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2A145">
      <w:pPr>
        <w:pStyle w:val="2"/>
        <w:spacing w:line="240" w:lineRule="auto"/>
        <w:rPr>
          <w:rFonts w:cs="Times New Roman"/>
          <w:szCs w:val="20"/>
        </w:rPr>
      </w:pPr>
      <w:r>
        <w:rPr>
          <w:rFonts w:hint="eastAsia" w:cs="Times New Roman"/>
          <w:szCs w:val="20"/>
          <w:lang w:val="en-US" w:eastAsia="zh-CN"/>
        </w:rPr>
        <w:t>e</w:t>
      </w:r>
      <w:bookmarkStart w:id="1" w:name="_GoBack"/>
      <w:bookmarkEnd w:id="1"/>
      <w:r>
        <w:rPr>
          <w:rFonts w:cs="Times New Roman"/>
          <w:szCs w:val="20"/>
        </w:rPr>
        <w:t>Table 1. PRISMA checklist for abstract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680"/>
        <w:gridCol w:w="9599"/>
        <w:gridCol w:w="1202"/>
      </w:tblGrid>
      <w:tr w14:paraId="4A92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tblHeader/>
        </w:trPr>
        <w:tc>
          <w:tcPr>
            <w:tcW w:w="950" w:type="pct"/>
            <w:tcBorders>
              <w:top w:val="doub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  <w:shd w:val="clear" w:color="auto" w:fill="63639A"/>
            <w:vAlign w:val="center"/>
          </w:tcPr>
          <w:p w14:paraId="309FB9D0">
            <w:pPr>
              <w:pStyle w:val="5"/>
              <w:rPr>
                <w:rFonts w:ascii="Arial" w:hAnsi="Arial" w:cs="Arial"/>
                <w:color w:val="FFFFFF"/>
                <w:sz w:val="20"/>
                <w:szCs w:val="20"/>
              </w:rPr>
            </w:pPr>
            <w:bookmarkStart w:id="0" w:name="_Hlk168995024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Section and Topic </w:t>
            </w:r>
          </w:p>
        </w:tc>
        <w:tc>
          <w:tcPr>
            <w:tcW w:w="240" w:type="pct"/>
            <w:tcBorders>
              <w:top w:val="doub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  <w:shd w:val="clear" w:color="auto" w:fill="63639A"/>
            <w:vAlign w:val="center"/>
          </w:tcPr>
          <w:p w14:paraId="7AA81B61">
            <w:pPr>
              <w:pStyle w:val="5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Item #</w:t>
            </w:r>
          </w:p>
        </w:tc>
        <w:tc>
          <w:tcPr>
            <w:tcW w:w="3386" w:type="pct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63639A"/>
            <w:vAlign w:val="center"/>
          </w:tcPr>
          <w:p w14:paraId="1E2F48A2">
            <w:pPr>
              <w:pStyle w:val="5"/>
              <w:rPr>
                <w:rFonts w:ascii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Checklist item </w:t>
            </w:r>
          </w:p>
        </w:tc>
        <w:tc>
          <w:tcPr>
            <w:tcW w:w="424" w:type="pct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63639A"/>
            <w:vAlign w:val="center"/>
          </w:tcPr>
          <w:p w14:paraId="17023403">
            <w:pPr>
              <w:pStyle w:val="5"/>
              <w:rPr>
                <w:rFonts w:ascii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Reported (Yes/No) </w:t>
            </w:r>
          </w:p>
        </w:tc>
      </w:tr>
      <w:tr w14:paraId="35A8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4576" w:type="pct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36F2306">
            <w:pPr>
              <w:pStyle w:val="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TITLE </w:t>
            </w:r>
          </w:p>
        </w:tc>
        <w:tc>
          <w:tcPr>
            <w:tcW w:w="42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399F7718">
            <w:pPr>
              <w:pStyle w:val="5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14:paraId="29C77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22E91AB1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Title 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63B1C6E6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36285426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Identify the report as a systematic review.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4431138A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21793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4576" w:type="pct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44F28BD">
            <w:pPr>
              <w:pStyle w:val="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BACKGROUND </w:t>
            </w:r>
          </w:p>
        </w:tc>
        <w:tc>
          <w:tcPr>
            <w:tcW w:w="42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4BDABC5E">
            <w:pPr>
              <w:pStyle w:val="5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14:paraId="08D97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423033E5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Objectives 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4E43A764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147980F2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an explicit statement of the main objective(s) or question(s) the review addresses.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145480AF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69BB5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4576" w:type="pct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A0268D6">
            <w:pPr>
              <w:pStyle w:val="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METHODS </w:t>
            </w:r>
          </w:p>
        </w:tc>
        <w:tc>
          <w:tcPr>
            <w:tcW w:w="42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97C89B2">
            <w:pPr>
              <w:pStyle w:val="5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14:paraId="1103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C54FB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Eligibility criteria 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5042B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D9713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Specify the inclusion and exclusion criteria for the review.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A9893E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28653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B4B9D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Information sources 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0A425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5FEAE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80785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6A6E6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9FF99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of bias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F795F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FF924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Specify the methods used to assess risk of bias in the included studies.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5CCCB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No</w:t>
            </w:r>
          </w:p>
        </w:tc>
      </w:tr>
      <w:tr w14:paraId="72570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C82F5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Synthesis of results 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8C466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835D43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Specify the methods used to present and synthesise results.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9DB5DF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2860A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4576" w:type="pct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0EB67750">
            <w:pPr>
              <w:pStyle w:val="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RESULTS </w:t>
            </w:r>
          </w:p>
        </w:tc>
        <w:tc>
          <w:tcPr>
            <w:tcW w:w="42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090BE519">
            <w:pPr>
              <w:pStyle w:val="5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14:paraId="3B169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3CBA1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Included studies 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7B3DB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BC6A1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Give the total number of included studies and participants and summarise relevant characteristics of studies.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FE1CF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6FC21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5FE56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Synthesis of results 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B239A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19640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CDDDC8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25EA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4576" w:type="pct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03A8B431">
            <w:pPr>
              <w:pStyle w:val="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DISCUSSION </w:t>
            </w:r>
          </w:p>
        </w:tc>
        <w:tc>
          <w:tcPr>
            <w:tcW w:w="42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7A15805B">
            <w:pPr>
              <w:pStyle w:val="5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14:paraId="11F74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FA5D8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Limitations of evidence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30A0DF5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65C93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DA54E2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No</w:t>
            </w:r>
          </w:p>
        </w:tc>
      </w:tr>
      <w:tr w14:paraId="06618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22966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Interpretation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04B227E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71FF4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 general interpretation of the results and important implications.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1A7DB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tr w14:paraId="1B96B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4576" w:type="pct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5ED8BB9">
            <w:pPr>
              <w:pStyle w:val="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</w:t>
            </w:r>
          </w:p>
        </w:tc>
        <w:tc>
          <w:tcPr>
            <w:tcW w:w="42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51617AA">
            <w:pPr>
              <w:pStyle w:val="5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14:paraId="7AAF8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09A19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Funding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4750A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AF72B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Specify the primary source of funding for the review.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91FA3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</w:t>
            </w:r>
          </w:p>
        </w:tc>
      </w:tr>
      <w:tr w14:paraId="74EB0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3A44B8C9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Registration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7971D01B">
            <w:pPr>
              <w:pStyle w:val="5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386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1E499AE4">
            <w:pPr>
              <w:pStyle w:val="5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the register name and registration number.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08C7D2B5">
            <w:pPr>
              <w:pStyle w:val="5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Yes</w:t>
            </w:r>
          </w:p>
        </w:tc>
      </w:tr>
      <w:bookmarkEnd w:id="0"/>
    </w:tbl>
    <w:p w14:paraId="3072685F">
      <w:pPr>
        <w:spacing w:line="240" w:lineRule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51DF9"/>
    <w:rsid w:val="3CC009AF"/>
    <w:rsid w:val="647A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160" w:after="80"/>
      <w:outlineLvl w:val="2"/>
    </w:pPr>
    <w:rPr>
      <w:rFonts w:ascii="Times New Roman" w:hAnsi="Times New Roman" w:eastAsiaTheme="majorEastAsia" w:cstheme="majorBidi"/>
      <w:b/>
      <w:color w:val="000000" w:themeColor="text1"/>
      <w:sz w:val="20"/>
      <w:szCs w:val="28"/>
      <w14:textFill>
        <w14:solidFill>
          <w14:schemeClr w14:val="tx1"/>
        </w14:solidFill>
      </w14:textFill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kern w:val="0"/>
      <w:sz w:val="24"/>
      <w:szCs w:val="24"/>
      <w:lang w:val="en-CA" w:eastAsia="en-CA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1349</Characters>
  <Lines>0</Lines>
  <Paragraphs>0</Paragraphs>
  <TotalTime>0</TotalTime>
  <ScaleCrop>false</ScaleCrop>
  <LinksUpToDate>false</LinksUpToDate>
  <CharactersWithSpaces>1548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2025-04-08T09:08:00Z</dcterms:created>
  <dc:creator>PC</dc:creator>
  <cp:lastModifiedBy>云朵偷喝我的酒</cp:lastModifiedBy>
  <dcterms:modified xsi:type="dcterms:W3CDTF">2025-07-23T23:56:52Z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eyJoZGlkIjoiZWY3MTc1ZGQ3NjFmYzU1N2NlODY4YWEwOGJjOTY3YzgiLCJ1c2VySWQiOiI5MDc3MDk1OTEifQ==</vt:lpwstr>
  </property>
  <property fmtid="{D5CDD505-2E9C-101B-9397-08002B2CF9AE}" pid="4" name="ICV">
    <vt:lpwstr>0D70700D0F0D480AAC9F1011DBBF47A5_13</vt:lpwstr>
  </property>
</Properties>
</file>