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727" w:rsidRPr="007A3943" w:rsidRDefault="00322E19" w:rsidP="007A3943">
      <w:pPr>
        <w:spacing w:before="0" w:after="0" w:line="360" w:lineRule="auto"/>
        <w:rPr>
          <w:rFonts w:ascii="Times New Roman" w:hAnsi="Times New Roman"/>
          <w:b/>
          <w:sz w:val="24"/>
        </w:rPr>
      </w:pPr>
      <w:r w:rsidRPr="00322E19">
        <w:rPr>
          <w:rFonts w:ascii="Times New Roman" w:hAnsi="Times New Roman"/>
          <w:b/>
          <w:sz w:val="24"/>
        </w:rPr>
        <w:t xml:space="preserve">Additional file </w:t>
      </w:r>
      <w:bookmarkStart w:id="0" w:name="_GoBack"/>
      <w:bookmarkEnd w:id="0"/>
      <w:r w:rsidR="00D63727" w:rsidRPr="007A3943">
        <w:rPr>
          <w:rFonts w:ascii="Times New Roman" w:hAnsi="Times New Roman"/>
          <w:b/>
          <w:sz w:val="24"/>
        </w:rPr>
        <w:t>7. Summary of responses to the online survey</w:t>
      </w:r>
    </w:p>
    <w:p w:rsidR="00D63727" w:rsidRPr="007A3943" w:rsidRDefault="00D63727" w:rsidP="007A3943">
      <w:pPr>
        <w:spacing w:before="0" w:after="0" w:line="360" w:lineRule="auto"/>
        <w:rPr>
          <w:rFonts w:ascii="Times New Roman" w:hAnsi="Times New Roman"/>
        </w:rPr>
      </w:pPr>
    </w:p>
    <w:p w:rsidR="00644459" w:rsidRPr="007A3943" w:rsidRDefault="00644459" w:rsidP="007A3943">
      <w:pPr>
        <w:pStyle w:val="Lijstalinea"/>
        <w:numPr>
          <w:ilvl w:val="0"/>
          <w:numId w:val="1"/>
        </w:numPr>
        <w:spacing w:before="0" w:after="0" w:line="360" w:lineRule="auto"/>
        <w:rPr>
          <w:rFonts w:ascii="Times New Roman" w:hAnsi="Times New Roman"/>
          <w:b/>
          <w:sz w:val="24"/>
        </w:rPr>
      </w:pPr>
      <w:r w:rsidRPr="007A3943">
        <w:rPr>
          <w:rFonts w:ascii="Times New Roman" w:hAnsi="Times New Roman"/>
          <w:b/>
          <w:sz w:val="24"/>
        </w:rPr>
        <w:t xml:space="preserve">Responses to survey 1, Part 1: Existing items </w:t>
      </w:r>
    </w:p>
    <w:p w:rsidR="00644459" w:rsidRPr="007A3943" w:rsidRDefault="00644459" w:rsidP="007A3943">
      <w:pPr>
        <w:spacing w:before="0" w:after="0" w:line="360" w:lineRule="auto"/>
        <w:rPr>
          <w:rFonts w:ascii="Times New Roman" w:hAnsi="Times New Roman"/>
          <w:sz w:val="24"/>
        </w:rPr>
      </w:pPr>
      <w:r w:rsidRPr="007A3943">
        <w:rPr>
          <w:rFonts w:ascii="Times New Roman" w:hAnsi="Times New Roman"/>
          <w:sz w:val="24"/>
        </w:rPr>
        <w:t>73</w:t>
      </w:r>
      <w:r w:rsidR="00D63727" w:rsidRPr="007A3943">
        <w:rPr>
          <w:rFonts w:ascii="Times New Roman" w:hAnsi="Times New Roman"/>
          <w:sz w:val="24"/>
        </w:rPr>
        <w:t>/85 (86%)</w:t>
      </w:r>
      <w:r w:rsidRPr="007A3943">
        <w:rPr>
          <w:rFonts w:ascii="Times New Roman" w:hAnsi="Times New Roman"/>
          <w:sz w:val="24"/>
        </w:rPr>
        <w:t xml:space="preserve"> STARD group members responded</w:t>
      </w:r>
      <w:r w:rsidR="00D63727" w:rsidRPr="007A3943">
        <w:rPr>
          <w:rFonts w:ascii="Times New Roman" w:hAnsi="Times New Roman"/>
          <w:sz w:val="24"/>
        </w:rPr>
        <w:t>.</w:t>
      </w:r>
      <w:r w:rsidR="005C15AB">
        <w:rPr>
          <w:rFonts w:ascii="Times New Roman" w:hAnsi="Times New Roman"/>
          <w:sz w:val="24"/>
        </w:rPr>
        <w:t xml:space="preserve"> </w:t>
      </w:r>
      <w:r w:rsidRPr="007A3943">
        <w:rPr>
          <w:rFonts w:ascii="Times New Roman" w:hAnsi="Times New Roman"/>
          <w:sz w:val="24"/>
        </w:rPr>
        <w:t xml:space="preserve">Items in green represent a </w:t>
      </w:r>
      <w:r w:rsidR="00875240" w:rsidRPr="007A3943">
        <w:rPr>
          <w:rFonts w:ascii="Times New Roman" w:hAnsi="Times New Roman"/>
          <w:sz w:val="24"/>
        </w:rPr>
        <w:t>majority response (≥75%)</w:t>
      </w:r>
      <w:r w:rsidR="00D63727" w:rsidRPr="007A3943">
        <w:rPr>
          <w:rFonts w:ascii="Times New Roman" w:hAnsi="Times New Roman"/>
          <w:sz w:val="24"/>
        </w:rPr>
        <w:t>.</w:t>
      </w:r>
    </w:p>
    <w:p w:rsidR="00877C8D" w:rsidRPr="007A3943" w:rsidRDefault="00877C8D" w:rsidP="007A3943">
      <w:pPr>
        <w:spacing w:before="0" w:after="0" w:line="240" w:lineRule="auto"/>
        <w:rPr>
          <w:rFonts w:ascii="Times New Roman" w:hAnsi="Times New Roman"/>
        </w:rPr>
      </w:pPr>
    </w:p>
    <w:tbl>
      <w:tblPr>
        <w:tblStyle w:val="Tabelraster"/>
        <w:tblW w:w="10904" w:type="dxa"/>
        <w:tblLook w:val="04A0" w:firstRow="1" w:lastRow="0" w:firstColumn="1" w:lastColumn="0" w:noHBand="0" w:noVBand="1"/>
      </w:tblPr>
      <w:tblGrid>
        <w:gridCol w:w="9889"/>
        <w:gridCol w:w="1015"/>
      </w:tblGrid>
      <w:tr w:rsidR="00B6798A" w:rsidRPr="007A3943" w:rsidTr="00B6798A">
        <w:trPr>
          <w:trHeight w:val="64"/>
        </w:trPr>
        <w:tc>
          <w:tcPr>
            <w:tcW w:w="10904" w:type="dxa"/>
            <w:gridSpan w:val="2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  <w:b/>
                <w:bCs/>
              </w:rPr>
            </w:pPr>
            <w:r w:rsidRPr="007A3943">
              <w:rPr>
                <w:rFonts w:ascii="Times New Roman" w:hAnsi="Times New Roman"/>
                <w:b/>
                <w:bCs/>
              </w:rPr>
              <w:t>Item 1 on STARD 2003 checklist</w:t>
            </w:r>
          </w:p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  <w:b/>
                <w:bCs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>: Should we: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Keep this item as it is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29.2%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item: provide more guidance on which terms to use in the title and abstract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36.1%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 otherwise (please explain)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4.2%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Remove this item (our suggestion)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27.8%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2.8%</w:t>
            </w:r>
          </w:p>
        </w:tc>
      </w:tr>
    </w:tbl>
    <w:p w:rsidR="00B6798A" w:rsidRPr="007A3943" w:rsidRDefault="00B6798A" w:rsidP="007A3943">
      <w:pPr>
        <w:spacing w:before="0" w:after="0" w:line="240" w:lineRule="auto"/>
        <w:rPr>
          <w:rFonts w:ascii="Times New Roman" w:hAnsi="Times New Roman"/>
        </w:rPr>
      </w:pPr>
    </w:p>
    <w:tbl>
      <w:tblPr>
        <w:tblStyle w:val="Tabelraster"/>
        <w:tblW w:w="10904" w:type="dxa"/>
        <w:tblLook w:val="04A0" w:firstRow="1" w:lastRow="0" w:firstColumn="1" w:lastColumn="0" w:noHBand="0" w:noVBand="1"/>
      </w:tblPr>
      <w:tblGrid>
        <w:gridCol w:w="9889"/>
        <w:gridCol w:w="1015"/>
      </w:tblGrid>
      <w:tr w:rsidR="00B6798A" w:rsidRPr="007A3943" w:rsidTr="00B6798A">
        <w:trPr>
          <w:trHeight w:val="135"/>
        </w:trPr>
        <w:tc>
          <w:tcPr>
            <w:tcW w:w="10904" w:type="dxa"/>
            <w:gridSpan w:val="2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  <w:b/>
                <w:bCs/>
              </w:rPr>
            </w:pPr>
            <w:r w:rsidRPr="007A3943">
              <w:rPr>
                <w:rFonts w:ascii="Times New Roman" w:hAnsi="Times New Roman"/>
                <w:b/>
                <w:bCs/>
              </w:rPr>
              <w:t>Item 2 on STARD 2003 checklist</w:t>
            </w:r>
          </w:p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  <w:b/>
                <w:bCs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>: Should we: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Keep this item as it is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13.9%</w:t>
            </w:r>
          </w:p>
        </w:tc>
      </w:tr>
      <w:tr w:rsidR="00B6798A" w:rsidRPr="007A3943" w:rsidTr="00D63727">
        <w:trPr>
          <w:trHeight w:val="255"/>
        </w:trPr>
        <w:tc>
          <w:tcPr>
            <w:tcW w:w="9889" w:type="dxa"/>
            <w:shd w:val="clear" w:color="auto" w:fill="92D050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item: invite authors to report the purpose, clinical context, and clinical role of the test (our suggestion)</w:t>
            </w:r>
          </w:p>
        </w:tc>
        <w:tc>
          <w:tcPr>
            <w:tcW w:w="1015" w:type="dxa"/>
            <w:shd w:val="clear" w:color="auto" w:fill="92D050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79.2%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 otherwise (please explain)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6.9%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Remove this item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0.0%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0.0%</w:t>
            </w:r>
          </w:p>
        </w:tc>
      </w:tr>
    </w:tbl>
    <w:p w:rsidR="00B6798A" w:rsidRPr="007A3943" w:rsidRDefault="00B6798A" w:rsidP="007A3943">
      <w:pPr>
        <w:spacing w:before="0" w:after="0" w:line="240" w:lineRule="auto"/>
        <w:rPr>
          <w:rFonts w:ascii="Times New Roman" w:hAnsi="Times New Roman"/>
        </w:rPr>
      </w:pPr>
    </w:p>
    <w:tbl>
      <w:tblPr>
        <w:tblStyle w:val="Tabelraster"/>
        <w:tblW w:w="10904" w:type="dxa"/>
        <w:tblLook w:val="04A0" w:firstRow="1" w:lastRow="0" w:firstColumn="1" w:lastColumn="0" w:noHBand="0" w:noVBand="1"/>
      </w:tblPr>
      <w:tblGrid>
        <w:gridCol w:w="9889"/>
        <w:gridCol w:w="1015"/>
      </w:tblGrid>
      <w:tr w:rsidR="00B6798A" w:rsidRPr="007A3943" w:rsidTr="00B6798A">
        <w:trPr>
          <w:trHeight w:val="65"/>
        </w:trPr>
        <w:tc>
          <w:tcPr>
            <w:tcW w:w="10904" w:type="dxa"/>
            <w:gridSpan w:val="2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  <w:b/>
                <w:bCs/>
              </w:rPr>
            </w:pPr>
            <w:r w:rsidRPr="007A3943">
              <w:rPr>
                <w:rFonts w:ascii="Times New Roman" w:hAnsi="Times New Roman"/>
                <w:b/>
                <w:bCs/>
              </w:rPr>
              <w:t>Item 3 on STARD 2003 checklist</w:t>
            </w:r>
          </w:p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>: Should we:</w:t>
            </w:r>
            <w:r w:rsidRPr="007A3943">
              <w:rPr>
                <w:rFonts w:ascii="Times New Roman" w:hAnsi="Times New Roman"/>
              </w:rPr>
              <w:t> 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Keep this item as it is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16.7%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item: move “setting and locations” from item 3 to item 4 (“participant recruitment”) (our suggestion)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68.1%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 otherwise (please explain)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12.5%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Remove this item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1.4%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1.4%</w:t>
            </w:r>
          </w:p>
        </w:tc>
      </w:tr>
    </w:tbl>
    <w:p w:rsidR="00B6798A" w:rsidRPr="007A3943" w:rsidRDefault="00B6798A" w:rsidP="007A3943">
      <w:pPr>
        <w:spacing w:before="0" w:after="0" w:line="240" w:lineRule="auto"/>
        <w:rPr>
          <w:rFonts w:ascii="Times New Roman" w:hAnsi="Times New Roman"/>
        </w:rPr>
      </w:pPr>
    </w:p>
    <w:tbl>
      <w:tblPr>
        <w:tblStyle w:val="Tabelraster"/>
        <w:tblW w:w="10904" w:type="dxa"/>
        <w:tblLook w:val="04A0" w:firstRow="1" w:lastRow="0" w:firstColumn="1" w:lastColumn="0" w:noHBand="0" w:noVBand="1"/>
      </w:tblPr>
      <w:tblGrid>
        <w:gridCol w:w="9889"/>
        <w:gridCol w:w="1015"/>
      </w:tblGrid>
      <w:tr w:rsidR="00B6798A" w:rsidRPr="007A3943" w:rsidTr="00B6798A">
        <w:trPr>
          <w:trHeight w:val="255"/>
        </w:trPr>
        <w:tc>
          <w:tcPr>
            <w:tcW w:w="9889" w:type="dxa"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  <w:b/>
                <w:bCs/>
              </w:rPr>
            </w:pPr>
            <w:r w:rsidRPr="007A3943">
              <w:rPr>
                <w:rFonts w:ascii="Times New Roman" w:hAnsi="Times New Roman"/>
                <w:b/>
                <w:bCs/>
              </w:rPr>
              <w:t>Item 4 on STARD 2003 checklist</w:t>
            </w:r>
          </w:p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>: Should we:</w:t>
            </w:r>
            <w:r w:rsidRPr="007A3943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noWrap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Keep this item as it is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9.9%</w:t>
            </w:r>
          </w:p>
        </w:tc>
      </w:tr>
      <w:tr w:rsidR="00B6798A" w:rsidRPr="007A3943" w:rsidTr="00D63727">
        <w:trPr>
          <w:trHeight w:val="255"/>
        </w:trPr>
        <w:tc>
          <w:tcPr>
            <w:tcW w:w="9889" w:type="dxa"/>
            <w:shd w:val="clear" w:color="auto" w:fill="92D050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item: reword and simplify (our suggestion)</w:t>
            </w:r>
          </w:p>
        </w:tc>
        <w:tc>
          <w:tcPr>
            <w:tcW w:w="1015" w:type="dxa"/>
            <w:shd w:val="clear" w:color="auto" w:fill="92D050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78.9%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 otherwise (please explain)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9.9%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Remove this item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1.4%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0.0%</w:t>
            </w:r>
          </w:p>
        </w:tc>
      </w:tr>
    </w:tbl>
    <w:p w:rsidR="00B6798A" w:rsidRPr="007A3943" w:rsidRDefault="00B6798A" w:rsidP="007A3943">
      <w:pPr>
        <w:spacing w:before="0" w:after="0" w:line="240" w:lineRule="auto"/>
        <w:rPr>
          <w:rFonts w:ascii="Times New Roman" w:hAnsi="Times New Roman"/>
        </w:rPr>
      </w:pPr>
    </w:p>
    <w:tbl>
      <w:tblPr>
        <w:tblStyle w:val="Tabelraster"/>
        <w:tblW w:w="10904" w:type="dxa"/>
        <w:tblLook w:val="04A0" w:firstRow="1" w:lastRow="0" w:firstColumn="1" w:lastColumn="0" w:noHBand="0" w:noVBand="1"/>
      </w:tblPr>
      <w:tblGrid>
        <w:gridCol w:w="9889"/>
        <w:gridCol w:w="1015"/>
      </w:tblGrid>
      <w:tr w:rsidR="00B6798A" w:rsidRPr="007A3943" w:rsidTr="00B6798A">
        <w:trPr>
          <w:trHeight w:val="255"/>
        </w:trPr>
        <w:tc>
          <w:tcPr>
            <w:tcW w:w="9889" w:type="dxa"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  <w:b/>
                <w:bCs/>
              </w:rPr>
            </w:pPr>
            <w:r w:rsidRPr="007A3943">
              <w:rPr>
                <w:rFonts w:ascii="Times New Roman" w:hAnsi="Times New Roman"/>
                <w:b/>
                <w:bCs/>
              </w:rPr>
              <w:t>Item 5 on STARD 2003 checklist</w:t>
            </w:r>
          </w:p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>: Should we:</w:t>
            </w:r>
            <w:r w:rsidRPr="007A3943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noWrap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</w:p>
        </w:tc>
      </w:tr>
      <w:tr w:rsidR="00B6798A" w:rsidRPr="007A3943" w:rsidTr="00D63727">
        <w:trPr>
          <w:trHeight w:val="255"/>
        </w:trPr>
        <w:tc>
          <w:tcPr>
            <w:tcW w:w="9889" w:type="dxa"/>
            <w:shd w:val="clear" w:color="auto" w:fill="92D050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Keep this item as it is (our suggestion)</w:t>
            </w:r>
          </w:p>
        </w:tc>
        <w:tc>
          <w:tcPr>
            <w:tcW w:w="1015" w:type="dxa"/>
            <w:shd w:val="clear" w:color="auto" w:fill="92D050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85.9%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 (please explain)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11.3%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Remove this item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2.8%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0.0%</w:t>
            </w:r>
          </w:p>
        </w:tc>
      </w:tr>
    </w:tbl>
    <w:p w:rsidR="00B6798A" w:rsidRPr="007A3943" w:rsidRDefault="00B6798A" w:rsidP="007A3943">
      <w:pPr>
        <w:spacing w:before="0" w:after="0" w:line="240" w:lineRule="auto"/>
        <w:rPr>
          <w:rFonts w:ascii="Times New Roman" w:hAnsi="Times New Roman"/>
        </w:rPr>
      </w:pPr>
    </w:p>
    <w:tbl>
      <w:tblPr>
        <w:tblStyle w:val="Tabelraster"/>
        <w:tblW w:w="10904" w:type="dxa"/>
        <w:tblLook w:val="04A0" w:firstRow="1" w:lastRow="0" w:firstColumn="1" w:lastColumn="0" w:noHBand="0" w:noVBand="1"/>
      </w:tblPr>
      <w:tblGrid>
        <w:gridCol w:w="9889"/>
        <w:gridCol w:w="1015"/>
      </w:tblGrid>
      <w:tr w:rsidR="00B6798A" w:rsidRPr="007A3943" w:rsidTr="00B6798A">
        <w:trPr>
          <w:trHeight w:val="255"/>
        </w:trPr>
        <w:tc>
          <w:tcPr>
            <w:tcW w:w="9889" w:type="dxa"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  <w:b/>
                <w:bCs/>
              </w:rPr>
            </w:pPr>
            <w:r w:rsidRPr="007A3943">
              <w:rPr>
                <w:rFonts w:ascii="Times New Roman" w:hAnsi="Times New Roman"/>
                <w:b/>
                <w:bCs/>
              </w:rPr>
              <w:t>Item 6 on STARD 2003 checklist</w:t>
            </w:r>
          </w:p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>: Should we:</w:t>
            </w:r>
            <w:r w:rsidRPr="007A3943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noWrap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Keep this item as it is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11.3%</w:t>
            </w:r>
          </w:p>
        </w:tc>
      </w:tr>
      <w:tr w:rsidR="00B6798A" w:rsidRPr="007A3943" w:rsidTr="00D63727">
        <w:trPr>
          <w:trHeight w:val="255"/>
        </w:trPr>
        <w:tc>
          <w:tcPr>
            <w:tcW w:w="9889" w:type="dxa"/>
            <w:shd w:val="clear" w:color="auto" w:fill="92D050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item: reword and simplify (our suggestion)</w:t>
            </w:r>
          </w:p>
        </w:tc>
        <w:tc>
          <w:tcPr>
            <w:tcW w:w="1015" w:type="dxa"/>
            <w:shd w:val="clear" w:color="auto" w:fill="92D050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76.1%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 otherwise (please explain)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8.5%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Remove this item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4.2%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0.0%</w:t>
            </w:r>
          </w:p>
        </w:tc>
      </w:tr>
    </w:tbl>
    <w:p w:rsidR="00B6798A" w:rsidRPr="007A3943" w:rsidRDefault="00B6798A" w:rsidP="007A3943">
      <w:pPr>
        <w:spacing w:before="0" w:after="0" w:line="240" w:lineRule="auto"/>
        <w:rPr>
          <w:rFonts w:ascii="Times New Roman" w:hAnsi="Times New Roman"/>
        </w:rPr>
      </w:pPr>
    </w:p>
    <w:tbl>
      <w:tblPr>
        <w:tblStyle w:val="Tabelraster"/>
        <w:tblW w:w="10904" w:type="dxa"/>
        <w:tblLook w:val="04A0" w:firstRow="1" w:lastRow="0" w:firstColumn="1" w:lastColumn="0" w:noHBand="0" w:noVBand="1"/>
      </w:tblPr>
      <w:tblGrid>
        <w:gridCol w:w="9889"/>
        <w:gridCol w:w="1015"/>
      </w:tblGrid>
      <w:tr w:rsidR="00B6798A" w:rsidRPr="007A3943" w:rsidTr="00B6798A">
        <w:trPr>
          <w:trHeight w:val="255"/>
        </w:trPr>
        <w:tc>
          <w:tcPr>
            <w:tcW w:w="9889" w:type="dxa"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  <w:b/>
                <w:bCs/>
              </w:rPr>
            </w:pPr>
            <w:r w:rsidRPr="007A3943">
              <w:rPr>
                <w:rFonts w:ascii="Times New Roman" w:hAnsi="Times New Roman"/>
                <w:b/>
                <w:bCs/>
              </w:rPr>
              <w:t>Item 7 on STARD 2003 checklist</w:t>
            </w:r>
          </w:p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>: Should we:</w:t>
            </w:r>
            <w:r w:rsidRPr="007A3943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noWrap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Keep this item as it is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22.5%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item: remove "and its rationale" (our suggestion)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54.9%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 otherwise (please explain)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21.1%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Remove this item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0.0%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1.4%</w:t>
            </w:r>
          </w:p>
        </w:tc>
      </w:tr>
    </w:tbl>
    <w:p w:rsidR="00B6798A" w:rsidRPr="007A3943" w:rsidRDefault="00B6798A" w:rsidP="007A3943">
      <w:pPr>
        <w:spacing w:before="0" w:after="0" w:line="240" w:lineRule="auto"/>
        <w:rPr>
          <w:rFonts w:ascii="Times New Roman" w:hAnsi="Times New Roman"/>
        </w:rPr>
      </w:pPr>
    </w:p>
    <w:tbl>
      <w:tblPr>
        <w:tblStyle w:val="Tabelraster"/>
        <w:tblW w:w="10904" w:type="dxa"/>
        <w:tblLook w:val="04A0" w:firstRow="1" w:lastRow="0" w:firstColumn="1" w:lastColumn="0" w:noHBand="0" w:noVBand="1"/>
      </w:tblPr>
      <w:tblGrid>
        <w:gridCol w:w="9889"/>
        <w:gridCol w:w="1015"/>
      </w:tblGrid>
      <w:tr w:rsidR="00B6798A" w:rsidRPr="007A3943" w:rsidTr="00B6798A">
        <w:trPr>
          <w:trHeight w:val="255"/>
        </w:trPr>
        <w:tc>
          <w:tcPr>
            <w:tcW w:w="9889" w:type="dxa"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  <w:b/>
                <w:bCs/>
              </w:rPr>
            </w:pPr>
            <w:r w:rsidRPr="007A3943">
              <w:rPr>
                <w:rFonts w:ascii="Times New Roman" w:hAnsi="Times New Roman"/>
                <w:b/>
                <w:bCs/>
              </w:rPr>
              <w:t>Item 8 on STARD 2003 checklist</w:t>
            </w:r>
          </w:p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>: Should we:</w:t>
            </w:r>
            <w:r w:rsidRPr="007A3943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noWrap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Keep this item as it is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8.5%</w:t>
            </w:r>
          </w:p>
        </w:tc>
      </w:tr>
      <w:tr w:rsidR="00B6798A" w:rsidRPr="007A3943" w:rsidTr="00D63727">
        <w:trPr>
          <w:trHeight w:val="255"/>
        </w:trPr>
        <w:tc>
          <w:tcPr>
            <w:tcW w:w="9889" w:type="dxa"/>
            <w:shd w:val="clear" w:color="auto" w:fill="92D050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item: refer to list of preferred descriptions for specific test types (to be developed) (our suggestion)</w:t>
            </w:r>
          </w:p>
        </w:tc>
        <w:tc>
          <w:tcPr>
            <w:tcW w:w="1015" w:type="dxa"/>
            <w:shd w:val="clear" w:color="auto" w:fill="92D050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84.5%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 otherwise (please explain)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4.2%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Remove this item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0.0%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2.8%</w:t>
            </w:r>
          </w:p>
        </w:tc>
      </w:tr>
    </w:tbl>
    <w:p w:rsidR="00B6798A" w:rsidRPr="007A3943" w:rsidRDefault="00B6798A" w:rsidP="007A3943">
      <w:pPr>
        <w:spacing w:before="0" w:after="0" w:line="240" w:lineRule="auto"/>
        <w:rPr>
          <w:rFonts w:ascii="Times New Roman" w:hAnsi="Times New Roman"/>
        </w:rPr>
      </w:pPr>
    </w:p>
    <w:tbl>
      <w:tblPr>
        <w:tblStyle w:val="Tabelraster"/>
        <w:tblW w:w="10904" w:type="dxa"/>
        <w:tblLook w:val="04A0" w:firstRow="1" w:lastRow="0" w:firstColumn="1" w:lastColumn="0" w:noHBand="0" w:noVBand="1"/>
      </w:tblPr>
      <w:tblGrid>
        <w:gridCol w:w="9889"/>
        <w:gridCol w:w="1015"/>
      </w:tblGrid>
      <w:tr w:rsidR="00B6798A" w:rsidRPr="007A3943" w:rsidTr="00B6798A">
        <w:trPr>
          <w:trHeight w:val="255"/>
        </w:trPr>
        <w:tc>
          <w:tcPr>
            <w:tcW w:w="9889" w:type="dxa"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  <w:b/>
                <w:bCs/>
              </w:rPr>
            </w:pPr>
            <w:r w:rsidRPr="007A3943">
              <w:rPr>
                <w:rFonts w:ascii="Times New Roman" w:hAnsi="Times New Roman"/>
                <w:b/>
                <w:bCs/>
              </w:rPr>
              <w:t>Item 9 on STARD 2003 checklist</w:t>
            </w:r>
          </w:p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>: Should we:</w:t>
            </w:r>
            <w:r w:rsidRPr="007A3943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noWrap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Keep this item as it is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1.4%</w:t>
            </w:r>
          </w:p>
        </w:tc>
      </w:tr>
      <w:tr w:rsidR="00B6798A" w:rsidRPr="007A3943" w:rsidTr="00D63727">
        <w:trPr>
          <w:trHeight w:val="255"/>
        </w:trPr>
        <w:tc>
          <w:tcPr>
            <w:tcW w:w="9889" w:type="dxa"/>
            <w:shd w:val="clear" w:color="auto" w:fill="92D050"/>
            <w:hideMark/>
          </w:tcPr>
          <w:p w:rsidR="00B6798A" w:rsidRPr="007A3943" w:rsidRDefault="00B6798A" w:rsidP="007A3943">
            <w:pPr>
              <w:spacing w:before="0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item: remove “units” and invite authors to report whether cut-offs and/or categories were pre-specified (our suggestion)</w:t>
            </w:r>
          </w:p>
        </w:tc>
        <w:tc>
          <w:tcPr>
            <w:tcW w:w="1015" w:type="dxa"/>
            <w:shd w:val="clear" w:color="auto" w:fill="92D050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77.5%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 otherwise (please explain)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18.3%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Remove this item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2.8%</w:t>
            </w:r>
          </w:p>
        </w:tc>
      </w:tr>
      <w:tr w:rsidR="00B6798A" w:rsidRPr="007A3943" w:rsidTr="00B6798A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0.0%</w:t>
            </w:r>
          </w:p>
        </w:tc>
      </w:tr>
    </w:tbl>
    <w:p w:rsidR="00B6798A" w:rsidRPr="007A3943" w:rsidRDefault="00B6798A" w:rsidP="007A3943">
      <w:pPr>
        <w:spacing w:before="0" w:after="0" w:line="240" w:lineRule="auto"/>
        <w:rPr>
          <w:rFonts w:ascii="Times New Roman" w:hAnsi="Times New Roman"/>
        </w:rPr>
      </w:pPr>
    </w:p>
    <w:tbl>
      <w:tblPr>
        <w:tblStyle w:val="Tabelraster"/>
        <w:tblW w:w="10904" w:type="dxa"/>
        <w:tblLook w:val="04A0" w:firstRow="1" w:lastRow="0" w:firstColumn="1" w:lastColumn="0" w:noHBand="0" w:noVBand="1"/>
      </w:tblPr>
      <w:tblGrid>
        <w:gridCol w:w="9889"/>
        <w:gridCol w:w="1015"/>
      </w:tblGrid>
      <w:tr w:rsidR="00B6798A" w:rsidRPr="007A3943" w:rsidTr="00CB47A5">
        <w:trPr>
          <w:trHeight w:val="255"/>
        </w:trPr>
        <w:tc>
          <w:tcPr>
            <w:tcW w:w="9889" w:type="dxa"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  <w:b/>
                <w:bCs/>
              </w:rPr>
            </w:pPr>
            <w:r w:rsidRPr="007A3943">
              <w:rPr>
                <w:rFonts w:ascii="Times New Roman" w:hAnsi="Times New Roman"/>
                <w:b/>
                <w:bCs/>
              </w:rPr>
              <w:t>Item 10 on STARD 2003 checklist</w:t>
            </w:r>
          </w:p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>: Should we:</w:t>
            </w:r>
            <w:r w:rsidRPr="007A3943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noWrap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</w:p>
        </w:tc>
      </w:tr>
      <w:tr w:rsidR="00B6798A" w:rsidRPr="007A3943" w:rsidTr="00D63727">
        <w:trPr>
          <w:trHeight w:val="255"/>
        </w:trPr>
        <w:tc>
          <w:tcPr>
            <w:tcW w:w="9889" w:type="dxa"/>
            <w:shd w:val="clear" w:color="auto" w:fill="92D050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Keep this item as it is (our suggestion)</w:t>
            </w:r>
          </w:p>
        </w:tc>
        <w:tc>
          <w:tcPr>
            <w:tcW w:w="1015" w:type="dxa"/>
            <w:shd w:val="clear" w:color="auto" w:fill="92D050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81.7%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 (please explain)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16.9%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Remove this item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1.4%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0.0%</w:t>
            </w:r>
          </w:p>
        </w:tc>
      </w:tr>
    </w:tbl>
    <w:p w:rsidR="00B6798A" w:rsidRPr="007A3943" w:rsidRDefault="00B6798A" w:rsidP="007A3943">
      <w:pPr>
        <w:spacing w:before="0" w:after="0" w:line="240" w:lineRule="auto"/>
        <w:rPr>
          <w:rFonts w:ascii="Times New Roman" w:hAnsi="Times New Roman"/>
        </w:rPr>
      </w:pPr>
    </w:p>
    <w:tbl>
      <w:tblPr>
        <w:tblStyle w:val="Tabelraster"/>
        <w:tblW w:w="10904" w:type="dxa"/>
        <w:tblLook w:val="04A0" w:firstRow="1" w:lastRow="0" w:firstColumn="1" w:lastColumn="0" w:noHBand="0" w:noVBand="1"/>
      </w:tblPr>
      <w:tblGrid>
        <w:gridCol w:w="9889"/>
        <w:gridCol w:w="1015"/>
      </w:tblGrid>
      <w:tr w:rsidR="00B6798A" w:rsidRPr="007A3943" w:rsidTr="00CB47A5">
        <w:trPr>
          <w:trHeight w:val="255"/>
        </w:trPr>
        <w:tc>
          <w:tcPr>
            <w:tcW w:w="9889" w:type="dxa"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  <w:b/>
                <w:bCs/>
              </w:rPr>
            </w:pPr>
            <w:r w:rsidRPr="007A3943">
              <w:rPr>
                <w:rFonts w:ascii="Times New Roman" w:hAnsi="Times New Roman"/>
                <w:b/>
                <w:bCs/>
              </w:rPr>
              <w:t>Item 11 on STARD 2003 checklist</w:t>
            </w:r>
          </w:p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>: Should we:</w:t>
            </w:r>
            <w:r w:rsidRPr="007A3943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noWrap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Keep this item as it is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4.2%</w:t>
            </w:r>
          </w:p>
        </w:tc>
      </w:tr>
      <w:tr w:rsidR="00B6798A" w:rsidRPr="007A3943" w:rsidTr="00D63727">
        <w:trPr>
          <w:trHeight w:val="255"/>
        </w:trPr>
        <w:tc>
          <w:tcPr>
            <w:tcW w:w="9889" w:type="dxa"/>
            <w:shd w:val="clear" w:color="auto" w:fill="92D050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item: reword and simplify (our suggestion)</w:t>
            </w:r>
          </w:p>
        </w:tc>
        <w:tc>
          <w:tcPr>
            <w:tcW w:w="1015" w:type="dxa"/>
            <w:shd w:val="clear" w:color="auto" w:fill="92D050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84.5%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 otherwise (please explain)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11.3%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Remove this item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0.0%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0.0%</w:t>
            </w:r>
          </w:p>
        </w:tc>
      </w:tr>
    </w:tbl>
    <w:p w:rsidR="00B6798A" w:rsidRPr="007A3943" w:rsidRDefault="00B6798A" w:rsidP="007A3943">
      <w:pPr>
        <w:spacing w:before="0" w:after="0" w:line="240" w:lineRule="auto"/>
        <w:rPr>
          <w:rFonts w:ascii="Times New Roman" w:hAnsi="Times New Roman"/>
        </w:rPr>
      </w:pPr>
    </w:p>
    <w:tbl>
      <w:tblPr>
        <w:tblStyle w:val="Tabelraster"/>
        <w:tblW w:w="10904" w:type="dxa"/>
        <w:tblLook w:val="04A0" w:firstRow="1" w:lastRow="0" w:firstColumn="1" w:lastColumn="0" w:noHBand="0" w:noVBand="1"/>
      </w:tblPr>
      <w:tblGrid>
        <w:gridCol w:w="9889"/>
        <w:gridCol w:w="1015"/>
      </w:tblGrid>
      <w:tr w:rsidR="00B6798A" w:rsidRPr="007A3943" w:rsidTr="00CB47A5">
        <w:trPr>
          <w:trHeight w:val="255"/>
        </w:trPr>
        <w:tc>
          <w:tcPr>
            <w:tcW w:w="9889" w:type="dxa"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  <w:b/>
                <w:bCs/>
              </w:rPr>
            </w:pPr>
            <w:r w:rsidRPr="007A3943">
              <w:rPr>
                <w:rFonts w:ascii="Times New Roman" w:hAnsi="Times New Roman"/>
                <w:b/>
                <w:bCs/>
              </w:rPr>
              <w:t>Item 12 on STARD 2003 checklist</w:t>
            </w:r>
          </w:p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>: Should we:</w:t>
            </w:r>
            <w:r w:rsidRPr="007A3943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noWrap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Keep this item as it is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9.9%</w:t>
            </w:r>
          </w:p>
        </w:tc>
      </w:tr>
      <w:tr w:rsidR="00B6798A" w:rsidRPr="007A3943" w:rsidTr="00D63727">
        <w:trPr>
          <w:trHeight w:val="255"/>
        </w:trPr>
        <w:tc>
          <w:tcPr>
            <w:tcW w:w="9889" w:type="dxa"/>
            <w:shd w:val="clear" w:color="auto" w:fill="92D050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item: reword and simplify (our suggestion)</w:t>
            </w:r>
          </w:p>
        </w:tc>
        <w:tc>
          <w:tcPr>
            <w:tcW w:w="1015" w:type="dxa"/>
            <w:shd w:val="clear" w:color="auto" w:fill="92D050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78.9%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 otherwise (please explain)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11.3%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Remove this item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0.0%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0.0%</w:t>
            </w:r>
          </w:p>
        </w:tc>
      </w:tr>
    </w:tbl>
    <w:p w:rsidR="00CB47A5" w:rsidRPr="007A3943" w:rsidRDefault="00CB47A5" w:rsidP="007A3943">
      <w:pPr>
        <w:spacing w:before="0" w:after="0"/>
        <w:rPr>
          <w:rFonts w:ascii="Times New Roman" w:hAnsi="Times New Roman"/>
        </w:rPr>
      </w:pPr>
      <w:r w:rsidRPr="007A3943">
        <w:rPr>
          <w:rFonts w:ascii="Times New Roman" w:hAnsi="Times New Roman"/>
        </w:rPr>
        <w:br w:type="page"/>
      </w:r>
    </w:p>
    <w:tbl>
      <w:tblPr>
        <w:tblStyle w:val="Tabelraster"/>
        <w:tblW w:w="10904" w:type="dxa"/>
        <w:tblLook w:val="04A0" w:firstRow="1" w:lastRow="0" w:firstColumn="1" w:lastColumn="0" w:noHBand="0" w:noVBand="1"/>
      </w:tblPr>
      <w:tblGrid>
        <w:gridCol w:w="9889"/>
        <w:gridCol w:w="1015"/>
      </w:tblGrid>
      <w:tr w:rsidR="00B6798A" w:rsidRPr="007A3943" w:rsidTr="00CB47A5">
        <w:trPr>
          <w:trHeight w:val="255"/>
        </w:trPr>
        <w:tc>
          <w:tcPr>
            <w:tcW w:w="9889" w:type="dxa"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  <w:b/>
                <w:bCs/>
              </w:rPr>
            </w:pPr>
            <w:r w:rsidRPr="007A3943">
              <w:rPr>
                <w:rFonts w:ascii="Times New Roman" w:hAnsi="Times New Roman"/>
                <w:b/>
                <w:bCs/>
              </w:rPr>
              <w:lastRenderedPageBreak/>
              <w:t>Item 13 on STARD 2003 checklist</w:t>
            </w:r>
          </w:p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>: Should we:</w:t>
            </w:r>
            <w:r w:rsidRPr="007A3943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noWrap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Keep this item as it is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1.4%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 (please explain)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14.1%</w:t>
            </w:r>
          </w:p>
        </w:tc>
      </w:tr>
      <w:tr w:rsidR="00B6798A" w:rsidRPr="007A3943" w:rsidTr="00D63727">
        <w:trPr>
          <w:trHeight w:val="255"/>
        </w:trPr>
        <w:tc>
          <w:tcPr>
            <w:tcW w:w="9889" w:type="dxa"/>
            <w:shd w:val="clear" w:color="auto" w:fill="92D050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Remove this item, and integrate in item 8 (“technical specifications”) (our suggestion)</w:t>
            </w:r>
          </w:p>
        </w:tc>
        <w:tc>
          <w:tcPr>
            <w:tcW w:w="1015" w:type="dxa"/>
            <w:shd w:val="clear" w:color="auto" w:fill="92D050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76.1%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Remove this item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7.0%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1.4%</w:t>
            </w:r>
          </w:p>
        </w:tc>
      </w:tr>
    </w:tbl>
    <w:p w:rsidR="00B6798A" w:rsidRPr="007A3943" w:rsidRDefault="00B6798A" w:rsidP="007A3943">
      <w:pPr>
        <w:spacing w:before="0" w:after="0" w:line="240" w:lineRule="auto"/>
        <w:rPr>
          <w:rFonts w:ascii="Times New Roman" w:hAnsi="Times New Roman"/>
        </w:rPr>
      </w:pPr>
    </w:p>
    <w:tbl>
      <w:tblPr>
        <w:tblStyle w:val="Tabelraster"/>
        <w:tblW w:w="10904" w:type="dxa"/>
        <w:tblLook w:val="04A0" w:firstRow="1" w:lastRow="0" w:firstColumn="1" w:lastColumn="0" w:noHBand="0" w:noVBand="1"/>
      </w:tblPr>
      <w:tblGrid>
        <w:gridCol w:w="9889"/>
        <w:gridCol w:w="1015"/>
      </w:tblGrid>
      <w:tr w:rsidR="00B6798A" w:rsidRPr="007A3943" w:rsidTr="00CB47A5">
        <w:trPr>
          <w:trHeight w:val="255"/>
        </w:trPr>
        <w:tc>
          <w:tcPr>
            <w:tcW w:w="9889" w:type="dxa"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  <w:b/>
                <w:bCs/>
              </w:rPr>
            </w:pPr>
            <w:r w:rsidRPr="007A3943">
              <w:rPr>
                <w:rFonts w:ascii="Times New Roman" w:hAnsi="Times New Roman"/>
                <w:b/>
                <w:bCs/>
              </w:rPr>
              <w:t>Item 14 on STARD 2003 checklist</w:t>
            </w:r>
          </w:p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>: Should we:</w:t>
            </w:r>
            <w:r w:rsidRPr="007A3943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noWrap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Keep this item as it is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9.9%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 (please explain)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4.2%</w:t>
            </w:r>
          </w:p>
        </w:tc>
      </w:tr>
      <w:tr w:rsidR="00B6798A" w:rsidRPr="007A3943" w:rsidTr="00D63727">
        <w:trPr>
          <w:trHeight w:val="255"/>
        </w:trPr>
        <w:tc>
          <w:tcPr>
            <w:tcW w:w="9889" w:type="dxa"/>
            <w:shd w:val="clear" w:color="auto" w:fill="92D050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Remove this item, and integrate in item 4 (“participant recruitment”) (our suggestion)</w:t>
            </w:r>
          </w:p>
        </w:tc>
        <w:tc>
          <w:tcPr>
            <w:tcW w:w="1015" w:type="dxa"/>
            <w:shd w:val="clear" w:color="auto" w:fill="92D050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81.7%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Remove this item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2.8%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1.4%</w:t>
            </w:r>
          </w:p>
        </w:tc>
      </w:tr>
    </w:tbl>
    <w:p w:rsidR="00B6798A" w:rsidRPr="007A3943" w:rsidRDefault="00B6798A" w:rsidP="007A3943">
      <w:pPr>
        <w:spacing w:before="0" w:after="0" w:line="240" w:lineRule="auto"/>
        <w:rPr>
          <w:rFonts w:ascii="Times New Roman" w:hAnsi="Times New Roman"/>
        </w:rPr>
      </w:pPr>
    </w:p>
    <w:tbl>
      <w:tblPr>
        <w:tblStyle w:val="Tabelraster"/>
        <w:tblW w:w="10904" w:type="dxa"/>
        <w:tblLook w:val="04A0" w:firstRow="1" w:lastRow="0" w:firstColumn="1" w:lastColumn="0" w:noHBand="0" w:noVBand="1"/>
      </w:tblPr>
      <w:tblGrid>
        <w:gridCol w:w="9889"/>
        <w:gridCol w:w="1015"/>
      </w:tblGrid>
      <w:tr w:rsidR="00B6798A" w:rsidRPr="007A3943" w:rsidTr="00CB47A5">
        <w:trPr>
          <w:trHeight w:val="255"/>
        </w:trPr>
        <w:tc>
          <w:tcPr>
            <w:tcW w:w="9889" w:type="dxa"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  <w:b/>
                <w:bCs/>
              </w:rPr>
            </w:pPr>
            <w:r w:rsidRPr="007A3943">
              <w:rPr>
                <w:rFonts w:ascii="Times New Roman" w:hAnsi="Times New Roman"/>
                <w:b/>
                <w:bCs/>
              </w:rPr>
              <w:t>Item 15 on STARD 2003 checklist</w:t>
            </w:r>
          </w:p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>: Should we:</w:t>
            </w:r>
            <w:r w:rsidRPr="007A3943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noWrap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Keep this item as it is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25.4%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item: simplify and remove proposed characteristics (our suggestion)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60.6%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 otherwise (please explain)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12.7%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Remove this item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1.4%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0.0%</w:t>
            </w:r>
          </w:p>
        </w:tc>
      </w:tr>
    </w:tbl>
    <w:p w:rsidR="00B6798A" w:rsidRPr="007A3943" w:rsidRDefault="00B6798A" w:rsidP="007A3943">
      <w:pPr>
        <w:spacing w:before="0" w:after="0" w:line="240" w:lineRule="auto"/>
        <w:rPr>
          <w:rFonts w:ascii="Times New Roman" w:hAnsi="Times New Roman"/>
        </w:rPr>
      </w:pPr>
    </w:p>
    <w:tbl>
      <w:tblPr>
        <w:tblStyle w:val="Tabelraster"/>
        <w:tblW w:w="10904" w:type="dxa"/>
        <w:tblLook w:val="04A0" w:firstRow="1" w:lastRow="0" w:firstColumn="1" w:lastColumn="0" w:noHBand="0" w:noVBand="1"/>
      </w:tblPr>
      <w:tblGrid>
        <w:gridCol w:w="9889"/>
        <w:gridCol w:w="1015"/>
      </w:tblGrid>
      <w:tr w:rsidR="00B6798A" w:rsidRPr="007A3943" w:rsidTr="00CB47A5">
        <w:trPr>
          <w:trHeight w:val="255"/>
        </w:trPr>
        <w:tc>
          <w:tcPr>
            <w:tcW w:w="9889" w:type="dxa"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  <w:b/>
                <w:bCs/>
              </w:rPr>
            </w:pPr>
            <w:r w:rsidRPr="007A3943">
              <w:rPr>
                <w:rFonts w:ascii="Times New Roman" w:hAnsi="Times New Roman"/>
                <w:b/>
                <w:bCs/>
              </w:rPr>
              <w:t>Item 16 on STARD 2003 checklist</w:t>
            </w:r>
          </w:p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>: Should we:</w:t>
            </w:r>
            <w:r w:rsidRPr="007A3943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noWrap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Keep this item as it is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9.9%</w:t>
            </w:r>
          </w:p>
        </w:tc>
      </w:tr>
      <w:tr w:rsidR="00B6798A" w:rsidRPr="007A3943" w:rsidTr="00D63727">
        <w:trPr>
          <w:trHeight w:val="255"/>
        </w:trPr>
        <w:tc>
          <w:tcPr>
            <w:tcW w:w="9889" w:type="dxa"/>
            <w:shd w:val="clear" w:color="auto" w:fill="92D050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item: reword and always require a flow diagram  (our suggestion)</w:t>
            </w:r>
          </w:p>
        </w:tc>
        <w:tc>
          <w:tcPr>
            <w:tcW w:w="1015" w:type="dxa"/>
            <w:shd w:val="clear" w:color="auto" w:fill="92D050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84.5%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 otherwise (please explain)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5.6%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Remove this item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0.0%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0.0%</w:t>
            </w:r>
          </w:p>
        </w:tc>
      </w:tr>
    </w:tbl>
    <w:p w:rsidR="00B6798A" w:rsidRPr="007A3943" w:rsidRDefault="00B6798A" w:rsidP="007A3943">
      <w:pPr>
        <w:spacing w:before="0" w:after="0" w:line="240" w:lineRule="auto"/>
        <w:rPr>
          <w:rFonts w:ascii="Times New Roman" w:hAnsi="Times New Roman"/>
        </w:rPr>
      </w:pPr>
    </w:p>
    <w:tbl>
      <w:tblPr>
        <w:tblStyle w:val="Tabelraster"/>
        <w:tblW w:w="10904" w:type="dxa"/>
        <w:tblLook w:val="04A0" w:firstRow="1" w:lastRow="0" w:firstColumn="1" w:lastColumn="0" w:noHBand="0" w:noVBand="1"/>
      </w:tblPr>
      <w:tblGrid>
        <w:gridCol w:w="9889"/>
        <w:gridCol w:w="1015"/>
      </w:tblGrid>
      <w:tr w:rsidR="00B6798A" w:rsidRPr="007A3943" w:rsidTr="00CB47A5">
        <w:trPr>
          <w:trHeight w:val="255"/>
        </w:trPr>
        <w:tc>
          <w:tcPr>
            <w:tcW w:w="9889" w:type="dxa"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  <w:b/>
                <w:bCs/>
              </w:rPr>
            </w:pPr>
            <w:r w:rsidRPr="007A3943">
              <w:rPr>
                <w:rFonts w:ascii="Times New Roman" w:hAnsi="Times New Roman"/>
                <w:b/>
                <w:bCs/>
              </w:rPr>
              <w:t>Item 17 on STARD 2003 checklist</w:t>
            </w:r>
          </w:p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>: Should we:</w:t>
            </w:r>
            <w:r w:rsidRPr="007A3943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noWrap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</w:p>
        </w:tc>
      </w:tr>
      <w:tr w:rsidR="00B6798A" w:rsidRPr="007A3943" w:rsidTr="00D63727">
        <w:trPr>
          <w:trHeight w:val="255"/>
        </w:trPr>
        <w:tc>
          <w:tcPr>
            <w:tcW w:w="9889" w:type="dxa"/>
            <w:shd w:val="clear" w:color="auto" w:fill="92D050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Keep this item as it is (our suggestion)</w:t>
            </w:r>
          </w:p>
        </w:tc>
        <w:tc>
          <w:tcPr>
            <w:tcW w:w="1015" w:type="dxa"/>
            <w:shd w:val="clear" w:color="auto" w:fill="92D050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90.1%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 (please explain)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8.5%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Remove this item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0.0%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1.4%</w:t>
            </w:r>
          </w:p>
        </w:tc>
      </w:tr>
    </w:tbl>
    <w:p w:rsidR="00B6798A" w:rsidRPr="007A3943" w:rsidRDefault="00B6798A" w:rsidP="007A3943">
      <w:pPr>
        <w:spacing w:before="0" w:after="0" w:line="240" w:lineRule="auto"/>
        <w:rPr>
          <w:rFonts w:ascii="Times New Roman" w:hAnsi="Times New Roman"/>
        </w:rPr>
      </w:pPr>
    </w:p>
    <w:tbl>
      <w:tblPr>
        <w:tblStyle w:val="Tabelraster"/>
        <w:tblW w:w="10904" w:type="dxa"/>
        <w:tblLook w:val="04A0" w:firstRow="1" w:lastRow="0" w:firstColumn="1" w:lastColumn="0" w:noHBand="0" w:noVBand="1"/>
      </w:tblPr>
      <w:tblGrid>
        <w:gridCol w:w="9889"/>
        <w:gridCol w:w="1015"/>
      </w:tblGrid>
      <w:tr w:rsidR="00B6798A" w:rsidRPr="007A3943" w:rsidTr="00CB47A5">
        <w:trPr>
          <w:trHeight w:val="255"/>
        </w:trPr>
        <w:tc>
          <w:tcPr>
            <w:tcW w:w="9889" w:type="dxa"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  <w:b/>
                <w:bCs/>
              </w:rPr>
            </w:pPr>
            <w:r w:rsidRPr="007A3943">
              <w:rPr>
                <w:rFonts w:ascii="Times New Roman" w:hAnsi="Times New Roman"/>
                <w:b/>
                <w:bCs/>
              </w:rPr>
              <w:t>Item 18 on STARD 2003 checklist</w:t>
            </w:r>
          </w:p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>: Should we:</w:t>
            </w:r>
            <w:r w:rsidRPr="007A3943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noWrap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</w:p>
        </w:tc>
      </w:tr>
      <w:tr w:rsidR="00B6798A" w:rsidRPr="007A3943" w:rsidTr="00D63727">
        <w:trPr>
          <w:trHeight w:val="255"/>
        </w:trPr>
        <w:tc>
          <w:tcPr>
            <w:tcW w:w="9889" w:type="dxa"/>
            <w:shd w:val="clear" w:color="auto" w:fill="92D050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Keep this item as it is (our suggestion)</w:t>
            </w:r>
          </w:p>
        </w:tc>
        <w:tc>
          <w:tcPr>
            <w:tcW w:w="1015" w:type="dxa"/>
            <w:shd w:val="clear" w:color="auto" w:fill="92D050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90.1%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 (please explain)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9.9%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Remove this item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0.0%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0.0%</w:t>
            </w:r>
          </w:p>
        </w:tc>
      </w:tr>
    </w:tbl>
    <w:p w:rsidR="00B6798A" w:rsidRPr="007A3943" w:rsidRDefault="00B6798A" w:rsidP="007A3943">
      <w:pPr>
        <w:spacing w:before="0" w:after="0" w:line="240" w:lineRule="auto"/>
        <w:rPr>
          <w:rFonts w:ascii="Times New Roman" w:hAnsi="Times New Roman"/>
        </w:rPr>
      </w:pPr>
    </w:p>
    <w:tbl>
      <w:tblPr>
        <w:tblStyle w:val="Tabelraster"/>
        <w:tblW w:w="10904" w:type="dxa"/>
        <w:tblLook w:val="04A0" w:firstRow="1" w:lastRow="0" w:firstColumn="1" w:lastColumn="0" w:noHBand="0" w:noVBand="1"/>
      </w:tblPr>
      <w:tblGrid>
        <w:gridCol w:w="9889"/>
        <w:gridCol w:w="1015"/>
      </w:tblGrid>
      <w:tr w:rsidR="00B6798A" w:rsidRPr="007A3943" w:rsidTr="00CB47A5">
        <w:trPr>
          <w:trHeight w:val="255"/>
        </w:trPr>
        <w:tc>
          <w:tcPr>
            <w:tcW w:w="9889" w:type="dxa"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  <w:b/>
                <w:bCs/>
              </w:rPr>
            </w:pPr>
            <w:r w:rsidRPr="007A3943">
              <w:rPr>
                <w:rFonts w:ascii="Times New Roman" w:hAnsi="Times New Roman"/>
                <w:b/>
                <w:bCs/>
              </w:rPr>
              <w:t>Item 19 on STARD 2003 checklist</w:t>
            </w:r>
          </w:p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>: Should we:</w:t>
            </w:r>
            <w:r w:rsidRPr="007A3943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noWrap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Keep this item as it is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8.5%</w:t>
            </w:r>
          </w:p>
        </w:tc>
      </w:tr>
      <w:tr w:rsidR="00B6798A" w:rsidRPr="007A3943" w:rsidTr="00D63727">
        <w:trPr>
          <w:trHeight w:val="255"/>
        </w:trPr>
        <w:tc>
          <w:tcPr>
            <w:tcW w:w="9889" w:type="dxa"/>
            <w:shd w:val="clear" w:color="auto" w:fill="92D050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item: simplify and remove the terms “including indeterminate and missing results” (our suggestion)</w:t>
            </w:r>
          </w:p>
        </w:tc>
        <w:tc>
          <w:tcPr>
            <w:tcW w:w="1015" w:type="dxa"/>
            <w:shd w:val="clear" w:color="auto" w:fill="92D050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76.1%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 otherwise (please explain)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14.1%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Remove this item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1.4%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0.0%</w:t>
            </w:r>
          </w:p>
        </w:tc>
      </w:tr>
    </w:tbl>
    <w:p w:rsidR="00B6798A" w:rsidRPr="007A3943" w:rsidRDefault="00B6798A" w:rsidP="007A3943">
      <w:pPr>
        <w:spacing w:before="0" w:after="0" w:line="240" w:lineRule="auto"/>
        <w:rPr>
          <w:rFonts w:ascii="Times New Roman" w:hAnsi="Times New Roman"/>
        </w:rPr>
      </w:pPr>
    </w:p>
    <w:tbl>
      <w:tblPr>
        <w:tblStyle w:val="Tabelraster"/>
        <w:tblW w:w="10904" w:type="dxa"/>
        <w:tblLook w:val="04A0" w:firstRow="1" w:lastRow="0" w:firstColumn="1" w:lastColumn="0" w:noHBand="0" w:noVBand="1"/>
      </w:tblPr>
      <w:tblGrid>
        <w:gridCol w:w="9889"/>
        <w:gridCol w:w="1015"/>
      </w:tblGrid>
      <w:tr w:rsidR="00B6798A" w:rsidRPr="007A3943" w:rsidTr="00CB47A5">
        <w:trPr>
          <w:trHeight w:val="255"/>
        </w:trPr>
        <w:tc>
          <w:tcPr>
            <w:tcW w:w="9889" w:type="dxa"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  <w:b/>
                <w:bCs/>
              </w:rPr>
            </w:pPr>
            <w:r w:rsidRPr="007A3943">
              <w:rPr>
                <w:rFonts w:ascii="Times New Roman" w:hAnsi="Times New Roman"/>
                <w:b/>
                <w:bCs/>
              </w:rPr>
              <w:t>Item 20 on STARD 2003 checklist</w:t>
            </w:r>
          </w:p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>: Should we:</w:t>
            </w:r>
            <w:r w:rsidRPr="007A3943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noWrap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Keep this item as it is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45.1%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 (please explain)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9.9%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Remove this item (our suggestion)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40.8%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4.2%</w:t>
            </w:r>
          </w:p>
        </w:tc>
      </w:tr>
    </w:tbl>
    <w:p w:rsidR="00B6798A" w:rsidRPr="007A3943" w:rsidRDefault="00B6798A" w:rsidP="007A3943">
      <w:pPr>
        <w:spacing w:before="0" w:after="0" w:line="240" w:lineRule="auto"/>
        <w:rPr>
          <w:rFonts w:ascii="Times New Roman" w:hAnsi="Times New Roman"/>
        </w:rPr>
      </w:pPr>
    </w:p>
    <w:tbl>
      <w:tblPr>
        <w:tblStyle w:val="Tabelraster"/>
        <w:tblW w:w="10904" w:type="dxa"/>
        <w:tblLook w:val="04A0" w:firstRow="1" w:lastRow="0" w:firstColumn="1" w:lastColumn="0" w:noHBand="0" w:noVBand="1"/>
      </w:tblPr>
      <w:tblGrid>
        <w:gridCol w:w="9889"/>
        <w:gridCol w:w="1015"/>
      </w:tblGrid>
      <w:tr w:rsidR="00B6798A" w:rsidRPr="007A3943" w:rsidTr="00CB47A5">
        <w:trPr>
          <w:trHeight w:val="255"/>
        </w:trPr>
        <w:tc>
          <w:tcPr>
            <w:tcW w:w="9889" w:type="dxa"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  <w:b/>
                <w:bCs/>
              </w:rPr>
            </w:pPr>
            <w:r w:rsidRPr="007A3943">
              <w:rPr>
                <w:rFonts w:ascii="Times New Roman" w:hAnsi="Times New Roman"/>
                <w:b/>
                <w:bCs/>
              </w:rPr>
              <w:t>Item 21 on STARD 2003 checklist</w:t>
            </w:r>
          </w:p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>: Should we:</w:t>
            </w:r>
            <w:r w:rsidRPr="007A3943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noWrap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</w:p>
        </w:tc>
      </w:tr>
      <w:tr w:rsidR="00B6798A" w:rsidRPr="007A3943" w:rsidTr="00D63727">
        <w:trPr>
          <w:trHeight w:val="255"/>
        </w:trPr>
        <w:tc>
          <w:tcPr>
            <w:tcW w:w="9889" w:type="dxa"/>
            <w:shd w:val="clear" w:color="auto" w:fill="92D050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Keep this item as it is (our suggestion)</w:t>
            </w:r>
          </w:p>
        </w:tc>
        <w:tc>
          <w:tcPr>
            <w:tcW w:w="1015" w:type="dxa"/>
            <w:shd w:val="clear" w:color="auto" w:fill="92D050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90.1%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 (please explain)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8.5%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Remove this item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1.4%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0.0%</w:t>
            </w:r>
          </w:p>
        </w:tc>
      </w:tr>
    </w:tbl>
    <w:p w:rsidR="00B6798A" w:rsidRPr="007A3943" w:rsidRDefault="00B6798A" w:rsidP="007A3943">
      <w:pPr>
        <w:spacing w:before="0" w:after="0" w:line="240" w:lineRule="auto"/>
        <w:rPr>
          <w:rFonts w:ascii="Times New Roman" w:hAnsi="Times New Roman"/>
        </w:rPr>
      </w:pPr>
    </w:p>
    <w:tbl>
      <w:tblPr>
        <w:tblStyle w:val="Tabelraster"/>
        <w:tblW w:w="10904" w:type="dxa"/>
        <w:tblLook w:val="04A0" w:firstRow="1" w:lastRow="0" w:firstColumn="1" w:lastColumn="0" w:noHBand="0" w:noVBand="1"/>
      </w:tblPr>
      <w:tblGrid>
        <w:gridCol w:w="9889"/>
        <w:gridCol w:w="1015"/>
      </w:tblGrid>
      <w:tr w:rsidR="00B6798A" w:rsidRPr="007A3943" w:rsidTr="00CB47A5">
        <w:trPr>
          <w:trHeight w:val="255"/>
        </w:trPr>
        <w:tc>
          <w:tcPr>
            <w:tcW w:w="9889" w:type="dxa"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  <w:b/>
                <w:bCs/>
              </w:rPr>
            </w:pPr>
            <w:r w:rsidRPr="007A3943">
              <w:rPr>
                <w:rFonts w:ascii="Times New Roman" w:hAnsi="Times New Roman"/>
                <w:b/>
                <w:bCs/>
              </w:rPr>
              <w:t>Item 22 on STARD 2003 checklist</w:t>
            </w:r>
          </w:p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>: Should we:</w:t>
            </w:r>
            <w:r w:rsidRPr="007A3943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noWrap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Keep this item as it is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8.5%</w:t>
            </w:r>
          </w:p>
        </w:tc>
      </w:tr>
      <w:tr w:rsidR="00B6798A" w:rsidRPr="007A3943" w:rsidTr="007A3943">
        <w:trPr>
          <w:trHeight w:val="255"/>
        </w:trPr>
        <w:tc>
          <w:tcPr>
            <w:tcW w:w="9889" w:type="dxa"/>
            <w:shd w:val="clear" w:color="auto" w:fill="92D050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item: move to the “methods” items (our suggestion)</w:t>
            </w:r>
          </w:p>
        </w:tc>
        <w:tc>
          <w:tcPr>
            <w:tcW w:w="1015" w:type="dxa"/>
            <w:shd w:val="clear" w:color="auto" w:fill="92D050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78.9%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 otherwise (please explain)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11.3%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Remove this item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0.0%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1.4%</w:t>
            </w:r>
          </w:p>
        </w:tc>
      </w:tr>
    </w:tbl>
    <w:p w:rsidR="00B6798A" w:rsidRPr="007A3943" w:rsidRDefault="00B6798A" w:rsidP="007A3943">
      <w:pPr>
        <w:spacing w:before="0" w:after="0" w:line="240" w:lineRule="auto"/>
        <w:rPr>
          <w:rFonts w:ascii="Times New Roman" w:hAnsi="Times New Roman"/>
        </w:rPr>
      </w:pPr>
    </w:p>
    <w:tbl>
      <w:tblPr>
        <w:tblStyle w:val="Tabelraster"/>
        <w:tblW w:w="10904" w:type="dxa"/>
        <w:tblLook w:val="04A0" w:firstRow="1" w:lastRow="0" w:firstColumn="1" w:lastColumn="0" w:noHBand="0" w:noVBand="1"/>
      </w:tblPr>
      <w:tblGrid>
        <w:gridCol w:w="9889"/>
        <w:gridCol w:w="1015"/>
      </w:tblGrid>
      <w:tr w:rsidR="00B6798A" w:rsidRPr="007A3943" w:rsidTr="00CB47A5">
        <w:trPr>
          <w:trHeight w:val="255"/>
        </w:trPr>
        <w:tc>
          <w:tcPr>
            <w:tcW w:w="9889" w:type="dxa"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  <w:b/>
                <w:bCs/>
              </w:rPr>
            </w:pPr>
            <w:r w:rsidRPr="007A3943">
              <w:rPr>
                <w:rFonts w:ascii="Times New Roman" w:hAnsi="Times New Roman"/>
                <w:b/>
                <w:bCs/>
              </w:rPr>
              <w:t>Item 23 on STARD 2003 checklist</w:t>
            </w:r>
          </w:p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>: Should we:</w:t>
            </w:r>
            <w:r w:rsidRPr="007A3943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noWrap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Keep this item as it is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8.5%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item: invite authors to report whether subgroup analyses were pre-planned (our suggestion)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69.0%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 otherwise (please explain)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19.7%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Remove this item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1.4%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1.4%</w:t>
            </w:r>
          </w:p>
        </w:tc>
      </w:tr>
    </w:tbl>
    <w:p w:rsidR="00B6798A" w:rsidRPr="007A3943" w:rsidRDefault="00B6798A" w:rsidP="007A3943">
      <w:pPr>
        <w:spacing w:before="0" w:after="0" w:line="240" w:lineRule="auto"/>
        <w:rPr>
          <w:rFonts w:ascii="Times New Roman" w:hAnsi="Times New Roman"/>
        </w:rPr>
      </w:pPr>
    </w:p>
    <w:tbl>
      <w:tblPr>
        <w:tblStyle w:val="Tabelraster"/>
        <w:tblW w:w="10904" w:type="dxa"/>
        <w:tblLook w:val="04A0" w:firstRow="1" w:lastRow="0" w:firstColumn="1" w:lastColumn="0" w:noHBand="0" w:noVBand="1"/>
      </w:tblPr>
      <w:tblGrid>
        <w:gridCol w:w="9889"/>
        <w:gridCol w:w="1015"/>
      </w:tblGrid>
      <w:tr w:rsidR="00B6798A" w:rsidRPr="007A3943" w:rsidTr="00CB47A5">
        <w:trPr>
          <w:trHeight w:val="255"/>
        </w:trPr>
        <w:tc>
          <w:tcPr>
            <w:tcW w:w="9889" w:type="dxa"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  <w:b/>
                <w:bCs/>
              </w:rPr>
            </w:pPr>
            <w:r w:rsidRPr="007A3943">
              <w:rPr>
                <w:rFonts w:ascii="Times New Roman" w:hAnsi="Times New Roman"/>
                <w:b/>
                <w:bCs/>
              </w:rPr>
              <w:t>Item 24 on STARD 2003 checklist</w:t>
            </w:r>
          </w:p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>: Should we:</w:t>
            </w:r>
            <w:r w:rsidRPr="007A3943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noWrap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Keep this item as it is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8.5%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 (please explain)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5.6%</w:t>
            </w:r>
          </w:p>
        </w:tc>
      </w:tr>
      <w:tr w:rsidR="00B6798A" w:rsidRPr="007A3943" w:rsidTr="007A3943">
        <w:trPr>
          <w:trHeight w:val="255"/>
        </w:trPr>
        <w:tc>
          <w:tcPr>
            <w:tcW w:w="9889" w:type="dxa"/>
            <w:shd w:val="clear" w:color="auto" w:fill="92D050"/>
            <w:hideMark/>
          </w:tcPr>
          <w:p w:rsidR="00B6798A" w:rsidRPr="007A3943" w:rsidRDefault="00B6798A" w:rsidP="007A3943">
            <w:pPr>
              <w:spacing w:before="0"/>
              <w:ind w:hanging="11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Remove this item, and integrate in item 8 (“technical specifications of index test and reference standard”) (our suggestion)</w:t>
            </w:r>
          </w:p>
        </w:tc>
        <w:tc>
          <w:tcPr>
            <w:tcW w:w="1015" w:type="dxa"/>
            <w:shd w:val="clear" w:color="auto" w:fill="92D050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80.3%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Remove this item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5.6%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0.0%</w:t>
            </w:r>
          </w:p>
        </w:tc>
      </w:tr>
    </w:tbl>
    <w:p w:rsidR="00B6798A" w:rsidRPr="007A3943" w:rsidRDefault="00B6798A" w:rsidP="007A3943">
      <w:pPr>
        <w:spacing w:before="0" w:after="0" w:line="240" w:lineRule="auto"/>
        <w:rPr>
          <w:rFonts w:ascii="Times New Roman" w:hAnsi="Times New Roman"/>
        </w:rPr>
      </w:pPr>
    </w:p>
    <w:tbl>
      <w:tblPr>
        <w:tblStyle w:val="Tabelraster"/>
        <w:tblW w:w="10904" w:type="dxa"/>
        <w:tblLook w:val="04A0" w:firstRow="1" w:lastRow="0" w:firstColumn="1" w:lastColumn="0" w:noHBand="0" w:noVBand="1"/>
      </w:tblPr>
      <w:tblGrid>
        <w:gridCol w:w="9889"/>
        <w:gridCol w:w="1015"/>
      </w:tblGrid>
      <w:tr w:rsidR="00B6798A" w:rsidRPr="007A3943" w:rsidTr="00CB47A5">
        <w:trPr>
          <w:trHeight w:val="255"/>
        </w:trPr>
        <w:tc>
          <w:tcPr>
            <w:tcW w:w="9889" w:type="dxa"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  <w:b/>
                <w:bCs/>
              </w:rPr>
            </w:pPr>
            <w:r w:rsidRPr="007A3943">
              <w:rPr>
                <w:rFonts w:ascii="Times New Roman" w:hAnsi="Times New Roman"/>
                <w:b/>
                <w:bCs/>
              </w:rPr>
              <w:t>Item 25 on STARD 2003 checklist</w:t>
            </w:r>
          </w:p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>: Should we:</w:t>
            </w:r>
            <w:r w:rsidRPr="007A3943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noWrap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Keep this item as it is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26.8%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this item (please explain)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43.7%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Remove this item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26.8%</w:t>
            </w:r>
          </w:p>
        </w:tc>
      </w:tr>
      <w:tr w:rsidR="00B6798A" w:rsidRPr="007A3943" w:rsidTr="00CB47A5">
        <w:trPr>
          <w:trHeight w:val="255"/>
        </w:trPr>
        <w:tc>
          <w:tcPr>
            <w:tcW w:w="9889" w:type="dxa"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1015" w:type="dxa"/>
            <w:noWrap/>
            <w:hideMark/>
          </w:tcPr>
          <w:p w:rsidR="00B6798A" w:rsidRPr="007A3943" w:rsidRDefault="00B6798A" w:rsidP="007A3943">
            <w:pPr>
              <w:spacing w:before="0"/>
              <w:ind w:left="-698" w:firstLine="698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2.8%</w:t>
            </w:r>
          </w:p>
        </w:tc>
      </w:tr>
    </w:tbl>
    <w:p w:rsidR="007A3943" w:rsidRPr="007A3943" w:rsidRDefault="007A3943" w:rsidP="007A3943">
      <w:pPr>
        <w:spacing w:before="0" w:after="0" w:line="240" w:lineRule="auto"/>
        <w:rPr>
          <w:rFonts w:ascii="Times New Roman" w:hAnsi="Times New Roman"/>
        </w:rPr>
      </w:pPr>
    </w:p>
    <w:p w:rsidR="007A3943" w:rsidRPr="007A3943" w:rsidRDefault="007A3943" w:rsidP="007A3943">
      <w:pPr>
        <w:spacing w:before="0" w:after="0"/>
        <w:rPr>
          <w:rFonts w:ascii="Times New Roman" w:hAnsi="Times New Roman"/>
        </w:rPr>
      </w:pPr>
      <w:r w:rsidRPr="007A3943">
        <w:rPr>
          <w:rFonts w:ascii="Times New Roman" w:hAnsi="Times New Roman"/>
        </w:rPr>
        <w:br w:type="page"/>
      </w:r>
    </w:p>
    <w:p w:rsidR="00644459" w:rsidRPr="007A3943" w:rsidRDefault="00644459" w:rsidP="007A3943">
      <w:pPr>
        <w:pStyle w:val="Lijstalinea"/>
        <w:numPr>
          <w:ilvl w:val="0"/>
          <w:numId w:val="1"/>
        </w:numPr>
        <w:spacing w:before="0" w:after="0"/>
        <w:rPr>
          <w:rFonts w:ascii="Times New Roman" w:hAnsi="Times New Roman"/>
          <w:b/>
          <w:sz w:val="24"/>
        </w:rPr>
      </w:pPr>
      <w:bookmarkStart w:id="1" w:name="_Toc388516003"/>
      <w:r w:rsidRPr="007A3943">
        <w:rPr>
          <w:rFonts w:ascii="Times New Roman" w:hAnsi="Times New Roman"/>
          <w:b/>
          <w:sz w:val="24"/>
        </w:rPr>
        <w:lastRenderedPageBreak/>
        <w:t xml:space="preserve">Responses to survey 1, Part 2: </w:t>
      </w:r>
      <w:r w:rsidR="003A43DB" w:rsidRPr="007A3943">
        <w:rPr>
          <w:rFonts w:ascii="Times New Roman" w:hAnsi="Times New Roman"/>
          <w:b/>
          <w:sz w:val="24"/>
        </w:rPr>
        <w:t>Potential n</w:t>
      </w:r>
      <w:r w:rsidRPr="007A3943">
        <w:rPr>
          <w:rFonts w:ascii="Times New Roman" w:hAnsi="Times New Roman"/>
          <w:b/>
          <w:sz w:val="24"/>
        </w:rPr>
        <w:t>ew items</w:t>
      </w:r>
      <w:bookmarkEnd w:id="1"/>
      <w:r w:rsidRPr="007A3943">
        <w:rPr>
          <w:rFonts w:ascii="Times New Roman" w:hAnsi="Times New Roman"/>
          <w:b/>
          <w:sz w:val="24"/>
        </w:rPr>
        <w:t xml:space="preserve"> </w:t>
      </w:r>
    </w:p>
    <w:p w:rsidR="00875240" w:rsidRPr="007A3943" w:rsidRDefault="00644459" w:rsidP="007A3943">
      <w:pPr>
        <w:spacing w:before="0" w:after="0" w:line="240" w:lineRule="auto"/>
        <w:rPr>
          <w:rFonts w:ascii="Times New Roman" w:hAnsi="Times New Roman"/>
          <w:sz w:val="24"/>
        </w:rPr>
      </w:pPr>
      <w:r w:rsidRPr="007A3943">
        <w:rPr>
          <w:rFonts w:ascii="Times New Roman" w:hAnsi="Times New Roman"/>
          <w:sz w:val="24"/>
        </w:rPr>
        <w:t>73</w:t>
      </w:r>
      <w:r w:rsidR="007A3943">
        <w:rPr>
          <w:rFonts w:ascii="Times New Roman" w:hAnsi="Times New Roman"/>
          <w:sz w:val="24"/>
        </w:rPr>
        <w:t>/85 (86%)</w:t>
      </w:r>
      <w:r w:rsidRPr="007A3943">
        <w:rPr>
          <w:rFonts w:ascii="Times New Roman" w:hAnsi="Times New Roman"/>
          <w:sz w:val="24"/>
        </w:rPr>
        <w:t xml:space="preserve"> STARD group members responded</w:t>
      </w:r>
      <w:r w:rsidR="007A3943">
        <w:rPr>
          <w:rFonts w:ascii="Times New Roman" w:hAnsi="Times New Roman"/>
          <w:sz w:val="24"/>
        </w:rPr>
        <w:t>.</w:t>
      </w:r>
      <w:r w:rsidR="005C15AB">
        <w:rPr>
          <w:rFonts w:ascii="Times New Roman" w:hAnsi="Times New Roman"/>
          <w:sz w:val="24"/>
        </w:rPr>
        <w:t xml:space="preserve"> </w:t>
      </w:r>
      <w:r w:rsidR="00875240" w:rsidRPr="007A3943">
        <w:rPr>
          <w:rFonts w:ascii="Times New Roman" w:hAnsi="Times New Roman"/>
          <w:sz w:val="24"/>
        </w:rPr>
        <w:t>Items in green represent a majority response (≥75%)</w:t>
      </w:r>
      <w:r w:rsidR="007A3943">
        <w:rPr>
          <w:rFonts w:ascii="Times New Roman" w:hAnsi="Times New Roman"/>
          <w:sz w:val="24"/>
        </w:rPr>
        <w:t>.</w:t>
      </w:r>
    </w:p>
    <w:p w:rsidR="00644459" w:rsidRPr="007A3943" w:rsidRDefault="00644459" w:rsidP="007A3943">
      <w:pPr>
        <w:spacing w:before="0" w:after="0" w:line="240" w:lineRule="auto"/>
        <w:rPr>
          <w:rFonts w:ascii="Times New Roman" w:hAnsi="Times New Roman"/>
        </w:rPr>
      </w:pPr>
    </w:p>
    <w:tbl>
      <w:tblPr>
        <w:tblW w:w="106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"/>
        <w:gridCol w:w="6947"/>
        <w:gridCol w:w="766"/>
        <w:gridCol w:w="766"/>
        <w:gridCol w:w="1256"/>
      </w:tblGrid>
      <w:tr w:rsidR="00877C8D" w:rsidRPr="007A3943" w:rsidTr="005C15AB">
        <w:tc>
          <w:tcPr>
            <w:tcW w:w="7896" w:type="dxa"/>
            <w:gridSpan w:val="2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6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rPr>
                <w:rFonts w:ascii="Times New Roman" w:hAnsi="Times New Roman"/>
                <w:b/>
              </w:rPr>
            </w:pPr>
            <w:r w:rsidRPr="007A3943">
              <w:rPr>
                <w:rFonts w:ascii="Times New Roman" w:hAnsi="Times New Roman"/>
                <w:b/>
              </w:rPr>
              <w:t>Yes</w:t>
            </w:r>
          </w:p>
        </w:tc>
        <w:tc>
          <w:tcPr>
            <w:tcW w:w="76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rPr>
                <w:rFonts w:ascii="Times New Roman" w:hAnsi="Times New Roman"/>
                <w:b/>
              </w:rPr>
            </w:pPr>
            <w:r w:rsidRPr="007A3943">
              <w:rPr>
                <w:rFonts w:ascii="Times New Roman" w:hAnsi="Times New Roman"/>
                <w:b/>
              </w:rPr>
              <w:t>No</w:t>
            </w:r>
          </w:p>
        </w:tc>
        <w:tc>
          <w:tcPr>
            <w:tcW w:w="125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rPr>
                <w:rFonts w:ascii="Times New Roman" w:hAnsi="Times New Roman"/>
                <w:b/>
              </w:rPr>
            </w:pPr>
            <w:r w:rsidRPr="007A3943">
              <w:rPr>
                <w:rFonts w:ascii="Times New Roman" w:hAnsi="Times New Roman"/>
                <w:b/>
              </w:rPr>
              <w:t>No opinion</w:t>
            </w:r>
          </w:p>
        </w:tc>
      </w:tr>
      <w:tr w:rsidR="00877C8D" w:rsidRPr="007A3943" w:rsidTr="005C15AB">
        <w:tc>
          <w:tcPr>
            <w:tcW w:w="7896" w:type="dxa"/>
            <w:gridSpan w:val="2"/>
            <w:shd w:val="clear" w:color="auto" w:fill="92D050"/>
          </w:tcPr>
          <w:p w:rsidR="00877C8D" w:rsidRPr="007A3943" w:rsidRDefault="00877C8D" w:rsidP="005C15AB">
            <w:pPr>
              <w:spacing w:before="0" w:after="0" w:line="36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Should STARD recommend reporting the method and rationale for the study sample size calculation?</w:t>
            </w:r>
          </w:p>
        </w:tc>
        <w:tc>
          <w:tcPr>
            <w:tcW w:w="766" w:type="dxa"/>
            <w:shd w:val="clear" w:color="auto" w:fill="92D050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78,1%</w:t>
            </w:r>
          </w:p>
        </w:tc>
        <w:tc>
          <w:tcPr>
            <w:tcW w:w="766" w:type="dxa"/>
            <w:shd w:val="clear" w:color="auto" w:fill="92D050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19,2%</w:t>
            </w:r>
          </w:p>
        </w:tc>
        <w:tc>
          <w:tcPr>
            <w:tcW w:w="1256" w:type="dxa"/>
            <w:shd w:val="clear" w:color="auto" w:fill="92D050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2,7%</w:t>
            </w:r>
          </w:p>
        </w:tc>
      </w:tr>
      <w:tr w:rsidR="00877C8D" w:rsidRPr="007A3943" w:rsidTr="005C15AB">
        <w:tc>
          <w:tcPr>
            <w:tcW w:w="7896" w:type="dxa"/>
            <w:gridSpan w:val="2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Should STARD recommend reporting at least one cut-off when reporting AUC-ROC?</w:t>
            </w:r>
          </w:p>
        </w:tc>
        <w:tc>
          <w:tcPr>
            <w:tcW w:w="76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68,5%</w:t>
            </w:r>
          </w:p>
        </w:tc>
        <w:tc>
          <w:tcPr>
            <w:tcW w:w="76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23,3%</w:t>
            </w:r>
          </w:p>
        </w:tc>
        <w:tc>
          <w:tcPr>
            <w:tcW w:w="125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8,2%</w:t>
            </w:r>
          </w:p>
        </w:tc>
      </w:tr>
      <w:tr w:rsidR="00877C8D" w:rsidRPr="007A3943" w:rsidTr="005C15AB">
        <w:tc>
          <w:tcPr>
            <w:tcW w:w="7896" w:type="dxa"/>
            <w:gridSpan w:val="2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Should STARD recommend reporting...</w:t>
            </w:r>
          </w:p>
        </w:tc>
        <w:tc>
          <w:tcPr>
            <w:tcW w:w="76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6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877C8D" w:rsidRPr="007A3943" w:rsidTr="005C15AB">
        <w:tc>
          <w:tcPr>
            <w:tcW w:w="949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6947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...the trial registration number?</w:t>
            </w:r>
          </w:p>
        </w:tc>
        <w:tc>
          <w:tcPr>
            <w:tcW w:w="76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74,0%</w:t>
            </w:r>
          </w:p>
        </w:tc>
        <w:tc>
          <w:tcPr>
            <w:tcW w:w="76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11,0%</w:t>
            </w:r>
          </w:p>
        </w:tc>
        <w:tc>
          <w:tcPr>
            <w:tcW w:w="125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15,1%</w:t>
            </w:r>
          </w:p>
        </w:tc>
      </w:tr>
      <w:tr w:rsidR="00877C8D" w:rsidRPr="007A3943" w:rsidTr="005C15AB">
        <w:tc>
          <w:tcPr>
            <w:tcW w:w="949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6947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...a link to online resources with more information on the study?</w:t>
            </w:r>
          </w:p>
        </w:tc>
        <w:tc>
          <w:tcPr>
            <w:tcW w:w="76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74,0%</w:t>
            </w:r>
          </w:p>
        </w:tc>
        <w:tc>
          <w:tcPr>
            <w:tcW w:w="76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9,6%</w:t>
            </w:r>
          </w:p>
        </w:tc>
        <w:tc>
          <w:tcPr>
            <w:tcW w:w="125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15,1%</w:t>
            </w:r>
          </w:p>
        </w:tc>
      </w:tr>
      <w:tr w:rsidR="00877C8D" w:rsidRPr="007A3943" w:rsidTr="005C15AB">
        <w:tc>
          <w:tcPr>
            <w:tcW w:w="949" w:type="dxa"/>
            <w:shd w:val="clear" w:color="auto" w:fill="92D050"/>
          </w:tcPr>
          <w:p w:rsidR="00877C8D" w:rsidRPr="007A3943" w:rsidRDefault="00877C8D" w:rsidP="005C15AB">
            <w:pPr>
              <w:spacing w:before="0"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6947" w:type="dxa"/>
            <w:shd w:val="clear" w:color="auto" w:fill="92D050"/>
          </w:tcPr>
          <w:p w:rsidR="00877C8D" w:rsidRPr="007A3943" w:rsidRDefault="00877C8D" w:rsidP="005C15AB">
            <w:pPr>
              <w:spacing w:before="0" w:after="0" w:line="36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...about the availability of the study protocol?</w:t>
            </w:r>
          </w:p>
        </w:tc>
        <w:tc>
          <w:tcPr>
            <w:tcW w:w="766" w:type="dxa"/>
            <w:shd w:val="clear" w:color="auto" w:fill="92D050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83,6%</w:t>
            </w:r>
          </w:p>
        </w:tc>
        <w:tc>
          <w:tcPr>
            <w:tcW w:w="766" w:type="dxa"/>
            <w:shd w:val="clear" w:color="auto" w:fill="92D050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9,6%</w:t>
            </w:r>
          </w:p>
        </w:tc>
        <w:tc>
          <w:tcPr>
            <w:tcW w:w="1256" w:type="dxa"/>
            <w:shd w:val="clear" w:color="auto" w:fill="92D050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6,8%</w:t>
            </w:r>
          </w:p>
        </w:tc>
      </w:tr>
      <w:tr w:rsidR="00877C8D" w:rsidRPr="007A3943" w:rsidTr="005C15AB">
        <w:tc>
          <w:tcPr>
            <w:tcW w:w="949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6947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...about the availability of patient level data, or the data sharing policy?</w:t>
            </w:r>
          </w:p>
        </w:tc>
        <w:tc>
          <w:tcPr>
            <w:tcW w:w="76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68,5%</w:t>
            </w:r>
          </w:p>
        </w:tc>
        <w:tc>
          <w:tcPr>
            <w:tcW w:w="76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13,7%</w:t>
            </w:r>
          </w:p>
        </w:tc>
        <w:tc>
          <w:tcPr>
            <w:tcW w:w="125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17,8%</w:t>
            </w:r>
          </w:p>
        </w:tc>
      </w:tr>
      <w:tr w:rsidR="00877C8D" w:rsidRPr="007A3943" w:rsidTr="005C15AB">
        <w:tc>
          <w:tcPr>
            <w:tcW w:w="949" w:type="dxa"/>
            <w:shd w:val="clear" w:color="auto" w:fill="92D050"/>
          </w:tcPr>
          <w:p w:rsidR="00877C8D" w:rsidRPr="007A3943" w:rsidRDefault="00877C8D" w:rsidP="005C15AB">
            <w:pPr>
              <w:spacing w:before="0"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6947" w:type="dxa"/>
            <w:shd w:val="clear" w:color="auto" w:fill="92D050"/>
          </w:tcPr>
          <w:p w:rsidR="00877C8D" w:rsidRPr="007A3943" w:rsidRDefault="00877C8D" w:rsidP="005C15AB">
            <w:pPr>
              <w:spacing w:before="0" w:after="0" w:line="36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...conflicts of interest?</w:t>
            </w:r>
          </w:p>
        </w:tc>
        <w:tc>
          <w:tcPr>
            <w:tcW w:w="766" w:type="dxa"/>
            <w:shd w:val="clear" w:color="auto" w:fill="92D050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87,7%</w:t>
            </w:r>
          </w:p>
        </w:tc>
        <w:tc>
          <w:tcPr>
            <w:tcW w:w="766" w:type="dxa"/>
            <w:shd w:val="clear" w:color="auto" w:fill="92D050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9,6%</w:t>
            </w:r>
          </w:p>
        </w:tc>
        <w:tc>
          <w:tcPr>
            <w:tcW w:w="1256" w:type="dxa"/>
            <w:shd w:val="clear" w:color="auto" w:fill="92D050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2,7%</w:t>
            </w:r>
          </w:p>
        </w:tc>
      </w:tr>
      <w:tr w:rsidR="00877C8D" w:rsidRPr="007A3943" w:rsidTr="005C15AB">
        <w:tc>
          <w:tcPr>
            <w:tcW w:w="949" w:type="dxa"/>
            <w:shd w:val="clear" w:color="auto" w:fill="92D050"/>
          </w:tcPr>
          <w:p w:rsidR="00877C8D" w:rsidRPr="007A3943" w:rsidRDefault="00877C8D" w:rsidP="005C15AB">
            <w:pPr>
              <w:spacing w:before="0"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6947" w:type="dxa"/>
            <w:shd w:val="clear" w:color="auto" w:fill="92D050"/>
          </w:tcPr>
          <w:p w:rsidR="00877C8D" w:rsidRPr="007A3943" w:rsidRDefault="00877C8D" w:rsidP="005C15AB">
            <w:pPr>
              <w:spacing w:before="0" w:after="0" w:line="36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...sources of funding?</w:t>
            </w:r>
          </w:p>
        </w:tc>
        <w:tc>
          <w:tcPr>
            <w:tcW w:w="766" w:type="dxa"/>
            <w:shd w:val="clear" w:color="auto" w:fill="92D050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89,0%</w:t>
            </w:r>
          </w:p>
        </w:tc>
        <w:tc>
          <w:tcPr>
            <w:tcW w:w="766" w:type="dxa"/>
            <w:shd w:val="clear" w:color="auto" w:fill="92D050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6,8%</w:t>
            </w:r>
          </w:p>
        </w:tc>
        <w:tc>
          <w:tcPr>
            <w:tcW w:w="1256" w:type="dxa"/>
            <w:shd w:val="clear" w:color="auto" w:fill="92D050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4,1%</w:t>
            </w:r>
          </w:p>
        </w:tc>
      </w:tr>
      <w:tr w:rsidR="00877C8D" w:rsidRPr="007A3943" w:rsidTr="005C15AB">
        <w:tc>
          <w:tcPr>
            <w:tcW w:w="7896" w:type="dxa"/>
            <w:gridSpan w:val="2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Should the applicability of STARD be rephrased, from “diagnostic accuracy studies” to “studies reporting diagnostic accuracy”?</w:t>
            </w:r>
          </w:p>
        </w:tc>
        <w:tc>
          <w:tcPr>
            <w:tcW w:w="76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65,8%</w:t>
            </w:r>
          </w:p>
        </w:tc>
        <w:tc>
          <w:tcPr>
            <w:tcW w:w="76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17,8%</w:t>
            </w:r>
          </w:p>
        </w:tc>
        <w:tc>
          <w:tcPr>
            <w:tcW w:w="125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16,4%</w:t>
            </w:r>
          </w:p>
        </w:tc>
      </w:tr>
      <w:tr w:rsidR="00877C8D" w:rsidRPr="007A3943" w:rsidTr="005C15AB">
        <w:tc>
          <w:tcPr>
            <w:tcW w:w="7896" w:type="dxa"/>
            <w:gridSpan w:val="2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Should the applicability of STARD be extended to prognostic accuracy studies?</w:t>
            </w:r>
          </w:p>
        </w:tc>
        <w:tc>
          <w:tcPr>
            <w:tcW w:w="76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61,6%</w:t>
            </w:r>
          </w:p>
        </w:tc>
        <w:tc>
          <w:tcPr>
            <w:tcW w:w="76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21,9%</w:t>
            </w:r>
          </w:p>
        </w:tc>
        <w:tc>
          <w:tcPr>
            <w:tcW w:w="125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16,4%</w:t>
            </w:r>
          </w:p>
        </w:tc>
      </w:tr>
      <w:tr w:rsidR="00877C8D" w:rsidRPr="007A3943" w:rsidTr="005C15AB">
        <w:tc>
          <w:tcPr>
            <w:tcW w:w="7896" w:type="dxa"/>
            <w:gridSpan w:val="2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Should the applicability of STARD be rephrased, from “diagnostic accuracy” to “(clinical) test accuracy”?</w:t>
            </w:r>
          </w:p>
        </w:tc>
        <w:tc>
          <w:tcPr>
            <w:tcW w:w="76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47,9%</w:t>
            </w:r>
          </w:p>
        </w:tc>
        <w:tc>
          <w:tcPr>
            <w:tcW w:w="76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32,9%</w:t>
            </w:r>
          </w:p>
        </w:tc>
        <w:tc>
          <w:tcPr>
            <w:tcW w:w="125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19,2%</w:t>
            </w:r>
          </w:p>
        </w:tc>
      </w:tr>
      <w:tr w:rsidR="00877C8D" w:rsidRPr="007A3943" w:rsidTr="005C15AB">
        <w:tc>
          <w:tcPr>
            <w:tcW w:w="7896" w:type="dxa"/>
            <w:gridSpan w:val="2"/>
            <w:shd w:val="clear" w:color="auto" w:fill="92D050"/>
          </w:tcPr>
          <w:p w:rsidR="00877C8D" w:rsidRPr="007A3943" w:rsidRDefault="00877C8D" w:rsidP="005C15AB">
            <w:pPr>
              <w:spacing w:before="0" w:after="0" w:line="36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Should the applicability of STARD be rephrased, e.g. in terms of “all evaluations of the accuracy of one or more tests, or combinations of test results and/or other variables”</w:t>
            </w:r>
          </w:p>
        </w:tc>
        <w:tc>
          <w:tcPr>
            <w:tcW w:w="766" w:type="dxa"/>
            <w:shd w:val="clear" w:color="auto" w:fill="92D050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79,5%</w:t>
            </w:r>
          </w:p>
        </w:tc>
        <w:tc>
          <w:tcPr>
            <w:tcW w:w="766" w:type="dxa"/>
            <w:shd w:val="clear" w:color="auto" w:fill="92D050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13,7%</w:t>
            </w:r>
          </w:p>
        </w:tc>
        <w:tc>
          <w:tcPr>
            <w:tcW w:w="1256" w:type="dxa"/>
            <w:shd w:val="clear" w:color="auto" w:fill="92D050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6,8%</w:t>
            </w:r>
          </w:p>
        </w:tc>
      </w:tr>
      <w:tr w:rsidR="00877C8D" w:rsidRPr="007A3943" w:rsidTr="005C15AB">
        <w:tc>
          <w:tcPr>
            <w:tcW w:w="7896" w:type="dxa"/>
            <w:gridSpan w:val="2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Should STARD recommend preferred terms for indicating...</w:t>
            </w:r>
          </w:p>
        </w:tc>
        <w:tc>
          <w:tcPr>
            <w:tcW w:w="76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6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877C8D" w:rsidRPr="007A3943" w:rsidTr="005C15AB">
        <w:tc>
          <w:tcPr>
            <w:tcW w:w="7896" w:type="dxa"/>
            <w:gridSpan w:val="2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...the type of study (e.g. “a diagnostic accuracy study” or “a test accuracy study”)?</w:t>
            </w:r>
          </w:p>
        </w:tc>
        <w:tc>
          <w:tcPr>
            <w:tcW w:w="76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68,5%</w:t>
            </w:r>
          </w:p>
        </w:tc>
        <w:tc>
          <w:tcPr>
            <w:tcW w:w="76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20,5%</w:t>
            </w:r>
          </w:p>
        </w:tc>
        <w:tc>
          <w:tcPr>
            <w:tcW w:w="125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11,0%</w:t>
            </w:r>
          </w:p>
        </w:tc>
      </w:tr>
      <w:tr w:rsidR="00877C8D" w:rsidRPr="007A3943" w:rsidTr="005C15AB">
        <w:tc>
          <w:tcPr>
            <w:tcW w:w="7896" w:type="dxa"/>
            <w:gridSpan w:val="2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...the study design (e.g. cohort/case-control or single-gate/multiple-gate studies)?</w:t>
            </w:r>
          </w:p>
        </w:tc>
        <w:tc>
          <w:tcPr>
            <w:tcW w:w="76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61,6%</w:t>
            </w:r>
          </w:p>
        </w:tc>
        <w:tc>
          <w:tcPr>
            <w:tcW w:w="76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27,4%</w:t>
            </w:r>
          </w:p>
        </w:tc>
        <w:tc>
          <w:tcPr>
            <w:tcW w:w="1256" w:type="dxa"/>
            <w:shd w:val="clear" w:color="auto" w:fill="auto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11,0%</w:t>
            </w:r>
          </w:p>
        </w:tc>
      </w:tr>
      <w:tr w:rsidR="00877C8D" w:rsidRPr="007A3943" w:rsidTr="005C15AB">
        <w:tc>
          <w:tcPr>
            <w:tcW w:w="7896" w:type="dxa"/>
            <w:gridSpan w:val="2"/>
            <w:shd w:val="clear" w:color="auto" w:fill="92D050"/>
          </w:tcPr>
          <w:p w:rsidR="00877C8D" w:rsidRPr="007A3943" w:rsidRDefault="00877C8D" w:rsidP="005C15AB">
            <w:pPr>
              <w:spacing w:before="0" w:after="0" w:line="36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...the “index test” and the “clinical reference standard”?</w:t>
            </w:r>
          </w:p>
        </w:tc>
        <w:tc>
          <w:tcPr>
            <w:tcW w:w="766" w:type="dxa"/>
            <w:shd w:val="clear" w:color="auto" w:fill="92D050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80,8%</w:t>
            </w:r>
          </w:p>
        </w:tc>
        <w:tc>
          <w:tcPr>
            <w:tcW w:w="766" w:type="dxa"/>
            <w:shd w:val="clear" w:color="auto" w:fill="92D050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13,7%</w:t>
            </w:r>
          </w:p>
        </w:tc>
        <w:tc>
          <w:tcPr>
            <w:tcW w:w="1256" w:type="dxa"/>
            <w:shd w:val="clear" w:color="auto" w:fill="92D050"/>
          </w:tcPr>
          <w:p w:rsidR="00877C8D" w:rsidRPr="007A3943" w:rsidRDefault="00877C8D" w:rsidP="005C15AB">
            <w:pPr>
              <w:spacing w:before="0" w:after="0" w:line="36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5,5%</w:t>
            </w:r>
          </w:p>
        </w:tc>
      </w:tr>
    </w:tbl>
    <w:p w:rsidR="00D63727" w:rsidRPr="007A3943" w:rsidRDefault="00D63727" w:rsidP="007A3943">
      <w:pPr>
        <w:spacing w:before="0" w:after="0"/>
        <w:rPr>
          <w:rFonts w:ascii="Times New Roman" w:hAnsi="Times New Roman"/>
        </w:rPr>
      </w:pPr>
    </w:p>
    <w:p w:rsidR="00D63727" w:rsidRPr="007A3943" w:rsidRDefault="00D63727" w:rsidP="007A3943">
      <w:pPr>
        <w:spacing w:before="0" w:after="0"/>
        <w:rPr>
          <w:rFonts w:ascii="Times New Roman" w:hAnsi="Times New Roman"/>
        </w:rPr>
      </w:pPr>
      <w:r w:rsidRPr="007A3943">
        <w:rPr>
          <w:rFonts w:ascii="Times New Roman" w:hAnsi="Times New Roman"/>
        </w:rPr>
        <w:br w:type="page"/>
      </w:r>
    </w:p>
    <w:p w:rsidR="00875240" w:rsidRPr="007A3943" w:rsidRDefault="00875240" w:rsidP="007A3943">
      <w:pPr>
        <w:pStyle w:val="Lijstalinea"/>
        <w:numPr>
          <w:ilvl w:val="0"/>
          <w:numId w:val="1"/>
        </w:numPr>
        <w:spacing w:before="0" w:after="0"/>
        <w:rPr>
          <w:rFonts w:ascii="Times New Roman" w:hAnsi="Times New Roman"/>
          <w:b/>
          <w:sz w:val="24"/>
        </w:rPr>
      </w:pPr>
      <w:r w:rsidRPr="007A3943">
        <w:rPr>
          <w:rFonts w:ascii="Times New Roman" w:hAnsi="Times New Roman"/>
          <w:b/>
          <w:sz w:val="24"/>
        </w:rPr>
        <w:lastRenderedPageBreak/>
        <w:t xml:space="preserve">Responses to survey </w:t>
      </w:r>
      <w:r w:rsidR="003A43DB" w:rsidRPr="007A3943">
        <w:rPr>
          <w:rFonts w:ascii="Times New Roman" w:hAnsi="Times New Roman"/>
          <w:b/>
          <w:sz w:val="24"/>
        </w:rPr>
        <w:t>2</w:t>
      </w:r>
      <w:r w:rsidRPr="007A3943">
        <w:rPr>
          <w:rFonts w:ascii="Times New Roman" w:hAnsi="Times New Roman"/>
          <w:b/>
          <w:sz w:val="24"/>
        </w:rPr>
        <w:t xml:space="preserve">: </w:t>
      </w:r>
      <w:r w:rsidR="003A43DB" w:rsidRPr="007A3943">
        <w:rPr>
          <w:rFonts w:ascii="Times New Roman" w:hAnsi="Times New Roman"/>
          <w:b/>
          <w:sz w:val="24"/>
        </w:rPr>
        <w:t>Elements that did not receive a majority vote in survey 1</w:t>
      </w:r>
      <w:r w:rsidRPr="007A3943">
        <w:rPr>
          <w:rFonts w:ascii="Times New Roman" w:hAnsi="Times New Roman"/>
          <w:b/>
          <w:sz w:val="24"/>
        </w:rPr>
        <w:t xml:space="preserve"> </w:t>
      </w:r>
    </w:p>
    <w:p w:rsidR="00875240" w:rsidRPr="007A3943" w:rsidRDefault="00875240" w:rsidP="007A3943">
      <w:pPr>
        <w:spacing w:before="0" w:after="0" w:line="240" w:lineRule="auto"/>
        <w:rPr>
          <w:rFonts w:ascii="Times New Roman" w:hAnsi="Times New Roman"/>
          <w:sz w:val="24"/>
        </w:rPr>
      </w:pPr>
      <w:r w:rsidRPr="007A3943">
        <w:rPr>
          <w:rFonts w:ascii="Times New Roman" w:hAnsi="Times New Roman"/>
          <w:sz w:val="24"/>
        </w:rPr>
        <w:t>79</w:t>
      </w:r>
      <w:r w:rsidR="007A3943" w:rsidRPr="007A3943">
        <w:rPr>
          <w:rFonts w:ascii="Times New Roman" w:hAnsi="Times New Roman"/>
          <w:sz w:val="24"/>
        </w:rPr>
        <w:t>/85 (93%)</w:t>
      </w:r>
      <w:r w:rsidRPr="007A3943">
        <w:rPr>
          <w:rFonts w:ascii="Times New Roman" w:hAnsi="Times New Roman"/>
          <w:sz w:val="24"/>
        </w:rPr>
        <w:t xml:space="preserve"> STARD group members responded</w:t>
      </w:r>
      <w:r w:rsidR="005C15AB">
        <w:rPr>
          <w:rFonts w:ascii="Times New Roman" w:hAnsi="Times New Roman"/>
          <w:sz w:val="24"/>
        </w:rPr>
        <w:t xml:space="preserve">. </w:t>
      </w:r>
      <w:r w:rsidRPr="007A3943">
        <w:rPr>
          <w:rFonts w:ascii="Times New Roman" w:hAnsi="Times New Roman"/>
          <w:sz w:val="24"/>
        </w:rPr>
        <w:t>Items in green represent a majority response (≥75%)</w:t>
      </w:r>
      <w:r w:rsidR="005C15AB">
        <w:rPr>
          <w:rFonts w:ascii="Times New Roman" w:hAnsi="Times New Roman"/>
          <w:sz w:val="24"/>
        </w:rPr>
        <w:t>.</w:t>
      </w:r>
    </w:p>
    <w:p w:rsidR="00875240" w:rsidRPr="007A3943" w:rsidRDefault="00875240" w:rsidP="007A3943">
      <w:pPr>
        <w:spacing w:before="0" w:after="0" w:line="240" w:lineRule="auto"/>
        <w:rPr>
          <w:rFonts w:ascii="Times New Roman" w:hAnsi="Times New Roman"/>
          <w:b/>
        </w:rPr>
      </w:pPr>
    </w:p>
    <w:tbl>
      <w:tblPr>
        <w:tblW w:w="10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  <w:gridCol w:w="787"/>
      </w:tblGrid>
      <w:tr w:rsidR="00875240" w:rsidRPr="007A3943" w:rsidTr="00CB47A5">
        <w:tc>
          <w:tcPr>
            <w:tcW w:w="10818" w:type="dxa"/>
            <w:gridSpan w:val="2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  <w:b/>
              </w:rPr>
            </w:pPr>
            <w:r w:rsidRPr="007A3943">
              <w:rPr>
                <w:rFonts w:ascii="Times New Roman" w:hAnsi="Times New Roman"/>
              </w:rPr>
              <w:br w:type="page"/>
            </w:r>
            <w:r w:rsidRPr="007A3943">
              <w:rPr>
                <w:rFonts w:ascii="Times New Roman" w:hAnsi="Times New Roman"/>
                <w:b/>
              </w:rPr>
              <w:t>Item 3</w:t>
            </w:r>
            <w:r w:rsidR="00877C8D" w:rsidRPr="007A3943">
              <w:rPr>
                <w:rFonts w:ascii="Times New Roman" w:hAnsi="Times New Roman"/>
                <w:b/>
              </w:rPr>
              <w:t xml:space="preserve"> on STARD 2003 checklist</w:t>
            </w:r>
          </w:p>
          <w:p w:rsidR="00875240" w:rsidRPr="007A3943" w:rsidRDefault="00083343" w:rsidP="007A3943">
            <w:pPr>
              <w:spacing w:before="0" w:after="0" w:line="240" w:lineRule="auto"/>
              <w:rPr>
                <w:rFonts w:ascii="Times New Roman" w:hAnsi="Times New Roman"/>
                <w:b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 xml:space="preserve">: </w:t>
            </w:r>
            <w:r w:rsidR="00875240" w:rsidRPr="007A3943">
              <w:rPr>
                <w:rFonts w:ascii="Times New Roman" w:hAnsi="Times New Roman"/>
                <w:b/>
              </w:rPr>
              <w:t>Should we:</w:t>
            </w:r>
          </w:p>
        </w:tc>
      </w:tr>
      <w:tr w:rsidR="00875240" w:rsidRPr="007A3943" w:rsidTr="00CB47A5">
        <w:tc>
          <w:tcPr>
            <w:tcW w:w="10031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Keep item 3 as it is</w:t>
            </w:r>
          </w:p>
        </w:tc>
        <w:tc>
          <w:tcPr>
            <w:tcW w:w="787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29,1%</w:t>
            </w:r>
          </w:p>
        </w:tc>
      </w:tr>
      <w:tr w:rsidR="00875240" w:rsidRPr="007A3943" w:rsidTr="00CB47A5">
        <w:tc>
          <w:tcPr>
            <w:tcW w:w="10031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Reword item 3 into “Study population - Describe the inclusion and exclusion criteria” (“setting and locations” to be included in item 4, under “Describe participant recruitment”)</w:t>
            </w:r>
          </w:p>
        </w:tc>
        <w:tc>
          <w:tcPr>
            <w:tcW w:w="787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49,4%</w:t>
            </w:r>
          </w:p>
        </w:tc>
      </w:tr>
      <w:tr w:rsidR="00875240" w:rsidRPr="007A3943" w:rsidTr="00CB47A5">
        <w:tc>
          <w:tcPr>
            <w:tcW w:w="10031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787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21,5%</w:t>
            </w:r>
          </w:p>
        </w:tc>
      </w:tr>
    </w:tbl>
    <w:p w:rsidR="00875240" w:rsidRPr="007A3943" w:rsidRDefault="00875240" w:rsidP="007A3943">
      <w:pPr>
        <w:spacing w:before="0" w:after="0" w:line="240" w:lineRule="auto"/>
        <w:rPr>
          <w:rFonts w:ascii="Times New Roman" w:hAnsi="Times New Roman"/>
        </w:rPr>
      </w:pPr>
    </w:p>
    <w:tbl>
      <w:tblPr>
        <w:tblW w:w="10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  <w:gridCol w:w="787"/>
      </w:tblGrid>
      <w:tr w:rsidR="00875240" w:rsidRPr="007A3943" w:rsidTr="00CB47A5">
        <w:tc>
          <w:tcPr>
            <w:tcW w:w="10818" w:type="dxa"/>
            <w:gridSpan w:val="2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  <w:b/>
              </w:rPr>
            </w:pPr>
            <w:r w:rsidRPr="007A3943">
              <w:rPr>
                <w:rFonts w:ascii="Times New Roman" w:hAnsi="Times New Roman"/>
                <w:b/>
              </w:rPr>
              <w:t>Item 7</w:t>
            </w:r>
            <w:r w:rsidR="00877C8D" w:rsidRPr="007A3943">
              <w:rPr>
                <w:rFonts w:ascii="Times New Roman" w:hAnsi="Times New Roman"/>
                <w:b/>
              </w:rPr>
              <w:t xml:space="preserve"> on STARD 2003 checklist</w:t>
            </w:r>
          </w:p>
          <w:p w:rsidR="00875240" w:rsidRPr="007A3943" w:rsidRDefault="00083343" w:rsidP="007A3943">
            <w:pPr>
              <w:spacing w:before="0" w:after="0" w:line="240" w:lineRule="auto"/>
              <w:rPr>
                <w:rFonts w:ascii="Times New Roman" w:hAnsi="Times New Roman"/>
                <w:b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 xml:space="preserve">: </w:t>
            </w:r>
            <w:r w:rsidR="00875240" w:rsidRPr="007A3943">
              <w:rPr>
                <w:rFonts w:ascii="Times New Roman" w:hAnsi="Times New Roman"/>
                <w:b/>
              </w:rPr>
              <w:t>Should we:</w:t>
            </w:r>
          </w:p>
        </w:tc>
      </w:tr>
      <w:tr w:rsidR="00875240" w:rsidRPr="007A3943" w:rsidTr="00CB47A5">
        <w:tc>
          <w:tcPr>
            <w:tcW w:w="10031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Keep item 7 as it is</w:t>
            </w:r>
          </w:p>
        </w:tc>
        <w:tc>
          <w:tcPr>
            <w:tcW w:w="787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12,7%</w:t>
            </w:r>
          </w:p>
        </w:tc>
      </w:tr>
      <w:tr w:rsidR="00875240" w:rsidRPr="007A3943" w:rsidTr="00CB47A5">
        <w:tc>
          <w:tcPr>
            <w:tcW w:w="10031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item 7 into “Describe the reference standard”</w:t>
            </w:r>
          </w:p>
        </w:tc>
        <w:tc>
          <w:tcPr>
            <w:tcW w:w="787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20,3%</w:t>
            </w:r>
          </w:p>
        </w:tc>
      </w:tr>
      <w:tr w:rsidR="00875240" w:rsidRPr="007A3943" w:rsidTr="00CB47A5">
        <w:tc>
          <w:tcPr>
            <w:tcW w:w="10031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item 7: reword to make clear that “rationale” refers to the choice of a reference standard among alternatives</w:t>
            </w:r>
          </w:p>
        </w:tc>
        <w:tc>
          <w:tcPr>
            <w:tcW w:w="787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65,8%</w:t>
            </w:r>
          </w:p>
        </w:tc>
      </w:tr>
      <w:tr w:rsidR="00875240" w:rsidRPr="007A3943" w:rsidTr="00CB47A5">
        <w:tc>
          <w:tcPr>
            <w:tcW w:w="10031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787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1,3%</w:t>
            </w:r>
          </w:p>
        </w:tc>
      </w:tr>
    </w:tbl>
    <w:p w:rsidR="00875240" w:rsidRPr="007A3943" w:rsidRDefault="00875240" w:rsidP="007A3943">
      <w:pPr>
        <w:spacing w:before="0" w:after="0" w:line="240" w:lineRule="auto"/>
        <w:rPr>
          <w:rFonts w:ascii="Times New Roman" w:hAnsi="Times New Roman"/>
        </w:rPr>
      </w:pPr>
    </w:p>
    <w:tbl>
      <w:tblPr>
        <w:tblW w:w="10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  <w:gridCol w:w="787"/>
      </w:tblGrid>
      <w:tr w:rsidR="00875240" w:rsidRPr="007A3943" w:rsidTr="00CB47A5">
        <w:tc>
          <w:tcPr>
            <w:tcW w:w="10818" w:type="dxa"/>
            <w:gridSpan w:val="2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  <w:b/>
              </w:rPr>
            </w:pPr>
            <w:r w:rsidRPr="007A3943">
              <w:rPr>
                <w:rFonts w:ascii="Times New Roman" w:hAnsi="Times New Roman"/>
                <w:b/>
              </w:rPr>
              <w:t>Item 15 on STARD 2003 checklist</w:t>
            </w:r>
          </w:p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  <w:b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>: Should we:</w:t>
            </w:r>
          </w:p>
        </w:tc>
      </w:tr>
      <w:tr w:rsidR="00875240" w:rsidRPr="007A3943" w:rsidTr="00CB47A5">
        <w:tc>
          <w:tcPr>
            <w:tcW w:w="10031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Keep item 15 as it is</w:t>
            </w:r>
          </w:p>
        </w:tc>
        <w:tc>
          <w:tcPr>
            <w:tcW w:w="787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38%</w:t>
            </w:r>
          </w:p>
        </w:tc>
      </w:tr>
      <w:tr w:rsidR="00875240" w:rsidRPr="007A3943" w:rsidTr="00CB47A5">
        <w:tc>
          <w:tcPr>
            <w:tcW w:w="10031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item 15 into “Report demographic and clinical characteristics of the study participants” and provide more guidance in the explanatory document</w:t>
            </w:r>
          </w:p>
        </w:tc>
        <w:tc>
          <w:tcPr>
            <w:tcW w:w="787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59,5%</w:t>
            </w:r>
          </w:p>
        </w:tc>
      </w:tr>
      <w:tr w:rsidR="00875240" w:rsidRPr="007A3943" w:rsidTr="00CB47A5">
        <w:tc>
          <w:tcPr>
            <w:tcW w:w="10031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787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2,5%</w:t>
            </w:r>
          </w:p>
        </w:tc>
      </w:tr>
    </w:tbl>
    <w:p w:rsidR="00875240" w:rsidRPr="007A3943" w:rsidRDefault="00875240" w:rsidP="007A3943">
      <w:pPr>
        <w:spacing w:before="0" w:after="0" w:line="240" w:lineRule="auto"/>
        <w:rPr>
          <w:rFonts w:ascii="Times New Roman" w:hAnsi="Times New Roman"/>
        </w:rPr>
      </w:pPr>
    </w:p>
    <w:tbl>
      <w:tblPr>
        <w:tblW w:w="10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  <w:gridCol w:w="787"/>
      </w:tblGrid>
      <w:tr w:rsidR="00875240" w:rsidRPr="007A3943" w:rsidTr="00CB47A5">
        <w:tc>
          <w:tcPr>
            <w:tcW w:w="10818" w:type="dxa"/>
            <w:gridSpan w:val="2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  <w:b/>
              </w:rPr>
            </w:pPr>
            <w:r w:rsidRPr="007A3943">
              <w:rPr>
                <w:rFonts w:ascii="Times New Roman" w:hAnsi="Times New Roman"/>
                <w:b/>
              </w:rPr>
              <w:t>Item 20 on STARD 2003 checklist</w:t>
            </w:r>
          </w:p>
          <w:p w:rsidR="00875240" w:rsidRPr="007A3943" w:rsidRDefault="00083343" w:rsidP="007A3943">
            <w:pPr>
              <w:spacing w:before="0" w:after="0" w:line="240" w:lineRule="auto"/>
              <w:rPr>
                <w:rFonts w:ascii="Times New Roman" w:hAnsi="Times New Roman"/>
                <w:b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 xml:space="preserve">: </w:t>
            </w:r>
            <w:r w:rsidR="00875240" w:rsidRPr="007A3943">
              <w:rPr>
                <w:rFonts w:ascii="Times New Roman" w:hAnsi="Times New Roman"/>
                <w:b/>
              </w:rPr>
              <w:t>Should we:</w:t>
            </w:r>
          </w:p>
        </w:tc>
      </w:tr>
      <w:tr w:rsidR="00875240" w:rsidRPr="007A3943" w:rsidTr="007A3943">
        <w:tc>
          <w:tcPr>
            <w:tcW w:w="10031" w:type="dxa"/>
            <w:shd w:val="clear" w:color="auto" w:fill="92D050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Keep item 20 as it is</w:t>
            </w:r>
          </w:p>
        </w:tc>
        <w:tc>
          <w:tcPr>
            <w:tcW w:w="787" w:type="dxa"/>
            <w:shd w:val="clear" w:color="auto" w:fill="92D050"/>
          </w:tcPr>
          <w:p w:rsidR="00875240" w:rsidRPr="007A3943" w:rsidRDefault="00875240" w:rsidP="007A3943">
            <w:pPr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82,3%</w:t>
            </w:r>
          </w:p>
        </w:tc>
      </w:tr>
      <w:tr w:rsidR="00875240" w:rsidRPr="007A3943" w:rsidTr="00CB47A5">
        <w:tc>
          <w:tcPr>
            <w:tcW w:w="10031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Remove item 20</w:t>
            </w:r>
          </w:p>
        </w:tc>
        <w:tc>
          <w:tcPr>
            <w:tcW w:w="787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13,9%</w:t>
            </w:r>
          </w:p>
        </w:tc>
      </w:tr>
      <w:tr w:rsidR="00875240" w:rsidRPr="007A3943" w:rsidTr="00CB47A5">
        <w:tc>
          <w:tcPr>
            <w:tcW w:w="10031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787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3,8%</w:t>
            </w:r>
          </w:p>
        </w:tc>
      </w:tr>
    </w:tbl>
    <w:p w:rsidR="00875240" w:rsidRPr="007A3943" w:rsidRDefault="00875240" w:rsidP="007A3943">
      <w:pPr>
        <w:spacing w:before="0" w:after="0" w:line="240" w:lineRule="auto"/>
        <w:rPr>
          <w:rFonts w:ascii="Times New Roman" w:hAnsi="Times New Roman"/>
        </w:rPr>
      </w:pPr>
    </w:p>
    <w:tbl>
      <w:tblPr>
        <w:tblW w:w="10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  <w:gridCol w:w="787"/>
      </w:tblGrid>
      <w:tr w:rsidR="00875240" w:rsidRPr="007A3943" w:rsidTr="00CB47A5">
        <w:tc>
          <w:tcPr>
            <w:tcW w:w="10818" w:type="dxa"/>
            <w:gridSpan w:val="2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  <w:b/>
              </w:rPr>
            </w:pPr>
            <w:r w:rsidRPr="007A3943">
              <w:rPr>
                <w:rFonts w:ascii="Times New Roman" w:hAnsi="Times New Roman"/>
                <w:b/>
              </w:rPr>
              <w:t>Item 23 on STARD 2003 checklist</w:t>
            </w:r>
          </w:p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  <w:b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>: Should we:</w:t>
            </w:r>
          </w:p>
        </w:tc>
      </w:tr>
      <w:tr w:rsidR="00875240" w:rsidRPr="007A3943" w:rsidTr="00CB47A5">
        <w:tc>
          <w:tcPr>
            <w:tcW w:w="10031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item 23: invite authors to report in the methods whether subgroup analyses were preplanned</w:t>
            </w:r>
          </w:p>
        </w:tc>
        <w:tc>
          <w:tcPr>
            <w:tcW w:w="787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16,5%</w:t>
            </w:r>
          </w:p>
        </w:tc>
      </w:tr>
      <w:tr w:rsidR="00875240" w:rsidRPr="007A3943" w:rsidTr="007A3943">
        <w:tc>
          <w:tcPr>
            <w:tcW w:w="10031" w:type="dxa"/>
            <w:shd w:val="clear" w:color="auto" w:fill="92D050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item 23: invite authors to report in the methods whether subgroup analyses were preplanned and provide guidance on how to report subgroup differences in the explanatory document</w:t>
            </w:r>
          </w:p>
        </w:tc>
        <w:tc>
          <w:tcPr>
            <w:tcW w:w="787" w:type="dxa"/>
            <w:shd w:val="clear" w:color="auto" w:fill="92D050"/>
          </w:tcPr>
          <w:p w:rsidR="00875240" w:rsidRPr="007A3943" w:rsidRDefault="00875240" w:rsidP="007A3943">
            <w:pPr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81%</w:t>
            </w:r>
          </w:p>
        </w:tc>
      </w:tr>
      <w:tr w:rsidR="00875240" w:rsidRPr="007A3943" w:rsidTr="00CB47A5">
        <w:tc>
          <w:tcPr>
            <w:tcW w:w="10031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787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2,5%</w:t>
            </w:r>
          </w:p>
        </w:tc>
      </w:tr>
    </w:tbl>
    <w:p w:rsidR="00875240" w:rsidRPr="007A3943" w:rsidRDefault="00875240" w:rsidP="007A3943">
      <w:pPr>
        <w:spacing w:before="0" w:after="0" w:line="240" w:lineRule="auto"/>
        <w:rPr>
          <w:rFonts w:ascii="Times New Roman" w:hAnsi="Times New Roman"/>
        </w:rPr>
      </w:pPr>
    </w:p>
    <w:tbl>
      <w:tblPr>
        <w:tblW w:w="10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  <w:gridCol w:w="787"/>
      </w:tblGrid>
      <w:tr w:rsidR="00875240" w:rsidRPr="007A3943" w:rsidTr="00CB47A5">
        <w:tc>
          <w:tcPr>
            <w:tcW w:w="10818" w:type="dxa"/>
            <w:gridSpan w:val="2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  <w:b/>
              </w:rPr>
            </w:pPr>
            <w:r w:rsidRPr="007A3943">
              <w:rPr>
                <w:rFonts w:ascii="Times New Roman" w:hAnsi="Times New Roman"/>
                <w:b/>
              </w:rPr>
              <w:t>Item 25 on STARD 2003 checklist</w:t>
            </w:r>
          </w:p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  <w:b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>: Should we:</w:t>
            </w:r>
          </w:p>
        </w:tc>
      </w:tr>
      <w:tr w:rsidR="00875240" w:rsidRPr="007A3943" w:rsidTr="00CB47A5">
        <w:tc>
          <w:tcPr>
            <w:tcW w:w="10031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Keep item 25 as it is</w:t>
            </w:r>
          </w:p>
        </w:tc>
        <w:tc>
          <w:tcPr>
            <w:tcW w:w="787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46,8%</w:t>
            </w:r>
          </w:p>
        </w:tc>
      </w:tr>
      <w:tr w:rsidR="00875240" w:rsidRPr="007A3943" w:rsidTr="00CB47A5">
        <w:tc>
          <w:tcPr>
            <w:tcW w:w="10031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Modify item 25: invite authors to adopt a structured discussion</w:t>
            </w:r>
          </w:p>
        </w:tc>
        <w:tc>
          <w:tcPr>
            <w:tcW w:w="787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34,2%</w:t>
            </w:r>
          </w:p>
        </w:tc>
      </w:tr>
      <w:tr w:rsidR="00875240" w:rsidRPr="007A3943" w:rsidTr="00CB47A5">
        <w:tc>
          <w:tcPr>
            <w:tcW w:w="10031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Remove this item</w:t>
            </w:r>
          </w:p>
        </w:tc>
        <w:tc>
          <w:tcPr>
            <w:tcW w:w="787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12,7%</w:t>
            </w:r>
          </w:p>
        </w:tc>
      </w:tr>
      <w:tr w:rsidR="00875240" w:rsidRPr="007A3943" w:rsidTr="00CB47A5">
        <w:tc>
          <w:tcPr>
            <w:tcW w:w="10031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787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6,3%</w:t>
            </w:r>
          </w:p>
        </w:tc>
      </w:tr>
    </w:tbl>
    <w:p w:rsidR="00875240" w:rsidRPr="007A3943" w:rsidRDefault="00875240" w:rsidP="007A3943">
      <w:pPr>
        <w:spacing w:before="0" w:after="0" w:line="240" w:lineRule="auto"/>
        <w:rPr>
          <w:rFonts w:ascii="Times New Roman" w:hAnsi="Times New Roman"/>
        </w:rPr>
      </w:pPr>
    </w:p>
    <w:tbl>
      <w:tblPr>
        <w:tblW w:w="10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  <w:gridCol w:w="787"/>
      </w:tblGrid>
      <w:tr w:rsidR="00875240" w:rsidRPr="007A3943" w:rsidTr="00CB47A5">
        <w:tc>
          <w:tcPr>
            <w:tcW w:w="10818" w:type="dxa"/>
            <w:gridSpan w:val="2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  <w:b/>
              </w:rPr>
            </w:pPr>
            <w:r w:rsidRPr="007A3943">
              <w:rPr>
                <w:rFonts w:ascii="Times New Roman" w:hAnsi="Times New Roman"/>
                <w:b/>
              </w:rPr>
              <w:t>Potential new item</w:t>
            </w:r>
          </w:p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  <w:b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>: Should STARD recommend reporting at least one cut-off when reporting AUC-ROC?</w:t>
            </w:r>
          </w:p>
        </w:tc>
      </w:tr>
      <w:tr w:rsidR="00875240" w:rsidRPr="007A3943" w:rsidTr="00CB47A5">
        <w:tc>
          <w:tcPr>
            <w:tcW w:w="10031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Yes</w:t>
            </w:r>
          </w:p>
        </w:tc>
        <w:tc>
          <w:tcPr>
            <w:tcW w:w="787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55,7%</w:t>
            </w:r>
          </w:p>
        </w:tc>
      </w:tr>
      <w:tr w:rsidR="00875240" w:rsidRPr="007A3943" w:rsidTr="00CB47A5">
        <w:tc>
          <w:tcPr>
            <w:tcW w:w="10031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</w:t>
            </w:r>
          </w:p>
        </w:tc>
        <w:tc>
          <w:tcPr>
            <w:tcW w:w="787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31,6%</w:t>
            </w:r>
          </w:p>
        </w:tc>
      </w:tr>
      <w:tr w:rsidR="00875240" w:rsidRPr="007A3943" w:rsidTr="00CB47A5">
        <w:tc>
          <w:tcPr>
            <w:tcW w:w="10031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787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12,7%</w:t>
            </w:r>
          </w:p>
        </w:tc>
      </w:tr>
    </w:tbl>
    <w:p w:rsidR="00CB47A5" w:rsidRPr="007A3943" w:rsidRDefault="00CB47A5" w:rsidP="007A3943">
      <w:pPr>
        <w:spacing w:before="0" w:after="0" w:line="240" w:lineRule="auto"/>
        <w:rPr>
          <w:rFonts w:ascii="Times New Roman" w:hAnsi="Times New Roman"/>
        </w:rPr>
      </w:pPr>
    </w:p>
    <w:tbl>
      <w:tblPr>
        <w:tblW w:w="10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  <w:gridCol w:w="787"/>
      </w:tblGrid>
      <w:tr w:rsidR="00875240" w:rsidRPr="007A3943" w:rsidTr="00CB47A5">
        <w:tc>
          <w:tcPr>
            <w:tcW w:w="10818" w:type="dxa"/>
            <w:gridSpan w:val="2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  <w:b/>
              </w:rPr>
            </w:pPr>
            <w:r w:rsidRPr="007A3943">
              <w:rPr>
                <w:rFonts w:ascii="Times New Roman" w:hAnsi="Times New Roman"/>
                <w:b/>
              </w:rPr>
              <w:t>Wording</w:t>
            </w:r>
          </w:p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  <w:b/>
              </w:rPr>
            </w:pPr>
            <w:r w:rsidRPr="007A3943">
              <w:rPr>
                <w:rFonts w:ascii="Times New Roman" w:hAnsi="Times New Roman"/>
                <w:b/>
                <w:u w:val="single"/>
              </w:rPr>
              <w:t>Question</w:t>
            </w:r>
            <w:r w:rsidRPr="007A3943">
              <w:rPr>
                <w:rFonts w:ascii="Times New Roman" w:hAnsi="Times New Roman"/>
                <w:b/>
              </w:rPr>
              <w:t>: Should we use “diagnostic accuracy” or “diagnostic performance” to refer to the results of comparisons of tests with a clinical reference standard?</w:t>
            </w:r>
          </w:p>
        </w:tc>
      </w:tr>
      <w:tr w:rsidR="00875240" w:rsidRPr="007A3943" w:rsidTr="00CB47A5">
        <w:tc>
          <w:tcPr>
            <w:tcW w:w="10031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Keep “diagnostic accuracy”</w:t>
            </w:r>
          </w:p>
        </w:tc>
        <w:tc>
          <w:tcPr>
            <w:tcW w:w="787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64,6%</w:t>
            </w:r>
          </w:p>
        </w:tc>
      </w:tr>
      <w:tr w:rsidR="00875240" w:rsidRPr="007A3943" w:rsidTr="00CB47A5">
        <w:tc>
          <w:tcPr>
            <w:tcW w:w="10031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Change to “diagnostic performance”</w:t>
            </w:r>
          </w:p>
        </w:tc>
        <w:tc>
          <w:tcPr>
            <w:tcW w:w="787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17,7%</w:t>
            </w:r>
          </w:p>
        </w:tc>
      </w:tr>
      <w:tr w:rsidR="00875240" w:rsidRPr="007A3943" w:rsidTr="00CB47A5">
        <w:tc>
          <w:tcPr>
            <w:tcW w:w="10031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No opinion</w:t>
            </w:r>
          </w:p>
        </w:tc>
        <w:tc>
          <w:tcPr>
            <w:tcW w:w="787" w:type="dxa"/>
            <w:shd w:val="clear" w:color="auto" w:fill="auto"/>
          </w:tcPr>
          <w:p w:rsidR="00875240" w:rsidRPr="007A3943" w:rsidRDefault="00875240" w:rsidP="007A3943">
            <w:pPr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7A3943">
              <w:rPr>
                <w:rFonts w:ascii="Times New Roman" w:hAnsi="Times New Roman"/>
              </w:rPr>
              <w:t>17,7%</w:t>
            </w:r>
          </w:p>
        </w:tc>
      </w:tr>
    </w:tbl>
    <w:p w:rsidR="00A46F11" w:rsidRPr="007A3943" w:rsidRDefault="00A46F11" w:rsidP="005C15AB">
      <w:pPr>
        <w:spacing w:before="0" w:after="0" w:line="240" w:lineRule="auto"/>
        <w:rPr>
          <w:rFonts w:ascii="Times New Roman" w:hAnsi="Times New Roman"/>
          <w:b/>
        </w:rPr>
      </w:pPr>
    </w:p>
    <w:sectPr w:rsidR="00A46F11" w:rsidRPr="007A3943" w:rsidSect="005C15AB">
      <w:footerReference w:type="default" r:id="rId9"/>
      <w:pgSz w:w="12240" w:h="15840"/>
      <w:pgMar w:top="1077" w:right="1077" w:bottom="107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727" w:rsidRDefault="00D63727" w:rsidP="00A46F11">
      <w:pPr>
        <w:spacing w:before="0" w:after="0" w:line="240" w:lineRule="auto"/>
      </w:pPr>
      <w:r>
        <w:separator/>
      </w:r>
    </w:p>
  </w:endnote>
  <w:endnote w:type="continuationSeparator" w:id="0">
    <w:p w:rsidR="00D63727" w:rsidRDefault="00D63727" w:rsidP="00A46F1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30685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63727" w:rsidRDefault="00D63727">
        <w:pPr>
          <w:pStyle w:val="Voetteks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2E1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727" w:rsidRDefault="00D63727" w:rsidP="00A46F11">
      <w:pPr>
        <w:spacing w:before="0" w:after="0" w:line="240" w:lineRule="auto"/>
      </w:pPr>
      <w:r>
        <w:separator/>
      </w:r>
    </w:p>
  </w:footnote>
  <w:footnote w:type="continuationSeparator" w:id="0">
    <w:p w:rsidR="00D63727" w:rsidRDefault="00D63727" w:rsidP="00A46F11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010468"/>
    <w:multiLevelType w:val="hybridMultilevel"/>
    <w:tmpl w:val="A1F831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060"/>
    <w:rsid w:val="00012712"/>
    <w:rsid w:val="00076425"/>
    <w:rsid w:val="00083343"/>
    <w:rsid w:val="000B0F3B"/>
    <w:rsid w:val="000D1ACE"/>
    <w:rsid w:val="000E54EB"/>
    <w:rsid w:val="00101084"/>
    <w:rsid w:val="00104F29"/>
    <w:rsid w:val="00155E9D"/>
    <w:rsid w:val="00217FD8"/>
    <w:rsid w:val="00230071"/>
    <w:rsid w:val="00277551"/>
    <w:rsid w:val="00281772"/>
    <w:rsid w:val="002A57E2"/>
    <w:rsid w:val="00322E19"/>
    <w:rsid w:val="0035438C"/>
    <w:rsid w:val="003A43DB"/>
    <w:rsid w:val="004425AF"/>
    <w:rsid w:val="004B53ED"/>
    <w:rsid w:val="00583F25"/>
    <w:rsid w:val="005C15AB"/>
    <w:rsid w:val="006161C8"/>
    <w:rsid w:val="00644459"/>
    <w:rsid w:val="00657B37"/>
    <w:rsid w:val="006A2F52"/>
    <w:rsid w:val="006B109F"/>
    <w:rsid w:val="006C41C2"/>
    <w:rsid w:val="006E2011"/>
    <w:rsid w:val="007507AB"/>
    <w:rsid w:val="007A3943"/>
    <w:rsid w:val="007E3AC5"/>
    <w:rsid w:val="008024BA"/>
    <w:rsid w:val="00856041"/>
    <w:rsid w:val="00862D2B"/>
    <w:rsid w:val="00875240"/>
    <w:rsid w:val="00877C8D"/>
    <w:rsid w:val="008D7386"/>
    <w:rsid w:val="00905F8A"/>
    <w:rsid w:val="009153B7"/>
    <w:rsid w:val="009173AC"/>
    <w:rsid w:val="00992B32"/>
    <w:rsid w:val="00A46F11"/>
    <w:rsid w:val="00A512D5"/>
    <w:rsid w:val="00A61821"/>
    <w:rsid w:val="00AB4771"/>
    <w:rsid w:val="00AC1A1A"/>
    <w:rsid w:val="00AC28ED"/>
    <w:rsid w:val="00AD07F8"/>
    <w:rsid w:val="00B10870"/>
    <w:rsid w:val="00B609B8"/>
    <w:rsid w:val="00B6798A"/>
    <w:rsid w:val="00BA0CF1"/>
    <w:rsid w:val="00BF0060"/>
    <w:rsid w:val="00C12C48"/>
    <w:rsid w:val="00C3054C"/>
    <w:rsid w:val="00C76B2E"/>
    <w:rsid w:val="00CB47A5"/>
    <w:rsid w:val="00D56CE3"/>
    <w:rsid w:val="00D63727"/>
    <w:rsid w:val="00E3047F"/>
    <w:rsid w:val="00E30B85"/>
    <w:rsid w:val="00EA6A28"/>
    <w:rsid w:val="00EF5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A57E2"/>
    <w:pPr>
      <w:spacing w:before="200"/>
    </w:pPr>
    <w:rPr>
      <w:rFonts w:ascii="Calibri" w:eastAsia="Times New Roman" w:hAnsi="Calibri" w:cs="Times New Roman"/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A46F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NoList1">
    <w:name w:val="No List1"/>
    <w:next w:val="Geenlijst"/>
    <w:uiPriority w:val="99"/>
    <w:semiHidden/>
    <w:unhideWhenUsed/>
    <w:rsid w:val="006161C8"/>
  </w:style>
  <w:style w:type="numbering" w:customStyle="1" w:styleId="NoList2">
    <w:name w:val="No List2"/>
    <w:next w:val="Geenlijst"/>
    <w:uiPriority w:val="99"/>
    <w:semiHidden/>
    <w:unhideWhenUsed/>
    <w:rsid w:val="00A46F11"/>
  </w:style>
  <w:style w:type="numbering" w:customStyle="1" w:styleId="NoList3">
    <w:name w:val="No List3"/>
    <w:next w:val="Geenlijst"/>
    <w:uiPriority w:val="99"/>
    <w:semiHidden/>
    <w:unhideWhenUsed/>
    <w:rsid w:val="00A46F11"/>
  </w:style>
  <w:style w:type="paragraph" w:styleId="Koptekst">
    <w:name w:val="header"/>
    <w:basedOn w:val="Standaard"/>
    <w:link w:val="KoptekstChar"/>
    <w:uiPriority w:val="99"/>
    <w:unhideWhenUsed/>
    <w:rsid w:val="00A46F11"/>
    <w:pPr>
      <w:tabs>
        <w:tab w:val="center" w:pos="4703"/>
        <w:tab w:val="right" w:pos="9406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46F11"/>
    <w:rPr>
      <w:rFonts w:ascii="Calibri" w:eastAsia="Times New Roman" w:hAnsi="Calibri" w:cs="Times New Roman"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A46F11"/>
    <w:pPr>
      <w:tabs>
        <w:tab w:val="center" w:pos="4703"/>
        <w:tab w:val="right" w:pos="9406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46F11"/>
    <w:rPr>
      <w:rFonts w:ascii="Calibri" w:eastAsia="Times New Roman" w:hAnsi="Calibri" w:cs="Times New Roman"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A46F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46F11"/>
    <w:pPr>
      <w:outlineLvl w:val="9"/>
    </w:pPr>
    <w:rPr>
      <w:lang w:eastAsia="ja-JP"/>
    </w:rPr>
  </w:style>
  <w:style w:type="paragraph" w:styleId="Inhopg1">
    <w:name w:val="toc 1"/>
    <w:basedOn w:val="Standaard"/>
    <w:next w:val="Standaard"/>
    <w:autoRedefine/>
    <w:uiPriority w:val="39"/>
    <w:unhideWhenUsed/>
    <w:rsid w:val="00E3047F"/>
    <w:pPr>
      <w:tabs>
        <w:tab w:val="right" w:leader="dot" w:pos="9396"/>
      </w:tabs>
      <w:spacing w:after="100" w:line="480" w:lineRule="auto"/>
    </w:pPr>
  </w:style>
  <w:style w:type="character" w:styleId="Hyperlink">
    <w:name w:val="Hyperlink"/>
    <w:basedOn w:val="Standaardalinea-lettertype"/>
    <w:uiPriority w:val="99"/>
    <w:unhideWhenUsed/>
    <w:rsid w:val="00A46F11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46F11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46F11"/>
    <w:rPr>
      <w:rFonts w:ascii="Tahoma" w:eastAsia="Times New Roman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877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D637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A57E2"/>
    <w:pPr>
      <w:spacing w:before="200"/>
    </w:pPr>
    <w:rPr>
      <w:rFonts w:ascii="Calibri" w:eastAsia="Times New Roman" w:hAnsi="Calibri" w:cs="Times New Roman"/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A46F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NoList1">
    <w:name w:val="No List1"/>
    <w:next w:val="Geenlijst"/>
    <w:uiPriority w:val="99"/>
    <w:semiHidden/>
    <w:unhideWhenUsed/>
    <w:rsid w:val="006161C8"/>
  </w:style>
  <w:style w:type="numbering" w:customStyle="1" w:styleId="NoList2">
    <w:name w:val="No List2"/>
    <w:next w:val="Geenlijst"/>
    <w:uiPriority w:val="99"/>
    <w:semiHidden/>
    <w:unhideWhenUsed/>
    <w:rsid w:val="00A46F11"/>
  </w:style>
  <w:style w:type="numbering" w:customStyle="1" w:styleId="NoList3">
    <w:name w:val="No List3"/>
    <w:next w:val="Geenlijst"/>
    <w:uiPriority w:val="99"/>
    <w:semiHidden/>
    <w:unhideWhenUsed/>
    <w:rsid w:val="00A46F11"/>
  </w:style>
  <w:style w:type="paragraph" w:styleId="Koptekst">
    <w:name w:val="header"/>
    <w:basedOn w:val="Standaard"/>
    <w:link w:val="KoptekstChar"/>
    <w:uiPriority w:val="99"/>
    <w:unhideWhenUsed/>
    <w:rsid w:val="00A46F11"/>
    <w:pPr>
      <w:tabs>
        <w:tab w:val="center" w:pos="4703"/>
        <w:tab w:val="right" w:pos="9406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46F11"/>
    <w:rPr>
      <w:rFonts w:ascii="Calibri" w:eastAsia="Times New Roman" w:hAnsi="Calibri" w:cs="Times New Roman"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A46F11"/>
    <w:pPr>
      <w:tabs>
        <w:tab w:val="center" w:pos="4703"/>
        <w:tab w:val="right" w:pos="9406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46F11"/>
    <w:rPr>
      <w:rFonts w:ascii="Calibri" w:eastAsia="Times New Roman" w:hAnsi="Calibri" w:cs="Times New Roman"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A46F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46F11"/>
    <w:pPr>
      <w:outlineLvl w:val="9"/>
    </w:pPr>
    <w:rPr>
      <w:lang w:eastAsia="ja-JP"/>
    </w:rPr>
  </w:style>
  <w:style w:type="paragraph" w:styleId="Inhopg1">
    <w:name w:val="toc 1"/>
    <w:basedOn w:val="Standaard"/>
    <w:next w:val="Standaard"/>
    <w:autoRedefine/>
    <w:uiPriority w:val="39"/>
    <w:unhideWhenUsed/>
    <w:rsid w:val="00E3047F"/>
    <w:pPr>
      <w:tabs>
        <w:tab w:val="right" w:leader="dot" w:pos="9396"/>
      </w:tabs>
      <w:spacing w:after="100" w:line="480" w:lineRule="auto"/>
    </w:pPr>
  </w:style>
  <w:style w:type="character" w:styleId="Hyperlink">
    <w:name w:val="Hyperlink"/>
    <w:basedOn w:val="Standaardalinea-lettertype"/>
    <w:uiPriority w:val="99"/>
    <w:unhideWhenUsed/>
    <w:rsid w:val="00A46F11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46F11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46F11"/>
    <w:rPr>
      <w:rFonts w:ascii="Tahoma" w:eastAsia="Times New Roman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877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D637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7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41FDEEC-1F3B-4801-B6A0-2AD8CEAE1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6</Pages>
  <Words>1569</Words>
  <Characters>8635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AMC</Company>
  <LinksUpToDate>false</LinksUpToDate>
  <CharactersWithSpaces>10184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J.F. Cohen</dc:creator>
  <cp:keywords/>
  <dc:description/>
  <cp:lastModifiedBy>D.A. Korevaar</cp:lastModifiedBy>
  <cp:revision>8</cp:revision>
  <cp:lastPrinted>2014-05-14T09:51:00Z</cp:lastPrinted>
  <dcterms:created xsi:type="dcterms:W3CDTF">2015-08-25T12:17:00Z</dcterms:created>
  <dcterms:modified xsi:type="dcterms:W3CDTF">2016-01-08T13:09:00Z</dcterms:modified>
</cp:coreProperties>
</file>