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Overlap w:val="never"/>
        <w:tblW w:w="6823" w:type="dxa"/>
        <w:tblInd w:w="93" w:type="dxa"/>
        <w:tblLook w:val="04A0"/>
      </w:tblPr>
      <w:tblGrid>
        <w:gridCol w:w="6823"/>
      </w:tblGrid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 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 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BGS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JCEM, Bone, Thyroid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GUT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PN, JNNP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Age &amp; Ageing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Thorax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Clinical Infectious Diseases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Journal of Infection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JCEM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jcem</w:t>
            </w:r>
            <w:proofErr w:type="spellEnd"/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Lancet ID/CID/PLOS NTDs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Thorax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journal antimicrobial chemotherapy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malaria journal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CID, Lancet ID, Journal of Infection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Journal of anti microbial chemotherapy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HIV Medicine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Diabetic Medicine, Diabetes Care, JCEM, </w:t>
            </w:r>
            <w:proofErr w:type="spellStart"/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Clin</w:t>
            </w:r>
            <w:proofErr w:type="spellEnd"/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Endo, Nature reviews Endocrinology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HIV Medicine,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Palliative Medicine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Thorax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Gut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GUT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American journal of respiratory and critical care medicine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EJCVI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Rheumatology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EHJ, JACC, Heart, Circulation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thorax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Nature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Gut.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IJTLD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Circulation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Gut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NDT, KI, CKJ, CJASN, Age and Ageing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Journal of the American Society of Nephrology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Thorax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European journal of endocrinology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AJRCCM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JCEM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Thorax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BRAIN, NEUROLOGY, ANNALS OF NEUROLOGY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JCEM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Clinical Endocrinology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Endocrinology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Thorax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Thorax, ERJ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AJRCCM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Thorax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Gut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British Journal of Sports Medicine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Blue Journal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lastRenderedPageBreak/>
              <w:t>Thorax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STD and aids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Infection, HIV Medicine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Thorax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BJD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CJASN, KI, NDT, CKJ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BJD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Neurology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Palliative Medicine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JCEM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age and ageing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British journal of dermatology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JASN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Lancet ID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Neurology, practical neurology, JNNP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JICM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Journal of palliative medicine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Hearing, Balance and Communication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Circulation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Thorax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Neurology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American Journal of Respiratory and Critical Care Medicine, Thorax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Circulation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CJASN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AJRCCM, Critical Care Medicine, Intensive Care Medicine, Critical Care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JACC, Circulation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Brain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Circulation, JACC, JAHA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AIDS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Gut gastro </w:t>
            </w:r>
            <w:proofErr w:type="spellStart"/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ibd</w:t>
            </w:r>
            <w:proofErr w:type="spellEnd"/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jcc</w:t>
            </w:r>
            <w:proofErr w:type="spellEnd"/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Gastroenterology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Circulation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Hepatology</w:t>
            </w:r>
            <w:proofErr w:type="spellEnd"/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Age and ageing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Multiple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 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CID, EID, JI</w:t>
            </w:r>
          </w:p>
        </w:tc>
      </w:tr>
      <w:tr w:rsidR="00C62E79" w:rsidRPr="00C62E79" w:rsidTr="00C62E79">
        <w:trPr>
          <w:trHeight w:val="255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F2DBDB" w:fill="F2DCDB"/>
            <w:noWrap/>
            <w:vAlign w:val="bottom"/>
            <w:hideMark/>
          </w:tcPr>
          <w:p w:rsidR="00C62E79" w:rsidRPr="00C62E79" w:rsidRDefault="00C62E79" w:rsidP="00C62E7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C62E79">
              <w:rPr>
                <w:rFonts w:eastAsia="Times New Roman" w:cs="Times New Roman"/>
                <w:sz w:val="20"/>
                <w:szCs w:val="20"/>
                <w:lang w:eastAsia="en-GB"/>
              </w:rPr>
              <w:t>Brain</w:t>
            </w:r>
          </w:p>
        </w:tc>
      </w:tr>
    </w:tbl>
    <w:p w:rsidR="00B8036B" w:rsidRDefault="00C62E79">
      <w:r>
        <w:br w:type="textWrapping" w:clear="all"/>
      </w:r>
    </w:p>
    <w:sectPr w:rsidR="00B8036B" w:rsidSect="00B171B9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2E79" w:rsidRDefault="00C62E79" w:rsidP="00C62E79">
      <w:pPr>
        <w:spacing w:after="0" w:line="240" w:lineRule="auto"/>
      </w:pPr>
      <w:r>
        <w:separator/>
      </w:r>
    </w:p>
  </w:endnote>
  <w:endnote w:type="continuationSeparator" w:id="0">
    <w:p w:rsidR="00C62E79" w:rsidRDefault="00C62E79" w:rsidP="00C62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2E79" w:rsidRDefault="00C62E79" w:rsidP="00C62E79">
      <w:pPr>
        <w:spacing w:after="0" w:line="240" w:lineRule="auto"/>
      </w:pPr>
      <w:r>
        <w:separator/>
      </w:r>
    </w:p>
  </w:footnote>
  <w:footnote w:type="continuationSeparator" w:id="0">
    <w:p w:rsidR="00C62E79" w:rsidRDefault="00C62E79" w:rsidP="00C62E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E79" w:rsidRDefault="00DC6C50">
    <w:pPr>
      <w:pStyle w:val="Header"/>
    </w:pPr>
    <w:r w:rsidRPr="00DC6C50">
      <w:rPr>
        <w:b/>
        <w:bCs/>
        <w:lang w:val="en-US"/>
      </w:rPr>
      <w:t>Additional file</w:t>
    </w:r>
    <w:r w:rsidR="00C62E79" w:rsidRPr="00DC6C50">
      <w:rPr>
        <w:b/>
      </w:rPr>
      <w:t xml:space="preserve"> </w:t>
    </w:r>
    <w:proofErr w:type="gramStart"/>
    <w:r w:rsidR="008B4B3D" w:rsidRPr="00DC6C50">
      <w:rPr>
        <w:b/>
      </w:rPr>
      <w:t>2</w:t>
    </w:r>
    <w:r w:rsidR="008B4B3D">
      <w:t xml:space="preserve"> </w:t>
    </w:r>
    <w:r w:rsidR="00C62E79">
      <w:t xml:space="preserve"> Responses</w:t>
    </w:r>
    <w:proofErr w:type="gramEnd"/>
    <w:r w:rsidR="00C62E79">
      <w:t xml:space="preserve"> to, ‘Key journal in your field, please specify’ </w:t>
    </w:r>
    <w:r w:rsidR="00C62E79" w:rsidRPr="008B4B3D">
      <w:rPr>
        <w:b/>
      </w:rPr>
      <w:t>as given</w:t>
    </w:r>
    <w:r w:rsidR="00C62E79">
      <w:t>.</w:t>
    </w:r>
  </w:p>
  <w:p w:rsidR="00C62E79" w:rsidRDefault="00C62E79">
    <w:pPr>
      <w:pStyle w:val="Header"/>
    </w:pPr>
  </w:p>
  <w:p w:rsidR="00C62E79" w:rsidRDefault="00C62E79">
    <w:pPr>
      <w:pStyle w:val="Header"/>
    </w:pPr>
    <w:bookmarkStart w:id="0" w:name="_GoBack"/>
    <w:bookmarkEnd w:id="0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Total_Editing_Time" w:val="6"/>
  </w:docVars>
  <w:rsids>
    <w:rsidRoot w:val="00C62E79"/>
    <w:rsid w:val="008B4B3D"/>
    <w:rsid w:val="00B171B9"/>
    <w:rsid w:val="00B8036B"/>
    <w:rsid w:val="00C62E79"/>
    <w:rsid w:val="00DC6C50"/>
    <w:rsid w:val="00DD6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1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2E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E79"/>
  </w:style>
  <w:style w:type="paragraph" w:styleId="Footer">
    <w:name w:val="footer"/>
    <w:basedOn w:val="Normal"/>
    <w:link w:val="FooterChar"/>
    <w:uiPriority w:val="99"/>
    <w:unhideWhenUsed/>
    <w:rsid w:val="00C62E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E79"/>
  </w:style>
  <w:style w:type="paragraph" w:styleId="BalloonText">
    <w:name w:val="Balloon Text"/>
    <w:basedOn w:val="Normal"/>
    <w:link w:val="BalloonTextChar"/>
    <w:uiPriority w:val="99"/>
    <w:semiHidden/>
    <w:unhideWhenUsed/>
    <w:rsid w:val="00C62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E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2E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E79"/>
  </w:style>
  <w:style w:type="paragraph" w:styleId="Footer">
    <w:name w:val="footer"/>
    <w:basedOn w:val="Normal"/>
    <w:link w:val="FooterChar"/>
    <w:uiPriority w:val="99"/>
    <w:unhideWhenUsed/>
    <w:rsid w:val="00C62E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E79"/>
  </w:style>
  <w:style w:type="paragraph" w:styleId="BalloonText">
    <w:name w:val="Balloon Text"/>
    <w:basedOn w:val="Normal"/>
    <w:link w:val="BalloonTextChar"/>
    <w:uiPriority w:val="99"/>
    <w:semiHidden/>
    <w:unhideWhenUsed/>
    <w:rsid w:val="00C62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E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7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221</Words>
  <Characters>1374</Characters>
  <Application>Microsoft Office Word</Application>
  <DocSecurity>0</DocSecurity>
  <Lines>105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Jigisha Patel</dc:creator>
  <cp:lastModifiedBy>EDABO-ABO</cp:lastModifiedBy>
  <cp:revision>5</cp:revision>
  <dcterms:created xsi:type="dcterms:W3CDTF">2016-11-07T13:03:00Z</dcterms:created>
  <dcterms:modified xsi:type="dcterms:W3CDTF">2017-04-21T01:13:00Z</dcterms:modified>
</cp:coreProperties>
</file>