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A62FA" w14:textId="1A4C2209" w:rsidR="00C60936" w:rsidRPr="00FD31F5" w:rsidRDefault="00DD0806" w:rsidP="00FD31F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</w:t>
      </w:r>
      <w:r w:rsidR="007531BB">
        <w:rPr>
          <w:rFonts w:ascii="Times New Roman" w:hAnsi="Times New Roman" w:cs="Times New Roman"/>
          <w:b/>
        </w:rPr>
        <w:t xml:space="preserve"> File </w:t>
      </w:r>
      <w:r w:rsidR="0072301B" w:rsidRPr="00FD31F5">
        <w:rPr>
          <w:rFonts w:ascii="Times New Roman" w:hAnsi="Times New Roman" w:cs="Times New Roman"/>
          <w:b/>
        </w:rPr>
        <w:t xml:space="preserve">2.  Post-survey.  </w:t>
      </w:r>
      <w:r w:rsidR="00C60936" w:rsidRPr="00FD31F5">
        <w:rPr>
          <w:rFonts w:ascii="Times New Roman" w:hAnsi="Times New Roman" w:cs="Times New Roman"/>
        </w:rPr>
        <w:t>Survey questions administered to the rural ED team after the in situ</w:t>
      </w:r>
      <w:r w:rsidR="00C31E2F">
        <w:rPr>
          <w:rFonts w:ascii="Times New Roman" w:hAnsi="Times New Roman" w:cs="Times New Roman"/>
        </w:rPr>
        <w:t xml:space="preserve"> sepsis simulation. </w:t>
      </w:r>
      <w:r w:rsidR="00C60936" w:rsidRPr="00FD31F5">
        <w:rPr>
          <w:rFonts w:ascii="Times New Roman" w:hAnsi="Times New Roman" w:cs="Times New Roman"/>
        </w:rPr>
        <w:t xml:space="preserve">  </w:t>
      </w:r>
    </w:p>
    <w:p w14:paraId="2BA584FE" w14:textId="71D6DC9D" w:rsidR="0072301B" w:rsidRPr="00FD31F5" w:rsidRDefault="0072301B" w:rsidP="0072301B">
      <w:pPr>
        <w:outlineLvl w:val="0"/>
        <w:rPr>
          <w:rFonts w:ascii="Times New Roman" w:hAnsi="Times New Roman" w:cs="Times New Roman"/>
        </w:rPr>
      </w:pPr>
    </w:p>
    <w:p w14:paraId="4CA58C88" w14:textId="00E45B52" w:rsidR="00EF2E8F" w:rsidRPr="0016299F" w:rsidRDefault="00EF2E8F" w:rsidP="00EF2E8F">
      <w:pPr>
        <w:jc w:val="center"/>
        <w:outlineLvl w:val="0"/>
        <w:rPr>
          <w:rFonts w:ascii="Arial" w:hAnsi="Arial" w:cs="Arial"/>
          <w:b/>
        </w:rPr>
      </w:pPr>
      <w:r w:rsidRPr="0016299F">
        <w:rPr>
          <w:rFonts w:ascii="Arial" w:hAnsi="Arial" w:cs="Arial"/>
          <w:b/>
        </w:rPr>
        <w:t>ED-</w:t>
      </w:r>
      <w:r w:rsidR="0072301B" w:rsidRPr="0016299F">
        <w:rPr>
          <w:rFonts w:ascii="Arial" w:hAnsi="Arial" w:cs="Arial"/>
          <w:b/>
        </w:rPr>
        <w:t>Tele</w:t>
      </w:r>
      <w:r w:rsidR="0072301B">
        <w:rPr>
          <w:rFonts w:ascii="Arial" w:hAnsi="Arial" w:cs="Arial"/>
          <w:b/>
        </w:rPr>
        <w:t>health</w:t>
      </w:r>
      <w:r w:rsidR="0072301B" w:rsidRPr="0016299F">
        <w:rPr>
          <w:rFonts w:ascii="Arial" w:hAnsi="Arial" w:cs="Arial"/>
          <w:b/>
        </w:rPr>
        <w:t xml:space="preserve"> </w:t>
      </w:r>
      <w:r w:rsidR="00416618">
        <w:rPr>
          <w:rFonts w:ascii="Arial" w:hAnsi="Arial" w:cs="Arial"/>
          <w:b/>
        </w:rPr>
        <w:t>Post</w:t>
      </w:r>
      <w:r w:rsidR="00810E35">
        <w:rPr>
          <w:rFonts w:ascii="Arial" w:hAnsi="Arial" w:cs="Arial"/>
          <w:b/>
        </w:rPr>
        <w:t>-S</w:t>
      </w:r>
      <w:r w:rsidRPr="0016299F">
        <w:rPr>
          <w:rFonts w:ascii="Arial" w:hAnsi="Arial" w:cs="Arial"/>
          <w:b/>
        </w:rPr>
        <w:t>urvey</w:t>
      </w:r>
    </w:p>
    <w:p w14:paraId="44129063" w14:textId="5A53EA64" w:rsidR="000D5FF3" w:rsidRPr="00137F89" w:rsidRDefault="00CB13E0" w:rsidP="00137F89">
      <w:pPr>
        <w:rPr>
          <w:rFonts w:ascii="Arial" w:hAnsi="Arial" w:cs="Arial"/>
          <w:sz w:val="22"/>
          <w:szCs w:val="22"/>
        </w:rPr>
      </w:pPr>
      <w:r w:rsidRPr="00D6704B">
        <w:rPr>
          <w:rFonts w:ascii="Arial" w:hAnsi="Arial" w:cs="Arial"/>
          <w:b/>
        </w:rPr>
        <w:t>Subject</w:t>
      </w:r>
      <w:r w:rsidR="000D5FF3" w:rsidRPr="00D6704B">
        <w:rPr>
          <w:rFonts w:ascii="Arial" w:hAnsi="Arial" w:cs="Arial"/>
          <w:b/>
        </w:rPr>
        <w:t xml:space="preserve"> ID:</w:t>
      </w:r>
      <w:r w:rsidR="000D5FF3" w:rsidRPr="00137F89">
        <w:rPr>
          <w:rFonts w:ascii="Arial" w:hAnsi="Arial" w:cs="Arial"/>
        </w:rPr>
        <w:t xml:space="preserve"> </w:t>
      </w:r>
      <w:r w:rsidR="000D5FF3" w:rsidRPr="00137F89">
        <w:rPr>
          <w:rFonts w:ascii="Arial" w:hAnsi="Arial" w:cs="Arial"/>
          <w:sz w:val="22"/>
          <w:szCs w:val="22"/>
        </w:rPr>
        <w:t>_____________________________________</w:t>
      </w:r>
    </w:p>
    <w:p w14:paraId="6E633DA8" w14:textId="77777777" w:rsidR="00A16D64" w:rsidRPr="0016299F" w:rsidRDefault="00D6704B">
      <w:pPr>
        <w:rPr>
          <w:rFonts w:ascii="Arial" w:hAnsi="Arial" w:cs="Arial"/>
        </w:rPr>
      </w:pPr>
    </w:p>
    <w:p w14:paraId="08643E1E" w14:textId="4AD082E3" w:rsidR="0016299F" w:rsidRPr="00C60936" w:rsidRDefault="0016299F" w:rsidP="00D6704B">
      <w:pPr>
        <w:rPr>
          <w:rFonts w:ascii="Arial" w:hAnsi="Arial" w:cs="Arial"/>
          <w:b/>
          <w:u w:val="single"/>
        </w:rPr>
      </w:pPr>
      <w:r w:rsidRPr="00C60936">
        <w:rPr>
          <w:rFonts w:ascii="Arial" w:hAnsi="Arial" w:cs="Arial"/>
          <w:b/>
          <w:u w:val="single"/>
        </w:rPr>
        <w:t>Simulation Experience:</w:t>
      </w:r>
    </w:p>
    <w:p w14:paraId="1BDA79F7" w14:textId="77777777" w:rsidR="0072301B" w:rsidRPr="00C60936" w:rsidRDefault="0072301B" w:rsidP="00D6704B">
      <w:pPr>
        <w:keepNext/>
        <w:rPr>
          <w:rFonts w:ascii="Arial" w:hAnsi="Arial" w:cs="Arial"/>
          <w:b/>
          <w:highlight w:val="lightGray"/>
        </w:rPr>
      </w:pPr>
    </w:p>
    <w:p w14:paraId="3C3A1575" w14:textId="6053DD09" w:rsidR="0016299F" w:rsidRDefault="0016299F" w:rsidP="00D6704B">
      <w:pPr>
        <w:keepNext/>
        <w:rPr>
          <w:rFonts w:ascii="Arial" w:hAnsi="Arial" w:cs="Arial"/>
          <w:b/>
        </w:rPr>
      </w:pPr>
      <w:r w:rsidRPr="00D6704B">
        <w:rPr>
          <w:rFonts w:ascii="Arial" w:hAnsi="Arial" w:cs="Arial"/>
          <w:b/>
        </w:rPr>
        <w:t>Please indicate your percent confidence level in managing ED patients with sepsis BEFORE and AFTER your participation in the in situ simulation session.</w:t>
      </w:r>
      <w:r w:rsidRPr="00C60936">
        <w:rPr>
          <w:rFonts w:ascii="Arial" w:hAnsi="Arial" w:cs="Arial"/>
          <w:b/>
        </w:rPr>
        <w:t xml:space="preserve">  </w:t>
      </w:r>
    </w:p>
    <w:p w14:paraId="0C5392E4" w14:textId="77777777" w:rsidR="00137F89" w:rsidRPr="00C60936" w:rsidRDefault="00137F89" w:rsidP="0016299F">
      <w:pPr>
        <w:keepNext/>
        <w:rPr>
          <w:rFonts w:ascii="Arial" w:hAnsi="Arial" w:cs="Arial"/>
          <w:b/>
        </w:rPr>
      </w:pP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049"/>
        <w:gridCol w:w="1258"/>
        <w:gridCol w:w="711"/>
        <w:gridCol w:w="711"/>
        <w:gridCol w:w="711"/>
        <w:gridCol w:w="711"/>
        <w:gridCol w:w="1364"/>
        <w:gridCol w:w="711"/>
        <w:gridCol w:w="711"/>
        <w:gridCol w:w="711"/>
        <w:gridCol w:w="711"/>
        <w:gridCol w:w="1431"/>
      </w:tblGrid>
      <w:tr w:rsidR="0016299F" w:rsidRPr="0016299F" w14:paraId="7B292204" w14:textId="77777777" w:rsidTr="00D670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55FEED" w14:textId="77777777" w:rsidR="0016299F" w:rsidRPr="00D6704B" w:rsidRDefault="0016299F" w:rsidP="00F40F94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3F1842" w14:textId="77777777" w:rsidR="0072301B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0%  </w:t>
            </w:r>
          </w:p>
          <w:p w14:paraId="4D218045" w14:textId="3D9BE222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Not at all Confident  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42BD6C" w14:textId="65FADF37" w:rsidR="0016299F" w:rsidRPr="00D6704B" w:rsidRDefault="0072301B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10%  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69905B" w14:textId="64521F03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20%  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D3CEC5" w14:textId="3D7CB4B8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30%  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B041FE" w14:textId="742DCFA2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40%  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E092BA" w14:textId="1C835D0F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50%  Somewhat Confident  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69C12A" w14:textId="7695CECE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60%  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2428B2" w14:textId="6C2BA42D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70%  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3A1699" w14:textId="61464F8D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80%  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81AE92" w14:textId="6166C224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90% 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D959" w14:textId="3E32CAD3" w:rsidR="0016299F" w:rsidRPr="00D6704B" w:rsidRDefault="0016299F" w:rsidP="0072301B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100%  Completely Confident  </w:t>
            </w:r>
          </w:p>
        </w:tc>
      </w:tr>
      <w:tr w:rsidR="0016299F" w:rsidRPr="0016299F" w14:paraId="31849046" w14:textId="77777777" w:rsidTr="0072301B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E8DD" w14:textId="3B4F0040" w:rsidR="0016299F" w:rsidRPr="0072301B" w:rsidRDefault="0072301B" w:rsidP="0072301B">
            <w:pPr>
              <w:keepNext/>
              <w:rPr>
                <w:rFonts w:ascii="Arial" w:hAnsi="Arial" w:cs="Arial"/>
                <w:b/>
                <w:sz w:val="18"/>
                <w:szCs w:val="18"/>
              </w:rPr>
            </w:pPr>
            <w:r w:rsidRPr="0072301B">
              <w:rPr>
                <w:rFonts w:ascii="Arial" w:hAnsi="Arial" w:cs="Arial"/>
                <w:b/>
                <w:sz w:val="18"/>
                <w:szCs w:val="18"/>
              </w:rPr>
              <w:t xml:space="preserve">BEFORE Session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5866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3379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6A71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67D1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6CA7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378E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2A35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3B8C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5349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E0CE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E4AD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299F" w:rsidRPr="0016299F" w14:paraId="32447850" w14:textId="77777777" w:rsidTr="0072301B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9596" w14:textId="17248BE9" w:rsidR="0016299F" w:rsidRPr="0072301B" w:rsidRDefault="0072301B" w:rsidP="00F40F94">
            <w:pPr>
              <w:keepNext/>
              <w:rPr>
                <w:rFonts w:ascii="Arial" w:hAnsi="Arial" w:cs="Arial"/>
                <w:b/>
                <w:sz w:val="18"/>
                <w:szCs w:val="18"/>
              </w:rPr>
            </w:pPr>
            <w:r w:rsidRPr="0072301B">
              <w:rPr>
                <w:rFonts w:ascii="Arial" w:hAnsi="Arial" w:cs="Arial"/>
                <w:b/>
                <w:sz w:val="18"/>
                <w:szCs w:val="18"/>
              </w:rPr>
              <w:t xml:space="preserve">AFTER Session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7243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34DA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7817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15F3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CE0B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2968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311B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A6BB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5089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9AAB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788D" w14:textId="77777777" w:rsidR="0016299F" w:rsidRPr="0016299F" w:rsidRDefault="0016299F" w:rsidP="0016299F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C86CA8" w14:textId="77777777" w:rsidR="0016299F" w:rsidRPr="0016299F" w:rsidRDefault="0016299F" w:rsidP="0016299F">
      <w:pPr>
        <w:rPr>
          <w:rFonts w:ascii="Arial" w:hAnsi="Arial" w:cs="Arial"/>
        </w:rPr>
      </w:pPr>
    </w:p>
    <w:p w14:paraId="3309BDAF" w14:textId="7D36E886" w:rsidR="0016299F" w:rsidRDefault="0016299F" w:rsidP="0016299F">
      <w:pPr>
        <w:keepNext/>
        <w:rPr>
          <w:rFonts w:ascii="Arial" w:hAnsi="Arial" w:cs="Arial"/>
          <w:b/>
        </w:rPr>
      </w:pPr>
      <w:r w:rsidRPr="00D6704B">
        <w:rPr>
          <w:rFonts w:ascii="Arial" w:hAnsi="Arial" w:cs="Arial"/>
          <w:b/>
        </w:rPr>
        <w:t>Please indicate your percent confidence level in using tele</w:t>
      </w:r>
      <w:r w:rsidR="000D5FF3" w:rsidRPr="00D6704B">
        <w:rPr>
          <w:rFonts w:ascii="Arial" w:hAnsi="Arial" w:cs="Arial"/>
          <w:b/>
        </w:rPr>
        <w:t>medicine</w:t>
      </w:r>
      <w:r w:rsidRPr="00D6704B">
        <w:rPr>
          <w:rFonts w:ascii="Arial" w:hAnsi="Arial" w:cs="Arial"/>
          <w:b/>
        </w:rPr>
        <w:t xml:space="preserve"> BEFORE and AFTER your participation in the in situ simulation session.</w:t>
      </w:r>
      <w:r w:rsidRPr="00C60936">
        <w:rPr>
          <w:rFonts w:ascii="Arial" w:hAnsi="Arial" w:cs="Arial"/>
          <w:b/>
        </w:rPr>
        <w:t xml:space="preserve">  </w:t>
      </w:r>
    </w:p>
    <w:p w14:paraId="3E83699F" w14:textId="77777777" w:rsidR="00137F89" w:rsidRPr="00C60936" w:rsidRDefault="00137F89" w:rsidP="0016299F">
      <w:pPr>
        <w:keepNext/>
        <w:rPr>
          <w:rFonts w:ascii="Arial" w:hAnsi="Arial" w:cs="Arial"/>
          <w:b/>
        </w:rPr>
      </w:pP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049"/>
        <w:gridCol w:w="1258"/>
        <w:gridCol w:w="711"/>
        <w:gridCol w:w="711"/>
        <w:gridCol w:w="711"/>
        <w:gridCol w:w="711"/>
        <w:gridCol w:w="1364"/>
        <w:gridCol w:w="711"/>
        <w:gridCol w:w="711"/>
        <w:gridCol w:w="711"/>
        <w:gridCol w:w="711"/>
        <w:gridCol w:w="1431"/>
      </w:tblGrid>
      <w:tr w:rsidR="0072301B" w:rsidRPr="0016299F" w14:paraId="4E0B5022" w14:textId="77777777" w:rsidTr="00D670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12307B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DACC88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0%  </w:t>
            </w:r>
          </w:p>
          <w:p w14:paraId="6EE53BD2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Not at all Confident  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34CCE4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10%  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A52C5B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20%  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A37DB1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30%  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19D8F3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40% 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A4C077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50%  Somewhat Confident  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785511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60%  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646417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70%  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6083F3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80%  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B2C097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90%  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34D5B" w14:textId="77777777" w:rsidR="0072301B" w:rsidRPr="00D6704B" w:rsidRDefault="0072301B" w:rsidP="0023378E">
            <w:pPr>
              <w:pStyle w:val="WhiteText"/>
              <w:keepNext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704B">
              <w:rPr>
                <w:rFonts w:ascii="Arial" w:hAnsi="Arial" w:cs="Arial"/>
                <w:color w:val="auto"/>
                <w:sz w:val="24"/>
                <w:szCs w:val="24"/>
              </w:rPr>
              <w:t xml:space="preserve">100%  Completely Confident  </w:t>
            </w:r>
          </w:p>
        </w:tc>
      </w:tr>
      <w:tr w:rsidR="0072301B" w:rsidRPr="0016299F" w14:paraId="79BC2445" w14:textId="77777777" w:rsidTr="0072301B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0B69" w14:textId="77777777" w:rsidR="0072301B" w:rsidRPr="0072301B" w:rsidRDefault="0072301B" w:rsidP="0023378E">
            <w:pPr>
              <w:keepNext/>
              <w:rPr>
                <w:rFonts w:ascii="Arial" w:hAnsi="Arial" w:cs="Arial"/>
                <w:b/>
                <w:sz w:val="18"/>
                <w:szCs w:val="18"/>
              </w:rPr>
            </w:pPr>
            <w:r w:rsidRPr="0072301B">
              <w:rPr>
                <w:rFonts w:ascii="Arial" w:hAnsi="Arial" w:cs="Arial"/>
                <w:b/>
                <w:sz w:val="18"/>
                <w:szCs w:val="18"/>
              </w:rPr>
              <w:t xml:space="preserve">BEFORE Session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7390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52E6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1780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4A18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1DDC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6207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8FF8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E660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BD13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77B1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8974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01B" w:rsidRPr="0016299F" w14:paraId="4E3F5D42" w14:textId="77777777" w:rsidTr="0072301B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51F1" w14:textId="77777777" w:rsidR="0072301B" w:rsidRPr="0072301B" w:rsidRDefault="0072301B" w:rsidP="0023378E">
            <w:pPr>
              <w:keepNext/>
              <w:rPr>
                <w:rFonts w:ascii="Arial" w:hAnsi="Arial" w:cs="Arial"/>
                <w:b/>
                <w:sz w:val="18"/>
                <w:szCs w:val="18"/>
              </w:rPr>
            </w:pPr>
            <w:r w:rsidRPr="0072301B">
              <w:rPr>
                <w:rFonts w:ascii="Arial" w:hAnsi="Arial" w:cs="Arial"/>
                <w:b/>
                <w:sz w:val="18"/>
                <w:szCs w:val="18"/>
              </w:rPr>
              <w:t xml:space="preserve">AFTER Session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7387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C7E0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C14D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9A83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7106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E06C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88FF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588F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2917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013D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F9A" w14:textId="77777777" w:rsidR="0072301B" w:rsidRPr="0016299F" w:rsidRDefault="0072301B" w:rsidP="0023378E">
            <w:pPr>
              <w:pStyle w:val="ListParagraph"/>
              <w:keepNext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FD2979" w14:textId="77777777" w:rsidR="0016299F" w:rsidRPr="0016299F" w:rsidRDefault="0016299F" w:rsidP="0016299F">
      <w:pPr>
        <w:rPr>
          <w:rFonts w:ascii="Arial" w:hAnsi="Arial" w:cs="Arial"/>
        </w:rPr>
      </w:pPr>
    </w:p>
    <w:p w14:paraId="412CC286" w14:textId="00441D74" w:rsidR="0016299F" w:rsidRPr="00C60936" w:rsidRDefault="0016299F" w:rsidP="0016299F">
      <w:pPr>
        <w:keepNext/>
        <w:rPr>
          <w:rFonts w:ascii="Arial" w:hAnsi="Arial" w:cs="Arial"/>
          <w:b/>
        </w:rPr>
      </w:pPr>
      <w:r w:rsidRPr="00D6704B">
        <w:rPr>
          <w:rFonts w:ascii="Arial" w:hAnsi="Arial" w:cs="Arial"/>
          <w:b/>
        </w:rPr>
        <w:t>Please rate the relevance of this session to your current clinical role.</w:t>
      </w:r>
    </w:p>
    <w:p w14:paraId="502AA5E2" w14:textId="77777777" w:rsidR="00C60936" w:rsidRPr="0016299F" w:rsidRDefault="00C60936" w:rsidP="0016299F">
      <w:pPr>
        <w:keepNext/>
        <w:rPr>
          <w:rFonts w:ascii="Arial" w:hAnsi="Arial" w:cs="Arial"/>
        </w:rPr>
      </w:pPr>
    </w:p>
    <w:p w14:paraId="6D2F7807" w14:textId="419067E0" w:rsidR="0016299F" w:rsidRPr="0072301B" w:rsidRDefault="0072301B" w:rsidP="0072301B">
      <w:pPr>
        <w:keepNext/>
        <w:spacing w:line="276" w:lineRule="auto"/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="0016299F" w:rsidRPr="0072301B">
        <w:rPr>
          <w:rFonts w:ascii="Arial" w:hAnsi="Arial" w:cs="Arial"/>
        </w:rPr>
        <w:t>Extrem</w:t>
      </w:r>
      <w:r w:rsidRPr="0072301B">
        <w:rPr>
          <w:rFonts w:ascii="Arial" w:hAnsi="Arial" w:cs="Arial"/>
        </w:rPr>
        <w:t xml:space="preserve">ely Irrelevant / Detrimental </w:t>
      </w:r>
    </w:p>
    <w:p w14:paraId="511C8D38" w14:textId="71163B45" w:rsidR="0016299F" w:rsidRPr="0072301B" w:rsidRDefault="0072301B" w:rsidP="0072301B">
      <w:pPr>
        <w:keepNext/>
        <w:spacing w:line="276" w:lineRule="auto"/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="0016299F" w:rsidRPr="0072301B">
        <w:rPr>
          <w:rFonts w:ascii="Arial" w:hAnsi="Arial" w:cs="Arial"/>
        </w:rPr>
        <w:t>Consist</w:t>
      </w:r>
      <w:r w:rsidRPr="0072301B">
        <w:rPr>
          <w:rFonts w:ascii="Arial" w:hAnsi="Arial" w:cs="Arial"/>
        </w:rPr>
        <w:t xml:space="preserve">ently Irrelevant / Very Poor </w:t>
      </w:r>
    </w:p>
    <w:p w14:paraId="4F626DBE" w14:textId="34971A13" w:rsidR="0016299F" w:rsidRPr="0072301B" w:rsidRDefault="0072301B" w:rsidP="0072301B">
      <w:pPr>
        <w:keepNext/>
        <w:spacing w:line="276" w:lineRule="auto"/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 xml:space="preserve">Mostly Irrelevant/ Poor </w:t>
      </w:r>
    </w:p>
    <w:p w14:paraId="0E18E80B" w14:textId="3DF1236E" w:rsidR="0016299F" w:rsidRPr="0072301B" w:rsidRDefault="0072301B" w:rsidP="0072301B">
      <w:pPr>
        <w:keepNext/>
        <w:spacing w:line="276" w:lineRule="auto"/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="0016299F" w:rsidRPr="0072301B">
        <w:rPr>
          <w:rFonts w:ascii="Arial" w:hAnsi="Arial" w:cs="Arial"/>
        </w:rPr>
        <w:t xml:space="preserve">Somewhat Relevant / Average </w:t>
      </w:r>
    </w:p>
    <w:p w14:paraId="6C8AB58D" w14:textId="498936CF" w:rsidR="0016299F" w:rsidRPr="0072301B" w:rsidRDefault="0072301B" w:rsidP="0072301B">
      <w:pPr>
        <w:keepNext/>
        <w:spacing w:line="276" w:lineRule="auto"/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 xml:space="preserve">Mostly Relevant/ Good </w:t>
      </w:r>
    </w:p>
    <w:p w14:paraId="2063CDF9" w14:textId="4D345843" w:rsidR="0016299F" w:rsidRPr="0072301B" w:rsidRDefault="0072301B" w:rsidP="0072301B">
      <w:pPr>
        <w:keepNext/>
        <w:spacing w:line="276" w:lineRule="auto"/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="0016299F" w:rsidRPr="0072301B">
        <w:rPr>
          <w:rFonts w:ascii="Arial" w:hAnsi="Arial" w:cs="Arial"/>
        </w:rPr>
        <w:t>Cons</w:t>
      </w:r>
      <w:r w:rsidRPr="0072301B">
        <w:rPr>
          <w:rFonts w:ascii="Arial" w:hAnsi="Arial" w:cs="Arial"/>
        </w:rPr>
        <w:t xml:space="preserve">istently Relevant/ Very Good </w:t>
      </w:r>
    </w:p>
    <w:p w14:paraId="2FE184BA" w14:textId="24DB7076" w:rsidR="0016299F" w:rsidRPr="0072301B" w:rsidRDefault="0072301B" w:rsidP="0072301B">
      <w:pPr>
        <w:keepNext/>
        <w:spacing w:line="276" w:lineRule="auto"/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="0016299F" w:rsidRPr="0072301B">
        <w:rPr>
          <w:rFonts w:ascii="Arial" w:hAnsi="Arial" w:cs="Arial"/>
        </w:rPr>
        <w:t>Extr</w:t>
      </w:r>
      <w:r w:rsidRPr="0072301B">
        <w:rPr>
          <w:rFonts w:ascii="Arial" w:hAnsi="Arial" w:cs="Arial"/>
        </w:rPr>
        <w:t xml:space="preserve">emely Relevant / Outstanding </w:t>
      </w:r>
    </w:p>
    <w:p w14:paraId="575DF6C3" w14:textId="77777777" w:rsidR="0016299F" w:rsidRPr="0016299F" w:rsidRDefault="0016299F" w:rsidP="00EF2E8F">
      <w:pPr>
        <w:rPr>
          <w:rFonts w:ascii="Arial" w:hAnsi="Arial" w:cs="Arial"/>
          <w:u w:val="single"/>
        </w:rPr>
      </w:pPr>
    </w:p>
    <w:p w14:paraId="7041594E" w14:textId="0F2AB888" w:rsidR="00EF2E8F" w:rsidRPr="00C60936" w:rsidRDefault="00EF2E8F" w:rsidP="00EF2E8F">
      <w:pPr>
        <w:rPr>
          <w:rFonts w:ascii="Arial" w:hAnsi="Arial" w:cs="Arial"/>
          <w:b/>
        </w:rPr>
      </w:pPr>
      <w:r w:rsidRPr="00D6704B">
        <w:rPr>
          <w:rFonts w:ascii="Arial" w:hAnsi="Arial" w:cs="Arial"/>
          <w:b/>
        </w:rPr>
        <w:t>I believe that using telemedicine will enable me to provide better qualit</w:t>
      </w:r>
      <w:r w:rsidR="002E4B70" w:rsidRPr="00D6704B">
        <w:rPr>
          <w:rFonts w:ascii="Arial" w:hAnsi="Arial" w:cs="Arial"/>
          <w:b/>
        </w:rPr>
        <w:t>y care for patients with sepsis.</w:t>
      </w:r>
    </w:p>
    <w:p w14:paraId="74F5EAB5" w14:textId="77777777" w:rsidR="00C60936" w:rsidRPr="0016299F" w:rsidRDefault="00C60936" w:rsidP="00EF2E8F">
      <w:pPr>
        <w:rPr>
          <w:rFonts w:ascii="Arial" w:hAnsi="Arial" w:cs="Arial"/>
        </w:rPr>
      </w:pPr>
    </w:p>
    <w:p w14:paraId="264A012A" w14:textId="77777777" w:rsidR="0072301B" w:rsidRPr="0072301B" w:rsidRDefault="0072301B" w:rsidP="0072301B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Strongly Disagree</w:t>
      </w:r>
    </w:p>
    <w:p w14:paraId="12E6C1B4" w14:textId="477FAAA7" w:rsidR="00EF2E8F" w:rsidRPr="0072301B" w:rsidRDefault="0072301B" w:rsidP="0072301B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="00EF2E8F" w:rsidRPr="0072301B">
        <w:rPr>
          <w:rFonts w:ascii="Arial" w:hAnsi="Arial" w:cs="Arial"/>
        </w:rPr>
        <w:t>Disagree</w:t>
      </w:r>
    </w:p>
    <w:p w14:paraId="51BE7CF1" w14:textId="1CA652D6" w:rsidR="0072301B" w:rsidRDefault="0072301B" w:rsidP="0072301B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Neither agree or disagree</w:t>
      </w:r>
    </w:p>
    <w:p w14:paraId="33C4A326" w14:textId="582AEA6D" w:rsidR="0072301B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Agree</w:t>
      </w:r>
    </w:p>
    <w:p w14:paraId="01704E5D" w14:textId="193A0F8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Strongly Agree</w:t>
      </w:r>
    </w:p>
    <w:p w14:paraId="63726590" w14:textId="36AF3601" w:rsidR="00C60936" w:rsidRDefault="00C60936" w:rsidP="00C60936">
      <w:pPr>
        <w:rPr>
          <w:rFonts w:ascii="Arial" w:hAnsi="Arial" w:cs="Arial"/>
        </w:rPr>
      </w:pPr>
    </w:p>
    <w:p w14:paraId="7AB7A564" w14:textId="541D53DB" w:rsidR="00C60936" w:rsidRDefault="00C60936" w:rsidP="00C60936">
      <w:pPr>
        <w:rPr>
          <w:rFonts w:ascii="Arial" w:hAnsi="Arial" w:cs="Arial"/>
        </w:rPr>
      </w:pPr>
    </w:p>
    <w:p w14:paraId="0426EC7A" w14:textId="77777777" w:rsidR="00C60936" w:rsidRDefault="00C60936" w:rsidP="00C60936">
      <w:pPr>
        <w:rPr>
          <w:rFonts w:ascii="Arial" w:hAnsi="Arial" w:cs="Arial"/>
        </w:rPr>
      </w:pPr>
    </w:p>
    <w:p w14:paraId="26FFDD5B" w14:textId="77777777" w:rsidR="00C60936" w:rsidRDefault="00C60936" w:rsidP="00C60936">
      <w:pPr>
        <w:rPr>
          <w:rFonts w:ascii="Arial" w:hAnsi="Arial" w:cs="Arial"/>
        </w:rPr>
      </w:pPr>
    </w:p>
    <w:p w14:paraId="3901FF27" w14:textId="7C5EAC84" w:rsidR="0072301B" w:rsidRPr="0072301B" w:rsidRDefault="00C60936" w:rsidP="0072301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2F1822F9" w14:textId="307C1FAB" w:rsidR="00EF2E8F" w:rsidRPr="00C60936" w:rsidRDefault="000D5FF3" w:rsidP="00EF2E8F">
      <w:pPr>
        <w:rPr>
          <w:rFonts w:ascii="Arial" w:hAnsi="Arial" w:cs="Arial"/>
          <w:b/>
        </w:rPr>
      </w:pPr>
      <w:r w:rsidRPr="00D6704B">
        <w:rPr>
          <w:rFonts w:ascii="Arial" w:hAnsi="Arial" w:cs="Arial"/>
          <w:b/>
        </w:rPr>
        <w:t xml:space="preserve">Utilization during ED care </w:t>
      </w:r>
      <w:r w:rsidR="00EF2E8F" w:rsidRPr="00D6704B">
        <w:rPr>
          <w:rFonts w:ascii="Arial" w:hAnsi="Arial" w:cs="Arial"/>
          <w:b/>
        </w:rPr>
        <w:t>of telemedicine is feasible at our hospital ED</w:t>
      </w:r>
      <w:r w:rsidR="002E4B70" w:rsidRPr="00D6704B">
        <w:rPr>
          <w:rFonts w:ascii="Arial" w:hAnsi="Arial" w:cs="Arial"/>
          <w:b/>
        </w:rPr>
        <w:t>.</w:t>
      </w:r>
    </w:p>
    <w:p w14:paraId="24D7BB50" w14:textId="77777777" w:rsidR="00C60936" w:rsidRPr="00C60936" w:rsidRDefault="00C60936" w:rsidP="00EF2E8F">
      <w:pPr>
        <w:rPr>
          <w:rFonts w:ascii="Arial" w:hAnsi="Arial" w:cs="Arial"/>
          <w:b/>
        </w:rPr>
      </w:pPr>
    </w:p>
    <w:p w14:paraId="2A923BB5" w14:textId="77777777" w:rsidR="00C60936" w:rsidRPr="0072301B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Strongly Disagree</w:t>
      </w:r>
    </w:p>
    <w:p w14:paraId="47096346" w14:textId="77777777" w:rsidR="00C60936" w:rsidRPr="0072301B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Disagree</w:t>
      </w:r>
    </w:p>
    <w:p w14:paraId="4E324A12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Neither agree or disagree</w:t>
      </w:r>
    </w:p>
    <w:p w14:paraId="7A5085FA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Agree</w:t>
      </w:r>
    </w:p>
    <w:p w14:paraId="7E30C82B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Strongly Agree</w:t>
      </w:r>
    </w:p>
    <w:p w14:paraId="642513F1" w14:textId="77777777" w:rsidR="00EF2E8F" w:rsidRPr="00C60936" w:rsidRDefault="00EF2E8F" w:rsidP="00EF2E8F">
      <w:pPr>
        <w:rPr>
          <w:rFonts w:ascii="Arial" w:hAnsi="Arial" w:cs="Arial"/>
          <w:b/>
        </w:rPr>
      </w:pPr>
    </w:p>
    <w:p w14:paraId="7D7AE727" w14:textId="644AB7B8" w:rsidR="00EF2E8F" w:rsidRDefault="00EF2E8F" w:rsidP="00EF2E8F">
      <w:pPr>
        <w:rPr>
          <w:rFonts w:ascii="Arial" w:hAnsi="Arial" w:cs="Arial"/>
          <w:b/>
        </w:rPr>
      </w:pPr>
      <w:r w:rsidRPr="00D6704B">
        <w:rPr>
          <w:rFonts w:ascii="Arial" w:hAnsi="Arial" w:cs="Arial"/>
          <w:b/>
        </w:rPr>
        <w:t xml:space="preserve">I am clear about my roles and responsibilities as they relate to </w:t>
      </w:r>
      <w:r w:rsidR="009119B0" w:rsidRPr="00D6704B">
        <w:rPr>
          <w:rFonts w:ascii="Arial" w:hAnsi="Arial" w:cs="Arial"/>
          <w:b/>
        </w:rPr>
        <w:t xml:space="preserve">the use of </w:t>
      </w:r>
      <w:r w:rsidRPr="00D6704B">
        <w:rPr>
          <w:rFonts w:ascii="Arial" w:hAnsi="Arial" w:cs="Arial"/>
          <w:b/>
        </w:rPr>
        <w:t>telemedicine in the treatment of ED patients with severe sepsis and septic shock</w:t>
      </w:r>
      <w:r w:rsidR="002E4B70" w:rsidRPr="00D6704B">
        <w:rPr>
          <w:rFonts w:ascii="Arial" w:hAnsi="Arial" w:cs="Arial"/>
          <w:b/>
        </w:rPr>
        <w:t>.</w:t>
      </w:r>
    </w:p>
    <w:p w14:paraId="2176FEEA" w14:textId="77777777" w:rsidR="00C60936" w:rsidRPr="00C60936" w:rsidRDefault="00C60936" w:rsidP="00EF2E8F">
      <w:pPr>
        <w:rPr>
          <w:rFonts w:ascii="Arial" w:hAnsi="Arial" w:cs="Arial"/>
          <w:b/>
        </w:rPr>
      </w:pPr>
    </w:p>
    <w:p w14:paraId="6D05D86B" w14:textId="77777777" w:rsidR="00C60936" w:rsidRPr="0072301B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Strongly Disagree</w:t>
      </w:r>
      <w:bookmarkStart w:id="0" w:name="_GoBack"/>
      <w:bookmarkEnd w:id="0"/>
    </w:p>
    <w:p w14:paraId="144C6D4C" w14:textId="77777777" w:rsidR="00C60936" w:rsidRPr="0072301B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Disagree</w:t>
      </w:r>
    </w:p>
    <w:p w14:paraId="5309A9CA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Neither agree or disagree</w:t>
      </w:r>
    </w:p>
    <w:p w14:paraId="34C39887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Agree</w:t>
      </w:r>
    </w:p>
    <w:p w14:paraId="4EBF4D55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Strongly Agree</w:t>
      </w:r>
    </w:p>
    <w:p w14:paraId="45E0F9A8" w14:textId="77777777" w:rsidR="00EF2E8F" w:rsidRPr="0016299F" w:rsidRDefault="00EF2E8F" w:rsidP="00EF2E8F">
      <w:pPr>
        <w:rPr>
          <w:rFonts w:ascii="Arial" w:hAnsi="Arial" w:cs="Arial"/>
        </w:rPr>
      </w:pPr>
    </w:p>
    <w:p w14:paraId="62D669E3" w14:textId="16EDABAC" w:rsidR="00EF2E8F" w:rsidRPr="00D6704B" w:rsidRDefault="00EF2E8F" w:rsidP="00EF2E8F">
      <w:pPr>
        <w:rPr>
          <w:rFonts w:ascii="Arial" w:hAnsi="Arial" w:cs="Arial"/>
          <w:b/>
        </w:rPr>
      </w:pPr>
      <w:r w:rsidRPr="00D6704B">
        <w:rPr>
          <w:rFonts w:ascii="Arial" w:hAnsi="Arial" w:cs="Arial"/>
          <w:b/>
        </w:rPr>
        <w:t>Learning to operate telemedicine technology will be easy for me</w:t>
      </w:r>
      <w:r w:rsidR="002E4B70" w:rsidRPr="00D6704B">
        <w:rPr>
          <w:rFonts w:ascii="Arial" w:hAnsi="Arial" w:cs="Arial"/>
          <w:b/>
        </w:rPr>
        <w:t>.</w:t>
      </w:r>
    </w:p>
    <w:p w14:paraId="36DFAB3E" w14:textId="77777777" w:rsidR="00C60936" w:rsidRPr="00D6704B" w:rsidRDefault="00C60936" w:rsidP="00EF2E8F">
      <w:pPr>
        <w:rPr>
          <w:rFonts w:ascii="Arial" w:hAnsi="Arial" w:cs="Arial"/>
          <w:b/>
        </w:rPr>
      </w:pPr>
    </w:p>
    <w:p w14:paraId="0385FDF6" w14:textId="77777777" w:rsidR="00C60936" w:rsidRPr="00D6704B" w:rsidRDefault="00C60936" w:rsidP="00C60936">
      <w:pPr>
        <w:rPr>
          <w:rFonts w:ascii="Arial" w:hAnsi="Arial" w:cs="Arial"/>
        </w:rPr>
      </w:pPr>
      <w:r w:rsidRPr="00D6704B">
        <w:rPr>
          <w:rFonts w:ascii="Arial" w:hAnsi="Arial" w:cs="Arial"/>
        </w:rPr>
        <w:t>□  Strongly Disagree</w:t>
      </w:r>
    </w:p>
    <w:p w14:paraId="466C74D3" w14:textId="77777777" w:rsidR="00C60936" w:rsidRPr="0072301B" w:rsidRDefault="00C60936" w:rsidP="00C60936">
      <w:pPr>
        <w:rPr>
          <w:rFonts w:ascii="Arial" w:hAnsi="Arial" w:cs="Arial"/>
        </w:rPr>
      </w:pPr>
      <w:r w:rsidRPr="00D6704B">
        <w:rPr>
          <w:rFonts w:ascii="Arial" w:hAnsi="Arial" w:cs="Arial"/>
        </w:rPr>
        <w:t>□  Disagree</w:t>
      </w:r>
    </w:p>
    <w:p w14:paraId="49CA8DCE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Neither agree or disagree</w:t>
      </w:r>
    </w:p>
    <w:p w14:paraId="7AAEF8CA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Agree</w:t>
      </w:r>
    </w:p>
    <w:p w14:paraId="258B5F3C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Strongly Agree</w:t>
      </w:r>
    </w:p>
    <w:p w14:paraId="42D12BF4" w14:textId="77777777" w:rsidR="00EF2E8F" w:rsidRPr="0016299F" w:rsidRDefault="00EF2E8F" w:rsidP="00EF2E8F">
      <w:pPr>
        <w:rPr>
          <w:rFonts w:ascii="Arial" w:hAnsi="Arial" w:cs="Arial"/>
        </w:rPr>
      </w:pPr>
    </w:p>
    <w:p w14:paraId="6D900A27" w14:textId="03DC3C3E" w:rsidR="00EF2E8F" w:rsidRDefault="00EF2E8F" w:rsidP="00EF2E8F">
      <w:pPr>
        <w:rPr>
          <w:rFonts w:ascii="Arial" w:hAnsi="Arial" w:cs="Arial"/>
          <w:b/>
        </w:rPr>
      </w:pPr>
      <w:r w:rsidRPr="00D6704B">
        <w:rPr>
          <w:rFonts w:ascii="Arial" w:hAnsi="Arial" w:cs="Arial"/>
          <w:b/>
        </w:rPr>
        <w:t>We have the resources to implement telemedicine in ED sepsis patients effectively</w:t>
      </w:r>
      <w:r w:rsidR="002E4B70" w:rsidRPr="00D6704B">
        <w:rPr>
          <w:rFonts w:ascii="Arial" w:hAnsi="Arial" w:cs="Arial"/>
          <w:b/>
        </w:rPr>
        <w:t>.</w:t>
      </w:r>
    </w:p>
    <w:p w14:paraId="32FFD11E" w14:textId="77777777" w:rsidR="00C60936" w:rsidRPr="00C60936" w:rsidRDefault="00C60936" w:rsidP="00EF2E8F">
      <w:pPr>
        <w:rPr>
          <w:rFonts w:ascii="Arial" w:hAnsi="Arial" w:cs="Arial"/>
          <w:b/>
        </w:rPr>
      </w:pPr>
    </w:p>
    <w:p w14:paraId="6ED15264" w14:textId="77777777" w:rsidR="00C60936" w:rsidRPr="0072301B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Strongly Disagree</w:t>
      </w:r>
    </w:p>
    <w:p w14:paraId="6F52BF1C" w14:textId="77777777" w:rsidR="00C60936" w:rsidRPr="0072301B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Disagree</w:t>
      </w:r>
    </w:p>
    <w:p w14:paraId="547A8DE1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Neither agree or disagree</w:t>
      </w:r>
    </w:p>
    <w:p w14:paraId="7CA1E28D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Agree</w:t>
      </w:r>
    </w:p>
    <w:p w14:paraId="697D380D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Strongly Agree</w:t>
      </w:r>
    </w:p>
    <w:p w14:paraId="31DA7E05" w14:textId="77777777" w:rsidR="00EF2E8F" w:rsidRPr="0016299F" w:rsidRDefault="00EF2E8F" w:rsidP="00EF2E8F">
      <w:pPr>
        <w:rPr>
          <w:rFonts w:ascii="Arial" w:hAnsi="Arial" w:cs="Arial"/>
        </w:rPr>
      </w:pPr>
    </w:p>
    <w:p w14:paraId="262140B6" w14:textId="1B064763" w:rsidR="00EF2E8F" w:rsidRPr="00D6704B" w:rsidRDefault="00EF2E8F" w:rsidP="00EF2E8F">
      <w:pPr>
        <w:rPr>
          <w:rFonts w:ascii="Arial" w:hAnsi="Arial" w:cs="Arial"/>
          <w:b/>
        </w:rPr>
      </w:pPr>
      <w:r w:rsidRPr="00D6704B">
        <w:rPr>
          <w:rFonts w:ascii="Arial" w:hAnsi="Arial" w:cs="Arial"/>
          <w:b/>
        </w:rPr>
        <w:t>I believe that the ED staff is receptive to using telemedicine in the treatment of ED patients with severe sepsis and septic shock</w:t>
      </w:r>
      <w:r w:rsidR="002E4B70" w:rsidRPr="00D6704B">
        <w:rPr>
          <w:rFonts w:ascii="Arial" w:hAnsi="Arial" w:cs="Arial"/>
          <w:b/>
        </w:rPr>
        <w:t>.</w:t>
      </w:r>
    </w:p>
    <w:p w14:paraId="5AED727C" w14:textId="77777777" w:rsidR="00C60936" w:rsidRPr="00D6704B" w:rsidRDefault="00C60936" w:rsidP="00EF2E8F">
      <w:pPr>
        <w:rPr>
          <w:rFonts w:ascii="Arial" w:hAnsi="Arial" w:cs="Arial"/>
          <w:b/>
        </w:rPr>
      </w:pPr>
    </w:p>
    <w:p w14:paraId="17D21539" w14:textId="77777777" w:rsidR="00C60936" w:rsidRPr="0072301B" w:rsidRDefault="00C60936" w:rsidP="00C60936">
      <w:pPr>
        <w:rPr>
          <w:rFonts w:ascii="Arial" w:hAnsi="Arial" w:cs="Arial"/>
        </w:rPr>
      </w:pPr>
      <w:r w:rsidRPr="00D6704B">
        <w:rPr>
          <w:rFonts w:ascii="Arial" w:hAnsi="Arial" w:cs="Arial"/>
        </w:rPr>
        <w:t>□  Strongly Disagree</w:t>
      </w:r>
    </w:p>
    <w:p w14:paraId="7184D7D6" w14:textId="77777777" w:rsidR="00C60936" w:rsidRPr="0072301B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Disagree</w:t>
      </w:r>
    </w:p>
    <w:p w14:paraId="10592C6C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</w:t>
      </w:r>
      <w:r w:rsidRPr="0072301B">
        <w:rPr>
          <w:rFonts w:ascii="Arial" w:hAnsi="Arial" w:cs="Arial"/>
        </w:rPr>
        <w:t>Neither agree or disagree</w:t>
      </w:r>
    </w:p>
    <w:p w14:paraId="4809F27E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Agree</w:t>
      </w:r>
    </w:p>
    <w:p w14:paraId="40A89BA6" w14:textId="77777777" w:rsidR="00C60936" w:rsidRDefault="00C60936" w:rsidP="00C60936">
      <w:pPr>
        <w:rPr>
          <w:rFonts w:ascii="Arial" w:hAnsi="Arial" w:cs="Arial"/>
        </w:rPr>
      </w:pPr>
      <w:r w:rsidRPr="0072301B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 Strongly Agree</w:t>
      </w:r>
    </w:p>
    <w:p w14:paraId="049BDFDD" w14:textId="77777777" w:rsidR="00EF2E8F" w:rsidRPr="0016299F" w:rsidRDefault="00EF2E8F" w:rsidP="00EF2E8F">
      <w:pPr>
        <w:rPr>
          <w:rFonts w:ascii="Arial" w:hAnsi="Arial" w:cs="Arial"/>
        </w:rPr>
      </w:pPr>
    </w:p>
    <w:p w14:paraId="5D46F293" w14:textId="77777777" w:rsidR="00EF2E8F" w:rsidRPr="00FD31F5" w:rsidRDefault="00EF2E8F" w:rsidP="00EF2E8F">
      <w:pPr>
        <w:rPr>
          <w:rFonts w:ascii="Times New Roman" w:hAnsi="Times New Roman" w:cs="Times New Roman"/>
        </w:rPr>
      </w:pPr>
      <w:r w:rsidRPr="00FD31F5">
        <w:rPr>
          <w:rFonts w:ascii="Times New Roman" w:hAnsi="Times New Roman" w:cs="Times New Roman"/>
        </w:rPr>
        <w:t>Reference:</w:t>
      </w:r>
    </w:p>
    <w:p w14:paraId="64560261" w14:textId="70CB6067" w:rsidR="00EF2E8F" w:rsidRPr="00FD31F5" w:rsidRDefault="00EF2E8F">
      <w:pPr>
        <w:rPr>
          <w:rFonts w:ascii="Times New Roman" w:hAnsi="Times New Roman" w:cs="Times New Roman"/>
        </w:rPr>
      </w:pPr>
      <w:r w:rsidRPr="00FD31F5">
        <w:rPr>
          <w:rFonts w:ascii="Times New Roman" w:hAnsi="Times New Roman" w:cs="Times New Roman"/>
        </w:rPr>
        <w:t>Zapka, J., K. Simpson, L. Hiott, et al. "A Mixed Methods Descriptive Investigation of Readiness to Change in Rural Hospitals Participating in a Tele-Critical Care Intervention." BMC health services research 2013;13:33.</w:t>
      </w:r>
    </w:p>
    <w:sectPr w:rsidR="00EF2E8F" w:rsidRPr="00FD31F5" w:rsidSect="00EF2E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35184" w14:textId="77777777" w:rsidR="00CB13E0" w:rsidRDefault="00CB13E0" w:rsidP="00CB13E0">
      <w:r>
        <w:separator/>
      </w:r>
    </w:p>
  </w:endnote>
  <w:endnote w:type="continuationSeparator" w:id="0">
    <w:p w14:paraId="26D62F60" w14:textId="77777777" w:rsidR="00CB13E0" w:rsidRDefault="00CB13E0" w:rsidP="00CB1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BF514" w14:textId="77777777" w:rsidR="00CB13E0" w:rsidRDefault="00CB13E0" w:rsidP="00CB13E0">
      <w:r>
        <w:separator/>
      </w:r>
    </w:p>
  </w:footnote>
  <w:footnote w:type="continuationSeparator" w:id="0">
    <w:p w14:paraId="5670E9BD" w14:textId="77777777" w:rsidR="00CB13E0" w:rsidRDefault="00CB13E0" w:rsidP="00CB1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4DDC"/>
    <w:multiLevelType w:val="hybridMultilevel"/>
    <w:tmpl w:val="8D90397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CEA0BF6"/>
    <w:multiLevelType w:val="multilevel"/>
    <w:tmpl w:val="0409001D"/>
    <w:numStyleLink w:val="Singlepunch"/>
  </w:abstractNum>
  <w:abstractNum w:abstractNumId="2" w15:restartNumberingAfterBreak="0">
    <w:nsid w:val="1AD23188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2732C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D6A17"/>
    <w:multiLevelType w:val="hybridMultilevel"/>
    <w:tmpl w:val="73DEA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EA2575D"/>
    <w:multiLevelType w:val="hybridMultilevel"/>
    <w:tmpl w:val="2EA2672A"/>
    <w:lvl w:ilvl="0" w:tplc="EF204772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452E31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B71E78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1602A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9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E8F"/>
    <w:rsid w:val="00083567"/>
    <w:rsid w:val="000C283F"/>
    <w:rsid w:val="000D5FF3"/>
    <w:rsid w:val="00137F89"/>
    <w:rsid w:val="0016299F"/>
    <w:rsid w:val="0017471F"/>
    <w:rsid w:val="00207B0E"/>
    <w:rsid w:val="002E4B70"/>
    <w:rsid w:val="0033754C"/>
    <w:rsid w:val="00416618"/>
    <w:rsid w:val="0072301B"/>
    <w:rsid w:val="007531BB"/>
    <w:rsid w:val="00810E35"/>
    <w:rsid w:val="009119B0"/>
    <w:rsid w:val="00C31E2F"/>
    <w:rsid w:val="00C60936"/>
    <w:rsid w:val="00CB13E0"/>
    <w:rsid w:val="00D6704B"/>
    <w:rsid w:val="00DD0806"/>
    <w:rsid w:val="00EF2E8F"/>
    <w:rsid w:val="00FD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7F05F3"/>
  <w15:docId w15:val="{22ED8663-78CF-4BF8-936F-69AFAF193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E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E8F"/>
    <w:pPr>
      <w:ind w:left="720"/>
      <w:contextualSpacing/>
    </w:pPr>
  </w:style>
  <w:style w:type="table" w:customStyle="1" w:styleId="QQuestionTable">
    <w:name w:val="QQuestionTable"/>
    <w:uiPriority w:val="99"/>
    <w:qFormat/>
    <w:rsid w:val="0016299F"/>
    <w:pPr>
      <w:jc w:val="center"/>
    </w:pPr>
    <w:rPr>
      <w:rFonts w:eastAsiaTheme="minorEastAsia"/>
      <w:sz w:val="22"/>
      <w:szCs w:val="22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WhiteText">
    <w:name w:val="WhiteText"/>
    <w:next w:val="Normal"/>
    <w:rsid w:val="0016299F"/>
    <w:rPr>
      <w:rFonts w:eastAsiaTheme="minorEastAsia"/>
      <w:color w:val="FFFFFF" w:themeColor="background1"/>
      <w:sz w:val="22"/>
      <w:szCs w:val="22"/>
    </w:rPr>
  </w:style>
  <w:style w:type="numbering" w:customStyle="1" w:styleId="Singlepunch">
    <w:name w:val="Single punch"/>
    <w:rsid w:val="0016299F"/>
    <w:pPr>
      <w:numPr>
        <w:numId w:val="8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17471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471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471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71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7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7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1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13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3E0"/>
  </w:style>
  <w:style w:type="paragraph" w:styleId="Footer">
    <w:name w:val="footer"/>
    <w:basedOn w:val="Normal"/>
    <w:link w:val="FooterChar"/>
    <w:uiPriority w:val="99"/>
    <w:unhideWhenUsed/>
    <w:rsid w:val="00CB13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3E0"/>
  </w:style>
  <w:style w:type="paragraph" w:styleId="NoSpacing">
    <w:name w:val="No Spacing"/>
    <w:uiPriority w:val="1"/>
    <w:qFormat/>
    <w:rsid w:val="00FD3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Jump Simulation and Education Center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Emilie Susan Powell</dc:creator>
  <cp:lastModifiedBy>Cooley, Kimberly L.</cp:lastModifiedBy>
  <cp:revision>3</cp:revision>
  <dcterms:created xsi:type="dcterms:W3CDTF">2020-02-24T19:46:00Z</dcterms:created>
  <dcterms:modified xsi:type="dcterms:W3CDTF">2020-02-25T16:55:00Z</dcterms:modified>
</cp:coreProperties>
</file>