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98A5A5" w14:textId="411B09CD" w:rsidR="000D78D2" w:rsidRPr="004730AD" w:rsidRDefault="00062A58" w:rsidP="000D78D2">
      <w:pPr>
        <w:rPr>
          <w:rFonts w:cstheme="minorHAnsi"/>
          <w:lang w:val="en-GB"/>
        </w:rPr>
      </w:pPr>
      <w:r>
        <w:rPr>
          <w:rFonts w:cstheme="minorHAnsi"/>
          <w:b/>
          <w:lang w:val="en-GB"/>
        </w:rPr>
        <w:t>S</w:t>
      </w:r>
      <w:r w:rsidR="007816D5" w:rsidRPr="004730AD">
        <w:rPr>
          <w:rFonts w:cstheme="minorHAnsi"/>
          <w:b/>
          <w:lang w:val="en-GB"/>
        </w:rPr>
        <w:t xml:space="preserve">upplementary </w:t>
      </w:r>
      <w:r w:rsidR="004A21D5">
        <w:rPr>
          <w:rFonts w:cstheme="minorHAnsi"/>
          <w:b/>
          <w:lang w:val="en-GB"/>
        </w:rPr>
        <w:t>Table</w:t>
      </w:r>
      <w:bookmarkStart w:id="0" w:name="_GoBack"/>
      <w:bookmarkEnd w:id="0"/>
      <w:r>
        <w:rPr>
          <w:rFonts w:cstheme="minorHAnsi"/>
          <w:b/>
          <w:lang w:val="en-GB"/>
        </w:rPr>
        <w:t xml:space="preserve"> </w:t>
      </w:r>
      <w:r w:rsidR="00566B3E">
        <w:rPr>
          <w:rFonts w:cstheme="minorHAnsi"/>
          <w:b/>
          <w:lang w:val="en-GB"/>
        </w:rPr>
        <w:t>2</w:t>
      </w:r>
      <w:r w:rsidR="007816D5" w:rsidRPr="004730AD">
        <w:rPr>
          <w:rFonts w:cstheme="minorHAnsi"/>
          <w:b/>
          <w:lang w:val="en-GB"/>
        </w:rPr>
        <w:t>:</w:t>
      </w:r>
      <w:r w:rsidR="007816D5" w:rsidRPr="004730AD">
        <w:rPr>
          <w:rFonts w:cstheme="minorHAnsi"/>
          <w:lang w:val="en-GB"/>
        </w:rPr>
        <w:t xml:space="preserve"> Characteristics of debriefings </w:t>
      </w:r>
      <w:r w:rsidR="00335AEC" w:rsidRPr="004730AD">
        <w:rPr>
          <w:rFonts w:cstheme="minorHAnsi"/>
          <w:lang w:val="en-GB"/>
        </w:rPr>
        <w:t xml:space="preserve">with respect to </w:t>
      </w:r>
      <w:r w:rsidR="000D78D2" w:rsidRPr="004730AD">
        <w:rPr>
          <w:rFonts w:cstheme="minorHAnsi"/>
          <w:lang w:val="en-GB"/>
        </w:rPr>
        <w:t>participants, place, duration, frequency, and organizational routines</w:t>
      </w:r>
    </w:p>
    <w:p w14:paraId="3DDDC089" w14:textId="77777777" w:rsidR="00090FA2" w:rsidRPr="004730AD" w:rsidRDefault="00090FA2" w:rsidP="000D78D2">
      <w:pPr>
        <w:rPr>
          <w:rFonts w:cstheme="minorHAnsi"/>
          <w:lang w:val="en-GB"/>
        </w:rPr>
      </w:pPr>
    </w:p>
    <w:tbl>
      <w:tblPr>
        <w:tblStyle w:val="TableGrid"/>
        <w:tblW w:w="9464" w:type="dxa"/>
        <w:tblLayout w:type="fixed"/>
        <w:tblLook w:val="04A0" w:firstRow="1" w:lastRow="0" w:firstColumn="1" w:lastColumn="0" w:noHBand="0" w:noVBand="1"/>
      </w:tblPr>
      <w:tblGrid>
        <w:gridCol w:w="2660"/>
        <w:gridCol w:w="5845"/>
        <w:gridCol w:w="959"/>
      </w:tblGrid>
      <w:tr w:rsidR="007816D5" w:rsidRPr="00723398" w14:paraId="5D7AB4A6" w14:textId="77777777" w:rsidTr="00746B74">
        <w:trPr>
          <w:tblHeader/>
        </w:trPr>
        <w:tc>
          <w:tcPr>
            <w:tcW w:w="2660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1C0A35D2" w14:textId="77777777" w:rsidR="007816D5" w:rsidRPr="004730AD" w:rsidRDefault="007816D5" w:rsidP="00CC1E18">
            <w:pPr>
              <w:keepNext/>
              <w:keepLines/>
              <w:spacing w:before="200"/>
              <w:outlineLvl w:val="5"/>
              <w:rPr>
                <w:rFonts w:cstheme="minorHAnsi"/>
                <w:b/>
                <w:lang w:val="en-GB"/>
              </w:rPr>
            </w:pPr>
            <w:r w:rsidRPr="004730AD">
              <w:rPr>
                <w:rFonts w:cstheme="minorHAnsi"/>
                <w:b/>
                <w:lang w:val="en-GB"/>
              </w:rPr>
              <w:t>Key theme</w:t>
            </w:r>
          </w:p>
        </w:tc>
        <w:tc>
          <w:tcPr>
            <w:tcW w:w="5845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4EBF8424" w14:textId="77777777" w:rsidR="007816D5" w:rsidRPr="004730AD" w:rsidRDefault="007816D5" w:rsidP="00CC1E18">
            <w:pPr>
              <w:keepNext/>
              <w:keepLines/>
              <w:spacing w:before="200"/>
              <w:outlineLvl w:val="5"/>
              <w:rPr>
                <w:rFonts w:cstheme="minorHAnsi"/>
                <w:b/>
                <w:lang w:val="en-GB"/>
              </w:rPr>
            </w:pPr>
            <w:r w:rsidRPr="004730AD">
              <w:rPr>
                <w:rFonts w:cstheme="minorHAnsi"/>
                <w:b/>
                <w:lang w:val="en-GB"/>
              </w:rPr>
              <w:t>Representative Quote</w:t>
            </w:r>
          </w:p>
        </w:tc>
        <w:tc>
          <w:tcPr>
            <w:tcW w:w="959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243D4487" w14:textId="2635D6F9" w:rsidR="007816D5" w:rsidRPr="004730AD" w:rsidRDefault="00DB6C83" w:rsidP="00CC1E18">
            <w:pPr>
              <w:keepNext/>
              <w:keepLines/>
              <w:spacing w:before="200"/>
              <w:outlineLvl w:val="5"/>
              <w:rPr>
                <w:rFonts w:cstheme="minorHAnsi"/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%</w:t>
            </w:r>
          </w:p>
        </w:tc>
      </w:tr>
      <w:tr w:rsidR="007816D5" w:rsidRPr="00746B74" w14:paraId="5DE571D7" w14:textId="77777777" w:rsidTr="004730AD">
        <w:tc>
          <w:tcPr>
            <w:tcW w:w="9464" w:type="dxa"/>
            <w:gridSpan w:val="3"/>
            <w:tcBorders>
              <w:left w:val="nil"/>
              <w:right w:val="nil"/>
            </w:tcBorders>
          </w:tcPr>
          <w:p w14:paraId="47713AB1" w14:textId="18DC6180" w:rsidR="007816D5" w:rsidRPr="004730AD" w:rsidRDefault="00677EA6" w:rsidP="004730AD">
            <w:pPr>
              <w:spacing w:before="60" w:after="40"/>
              <w:rPr>
                <w:rFonts w:cstheme="minorHAnsi"/>
                <w:b/>
                <w:i/>
              </w:rPr>
            </w:pPr>
            <w:r w:rsidRPr="004730AD">
              <w:rPr>
                <w:rFonts w:cstheme="minorHAnsi"/>
                <w:b/>
                <w:i/>
              </w:rPr>
              <w:t xml:space="preserve">Formal </w:t>
            </w:r>
            <w:proofErr w:type="spellStart"/>
            <w:r w:rsidRPr="004730AD">
              <w:rPr>
                <w:rFonts w:cstheme="minorHAnsi"/>
                <w:b/>
                <w:i/>
              </w:rPr>
              <w:t>d</w:t>
            </w:r>
            <w:r w:rsidR="007816D5" w:rsidRPr="004730AD">
              <w:rPr>
                <w:rFonts w:cstheme="minorHAnsi"/>
                <w:b/>
                <w:i/>
              </w:rPr>
              <w:t>ebriefing</w:t>
            </w:r>
            <w:proofErr w:type="spellEnd"/>
            <w:r w:rsidR="007816D5" w:rsidRPr="004730AD">
              <w:rPr>
                <w:rFonts w:cstheme="minorHAnsi"/>
                <w:b/>
                <w:i/>
              </w:rPr>
              <w:t xml:space="preserve"> type</w:t>
            </w:r>
            <w:r w:rsidRPr="004730AD">
              <w:rPr>
                <w:rFonts w:cstheme="minorHAnsi"/>
                <w:b/>
                <w:i/>
              </w:rPr>
              <w:t xml:space="preserve"> </w:t>
            </w:r>
          </w:p>
        </w:tc>
      </w:tr>
      <w:tr w:rsidR="007816D5" w:rsidRPr="00723398" w14:paraId="358F9C9D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464D2144" w14:textId="74368095" w:rsidR="007816D5" w:rsidRPr="004730AD" w:rsidRDefault="00677EA6" w:rsidP="00CC1E18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Various</w:t>
            </w:r>
            <w:r w:rsidR="007816D5" w:rsidRPr="004730AD">
              <w:rPr>
                <w:rFonts w:cstheme="minorHAnsi"/>
                <w:lang w:val="en-GB"/>
              </w:rPr>
              <w:t xml:space="preserve"> (e.g. team meetings, case reviews, shift changes, simulation</w:t>
            </w:r>
            <w:r w:rsidRPr="004730AD">
              <w:rPr>
                <w:rFonts w:cstheme="minorHAnsi"/>
                <w:lang w:val="en-GB"/>
              </w:rPr>
              <w:t xml:space="preserve">-based </w:t>
            </w:r>
            <w:r w:rsidR="007816D5" w:rsidRPr="004730AD">
              <w:rPr>
                <w:rFonts w:cstheme="minorHAnsi"/>
                <w:lang w:val="en-GB"/>
              </w:rPr>
              <w:t>training)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18021794" w14:textId="73655D4D" w:rsidR="007816D5" w:rsidRPr="004730AD" w:rsidRDefault="00677EA6" w:rsidP="00CC1E18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“</w:t>
            </w:r>
            <w:r w:rsidR="007816D5" w:rsidRPr="004730AD">
              <w:rPr>
                <w:rFonts w:cstheme="minorHAnsi"/>
                <w:lang w:val="en-GB"/>
              </w:rPr>
              <w:t>[…] I’m commonly talking about recent situations and we also give feedback but we have hardly any structured debriefings.</w:t>
            </w:r>
            <w:r w:rsidRPr="004730AD">
              <w:rPr>
                <w:rFonts w:cstheme="minorHAnsi"/>
                <w:lang w:val="en-GB"/>
              </w:rPr>
              <w:t>”</w:t>
            </w:r>
            <w:r w:rsidR="007816D5" w:rsidRPr="004730AD">
              <w:rPr>
                <w:rFonts w:cstheme="minorHAnsi"/>
                <w:lang w:val="en-GB"/>
              </w:rPr>
              <w:t xml:space="preserve"> </w:t>
            </w: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234F557F" w14:textId="7A84CE4B" w:rsidR="007816D5" w:rsidRPr="004730AD" w:rsidRDefault="003D666F" w:rsidP="00CC1E18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39.3</w:t>
            </w:r>
          </w:p>
        </w:tc>
      </w:tr>
      <w:tr w:rsidR="007816D5" w:rsidRPr="00723398" w14:paraId="3CB655E0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617804B5" w14:textId="74A3AB19" w:rsidR="007816D5" w:rsidRPr="004730AD" w:rsidRDefault="00677EA6" w:rsidP="00CC1E18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 xml:space="preserve">Following </w:t>
            </w:r>
            <w:r w:rsidR="007816D5" w:rsidRPr="004730AD">
              <w:rPr>
                <w:rFonts w:cstheme="minorHAnsi"/>
                <w:lang w:val="en-GB"/>
              </w:rPr>
              <w:t xml:space="preserve">critical events 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54596D24" w14:textId="7A5C1195" w:rsidR="007816D5" w:rsidRPr="004730AD" w:rsidRDefault="00677EA6" w:rsidP="00CC1E18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“</w:t>
            </w:r>
            <w:r w:rsidR="007816D5" w:rsidRPr="004730AD">
              <w:rPr>
                <w:rFonts w:cstheme="minorHAnsi"/>
                <w:lang w:val="en-GB"/>
              </w:rPr>
              <w:t>[…] after a resuscitation, we discuss in a standardized manner with all people involved what went well and what went wrong […].</w:t>
            </w:r>
            <w:r w:rsidRPr="004730AD">
              <w:rPr>
                <w:rFonts w:cstheme="minorHAnsi"/>
                <w:lang w:val="en-GB"/>
              </w:rPr>
              <w:t>”</w:t>
            </w: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05BCF2AC" w14:textId="53EB0A28" w:rsidR="007816D5" w:rsidRPr="004730AD" w:rsidRDefault="003D666F" w:rsidP="00CC1E18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33.9</w:t>
            </w:r>
          </w:p>
        </w:tc>
      </w:tr>
      <w:tr w:rsidR="007816D5" w:rsidRPr="00723398" w14:paraId="3F15BB2A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3A093E5A" w14:textId="70DAEADD" w:rsidR="007816D5" w:rsidRPr="004730AD" w:rsidRDefault="00677EA6" w:rsidP="00CC1E18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None</w:t>
            </w:r>
            <w:r w:rsidR="007816D5" w:rsidRPr="004730AD">
              <w:rPr>
                <w:rFonts w:cstheme="minorHAnsi"/>
                <w:lang w:val="en-GB"/>
              </w:rPr>
              <w:t xml:space="preserve"> 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0FA9E395" w14:textId="48BB65E3" w:rsidR="007816D5" w:rsidRPr="004730AD" w:rsidRDefault="00D57823" w:rsidP="00D57823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“Not systematically.”</w:t>
            </w: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038C794A" w14:textId="7AF1848F" w:rsidR="007816D5" w:rsidRPr="004730AD" w:rsidRDefault="003D666F" w:rsidP="00CC1E18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14.3</w:t>
            </w:r>
          </w:p>
        </w:tc>
      </w:tr>
      <w:tr w:rsidR="007816D5" w:rsidRPr="00723398" w14:paraId="27647025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3FBA0556" w14:textId="063F1D5A" w:rsidR="007816D5" w:rsidRPr="004730AD" w:rsidRDefault="00677EA6" w:rsidP="00CC1E18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Intra</w:t>
            </w:r>
            <w:r w:rsidR="00ED599C" w:rsidRPr="004730AD">
              <w:rPr>
                <w:rFonts w:cstheme="minorHAnsi"/>
                <w:lang w:val="en-GB"/>
              </w:rPr>
              <w:t>-</w:t>
            </w:r>
            <w:r w:rsidRPr="004730AD">
              <w:rPr>
                <w:rFonts w:cstheme="minorHAnsi"/>
                <w:lang w:val="en-GB"/>
              </w:rPr>
              <w:t>professional</w:t>
            </w:r>
            <w:r w:rsidR="007816D5" w:rsidRPr="004730AD">
              <w:rPr>
                <w:rFonts w:cstheme="minorHAnsi"/>
                <w:lang w:val="en-GB"/>
              </w:rPr>
              <w:t xml:space="preserve"> (nurses or physicians)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5E6B8E3B" w14:textId="3380561E" w:rsidR="007816D5" w:rsidRPr="004730AD" w:rsidRDefault="00677EA6" w:rsidP="00CC1E18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“</w:t>
            </w:r>
            <w:r w:rsidR="007816D5" w:rsidRPr="004730AD">
              <w:rPr>
                <w:rFonts w:cstheme="minorHAnsi"/>
                <w:lang w:val="en-GB"/>
              </w:rPr>
              <w:t>[…] That was mostly with nurses talking among themselves […].</w:t>
            </w:r>
            <w:r w:rsidRPr="004730AD">
              <w:rPr>
                <w:rFonts w:cstheme="minorHAnsi"/>
                <w:lang w:val="en-GB"/>
              </w:rPr>
              <w:t>”</w:t>
            </w: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5F3C4D0A" w14:textId="1E774E99" w:rsidR="007816D5" w:rsidRPr="004730AD" w:rsidRDefault="003D666F" w:rsidP="00CC1E18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7.1</w:t>
            </w:r>
          </w:p>
        </w:tc>
      </w:tr>
      <w:tr w:rsidR="007816D5" w:rsidRPr="00723398" w14:paraId="4AD7789B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532F0A6A" w14:textId="279E58FA" w:rsidR="007816D5" w:rsidRPr="004730AD" w:rsidRDefault="00677EA6" w:rsidP="00CC1E18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 xml:space="preserve">Spontaneous </w:t>
            </w:r>
            <w:r w:rsidR="007816D5" w:rsidRPr="004730AD">
              <w:rPr>
                <w:rFonts w:cstheme="minorHAnsi"/>
                <w:lang w:val="en-GB"/>
              </w:rPr>
              <w:t xml:space="preserve"> 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4EAF6F94" w14:textId="25E3D273" w:rsidR="007816D5" w:rsidRPr="004730AD" w:rsidRDefault="007816D5" w:rsidP="00CC1E18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[</w:t>
            </w:r>
            <w:r w:rsidR="00677EA6" w:rsidRPr="004730AD">
              <w:rPr>
                <w:rFonts w:cstheme="minorHAnsi"/>
                <w:lang w:val="en-GB"/>
              </w:rPr>
              <w:t>“</w:t>
            </w:r>
            <w:r w:rsidRPr="004730AD">
              <w:rPr>
                <w:rFonts w:cstheme="minorHAnsi"/>
                <w:lang w:val="en-GB"/>
              </w:rPr>
              <w:t>…] due to my own initiative or my colleagues’ initiative. We then met and someone structured the conversation […].</w:t>
            </w:r>
            <w:r w:rsidR="00677EA6" w:rsidRPr="004730AD">
              <w:rPr>
                <w:rFonts w:cstheme="minorHAnsi"/>
                <w:lang w:val="en-GB"/>
              </w:rPr>
              <w:t>”</w:t>
            </w: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3B587042" w14:textId="620F05BE" w:rsidR="007816D5" w:rsidRPr="004730AD" w:rsidRDefault="003D666F" w:rsidP="00CC1E18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4.5</w:t>
            </w:r>
          </w:p>
        </w:tc>
      </w:tr>
      <w:tr w:rsidR="007816D5" w:rsidRPr="00723398" w14:paraId="5EA9612F" w14:textId="77777777" w:rsidTr="004730AD">
        <w:tc>
          <w:tcPr>
            <w:tcW w:w="9464" w:type="dxa"/>
            <w:gridSpan w:val="3"/>
            <w:tcBorders>
              <w:left w:val="nil"/>
              <w:right w:val="nil"/>
            </w:tcBorders>
          </w:tcPr>
          <w:p w14:paraId="71E44EA1" w14:textId="77777777" w:rsidR="007816D5" w:rsidRPr="004730AD" w:rsidRDefault="007816D5" w:rsidP="004730AD">
            <w:pPr>
              <w:spacing w:before="60" w:after="40"/>
              <w:rPr>
                <w:rFonts w:cstheme="minorHAnsi"/>
                <w:b/>
                <w:i/>
                <w:lang w:val="en-GB"/>
              </w:rPr>
            </w:pPr>
            <w:r w:rsidRPr="004730AD">
              <w:rPr>
                <w:rFonts w:cstheme="minorHAnsi"/>
                <w:b/>
                <w:i/>
                <w:lang w:val="en-GB"/>
              </w:rPr>
              <w:t>How often</w:t>
            </w:r>
          </w:p>
        </w:tc>
      </w:tr>
      <w:tr w:rsidR="007816D5" w:rsidRPr="00723398" w14:paraId="6FBDF94C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23023B17" w14:textId="77777777" w:rsidR="007816D5" w:rsidRPr="004730AD" w:rsidRDefault="007816D5" w:rsidP="00CC1E18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Not specified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27A1B43A" w14:textId="77777777" w:rsidR="007816D5" w:rsidRPr="004730AD" w:rsidRDefault="007816D5" w:rsidP="00CC1E18">
            <w:pPr>
              <w:rPr>
                <w:rFonts w:cstheme="minorHAnsi"/>
                <w:lang w:val="en-GB"/>
              </w:rPr>
            </w:pP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018BEADE" w14:textId="755C32C5" w:rsidR="007816D5" w:rsidRPr="004730AD" w:rsidRDefault="003D666F" w:rsidP="00CC1E18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32.3</w:t>
            </w:r>
          </w:p>
        </w:tc>
      </w:tr>
      <w:tr w:rsidR="003D666F" w:rsidRPr="00723398" w14:paraId="02680E4E" w14:textId="77777777" w:rsidTr="00DB6C83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1E795707" w14:textId="707B0E9C" w:rsidR="003D666F" w:rsidRPr="004730AD" w:rsidRDefault="003D666F" w:rsidP="003D666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Several times a year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300C7984" w14:textId="77777777" w:rsidR="003D666F" w:rsidRPr="004730AD" w:rsidRDefault="003D666F" w:rsidP="003D666F">
            <w:pPr>
              <w:rPr>
                <w:rFonts w:cstheme="minorHAnsi"/>
                <w:lang w:val="en-GB"/>
              </w:rPr>
            </w:pP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699E8BDA" w14:textId="3BEC6352" w:rsidR="003D666F" w:rsidRDefault="003D666F" w:rsidP="003D666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16.1</w:t>
            </w:r>
          </w:p>
        </w:tc>
      </w:tr>
      <w:tr w:rsidR="007816D5" w:rsidRPr="00723398" w14:paraId="19C93ED2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6611D0B8" w14:textId="77777777" w:rsidR="007816D5" w:rsidRPr="004730AD" w:rsidRDefault="007816D5" w:rsidP="00CC1E18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Rarely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54810ED1" w14:textId="77777777" w:rsidR="007816D5" w:rsidRPr="004730AD" w:rsidRDefault="007816D5" w:rsidP="00CC1E18">
            <w:pPr>
              <w:rPr>
                <w:rFonts w:cstheme="minorHAnsi"/>
                <w:lang w:val="en-GB"/>
              </w:rPr>
            </w:pP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762237F2" w14:textId="6D14AD38" w:rsidR="007816D5" w:rsidRPr="004730AD" w:rsidRDefault="003D666F" w:rsidP="00CC1E18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12.9</w:t>
            </w:r>
          </w:p>
        </w:tc>
      </w:tr>
      <w:tr w:rsidR="007816D5" w:rsidRPr="00723398" w14:paraId="518EDAEB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587BB429" w14:textId="77777777" w:rsidR="007816D5" w:rsidRPr="004730AD" w:rsidRDefault="007816D5" w:rsidP="00CC1E18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Daily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1CBB79BD" w14:textId="77777777" w:rsidR="007816D5" w:rsidRPr="004730AD" w:rsidRDefault="007816D5" w:rsidP="00CC1E18">
            <w:pPr>
              <w:rPr>
                <w:rFonts w:cstheme="minorHAnsi"/>
                <w:lang w:val="en-GB"/>
              </w:rPr>
            </w:pP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5F3A1044" w14:textId="4D462EB6" w:rsidR="007816D5" w:rsidRPr="004730AD" w:rsidRDefault="003D666F" w:rsidP="00CC1E18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12.9</w:t>
            </w:r>
          </w:p>
        </w:tc>
      </w:tr>
      <w:tr w:rsidR="007816D5" w:rsidRPr="00723398" w14:paraId="6FEC9BC3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70713785" w14:textId="77777777" w:rsidR="007816D5" w:rsidRPr="004730AD" w:rsidRDefault="007816D5" w:rsidP="00CC1E18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Variable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426BD477" w14:textId="77777777" w:rsidR="007816D5" w:rsidRPr="004730AD" w:rsidRDefault="007816D5" w:rsidP="00CC1E18">
            <w:pPr>
              <w:rPr>
                <w:rFonts w:cstheme="minorHAnsi"/>
                <w:lang w:val="en-GB"/>
              </w:rPr>
            </w:pP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3DC2A97B" w14:textId="187ACF37" w:rsidR="007816D5" w:rsidRPr="004730AD" w:rsidRDefault="003D666F" w:rsidP="00CC1E18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6.5</w:t>
            </w:r>
          </w:p>
        </w:tc>
      </w:tr>
      <w:tr w:rsidR="007816D5" w:rsidRPr="00723398" w14:paraId="097DEA8A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63207E00" w14:textId="77777777" w:rsidR="007816D5" w:rsidRPr="004730AD" w:rsidRDefault="007816D5" w:rsidP="00CC1E18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Several times a week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708EB112" w14:textId="77777777" w:rsidR="007816D5" w:rsidRPr="004730AD" w:rsidRDefault="007816D5" w:rsidP="00CC1E18">
            <w:pPr>
              <w:rPr>
                <w:rFonts w:cstheme="minorHAnsi"/>
                <w:lang w:val="en-GB"/>
              </w:rPr>
            </w:pP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2D2BEF09" w14:textId="522C03D3" w:rsidR="007816D5" w:rsidRPr="004730AD" w:rsidRDefault="007816D5" w:rsidP="00CC1E18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2</w:t>
            </w:r>
            <w:r w:rsidR="003D666F">
              <w:rPr>
                <w:rFonts w:cstheme="minorHAnsi"/>
                <w:lang w:val="en-GB"/>
              </w:rPr>
              <w:t>6.5</w:t>
            </w:r>
          </w:p>
        </w:tc>
      </w:tr>
      <w:tr w:rsidR="007816D5" w:rsidRPr="00723398" w14:paraId="7EF6F7C3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3E9B6170" w14:textId="77777777" w:rsidR="007816D5" w:rsidRPr="004730AD" w:rsidRDefault="007816D5" w:rsidP="00CC1E18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 xml:space="preserve">Once a week 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69F5CD18" w14:textId="77777777" w:rsidR="007816D5" w:rsidRPr="004730AD" w:rsidRDefault="007816D5" w:rsidP="00CC1E18">
            <w:pPr>
              <w:rPr>
                <w:rFonts w:cstheme="minorHAnsi"/>
                <w:lang w:val="en-GB"/>
              </w:rPr>
            </w:pP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15C9EF88" w14:textId="5A9EFA9B" w:rsidR="007816D5" w:rsidRPr="004730AD" w:rsidRDefault="007816D5" w:rsidP="00CC1E18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2</w:t>
            </w:r>
            <w:r w:rsidR="003D666F">
              <w:rPr>
                <w:rFonts w:cstheme="minorHAnsi"/>
                <w:lang w:val="en-GB"/>
              </w:rPr>
              <w:t>6.5</w:t>
            </w:r>
          </w:p>
        </w:tc>
      </w:tr>
      <w:tr w:rsidR="007816D5" w:rsidRPr="00723398" w14:paraId="1632BA38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638BFF5B" w14:textId="77777777" w:rsidR="007816D5" w:rsidRPr="004730AD" w:rsidRDefault="007816D5" w:rsidP="00CC1E18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Once a month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0CD0284B" w14:textId="77777777" w:rsidR="007816D5" w:rsidRPr="004730AD" w:rsidRDefault="007816D5" w:rsidP="00CC1E18">
            <w:pPr>
              <w:rPr>
                <w:rFonts w:cstheme="minorHAnsi"/>
                <w:lang w:val="en-GB"/>
              </w:rPr>
            </w:pP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28A67DBE" w14:textId="29345976" w:rsidR="007816D5" w:rsidRPr="004730AD" w:rsidRDefault="007816D5" w:rsidP="00CC1E18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2</w:t>
            </w:r>
            <w:r w:rsidR="003D666F">
              <w:rPr>
                <w:rFonts w:cstheme="minorHAnsi"/>
                <w:lang w:val="en-GB"/>
              </w:rPr>
              <w:t>6.5</w:t>
            </w:r>
          </w:p>
        </w:tc>
      </w:tr>
      <w:tr w:rsidR="007816D5" w:rsidRPr="00723398" w14:paraId="169BB7B6" w14:textId="77777777" w:rsidTr="004730AD">
        <w:tc>
          <w:tcPr>
            <w:tcW w:w="9464" w:type="dxa"/>
            <w:gridSpan w:val="3"/>
            <w:tcBorders>
              <w:left w:val="nil"/>
              <w:right w:val="nil"/>
            </w:tcBorders>
          </w:tcPr>
          <w:p w14:paraId="2B4F2719" w14:textId="77777777" w:rsidR="007816D5" w:rsidRPr="004730AD" w:rsidRDefault="007816D5" w:rsidP="004730AD">
            <w:pPr>
              <w:spacing w:before="60" w:after="40"/>
              <w:rPr>
                <w:rFonts w:cstheme="minorHAnsi"/>
                <w:b/>
                <w:i/>
                <w:lang w:val="en-GB"/>
              </w:rPr>
            </w:pPr>
            <w:r w:rsidRPr="004730AD">
              <w:rPr>
                <w:rFonts w:cstheme="minorHAnsi"/>
                <w:b/>
                <w:i/>
                <w:lang w:val="en-GB"/>
              </w:rPr>
              <w:t>Duration</w:t>
            </w:r>
          </w:p>
        </w:tc>
      </w:tr>
      <w:tr w:rsidR="00B02E8F" w:rsidRPr="00723398" w14:paraId="1FB403F5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287D177E" w14:textId="28125245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Not specified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61FB1350" w14:textId="77777777" w:rsidR="00B02E8F" w:rsidRPr="004730AD" w:rsidRDefault="00B02E8F" w:rsidP="00B02E8F">
            <w:pPr>
              <w:rPr>
                <w:rFonts w:cstheme="minorHAnsi"/>
                <w:lang w:val="en-GB"/>
              </w:rPr>
            </w:pP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7820DC65" w14:textId="64463113" w:rsidR="00B02E8F" w:rsidRPr="004730AD" w:rsidRDefault="00F919E4" w:rsidP="00B02E8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33.3</w:t>
            </w:r>
          </w:p>
        </w:tc>
      </w:tr>
      <w:tr w:rsidR="00492660" w:rsidRPr="00723398" w14:paraId="44540107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216756F9" w14:textId="1F0FE70B" w:rsidR="00492660" w:rsidRPr="004730AD" w:rsidRDefault="00492660" w:rsidP="00492660">
            <w:pPr>
              <w:jc w:val="both"/>
              <w:rPr>
                <w:rFonts w:cstheme="minorHAnsi"/>
                <w:lang w:val="en-GB"/>
              </w:rPr>
            </w:pPr>
            <m:oMathPara>
              <m:oMath>
                <m:r>
                  <w:rPr>
                    <w:rFonts w:ascii="Cambria Math" w:hAnsi="Cambria Math" w:cstheme="minorHAnsi"/>
                    <w:lang w:val="en-GB"/>
                  </w:rPr>
                  <m:t>≤60 min</m:t>
                </m:r>
              </m:oMath>
            </m:oMathPara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14804455" w14:textId="186F3AB1" w:rsidR="00492660" w:rsidRPr="004730AD" w:rsidRDefault="00492660" w:rsidP="00B02E8F">
            <w:pPr>
              <w:rPr>
                <w:rFonts w:cstheme="minorHAnsi"/>
                <w:lang w:val="en-GB"/>
              </w:rPr>
            </w:pP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17CA3B5C" w14:textId="73D59F22" w:rsidR="00492660" w:rsidRPr="004730AD" w:rsidRDefault="00F919E4" w:rsidP="00B02E8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5.6</w:t>
            </w:r>
          </w:p>
        </w:tc>
      </w:tr>
      <w:tr w:rsidR="00492660" w:rsidRPr="00723398" w14:paraId="10FF521F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600C94F5" w14:textId="5C70980D" w:rsidR="00492660" w:rsidRPr="004730AD" w:rsidRDefault="00492660" w:rsidP="00492660">
            <w:pPr>
              <w:jc w:val="both"/>
              <w:rPr>
                <w:rFonts w:cstheme="minorHAnsi"/>
                <w:lang w:val="en-GB"/>
              </w:rPr>
            </w:pPr>
            <m:oMathPara>
              <m:oMath>
                <m:r>
                  <w:rPr>
                    <w:rFonts w:ascii="Cambria Math" w:hAnsi="Cambria Math" w:cstheme="minorHAnsi"/>
                    <w:lang w:val="en-GB"/>
                  </w:rPr>
                  <m:t>≤45 min</m:t>
                </m:r>
              </m:oMath>
            </m:oMathPara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5DBB66E6" w14:textId="366D725D" w:rsidR="00492660" w:rsidRPr="004730AD" w:rsidRDefault="00492660" w:rsidP="00B02E8F">
            <w:pPr>
              <w:rPr>
                <w:rFonts w:cstheme="minorHAnsi"/>
                <w:lang w:val="en-GB"/>
              </w:rPr>
            </w:pP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796774F8" w14:textId="09850A62" w:rsidR="00492660" w:rsidRPr="004730AD" w:rsidRDefault="00492660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3</w:t>
            </w:r>
            <w:r w:rsidR="00F919E4">
              <w:rPr>
                <w:rFonts w:cstheme="minorHAnsi"/>
                <w:lang w:val="en-GB"/>
              </w:rPr>
              <w:t>8.3</w:t>
            </w:r>
          </w:p>
        </w:tc>
      </w:tr>
      <w:tr w:rsidR="00492660" w:rsidRPr="00723398" w14:paraId="7FF42640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7BFB7C9E" w14:textId="0478CA96" w:rsidR="00492660" w:rsidRPr="004730AD" w:rsidRDefault="00492660" w:rsidP="00492660">
            <w:pPr>
              <w:jc w:val="both"/>
              <w:rPr>
                <w:rFonts w:cstheme="minorHAnsi"/>
                <w:lang w:val="en-GB"/>
              </w:rPr>
            </w:pPr>
            <m:oMathPara>
              <m:oMath>
                <m:r>
                  <w:rPr>
                    <w:rFonts w:ascii="Cambria Math" w:hAnsi="Cambria Math" w:cstheme="minorHAnsi"/>
                    <w:lang w:val="en-GB"/>
                  </w:rPr>
                  <m:t>≤30 min</m:t>
                </m:r>
              </m:oMath>
            </m:oMathPara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79E8B746" w14:textId="5F4F0215" w:rsidR="00492660" w:rsidRPr="004730AD" w:rsidRDefault="00492660" w:rsidP="00B02E8F">
            <w:pPr>
              <w:rPr>
                <w:rFonts w:cstheme="minorHAnsi"/>
                <w:lang w:val="en-GB"/>
              </w:rPr>
            </w:pP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6FCBFEA0" w14:textId="6546D781" w:rsidR="00492660" w:rsidRPr="004730AD" w:rsidRDefault="00F919E4" w:rsidP="00B02E8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30.6</w:t>
            </w:r>
          </w:p>
        </w:tc>
      </w:tr>
      <w:tr w:rsidR="00492660" w:rsidRPr="00723398" w14:paraId="2B997598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3765D7C2" w14:textId="2B8DDB70" w:rsidR="00492660" w:rsidRPr="004730AD" w:rsidRDefault="00492660" w:rsidP="00492660">
            <w:pPr>
              <w:jc w:val="both"/>
              <w:rPr>
                <w:rFonts w:cstheme="minorHAnsi"/>
                <w:lang w:val="en-GB"/>
              </w:rPr>
            </w:pPr>
            <m:oMathPara>
              <m:oMath>
                <m:r>
                  <w:rPr>
                    <w:rFonts w:ascii="Cambria Math" w:hAnsi="Cambria Math" w:cstheme="minorHAnsi"/>
                    <w:lang w:val="en-GB"/>
                  </w:rPr>
                  <m:t>≤15 min</m:t>
                </m:r>
              </m:oMath>
            </m:oMathPara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5912FE53" w14:textId="4E96DF76" w:rsidR="00492660" w:rsidRPr="004730AD" w:rsidRDefault="00492660" w:rsidP="00B02E8F">
            <w:pPr>
              <w:rPr>
                <w:rFonts w:cstheme="minorHAnsi"/>
                <w:lang w:val="en-GB"/>
              </w:rPr>
            </w:pP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48B38F9E" w14:textId="69C66F50" w:rsidR="00492660" w:rsidRPr="004730AD" w:rsidRDefault="00F919E4" w:rsidP="00B02E8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22.2</w:t>
            </w:r>
          </w:p>
        </w:tc>
      </w:tr>
      <w:tr w:rsidR="00B02E8F" w:rsidRPr="00723398" w14:paraId="77338CCC" w14:textId="77777777" w:rsidTr="004730AD">
        <w:tc>
          <w:tcPr>
            <w:tcW w:w="9464" w:type="dxa"/>
            <w:gridSpan w:val="3"/>
            <w:tcBorders>
              <w:left w:val="nil"/>
              <w:right w:val="nil"/>
            </w:tcBorders>
          </w:tcPr>
          <w:p w14:paraId="3D9AD03D" w14:textId="77777777" w:rsidR="00B02E8F" w:rsidRPr="004730AD" w:rsidRDefault="00B02E8F" w:rsidP="004730AD">
            <w:pPr>
              <w:spacing w:before="60" w:after="40"/>
              <w:rPr>
                <w:rFonts w:cstheme="minorHAnsi"/>
                <w:b/>
                <w:i/>
                <w:lang w:val="en-GB"/>
              </w:rPr>
            </w:pPr>
            <w:r w:rsidRPr="004730AD">
              <w:rPr>
                <w:rFonts w:cstheme="minorHAnsi"/>
                <w:b/>
                <w:i/>
                <w:lang w:val="en-GB"/>
              </w:rPr>
              <w:t>Participants</w:t>
            </w:r>
          </w:p>
        </w:tc>
      </w:tr>
      <w:tr w:rsidR="00B02E8F" w:rsidRPr="00723398" w14:paraId="620C9A93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0FAD69BF" w14:textId="77777777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All people involved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0ABE6CC7" w14:textId="09B712AC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“For big debriefings (e.g. in the trauma bay), usually all people involved participate.”</w:t>
            </w: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465FBE19" w14:textId="7CA94F23" w:rsidR="00B02E8F" w:rsidRPr="004730AD" w:rsidRDefault="00F919E4" w:rsidP="00B02E8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21.6</w:t>
            </w:r>
          </w:p>
        </w:tc>
      </w:tr>
      <w:tr w:rsidR="00B02E8F" w:rsidRPr="00723398" w14:paraId="33A235F8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1892DCE9" w14:textId="77777777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 xml:space="preserve">Physicians and nurses 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55319283" w14:textId="397C77B2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“[…] physicians and nurses are always participating […]”</w:t>
            </w: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69CE8A72" w14:textId="064DF452" w:rsidR="00B02E8F" w:rsidRPr="004730AD" w:rsidRDefault="00F919E4" w:rsidP="00B02E8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18.9</w:t>
            </w:r>
          </w:p>
        </w:tc>
      </w:tr>
      <w:tr w:rsidR="00B02E8F" w:rsidRPr="00723398" w14:paraId="0D14A672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70FD3CEA" w14:textId="77777777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Nurses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3E16C456" w14:textId="77032F1C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“[…] exclusively nurses […]”</w:t>
            </w: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0A76DD4E" w14:textId="77A291FA" w:rsidR="00B02E8F" w:rsidRPr="004730AD" w:rsidRDefault="00F919E4" w:rsidP="00B02E8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18.9</w:t>
            </w:r>
          </w:p>
        </w:tc>
      </w:tr>
      <w:tr w:rsidR="00B02E8F" w:rsidRPr="00723398" w14:paraId="6E559225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6C42243A" w14:textId="77777777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Physicians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4074A37B" w14:textId="665FA2B6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“Physician and physician, nurses are not participating.”</w:t>
            </w: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55B07A6D" w14:textId="32C719C2" w:rsidR="00B02E8F" w:rsidRPr="004730AD" w:rsidRDefault="00F919E4" w:rsidP="00B02E8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16.2</w:t>
            </w:r>
          </w:p>
        </w:tc>
      </w:tr>
      <w:tr w:rsidR="00B02E8F" w:rsidRPr="00723398" w14:paraId="35991050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63D47A85" w14:textId="77777777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External debriefer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696D1B80" w14:textId="17A5FF75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“[…] an external person listening […]”</w:t>
            </w: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19C4FFE1" w14:textId="1B33FDB9" w:rsidR="00B02E8F" w:rsidRPr="004730AD" w:rsidRDefault="00F919E4" w:rsidP="00B02E8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8.1</w:t>
            </w:r>
          </w:p>
        </w:tc>
      </w:tr>
      <w:tr w:rsidR="00B02E8F" w:rsidRPr="00723398" w14:paraId="3AF898EF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4C13A208" w14:textId="77777777" w:rsidR="00B02E8F" w:rsidRPr="004730AD" w:rsidRDefault="000B28E3" w:rsidP="00B02E8F">
            <w:pPr>
              <w:rPr>
                <w:rFonts w:cstheme="minorHAnsi"/>
                <w:lang w:val="en-GB"/>
              </w:rPr>
            </w:pPr>
            <w:hyperlink r:id="rId6" w:history="1">
              <w:r w:rsidR="00B02E8F" w:rsidRPr="004730AD">
                <w:rPr>
                  <w:rFonts w:cstheme="minorHAnsi"/>
                  <w:lang w:val="en-GB"/>
                </w:rPr>
                <w:t>Interdisciplinary</w:t>
              </w:r>
            </w:hyperlink>
            <w:r w:rsidR="00B02E8F" w:rsidRPr="004730AD">
              <w:rPr>
                <w:rFonts w:cstheme="minorHAnsi"/>
                <w:lang w:val="en-GB"/>
              </w:rPr>
              <w:t xml:space="preserve"> team members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283BE5FF" w14:textId="540760EA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“[…] especially with an</w:t>
            </w:r>
            <w:r w:rsidR="00C04F60">
              <w:rPr>
                <w:rFonts w:cstheme="minorHAnsi"/>
                <w:lang w:val="en-GB"/>
              </w:rPr>
              <w:t>a</w:t>
            </w:r>
            <w:r w:rsidRPr="004730AD">
              <w:rPr>
                <w:rFonts w:cstheme="minorHAnsi"/>
                <w:lang w:val="en-GB"/>
              </w:rPr>
              <w:t>esthesia and trauma […]”</w:t>
            </w: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1CF3405B" w14:textId="3499584E" w:rsidR="00B02E8F" w:rsidRPr="004730AD" w:rsidRDefault="00F919E4" w:rsidP="00B02E8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8.1</w:t>
            </w:r>
          </w:p>
        </w:tc>
      </w:tr>
      <w:tr w:rsidR="00B02E8F" w:rsidRPr="00723398" w14:paraId="0B961F4D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6E0FD34D" w14:textId="77777777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lastRenderedPageBreak/>
              <w:t>Own (professional) discipline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702A1FF0" w14:textId="7E8AC3D6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“All debriefings were conducted in an</w:t>
            </w:r>
            <w:r w:rsidR="00EF2963">
              <w:rPr>
                <w:rFonts w:cstheme="minorHAnsi"/>
                <w:lang w:val="en-GB"/>
              </w:rPr>
              <w:t>a</w:t>
            </w:r>
            <w:r w:rsidRPr="004730AD">
              <w:rPr>
                <w:rFonts w:cstheme="minorHAnsi"/>
                <w:lang w:val="en-GB"/>
              </w:rPr>
              <w:t>esthesia teams.”</w:t>
            </w: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1B183AD8" w14:textId="79DD87B7" w:rsidR="00B02E8F" w:rsidRPr="004730AD" w:rsidRDefault="00F919E4" w:rsidP="00B02E8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5.4</w:t>
            </w:r>
          </w:p>
        </w:tc>
      </w:tr>
      <w:tr w:rsidR="00B02E8F" w:rsidRPr="00723398" w14:paraId="0AA9DC65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193B949B" w14:textId="77777777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Not all people involved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1DC0CAAA" w14:textId="77777777" w:rsidR="00B02E8F" w:rsidRPr="004730AD" w:rsidRDefault="00B02E8F" w:rsidP="00B02E8F">
            <w:pPr>
              <w:rPr>
                <w:rFonts w:cstheme="minorHAnsi"/>
                <w:lang w:val="en-GB"/>
              </w:rPr>
            </w:pP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082B92C2" w14:textId="42AC8073" w:rsidR="00B02E8F" w:rsidRPr="004730AD" w:rsidRDefault="00F919E4" w:rsidP="00B02E8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2.7</w:t>
            </w:r>
          </w:p>
        </w:tc>
      </w:tr>
      <w:tr w:rsidR="00B02E8F" w:rsidRPr="00723398" w14:paraId="4C6DE828" w14:textId="77777777" w:rsidTr="00746B74">
        <w:tc>
          <w:tcPr>
            <w:tcW w:w="2660" w:type="dxa"/>
            <w:tcBorders>
              <w:left w:val="nil"/>
              <w:right w:val="nil"/>
            </w:tcBorders>
          </w:tcPr>
          <w:p w14:paraId="3178BFD8" w14:textId="77777777" w:rsidR="00B02E8F" w:rsidRPr="004730AD" w:rsidRDefault="00B02E8F" w:rsidP="004730AD">
            <w:pPr>
              <w:spacing w:before="60" w:after="40"/>
              <w:rPr>
                <w:rFonts w:cstheme="minorHAnsi"/>
                <w:b/>
                <w:i/>
                <w:lang w:val="en-GB"/>
              </w:rPr>
            </w:pPr>
            <w:r w:rsidRPr="004730AD">
              <w:rPr>
                <w:rFonts w:cstheme="minorHAnsi"/>
                <w:b/>
                <w:i/>
                <w:lang w:val="en-GB"/>
              </w:rPr>
              <w:t>Initiated by …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0064A14E" w14:textId="77777777" w:rsidR="00B02E8F" w:rsidRPr="004730AD" w:rsidRDefault="00B02E8F" w:rsidP="004730AD">
            <w:pPr>
              <w:spacing w:before="60" w:after="40"/>
              <w:rPr>
                <w:rFonts w:cstheme="minorHAnsi"/>
                <w:b/>
                <w:i/>
                <w:lang w:val="en-GB"/>
              </w:rPr>
            </w:pPr>
          </w:p>
        </w:tc>
        <w:tc>
          <w:tcPr>
            <w:tcW w:w="959" w:type="dxa"/>
            <w:tcBorders>
              <w:left w:val="nil"/>
              <w:right w:val="nil"/>
            </w:tcBorders>
          </w:tcPr>
          <w:p w14:paraId="2F8CED07" w14:textId="77777777" w:rsidR="00B02E8F" w:rsidRPr="004730AD" w:rsidRDefault="00B02E8F" w:rsidP="004730AD">
            <w:pPr>
              <w:spacing w:before="60" w:after="40"/>
              <w:rPr>
                <w:rFonts w:cstheme="minorHAnsi"/>
                <w:b/>
                <w:i/>
                <w:lang w:val="en-GB"/>
              </w:rPr>
            </w:pPr>
          </w:p>
        </w:tc>
      </w:tr>
      <w:tr w:rsidR="00B02E8F" w:rsidRPr="00723398" w14:paraId="07999667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2F701AC1" w14:textId="5A40CE20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Attending physician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7ABF17E1" w14:textId="1A61AEF0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 xml:space="preserve"> “[…] in the clinical setting, the attending physician is initiating it. He heard </w:t>
            </w:r>
            <w:r w:rsidR="00EF2963" w:rsidRPr="00723398">
              <w:rPr>
                <w:rFonts w:cstheme="minorHAnsi"/>
                <w:lang w:val="en-GB"/>
              </w:rPr>
              <w:t>rumours</w:t>
            </w:r>
            <w:r w:rsidRPr="004730AD">
              <w:rPr>
                <w:rFonts w:cstheme="minorHAnsi"/>
                <w:lang w:val="en-GB"/>
              </w:rPr>
              <w:t xml:space="preserve"> and initiated a debriefing […].”</w:t>
            </w: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100414AB" w14:textId="6EC8971D" w:rsidR="00B02E8F" w:rsidRPr="004730AD" w:rsidRDefault="00F919E4" w:rsidP="00B02E8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25.0</w:t>
            </w:r>
          </w:p>
        </w:tc>
      </w:tr>
      <w:tr w:rsidR="00B02E8F" w:rsidRPr="00723398" w14:paraId="4E4A2BB4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2A2B9C53" w14:textId="66A095DA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Most senior person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6618EAC0" w14:textId="46EFE162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“Someone on a higher hierarchical level.”</w:t>
            </w: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64F2B658" w14:textId="205A1D7C" w:rsidR="00B02E8F" w:rsidRPr="004730AD" w:rsidRDefault="00F919E4" w:rsidP="00B02E8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17.5</w:t>
            </w:r>
          </w:p>
        </w:tc>
      </w:tr>
      <w:tr w:rsidR="00B02E8F" w:rsidRPr="00723398" w14:paraId="02EED6E3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0E7B7B26" w14:textId="77777777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Nurses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323023B8" w14:textId="0A552D66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“[…] nurses have a certain feeling for initiating debriefings […].”</w:t>
            </w: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7BD7052F" w14:textId="3C29F1E4" w:rsidR="00B02E8F" w:rsidRPr="004730AD" w:rsidRDefault="00F919E4" w:rsidP="00B02E8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17.5</w:t>
            </w:r>
          </w:p>
        </w:tc>
      </w:tr>
      <w:tr w:rsidR="00B02E8F" w:rsidRPr="00723398" w14:paraId="1DD8EB99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1FB66ADA" w14:textId="77777777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 xml:space="preserve">Physicians 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342E035E" w14:textId="74CEE991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“Mostly initiated by me (attending) but also by residents […].”</w:t>
            </w: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6443F348" w14:textId="30319B7C" w:rsidR="00B02E8F" w:rsidRPr="004730AD" w:rsidRDefault="00F919E4" w:rsidP="00B02E8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15.0</w:t>
            </w:r>
          </w:p>
        </w:tc>
      </w:tr>
      <w:tr w:rsidR="00F919E4" w:rsidRPr="00723398" w14:paraId="13DEB4BA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78D08595" w14:textId="721DC970" w:rsidR="00F919E4" w:rsidRPr="004730AD" w:rsidRDefault="00F919E4" w:rsidP="00F919E4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Another person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72A19EF6" w14:textId="7BC5BDC7" w:rsidR="00F919E4" w:rsidRPr="004730AD" w:rsidRDefault="00F919E4" w:rsidP="00F919E4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“[…] The one who feels called upon to do so.”</w:t>
            </w: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3D5C2AB2" w14:textId="6C0E714D" w:rsidR="00F919E4" w:rsidRDefault="00F919E4" w:rsidP="00F919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12.5</w:t>
            </w:r>
          </w:p>
        </w:tc>
      </w:tr>
      <w:tr w:rsidR="00B02E8F" w:rsidRPr="00723398" w14:paraId="647DC79C" w14:textId="77777777" w:rsidTr="00746B74">
        <w:tc>
          <w:tcPr>
            <w:tcW w:w="2660" w:type="dxa"/>
            <w:tcBorders>
              <w:left w:val="nil"/>
              <w:right w:val="nil"/>
            </w:tcBorders>
          </w:tcPr>
          <w:p w14:paraId="4D76D851" w14:textId="7A8245F4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One discipline (e.g. trauma surgery, psychologists)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63557A82" w14:textId="1358B886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“Trauma surgeons are leading and also an</w:t>
            </w:r>
            <w:r w:rsidR="00EF2963">
              <w:rPr>
                <w:rFonts w:cstheme="minorHAnsi"/>
                <w:lang w:val="en-GB"/>
              </w:rPr>
              <w:t>a</w:t>
            </w:r>
            <w:r w:rsidRPr="004730AD">
              <w:rPr>
                <w:rFonts w:cstheme="minorHAnsi"/>
                <w:lang w:val="en-GB"/>
              </w:rPr>
              <w:t>esthetists.”</w:t>
            </w:r>
          </w:p>
        </w:tc>
        <w:tc>
          <w:tcPr>
            <w:tcW w:w="959" w:type="dxa"/>
            <w:tcBorders>
              <w:left w:val="nil"/>
              <w:right w:val="nil"/>
            </w:tcBorders>
          </w:tcPr>
          <w:p w14:paraId="6149BA52" w14:textId="7A26ADD9" w:rsidR="00B02E8F" w:rsidRPr="004730AD" w:rsidRDefault="00F919E4" w:rsidP="00B02E8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10.0</w:t>
            </w:r>
          </w:p>
        </w:tc>
      </w:tr>
      <w:tr w:rsidR="00B02E8F" w:rsidRPr="00723398" w14:paraId="6A56BBE3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437386A2" w14:textId="77777777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Quality management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4200C71F" w14:textId="3A5960C8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“[…] the quality management of the hospital demands it  […], we have to show that we have talked about it […], it is a must […].”</w:t>
            </w: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32E3DB09" w14:textId="38E85AD0" w:rsidR="00B02E8F" w:rsidRPr="004730AD" w:rsidRDefault="00F919E4" w:rsidP="00B02E8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2.5</w:t>
            </w:r>
          </w:p>
        </w:tc>
      </w:tr>
      <w:tr w:rsidR="00B02E8F" w:rsidRPr="00723398" w14:paraId="7F514BEE" w14:textId="77777777" w:rsidTr="004730AD">
        <w:tc>
          <w:tcPr>
            <w:tcW w:w="9464" w:type="dxa"/>
            <w:gridSpan w:val="3"/>
            <w:tcBorders>
              <w:left w:val="nil"/>
              <w:right w:val="nil"/>
            </w:tcBorders>
          </w:tcPr>
          <w:p w14:paraId="1C72E895" w14:textId="77777777" w:rsidR="00B02E8F" w:rsidRPr="004730AD" w:rsidRDefault="00B02E8F" w:rsidP="004730AD">
            <w:pPr>
              <w:spacing w:before="60" w:after="40"/>
              <w:rPr>
                <w:rFonts w:cstheme="minorHAnsi"/>
                <w:b/>
                <w:i/>
                <w:lang w:val="en-GB"/>
              </w:rPr>
            </w:pPr>
            <w:r w:rsidRPr="004730AD">
              <w:rPr>
                <w:rFonts w:cstheme="minorHAnsi"/>
                <w:b/>
                <w:i/>
                <w:lang w:val="en-GB"/>
              </w:rPr>
              <w:t xml:space="preserve">Led by … </w:t>
            </w:r>
          </w:p>
        </w:tc>
      </w:tr>
      <w:tr w:rsidR="00B02E8F" w:rsidRPr="00723398" w14:paraId="3B1DB9EC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6CDAE551" w14:textId="178957DC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Attending physician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249C3802" w14:textId="3AF0EABB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“[…] an attending is leading the debriefing […].”</w:t>
            </w: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181D67A4" w14:textId="44F0B681" w:rsidR="00B02E8F" w:rsidRPr="004730AD" w:rsidRDefault="000D38E6" w:rsidP="00B02E8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28.6</w:t>
            </w:r>
          </w:p>
        </w:tc>
      </w:tr>
      <w:tr w:rsidR="00B02E8F" w:rsidRPr="00723398" w14:paraId="323A0526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196AB665" w14:textId="30334DB6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Most senior person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2DE3EDA6" w14:textId="3B38FE48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“Mostly the person with the highest hierarchy level, mostly the attending physician or the nurse in charge.”</w:t>
            </w: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1C20D28C" w14:textId="61963DA4" w:rsidR="00B02E8F" w:rsidRPr="004730AD" w:rsidRDefault="000D38E6" w:rsidP="00B02E8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25.0</w:t>
            </w:r>
          </w:p>
        </w:tc>
      </w:tr>
      <w:tr w:rsidR="00B02E8F" w:rsidRPr="00723398" w14:paraId="26F4639E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7E72672D" w14:textId="17B0E74D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No one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05ED1E64" w14:textId="21B95602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“[…] without an instructor but it worked.”</w:t>
            </w: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74B38B50" w14:textId="5BC7A10E" w:rsidR="00B02E8F" w:rsidRPr="004730AD" w:rsidRDefault="000D38E6" w:rsidP="00B02E8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14.3</w:t>
            </w:r>
          </w:p>
        </w:tc>
      </w:tr>
      <w:tr w:rsidR="00B02E8F" w:rsidRPr="00723398" w14:paraId="6D06518C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3502A27A" w14:textId="77777777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The one who requests it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411FFDE2" w14:textId="5027CD29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“The one who requests it because s/he noticed that something is wrong […].”</w:t>
            </w: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035B9F99" w14:textId="3B7A625C" w:rsidR="00B02E8F" w:rsidRPr="004730AD" w:rsidRDefault="000D38E6" w:rsidP="00B02E8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10.7</w:t>
            </w:r>
          </w:p>
        </w:tc>
      </w:tr>
      <w:tr w:rsidR="00B02E8F" w:rsidRPr="00723398" w14:paraId="7A72B226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77955D46" w14:textId="77777777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Trained and experienced staff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38284ECD" w14:textId="24C66ED9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 xml:space="preserve">“Basically everyone with specific training.” </w:t>
            </w: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7D63D86C" w14:textId="611C407B" w:rsidR="00B02E8F" w:rsidRPr="004730AD" w:rsidRDefault="000D38E6" w:rsidP="00B02E8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10.7</w:t>
            </w:r>
          </w:p>
        </w:tc>
      </w:tr>
      <w:tr w:rsidR="00B02E8F" w:rsidRPr="00723398" w14:paraId="0FEE00FB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702B60F2" w14:textId="029EF924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Psychologists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4B3311D5" w14:textId="27C87F05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 xml:space="preserve">“[…] the one in the operating room was led by a psychologist.” </w:t>
            </w: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01400434" w14:textId="13E29F74" w:rsidR="00B02E8F" w:rsidRPr="004730AD" w:rsidRDefault="000D38E6" w:rsidP="00B02E8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7.1</w:t>
            </w:r>
          </w:p>
        </w:tc>
      </w:tr>
      <w:tr w:rsidR="00B02E8F" w:rsidRPr="00723398" w14:paraId="08046934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1D295305" w14:textId="77777777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External trained debriefer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556299FE" w14:textId="347F0053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 xml:space="preserve">“External debriefer from other departments […] because they can ask naïve questions.” </w:t>
            </w: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42BA816F" w14:textId="780BE6C6" w:rsidR="00B02E8F" w:rsidRPr="004730AD" w:rsidRDefault="000D38E6" w:rsidP="00B02E8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3.6</w:t>
            </w:r>
          </w:p>
        </w:tc>
      </w:tr>
      <w:tr w:rsidR="00B02E8F" w:rsidRPr="00723398" w14:paraId="5E451573" w14:textId="77777777" w:rsidTr="004730AD">
        <w:tc>
          <w:tcPr>
            <w:tcW w:w="9464" w:type="dxa"/>
            <w:gridSpan w:val="3"/>
            <w:tcBorders>
              <w:left w:val="nil"/>
              <w:right w:val="nil"/>
            </w:tcBorders>
          </w:tcPr>
          <w:p w14:paraId="2C449641" w14:textId="77777777" w:rsidR="00B02E8F" w:rsidRPr="004730AD" w:rsidRDefault="00B02E8F" w:rsidP="004730AD">
            <w:pPr>
              <w:spacing w:before="60" w:after="40"/>
              <w:rPr>
                <w:rFonts w:cstheme="minorHAnsi"/>
                <w:b/>
                <w:i/>
                <w:lang w:val="en-GB"/>
              </w:rPr>
            </w:pPr>
            <w:r w:rsidRPr="004730AD">
              <w:rPr>
                <w:rFonts w:cstheme="minorHAnsi"/>
                <w:b/>
                <w:i/>
                <w:lang w:val="en-GB"/>
              </w:rPr>
              <w:t>Procedure</w:t>
            </w:r>
          </w:p>
        </w:tc>
      </w:tr>
      <w:tr w:rsidR="00B02E8F" w:rsidRPr="00723398" w14:paraId="67EA0165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1B54D4D1" w14:textId="77777777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Specific structure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44E546DE" w14:textId="7968EE81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“Every participant first expressed her/his emotional reactions and talked about what went well and what went wrong. Based on these expressions, we chose and discussed two learning objectives and finished the debriefing by take-aways with respect to future performance.”</w:t>
            </w: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2ADC7E67" w14:textId="7BA13EA0" w:rsidR="00B02E8F" w:rsidRPr="004730AD" w:rsidRDefault="00542C5C" w:rsidP="00B02E8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77.3</w:t>
            </w:r>
          </w:p>
        </w:tc>
      </w:tr>
      <w:tr w:rsidR="00B02E8F" w:rsidRPr="00723398" w14:paraId="1192AE52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17446094" w14:textId="7226AB3E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Little / no structure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3539BBEC" w14:textId="5C164A74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“[…] if no one has a good structure, we are talking about the history of events and the most experienced person gives an evaluation […].”</w:t>
            </w: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02EB2262" w14:textId="73EC7456" w:rsidR="00B02E8F" w:rsidRPr="004730AD" w:rsidRDefault="00542C5C" w:rsidP="00B02E8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18.2</w:t>
            </w:r>
          </w:p>
        </w:tc>
      </w:tr>
      <w:tr w:rsidR="00B02E8F" w:rsidRPr="00723398" w14:paraId="345EF8C5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4336336B" w14:textId="77777777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Focus on technical aspects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115F601F" w14:textId="6FBA6987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“[…] focuses on technical aspects, enquiring and discussing knowledge […].”</w:t>
            </w: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12F74D59" w14:textId="5137FCF4" w:rsidR="00B02E8F" w:rsidRPr="004730AD" w:rsidRDefault="00542C5C" w:rsidP="00B02E8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4.5</w:t>
            </w:r>
          </w:p>
        </w:tc>
      </w:tr>
      <w:tr w:rsidR="00B02E8F" w:rsidRPr="00723398" w14:paraId="4D36273F" w14:textId="77777777" w:rsidTr="00746B74">
        <w:tc>
          <w:tcPr>
            <w:tcW w:w="2660" w:type="dxa"/>
            <w:tcBorders>
              <w:left w:val="nil"/>
              <w:right w:val="nil"/>
            </w:tcBorders>
          </w:tcPr>
          <w:p w14:paraId="3A7A6234" w14:textId="77777777" w:rsidR="00B02E8F" w:rsidRPr="004730AD" w:rsidRDefault="00B02E8F" w:rsidP="004730AD">
            <w:pPr>
              <w:spacing w:before="60" w:after="40"/>
              <w:rPr>
                <w:rFonts w:cstheme="minorHAnsi"/>
                <w:b/>
                <w:i/>
                <w:lang w:val="en-GB"/>
              </w:rPr>
            </w:pPr>
            <w:r w:rsidRPr="004730AD">
              <w:rPr>
                <w:rFonts w:cstheme="minorHAnsi"/>
                <w:b/>
                <w:i/>
                <w:lang w:val="en-GB"/>
              </w:rPr>
              <w:lastRenderedPageBreak/>
              <w:t>Place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0416270E" w14:textId="77777777" w:rsidR="00B02E8F" w:rsidRPr="004730AD" w:rsidRDefault="00B02E8F" w:rsidP="004730AD">
            <w:pPr>
              <w:spacing w:before="60" w:after="40"/>
              <w:rPr>
                <w:rFonts w:cstheme="minorHAnsi"/>
                <w:b/>
                <w:i/>
                <w:lang w:val="en-GB"/>
              </w:rPr>
            </w:pPr>
          </w:p>
        </w:tc>
        <w:tc>
          <w:tcPr>
            <w:tcW w:w="959" w:type="dxa"/>
            <w:tcBorders>
              <w:left w:val="nil"/>
              <w:right w:val="nil"/>
            </w:tcBorders>
          </w:tcPr>
          <w:p w14:paraId="60E50679" w14:textId="77777777" w:rsidR="00B02E8F" w:rsidRPr="004730AD" w:rsidRDefault="00B02E8F" w:rsidP="004730AD">
            <w:pPr>
              <w:spacing w:before="60" w:after="40"/>
              <w:rPr>
                <w:rFonts w:cstheme="minorHAnsi"/>
                <w:b/>
                <w:i/>
                <w:lang w:val="en-GB"/>
              </w:rPr>
            </w:pPr>
          </w:p>
        </w:tc>
      </w:tr>
      <w:tr w:rsidR="00B02E8F" w:rsidRPr="00723398" w14:paraId="5280E7D9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318C8D2E" w14:textId="26CD9F58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Private setting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7810E9C3" w14:textId="7731D3CF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“I try to find a separate and silent room […] without disruptions.”</w:t>
            </w: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3BE4C5B1" w14:textId="6BF00444" w:rsidR="00B02E8F" w:rsidRPr="004730AD" w:rsidRDefault="00542C5C" w:rsidP="00B02E8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31.4</w:t>
            </w:r>
          </w:p>
        </w:tc>
      </w:tr>
      <w:tr w:rsidR="00B02E8F" w:rsidRPr="00723398" w14:paraId="3D365756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364B53CA" w14:textId="77777777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Anywhere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02DA2BB4" w14:textId="46AD8FF4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“Where it happens to be, there are no predetermined rooms.”</w:t>
            </w: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06CB382A" w14:textId="71E0868F" w:rsidR="00B02E8F" w:rsidRPr="004730AD" w:rsidRDefault="00542C5C" w:rsidP="00B02E8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14.3</w:t>
            </w:r>
          </w:p>
        </w:tc>
      </w:tr>
      <w:tr w:rsidR="00B02E8F" w:rsidRPr="00723398" w14:paraId="7BDDB9A5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68C151ED" w14:textId="77777777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Break room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5B70DDE4" w14:textId="715BBAEF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 xml:space="preserve">“In the kitchen where we can eat and drink.” </w:t>
            </w: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13FD6A25" w14:textId="4D96FE7B" w:rsidR="00B02E8F" w:rsidRPr="004730AD" w:rsidRDefault="00542C5C" w:rsidP="00B02E8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14.3</w:t>
            </w:r>
          </w:p>
        </w:tc>
      </w:tr>
      <w:tr w:rsidR="00B02E8F" w:rsidRPr="00723398" w14:paraId="7F322AA6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0427F597" w14:textId="77777777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Office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0C056512" w14:textId="4DABB50F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“In an office from the an</w:t>
            </w:r>
            <w:r w:rsidR="00EF2963">
              <w:rPr>
                <w:rFonts w:cstheme="minorHAnsi"/>
                <w:lang w:val="en-GB"/>
              </w:rPr>
              <w:t>a</w:t>
            </w:r>
            <w:r w:rsidRPr="004730AD">
              <w:rPr>
                <w:rFonts w:cstheme="minorHAnsi"/>
                <w:lang w:val="en-GB"/>
              </w:rPr>
              <w:t>esthesia department.”</w:t>
            </w: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46031464" w14:textId="34AD8921" w:rsidR="00B02E8F" w:rsidRPr="004730AD" w:rsidRDefault="00542C5C" w:rsidP="00B02E8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11.4</w:t>
            </w:r>
          </w:p>
        </w:tc>
      </w:tr>
      <w:tr w:rsidR="00B02E8F" w:rsidRPr="00723398" w14:paraId="66937D72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5CA9E2A2" w14:textId="77777777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Trauma room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7C685729" w14:textId="2CFBA84B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“In the trauma bay when we are waiting for the patients to be handed off. “</w:t>
            </w: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49E4B8D4" w14:textId="007285AB" w:rsidR="00B02E8F" w:rsidRPr="004730AD" w:rsidRDefault="00542C5C" w:rsidP="00B02E8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8.6</w:t>
            </w:r>
          </w:p>
        </w:tc>
      </w:tr>
      <w:tr w:rsidR="00B02E8F" w:rsidRPr="00723398" w14:paraId="4BB47CF6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434075DA" w14:textId="77777777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Conference room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1AF5F434" w14:textId="42B118A8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“After a child has died, we had to organize a conference room for the 25 participants of the debriefing</w:t>
            </w:r>
            <w:r w:rsidRPr="004730AD">
              <w:rPr>
                <w:rFonts w:cstheme="minorHAnsi"/>
                <w:color w:val="000000"/>
                <w:lang w:val="en-GB"/>
              </w:rPr>
              <w:t>.”</w:t>
            </w: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68A637B8" w14:textId="447E99F5" w:rsidR="00B02E8F" w:rsidRPr="004730AD" w:rsidRDefault="00542C5C" w:rsidP="00B02E8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8.6</w:t>
            </w:r>
          </w:p>
        </w:tc>
      </w:tr>
      <w:tr w:rsidR="00B02E8F" w:rsidRPr="00723398" w14:paraId="3CB3AE9E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26AA501C" w14:textId="620842C5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Operating room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6ECFFF03" w14:textId="71F6743A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“In situ in the operating room.”</w:t>
            </w: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3C7702D0" w14:textId="47E5259F" w:rsidR="00B02E8F" w:rsidRPr="004730AD" w:rsidRDefault="003B0860" w:rsidP="00B02E8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5.7</w:t>
            </w:r>
          </w:p>
        </w:tc>
      </w:tr>
      <w:tr w:rsidR="00B02E8F" w:rsidRPr="00723398" w14:paraId="14234A5E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662AD184" w14:textId="2C3C95BF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Area for induction of an</w:t>
            </w:r>
            <w:r w:rsidR="00C04F60">
              <w:rPr>
                <w:rFonts w:cstheme="minorHAnsi"/>
                <w:lang w:val="en-GB"/>
              </w:rPr>
              <w:t>a</w:t>
            </w:r>
            <w:r w:rsidRPr="004730AD">
              <w:rPr>
                <w:rFonts w:cstheme="minorHAnsi"/>
                <w:lang w:val="en-GB"/>
              </w:rPr>
              <w:t xml:space="preserve">esthesia 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13B4A13A" w14:textId="4F4DEC1F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“In the area where we perform the induction of an</w:t>
            </w:r>
            <w:r w:rsidR="00EF2963">
              <w:rPr>
                <w:rFonts w:cstheme="minorHAnsi"/>
                <w:lang w:val="en-GB"/>
              </w:rPr>
              <w:t>a</w:t>
            </w:r>
            <w:r w:rsidRPr="004730AD">
              <w:rPr>
                <w:rFonts w:cstheme="minorHAnsi"/>
                <w:lang w:val="en-GB"/>
              </w:rPr>
              <w:t>esthesia induction before we are moving to the operating room.”</w:t>
            </w: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1399F39B" w14:textId="3CE10CFE" w:rsidR="00B02E8F" w:rsidRPr="004730AD" w:rsidRDefault="003B0860" w:rsidP="00B02E8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2.9</w:t>
            </w:r>
          </w:p>
        </w:tc>
      </w:tr>
      <w:tr w:rsidR="00B02E8F" w:rsidRPr="00723398" w14:paraId="05E19012" w14:textId="77777777" w:rsidTr="00746B74">
        <w:tc>
          <w:tcPr>
            <w:tcW w:w="2660" w:type="dxa"/>
            <w:tcBorders>
              <w:left w:val="nil"/>
              <w:right w:val="nil"/>
            </w:tcBorders>
            <w:vAlign w:val="bottom"/>
          </w:tcPr>
          <w:p w14:paraId="28E8AF72" w14:textId="77777777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Laboratory</w:t>
            </w:r>
          </w:p>
        </w:tc>
        <w:tc>
          <w:tcPr>
            <w:tcW w:w="5845" w:type="dxa"/>
            <w:tcBorders>
              <w:left w:val="nil"/>
              <w:right w:val="nil"/>
            </w:tcBorders>
          </w:tcPr>
          <w:p w14:paraId="019F8435" w14:textId="7A47FFA2" w:rsidR="00B02E8F" w:rsidRPr="004730AD" w:rsidRDefault="00B02E8F" w:rsidP="00B02E8F">
            <w:pPr>
              <w:rPr>
                <w:rFonts w:cstheme="minorHAnsi"/>
                <w:lang w:val="en-GB"/>
              </w:rPr>
            </w:pPr>
            <w:r w:rsidRPr="004730AD">
              <w:rPr>
                <w:rFonts w:cstheme="minorHAnsi"/>
                <w:lang w:val="en-GB"/>
              </w:rPr>
              <w:t>“In our laboratory.”</w:t>
            </w:r>
          </w:p>
        </w:tc>
        <w:tc>
          <w:tcPr>
            <w:tcW w:w="959" w:type="dxa"/>
            <w:tcBorders>
              <w:left w:val="nil"/>
              <w:right w:val="nil"/>
            </w:tcBorders>
            <w:vAlign w:val="bottom"/>
          </w:tcPr>
          <w:p w14:paraId="5F9F85EC" w14:textId="20BC4A03" w:rsidR="00B02E8F" w:rsidRPr="004730AD" w:rsidRDefault="003B0860" w:rsidP="00B02E8F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2.9</w:t>
            </w:r>
          </w:p>
        </w:tc>
      </w:tr>
    </w:tbl>
    <w:p w14:paraId="6AD6DE85" w14:textId="3FE7F2CE" w:rsidR="00D4506D" w:rsidRPr="004730AD" w:rsidRDefault="00D4506D" w:rsidP="007816D5">
      <w:pPr>
        <w:rPr>
          <w:rFonts w:cstheme="minorHAnsi"/>
          <w:lang w:val="en-GB"/>
        </w:rPr>
      </w:pPr>
    </w:p>
    <w:p w14:paraId="19D428C2" w14:textId="71B91DCF" w:rsidR="005A4B8C" w:rsidRPr="004730AD" w:rsidRDefault="005A4B8C" w:rsidP="005A4B8C">
      <w:pPr>
        <w:rPr>
          <w:rFonts w:cstheme="minorHAnsi"/>
          <w:lang w:val="en-GB"/>
        </w:rPr>
      </w:pPr>
    </w:p>
    <w:p w14:paraId="3AFDC418" w14:textId="35095FD6" w:rsidR="00090FA2" w:rsidRPr="004730AD" w:rsidRDefault="00090FA2">
      <w:pPr>
        <w:rPr>
          <w:rFonts w:cstheme="minorHAnsi"/>
          <w:b/>
          <w:lang w:val="en-GB"/>
        </w:rPr>
      </w:pPr>
    </w:p>
    <w:sectPr w:rsidR="00090FA2" w:rsidRPr="004730AD" w:rsidSect="00655E01">
      <w:footerReference w:type="even" r:id="rId7"/>
      <w:footerReference w:type="default" r:id="rId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7BFB58" w14:textId="77777777" w:rsidR="000B28E3" w:rsidRDefault="000B28E3" w:rsidP="001513CD">
      <w:r>
        <w:separator/>
      </w:r>
    </w:p>
  </w:endnote>
  <w:endnote w:type="continuationSeparator" w:id="0">
    <w:p w14:paraId="5FE27DCD" w14:textId="77777777" w:rsidR="000B28E3" w:rsidRDefault="000B28E3" w:rsidP="00151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90548430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E1EB9E7" w14:textId="77777777" w:rsidR="00746B74" w:rsidRDefault="00746B74" w:rsidP="003C511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7764607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BCEA558" w14:textId="77777777" w:rsidR="00746B74" w:rsidRDefault="00746B74" w:rsidP="003C5112">
        <w:pPr>
          <w:pStyle w:val="Footer"/>
          <w:framePr w:wrap="none" w:vAnchor="text" w:hAnchor="margin" w:xAlign="right" w:y="1"/>
          <w:ind w:right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1A9CCF4" w14:textId="77777777" w:rsidR="00746B74" w:rsidRDefault="00746B74" w:rsidP="001513C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74056395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D912751" w14:textId="468C5621" w:rsidR="00746B74" w:rsidRDefault="00746B74" w:rsidP="007719C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10</w: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-108299325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49E1D8E" w14:textId="77777777" w:rsidR="00746B74" w:rsidRDefault="00746B74" w:rsidP="007719C2">
        <w:pPr>
          <w:pStyle w:val="Footer"/>
          <w:ind w:right="360"/>
          <w:rPr>
            <w:rStyle w:val="PageNumber"/>
          </w:rPr>
        </w:pPr>
        <w:r>
          <w:rPr>
            <w:rStyle w:val="PageNumber"/>
          </w:rPr>
          <w:tab/>
        </w:r>
        <w:r>
          <w:rPr>
            <w:rStyle w:val="PageNumber"/>
          </w:rPr>
          <w:tab/>
        </w:r>
      </w:p>
    </w:sdtContent>
  </w:sdt>
  <w:p w14:paraId="40E07CDE" w14:textId="77777777" w:rsidR="00746B74" w:rsidRDefault="00746B74" w:rsidP="001513C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C569AD" w14:textId="77777777" w:rsidR="000B28E3" w:rsidRDefault="000B28E3" w:rsidP="001513CD">
      <w:r>
        <w:separator/>
      </w:r>
    </w:p>
  </w:footnote>
  <w:footnote w:type="continuationSeparator" w:id="0">
    <w:p w14:paraId="173678D1" w14:textId="77777777" w:rsidR="000B28E3" w:rsidRDefault="000B28E3" w:rsidP="001513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0A064D"/>
    <w:rsid w:val="00047EB9"/>
    <w:rsid w:val="00057FE0"/>
    <w:rsid w:val="00062A58"/>
    <w:rsid w:val="000812B9"/>
    <w:rsid w:val="00083FED"/>
    <w:rsid w:val="00090FA2"/>
    <w:rsid w:val="000A064D"/>
    <w:rsid w:val="000A2DB7"/>
    <w:rsid w:val="000B0A3C"/>
    <w:rsid w:val="000B28E3"/>
    <w:rsid w:val="000C70E0"/>
    <w:rsid w:val="000D38E6"/>
    <w:rsid w:val="000D78D2"/>
    <w:rsid w:val="000E2378"/>
    <w:rsid w:val="000E452C"/>
    <w:rsid w:val="0010441B"/>
    <w:rsid w:val="00130032"/>
    <w:rsid w:val="001513CD"/>
    <w:rsid w:val="0016533B"/>
    <w:rsid w:val="00170CF5"/>
    <w:rsid w:val="0018278A"/>
    <w:rsid w:val="00184BDB"/>
    <w:rsid w:val="001A42A1"/>
    <w:rsid w:val="001A4A87"/>
    <w:rsid w:val="001C13DD"/>
    <w:rsid w:val="001C5954"/>
    <w:rsid w:val="001D2AC3"/>
    <w:rsid w:val="001E4D22"/>
    <w:rsid w:val="002031C9"/>
    <w:rsid w:val="0029664C"/>
    <w:rsid w:val="002A4F7B"/>
    <w:rsid w:val="002B04E0"/>
    <w:rsid w:val="002D7192"/>
    <w:rsid w:val="002D7D02"/>
    <w:rsid w:val="002F26A8"/>
    <w:rsid w:val="00301453"/>
    <w:rsid w:val="00335AEC"/>
    <w:rsid w:val="00350499"/>
    <w:rsid w:val="0036184F"/>
    <w:rsid w:val="003668A0"/>
    <w:rsid w:val="003748F4"/>
    <w:rsid w:val="00380D43"/>
    <w:rsid w:val="00395177"/>
    <w:rsid w:val="00397357"/>
    <w:rsid w:val="003B0860"/>
    <w:rsid w:val="003C1A4C"/>
    <w:rsid w:val="003C5112"/>
    <w:rsid w:val="003D3CDE"/>
    <w:rsid w:val="003D5E61"/>
    <w:rsid w:val="003D666F"/>
    <w:rsid w:val="003E62B1"/>
    <w:rsid w:val="003E6CBA"/>
    <w:rsid w:val="003E7264"/>
    <w:rsid w:val="003F2E96"/>
    <w:rsid w:val="004065AD"/>
    <w:rsid w:val="00417D61"/>
    <w:rsid w:val="00433A34"/>
    <w:rsid w:val="004577F4"/>
    <w:rsid w:val="00467684"/>
    <w:rsid w:val="004730AD"/>
    <w:rsid w:val="0047676B"/>
    <w:rsid w:val="00492660"/>
    <w:rsid w:val="00492FAF"/>
    <w:rsid w:val="004A21D5"/>
    <w:rsid w:val="004E4B20"/>
    <w:rsid w:val="004F4BAD"/>
    <w:rsid w:val="00516848"/>
    <w:rsid w:val="00542C5C"/>
    <w:rsid w:val="005608D4"/>
    <w:rsid w:val="00566B3E"/>
    <w:rsid w:val="0057097D"/>
    <w:rsid w:val="00572D83"/>
    <w:rsid w:val="0058001F"/>
    <w:rsid w:val="00590CBF"/>
    <w:rsid w:val="005A4B8C"/>
    <w:rsid w:val="005B422C"/>
    <w:rsid w:val="005D4889"/>
    <w:rsid w:val="005E2430"/>
    <w:rsid w:val="005F4A44"/>
    <w:rsid w:val="00606543"/>
    <w:rsid w:val="006079AF"/>
    <w:rsid w:val="00607ABD"/>
    <w:rsid w:val="00617CD1"/>
    <w:rsid w:val="00652084"/>
    <w:rsid w:val="00655E01"/>
    <w:rsid w:val="006678AD"/>
    <w:rsid w:val="00677EA6"/>
    <w:rsid w:val="006C5F99"/>
    <w:rsid w:val="006C7161"/>
    <w:rsid w:val="006E6469"/>
    <w:rsid w:val="00707CB1"/>
    <w:rsid w:val="00723398"/>
    <w:rsid w:val="0072595C"/>
    <w:rsid w:val="0073605D"/>
    <w:rsid w:val="0074022D"/>
    <w:rsid w:val="00746B74"/>
    <w:rsid w:val="007719C2"/>
    <w:rsid w:val="007816D5"/>
    <w:rsid w:val="007B4A1E"/>
    <w:rsid w:val="007C675A"/>
    <w:rsid w:val="007E3E72"/>
    <w:rsid w:val="007E6E4F"/>
    <w:rsid w:val="00805EFC"/>
    <w:rsid w:val="0080607F"/>
    <w:rsid w:val="00843D73"/>
    <w:rsid w:val="00851DCB"/>
    <w:rsid w:val="00852174"/>
    <w:rsid w:val="00867172"/>
    <w:rsid w:val="00890321"/>
    <w:rsid w:val="00892876"/>
    <w:rsid w:val="008A5967"/>
    <w:rsid w:val="008B0028"/>
    <w:rsid w:val="008D1B34"/>
    <w:rsid w:val="008F1E5F"/>
    <w:rsid w:val="008F6331"/>
    <w:rsid w:val="00943F3C"/>
    <w:rsid w:val="00983961"/>
    <w:rsid w:val="00997B6F"/>
    <w:rsid w:val="009A170C"/>
    <w:rsid w:val="009A1EF7"/>
    <w:rsid w:val="009B7AF3"/>
    <w:rsid w:val="009F4DC6"/>
    <w:rsid w:val="00A119FE"/>
    <w:rsid w:val="00A15FF3"/>
    <w:rsid w:val="00A46F30"/>
    <w:rsid w:val="00A47A1B"/>
    <w:rsid w:val="00A64F8E"/>
    <w:rsid w:val="00A77E79"/>
    <w:rsid w:val="00A91823"/>
    <w:rsid w:val="00B00E20"/>
    <w:rsid w:val="00B02E8F"/>
    <w:rsid w:val="00B03E84"/>
    <w:rsid w:val="00B12BBD"/>
    <w:rsid w:val="00B23404"/>
    <w:rsid w:val="00B23CC4"/>
    <w:rsid w:val="00B342A1"/>
    <w:rsid w:val="00B37063"/>
    <w:rsid w:val="00B5437A"/>
    <w:rsid w:val="00B54F24"/>
    <w:rsid w:val="00B633AE"/>
    <w:rsid w:val="00B6543B"/>
    <w:rsid w:val="00B66123"/>
    <w:rsid w:val="00B81F4E"/>
    <w:rsid w:val="00B82537"/>
    <w:rsid w:val="00BA45D4"/>
    <w:rsid w:val="00BB4319"/>
    <w:rsid w:val="00BC65BE"/>
    <w:rsid w:val="00BE24E8"/>
    <w:rsid w:val="00C026B6"/>
    <w:rsid w:val="00C02A2D"/>
    <w:rsid w:val="00C02D4D"/>
    <w:rsid w:val="00C04F60"/>
    <w:rsid w:val="00C209D9"/>
    <w:rsid w:val="00C25E43"/>
    <w:rsid w:val="00C41CAC"/>
    <w:rsid w:val="00C76CDB"/>
    <w:rsid w:val="00C81459"/>
    <w:rsid w:val="00CA44FC"/>
    <w:rsid w:val="00CC1E18"/>
    <w:rsid w:val="00CF0788"/>
    <w:rsid w:val="00D0523F"/>
    <w:rsid w:val="00D21B27"/>
    <w:rsid w:val="00D4506D"/>
    <w:rsid w:val="00D50886"/>
    <w:rsid w:val="00D53BF5"/>
    <w:rsid w:val="00D57823"/>
    <w:rsid w:val="00D63E25"/>
    <w:rsid w:val="00D65294"/>
    <w:rsid w:val="00D669B5"/>
    <w:rsid w:val="00D72E2B"/>
    <w:rsid w:val="00D93435"/>
    <w:rsid w:val="00DB6C83"/>
    <w:rsid w:val="00DD01D5"/>
    <w:rsid w:val="00DD4167"/>
    <w:rsid w:val="00DD5240"/>
    <w:rsid w:val="00DF12FF"/>
    <w:rsid w:val="00E0645D"/>
    <w:rsid w:val="00E14B95"/>
    <w:rsid w:val="00E240C9"/>
    <w:rsid w:val="00E57886"/>
    <w:rsid w:val="00E6368C"/>
    <w:rsid w:val="00E9001C"/>
    <w:rsid w:val="00EB67A1"/>
    <w:rsid w:val="00EC61C6"/>
    <w:rsid w:val="00ED599C"/>
    <w:rsid w:val="00EE0FA5"/>
    <w:rsid w:val="00EF1906"/>
    <w:rsid w:val="00EF2963"/>
    <w:rsid w:val="00F35D50"/>
    <w:rsid w:val="00F45510"/>
    <w:rsid w:val="00F5635F"/>
    <w:rsid w:val="00F8031A"/>
    <w:rsid w:val="00F919E4"/>
    <w:rsid w:val="00FA560D"/>
    <w:rsid w:val="00FC14E3"/>
    <w:rsid w:val="00FE7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EDAA5B"/>
  <w15:docId w15:val="{9923DC44-FC8B-D744-80DC-90995E6BC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7D6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17D6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7D61"/>
    <w:rPr>
      <w:rFonts w:eastAsiaTheme="minorEastAsia"/>
      <w:lang w:val="de-DE" w:eastAsia="de-D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7D61"/>
    <w:rPr>
      <w:rFonts w:eastAsiaTheme="minorEastAsia"/>
      <w:lang w:val="de-DE" w:eastAsia="de-DE"/>
    </w:rPr>
  </w:style>
  <w:style w:type="table" w:styleId="TableGrid">
    <w:name w:val="Table Grid"/>
    <w:basedOn w:val="TableNormal"/>
    <w:uiPriority w:val="59"/>
    <w:rsid w:val="00417D61"/>
    <w:rPr>
      <w:rFonts w:eastAsiaTheme="minorEastAsia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17D6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D61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513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13CD"/>
  </w:style>
  <w:style w:type="paragraph" w:styleId="Footer">
    <w:name w:val="footer"/>
    <w:basedOn w:val="Normal"/>
    <w:link w:val="FooterChar"/>
    <w:uiPriority w:val="99"/>
    <w:unhideWhenUsed/>
    <w:rsid w:val="001513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13CD"/>
  </w:style>
  <w:style w:type="character" w:styleId="PageNumber">
    <w:name w:val="page number"/>
    <w:basedOn w:val="DefaultParagraphFont"/>
    <w:uiPriority w:val="99"/>
    <w:semiHidden/>
    <w:unhideWhenUsed/>
    <w:rsid w:val="001513C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7EA6"/>
    <w:rPr>
      <w:rFonts w:eastAsiaTheme="minorHAnsi"/>
      <w:b/>
      <w:bCs/>
      <w:sz w:val="20"/>
      <w:szCs w:val="20"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7EA6"/>
    <w:rPr>
      <w:rFonts w:eastAsiaTheme="minorEastAsia"/>
      <w:b/>
      <w:bCs/>
      <w:sz w:val="20"/>
      <w:szCs w:val="20"/>
      <w:lang w:val="de-DE" w:eastAsia="de-DE"/>
    </w:rPr>
  </w:style>
  <w:style w:type="paragraph" w:styleId="Revision">
    <w:name w:val="Revision"/>
    <w:hidden/>
    <w:uiPriority w:val="99"/>
    <w:semiHidden/>
    <w:rsid w:val="00FA560D"/>
  </w:style>
  <w:style w:type="character" w:styleId="PlaceholderText">
    <w:name w:val="Placeholder Text"/>
    <w:basedOn w:val="DefaultParagraphFont"/>
    <w:uiPriority w:val="99"/>
    <w:semiHidden/>
    <w:rsid w:val="0049266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8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ict.cc/englisch-deutsch/interdisciplinary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679</Words>
  <Characters>3871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Kolbe</dc:creator>
  <cp:keywords/>
  <dc:description/>
  <cp:lastModifiedBy>Michaela Kolbe</cp:lastModifiedBy>
  <cp:revision>3</cp:revision>
  <dcterms:created xsi:type="dcterms:W3CDTF">2021-01-27T10:53:00Z</dcterms:created>
  <dcterms:modified xsi:type="dcterms:W3CDTF">2021-02-03T10:11:00Z</dcterms:modified>
</cp:coreProperties>
</file>