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BD4CA5" w14:textId="77777777" w:rsidR="00E41C2B" w:rsidRDefault="0004442A">
      <w:pPr>
        <w:tabs>
          <w:tab w:val="left" w:pos="709"/>
        </w:tabs>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Supplemental Material</w:t>
      </w:r>
    </w:p>
    <w:p w14:paraId="1F322E22" w14:textId="77777777" w:rsidR="00E41C2B" w:rsidRDefault="0004442A">
      <w:pPr>
        <w:tabs>
          <w:tab w:val="left" w:pos="709"/>
        </w:tabs>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320A02C" w14:textId="77777777" w:rsidR="00E41C2B" w:rsidRDefault="0004442A">
      <w:pPr>
        <w:tabs>
          <w:tab w:val="left" w:pos="709"/>
        </w:tabs>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Confirmatory Factor Analysis</w:t>
      </w:r>
    </w:p>
    <w:p w14:paraId="75AD9F4F" w14:textId="77777777" w:rsidR="00E41C2B" w:rsidRDefault="0004442A">
      <w:pPr>
        <w:tabs>
          <w:tab w:val="left" w:pos="709"/>
        </w:tabs>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We carried out a Confirmatory Factor Analysis (CFA) using </w:t>
      </w:r>
      <w:proofErr w:type="spellStart"/>
      <w:r>
        <w:rPr>
          <w:rFonts w:ascii="Times New Roman" w:eastAsia="Times New Roman" w:hAnsi="Times New Roman" w:cs="Times New Roman"/>
          <w:sz w:val="24"/>
          <w:szCs w:val="24"/>
        </w:rPr>
        <w:t>Lavaan</w:t>
      </w:r>
      <w:proofErr w:type="spellEnd"/>
      <w:r>
        <w:rPr>
          <w:rFonts w:ascii="Times New Roman" w:eastAsia="Times New Roman" w:hAnsi="Times New Roman" w:cs="Times New Roman"/>
          <w:sz w:val="24"/>
          <w:szCs w:val="24"/>
        </w:rPr>
        <w:t xml:space="preserve"> (an R program; Rosseel, 2012). We present the results of two estimators, as the fit indices may be influenced by the estimation method employed (Shi and </w:t>
      </w:r>
      <w:proofErr w:type="spellStart"/>
      <w:r>
        <w:rPr>
          <w:rFonts w:ascii="Times New Roman" w:eastAsia="Times New Roman" w:hAnsi="Times New Roman" w:cs="Times New Roman"/>
          <w:sz w:val="24"/>
          <w:szCs w:val="24"/>
        </w:rPr>
        <w:t>Maydeu</w:t>
      </w:r>
      <w:proofErr w:type="spellEnd"/>
      <w:r>
        <w:rPr>
          <w:rFonts w:ascii="Times New Roman" w:eastAsia="Times New Roman" w:hAnsi="Times New Roman" w:cs="Times New Roman"/>
          <w:sz w:val="24"/>
          <w:szCs w:val="24"/>
        </w:rPr>
        <w:t xml:space="preserve">-Olivares, 2020; Xia and Yang, 2019). First, the diagonally weighted least square mean and variance adjusted (WLSMV) estimator, which is recommended for ordinal response scales (Hancock and Mueller, 2013; </w:t>
      </w:r>
      <w:proofErr w:type="spellStart"/>
      <w:r>
        <w:rPr>
          <w:rFonts w:ascii="Times New Roman" w:eastAsia="Times New Roman" w:hAnsi="Times New Roman" w:cs="Times New Roman"/>
          <w:sz w:val="24"/>
          <w:szCs w:val="24"/>
        </w:rPr>
        <w:t>Muthén</w:t>
      </w:r>
      <w:proofErr w:type="spellEnd"/>
      <w:r>
        <w:rPr>
          <w:rFonts w:ascii="Times New Roman" w:eastAsia="Times New Roman" w:hAnsi="Times New Roman" w:cs="Times New Roman"/>
          <w:sz w:val="24"/>
          <w:szCs w:val="24"/>
        </w:rPr>
        <w:t>, 1993), was employed and items of all scales were treated as categorical. Additionally, we report indices obtained with the robust maximum likelihood (MLR) estimator, and its associated robust fit indexes. The YFAS' CFA model was based on a single factor model (</w:t>
      </w:r>
      <w:r>
        <w:rPr>
          <w:rFonts w:ascii="Times New Roman" w:eastAsia="Times New Roman" w:hAnsi="Times New Roman" w:cs="Times New Roman"/>
          <w:sz w:val="24"/>
          <w:szCs w:val="24"/>
          <w:highlight w:val="white"/>
        </w:rPr>
        <w:t>Schulte &amp; Gearhardt, 2017</w:t>
      </w:r>
      <w:r>
        <w:rPr>
          <w:rFonts w:ascii="Times New Roman" w:eastAsia="Times New Roman" w:hAnsi="Times New Roman" w:cs="Times New Roman"/>
          <w:sz w:val="24"/>
          <w:szCs w:val="24"/>
        </w:rPr>
        <w:t>). The stress scale CFA model was likewise based on a one-factor model (Arslan et al., 2021), whereas the appetite scale used a two-factor model (</w:t>
      </w:r>
      <w:r>
        <w:rPr>
          <w:rFonts w:ascii="Times New Roman" w:eastAsia="Times New Roman" w:hAnsi="Times New Roman" w:cs="Times New Roman"/>
          <w:sz w:val="24"/>
          <w:szCs w:val="24"/>
          <w:highlight w:val="white"/>
        </w:rPr>
        <w:t>Nolan et al., 2010</w:t>
      </w:r>
      <w:r>
        <w:rPr>
          <w:rFonts w:ascii="Times New Roman" w:eastAsia="Times New Roman" w:hAnsi="Times New Roman" w:cs="Times New Roman"/>
          <w:sz w:val="24"/>
          <w:szCs w:val="24"/>
        </w:rPr>
        <w:t>). Items were specified to a single factor only, and the latent variables were specified to correlate with one another. </w:t>
      </w:r>
    </w:p>
    <w:p w14:paraId="20C5860C" w14:textId="77777777" w:rsidR="00E41C2B" w:rsidRPr="00863F48" w:rsidRDefault="00000000">
      <w:pPr>
        <w:tabs>
          <w:tab w:val="left" w:pos="709"/>
        </w:tabs>
        <w:spacing w:before="240" w:after="240"/>
        <w:jc w:val="both"/>
        <w:rPr>
          <w:rFonts w:ascii="Times New Roman" w:eastAsia="Times New Roman" w:hAnsi="Times New Roman" w:cs="Times New Roman"/>
          <w:sz w:val="24"/>
          <w:szCs w:val="24"/>
        </w:rPr>
      </w:pPr>
      <w:sdt>
        <w:sdtPr>
          <w:rPr>
            <w:rFonts w:ascii="Times New Roman" w:hAnsi="Times New Roman" w:cs="Times New Roman"/>
          </w:rPr>
          <w:tag w:val="goog_rdk_0"/>
          <w:id w:val="-617839374"/>
        </w:sdtPr>
        <w:sdtContent>
          <w:r w:rsidR="0004442A" w:rsidRPr="00863F48">
            <w:rPr>
              <w:rFonts w:ascii="Times New Roman" w:eastAsia="Gungsuh" w:hAnsi="Times New Roman" w:cs="Times New Roman"/>
              <w:sz w:val="24"/>
              <w:szCs w:val="24"/>
            </w:rPr>
            <w:tab/>
            <w:t>The fit indices we employed were the comparative fit index (CFI), Tucker-Lewis Index (TLI), root mean squared error of approximation (RMSEA), and standardized root mean squared residual (SRMR). Acceptable fitting models had a CFI and TLI ≥ 0.90, SRMR ≤ 0.08, and RMSEA ≤ 0.10, whereas close-fit models had values greater than.95 for the TLI and CFI and 0.05 or less for the RMSEA (Hu and Bentler, 1995; Whittaker, 2016).</w:t>
          </w:r>
        </w:sdtContent>
      </w:sdt>
    </w:p>
    <w:p w14:paraId="54B44703" w14:textId="77777777" w:rsidR="00E41C2B" w:rsidRDefault="0004442A">
      <w:pPr>
        <w:tabs>
          <w:tab w:val="left" w:pos="709"/>
        </w:tabs>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Results</w:t>
      </w:r>
    </w:p>
    <w:p w14:paraId="231510F6" w14:textId="77777777" w:rsidR="00E41C2B" w:rsidRDefault="0004442A">
      <w:pPr>
        <w:tabs>
          <w:tab w:val="left" w:pos="709"/>
        </w:tabs>
        <w:spacing w:before="240" w:after="24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Yale Food Addiction Scale 2.0 (YFAS)</w:t>
      </w:r>
    </w:p>
    <w:p w14:paraId="7A388328" w14:textId="77777777" w:rsidR="00E41C2B" w:rsidRDefault="0004442A">
      <w:pPr>
        <w:tabs>
          <w:tab w:val="left" w:pos="709"/>
        </w:tabs>
        <w:spacing w:before="240" w:after="240"/>
        <w:jc w:val="both"/>
        <w:rPr>
          <w:rFonts w:ascii="Times New Roman" w:eastAsia="Times New Roman" w:hAnsi="Times New Roman" w:cs="Times New Roman"/>
        </w:rPr>
      </w:pPr>
      <w:r>
        <w:rPr>
          <w:rFonts w:ascii="Times New Roman" w:eastAsia="Times New Roman" w:hAnsi="Times New Roman" w:cs="Times New Roman"/>
        </w:rPr>
        <w:tab/>
        <w:t>YFAS results indicate that the one-factor model presented reasonably good fit in the current study (WLSMV estimator: CFI= 0.97, TLI= 0.96, RMSEA= 0.08, SRMR= 0.06; MLR estimator: CFI= 0.91, TLI= 0.90, RMSEA= 0.08, and SRMR = 0.05). Factor loadings are presented in Table S1. Factorial loadings are good or acceptable in general except for two items when using the MLR estimator.</w:t>
      </w:r>
    </w:p>
    <w:p w14:paraId="650C94E8" w14:textId="77777777" w:rsidR="00E41C2B" w:rsidRDefault="0004442A">
      <w:pPr>
        <w:spacing w:line="259" w:lineRule="auto"/>
        <w:ind w:right="2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S1: Confirmatory factor analysis: standardized factor loadings for the YFAS scale. </w:t>
      </w:r>
    </w:p>
    <w:tbl>
      <w:tblPr>
        <w:tblStyle w:val="a"/>
        <w:tblW w:w="834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195"/>
        <w:gridCol w:w="3625"/>
        <w:gridCol w:w="2436"/>
        <w:gridCol w:w="1093"/>
      </w:tblGrid>
      <w:tr w:rsidR="00E41C2B" w14:paraId="3A13960B" w14:textId="77777777">
        <w:tc>
          <w:tcPr>
            <w:tcW w:w="8349" w:type="dxa"/>
            <w:gridSpan w:val="4"/>
            <w:tcBorders>
              <w:top w:val="single" w:sz="4" w:space="0" w:color="000000"/>
              <w:bottom w:val="single" w:sz="4" w:space="0" w:color="000000"/>
            </w:tcBorders>
          </w:tcPr>
          <w:p w14:paraId="2EB98065"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YFAS</w:t>
            </w:r>
          </w:p>
          <w:p w14:paraId="1D7F5CB0"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(one-factor model)</w:t>
            </w:r>
          </w:p>
        </w:tc>
      </w:tr>
      <w:tr w:rsidR="00E41C2B" w14:paraId="46810BAC" w14:textId="77777777">
        <w:tc>
          <w:tcPr>
            <w:tcW w:w="8349" w:type="dxa"/>
            <w:gridSpan w:val="4"/>
            <w:tcBorders>
              <w:top w:val="single" w:sz="4" w:space="0" w:color="000000"/>
            </w:tcBorders>
          </w:tcPr>
          <w:p w14:paraId="1C6FF020" w14:textId="77777777" w:rsidR="00E41C2B" w:rsidRDefault="00E41C2B">
            <w:pPr>
              <w:jc w:val="center"/>
              <w:rPr>
                <w:rFonts w:ascii="Times New Roman" w:eastAsia="Times New Roman" w:hAnsi="Times New Roman" w:cs="Times New Roman"/>
                <w:sz w:val="20"/>
                <w:szCs w:val="20"/>
              </w:rPr>
            </w:pPr>
          </w:p>
          <w:p w14:paraId="0D5BC416"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Factor loadings</w:t>
            </w:r>
          </w:p>
          <w:p w14:paraId="147E25E9" w14:textId="77777777" w:rsidR="00E41C2B" w:rsidRDefault="00E41C2B">
            <w:pPr>
              <w:jc w:val="center"/>
              <w:rPr>
                <w:rFonts w:ascii="Times New Roman" w:eastAsia="Times New Roman" w:hAnsi="Times New Roman" w:cs="Times New Roman"/>
                <w:sz w:val="20"/>
                <w:szCs w:val="20"/>
              </w:rPr>
            </w:pPr>
          </w:p>
        </w:tc>
      </w:tr>
      <w:tr w:rsidR="00E41C2B" w14:paraId="0DA3B303" w14:textId="77777777">
        <w:tc>
          <w:tcPr>
            <w:tcW w:w="1195" w:type="dxa"/>
          </w:tcPr>
          <w:p w14:paraId="5FA9AFE2" w14:textId="77777777" w:rsidR="00E41C2B" w:rsidRDefault="00E41C2B">
            <w:pPr>
              <w:jc w:val="center"/>
              <w:rPr>
                <w:rFonts w:ascii="Times New Roman" w:eastAsia="Times New Roman" w:hAnsi="Times New Roman" w:cs="Times New Roman"/>
                <w:sz w:val="20"/>
                <w:szCs w:val="20"/>
              </w:rPr>
            </w:pPr>
          </w:p>
        </w:tc>
        <w:tc>
          <w:tcPr>
            <w:tcW w:w="3625" w:type="dxa"/>
          </w:tcPr>
          <w:p w14:paraId="0BCD483F"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MLR estimator</w:t>
            </w:r>
          </w:p>
        </w:tc>
        <w:tc>
          <w:tcPr>
            <w:tcW w:w="2436" w:type="dxa"/>
          </w:tcPr>
          <w:p w14:paraId="5D5955E0"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WLSMV estimator</w:t>
            </w:r>
          </w:p>
        </w:tc>
        <w:tc>
          <w:tcPr>
            <w:tcW w:w="1093" w:type="dxa"/>
          </w:tcPr>
          <w:p w14:paraId="47406D08" w14:textId="77777777" w:rsidR="00E41C2B" w:rsidRDefault="00E41C2B">
            <w:pPr>
              <w:jc w:val="center"/>
              <w:rPr>
                <w:rFonts w:ascii="Times New Roman" w:eastAsia="Times New Roman" w:hAnsi="Times New Roman" w:cs="Times New Roman"/>
                <w:sz w:val="20"/>
                <w:szCs w:val="20"/>
              </w:rPr>
            </w:pPr>
          </w:p>
        </w:tc>
      </w:tr>
      <w:tr w:rsidR="00E41C2B" w14:paraId="611DCD23" w14:textId="77777777">
        <w:tc>
          <w:tcPr>
            <w:tcW w:w="1195" w:type="dxa"/>
          </w:tcPr>
          <w:p w14:paraId="5C172B2B" w14:textId="77777777" w:rsidR="00E41C2B" w:rsidRDefault="00E41C2B">
            <w:pPr>
              <w:jc w:val="center"/>
              <w:rPr>
                <w:rFonts w:ascii="Times New Roman" w:eastAsia="Times New Roman" w:hAnsi="Times New Roman" w:cs="Times New Roman"/>
                <w:sz w:val="20"/>
                <w:szCs w:val="20"/>
              </w:rPr>
            </w:pPr>
          </w:p>
        </w:tc>
        <w:tc>
          <w:tcPr>
            <w:tcW w:w="3625" w:type="dxa"/>
          </w:tcPr>
          <w:p w14:paraId="7FDFE97C" w14:textId="77777777" w:rsidR="00E41C2B" w:rsidRDefault="00E41C2B">
            <w:pPr>
              <w:jc w:val="center"/>
              <w:rPr>
                <w:rFonts w:ascii="Times New Roman" w:eastAsia="Times New Roman" w:hAnsi="Times New Roman" w:cs="Times New Roman"/>
                <w:sz w:val="20"/>
                <w:szCs w:val="20"/>
              </w:rPr>
            </w:pPr>
          </w:p>
        </w:tc>
        <w:tc>
          <w:tcPr>
            <w:tcW w:w="2436" w:type="dxa"/>
          </w:tcPr>
          <w:p w14:paraId="4C0D2438" w14:textId="77777777" w:rsidR="00E41C2B" w:rsidRDefault="00E41C2B">
            <w:pPr>
              <w:jc w:val="center"/>
              <w:rPr>
                <w:rFonts w:ascii="Times New Roman" w:eastAsia="Times New Roman" w:hAnsi="Times New Roman" w:cs="Times New Roman"/>
                <w:sz w:val="20"/>
                <w:szCs w:val="20"/>
              </w:rPr>
            </w:pPr>
          </w:p>
        </w:tc>
        <w:tc>
          <w:tcPr>
            <w:tcW w:w="1093" w:type="dxa"/>
          </w:tcPr>
          <w:p w14:paraId="2F336105" w14:textId="77777777" w:rsidR="00E41C2B" w:rsidRDefault="00E41C2B">
            <w:pPr>
              <w:jc w:val="center"/>
              <w:rPr>
                <w:rFonts w:ascii="Times New Roman" w:eastAsia="Times New Roman" w:hAnsi="Times New Roman" w:cs="Times New Roman"/>
                <w:sz w:val="20"/>
                <w:szCs w:val="20"/>
              </w:rPr>
            </w:pPr>
          </w:p>
        </w:tc>
      </w:tr>
      <w:tr w:rsidR="00E41C2B" w14:paraId="113E83C2" w14:textId="77777777">
        <w:tc>
          <w:tcPr>
            <w:tcW w:w="1195" w:type="dxa"/>
          </w:tcPr>
          <w:p w14:paraId="4F53AD20" w14:textId="77777777" w:rsidR="00E41C2B" w:rsidRDefault="00E41C2B">
            <w:pPr>
              <w:jc w:val="center"/>
              <w:rPr>
                <w:rFonts w:ascii="Times New Roman" w:eastAsia="Times New Roman" w:hAnsi="Times New Roman" w:cs="Times New Roman"/>
                <w:sz w:val="20"/>
                <w:szCs w:val="20"/>
              </w:rPr>
            </w:pPr>
          </w:p>
          <w:p w14:paraId="582596AA"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1</w:t>
            </w:r>
          </w:p>
        </w:tc>
        <w:tc>
          <w:tcPr>
            <w:tcW w:w="3625" w:type="dxa"/>
          </w:tcPr>
          <w:p w14:paraId="3511E322" w14:textId="77777777" w:rsidR="00E41C2B" w:rsidRDefault="00E41C2B">
            <w:pPr>
              <w:jc w:val="center"/>
              <w:rPr>
                <w:rFonts w:ascii="Times New Roman" w:eastAsia="Times New Roman" w:hAnsi="Times New Roman" w:cs="Times New Roman"/>
                <w:sz w:val="20"/>
                <w:szCs w:val="20"/>
              </w:rPr>
            </w:pPr>
          </w:p>
          <w:p w14:paraId="0A434DFF"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0.61</w:t>
            </w:r>
          </w:p>
        </w:tc>
        <w:tc>
          <w:tcPr>
            <w:tcW w:w="2436" w:type="dxa"/>
          </w:tcPr>
          <w:p w14:paraId="5313DD6B" w14:textId="77777777" w:rsidR="00E41C2B" w:rsidRDefault="00E41C2B">
            <w:pPr>
              <w:jc w:val="center"/>
              <w:rPr>
                <w:rFonts w:ascii="Times New Roman" w:eastAsia="Times New Roman" w:hAnsi="Times New Roman" w:cs="Times New Roman"/>
                <w:sz w:val="20"/>
                <w:szCs w:val="20"/>
              </w:rPr>
            </w:pPr>
          </w:p>
          <w:p w14:paraId="3C222B09"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0.70</w:t>
            </w:r>
          </w:p>
        </w:tc>
        <w:tc>
          <w:tcPr>
            <w:tcW w:w="1093" w:type="dxa"/>
          </w:tcPr>
          <w:p w14:paraId="05D9D7F5" w14:textId="77777777" w:rsidR="00E41C2B" w:rsidRDefault="00E41C2B">
            <w:pPr>
              <w:jc w:val="center"/>
              <w:rPr>
                <w:rFonts w:ascii="Times New Roman" w:eastAsia="Times New Roman" w:hAnsi="Times New Roman" w:cs="Times New Roman"/>
                <w:sz w:val="20"/>
                <w:szCs w:val="20"/>
              </w:rPr>
            </w:pPr>
          </w:p>
        </w:tc>
      </w:tr>
      <w:tr w:rsidR="00E41C2B" w14:paraId="0B7C22DB" w14:textId="77777777">
        <w:tc>
          <w:tcPr>
            <w:tcW w:w="1195" w:type="dxa"/>
          </w:tcPr>
          <w:p w14:paraId="26517455" w14:textId="77777777" w:rsidR="00E41C2B" w:rsidRDefault="00E41C2B">
            <w:pPr>
              <w:jc w:val="center"/>
              <w:rPr>
                <w:rFonts w:ascii="Times New Roman" w:eastAsia="Times New Roman" w:hAnsi="Times New Roman" w:cs="Times New Roman"/>
                <w:sz w:val="20"/>
                <w:szCs w:val="20"/>
              </w:rPr>
            </w:pPr>
          </w:p>
          <w:p w14:paraId="1DE8A5F7"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Item 2</w:t>
            </w:r>
          </w:p>
        </w:tc>
        <w:tc>
          <w:tcPr>
            <w:tcW w:w="3625" w:type="dxa"/>
          </w:tcPr>
          <w:p w14:paraId="0133BA58" w14:textId="77777777" w:rsidR="00E41C2B" w:rsidRDefault="00E41C2B">
            <w:pPr>
              <w:jc w:val="center"/>
              <w:rPr>
                <w:rFonts w:ascii="Times New Roman" w:eastAsia="Times New Roman" w:hAnsi="Times New Roman" w:cs="Times New Roman"/>
                <w:sz w:val="20"/>
                <w:szCs w:val="20"/>
              </w:rPr>
            </w:pPr>
          </w:p>
          <w:p w14:paraId="38806BA1"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0.55</w:t>
            </w:r>
          </w:p>
        </w:tc>
        <w:tc>
          <w:tcPr>
            <w:tcW w:w="2436" w:type="dxa"/>
          </w:tcPr>
          <w:p w14:paraId="31ADD908" w14:textId="77777777" w:rsidR="00E41C2B" w:rsidRDefault="00E41C2B">
            <w:pPr>
              <w:jc w:val="center"/>
              <w:rPr>
                <w:rFonts w:ascii="Times New Roman" w:eastAsia="Times New Roman" w:hAnsi="Times New Roman" w:cs="Times New Roman"/>
                <w:sz w:val="20"/>
                <w:szCs w:val="20"/>
              </w:rPr>
            </w:pPr>
          </w:p>
          <w:p w14:paraId="756BC92A"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0.61</w:t>
            </w:r>
          </w:p>
        </w:tc>
        <w:tc>
          <w:tcPr>
            <w:tcW w:w="1093" w:type="dxa"/>
          </w:tcPr>
          <w:p w14:paraId="4311587A" w14:textId="77777777" w:rsidR="00E41C2B" w:rsidRDefault="00E41C2B">
            <w:pPr>
              <w:jc w:val="center"/>
              <w:rPr>
                <w:rFonts w:ascii="Times New Roman" w:eastAsia="Times New Roman" w:hAnsi="Times New Roman" w:cs="Times New Roman"/>
                <w:sz w:val="20"/>
                <w:szCs w:val="20"/>
              </w:rPr>
            </w:pPr>
          </w:p>
        </w:tc>
      </w:tr>
      <w:tr w:rsidR="00E41C2B" w14:paraId="79CF40F5" w14:textId="77777777">
        <w:tc>
          <w:tcPr>
            <w:tcW w:w="1195" w:type="dxa"/>
          </w:tcPr>
          <w:p w14:paraId="3451D991" w14:textId="77777777" w:rsidR="00E41C2B" w:rsidRDefault="00E41C2B">
            <w:pPr>
              <w:jc w:val="center"/>
              <w:rPr>
                <w:rFonts w:ascii="Times New Roman" w:eastAsia="Times New Roman" w:hAnsi="Times New Roman" w:cs="Times New Roman"/>
                <w:sz w:val="20"/>
                <w:szCs w:val="20"/>
              </w:rPr>
            </w:pPr>
          </w:p>
          <w:p w14:paraId="43145762"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3</w:t>
            </w:r>
          </w:p>
        </w:tc>
        <w:tc>
          <w:tcPr>
            <w:tcW w:w="3625" w:type="dxa"/>
          </w:tcPr>
          <w:p w14:paraId="7E691DEB" w14:textId="77777777" w:rsidR="00E41C2B" w:rsidRDefault="00E41C2B">
            <w:pPr>
              <w:jc w:val="center"/>
              <w:rPr>
                <w:rFonts w:ascii="Times New Roman" w:eastAsia="Times New Roman" w:hAnsi="Times New Roman" w:cs="Times New Roman"/>
                <w:sz w:val="20"/>
                <w:szCs w:val="20"/>
              </w:rPr>
            </w:pPr>
          </w:p>
          <w:p w14:paraId="21ADBFFA"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0.31</w:t>
            </w:r>
          </w:p>
        </w:tc>
        <w:tc>
          <w:tcPr>
            <w:tcW w:w="2436" w:type="dxa"/>
          </w:tcPr>
          <w:p w14:paraId="21AA9A30" w14:textId="77777777" w:rsidR="00E41C2B" w:rsidRDefault="00E41C2B">
            <w:pPr>
              <w:jc w:val="center"/>
              <w:rPr>
                <w:rFonts w:ascii="Times New Roman" w:eastAsia="Times New Roman" w:hAnsi="Times New Roman" w:cs="Times New Roman"/>
                <w:sz w:val="20"/>
                <w:szCs w:val="20"/>
              </w:rPr>
            </w:pPr>
          </w:p>
          <w:p w14:paraId="28E9D80A"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0.58</w:t>
            </w:r>
          </w:p>
        </w:tc>
        <w:tc>
          <w:tcPr>
            <w:tcW w:w="1093" w:type="dxa"/>
          </w:tcPr>
          <w:p w14:paraId="2E11BEBE" w14:textId="77777777" w:rsidR="00E41C2B" w:rsidRDefault="00E41C2B">
            <w:pPr>
              <w:jc w:val="center"/>
              <w:rPr>
                <w:rFonts w:ascii="Times New Roman" w:eastAsia="Times New Roman" w:hAnsi="Times New Roman" w:cs="Times New Roman"/>
                <w:sz w:val="20"/>
                <w:szCs w:val="20"/>
              </w:rPr>
            </w:pPr>
          </w:p>
        </w:tc>
      </w:tr>
      <w:tr w:rsidR="00E41C2B" w14:paraId="43938636" w14:textId="77777777">
        <w:tc>
          <w:tcPr>
            <w:tcW w:w="1195" w:type="dxa"/>
          </w:tcPr>
          <w:p w14:paraId="1EFBF137" w14:textId="77777777" w:rsidR="00E41C2B" w:rsidRDefault="00E41C2B">
            <w:pPr>
              <w:jc w:val="center"/>
              <w:rPr>
                <w:rFonts w:ascii="Times New Roman" w:eastAsia="Times New Roman" w:hAnsi="Times New Roman" w:cs="Times New Roman"/>
                <w:sz w:val="20"/>
                <w:szCs w:val="20"/>
              </w:rPr>
            </w:pPr>
          </w:p>
          <w:p w14:paraId="42618859"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4</w:t>
            </w:r>
          </w:p>
        </w:tc>
        <w:tc>
          <w:tcPr>
            <w:tcW w:w="3625" w:type="dxa"/>
          </w:tcPr>
          <w:p w14:paraId="32B88F1B" w14:textId="77777777" w:rsidR="00E41C2B" w:rsidRDefault="00E41C2B">
            <w:pPr>
              <w:jc w:val="center"/>
              <w:rPr>
                <w:rFonts w:ascii="Times New Roman" w:eastAsia="Times New Roman" w:hAnsi="Times New Roman" w:cs="Times New Roman"/>
                <w:sz w:val="20"/>
                <w:szCs w:val="20"/>
              </w:rPr>
            </w:pPr>
          </w:p>
          <w:p w14:paraId="6D56D14D"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0.70</w:t>
            </w:r>
          </w:p>
        </w:tc>
        <w:tc>
          <w:tcPr>
            <w:tcW w:w="2436" w:type="dxa"/>
          </w:tcPr>
          <w:p w14:paraId="36A876A7" w14:textId="77777777" w:rsidR="00E41C2B" w:rsidRDefault="00E41C2B">
            <w:pPr>
              <w:jc w:val="center"/>
              <w:rPr>
                <w:rFonts w:ascii="Times New Roman" w:eastAsia="Times New Roman" w:hAnsi="Times New Roman" w:cs="Times New Roman"/>
                <w:sz w:val="20"/>
                <w:szCs w:val="20"/>
              </w:rPr>
            </w:pPr>
          </w:p>
          <w:p w14:paraId="77DCABEC"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0.73</w:t>
            </w:r>
          </w:p>
        </w:tc>
        <w:tc>
          <w:tcPr>
            <w:tcW w:w="1093" w:type="dxa"/>
          </w:tcPr>
          <w:p w14:paraId="67BC72F8" w14:textId="77777777" w:rsidR="00E41C2B" w:rsidRDefault="00E41C2B">
            <w:pPr>
              <w:jc w:val="center"/>
              <w:rPr>
                <w:rFonts w:ascii="Times New Roman" w:eastAsia="Times New Roman" w:hAnsi="Times New Roman" w:cs="Times New Roman"/>
                <w:sz w:val="20"/>
                <w:szCs w:val="20"/>
              </w:rPr>
            </w:pPr>
          </w:p>
        </w:tc>
      </w:tr>
      <w:tr w:rsidR="00E41C2B" w14:paraId="512E663B" w14:textId="77777777">
        <w:tc>
          <w:tcPr>
            <w:tcW w:w="1195" w:type="dxa"/>
          </w:tcPr>
          <w:p w14:paraId="0D909199" w14:textId="77777777" w:rsidR="00E41C2B" w:rsidRDefault="00E41C2B">
            <w:pPr>
              <w:jc w:val="center"/>
              <w:rPr>
                <w:rFonts w:ascii="Times New Roman" w:eastAsia="Times New Roman" w:hAnsi="Times New Roman" w:cs="Times New Roman"/>
                <w:sz w:val="20"/>
                <w:szCs w:val="20"/>
              </w:rPr>
            </w:pPr>
          </w:p>
          <w:p w14:paraId="7E2E5519"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5</w:t>
            </w:r>
          </w:p>
        </w:tc>
        <w:tc>
          <w:tcPr>
            <w:tcW w:w="3625" w:type="dxa"/>
          </w:tcPr>
          <w:p w14:paraId="52839AF7" w14:textId="77777777" w:rsidR="00E41C2B" w:rsidRDefault="00E41C2B">
            <w:pPr>
              <w:jc w:val="center"/>
              <w:rPr>
                <w:rFonts w:ascii="Times New Roman" w:eastAsia="Times New Roman" w:hAnsi="Times New Roman" w:cs="Times New Roman"/>
                <w:sz w:val="20"/>
                <w:szCs w:val="20"/>
              </w:rPr>
            </w:pPr>
          </w:p>
          <w:p w14:paraId="1DDCCB60"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0.80</w:t>
            </w:r>
          </w:p>
        </w:tc>
        <w:tc>
          <w:tcPr>
            <w:tcW w:w="2436" w:type="dxa"/>
          </w:tcPr>
          <w:p w14:paraId="3A72ECF4" w14:textId="77777777" w:rsidR="00E41C2B" w:rsidRDefault="00E41C2B">
            <w:pPr>
              <w:jc w:val="center"/>
              <w:rPr>
                <w:rFonts w:ascii="Times New Roman" w:eastAsia="Times New Roman" w:hAnsi="Times New Roman" w:cs="Times New Roman"/>
                <w:sz w:val="20"/>
                <w:szCs w:val="20"/>
              </w:rPr>
            </w:pPr>
          </w:p>
          <w:p w14:paraId="65F926A1"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0.88</w:t>
            </w:r>
          </w:p>
        </w:tc>
        <w:tc>
          <w:tcPr>
            <w:tcW w:w="1093" w:type="dxa"/>
          </w:tcPr>
          <w:p w14:paraId="224BCE19" w14:textId="77777777" w:rsidR="00E41C2B" w:rsidRDefault="00E41C2B">
            <w:pPr>
              <w:jc w:val="center"/>
              <w:rPr>
                <w:rFonts w:ascii="Times New Roman" w:eastAsia="Times New Roman" w:hAnsi="Times New Roman" w:cs="Times New Roman"/>
                <w:sz w:val="20"/>
                <w:szCs w:val="20"/>
              </w:rPr>
            </w:pPr>
          </w:p>
        </w:tc>
      </w:tr>
      <w:tr w:rsidR="00E41C2B" w14:paraId="0C2FC935" w14:textId="77777777">
        <w:tc>
          <w:tcPr>
            <w:tcW w:w="1195" w:type="dxa"/>
          </w:tcPr>
          <w:p w14:paraId="7C14B468" w14:textId="77777777" w:rsidR="00E41C2B" w:rsidRDefault="00E41C2B">
            <w:pPr>
              <w:jc w:val="center"/>
              <w:rPr>
                <w:rFonts w:ascii="Times New Roman" w:eastAsia="Times New Roman" w:hAnsi="Times New Roman" w:cs="Times New Roman"/>
                <w:sz w:val="20"/>
                <w:szCs w:val="20"/>
              </w:rPr>
            </w:pPr>
          </w:p>
          <w:p w14:paraId="4159E4DB"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6</w:t>
            </w:r>
          </w:p>
        </w:tc>
        <w:tc>
          <w:tcPr>
            <w:tcW w:w="3625" w:type="dxa"/>
          </w:tcPr>
          <w:p w14:paraId="30AD6EC4" w14:textId="77777777" w:rsidR="00E41C2B" w:rsidRDefault="00E41C2B">
            <w:pPr>
              <w:jc w:val="center"/>
              <w:rPr>
                <w:rFonts w:ascii="Times New Roman" w:eastAsia="Times New Roman" w:hAnsi="Times New Roman" w:cs="Times New Roman"/>
                <w:sz w:val="20"/>
                <w:szCs w:val="20"/>
              </w:rPr>
            </w:pPr>
          </w:p>
          <w:p w14:paraId="087F1A71"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0.72</w:t>
            </w:r>
          </w:p>
        </w:tc>
        <w:tc>
          <w:tcPr>
            <w:tcW w:w="2436" w:type="dxa"/>
          </w:tcPr>
          <w:p w14:paraId="0F260E3C" w14:textId="77777777" w:rsidR="00E41C2B" w:rsidRDefault="00E41C2B">
            <w:pPr>
              <w:jc w:val="center"/>
              <w:rPr>
                <w:rFonts w:ascii="Times New Roman" w:eastAsia="Times New Roman" w:hAnsi="Times New Roman" w:cs="Times New Roman"/>
                <w:sz w:val="20"/>
                <w:szCs w:val="20"/>
              </w:rPr>
            </w:pPr>
          </w:p>
          <w:p w14:paraId="41FCDB94"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0.82</w:t>
            </w:r>
          </w:p>
        </w:tc>
        <w:tc>
          <w:tcPr>
            <w:tcW w:w="1093" w:type="dxa"/>
          </w:tcPr>
          <w:p w14:paraId="1C80970F" w14:textId="77777777" w:rsidR="00E41C2B" w:rsidRDefault="00E41C2B">
            <w:pPr>
              <w:jc w:val="center"/>
              <w:rPr>
                <w:rFonts w:ascii="Times New Roman" w:eastAsia="Times New Roman" w:hAnsi="Times New Roman" w:cs="Times New Roman"/>
                <w:sz w:val="20"/>
                <w:szCs w:val="20"/>
              </w:rPr>
            </w:pPr>
          </w:p>
        </w:tc>
      </w:tr>
      <w:tr w:rsidR="00E41C2B" w14:paraId="3963B136" w14:textId="77777777">
        <w:tc>
          <w:tcPr>
            <w:tcW w:w="1195" w:type="dxa"/>
          </w:tcPr>
          <w:p w14:paraId="2046B6EB" w14:textId="77777777" w:rsidR="00E41C2B" w:rsidRDefault="00E41C2B">
            <w:pPr>
              <w:jc w:val="center"/>
              <w:rPr>
                <w:rFonts w:ascii="Times New Roman" w:eastAsia="Times New Roman" w:hAnsi="Times New Roman" w:cs="Times New Roman"/>
                <w:sz w:val="20"/>
                <w:szCs w:val="20"/>
              </w:rPr>
            </w:pPr>
          </w:p>
          <w:p w14:paraId="53E425D8"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7</w:t>
            </w:r>
          </w:p>
        </w:tc>
        <w:tc>
          <w:tcPr>
            <w:tcW w:w="3625" w:type="dxa"/>
          </w:tcPr>
          <w:p w14:paraId="728CAC74" w14:textId="77777777" w:rsidR="00E41C2B" w:rsidRDefault="00E41C2B">
            <w:pPr>
              <w:jc w:val="center"/>
              <w:rPr>
                <w:rFonts w:ascii="Times New Roman" w:eastAsia="Times New Roman" w:hAnsi="Times New Roman" w:cs="Times New Roman"/>
                <w:sz w:val="20"/>
                <w:szCs w:val="20"/>
              </w:rPr>
            </w:pPr>
          </w:p>
          <w:p w14:paraId="19C0C7F1"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0.65</w:t>
            </w:r>
          </w:p>
        </w:tc>
        <w:tc>
          <w:tcPr>
            <w:tcW w:w="2436" w:type="dxa"/>
          </w:tcPr>
          <w:p w14:paraId="13C32E50" w14:textId="77777777" w:rsidR="00E41C2B" w:rsidRDefault="00E41C2B">
            <w:pPr>
              <w:jc w:val="center"/>
              <w:rPr>
                <w:rFonts w:ascii="Times New Roman" w:eastAsia="Times New Roman" w:hAnsi="Times New Roman" w:cs="Times New Roman"/>
                <w:sz w:val="20"/>
                <w:szCs w:val="20"/>
              </w:rPr>
            </w:pPr>
          </w:p>
          <w:p w14:paraId="41D46AA9"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0.87</w:t>
            </w:r>
          </w:p>
        </w:tc>
        <w:tc>
          <w:tcPr>
            <w:tcW w:w="1093" w:type="dxa"/>
          </w:tcPr>
          <w:p w14:paraId="0D0CA6B2" w14:textId="77777777" w:rsidR="00E41C2B" w:rsidRDefault="00E41C2B">
            <w:pPr>
              <w:jc w:val="center"/>
              <w:rPr>
                <w:rFonts w:ascii="Times New Roman" w:eastAsia="Times New Roman" w:hAnsi="Times New Roman" w:cs="Times New Roman"/>
                <w:sz w:val="20"/>
                <w:szCs w:val="20"/>
              </w:rPr>
            </w:pPr>
          </w:p>
        </w:tc>
      </w:tr>
      <w:tr w:rsidR="00E41C2B" w14:paraId="6E0E76C6" w14:textId="77777777">
        <w:tc>
          <w:tcPr>
            <w:tcW w:w="1195" w:type="dxa"/>
          </w:tcPr>
          <w:p w14:paraId="40924773" w14:textId="77777777" w:rsidR="00E41C2B" w:rsidRDefault="00E41C2B">
            <w:pPr>
              <w:jc w:val="center"/>
              <w:rPr>
                <w:rFonts w:ascii="Times New Roman" w:eastAsia="Times New Roman" w:hAnsi="Times New Roman" w:cs="Times New Roman"/>
                <w:sz w:val="20"/>
                <w:szCs w:val="20"/>
              </w:rPr>
            </w:pPr>
          </w:p>
          <w:p w14:paraId="46CBD0A8"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8</w:t>
            </w:r>
          </w:p>
        </w:tc>
        <w:tc>
          <w:tcPr>
            <w:tcW w:w="3625" w:type="dxa"/>
          </w:tcPr>
          <w:p w14:paraId="14109A9F" w14:textId="77777777" w:rsidR="00E41C2B" w:rsidRDefault="00E41C2B">
            <w:pPr>
              <w:jc w:val="center"/>
              <w:rPr>
                <w:rFonts w:ascii="Times New Roman" w:eastAsia="Times New Roman" w:hAnsi="Times New Roman" w:cs="Times New Roman"/>
                <w:sz w:val="20"/>
                <w:szCs w:val="20"/>
              </w:rPr>
            </w:pPr>
          </w:p>
          <w:p w14:paraId="5C087437"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0.73</w:t>
            </w:r>
          </w:p>
        </w:tc>
        <w:tc>
          <w:tcPr>
            <w:tcW w:w="2436" w:type="dxa"/>
          </w:tcPr>
          <w:p w14:paraId="4B5F537F" w14:textId="77777777" w:rsidR="00E41C2B" w:rsidRDefault="00E41C2B">
            <w:pPr>
              <w:jc w:val="center"/>
              <w:rPr>
                <w:rFonts w:ascii="Times New Roman" w:eastAsia="Times New Roman" w:hAnsi="Times New Roman" w:cs="Times New Roman"/>
                <w:sz w:val="20"/>
                <w:szCs w:val="20"/>
              </w:rPr>
            </w:pPr>
          </w:p>
          <w:p w14:paraId="23131019"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0.82</w:t>
            </w:r>
          </w:p>
        </w:tc>
        <w:tc>
          <w:tcPr>
            <w:tcW w:w="1093" w:type="dxa"/>
          </w:tcPr>
          <w:p w14:paraId="2D5D4435" w14:textId="77777777" w:rsidR="00E41C2B" w:rsidRDefault="00E41C2B">
            <w:pPr>
              <w:jc w:val="center"/>
              <w:rPr>
                <w:rFonts w:ascii="Times New Roman" w:eastAsia="Times New Roman" w:hAnsi="Times New Roman" w:cs="Times New Roman"/>
                <w:sz w:val="20"/>
                <w:szCs w:val="20"/>
              </w:rPr>
            </w:pPr>
          </w:p>
        </w:tc>
      </w:tr>
      <w:tr w:rsidR="00E41C2B" w14:paraId="6FCE9DB8" w14:textId="77777777">
        <w:tc>
          <w:tcPr>
            <w:tcW w:w="1195" w:type="dxa"/>
          </w:tcPr>
          <w:p w14:paraId="3BEF7BBF" w14:textId="77777777" w:rsidR="00E41C2B" w:rsidRDefault="00E41C2B">
            <w:pPr>
              <w:jc w:val="center"/>
              <w:rPr>
                <w:rFonts w:ascii="Times New Roman" w:eastAsia="Times New Roman" w:hAnsi="Times New Roman" w:cs="Times New Roman"/>
                <w:sz w:val="20"/>
                <w:szCs w:val="20"/>
              </w:rPr>
            </w:pPr>
          </w:p>
          <w:p w14:paraId="6D6B24ED"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9</w:t>
            </w:r>
          </w:p>
        </w:tc>
        <w:tc>
          <w:tcPr>
            <w:tcW w:w="3625" w:type="dxa"/>
          </w:tcPr>
          <w:p w14:paraId="4274906F" w14:textId="77777777" w:rsidR="00E41C2B" w:rsidRDefault="00E41C2B">
            <w:pPr>
              <w:jc w:val="center"/>
              <w:rPr>
                <w:rFonts w:ascii="Times New Roman" w:eastAsia="Times New Roman" w:hAnsi="Times New Roman" w:cs="Times New Roman"/>
                <w:sz w:val="20"/>
                <w:szCs w:val="20"/>
              </w:rPr>
            </w:pPr>
          </w:p>
          <w:p w14:paraId="0CD5C161"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0.69</w:t>
            </w:r>
          </w:p>
        </w:tc>
        <w:tc>
          <w:tcPr>
            <w:tcW w:w="2436" w:type="dxa"/>
          </w:tcPr>
          <w:p w14:paraId="7F684B8D" w14:textId="77777777" w:rsidR="00E41C2B" w:rsidRDefault="00E41C2B">
            <w:pPr>
              <w:jc w:val="center"/>
              <w:rPr>
                <w:rFonts w:ascii="Times New Roman" w:eastAsia="Times New Roman" w:hAnsi="Times New Roman" w:cs="Times New Roman"/>
                <w:sz w:val="20"/>
                <w:szCs w:val="20"/>
              </w:rPr>
            </w:pPr>
          </w:p>
          <w:p w14:paraId="5F274B98"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0.74</w:t>
            </w:r>
          </w:p>
        </w:tc>
        <w:tc>
          <w:tcPr>
            <w:tcW w:w="1093" w:type="dxa"/>
          </w:tcPr>
          <w:p w14:paraId="018BEB4D" w14:textId="77777777" w:rsidR="00E41C2B" w:rsidRDefault="00E41C2B">
            <w:pPr>
              <w:jc w:val="center"/>
              <w:rPr>
                <w:rFonts w:ascii="Times New Roman" w:eastAsia="Times New Roman" w:hAnsi="Times New Roman" w:cs="Times New Roman"/>
                <w:sz w:val="20"/>
                <w:szCs w:val="20"/>
              </w:rPr>
            </w:pPr>
          </w:p>
        </w:tc>
      </w:tr>
      <w:tr w:rsidR="00E41C2B" w14:paraId="6DC4F339" w14:textId="77777777">
        <w:tc>
          <w:tcPr>
            <w:tcW w:w="1195" w:type="dxa"/>
          </w:tcPr>
          <w:p w14:paraId="64859740" w14:textId="77777777" w:rsidR="00E41C2B" w:rsidRDefault="00E41C2B">
            <w:pPr>
              <w:jc w:val="center"/>
              <w:rPr>
                <w:rFonts w:ascii="Times New Roman" w:eastAsia="Times New Roman" w:hAnsi="Times New Roman" w:cs="Times New Roman"/>
                <w:sz w:val="20"/>
                <w:szCs w:val="20"/>
              </w:rPr>
            </w:pPr>
          </w:p>
          <w:p w14:paraId="74085DEB"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10</w:t>
            </w:r>
          </w:p>
        </w:tc>
        <w:tc>
          <w:tcPr>
            <w:tcW w:w="3625" w:type="dxa"/>
          </w:tcPr>
          <w:p w14:paraId="00080141" w14:textId="77777777" w:rsidR="00E41C2B" w:rsidRDefault="00E41C2B">
            <w:pPr>
              <w:jc w:val="center"/>
              <w:rPr>
                <w:rFonts w:ascii="Times New Roman" w:eastAsia="Times New Roman" w:hAnsi="Times New Roman" w:cs="Times New Roman"/>
                <w:sz w:val="20"/>
                <w:szCs w:val="20"/>
              </w:rPr>
            </w:pPr>
          </w:p>
          <w:p w14:paraId="4E24B7E9"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0.67</w:t>
            </w:r>
          </w:p>
        </w:tc>
        <w:tc>
          <w:tcPr>
            <w:tcW w:w="2436" w:type="dxa"/>
          </w:tcPr>
          <w:p w14:paraId="71B0404E" w14:textId="77777777" w:rsidR="00E41C2B" w:rsidRDefault="00E41C2B">
            <w:pPr>
              <w:jc w:val="center"/>
              <w:rPr>
                <w:rFonts w:ascii="Times New Roman" w:eastAsia="Times New Roman" w:hAnsi="Times New Roman" w:cs="Times New Roman"/>
                <w:sz w:val="20"/>
                <w:szCs w:val="20"/>
              </w:rPr>
            </w:pPr>
          </w:p>
          <w:p w14:paraId="119FF5F0"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0.76</w:t>
            </w:r>
          </w:p>
        </w:tc>
        <w:tc>
          <w:tcPr>
            <w:tcW w:w="1093" w:type="dxa"/>
          </w:tcPr>
          <w:p w14:paraId="40AAA692" w14:textId="77777777" w:rsidR="00E41C2B" w:rsidRDefault="00E41C2B">
            <w:pPr>
              <w:jc w:val="center"/>
              <w:rPr>
                <w:rFonts w:ascii="Times New Roman" w:eastAsia="Times New Roman" w:hAnsi="Times New Roman" w:cs="Times New Roman"/>
                <w:sz w:val="20"/>
                <w:szCs w:val="20"/>
              </w:rPr>
            </w:pPr>
          </w:p>
        </w:tc>
      </w:tr>
      <w:tr w:rsidR="00E41C2B" w14:paraId="05E18684" w14:textId="77777777">
        <w:tc>
          <w:tcPr>
            <w:tcW w:w="1195" w:type="dxa"/>
          </w:tcPr>
          <w:p w14:paraId="37B3B6C9" w14:textId="77777777" w:rsidR="00E41C2B" w:rsidRDefault="00E41C2B">
            <w:pPr>
              <w:jc w:val="center"/>
              <w:rPr>
                <w:rFonts w:ascii="Times New Roman" w:eastAsia="Times New Roman" w:hAnsi="Times New Roman" w:cs="Times New Roman"/>
                <w:sz w:val="20"/>
                <w:szCs w:val="20"/>
              </w:rPr>
            </w:pPr>
          </w:p>
          <w:p w14:paraId="04781836"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11</w:t>
            </w:r>
          </w:p>
        </w:tc>
        <w:tc>
          <w:tcPr>
            <w:tcW w:w="3625" w:type="dxa"/>
          </w:tcPr>
          <w:p w14:paraId="0E458545" w14:textId="77777777" w:rsidR="00E41C2B" w:rsidRDefault="00E41C2B">
            <w:pPr>
              <w:jc w:val="center"/>
              <w:rPr>
                <w:rFonts w:ascii="Times New Roman" w:eastAsia="Times New Roman" w:hAnsi="Times New Roman" w:cs="Times New Roman"/>
                <w:sz w:val="20"/>
                <w:szCs w:val="20"/>
              </w:rPr>
            </w:pPr>
          </w:p>
          <w:p w14:paraId="1C165DA5"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0.61</w:t>
            </w:r>
          </w:p>
        </w:tc>
        <w:tc>
          <w:tcPr>
            <w:tcW w:w="2436" w:type="dxa"/>
          </w:tcPr>
          <w:p w14:paraId="2113318D" w14:textId="77777777" w:rsidR="00E41C2B" w:rsidRDefault="00E41C2B">
            <w:pPr>
              <w:jc w:val="center"/>
              <w:rPr>
                <w:rFonts w:ascii="Times New Roman" w:eastAsia="Times New Roman" w:hAnsi="Times New Roman" w:cs="Times New Roman"/>
                <w:sz w:val="20"/>
                <w:szCs w:val="20"/>
              </w:rPr>
            </w:pPr>
          </w:p>
          <w:p w14:paraId="7860A0F2"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0.67</w:t>
            </w:r>
          </w:p>
        </w:tc>
        <w:tc>
          <w:tcPr>
            <w:tcW w:w="1093" w:type="dxa"/>
          </w:tcPr>
          <w:p w14:paraId="2E0B62FE" w14:textId="77777777" w:rsidR="00E41C2B" w:rsidRDefault="00E41C2B">
            <w:pPr>
              <w:jc w:val="center"/>
              <w:rPr>
                <w:rFonts w:ascii="Times New Roman" w:eastAsia="Times New Roman" w:hAnsi="Times New Roman" w:cs="Times New Roman"/>
                <w:sz w:val="20"/>
                <w:szCs w:val="20"/>
              </w:rPr>
            </w:pPr>
          </w:p>
        </w:tc>
      </w:tr>
      <w:tr w:rsidR="00E41C2B" w14:paraId="65090C31" w14:textId="77777777">
        <w:tc>
          <w:tcPr>
            <w:tcW w:w="1195" w:type="dxa"/>
          </w:tcPr>
          <w:p w14:paraId="37F21A12" w14:textId="77777777" w:rsidR="00E41C2B" w:rsidRDefault="00E41C2B">
            <w:pPr>
              <w:rPr>
                <w:rFonts w:ascii="Times New Roman" w:eastAsia="Times New Roman" w:hAnsi="Times New Roman" w:cs="Times New Roman"/>
                <w:sz w:val="20"/>
                <w:szCs w:val="20"/>
              </w:rPr>
            </w:pPr>
          </w:p>
          <w:p w14:paraId="5DDEED25"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12</w:t>
            </w:r>
          </w:p>
        </w:tc>
        <w:tc>
          <w:tcPr>
            <w:tcW w:w="3625" w:type="dxa"/>
          </w:tcPr>
          <w:p w14:paraId="4C3C7EA8" w14:textId="77777777" w:rsidR="00E41C2B" w:rsidRDefault="00E41C2B">
            <w:pPr>
              <w:jc w:val="center"/>
              <w:rPr>
                <w:rFonts w:ascii="Times New Roman" w:eastAsia="Times New Roman" w:hAnsi="Times New Roman" w:cs="Times New Roman"/>
                <w:sz w:val="20"/>
                <w:szCs w:val="20"/>
              </w:rPr>
            </w:pPr>
          </w:p>
          <w:p w14:paraId="47D3C12E"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0.19</w:t>
            </w:r>
          </w:p>
        </w:tc>
        <w:tc>
          <w:tcPr>
            <w:tcW w:w="2436" w:type="dxa"/>
          </w:tcPr>
          <w:p w14:paraId="21A6ECDC" w14:textId="77777777" w:rsidR="00E41C2B" w:rsidRDefault="00E41C2B">
            <w:pPr>
              <w:jc w:val="center"/>
              <w:rPr>
                <w:rFonts w:ascii="Times New Roman" w:eastAsia="Times New Roman" w:hAnsi="Times New Roman" w:cs="Times New Roman"/>
                <w:sz w:val="20"/>
                <w:szCs w:val="20"/>
              </w:rPr>
            </w:pPr>
          </w:p>
          <w:p w14:paraId="1BD98406"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0.47</w:t>
            </w:r>
          </w:p>
        </w:tc>
        <w:tc>
          <w:tcPr>
            <w:tcW w:w="1093" w:type="dxa"/>
          </w:tcPr>
          <w:p w14:paraId="02AA9454" w14:textId="77777777" w:rsidR="00E41C2B" w:rsidRDefault="00E41C2B">
            <w:pPr>
              <w:jc w:val="center"/>
              <w:rPr>
                <w:rFonts w:ascii="Times New Roman" w:eastAsia="Times New Roman" w:hAnsi="Times New Roman" w:cs="Times New Roman"/>
                <w:sz w:val="20"/>
                <w:szCs w:val="20"/>
              </w:rPr>
            </w:pPr>
          </w:p>
        </w:tc>
      </w:tr>
      <w:tr w:rsidR="00E41C2B" w14:paraId="7B4C2F53" w14:textId="77777777">
        <w:tc>
          <w:tcPr>
            <w:tcW w:w="1195" w:type="dxa"/>
          </w:tcPr>
          <w:p w14:paraId="27259E0E" w14:textId="77777777" w:rsidR="00E41C2B" w:rsidRDefault="00E41C2B">
            <w:pPr>
              <w:rPr>
                <w:rFonts w:ascii="Times New Roman" w:eastAsia="Times New Roman" w:hAnsi="Times New Roman" w:cs="Times New Roman"/>
                <w:sz w:val="20"/>
                <w:szCs w:val="20"/>
              </w:rPr>
            </w:pPr>
          </w:p>
          <w:p w14:paraId="692D38EE"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13</w:t>
            </w:r>
          </w:p>
        </w:tc>
        <w:tc>
          <w:tcPr>
            <w:tcW w:w="3625" w:type="dxa"/>
          </w:tcPr>
          <w:p w14:paraId="06EDE4FF" w14:textId="77777777" w:rsidR="00E41C2B" w:rsidRDefault="00E41C2B">
            <w:pPr>
              <w:jc w:val="center"/>
              <w:rPr>
                <w:rFonts w:ascii="Times New Roman" w:eastAsia="Times New Roman" w:hAnsi="Times New Roman" w:cs="Times New Roman"/>
                <w:sz w:val="20"/>
                <w:szCs w:val="20"/>
              </w:rPr>
            </w:pPr>
          </w:p>
          <w:p w14:paraId="6F76B8A4"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0.50</w:t>
            </w:r>
          </w:p>
        </w:tc>
        <w:tc>
          <w:tcPr>
            <w:tcW w:w="2436" w:type="dxa"/>
          </w:tcPr>
          <w:p w14:paraId="389659A6" w14:textId="77777777" w:rsidR="00E41C2B" w:rsidRDefault="00E41C2B">
            <w:pPr>
              <w:jc w:val="center"/>
              <w:rPr>
                <w:rFonts w:ascii="Times New Roman" w:eastAsia="Times New Roman" w:hAnsi="Times New Roman" w:cs="Times New Roman"/>
                <w:sz w:val="20"/>
                <w:szCs w:val="20"/>
              </w:rPr>
            </w:pPr>
          </w:p>
          <w:p w14:paraId="7AFA08B2"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0.57</w:t>
            </w:r>
          </w:p>
        </w:tc>
        <w:tc>
          <w:tcPr>
            <w:tcW w:w="1093" w:type="dxa"/>
          </w:tcPr>
          <w:p w14:paraId="652C9B3C" w14:textId="77777777" w:rsidR="00E41C2B" w:rsidRDefault="00E41C2B">
            <w:pPr>
              <w:jc w:val="center"/>
              <w:rPr>
                <w:rFonts w:ascii="Times New Roman" w:eastAsia="Times New Roman" w:hAnsi="Times New Roman" w:cs="Times New Roman"/>
                <w:sz w:val="20"/>
                <w:szCs w:val="20"/>
              </w:rPr>
            </w:pPr>
          </w:p>
        </w:tc>
      </w:tr>
      <w:tr w:rsidR="00E41C2B" w14:paraId="69F45F75" w14:textId="77777777">
        <w:tc>
          <w:tcPr>
            <w:tcW w:w="1195" w:type="dxa"/>
            <w:tcBorders>
              <w:bottom w:val="single" w:sz="4" w:space="0" w:color="000000"/>
            </w:tcBorders>
          </w:tcPr>
          <w:p w14:paraId="34C07DE3" w14:textId="77777777" w:rsidR="00E41C2B" w:rsidRDefault="00E41C2B">
            <w:pPr>
              <w:jc w:val="center"/>
              <w:rPr>
                <w:rFonts w:ascii="Times New Roman" w:eastAsia="Times New Roman" w:hAnsi="Times New Roman" w:cs="Times New Roman"/>
                <w:sz w:val="20"/>
                <w:szCs w:val="20"/>
              </w:rPr>
            </w:pPr>
          </w:p>
        </w:tc>
        <w:tc>
          <w:tcPr>
            <w:tcW w:w="3625" w:type="dxa"/>
            <w:tcBorders>
              <w:bottom w:val="single" w:sz="4" w:space="0" w:color="000000"/>
            </w:tcBorders>
          </w:tcPr>
          <w:p w14:paraId="57AA3552" w14:textId="77777777" w:rsidR="00E41C2B" w:rsidRDefault="00E41C2B">
            <w:pPr>
              <w:jc w:val="center"/>
              <w:rPr>
                <w:rFonts w:ascii="Times New Roman" w:eastAsia="Times New Roman" w:hAnsi="Times New Roman" w:cs="Times New Roman"/>
                <w:sz w:val="20"/>
                <w:szCs w:val="20"/>
              </w:rPr>
            </w:pPr>
          </w:p>
        </w:tc>
        <w:tc>
          <w:tcPr>
            <w:tcW w:w="2436" w:type="dxa"/>
            <w:tcBorders>
              <w:bottom w:val="single" w:sz="4" w:space="0" w:color="000000"/>
            </w:tcBorders>
          </w:tcPr>
          <w:p w14:paraId="37CC6C0C" w14:textId="77777777" w:rsidR="00E41C2B" w:rsidRDefault="00E41C2B">
            <w:pPr>
              <w:jc w:val="center"/>
              <w:rPr>
                <w:rFonts w:ascii="Times New Roman" w:eastAsia="Times New Roman" w:hAnsi="Times New Roman" w:cs="Times New Roman"/>
                <w:sz w:val="20"/>
                <w:szCs w:val="20"/>
              </w:rPr>
            </w:pPr>
          </w:p>
        </w:tc>
        <w:tc>
          <w:tcPr>
            <w:tcW w:w="1093" w:type="dxa"/>
            <w:tcBorders>
              <w:bottom w:val="single" w:sz="4" w:space="0" w:color="000000"/>
            </w:tcBorders>
          </w:tcPr>
          <w:p w14:paraId="3859D95C" w14:textId="77777777" w:rsidR="00E41C2B" w:rsidRDefault="00E41C2B">
            <w:pPr>
              <w:jc w:val="center"/>
              <w:rPr>
                <w:rFonts w:ascii="Times New Roman" w:eastAsia="Times New Roman" w:hAnsi="Times New Roman" w:cs="Times New Roman"/>
                <w:sz w:val="20"/>
                <w:szCs w:val="20"/>
              </w:rPr>
            </w:pPr>
          </w:p>
        </w:tc>
      </w:tr>
    </w:tbl>
    <w:p w14:paraId="5EFEFED1" w14:textId="77777777" w:rsidR="00E41C2B" w:rsidRDefault="00E41C2B">
      <w:pPr>
        <w:spacing w:before="240" w:line="259" w:lineRule="auto"/>
        <w:jc w:val="both"/>
        <w:rPr>
          <w:rFonts w:ascii="Times New Roman" w:eastAsia="Times New Roman" w:hAnsi="Times New Roman" w:cs="Times New Roman"/>
          <w:sz w:val="24"/>
          <w:szCs w:val="24"/>
        </w:rPr>
      </w:pPr>
    </w:p>
    <w:p w14:paraId="778286AB" w14:textId="77777777" w:rsidR="00E41C2B" w:rsidRDefault="0004442A">
      <w:pPr>
        <w:tabs>
          <w:tab w:val="left" w:pos="709"/>
        </w:tabs>
        <w:spacing w:before="240" w:after="24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Coronavirus Stress Measure (CSM)</w:t>
      </w:r>
    </w:p>
    <w:p w14:paraId="657539CB" w14:textId="77777777" w:rsidR="00E41C2B" w:rsidRDefault="0004442A">
      <w:pPr>
        <w:tabs>
          <w:tab w:val="left" w:pos="851"/>
        </w:tabs>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Data from the CSM scale also presented a good fit (WLSMV estimator: CFI= 0.99, TLI= 0.97, RMSEA= 0.08, SRMR= 0.04; MLR estimator: robust CFI= 0.97, TLI= 0.95, RMSEA= 0.10, and SRMR= 0.08) to the one-factor model proposed by Arslan et al. (2021). Factor loadings are presented in Table S2. All factorial loads are above 0.50.</w:t>
      </w:r>
    </w:p>
    <w:p w14:paraId="5D36FB55" w14:textId="77777777" w:rsidR="00E41C2B" w:rsidRDefault="0004442A">
      <w:pPr>
        <w:spacing w:line="259" w:lineRule="auto"/>
        <w:ind w:right="2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S1: Confirmatory factor analysis: standardized factor loadings for the CSM scale. </w:t>
      </w:r>
    </w:p>
    <w:tbl>
      <w:tblPr>
        <w:tblStyle w:val="a0"/>
        <w:tblW w:w="834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195"/>
        <w:gridCol w:w="3625"/>
        <w:gridCol w:w="2436"/>
        <w:gridCol w:w="1093"/>
      </w:tblGrid>
      <w:tr w:rsidR="00E41C2B" w14:paraId="4EA2728F" w14:textId="77777777">
        <w:tc>
          <w:tcPr>
            <w:tcW w:w="8349" w:type="dxa"/>
            <w:gridSpan w:val="4"/>
            <w:tcBorders>
              <w:top w:val="single" w:sz="4" w:space="0" w:color="000000"/>
              <w:bottom w:val="single" w:sz="4" w:space="0" w:color="000000"/>
            </w:tcBorders>
          </w:tcPr>
          <w:p w14:paraId="2154DCDF"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CSM</w:t>
            </w:r>
          </w:p>
          <w:p w14:paraId="4FAA2D8E"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(one-factor model)</w:t>
            </w:r>
          </w:p>
        </w:tc>
      </w:tr>
      <w:tr w:rsidR="00E41C2B" w14:paraId="3663C6F1" w14:textId="77777777">
        <w:tc>
          <w:tcPr>
            <w:tcW w:w="8349" w:type="dxa"/>
            <w:gridSpan w:val="4"/>
            <w:tcBorders>
              <w:top w:val="single" w:sz="4" w:space="0" w:color="000000"/>
            </w:tcBorders>
          </w:tcPr>
          <w:p w14:paraId="4911A6D9" w14:textId="77777777" w:rsidR="00E41C2B" w:rsidRDefault="00E41C2B">
            <w:pPr>
              <w:jc w:val="center"/>
              <w:rPr>
                <w:rFonts w:ascii="Times New Roman" w:eastAsia="Times New Roman" w:hAnsi="Times New Roman" w:cs="Times New Roman"/>
                <w:sz w:val="20"/>
                <w:szCs w:val="20"/>
              </w:rPr>
            </w:pPr>
          </w:p>
          <w:p w14:paraId="453AB6F0"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Factor loadings</w:t>
            </w:r>
          </w:p>
          <w:p w14:paraId="7888E26F" w14:textId="77777777" w:rsidR="00E41C2B" w:rsidRDefault="00E41C2B">
            <w:pPr>
              <w:jc w:val="center"/>
              <w:rPr>
                <w:rFonts w:ascii="Times New Roman" w:eastAsia="Times New Roman" w:hAnsi="Times New Roman" w:cs="Times New Roman"/>
                <w:sz w:val="20"/>
                <w:szCs w:val="20"/>
              </w:rPr>
            </w:pPr>
          </w:p>
        </w:tc>
      </w:tr>
      <w:tr w:rsidR="00E41C2B" w14:paraId="3DAEA4B8" w14:textId="77777777">
        <w:tc>
          <w:tcPr>
            <w:tcW w:w="1195" w:type="dxa"/>
          </w:tcPr>
          <w:p w14:paraId="2CD3E6E4" w14:textId="77777777" w:rsidR="00E41C2B" w:rsidRDefault="00E41C2B">
            <w:pPr>
              <w:jc w:val="center"/>
              <w:rPr>
                <w:rFonts w:ascii="Times New Roman" w:eastAsia="Times New Roman" w:hAnsi="Times New Roman" w:cs="Times New Roman"/>
                <w:sz w:val="20"/>
                <w:szCs w:val="20"/>
              </w:rPr>
            </w:pPr>
          </w:p>
        </w:tc>
        <w:tc>
          <w:tcPr>
            <w:tcW w:w="3625" w:type="dxa"/>
          </w:tcPr>
          <w:p w14:paraId="584D7C6A"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MLR estimator</w:t>
            </w:r>
          </w:p>
        </w:tc>
        <w:tc>
          <w:tcPr>
            <w:tcW w:w="2436" w:type="dxa"/>
          </w:tcPr>
          <w:p w14:paraId="2FAAC234"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WLSMV estimator</w:t>
            </w:r>
          </w:p>
        </w:tc>
        <w:tc>
          <w:tcPr>
            <w:tcW w:w="1093" w:type="dxa"/>
          </w:tcPr>
          <w:p w14:paraId="44E91A9C" w14:textId="77777777" w:rsidR="00E41C2B" w:rsidRDefault="00E41C2B">
            <w:pPr>
              <w:jc w:val="center"/>
              <w:rPr>
                <w:rFonts w:ascii="Times New Roman" w:eastAsia="Times New Roman" w:hAnsi="Times New Roman" w:cs="Times New Roman"/>
                <w:sz w:val="20"/>
                <w:szCs w:val="20"/>
              </w:rPr>
            </w:pPr>
          </w:p>
        </w:tc>
      </w:tr>
      <w:tr w:rsidR="00E41C2B" w14:paraId="478719E7" w14:textId="77777777">
        <w:tc>
          <w:tcPr>
            <w:tcW w:w="1195" w:type="dxa"/>
          </w:tcPr>
          <w:p w14:paraId="6FF1FCB5" w14:textId="77777777" w:rsidR="00E41C2B" w:rsidRDefault="00E41C2B">
            <w:pPr>
              <w:jc w:val="center"/>
              <w:rPr>
                <w:rFonts w:ascii="Times New Roman" w:eastAsia="Times New Roman" w:hAnsi="Times New Roman" w:cs="Times New Roman"/>
                <w:sz w:val="20"/>
                <w:szCs w:val="20"/>
              </w:rPr>
            </w:pPr>
          </w:p>
        </w:tc>
        <w:tc>
          <w:tcPr>
            <w:tcW w:w="3625" w:type="dxa"/>
          </w:tcPr>
          <w:p w14:paraId="3178B21A" w14:textId="77777777" w:rsidR="00E41C2B" w:rsidRDefault="00E41C2B">
            <w:pPr>
              <w:jc w:val="center"/>
              <w:rPr>
                <w:rFonts w:ascii="Times New Roman" w:eastAsia="Times New Roman" w:hAnsi="Times New Roman" w:cs="Times New Roman"/>
                <w:sz w:val="20"/>
                <w:szCs w:val="20"/>
              </w:rPr>
            </w:pPr>
          </w:p>
        </w:tc>
        <w:tc>
          <w:tcPr>
            <w:tcW w:w="2436" w:type="dxa"/>
          </w:tcPr>
          <w:p w14:paraId="7E555D24" w14:textId="77777777" w:rsidR="00E41C2B" w:rsidRDefault="00E41C2B">
            <w:pPr>
              <w:jc w:val="center"/>
              <w:rPr>
                <w:rFonts w:ascii="Times New Roman" w:eastAsia="Times New Roman" w:hAnsi="Times New Roman" w:cs="Times New Roman"/>
                <w:sz w:val="20"/>
                <w:szCs w:val="20"/>
              </w:rPr>
            </w:pPr>
          </w:p>
        </w:tc>
        <w:tc>
          <w:tcPr>
            <w:tcW w:w="1093" w:type="dxa"/>
          </w:tcPr>
          <w:p w14:paraId="2BE33C25" w14:textId="77777777" w:rsidR="00E41C2B" w:rsidRDefault="00E41C2B">
            <w:pPr>
              <w:jc w:val="center"/>
              <w:rPr>
                <w:rFonts w:ascii="Times New Roman" w:eastAsia="Times New Roman" w:hAnsi="Times New Roman" w:cs="Times New Roman"/>
                <w:sz w:val="20"/>
                <w:szCs w:val="20"/>
              </w:rPr>
            </w:pPr>
          </w:p>
        </w:tc>
      </w:tr>
      <w:tr w:rsidR="00E41C2B" w14:paraId="247571C9" w14:textId="77777777">
        <w:tc>
          <w:tcPr>
            <w:tcW w:w="1195" w:type="dxa"/>
          </w:tcPr>
          <w:p w14:paraId="24F9912E" w14:textId="77777777" w:rsidR="00E41C2B" w:rsidRDefault="00E41C2B">
            <w:pPr>
              <w:jc w:val="center"/>
              <w:rPr>
                <w:rFonts w:ascii="Times New Roman" w:eastAsia="Times New Roman" w:hAnsi="Times New Roman" w:cs="Times New Roman"/>
                <w:sz w:val="20"/>
                <w:szCs w:val="20"/>
              </w:rPr>
            </w:pPr>
          </w:p>
          <w:p w14:paraId="15435885"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1</w:t>
            </w:r>
          </w:p>
        </w:tc>
        <w:tc>
          <w:tcPr>
            <w:tcW w:w="3625" w:type="dxa"/>
          </w:tcPr>
          <w:p w14:paraId="53A7B2BE" w14:textId="77777777" w:rsidR="00E41C2B" w:rsidRDefault="00E41C2B">
            <w:pPr>
              <w:jc w:val="center"/>
              <w:rPr>
                <w:rFonts w:ascii="Times New Roman" w:eastAsia="Times New Roman" w:hAnsi="Times New Roman" w:cs="Times New Roman"/>
                <w:sz w:val="20"/>
                <w:szCs w:val="20"/>
              </w:rPr>
            </w:pPr>
          </w:p>
          <w:p w14:paraId="6381075A"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0.62</w:t>
            </w:r>
          </w:p>
        </w:tc>
        <w:tc>
          <w:tcPr>
            <w:tcW w:w="2436" w:type="dxa"/>
          </w:tcPr>
          <w:p w14:paraId="6803E9D9" w14:textId="77777777" w:rsidR="00E41C2B" w:rsidRDefault="00E41C2B">
            <w:pPr>
              <w:jc w:val="center"/>
              <w:rPr>
                <w:rFonts w:ascii="Times New Roman" w:eastAsia="Times New Roman" w:hAnsi="Times New Roman" w:cs="Times New Roman"/>
                <w:sz w:val="20"/>
                <w:szCs w:val="20"/>
              </w:rPr>
            </w:pPr>
          </w:p>
          <w:p w14:paraId="792F2815"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0.70</w:t>
            </w:r>
          </w:p>
        </w:tc>
        <w:tc>
          <w:tcPr>
            <w:tcW w:w="1093" w:type="dxa"/>
          </w:tcPr>
          <w:p w14:paraId="2121B04E" w14:textId="77777777" w:rsidR="00E41C2B" w:rsidRDefault="00E41C2B">
            <w:pPr>
              <w:jc w:val="center"/>
              <w:rPr>
                <w:rFonts w:ascii="Times New Roman" w:eastAsia="Times New Roman" w:hAnsi="Times New Roman" w:cs="Times New Roman"/>
                <w:sz w:val="20"/>
                <w:szCs w:val="20"/>
              </w:rPr>
            </w:pPr>
          </w:p>
        </w:tc>
      </w:tr>
      <w:tr w:rsidR="00E41C2B" w14:paraId="3F03095E" w14:textId="77777777">
        <w:tc>
          <w:tcPr>
            <w:tcW w:w="1195" w:type="dxa"/>
          </w:tcPr>
          <w:p w14:paraId="489AF081" w14:textId="77777777" w:rsidR="00E41C2B" w:rsidRDefault="00E41C2B">
            <w:pPr>
              <w:jc w:val="center"/>
              <w:rPr>
                <w:rFonts w:ascii="Times New Roman" w:eastAsia="Times New Roman" w:hAnsi="Times New Roman" w:cs="Times New Roman"/>
                <w:sz w:val="20"/>
                <w:szCs w:val="20"/>
              </w:rPr>
            </w:pPr>
          </w:p>
          <w:p w14:paraId="7B095F73"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2</w:t>
            </w:r>
          </w:p>
        </w:tc>
        <w:tc>
          <w:tcPr>
            <w:tcW w:w="3625" w:type="dxa"/>
          </w:tcPr>
          <w:p w14:paraId="319FAFC5" w14:textId="77777777" w:rsidR="00E41C2B" w:rsidRDefault="00E41C2B">
            <w:pPr>
              <w:jc w:val="center"/>
              <w:rPr>
                <w:rFonts w:ascii="Times New Roman" w:eastAsia="Times New Roman" w:hAnsi="Times New Roman" w:cs="Times New Roman"/>
                <w:sz w:val="20"/>
                <w:szCs w:val="20"/>
              </w:rPr>
            </w:pPr>
          </w:p>
          <w:p w14:paraId="5626EF1C"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0.78</w:t>
            </w:r>
          </w:p>
        </w:tc>
        <w:tc>
          <w:tcPr>
            <w:tcW w:w="2436" w:type="dxa"/>
          </w:tcPr>
          <w:p w14:paraId="2EAFD725" w14:textId="77777777" w:rsidR="00E41C2B" w:rsidRDefault="00E41C2B">
            <w:pPr>
              <w:jc w:val="center"/>
              <w:rPr>
                <w:rFonts w:ascii="Times New Roman" w:eastAsia="Times New Roman" w:hAnsi="Times New Roman" w:cs="Times New Roman"/>
                <w:sz w:val="20"/>
                <w:szCs w:val="20"/>
              </w:rPr>
            </w:pPr>
          </w:p>
          <w:p w14:paraId="2ADD7558"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0.82</w:t>
            </w:r>
          </w:p>
        </w:tc>
        <w:tc>
          <w:tcPr>
            <w:tcW w:w="1093" w:type="dxa"/>
          </w:tcPr>
          <w:p w14:paraId="0CEB6EB7" w14:textId="77777777" w:rsidR="00E41C2B" w:rsidRDefault="00E41C2B">
            <w:pPr>
              <w:jc w:val="center"/>
              <w:rPr>
                <w:rFonts w:ascii="Times New Roman" w:eastAsia="Times New Roman" w:hAnsi="Times New Roman" w:cs="Times New Roman"/>
                <w:sz w:val="20"/>
                <w:szCs w:val="20"/>
              </w:rPr>
            </w:pPr>
          </w:p>
        </w:tc>
      </w:tr>
      <w:tr w:rsidR="00E41C2B" w14:paraId="421EC061" w14:textId="77777777">
        <w:tc>
          <w:tcPr>
            <w:tcW w:w="1195" w:type="dxa"/>
          </w:tcPr>
          <w:p w14:paraId="728B3F66" w14:textId="77777777" w:rsidR="00E41C2B" w:rsidRDefault="00E41C2B">
            <w:pPr>
              <w:jc w:val="center"/>
              <w:rPr>
                <w:rFonts w:ascii="Times New Roman" w:eastAsia="Times New Roman" w:hAnsi="Times New Roman" w:cs="Times New Roman"/>
                <w:sz w:val="20"/>
                <w:szCs w:val="20"/>
              </w:rPr>
            </w:pPr>
          </w:p>
          <w:p w14:paraId="630C2D9B"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3</w:t>
            </w:r>
          </w:p>
        </w:tc>
        <w:tc>
          <w:tcPr>
            <w:tcW w:w="3625" w:type="dxa"/>
          </w:tcPr>
          <w:p w14:paraId="653E6F65" w14:textId="77777777" w:rsidR="00E41C2B" w:rsidRDefault="00E41C2B">
            <w:pPr>
              <w:jc w:val="center"/>
              <w:rPr>
                <w:rFonts w:ascii="Times New Roman" w:eastAsia="Times New Roman" w:hAnsi="Times New Roman" w:cs="Times New Roman"/>
                <w:sz w:val="20"/>
                <w:szCs w:val="20"/>
              </w:rPr>
            </w:pPr>
          </w:p>
          <w:p w14:paraId="27445899"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0.73</w:t>
            </w:r>
          </w:p>
        </w:tc>
        <w:tc>
          <w:tcPr>
            <w:tcW w:w="2436" w:type="dxa"/>
          </w:tcPr>
          <w:p w14:paraId="0407B66F" w14:textId="77777777" w:rsidR="00E41C2B" w:rsidRDefault="00E41C2B">
            <w:pPr>
              <w:jc w:val="center"/>
              <w:rPr>
                <w:rFonts w:ascii="Times New Roman" w:eastAsia="Times New Roman" w:hAnsi="Times New Roman" w:cs="Times New Roman"/>
                <w:sz w:val="20"/>
                <w:szCs w:val="20"/>
              </w:rPr>
            </w:pPr>
          </w:p>
          <w:p w14:paraId="36EE736D"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0.79</w:t>
            </w:r>
          </w:p>
        </w:tc>
        <w:tc>
          <w:tcPr>
            <w:tcW w:w="1093" w:type="dxa"/>
          </w:tcPr>
          <w:p w14:paraId="74CEF1CA" w14:textId="77777777" w:rsidR="00E41C2B" w:rsidRDefault="00E41C2B">
            <w:pPr>
              <w:jc w:val="center"/>
              <w:rPr>
                <w:rFonts w:ascii="Times New Roman" w:eastAsia="Times New Roman" w:hAnsi="Times New Roman" w:cs="Times New Roman"/>
                <w:sz w:val="20"/>
                <w:szCs w:val="20"/>
              </w:rPr>
            </w:pPr>
          </w:p>
        </w:tc>
      </w:tr>
      <w:tr w:rsidR="00E41C2B" w14:paraId="4513A3E3" w14:textId="77777777">
        <w:tc>
          <w:tcPr>
            <w:tcW w:w="1195" w:type="dxa"/>
          </w:tcPr>
          <w:p w14:paraId="30C71597" w14:textId="77777777" w:rsidR="00E41C2B" w:rsidRDefault="00E41C2B">
            <w:pPr>
              <w:jc w:val="center"/>
              <w:rPr>
                <w:rFonts w:ascii="Times New Roman" w:eastAsia="Times New Roman" w:hAnsi="Times New Roman" w:cs="Times New Roman"/>
                <w:sz w:val="20"/>
                <w:szCs w:val="20"/>
              </w:rPr>
            </w:pPr>
          </w:p>
          <w:p w14:paraId="60941F37"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4</w:t>
            </w:r>
          </w:p>
        </w:tc>
        <w:tc>
          <w:tcPr>
            <w:tcW w:w="3625" w:type="dxa"/>
          </w:tcPr>
          <w:p w14:paraId="2D7E6742" w14:textId="77777777" w:rsidR="00E41C2B" w:rsidRDefault="00E41C2B">
            <w:pPr>
              <w:jc w:val="center"/>
              <w:rPr>
                <w:rFonts w:ascii="Times New Roman" w:eastAsia="Times New Roman" w:hAnsi="Times New Roman" w:cs="Times New Roman"/>
                <w:sz w:val="20"/>
                <w:szCs w:val="20"/>
              </w:rPr>
            </w:pPr>
          </w:p>
          <w:p w14:paraId="654C267E"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0.77</w:t>
            </w:r>
          </w:p>
        </w:tc>
        <w:tc>
          <w:tcPr>
            <w:tcW w:w="2436" w:type="dxa"/>
          </w:tcPr>
          <w:p w14:paraId="356D8F9C" w14:textId="77777777" w:rsidR="00E41C2B" w:rsidRDefault="00E41C2B">
            <w:pPr>
              <w:jc w:val="center"/>
              <w:rPr>
                <w:rFonts w:ascii="Times New Roman" w:eastAsia="Times New Roman" w:hAnsi="Times New Roman" w:cs="Times New Roman"/>
                <w:sz w:val="20"/>
                <w:szCs w:val="20"/>
              </w:rPr>
            </w:pPr>
          </w:p>
          <w:p w14:paraId="472B135C"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0.83</w:t>
            </w:r>
          </w:p>
        </w:tc>
        <w:tc>
          <w:tcPr>
            <w:tcW w:w="1093" w:type="dxa"/>
          </w:tcPr>
          <w:p w14:paraId="5A929965" w14:textId="77777777" w:rsidR="00E41C2B" w:rsidRDefault="00E41C2B">
            <w:pPr>
              <w:jc w:val="center"/>
              <w:rPr>
                <w:rFonts w:ascii="Times New Roman" w:eastAsia="Times New Roman" w:hAnsi="Times New Roman" w:cs="Times New Roman"/>
                <w:sz w:val="20"/>
                <w:szCs w:val="20"/>
              </w:rPr>
            </w:pPr>
          </w:p>
        </w:tc>
      </w:tr>
      <w:tr w:rsidR="00E41C2B" w14:paraId="319D4130" w14:textId="77777777">
        <w:tc>
          <w:tcPr>
            <w:tcW w:w="1195" w:type="dxa"/>
          </w:tcPr>
          <w:p w14:paraId="1D832065" w14:textId="77777777" w:rsidR="00E41C2B" w:rsidRDefault="00E41C2B">
            <w:pPr>
              <w:jc w:val="center"/>
              <w:rPr>
                <w:rFonts w:ascii="Times New Roman" w:eastAsia="Times New Roman" w:hAnsi="Times New Roman" w:cs="Times New Roman"/>
                <w:sz w:val="20"/>
                <w:szCs w:val="20"/>
              </w:rPr>
            </w:pPr>
          </w:p>
          <w:p w14:paraId="4A7E8FDE"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5</w:t>
            </w:r>
          </w:p>
        </w:tc>
        <w:tc>
          <w:tcPr>
            <w:tcW w:w="3625" w:type="dxa"/>
          </w:tcPr>
          <w:p w14:paraId="746214EE" w14:textId="77777777" w:rsidR="00E41C2B" w:rsidRDefault="00E41C2B">
            <w:pPr>
              <w:jc w:val="center"/>
              <w:rPr>
                <w:rFonts w:ascii="Times New Roman" w:eastAsia="Times New Roman" w:hAnsi="Times New Roman" w:cs="Times New Roman"/>
                <w:sz w:val="20"/>
                <w:szCs w:val="20"/>
              </w:rPr>
            </w:pPr>
          </w:p>
          <w:p w14:paraId="71C9F421"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0.83</w:t>
            </w:r>
          </w:p>
        </w:tc>
        <w:tc>
          <w:tcPr>
            <w:tcW w:w="2436" w:type="dxa"/>
          </w:tcPr>
          <w:p w14:paraId="6BA797FD" w14:textId="77777777" w:rsidR="00E41C2B" w:rsidRDefault="00E41C2B">
            <w:pPr>
              <w:jc w:val="center"/>
              <w:rPr>
                <w:rFonts w:ascii="Times New Roman" w:eastAsia="Times New Roman" w:hAnsi="Times New Roman" w:cs="Times New Roman"/>
                <w:sz w:val="20"/>
                <w:szCs w:val="20"/>
              </w:rPr>
            </w:pPr>
          </w:p>
          <w:p w14:paraId="177EA472"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0.88</w:t>
            </w:r>
          </w:p>
        </w:tc>
        <w:tc>
          <w:tcPr>
            <w:tcW w:w="1093" w:type="dxa"/>
          </w:tcPr>
          <w:p w14:paraId="707773AA" w14:textId="77777777" w:rsidR="00E41C2B" w:rsidRDefault="00E41C2B">
            <w:pPr>
              <w:jc w:val="center"/>
              <w:rPr>
                <w:rFonts w:ascii="Times New Roman" w:eastAsia="Times New Roman" w:hAnsi="Times New Roman" w:cs="Times New Roman"/>
                <w:sz w:val="20"/>
                <w:szCs w:val="20"/>
              </w:rPr>
            </w:pPr>
          </w:p>
        </w:tc>
      </w:tr>
      <w:tr w:rsidR="00E41C2B" w14:paraId="27DDEBDC" w14:textId="77777777">
        <w:tc>
          <w:tcPr>
            <w:tcW w:w="1195" w:type="dxa"/>
            <w:tcBorders>
              <w:bottom w:val="single" w:sz="4" w:space="0" w:color="000000"/>
            </w:tcBorders>
          </w:tcPr>
          <w:p w14:paraId="78DA8ECC" w14:textId="77777777" w:rsidR="00E41C2B" w:rsidRDefault="00E41C2B">
            <w:pPr>
              <w:jc w:val="center"/>
              <w:rPr>
                <w:rFonts w:ascii="Times New Roman" w:eastAsia="Times New Roman" w:hAnsi="Times New Roman" w:cs="Times New Roman"/>
                <w:sz w:val="20"/>
                <w:szCs w:val="20"/>
              </w:rPr>
            </w:pPr>
          </w:p>
        </w:tc>
        <w:tc>
          <w:tcPr>
            <w:tcW w:w="3625" w:type="dxa"/>
            <w:tcBorders>
              <w:bottom w:val="single" w:sz="4" w:space="0" w:color="000000"/>
            </w:tcBorders>
          </w:tcPr>
          <w:p w14:paraId="73A5296F" w14:textId="77777777" w:rsidR="00E41C2B" w:rsidRDefault="00E41C2B">
            <w:pPr>
              <w:jc w:val="center"/>
              <w:rPr>
                <w:rFonts w:ascii="Times New Roman" w:eastAsia="Times New Roman" w:hAnsi="Times New Roman" w:cs="Times New Roman"/>
                <w:sz w:val="20"/>
                <w:szCs w:val="20"/>
              </w:rPr>
            </w:pPr>
          </w:p>
        </w:tc>
        <w:tc>
          <w:tcPr>
            <w:tcW w:w="2436" w:type="dxa"/>
            <w:tcBorders>
              <w:bottom w:val="single" w:sz="4" w:space="0" w:color="000000"/>
            </w:tcBorders>
          </w:tcPr>
          <w:p w14:paraId="223374F2" w14:textId="77777777" w:rsidR="00E41C2B" w:rsidRDefault="00E41C2B">
            <w:pPr>
              <w:jc w:val="center"/>
              <w:rPr>
                <w:rFonts w:ascii="Times New Roman" w:eastAsia="Times New Roman" w:hAnsi="Times New Roman" w:cs="Times New Roman"/>
                <w:sz w:val="20"/>
                <w:szCs w:val="20"/>
              </w:rPr>
            </w:pPr>
          </w:p>
        </w:tc>
        <w:tc>
          <w:tcPr>
            <w:tcW w:w="1093" w:type="dxa"/>
            <w:tcBorders>
              <w:bottom w:val="single" w:sz="4" w:space="0" w:color="000000"/>
            </w:tcBorders>
          </w:tcPr>
          <w:p w14:paraId="2B1A37DD" w14:textId="77777777" w:rsidR="00E41C2B" w:rsidRDefault="00E41C2B">
            <w:pPr>
              <w:jc w:val="center"/>
              <w:rPr>
                <w:rFonts w:ascii="Times New Roman" w:eastAsia="Times New Roman" w:hAnsi="Times New Roman" w:cs="Times New Roman"/>
                <w:sz w:val="20"/>
                <w:szCs w:val="20"/>
              </w:rPr>
            </w:pPr>
          </w:p>
        </w:tc>
      </w:tr>
    </w:tbl>
    <w:p w14:paraId="07AE10D8" w14:textId="77777777" w:rsidR="00E41C2B" w:rsidRDefault="00E41C2B">
      <w:pPr>
        <w:tabs>
          <w:tab w:val="left" w:pos="709"/>
        </w:tabs>
        <w:spacing w:before="240" w:after="240"/>
        <w:jc w:val="both"/>
        <w:rPr>
          <w:rFonts w:ascii="Times New Roman" w:eastAsia="Times New Roman" w:hAnsi="Times New Roman" w:cs="Times New Roman"/>
        </w:rPr>
      </w:pPr>
    </w:p>
    <w:p w14:paraId="3BC8F19B" w14:textId="77777777" w:rsidR="00E41C2B" w:rsidRDefault="0004442A">
      <w:pPr>
        <w:tabs>
          <w:tab w:val="left" w:pos="709"/>
        </w:tabs>
        <w:spacing w:before="240" w:after="24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Emotional Eating Questionnaire (EMAQ)</w:t>
      </w:r>
    </w:p>
    <w:p w14:paraId="26E9978F" w14:textId="77777777" w:rsidR="00E41C2B" w:rsidRDefault="0004442A">
      <w:pPr>
        <w:tabs>
          <w:tab w:val="left" w:pos="709"/>
        </w:tabs>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CFA results obtained from the EMAQ scale indicate that the two-factor model presented an acceptable fit in the current study (WLSMV estimator: CFI= 0.96, TLI= 0.96, RMSEA= 0.11, SRMR= 0.09; MLR estimator: CFI= 0.85 TLI= 0.83, RMSEA= 0.09, and SRMR = 0.09). All factorial loads are above 0.50, except for one item (0.49).</w:t>
      </w:r>
    </w:p>
    <w:p w14:paraId="6A681107" w14:textId="77777777" w:rsidR="00E41C2B" w:rsidRDefault="00E41C2B">
      <w:pPr>
        <w:tabs>
          <w:tab w:val="left" w:pos="709"/>
        </w:tabs>
        <w:spacing w:before="240" w:after="240"/>
        <w:jc w:val="both"/>
        <w:rPr>
          <w:rFonts w:ascii="Times New Roman" w:eastAsia="Times New Roman" w:hAnsi="Times New Roman" w:cs="Times New Roman"/>
          <w:sz w:val="24"/>
          <w:szCs w:val="24"/>
        </w:rPr>
      </w:pPr>
    </w:p>
    <w:p w14:paraId="35622FB5" w14:textId="77777777" w:rsidR="00E41C2B" w:rsidRDefault="0004442A">
      <w:pPr>
        <w:spacing w:line="259" w:lineRule="auto"/>
        <w:ind w:right="2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S3: Confirmatory factor analysis: standardized factor loadings for the EMAQ scale. </w:t>
      </w:r>
    </w:p>
    <w:tbl>
      <w:tblPr>
        <w:tblStyle w:val="a1"/>
        <w:tblW w:w="834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195"/>
        <w:gridCol w:w="3625"/>
        <w:gridCol w:w="2436"/>
        <w:gridCol w:w="1093"/>
      </w:tblGrid>
      <w:tr w:rsidR="00E41C2B" w14:paraId="70B09928" w14:textId="77777777">
        <w:tc>
          <w:tcPr>
            <w:tcW w:w="8349" w:type="dxa"/>
            <w:gridSpan w:val="4"/>
            <w:tcBorders>
              <w:top w:val="single" w:sz="4" w:space="0" w:color="000000"/>
              <w:bottom w:val="single" w:sz="4" w:space="0" w:color="000000"/>
            </w:tcBorders>
          </w:tcPr>
          <w:p w14:paraId="12CCF764"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EMAQ</w:t>
            </w:r>
          </w:p>
          <w:p w14:paraId="5C3B797D"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(two-factor model)</w:t>
            </w:r>
          </w:p>
        </w:tc>
      </w:tr>
      <w:tr w:rsidR="00E41C2B" w14:paraId="2562C145" w14:textId="77777777">
        <w:tc>
          <w:tcPr>
            <w:tcW w:w="8349" w:type="dxa"/>
            <w:gridSpan w:val="4"/>
            <w:tcBorders>
              <w:top w:val="single" w:sz="4" w:space="0" w:color="000000"/>
            </w:tcBorders>
          </w:tcPr>
          <w:p w14:paraId="41F09130" w14:textId="77777777" w:rsidR="00E41C2B" w:rsidRDefault="00E41C2B">
            <w:pPr>
              <w:jc w:val="center"/>
              <w:rPr>
                <w:rFonts w:ascii="Times New Roman" w:eastAsia="Times New Roman" w:hAnsi="Times New Roman" w:cs="Times New Roman"/>
                <w:sz w:val="20"/>
                <w:szCs w:val="20"/>
              </w:rPr>
            </w:pPr>
          </w:p>
          <w:p w14:paraId="44FEA971"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Factor loadings</w:t>
            </w:r>
          </w:p>
          <w:p w14:paraId="78B72711" w14:textId="77777777" w:rsidR="00E41C2B" w:rsidRDefault="00E41C2B">
            <w:pPr>
              <w:jc w:val="center"/>
              <w:rPr>
                <w:rFonts w:ascii="Times New Roman" w:eastAsia="Times New Roman" w:hAnsi="Times New Roman" w:cs="Times New Roman"/>
                <w:sz w:val="20"/>
                <w:szCs w:val="20"/>
              </w:rPr>
            </w:pPr>
          </w:p>
        </w:tc>
      </w:tr>
      <w:tr w:rsidR="00E41C2B" w14:paraId="18B44CD4" w14:textId="77777777">
        <w:tc>
          <w:tcPr>
            <w:tcW w:w="1195" w:type="dxa"/>
          </w:tcPr>
          <w:p w14:paraId="589D44EA" w14:textId="77777777" w:rsidR="00E41C2B" w:rsidRDefault="00E41C2B">
            <w:pPr>
              <w:jc w:val="center"/>
              <w:rPr>
                <w:rFonts w:ascii="Times New Roman" w:eastAsia="Times New Roman" w:hAnsi="Times New Roman" w:cs="Times New Roman"/>
                <w:sz w:val="20"/>
                <w:szCs w:val="20"/>
              </w:rPr>
            </w:pPr>
          </w:p>
        </w:tc>
        <w:tc>
          <w:tcPr>
            <w:tcW w:w="3625" w:type="dxa"/>
          </w:tcPr>
          <w:p w14:paraId="24699E79"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MLR estimator</w:t>
            </w:r>
          </w:p>
        </w:tc>
        <w:tc>
          <w:tcPr>
            <w:tcW w:w="2436" w:type="dxa"/>
          </w:tcPr>
          <w:p w14:paraId="02F15D28"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WLSMV estimator</w:t>
            </w:r>
          </w:p>
        </w:tc>
        <w:tc>
          <w:tcPr>
            <w:tcW w:w="1093" w:type="dxa"/>
          </w:tcPr>
          <w:p w14:paraId="008F68CE" w14:textId="77777777" w:rsidR="00E41C2B" w:rsidRDefault="00E41C2B">
            <w:pPr>
              <w:jc w:val="center"/>
              <w:rPr>
                <w:rFonts w:ascii="Times New Roman" w:eastAsia="Times New Roman" w:hAnsi="Times New Roman" w:cs="Times New Roman"/>
                <w:sz w:val="20"/>
                <w:szCs w:val="20"/>
              </w:rPr>
            </w:pPr>
          </w:p>
        </w:tc>
      </w:tr>
      <w:tr w:rsidR="00E41C2B" w14:paraId="051BC718" w14:textId="77777777">
        <w:tc>
          <w:tcPr>
            <w:tcW w:w="1195" w:type="dxa"/>
          </w:tcPr>
          <w:p w14:paraId="57F42F02" w14:textId="77777777" w:rsidR="00E41C2B" w:rsidRDefault="00E41C2B">
            <w:pPr>
              <w:jc w:val="center"/>
              <w:rPr>
                <w:rFonts w:ascii="Times New Roman" w:eastAsia="Times New Roman" w:hAnsi="Times New Roman" w:cs="Times New Roman"/>
                <w:sz w:val="20"/>
                <w:szCs w:val="20"/>
              </w:rPr>
            </w:pPr>
          </w:p>
        </w:tc>
        <w:tc>
          <w:tcPr>
            <w:tcW w:w="3625" w:type="dxa"/>
          </w:tcPr>
          <w:p w14:paraId="4DBC502D" w14:textId="77777777" w:rsidR="00E41C2B" w:rsidRDefault="00E41C2B">
            <w:pPr>
              <w:jc w:val="center"/>
              <w:rPr>
                <w:rFonts w:ascii="Times New Roman" w:eastAsia="Times New Roman" w:hAnsi="Times New Roman" w:cs="Times New Roman"/>
                <w:sz w:val="20"/>
                <w:szCs w:val="20"/>
              </w:rPr>
            </w:pPr>
          </w:p>
        </w:tc>
        <w:tc>
          <w:tcPr>
            <w:tcW w:w="2436" w:type="dxa"/>
          </w:tcPr>
          <w:p w14:paraId="4C5CA258" w14:textId="77777777" w:rsidR="00E41C2B" w:rsidRDefault="00E41C2B">
            <w:pPr>
              <w:jc w:val="center"/>
              <w:rPr>
                <w:rFonts w:ascii="Times New Roman" w:eastAsia="Times New Roman" w:hAnsi="Times New Roman" w:cs="Times New Roman"/>
                <w:sz w:val="20"/>
                <w:szCs w:val="20"/>
              </w:rPr>
            </w:pPr>
          </w:p>
        </w:tc>
        <w:tc>
          <w:tcPr>
            <w:tcW w:w="1093" w:type="dxa"/>
          </w:tcPr>
          <w:p w14:paraId="18CCD533" w14:textId="77777777" w:rsidR="00E41C2B" w:rsidRDefault="00E41C2B">
            <w:pPr>
              <w:jc w:val="center"/>
              <w:rPr>
                <w:rFonts w:ascii="Times New Roman" w:eastAsia="Times New Roman" w:hAnsi="Times New Roman" w:cs="Times New Roman"/>
                <w:sz w:val="20"/>
                <w:szCs w:val="20"/>
              </w:rPr>
            </w:pPr>
          </w:p>
        </w:tc>
      </w:tr>
      <w:tr w:rsidR="00E41C2B" w14:paraId="1EAA1958" w14:textId="77777777">
        <w:tc>
          <w:tcPr>
            <w:tcW w:w="1195" w:type="dxa"/>
          </w:tcPr>
          <w:p w14:paraId="15B194BA"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Factor1</w:t>
            </w:r>
          </w:p>
        </w:tc>
        <w:tc>
          <w:tcPr>
            <w:tcW w:w="3625" w:type="dxa"/>
          </w:tcPr>
          <w:p w14:paraId="58A34F1A" w14:textId="77777777" w:rsidR="00E41C2B" w:rsidRDefault="00E41C2B">
            <w:pPr>
              <w:jc w:val="center"/>
              <w:rPr>
                <w:rFonts w:ascii="Times New Roman" w:eastAsia="Times New Roman" w:hAnsi="Times New Roman" w:cs="Times New Roman"/>
                <w:sz w:val="20"/>
                <w:szCs w:val="20"/>
              </w:rPr>
            </w:pPr>
          </w:p>
        </w:tc>
        <w:tc>
          <w:tcPr>
            <w:tcW w:w="2436" w:type="dxa"/>
          </w:tcPr>
          <w:p w14:paraId="0C1E86BE" w14:textId="77777777" w:rsidR="00E41C2B" w:rsidRDefault="00E41C2B">
            <w:pPr>
              <w:jc w:val="center"/>
              <w:rPr>
                <w:rFonts w:ascii="Times New Roman" w:eastAsia="Times New Roman" w:hAnsi="Times New Roman" w:cs="Times New Roman"/>
                <w:sz w:val="20"/>
                <w:szCs w:val="20"/>
              </w:rPr>
            </w:pPr>
          </w:p>
        </w:tc>
        <w:tc>
          <w:tcPr>
            <w:tcW w:w="1093" w:type="dxa"/>
          </w:tcPr>
          <w:p w14:paraId="0A23E8E4" w14:textId="77777777" w:rsidR="00E41C2B" w:rsidRDefault="00E41C2B">
            <w:pPr>
              <w:jc w:val="center"/>
              <w:rPr>
                <w:rFonts w:ascii="Times New Roman" w:eastAsia="Times New Roman" w:hAnsi="Times New Roman" w:cs="Times New Roman"/>
                <w:sz w:val="20"/>
                <w:szCs w:val="20"/>
              </w:rPr>
            </w:pPr>
          </w:p>
        </w:tc>
      </w:tr>
      <w:tr w:rsidR="00E41C2B" w14:paraId="13B56075" w14:textId="77777777">
        <w:tc>
          <w:tcPr>
            <w:tcW w:w="1195" w:type="dxa"/>
          </w:tcPr>
          <w:p w14:paraId="7E9B0661" w14:textId="77777777" w:rsidR="00E41C2B" w:rsidRDefault="00E41C2B">
            <w:pPr>
              <w:rPr>
                <w:rFonts w:ascii="Times New Roman" w:eastAsia="Times New Roman" w:hAnsi="Times New Roman" w:cs="Times New Roman"/>
                <w:sz w:val="20"/>
                <w:szCs w:val="20"/>
              </w:rPr>
            </w:pPr>
          </w:p>
          <w:p w14:paraId="1C50A709"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1</w:t>
            </w:r>
          </w:p>
        </w:tc>
        <w:tc>
          <w:tcPr>
            <w:tcW w:w="3625" w:type="dxa"/>
          </w:tcPr>
          <w:p w14:paraId="5D24B80B" w14:textId="77777777" w:rsidR="00E41C2B" w:rsidRDefault="00E41C2B">
            <w:pPr>
              <w:jc w:val="center"/>
              <w:rPr>
                <w:rFonts w:ascii="Times New Roman" w:eastAsia="Times New Roman" w:hAnsi="Times New Roman" w:cs="Times New Roman"/>
                <w:sz w:val="20"/>
                <w:szCs w:val="20"/>
              </w:rPr>
            </w:pPr>
          </w:p>
          <w:p w14:paraId="64B56B8A"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0.71</w:t>
            </w:r>
          </w:p>
        </w:tc>
        <w:tc>
          <w:tcPr>
            <w:tcW w:w="2436" w:type="dxa"/>
          </w:tcPr>
          <w:p w14:paraId="1EEB7C67" w14:textId="77777777" w:rsidR="00E41C2B" w:rsidRDefault="00E41C2B">
            <w:pPr>
              <w:jc w:val="center"/>
              <w:rPr>
                <w:rFonts w:ascii="Times New Roman" w:eastAsia="Times New Roman" w:hAnsi="Times New Roman" w:cs="Times New Roman"/>
                <w:sz w:val="20"/>
                <w:szCs w:val="20"/>
              </w:rPr>
            </w:pPr>
          </w:p>
          <w:p w14:paraId="4B104B24"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0.78</w:t>
            </w:r>
          </w:p>
        </w:tc>
        <w:tc>
          <w:tcPr>
            <w:tcW w:w="1093" w:type="dxa"/>
          </w:tcPr>
          <w:p w14:paraId="4B1F881B" w14:textId="77777777" w:rsidR="00E41C2B" w:rsidRDefault="00E41C2B">
            <w:pPr>
              <w:jc w:val="center"/>
              <w:rPr>
                <w:rFonts w:ascii="Times New Roman" w:eastAsia="Times New Roman" w:hAnsi="Times New Roman" w:cs="Times New Roman"/>
                <w:sz w:val="20"/>
                <w:szCs w:val="20"/>
              </w:rPr>
            </w:pPr>
          </w:p>
        </w:tc>
      </w:tr>
      <w:tr w:rsidR="00E41C2B" w14:paraId="4F00D072" w14:textId="77777777">
        <w:tc>
          <w:tcPr>
            <w:tcW w:w="1195" w:type="dxa"/>
          </w:tcPr>
          <w:p w14:paraId="30422A84" w14:textId="77777777" w:rsidR="00E41C2B" w:rsidRDefault="00E41C2B">
            <w:pPr>
              <w:jc w:val="center"/>
              <w:rPr>
                <w:rFonts w:ascii="Times New Roman" w:eastAsia="Times New Roman" w:hAnsi="Times New Roman" w:cs="Times New Roman"/>
                <w:sz w:val="20"/>
                <w:szCs w:val="20"/>
              </w:rPr>
            </w:pPr>
          </w:p>
          <w:p w14:paraId="7565E4C3"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2</w:t>
            </w:r>
          </w:p>
        </w:tc>
        <w:tc>
          <w:tcPr>
            <w:tcW w:w="3625" w:type="dxa"/>
          </w:tcPr>
          <w:p w14:paraId="610612BC" w14:textId="77777777" w:rsidR="00E41C2B" w:rsidRDefault="00E41C2B">
            <w:pPr>
              <w:jc w:val="center"/>
              <w:rPr>
                <w:rFonts w:ascii="Times New Roman" w:eastAsia="Times New Roman" w:hAnsi="Times New Roman" w:cs="Times New Roman"/>
                <w:sz w:val="20"/>
                <w:szCs w:val="20"/>
              </w:rPr>
            </w:pPr>
          </w:p>
          <w:p w14:paraId="4109A6EA"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0.49</w:t>
            </w:r>
          </w:p>
        </w:tc>
        <w:tc>
          <w:tcPr>
            <w:tcW w:w="2436" w:type="dxa"/>
          </w:tcPr>
          <w:p w14:paraId="2A553913" w14:textId="77777777" w:rsidR="00E41C2B" w:rsidRDefault="00E41C2B">
            <w:pPr>
              <w:jc w:val="center"/>
              <w:rPr>
                <w:rFonts w:ascii="Times New Roman" w:eastAsia="Times New Roman" w:hAnsi="Times New Roman" w:cs="Times New Roman"/>
                <w:sz w:val="20"/>
                <w:szCs w:val="20"/>
              </w:rPr>
            </w:pPr>
          </w:p>
          <w:p w14:paraId="227B4E1E"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0.50</w:t>
            </w:r>
          </w:p>
        </w:tc>
        <w:tc>
          <w:tcPr>
            <w:tcW w:w="1093" w:type="dxa"/>
          </w:tcPr>
          <w:p w14:paraId="6F70A1EC" w14:textId="77777777" w:rsidR="00E41C2B" w:rsidRDefault="00E41C2B">
            <w:pPr>
              <w:jc w:val="center"/>
              <w:rPr>
                <w:rFonts w:ascii="Times New Roman" w:eastAsia="Times New Roman" w:hAnsi="Times New Roman" w:cs="Times New Roman"/>
                <w:sz w:val="20"/>
                <w:szCs w:val="20"/>
              </w:rPr>
            </w:pPr>
          </w:p>
        </w:tc>
      </w:tr>
      <w:tr w:rsidR="00E41C2B" w14:paraId="0CCD7C68" w14:textId="77777777">
        <w:tc>
          <w:tcPr>
            <w:tcW w:w="1195" w:type="dxa"/>
          </w:tcPr>
          <w:p w14:paraId="6D498D0A" w14:textId="77777777" w:rsidR="00E41C2B" w:rsidRDefault="00E41C2B">
            <w:pPr>
              <w:jc w:val="center"/>
              <w:rPr>
                <w:rFonts w:ascii="Times New Roman" w:eastAsia="Times New Roman" w:hAnsi="Times New Roman" w:cs="Times New Roman"/>
                <w:sz w:val="20"/>
                <w:szCs w:val="20"/>
              </w:rPr>
            </w:pPr>
          </w:p>
          <w:p w14:paraId="39B49A7D"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4</w:t>
            </w:r>
          </w:p>
        </w:tc>
        <w:tc>
          <w:tcPr>
            <w:tcW w:w="3625" w:type="dxa"/>
          </w:tcPr>
          <w:p w14:paraId="60978FF0" w14:textId="77777777" w:rsidR="00E41C2B" w:rsidRDefault="00E41C2B">
            <w:pPr>
              <w:jc w:val="center"/>
              <w:rPr>
                <w:rFonts w:ascii="Times New Roman" w:eastAsia="Times New Roman" w:hAnsi="Times New Roman" w:cs="Times New Roman"/>
                <w:sz w:val="20"/>
                <w:szCs w:val="20"/>
              </w:rPr>
            </w:pPr>
          </w:p>
          <w:p w14:paraId="3179E4EC"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0.67</w:t>
            </w:r>
          </w:p>
        </w:tc>
        <w:tc>
          <w:tcPr>
            <w:tcW w:w="2436" w:type="dxa"/>
          </w:tcPr>
          <w:p w14:paraId="2C4FF971" w14:textId="77777777" w:rsidR="00E41C2B" w:rsidRDefault="00E41C2B">
            <w:pPr>
              <w:jc w:val="center"/>
              <w:rPr>
                <w:rFonts w:ascii="Times New Roman" w:eastAsia="Times New Roman" w:hAnsi="Times New Roman" w:cs="Times New Roman"/>
                <w:sz w:val="20"/>
                <w:szCs w:val="20"/>
              </w:rPr>
            </w:pPr>
          </w:p>
          <w:p w14:paraId="13213760"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0.70</w:t>
            </w:r>
          </w:p>
        </w:tc>
        <w:tc>
          <w:tcPr>
            <w:tcW w:w="1093" w:type="dxa"/>
          </w:tcPr>
          <w:p w14:paraId="7C5610BF" w14:textId="77777777" w:rsidR="00E41C2B" w:rsidRDefault="00E41C2B">
            <w:pPr>
              <w:jc w:val="center"/>
              <w:rPr>
                <w:rFonts w:ascii="Times New Roman" w:eastAsia="Times New Roman" w:hAnsi="Times New Roman" w:cs="Times New Roman"/>
                <w:sz w:val="20"/>
                <w:szCs w:val="20"/>
              </w:rPr>
            </w:pPr>
          </w:p>
        </w:tc>
      </w:tr>
      <w:tr w:rsidR="00E41C2B" w14:paraId="48B20B08" w14:textId="77777777">
        <w:tc>
          <w:tcPr>
            <w:tcW w:w="1195" w:type="dxa"/>
          </w:tcPr>
          <w:p w14:paraId="422A4F90" w14:textId="77777777" w:rsidR="00E41C2B" w:rsidRDefault="00E41C2B">
            <w:pPr>
              <w:jc w:val="center"/>
              <w:rPr>
                <w:rFonts w:ascii="Times New Roman" w:eastAsia="Times New Roman" w:hAnsi="Times New Roman" w:cs="Times New Roman"/>
                <w:sz w:val="20"/>
                <w:szCs w:val="20"/>
              </w:rPr>
            </w:pPr>
          </w:p>
          <w:p w14:paraId="6C3B207A"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5</w:t>
            </w:r>
          </w:p>
        </w:tc>
        <w:tc>
          <w:tcPr>
            <w:tcW w:w="3625" w:type="dxa"/>
          </w:tcPr>
          <w:p w14:paraId="3359C801" w14:textId="77777777" w:rsidR="00E41C2B" w:rsidRDefault="00E41C2B">
            <w:pPr>
              <w:jc w:val="center"/>
              <w:rPr>
                <w:rFonts w:ascii="Times New Roman" w:eastAsia="Times New Roman" w:hAnsi="Times New Roman" w:cs="Times New Roman"/>
                <w:sz w:val="20"/>
                <w:szCs w:val="20"/>
              </w:rPr>
            </w:pPr>
          </w:p>
          <w:p w14:paraId="165AA68F"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0.68</w:t>
            </w:r>
          </w:p>
        </w:tc>
        <w:tc>
          <w:tcPr>
            <w:tcW w:w="2436" w:type="dxa"/>
          </w:tcPr>
          <w:p w14:paraId="2EB46769" w14:textId="77777777" w:rsidR="00E41C2B" w:rsidRDefault="00E41C2B">
            <w:pPr>
              <w:jc w:val="center"/>
              <w:rPr>
                <w:rFonts w:ascii="Times New Roman" w:eastAsia="Times New Roman" w:hAnsi="Times New Roman" w:cs="Times New Roman"/>
                <w:sz w:val="20"/>
                <w:szCs w:val="20"/>
              </w:rPr>
            </w:pPr>
          </w:p>
          <w:p w14:paraId="59EFE81B"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0.76</w:t>
            </w:r>
          </w:p>
        </w:tc>
        <w:tc>
          <w:tcPr>
            <w:tcW w:w="1093" w:type="dxa"/>
          </w:tcPr>
          <w:p w14:paraId="63A84027" w14:textId="77777777" w:rsidR="00E41C2B" w:rsidRDefault="00E41C2B">
            <w:pPr>
              <w:jc w:val="center"/>
              <w:rPr>
                <w:rFonts w:ascii="Times New Roman" w:eastAsia="Times New Roman" w:hAnsi="Times New Roman" w:cs="Times New Roman"/>
                <w:sz w:val="20"/>
                <w:szCs w:val="20"/>
              </w:rPr>
            </w:pPr>
          </w:p>
        </w:tc>
      </w:tr>
      <w:tr w:rsidR="00E41C2B" w14:paraId="3C71BB10" w14:textId="77777777">
        <w:tc>
          <w:tcPr>
            <w:tcW w:w="1195" w:type="dxa"/>
          </w:tcPr>
          <w:p w14:paraId="715E1D33" w14:textId="77777777" w:rsidR="00E41C2B" w:rsidRDefault="00E41C2B">
            <w:pPr>
              <w:jc w:val="center"/>
              <w:rPr>
                <w:rFonts w:ascii="Times New Roman" w:eastAsia="Times New Roman" w:hAnsi="Times New Roman" w:cs="Times New Roman"/>
                <w:sz w:val="20"/>
                <w:szCs w:val="20"/>
              </w:rPr>
            </w:pPr>
          </w:p>
          <w:p w14:paraId="429331ED"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7</w:t>
            </w:r>
          </w:p>
        </w:tc>
        <w:tc>
          <w:tcPr>
            <w:tcW w:w="3625" w:type="dxa"/>
          </w:tcPr>
          <w:p w14:paraId="23EF2971" w14:textId="77777777" w:rsidR="00E41C2B" w:rsidRDefault="00E41C2B">
            <w:pPr>
              <w:jc w:val="center"/>
              <w:rPr>
                <w:rFonts w:ascii="Times New Roman" w:eastAsia="Times New Roman" w:hAnsi="Times New Roman" w:cs="Times New Roman"/>
                <w:sz w:val="20"/>
                <w:szCs w:val="20"/>
              </w:rPr>
            </w:pPr>
          </w:p>
          <w:p w14:paraId="29158D73"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0.74</w:t>
            </w:r>
          </w:p>
        </w:tc>
        <w:tc>
          <w:tcPr>
            <w:tcW w:w="2436" w:type="dxa"/>
          </w:tcPr>
          <w:p w14:paraId="3AE02D80" w14:textId="77777777" w:rsidR="00E41C2B" w:rsidRDefault="00E41C2B">
            <w:pPr>
              <w:jc w:val="center"/>
              <w:rPr>
                <w:rFonts w:ascii="Times New Roman" w:eastAsia="Times New Roman" w:hAnsi="Times New Roman" w:cs="Times New Roman"/>
                <w:sz w:val="20"/>
                <w:szCs w:val="20"/>
              </w:rPr>
            </w:pPr>
          </w:p>
          <w:p w14:paraId="453E4E3B"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0.76</w:t>
            </w:r>
          </w:p>
        </w:tc>
        <w:tc>
          <w:tcPr>
            <w:tcW w:w="1093" w:type="dxa"/>
          </w:tcPr>
          <w:p w14:paraId="024C1942" w14:textId="77777777" w:rsidR="00E41C2B" w:rsidRDefault="00E41C2B">
            <w:pPr>
              <w:jc w:val="center"/>
              <w:rPr>
                <w:rFonts w:ascii="Times New Roman" w:eastAsia="Times New Roman" w:hAnsi="Times New Roman" w:cs="Times New Roman"/>
                <w:sz w:val="20"/>
                <w:szCs w:val="20"/>
              </w:rPr>
            </w:pPr>
          </w:p>
        </w:tc>
      </w:tr>
      <w:tr w:rsidR="00E41C2B" w14:paraId="5302822F" w14:textId="77777777">
        <w:tc>
          <w:tcPr>
            <w:tcW w:w="1195" w:type="dxa"/>
          </w:tcPr>
          <w:p w14:paraId="72223698" w14:textId="77777777" w:rsidR="00E41C2B" w:rsidRDefault="00E41C2B">
            <w:pPr>
              <w:jc w:val="center"/>
              <w:rPr>
                <w:rFonts w:ascii="Times New Roman" w:eastAsia="Times New Roman" w:hAnsi="Times New Roman" w:cs="Times New Roman"/>
                <w:sz w:val="20"/>
                <w:szCs w:val="20"/>
              </w:rPr>
            </w:pPr>
          </w:p>
          <w:p w14:paraId="259557A3"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8</w:t>
            </w:r>
          </w:p>
        </w:tc>
        <w:tc>
          <w:tcPr>
            <w:tcW w:w="3625" w:type="dxa"/>
          </w:tcPr>
          <w:p w14:paraId="6D4FC9C6" w14:textId="77777777" w:rsidR="00E41C2B" w:rsidRDefault="00E41C2B">
            <w:pPr>
              <w:jc w:val="center"/>
              <w:rPr>
                <w:rFonts w:ascii="Times New Roman" w:eastAsia="Times New Roman" w:hAnsi="Times New Roman" w:cs="Times New Roman"/>
                <w:sz w:val="20"/>
                <w:szCs w:val="20"/>
              </w:rPr>
            </w:pPr>
          </w:p>
          <w:p w14:paraId="28FCAEA9"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0.52</w:t>
            </w:r>
          </w:p>
        </w:tc>
        <w:tc>
          <w:tcPr>
            <w:tcW w:w="2436" w:type="dxa"/>
          </w:tcPr>
          <w:p w14:paraId="00C55B72" w14:textId="77777777" w:rsidR="00E41C2B" w:rsidRDefault="00E41C2B">
            <w:pPr>
              <w:jc w:val="center"/>
              <w:rPr>
                <w:rFonts w:ascii="Times New Roman" w:eastAsia="Times New Roman" w:hAnsi="Times New Roman" w:cs="Times New Roman"/>
                <w:sz w:val="20"/>
                <w:szCs w:val="20"/>
              </w:rPr>
            </w:pPr>
          </w:p>
          <w:p w14:paraId="2E51D3EC"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0.56</w:t>
            </w:r>
          </w:p>
        </w:tc>
        <w:tc>
          <w:tcPr>
            <w:tcW w:w="1093" w:type="dxa"/>
          </w:tcPr>
          <w:p w14:paraId="143BBE5C" w14:textId="77777777" w:rsidR="00E41C2B" w:rsidRDefault="00E41C2B">
            <w:pPr>
              <w:jc w:val="center"/>
              <w:rPr>
                <w:rFonts w:ascii="Times New Roman" w:eastAsia="Times New Roman" w:hAnsi="Times New Roman" w:cs="Times New Roman"/>
                <w:sz w:val="20"/>
                <w:szCs w:val="20"/>
              </w:rPr>
            </w:pPr>
          </w:p>
        </w:tc>
      </w:tr>
      <w:tr w:rsidR="00E41C2B" w14:paraId="79C2B762" w14:textId="77777777">
        <w:tc>
          <w:tcPr>
            <w:tcW w:w="1195" w:type="dxa"/>
          </w:tcPr>
          <w:p w14:paraId="22493475" w14:textId="77777777" w:rsidR="00E41C2B" w:rsidRDefault="00E41C2B">
            <w:pPr>
              <w:jc w:val="center"/>
              <w:rPr>
                <w:rFonts w:ascii="Times New Roman" w:eastAsia="Times New Roman" w:hAnsi="Times New Roman" w:cs="Times New Roman"/>
                <w:sz w:val="20"/>
                <w:szCs w:val="20"/>
              </w:rPr>
            </w:pPr>
          </w:p>
          <w:p w14:paraId="6D6E3389"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9</w:t>
            </w:r>
          </w:p>
        </w:tc>
        <w:tc>
          <w:tcPr>
            <w:tcW w:w="3625" w:type="dxa"/>
          </w:tcPr>
          <w:p w14:paraId="37BBF01A" w14:textId="77777777" w:rsidR="00E41C2B" w:rsidRDefault="00E41C2B">
            <w:pPr>
              <w:jc w:val="center"/>
              <w:rPr>
                <w:rFonts w:ascii="Times New Roman" w:eastAsia="Times New Roman" w:hAnsi="Times New Roman" w:cs="Times New Roman"/>
                <w:sz w:val="20"/>
                <w:szCs w:val="20"/>
              </w:rPr>
            </w:pPr>
          </w:p>
          <w:p w14:paraId="3FF6ED7D"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0.72</w:t>
            </w:r>
          </w:p>
        </w:tc>
        <w:tc>
          <w:tcPr>
            <w:tcW w:w="2436" w:type="dxa"/>
          </w:tcPr>
          <w:p w14:paraId="7F01984B" w14:textId="77777777" w:rsidR="00E41C2B" w:rsidRDefault="00E41C2B">
            <w:pPr>
              <w:jc w:val="center"/>
              <w:rPr>
                <w:rFonts w:ascii="Times New Roman" w:eastAsia="Times New Roman" w:hAnsi="Times New Roman" w:cs="Times New Roman"/>
                <w:sz w:val="20"/>
                <w:szCs w:val="20"/>
              </w:rPr>
            </w:pPr>
          </w:p>
          <w:p w14:paraId="7B3C64D0"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0.82</w:t>
            </w:r>
          </w:p>
        </w:tc>
        <w:tc>
          <w:tcPr>
            <w:tcW w:w="1093" w:type="dxa"/>
          </w:tcPr>
          <w:p w14:paraId="56F46B3C" w14:textId="77777777" w:rsidR="00E41C2B" w:rsidRDefault="00E41C2B">
            <w:pPr>
              <w:jc w:val="center"/>
              <w:rPr>
                <w:rFonts w:ascii="Times New Roman" w:eastAsia="Times New Roman" w:hAnsi="Times New Roman" w:cs="Times New Roman"/>
                <w:sz w:val="20"/>
                <w:szCs w:val="20"/>
              </w:rPr>
            </w:pPr>
          </w:p>
        </w:tc>
      </w:tr>
      <w:tr w:rsidR="00E41C2B" w14:paraId="0829B187" w14:textId="77777777">
        <w:tc>
          <w:tcPr>
            <w:tcW w:w="1195" w:type="dxa"/>
          </w:tcPr>
          <w:p w14:paraId="3E021B98" w14:textId="77777777" w:rsidR="00E41C2B" w:rsidRDefault="00E41C2B">
            <w:pPr>
              <w:jc w:val="center"/>
              <w:rPr>
                <w:rFonts w:ascii="Times New Roman" w:eastAsia="Times New Roman" w:hAnsi="Times New Roman" w:cs="Times New Roman"/>
                <w:sz w:val="20"/>
                <w:szCs w:val="20"/>
              </w:rPr>
            </w:pPr>
          </w:p>
          <w:p w14:paraId="71E96CC2"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10</w:t>
            </w:r>
          </w:p>
        </w:tc>
        <w:tc>
          <w:tcPr>
            <w:tcW w:w="3625" w:type="dxa"/>
          </w:tcPr>
          <w:p w14:paraId="22FE46D0" w14:textId="77777777" w:rsidR="00E41C2B" w:rsidRDefault="00E41C2B">
            <w:pPr>
              <w:jc w:val="center"/>
              <w:rPr>
                <w:rFonts w:ascii="Times New Roman" w:eastAsia="Times New Roman" w:hAnsi="Times New Roman" w:cs="Times New Roman"/>
                <w:sz w:val="20"/>
                <w:szCs w:val="20"/>
              </w:rPr>
            </w:pPr>
          </w:p>
          <w:p w14:paraId="0FEF689D"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0.51</w:t>
            </w:r>
          </w:p>
        </w:tc>
        <w:tc>
          <w:tcPr>
            <w:tcW w:w="2436" w:type="dxa"/>
          </w:tcPr>
          <w:p w14:paraId="6E8D1AB6" w14:textId="77777777" w:rsidR="00E41C2B" w:rsidRDefault="00E41C2B">
            <w:pPr>
              <w:jc w:val="center"/>
              <w:rPr>
                <w:rFonts w:ascii="Times New Roman" w:eastAsia="Times New Roman" w:hAnsi="Times New Roman" w:cs="Times New Roman"/>
                <w:sz w:val="20"/>
                <w:szCs w:val="20"/>
              </w:rPr>
            </w:pPr>
          </w:p>
          <w:p w14:paraId="3646A37E"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0.57</w:t>
            </w:r>
          </w:p>
        </w:tc>
        <w:tc>
          <w:tcPr>
            <w:tcW w:w="1093" w:type="dxa"/>
          </w:tcPr>
          <w:p w14:paraId="4EFAD77D" w14:textId="77777777" w:rsidR="00E41C2B" w:rsidRDefault="00E41C2B">
            <w:pPr>
              <w:jc w:val="center"/>
              <w:rPr>
                <w:rFonts w:ascii="Times New Roman" w:eastAsia="Times New Roman" w:hAnsi="Times New Roman" w:cs="Times New Roman"/>
                <w:sz w:val="20"/>
                <w:szCs w:val="20"/>
              </w:rPr>
            </w:pPr>
          </w:p>
        </w:tc>
      </w:tr>
      <w:tr w:rsidR="00E41C2B" w14:paraId="6163DF3C" w14:textId="77777777">
        <w:tc>
          <w:tcPr>
            <w:tcW w:w="1195" w:type="dxa"/>
          </w:tcPr>
          <w:p w14:paraId="428C36B9" w14:textId="77777777" w:rsidR="00E41C2B" w:rsidRDefault="00E41C2B">
            <w:pPr>
              <w:jc w:val="center"/>
              <w:rPr>
                <w:rFonts w:ascii="Times New Roman" w:eastAsia="Times New Roman" w:hAnsi="Times New Roman" w:cs="Times New Roman"/>
                <w:sz w:val="20"/>
                <w:szCs w:val="20"/>
              </w:rPr>
            </w:pPr>
          </w:p>
          <w:p w14:paraId="181C3745"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13</w:t>
            </w:r>
          </w:p>
        </w:tc>
        <w:tc>
          <w:tcPr>
            <w:tcW w:w="3625" w:type="dxa"/>
          </w:tcPr>
          <w:p w14:paraId="0D81004D" w14:textId="77777777" w:rsidR="00E41C2B" w:rsidRDefault="00E41C2B">
            <w:pPr>
              <w:jc w:val="center"/>
              <w:rPr>
                <w:rFonts w:ascii="Times New Roman" w:eastAsia="Times New Roman" w:hAnsi="Times New Roman" w:cs="Times New Roman"/>
                <w:sz w:val="20"/>
                <w:szCs w:val="20"/>
              </w:rPr>
            </w:pPr>
          </w:p>
          <w:p w14:paraId="28F54039"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0.65</w:t>
            </w:r>
          </w:p>
        </w:tc>
        <w:tc>
          <w:tcPr>
            <w:tcW w:w="2436" w:type="dxa"/>
          </w:tcPr>
          <w:p w14:paraId="63AD91AA" w14:textId="77777777" w:rsidR="00E41C2B" w:rsidRDefault="00E41C2B">
            <w:pPr>
              <w:jc w:val="center"/>
              <w:rPr>
                <w:rFonts w:ascii="Times New Roman" w:eastAsia="Times New Roman" w:hAnsi="Times New Roman" w:cs="Times New Roman"/>
                <w:sz w:val="20"/>
                <w:szCs w:val="20"/>
              </w:rPr>
            </w:pPr>
          </w:p>
          <w:p w14:paraId="14BA0120"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0.70</w:t>
            </w:r>
          </w:p>
        </w:tc>
        <w:tc>
          <w:tcPr>
            <w:tcW w:w="1093" w:type="dxa"/>
          </w:tcPr>
          <w:p w14:paraId="3EC9DE59" w14:textId="77777777" w:rsidR="00E41C2B" w:rsidRDefault="00E41C2B">
            <w:pPr>
              <w:jc w:val="center"/>
              <w:rPr>
                <w:rFonts w:ascii="Times New Roman" w:eastAsia="Times New Roman" w:hAnsi="Times New Roman" w:cs="Times New Roman"/>
                <w:sz w:val="20"/>
                <w:szCs w:val="20"/>
              </w:rPr>
            </w:pPr>
          </w:p>
        </w:tc>
      </w:tr>
      <w:tr w:rsidR="00E41C2B" w14:paraId="26049D87" w14:textId="77777777">
        <w:tc>
          <w:tcPr>
            <w:tcW w:w="1195" w:type="dxa"/>
          </w:tcPr>
          <w:p w14:paraId="4F77F802" w14:textId="77777777" w:rsidR="00E41C2B" w:rsidRDefault="00E41C2B">
            <w:pPr>
              <w:jc w:val="center"/>
              <w:rPr>
                <w:rFonts w:ascii="Times New Roman" w:eastAsia="Times New Roman" w:hAnsi="Times New Roman" w:cs="Times New Roman"/>
                <w:sz w:val="20"/>
                <w:szCs w:val="20"/>
              </w:rPr>
            </w:pPr>
          </w:p>
          <w:p w14:paraId="48723E31"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15</w:t>
            </w:r>
          </w:p>
        </w:tc>
        <w:tc>
          <w:tcPr>
            <w:tcW w:w="3625" w:type="dxa"/>
          </w:tcPr>
          <w:p w14:paraId="61C8B2FE" w14:textId="77777777" w:rsidR="00E41C2B" w:rsidRDefault="00E41C2B">
            <w:pPr>
              <w:jc w:val="center"/>
              <w:rPr>
                <w:rFonts w:ascii="Times New Roman" w:eastAsia="Times New Roman" w:hAnsi="Times New Roman" w:cs="Times New Roman"/>
                <w:sz w:val="20"/>
                <w:szCs w:val="20"/>
              </w:rPr>
            </w:pPr>
          </w:p>
          <w:p w14:paraId="6B87A844"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0.66</w:t>
            </w:r>
          </w:p>
        </w:tc>
        <w:tc>
          <w:tcPr>
            <w:tcW w:w="2436" w:type="dxa"/>
          </w:tcPr>
          <w:p w14:paraId="4E4F2B6B" w14:textId="77777777" w:rsidR="00E41C2B" w:rsidRDefault="00E41C2B">
            <w:pPr>
              <w:jc w:val="center"/>
              <w:rPr>
                <w:rFonts w:ascii="Times New Roman" w:eastAsia="Times New Roman" w:hAnsi="Times New Roman" w:cs="Times New Roman"/>
                <w:sz w:val="20"/>
                <w:szCs w:val="20"/>
              </w:rPr>
            </w:pPr>
          </w:p>
          <w:p w14:paraId="4E41854E"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0.72</w:t>
            </w:r>
          </w:p>
        </w:tc>
        <w:tc>
          <w:tcPr>
            <w:tcW w:w="1093" w:type="dxa"/>
          </w:tcPr>
          <w:p w14:paraId="42A3EE95" w14:textId="77777777" w:rsidR="00E41C2B" w:rsidRDefault="00E41C2B">
            <w:pPr>
              <w:jc w:val="center"/>
              <w:rPr>
                <w:rFonts w:ascii="Times New Roman" w:eastAsia="Times New Roman" w:hAnsi="Times New Roman" w:cs="Times New Roman"/>
                <w:sz w:val="20"/>
                <w:szCs w:val="20"/>
              </w:rPr>
            </w:pPr>
          </w:p>
        </w:tc>
      </w:tr>
      <w:tr w:rsidR="00E41C2B" w14:paraId="1B51F0C8" w14:textId="77777777">
        <w:tc>
          <w:tcPr>
            <w:tcW w:w="1195" w:type="dxa"/>
          </w:tcPr>
          <w:p w14:paraId="1A1BFDE4" w14:textId="77777777" w:rsidR="00E41C2B" w:rsidRDefault="00E41C2B">
            <w:pPr>
              <w:jc w:val="center"/>
              <w:rPr>
                <w:rFonts w:ascii="Times New Roman" w:eastAsia="Times New Roman" w:hAnsi="Times New Roman" w:cs="Times New Roman"/>
                <w:sz w:val="20"/>
                <w:szCs w:val="20"/>
              </w:rPr>
            </w:pPr>
          </w:p>
          <w:p w14:paraId="3EE7CFFF"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16</w:t>
            </w:r>
          </w:p>
        </w:tc>
        <w:tc>
          <w:tcPr>
            <w:tcW w:w="3625" w:type="dxa"/>
          </w:tcPr>
          <w:p w14:paraId="5E233E01" w14:textId="77777777" w:rsidR="00E41C2B" w:rsidRDefault="00E41C2B">
            <w:pPr>
              <w:jc w:val="center"/>
              <w:rPr>
                <w:rFonts w:ascii="Times New Roman" w:eastAsia="Times New Roman" w:hAnsi="Times New Roman" w:cs="Times New Roman"/>
                <w:sz w:val="20"/>
                <w:szCs w:val="20"/>
              </w:rPr>
            </w:pPr>
          </w:p>
          <w:p w14:paraId="090E9A70"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0.74</w:t>
            </w:r>
          </w:p>
        </w:tc>
        <w:tc>
          <w:tcPr>
            <w:tcW w:w="2436" w:type="dxa"/>
          </w:tcPr>
          <w:p w14:paraId="104767A6" w14:textId="77777777" w:rsidR="00E41C2B" w:rsidRDefault="00E41C2B">
            <w:pPr>
              <w:jc w:val="center"/>
              <w:rPr>
                <w:rFonts w:ascii="Times New Roman" w:eastAsia="Times New Roman" w:hAnsi="Times New Roman" w:cs="Times New Roman"/>
                <w:sz w:val="20"/>
                <w:szCs w:val="20"/>
              </w:rPr>
            </w:pPr>
          </w:p>
          <w:p w14:paraId="1E5FFE2F"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0.83</w:t>
            </w:r>
          </w:p>
        </w:tc>
        <w:tc>
          <w:tcPr>
            <w:tcW w:w="1093" w:type="dxa"/>
          </w:tcPr>
          <w:p w14:paraId="63A7115C" w14:textId="77777777" w:rsidR="00E41C2B" w:rsidRDefault="00E41C2B">
            <w:pPr>
              <w:jc w:val="center"/>
              <w:rPr>
                <w:rFonts w:ascii="Times New Roman" w:eastAsia="Times New Roman" w:hAnsi="Times New Roman" w:cs="Times New Roman"/>
                <w:sz w:val="20"/>
                <w:szCs w:val="20"/>
              </w:rPr>
            </w:pPr>
          </w:p>
        </w:tc>
      </w:tr>
      <w:tr w:rsidR="00E41C2B" w14:paraId="75FFDAD1" w14:textId="77777777">
        <w:tc>
          <w:tcPr>
            <w:tcW w:w="1195" w:type="dxa"/>
          </w:tcPr>
          <w:p w14:paraId="318EF3E3" w14:textId="77777777" w:rsidR="00E41C2B" w:rsidRDefault="00E41C2B">
            <w:pPr>
              <w:rPr>
                <w:rFonts w:ascii="Times New Roman" w:eastAsia="Times New Roman" w:hAnsi="Times New Roman" w:cs="Times New Roman"/>
                <w:sz w:val="20"/>
                <w:szCs w:val="20"/>
              </w:rPr>
            </w:pPr>
          </w:p>
          <w:p w14:paraId="542F0D07"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17</w:t>
            </w:r>
          </w:p>
        </w:tc>
        <w:tc>
          <w:tcPr>
            <w:tcW w:w="3625" w:type="dxa"/>
          </w:tcPr>
          <w:p w14:paraId="2C139CE9" w14:textId="77777777" w:rsidR="00E41C2B" w:rsidRDefault="00E41C2B">
            <w:pPr>
              <w:jc w:val="center"/>
              <w:rPr>
                <w:rFonts w:ascii="Times New Roman" w:eastAsia="Times New Roman" w:hAnsi="Times New Roman" w:cs="Times New Roman"/>
                <w:sz w:val="20"/>
                <w:szCs w:val="20"/>
              </w:rPr>
            </w:pPr>
          </w:p>
          <w:p w14:paraId="0777688C"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0.59</w:t>
            </w:r>
          </w:p>
        </w:tc>
        <w:tc>
          <w:tcPr>
            <w:tcW w:w="2436" w:type="dxa"/>
          </w:tcPr>
          <w:p w14:paraId="0AF2646E" w14:textId="77777777" w:rsidR="00E41C2B" w:rsidRDefault="00E41C2B">
            <w:pPr>
              <w:jc w:val="center"/>
              <w:rPr>
                <w:rFonts w:ascii="Times New Roman" w:eastAsia="Times New Roman" w:hAnsi="Times New Roman" w:cs="Times New Roman"/>
                <w:sz w:val="20"/>
                <w:szCs w:val="20"/>
              </w:rPr>
            </w:pPr>
          </w:p>
          <w:p w14:paraId="100391D3"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0.70</w:t>
            </w:r>
          </w:p>
        </w:tc>
        <w:tc>
          <w:tcPr>
            <w:tcW w:w="1093" w:type="dxa"/>
          </w:tcPr>
          <w:p w14:paraId="73FE1887" w14:textId="77777777" w:rsidR="00E41C2B" w:rsidRDefault="00E41C2B">
            <w:pPr>
              <w:jc w:val="center"/>
              <w:rPr>
                <w:rFonts w:ascii="Times New Roman" w:eastAsia="Times New Roman" w:hAnsi="Times New Roman" w:cs="Times New Roman"/>
                <w:sz w:val="20"/>
                <w:szCs w:val="20"/>
              </w:rPr>
            </w:pPr>
          </w:p>
        </w:tc>
      </w:tr>
      <w:tr w:rsidR="00E41C2B" w14:paraId="63157254" w14:textId="77777777">
        <w:tc>
          <w:tcPr>
            <w:tcW w:w="1195" w:type="dxa"/>
          </w:tcPr>
          <w:p w14:paraId="737A73CA" w14:textId="77777777" w:rsidR="00E41C2B" w:rsidRDefault="00E41C2B">
            <w:pPr>
              <w:rPr>
                <w:rFonts w:ascii="Times New Roman" w:eastAsia="Times New Roman" w:hAnsi="Times New Roman" w:cs="Times New Roman"/>
                <w:sz w:val="20"/>
                <w:szCs w:val="20"/>
              </w:rPr>
            </w:pPr>
          </w:p>
          <w:p w14:paraId="3BB913EE"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19</w:t>
            </w:r>
          </w:p>
        </w:tc>
        <w:tc>
          <w:tcPr>
            <w:tcW w:w="3625" w:type="dxa"/>
          </w:tcPr>
          <w:p w14:paraId="463E5B91" w14:textId="77777777" w:rsidR="00E41C2B" w:rsidRDefault="00E41C2B">
            <w:pPr>
              <w:jc w:val="center"/>
              <w:rPr>
                <w:rFonts w:ascii="Times New Roman" w:eastAsia="Times New Roman" w:hAnsi="Times New Roman" w:cs="Times New Roman"/>
                <w:sz w:val="20"/>
                <w:szCs w:val="20"/>
              </w:rPr>
            </w:pPr>
          </w:p>
          <w:p w14:paraId="614B95CD"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0.63</w:t>
            </w:r>
          </w:p>
        </w:tc>
        <w:tc>
          <w:tcPr>
            <w:tcW w:w="2436" w:type="dxa"/>
          </w:tcPr>
          <w:p w14:paraId="2BBEC84B" w14:textId="77777777" w:rsidR="00E41C2B" w:rsidRDefault="00E41C2B">
            <w:pPr>
              <w:jc w:val="center"/>
              <w:rPr>
                <w:rFonts w:ascii="Times New Roman" w:eastAsia="Times New Roman" w:hAnsi="Times New Roman" w:cs="Times New Roman"/>
                <w:sz w:val="20"/>
                <w:szCs w:val="20"/>
              </w:rPr>
            </w:pPr>
          </w:p>
          <w:p w14:paraId="5116B186"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0.65</w:t>
            </w:r>
          </w:p>
          <w:p w14:paraId="6EA53812" w14:textId="77777777" w:rsidR="00E41C2B" w:rsidRDefault="00E41C2B">
            <w:pPr>
              <w:jc w:val="center"/>
              <w:rPr>
                <w:rFonts w:ascii="Times New Roman" w:eastAsia="Times New Roman" w:hAnsi="Times New Roman" w:cs="Times New Roman"/>
                <w:sz w:val="20"/>
                <w:szCs w:val="20"/>
              </w:rPr>
            </w:pPr>
          </w:p>
        </w:tc>
        <w:tc>
          <w:tcPr>
            <w:tcW w:w="1093" w:type="dxa"/>
          </w:tcPr>
          <w:p w14:paraId="5364F4F0" w14:textId="77777777" w:rsidR="00E41C2B" w:rsidRDefault="00E41C2B">
            <w:pPr>
              <w:jc w:val="center"/>
              <w:rPr>
                <w:rFonts w:ascii="Times New Roman" w:eastAsia="Times New Roman" w:hAnsi="Times New Roman" w:cs="Times New Roman"/>
                <w:sz w:val="20"/>
                <w:szCs w:val="20"/>
              </w:rPr>
            </w:pPr>
          </w:p>
        </w:tc>
      </w:tr>
      <w:tr w:rsidR="00E41C2B" w14:paraId="59B9205E" w14:textId="77777777">
        <w:tc>
          <w:tcPr>
            <w:tcW w:w="1195" w:type="dxa"/>
          </w:tcPr>
          <w:p w14:paraId="48CFE3DF"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21</w:t>
            </w:r>
          </w:p>
        </w:tc>
        <w:tc>
          <w:tcPr>
            <w:tcW w:w="3625" w:type="dxa"/>
          </w:tcPr>
          <w:p w14:paraId="6A65B64E"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0.66</w:t>
            </w:r>
          </w:p>
        </w:tc>
        <w:tc>
          <w:tcPr>
            <w:tcW w:w="2436" w:type="dxa"/>
          </w:tcPr>
          <w:p w14:paraId="5B0FB570"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0.72</w:t>
            </w:r>
          </w:p>
          <w:p w14:paraId="04B06122" w14:textId="77777777" w:rsidR="00E41C2B" w:rsidRDefault="00E41C2B">
            <w:pPr>
              <w:jc w:val="center"/>
              <w:rPr>
                <w:rFonts w:ascii="Times New Roman" w:eastAsia="Times New Roman" w:hAnsi="Times New Roman" w:cs="Times New Roman"/>
                <w:sz w:val="20"/>
                <w:szCs w:val="20"/>
              </w:rPr>
            </w:pPr>
          </w:p>
        </w:tc>
        <w:tc>
          <w:tcPr>
            <w:tcW w:w="1093" w:type="dxa"/>
          </w:tcPr>
          <w:p w14:paraId="7D8B07DA" w14:textId="77777777" w:rsidR="00E41C2B" w:rsidRDefault="00E41C2B">
            <w:pPr>
              <w:jc w:val="center"/>
              <w:rPr>
                <w:rFonts w:ascii="Times New Roman" w:eastAsia="Times New Roman" w:hAnsi="Times New Roman" w:cs="Times New Roman"/>
                <w:sz w:val="20"/>
                <w:szCs w:val="20"/>
              </w:rPr>
            </w:pPr>
          </w:p>
        </w:tc>
      </w:tr>
      <w:tr w:rsidR="00E41C2B" w14:paraId="324D1A2E" w14:textId="77777777">
        <w:tc>
          <w:tcPr>
            <w:tcW w:w="1195" w:type="dxa"/>
          </w:tcPr>
          <w:p w14:paraId="2E1B9ED3" w14:textId="77777777" w:rsidR="00E41C2B" w:rsidRDefault="00E41C2B">
            <w:pPr>
              <w:rPr>
                <w:rFonts w:ascii="Times New Roman" w:eastAsia="Times New Roman" w:hAnsi="Times New Roman" w:cs="Times New Roman"/>
                <w:sz w:val="20"/>
                <w:szCs w:val="20"/>
              </w:rPr>
            </w:pPr>
          </w:p>
        </w:tc>
        <w:tc>
          <w:tcPr>
            <w:tcW w:w="3625" w:type="dxa"/>
          </w:tcPr>
          <w:p w14:paraId="74A8D4F9" w14:textId="77777777" w:rsidR="00E41C2B" w:rsidRDefault="00E41C2B">
            <w:pPr>
              <w:jc w:val="center"/>
              <w:rPr>
                <w:rFonts w:ascii="Times New Roman" w:eastAsia="Times New Roman" w:hAnsi="Times New Roman" w:cs="Times New Roman"/>
                <w:sz w:val="20"/>
                <w:szCs w:val="20"/>
              </w:rPr>
            </w:pPr>
          </w:p>
        </w:tc>
        <w:tc>
          <w:tcPr>
            <w:tcW w:w="2436" w:type="dxa"/>
          </w:tcPr>
          <w:p w14:paraId="0BFF49E0" w14:textId="77777777" w:rsidR="00E41C2B" w:rsidRDefault="00E41C2B">
            <w:pPr>
              <w:jc w:val="center"/>
              <w:rPr>
                <w:rFonts w:ascii="Times New Roman" w:eastAsia="Times New Roman" w:hAnsi="Times New Roman" w:cs="Times New Roman"/>
                <w:sz w:val="20"/>
                <w:szCs w:val="20"/>
              </w:rPr>
            </w:pPr>
          </w:p>
        </w:tc>
        <w:tc>
          <w:tcPr>
            <w:tcW w:w="1093" w:type="dxa"/>
          </w:tcPr>
          <w:p w14:paraId="5BC1BBC3" w14:textId="77777777" w:rsidR="00E41C2B" w:rsidRDefault="00E41C2B">
            <w:pPr>
              <w:jc w:val="center"/>
              <w:rPr>
                <w:rFonts w:ascii="Times New Roman" w:eastAsia="Times New Roman" w:hAnsi="Times New Roman" w:cs="Times New Roman"/>
                <w:sz w:val="20"/>
                <w:szCs w:val="20"/>
              </w:rPr>
            </w:pPr>
          </w:p>
        </w:tc>
      </w:tr>
      <w:tr w:rsidR="00E41C2B" w14:paraId="48C5C17F" w14:textId="77777777">
        <w:tc>
          <w:tcPr>
            <w:tcW w:w="1195" w:type="dxa"/>
          </w:tcPr>
          <w:p w14:paraId="52F23798"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Factor 2</w:t>
            </w:r>
          </w:p>
        </w:tc>
        <w:tc>
          <w:tcPr>
            <w:tcW w:w="3625" w:type="dxa"/>
          </w:tcPr>
          <w:p w14:paraId="314B96BD" w14:textId="77777777" w:rsidR="00E41C2B" w:rsidRDefault="00E41C2B">
            <w:pPr>
              <w:jc w:val="center"/>
              <w:rPr>
                <w:rFonts w:ascii="Times New Roman" w:eastAsia="Times New Roman" w:hAnsi="Times New Roman" w:cs="Times New Roman"/>
                <w:sz w:val="20"/>
                <w:szCs w:val="20"/>
              </w:rPr>
            </w:pPr>
          </w:p>
        </w:tc>
        <w:tc>
          <w:tcPr>
            <w:tcW w:w="2436" w:type="dxa"/>
          </w:tcPr>
          <w:p w14:paraId="3BE2A64E" w14:textId="77777777" w:rsidR="00E41C2B" w:rsidRDefault="00E41C2B">
            <w:pPr>
              <w:jc w:val="center"/>
              <w:rPr>
                <w:rFonts w:ascii="Times New Roman" w:eastAsia="Times New Roman" w:hAnsi="Times New Roman" w:cs="Times New Roman"/>
                <w:sz w:val="20"/>
                <w:szCs w:val="20"/>
              </w:rPr>
            </w:pPr>
          </w:p>
        </w:tc>
        <w:tc>
          <w:tcPr>
            <w:tcW w:w="1093" w:type="dxa"/>
          </w:tcPr>
          <w:p w14:paraId="0112C96B" w14:textId="77777777" w:rsidR="00E41C2B" w:rsidRDefault="00E41C2B">
            <w:pPr>
              <w:jc w:val="center"/>
              <w:rPr>
                <w:rFonts w:ascii="Times New Roman" w:eastAsia="Times New Roman" w:hAnsi="Times New Roman" w:cs="Times New Roman"/>
                <w:sz w:val="20"/>
                <w:szCs w:val="20"/>
              </w:rPr>
            </w:pPr>
          </w:p>
        </w:tc>
      </w:tr>
      <w:tr w:rsidR="00E41C2B" w14:paraId="4C9E2FA1" w14:textId="77777777">
        <w:tc>
          <w:tcPr>
            <w:tcW w:w="1195" w:type="dxa"/>
          </w:tcPr>
          <w:p w14:paraId="659D04BF" w14:textId="77777777" w:rsidR="00E41C2B" w:rsidRDefault="00E41C2B">
            <w:pPr>
              <w:jc w:val="center"/>
              <w:rPr>
                <w:rFonts w:ascii="Times New Roman" w:eastAsia="Times New Roman" w:hAnsi="Times New Roman" w:cs="Times New Roman"/>
                <w:sz w:val="20"/>
                <w:szCs w:val="20"/>
              </w:rPr>
            </w:pPr>
          </w:p>
          <w:p w14:paraId="53CBEFFF"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3</w:t>
            </w:r>
          </w:p>
        </w:tc>
        <w:tc>
          <w:tcPr>
            <w:tcW w:w="3625" w:type="dxa"/>
          </w:tcPr>
          <w:p w14:paraId="51C2F6F5" w14:textId="77777777" w:rsidR="00E41C2B" w:rsidRDefault="00E41C2B">
            <w:pPr>
              <w:jc w:val="center"/>
              <w:rPr>
                <w:rFonts w:ascii="Times New Roman" w:eastAsia="Times New Roman" w:hAnsi="Times New Roman" w:cs="Times New Roman"/>
                <w:sz w:val="20"/>
                <w:szCs w:val="20"/>
              </w:rPr>
            </w:pPr>
          </w:p>
          <w:p w14:paraId="3F88EF5E"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0.66</w:t>
            </w:r>
          </w:p>
        </w:tc>
        <w:tc>
          <w:tcPr>
            <w:tcW w:w="2436" w:type="dxa"/>
          </w:tcPr>
          <w:p w14:paraId="0353C53D" w14:textId="77777777" w:rsidR="00E41C2B" w:rsidRDefault="00E41C2B">
            <w:pPr>
              <w:jc w:val="center"/>
              <w:rPr>
                <w:rFonts w:ascii="Times New Roman" w:eastAsia="Times New Roman" w:hAnsi="Times New Roman" w:cs="Times New Roman"/>
                <w:sz w:val="20"/>
                <w:szCs w:val="20"/>
              </w:rPr>
            </w:pPr>
          </w:p>
          <w:p w14:paraId="3FC271B4"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0.66</w:t>
            </w:r>
          </w:p>
        </w:tc>
        <w:tc>
          <w:tcPr>
            <w:tcW w:w="1093" w:type="dxa"/>
          </w:tcPr>
          <w:p w14:paraId="2190D73E" w14:textId="77777777" w:rsidR="00E41C2B" w:rsidRDefault="00E41C2B">
            <w:pPr>
              <w:jc w:val="center"/>
              <w:rPr>
                <w:rFonts w:ascii="Times New Roman" w:eastAsia="Times New Roman" w:hAnsi="Times New Roman" w:cs="Times New Roman"/>
                <w:sz w:val="20"/>
                <w:szCs w:val="20"/>
              </w:rPr>
            </w:pPr>
          </w:p>
        </w:tc>
      </w:tr>
      <w:tr w:rsidR="00E41C2B" w14:paraId="402EAEA5" w14:textId="77777777">
        <w:tc>
          <w:tcPr>
            <w:tcW w:w="1195" w:type="dxa"/>
          </w:tcPr>
          <w:p w14:paraId="6B95FF9D" w14:textId="77777777" w:rsidR="00E41C2B" w:rsidRDefault="00E41C2B">
            <w:pPr>
              <w:jc w:val="center"/>
              <w:rPr>
                <w:rFonts w:ascii="Times New Roman" w:eastAsia="Times New Roman" w:hAnsi="Times New Roman" w:cs="Times New Roman"/>
                <w:sz w:val="20"/>
                <w:szCs w:val="20"/>
              </w:rPr>
            </w:pPr>
          </w:p>
          <w:p w14:paraId="747C18DA"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6</w:t>
            </w:r>
          </w:p>
        </w:tc>
        <w:tc>
          <w:tcPr>
            <w:tcW w:w="3625" w:type="dxa"/>
          </w:tcPr>
          <w:p w14:paraId="57D255E9" w14:textId="77777777" w:rsidR="00E41C2B" w:rsidRDefault="00E41C2B">
            <w:pPr>
              <w:jc w:val="center"/>
              <w:rPr>
                <w:rFonts w:ascii="Times New Roman" w:eastAsia="Times New Roman" w:hAnsi="Times New Roman" w:cs="Times New Roman"/>
                <w:sz w:val="20"/>
                <w:szCs w:val="20"/>
              </w:rPr>
            </w:pPr>
          </w:p>
          <w:p w14:paraId="3B36A915"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0.79</w:t>
            </w:r>
          </w:p>
        </w:tc>
        <w:tc>
          <w:tcPr>
            <w:tcW w:w="2436" w:type="dxa"/>
          </w:tcPr>
          <w:p w14:paraId="3B015183" w14:textId="77777777" w:rsidR="00E41C2B" w:rsidRDefault="00E41C2B">
            <w:pPr>
              <w:jc w:val="center"/>
              <w:rPr>
                <w:rFonts w:ascii="Times New Roman" w:eastAsia="Times New Roman" w:hAnsi="Times New Roman" w:cs="Times New Roman"/>
                <w:sz w:val="20"/>
                <w:szCs w:val="20"/>
              </w:rPr>
            </w:pPr>
          </w:p>
          <w:p w14:paraId="3CA0E1FC"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0.80</w:t>
            </w:r>
          </w:p>
        </w:tc>
        <w:tc>
          <w:tcPr>
            <w:tcW w:w="1093" w:type="dxa"/>
          </w:tcPr>
          <w:p w14:paraId="030A60C2" w14:textId="77777777" w:rsidR="00E41C2B" w:rsidRDefault="00E41C2B">
            <w:pPr>
              <w:jc w:val="center"/>
              <w:rPr>
                <w:rFonts w:ascii="Times New Roman" w:eastAsia="Times New Roman" w:hAnsi="Times New Roman" w:cs="Times New Roman"/>
                <w:sz w:val="20"/>
                <w:szCs w:val="20"/>
              </w:rPr>
            </w:pPr>
          </w:p>
        </w:tc>
      </w:tr>
      <w:tr w:rsidR="00E41C2B" w14:paraId="093592D9" w14:textId="77777777">
        <w:tc>
          <w:tcPr>
            <w:tcW w:w="1195" w:type="dxa"/>
          </w:tcPr>
          <w:p w14:paraId="59EEC450" w14:textId="77777777" w:rsidR="00E41C2B" w:rsidRDefault="00E41C2B">
            <w:pPr>
              <w:jc w:val="center"/>
              <w:rPr>
                <w:rFonts w:ascii="Times New Roman" w:eastAsia="Times New Roman" w:hAnsi="Times New Roman" w:cs="Times New Roman"/>
                <w:sz w:val="20"/>
                <w:szCs w:val="20"/>
              </w:rPr>
            </w:pPr>
          </w:p>
          <w:p w14:paraId="37EE0FC6"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11</w:t>
            </w:r>
          </w:p>
        </w:tc>
        <w:tc>
          <w:tcPr>
            <w:tcW w:w="3625" w:type="dxa"/>
          </w:tcPr>
          <w:p w14:paraId="42DFE92F" w14:textId="77777777" w:rsidR="00E41C2B" w:rsidRDefault="00E41C2B">
            <w:pPr>
              <w:jc w:val="center"/>
              <w:rPr>
                <w:rFonts w:ascii="Times New Roman" w:eastAsia="Times New Roman" w:hAnsi="Times New Roman" w:cs="Times New Roman"/>
                <w:sz w:val="20"/>
                <w:szCs w:val="20"/>
              </w:rPr>
            </w:pPr>
          </w:p>
          <w:p w14:paraId="23018A24"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0.72</w:t>
            </w:r>
          </w:p>
        </w:tc>
        <w:tc>
          <w:tcPr>
            <w:tcW w:w="2436" w:type="dxa"/>
          </w:tcPr>
          <w:p w14:paraId="0D1D474C" w14:textId="77777777" w:rsidR="00E41C2B" w:rsidRDefault="00E41C2B">
            <w:pPr>
              <w:jc w:val="center"/>
              <w:rPr>
                <w:rFonts w:ascii="Times New Roman" w:eastAsia="Times New Roman" w:hAnsi="Times New Roman" w:cs="Times New Roman"/>
                <w:sz w:val="20"/>
                <w:szCs w:val="20"/>
              </w:rPr>
            </w:pPr>
          </w:p>
          <w:p w14:paraId="3744D546"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0.74</w:t>
            </w:r>
          </w:p>
        </w:tc>
        <w:tc>
          <w:tcPr>
            <w:tcW w:w="1093" w:type="dxa"/>
          </w:tcPr>
          <w:p w14:paraId="66B6ADC7" w14:textId="77777777" w:rsidR="00E41C2B" w:rsidRDefault="00E41C2B">
            <w:pPr>
              <w:jc w:val="center"/>
              <w:rPr>
                <w:rFonts w:ascii="Times New Roman" w:eastAsia="Times New Roman" w:hAnsi="Times New Roman" w:cs="Times New Roman"/>
                <w:sz w:val="20"/>
                <w:szCs w:val="20"/>
              </w:rPr>
            </w:pPr>
          </w:p>
        </w:tc>
      </w:tr>
      <w:tr w:rsidR="00E41C2B" w14:paraId="70B3703E" w14:textId="77777777">
        <w:tc>
          <w:tcPr>
            <w:tcW w:w="1195" w:type="dxa"/>
          </w:tcPr>
          <w:p w14:paraId="674F435B" w14:textId="77777777" w:rsidR="00E41C2B" w:rsidRDefault="00E41C2B">
            <w:pPr>
              <w:rPr>
                <w:rFonts w:ascii="Times New Roman" w:eastAsia="Times New Roman" w:hAnsi="Times New Roman" w:cs="Times New Roman"/>
                <w:sz w:val="20"/>
                <w:szCs w:val="20"/>
              </w:rPr>
            </w:pPr>
          </w:p>
          <w:p w14:paraId="66D7E08F"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Item 12</w:t>
            </w:r>
          </w:p>
        </w:tc>
        <w:tc>
          <w:tcPr>
            <w:tcW w:w="3625" w:type="dxa"/>
          </w:tcPr>
          <w:p w14:paraId="02CEBA60" w14:textId="77777777" w:rsidR="00E41C2B" w:rsidRDefault="00E41C2B">
            <w:pPr>
              <w:jc w:val="center"/>
              <w:rPr>
                <w:rFonts w:ascii="Times New Roman" w:eastAsia="Times New Roman" w:hAnsi="Times New Roman" w:cs="Times New Roman"/>
                <w:sz w:val="20"/>
                <w:szCs w:val="20"/>
              </w:rPr>
            </w:pPr>
          </w:p>
          <w:p w14:paraId="4FD0A1FB"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0.85</w:t>
            </w:r>
          </w:p>
        </w:tc>
        <w:tc>
          <w:tcPr>
            <w:tcW w:w="2436" w:type="dxa"/>
          </w:tcPr>
          <w:p w14:paraId="11E3015E" w14:textId="77777777" w:rsidR="00E41C2B" w:rsidRDefault="00E41C2B">
            <w:pPr>
              <w:jc w:val="center"/>
              <w:rPr>
                <w:rFonts w:ascii="Times New Roman" w:eastAsia="Times New Roman" w:hAnsi="Times New Roman" w:cs="Times New Roman"/>
                <w:sz w:val="20"/>
                <w:szCs w:val="20"/>
              </w:rPr>
            </w:pPr>
          </w:p>
          <w:p w14:paraId="4CB81BD6"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0.86</w:t>
            </w:r>
          </w:p>
        </w:tc>
        <w:tc>
          <w:tcPr>
            <w:tcW w:w="1093" w:type="dxa"/>
          </w:tcPr>
          <w:p w14:paraId="4E10AC6B" w14:textId="77777777" w:rsidR="00E41C2B" w:rsidRDefault="00E41C2B">
            <w:pPr>
              <w:jc w:val="center"/>
              <w:rPr>
                <w:rFonts w:ascii="Times New Roman" w:eastAsia="Times New Roman" w:hAnsi="Times New Roman" w:cs="Times New Roman"/>
                <w:sz w:val="20"/>
                <w:szCs w:val="20"/>
              </w:rPr>
            </w:pPr>
          </w:p>
        </w:tc>
      </w:tr>
      <w:tr w:rsidR="00E41C2B" w14:paraId="1D2A8ACB" w14:textId="77777777">
        <w:tc>
          <w:tcPr>
            <w:tcW w:w="1195" w:type="dxa"/>
          </w:tcPr>
          <w:p w14:paraId="2EE5DF87" w14:textId="77777777" w:rsidR="00E41C2B" w:rsidRDefault="00E41C2B">
            <w:pPr>
              <w:rPr>
                <w:rFonts w:ascii="Times New Roman" w:eastAsia="Times New Roman" w:hAnsi="Times New Roman" w:cs="Times New Roman"/>
                <w:sz w:val="20"/>
                <w:szCs w:val="20"/>
              </w:rPr>
            </w:pPr>
          </w:p>
          <w:p w14:paraId="43BD1230"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14</w:t>
            </w:r>
          </w:p>
        </w:tc>
        <w:tc>
          <w:tcPr>
            <w:tcW w:w="3625" w:type="dxa"/>
          </w:tcPr>
          <w:p w14:paraId="476F949A" w14:textId="77777777" w:rsidR="00E41C2B" w:rsidRDefault="00E41C2B">
            <w:pPr>
              <w:jc w:val="center"/>
              <w:rPr>
                <w:rFonts w:ascii="Times New Roman" w:eastAsia="Times New Roman" w:hAnsi="Times New Roman" w:cs="Times New Roman"/>
                <w:sz w:val="20"/>
                <w:szCs w:val="20"/>
              </w:rPr>
            </w:pPr>
          </w:p>
          <w:p w14:paraId="1EA4B7A2"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0.88</w:t>
            </w:r>
          </w:p>
        </w:tc>
        <w:tc>
          <w:tcPr>
            <w:tcW w:w="2436" w:type="dxa"/>
          </w:tcPr>
          <w:p w14:paraId="3025739B" w14:textId="77777777" w:rsidR="00E41C2B" w:rsidRDefault="00E41C2B">
            <w:pPr>
              <w:jc w:val="center"/>
              <w:rPr>
                <w:rFonts w:ascii="Times New Roman" w:eastAsia="Times New Roman" w:hAnsi="Times New Roman" w:cs="Times New Roman"/>
                <w:sz w:val="20"/>
                <w:szCs w:val="20"/>
              </w:rPr>
            </w:pPr>
          </w:p>
          <w:p w14:paraId="27D0CC2A"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0.89</w:t>
            </w:r>
          </w:p>
          <w:p w14:paraId="10352C58" w14:textId="77777777" w:rsidR="00E41C2B" w:rsidRDefault="00E41C2B">
            <w:pPr>
              <w:jc w:val="center"/>
              <w:rPr>
                <w:rFonts w:ascii="Times New Roman" w:eastAsia="Times New Roman" w:hAnsi="Times New Roman" w:cs="Times New Roman"/>
                <w:sz w:val="20"/>
                <w:szCs w:val="20"/>
              </w:rPr>
            </w:pPr>
          </w:p>
        </w:tc>
        <w:tc>
          <w:tcPr>
            <w:tcW w:w="1093" w:type="dxa"/>
          </w:tcPr>
          <w:p w14:paraId="62F2F193" w14:textId="77777777" w:rsidR="00E41C2B" w:rsidRDefault="00E41C2B">
            <w:pPr>
              <w:jc w:val="center"/>
              <w:rPr>
                <w:rFonts w:ascii="Times New Roman" w:eastAsia="Times New Roman" w:hAnsi="Times New Roman" w:cs="Times New Roman"/>
                <w:sz w:val="20"/>
                <w:szCs w:val="20"/>
              </w:rPr>
            </w:pPr>
          </w:p>
        </w:tc>
      </w:tr>
      <w:tr w:rsidR="00E41C2B" w14:paraId="5AA22726" w14:textId="77777777">
        <w:tc>
          <w:tcPr>
            <w:tcW w:w="1195" w:type="dxa"/>
          </w:tcPr>
          <w:p w14:paraId="041B40ED"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18</w:t>
            </w:r>
          </w:p>
        </w:tc>
        <w:tc>
          <w:tcPr>
            <w:tcW w:w="3625" w:type="dxa"/>
          </w:tcPr>
          <w:p w14:paraId="249679E6"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0.48</w:t>
            </w:r>
          </w:p>
        </w:tc>
        <w:tc>
          <w:tcPr>
            <w:tcW w:w="2436" w:type="dxa"/>
          </w:tcPr>
          <w:p w14:paraId="3BCF3011"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0.49</w:t>
            </w:r>
          </w:p>
          <w:p w14:paraId="1673C8E8" w14:textId="77777777" w:rsidR="00E41C2B" w:rsidRDefault="00E41C2B">
            <w:pPr>
              <w:jc w:val="center"/>
              <w:rPr>
                <w:rFonts w:ascii="Times New Roman" w:eastAsia="Times New Roman" w:hAnsi="Times New Roman" w:cs="Times New Roman"/>
                <w:sz w:val="20"/>
                <w:szCs w:val="20"/>
              </w:rPr>
            </w:pPr>
          </w:p>
        </w:tc>
        <w:tc>
          <w:tcPr>
            <w:tcW w:w="1093" w:type="dxa"/>
          </w:tcPr>
          <w:p w14:paraId="72EF1FC1" w14:textId="77777777" w:rsidR="00E41C2B" w:rsidRDefault="00E41C2B">
            <w:pPr>
              <w:jc w:val="center"/>
              <w:rPr>
                <w:rFonts w:ascii="Times New Roman" w:eastAsia="Times New Roman" w:hAnsi="Times New Roman" w:cs="Times New Roman"/>
                <w:sz w:val="20"/>
                <w:szCs w:val="20"/>
              </w:rPr>
            </w:pPr>
          </w:p>
        </w:tc>
      </w:tr>
      <w:tr w:rsidR="00E41C2B" w14:paraId="16272C23" w14:textId="77777777">
        <w:tc>
          <w:tcPr>
            <w:tcW w:w="1195" w:type="dxa"/>
          </w:tcPr>
          <w:p w14:paraId="19C4B659"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20</w:t>
            </w:r>
          </w:p>
        </w:tc>
        <w:tc>
          <w:tcPr>
            <w:tcW w:w="3625" w:type="dxa"/>
          </w:tcPr>
          <w:p w14:paraId="2A942A22"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0.70</w:t>
            </w:r>
          </w:p>
        </w:tc>
        <w:tc>
          <w:tcPr>
            <w:tcW w:w="2436" w:type="dxa"/>
          </w:tcPr>
          <w:p w14:paraId="11211DDD"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0.72</w:t>
            </w:r>
          </w:p>
          <w:p w14:paraId="3E837403" w14:textId="77777777" w:rsidR="00E41C2B" w:rsidRDefault="00E41C2B">
            <w:pPr>
              <w:jc w:val="center"/>
              <w:rPr>
                <w:rFonts w:ascii="Times New Roman" w:eastAsia="Times New Roman" w:hAnsi="Times New Roman" w:cs="Times New Roman"/>
                <w:sz w:val="20"/>
                <w:szCs w:val="20"/>
              </w:rPr>
            </w:pPr>
          </w:p>
        </w:tc>
        <w:tc>
          <w:tcPr>
            <w:tcW w:w="1093" w:type="dxa"/>
          </w:tcPr>
          <w:p w14:paraId="540670EE" w14:textId="77777777" w:rsidR="00E41C2B" w:rsidRDefault="00E41C2B">
            <w:pPr>
              <w:jc w:val="center"/>
              <w:rPr>
                <w:rFonts w:ascii="Times New Roman" w:eastAsia="Times New Roman" w:hAnsi="Times New Roman" w:cs="Times New Roman"/>
                <w:sz w:val="20"/>
                <w:szCs w:val="20"/>
              </w:rPr>
            </w:pPr>
          </w:p>
        </w:tc>
      </w:tr>
      <w:tr w:rsidR="00E41C2B" w14:paraId="6FDB6F7C" w14:textId="77777777">
        <w:tc>
          <w:tcPr>
            <w:tcW w:w="1195" w:type="dxa"/>
          </w:tcPr>
          <w:p w14:paraId="77D4EDBD" w14:textId="77777777" w:rsidR="00E41C2B" w:rsidRDefault="00E41C2B">
            <w:pPr>
              <w:rPr>
                <w:rFonts w:ascii="Times New Roman" w:eastAsia="Times New Roman" w:hAnsi="Times New Roman" w:cs="Times New Roman"/>
                <w:sz w:val="20"/>
                <w:szCs w:val="20"/>
              </w:rPr>
            </w:pPr>
          </w:p>
        </w:tc>
        <w:tc>
          <w:tcPr>
            <w:tcW w:w="3625" w:type="dxa"/>
          </w:tcPr>
          <w:p w14:paraId="3EB16040" w14:textId="77777777" w:rsidR="00E41C2B" w:rsidRDefault="00E41C2B">
            <w:pPr>
              <w:jc w:val="center"/>
              <w:rPr>
                <w:rFonts w:ascii="Times New Roman" w:eastAsia="Times New Roman" w:hAnsi="Times New Roman" w:cs="Times New Roman"/>
                <w:sz w:val="20"/>
                <w:szCs w:val="20"/>
              </w:rPr>
            </w:pPr>
          </w:p>
        </w:tc>
        <w:tc>
          <w:tcPr>
            <w:tcW w:w="2436" w:type="dxa"/>
          </w:tcPr>
          <w:p w14:paraId="35C64301" w14:textId="77777777" w:rsidR="00E41C2B" w:rsidRDefault="00E41C2B">
            <w:pPr>
              <w:jc w:val="center"/>
              <w:rPr>
                <w:rFonts w:ascii="Times New Roman" w:eastAsia="Times New Roman" w:hAnsi="Times New Roman" w:cs="Times New Roman"/>
                <w:sz w:val="20"/>
                <w:szCs w:val="20"/>
              </w:rPr>
            </w:pPr>
          </w:p>
        </w:tc>
        <w:tc>
          <w:tcPr>
            <w:tcW w:w="1093" w:type="dxa"/>
          </w:tcPr>
          <w:p w14:paraId="12054958" w14:textId="77777777" w:rsidR="00E41C2B" w:rsidRDefault="00E41C2B">
            <w:pPr>
              <w:jc w:val="center"/>
              <w:rPr>
                <w:rFonts w:ascii="Times New Roman" w:eastAsia="Times New Roman" w:hAnsi="Times New Roman" w:cs="Times New Roman"/>
                <w:sz w:val="20"/>
                <w:szCs w:val="20"/>
              </w:rPr>
            </w:pPr>
          </w:p>
        </w:tc>
      </w:tr>
      <w:tr w:rsidR="00E41C2B" w14:paraId="29F569E6" w14:textId="77777777">
        <w:tc>
          <w:tcPr>
            <w:tcW w:w="1195" w:type="dxa"/>
          </w:tcPr>
          <w:p w14:paraId="5050E2EE" w14:textId="77777777" w:rsidR="00E41C2B" w:rsidRDefault="0004442A">
            <w:pPr>
              <w:rPr>
                <w:rFonts w:ascii="Times New Roman" w:eastAsia="Times New Roman" w:hAnsi="Times New Roman" w:cs="Times New Roman"/>
                <w:sz w:val="20"/>
                <w:szCs w:val="20"/>
              </w:rPr>
            </w:pPr>
            <w:r>
              <w:rPr>
                <w:rFonts w:ascii="Times New Roman" w:eastAsia="Times New Roman" w:hAnsi="Times New Roman" w:cs="Times New Roman"/>
                <w:sz w:val="20"/>
                <w:szCs w:val="20"/>
              </w:rPr>
              <w:t>Item 22</w:t>
            </w:r>
          </w:p>
        </w:tc>
        <w:tc>
          <w:tcPr>
            <w:tcW w:w="3625" w:type="dxa"/>
          </w:tcPr>
          <w:p w14:paraId="4A1E9A1B"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0.70</w:t>
            </w:r>
          </w:p>
        </w:tc>
        <w:tc>
          <w:tcPr>
            <w:tcW w:w="2436" w:type="dxa"/>
          </w:tcPr>
          <w:p w14:paraId="130AC8E4" w14:textId="77777777" w:rsidR="00E41C2B" w:rsidRDefault="0004442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0.72</w:t>
            </w:r>
          </w:p>
          <w:p w14:paraId="1FC98675" w14:textId="77777777" w:rsidR="00E41C2B" w:rsidRDefault="00E41C2B">
            <w:pPr>
              <w:jc w:val="center"/>
              <w:rPr>
                <w:rFonts w:ascii="Times New Roman" w:eastAsia="Times New Roman" w:hAnsi="Times New Roman" w:cs="Times New Roman"/>
                <w:sz w:val="20"/>
                <w:szCs w:val="20"/>
              </w:rPr>
            </w:pPr>
          </w:p>
        </w:tc>
        <w:tc>
          <w:tcPr>
            <w:tcW w:w="1093" w:type="dxa"/>
          </w:tcPr>
          <w:p w14:paraId="1137EFC1" w14:textId="77777777" w:rsidR="00E41C2B" w:rsidRDefault="00E41C2B">
            <w:pPr>
              <w:jc w:val="center"/>
              <w:rPr>
                <w:rFonts w:ascii="Times New Roman" w:eastAsia="Times New Roman" w:hAnsi="Times New Roman" w:cs="Times New Roman"/>
                <w:sz w:val="20"/>
                <w:szCs w:val="20"/>
              </w:rPr>
            </w:pPr>
          </w:p>
        </w:tc>
      </w:tr>
      <w:tr w:rsidR="00E41C2B" w14:paraId="61099DB9" w14:textId="77777777">
        <w:tc>
          <w:tcPr>
            <w:tcW w:w="1195" w:type="dxa"/>
            <w:tcBorders>
              <w:bottom w:val="single" w:sz="4" w:space="0" w:color="000000"/>
            </w:tcBorders>
          </w:tcPr>
          <w:p w14:paraId="46EC6B87" w14:textId="77777777" w:rsidR="00E41C2B" w:rsidRDefault="00E41C2B">
            <w:pPr>
              <w:jc w:val="center"/>
              <w:rPr>
                <w:rFonts w:ascii="Times New Roman" w:eastAsia="Times New Roman" w:hAnsi="Times New Roman" w:cs="Times New Roman"/>
                <w:sz w:val="20"/>
                <w:szCs w:val="20"/>
              </w:rPr>
            </w:pPr>
          </w:p>
        </w:tc>
        <w:tc>
          <w:tcPr>
            <w:tcW w:w="3625" w:type="dxa"/>
            <w:tcBorders>
              <w:bottom w:val="single" w:sz="4" w:space="0" w:color="000000"/>
            </w:tcBorders>
          </w:tcPr>
          <w:p w14:paraId="76E6051D" w14:textId="77777777" w:rsidR="00E41C2B" w:rsidRDefault="00E41C2B">
            <w:pPr>
              <w:jc w:val="center"/>
              <w:rPr>
                <w:rFonts w:ascii="Times New Roman" w:eastAsia="Times New Roman" w:hAnsi="Times New Roman" w:cs="Times New Roman"/>
                <w:sz w:val="20"/>
                <w:szCs w:val="20"/>
              </w:rPr>
            </w:pPr>
          </w:p>
        </w:tc>
        <w:tc>
          <w:tcPr>
            <w:tcW w:w="2436" w:type="dxa"/>
            <w:tcBorders>
              <w:bottom w:val="single" w:sz="4" w:space="0" w:color="000000"/>
            </w:tcBorders>
          </w:tcPr>
          <w:p w14:paraId="715F1907" w14:textId="77777777" w:rsidR="00E41C2B" w:rsidRDefault="00E41C2B">
            <w:pPr>
              <w:jc w:val="center"/>
              <w:rPr>
                <w:rFonts w:ascii="Times New Roman" w:eastAsia="Times New Roman" w:hAnsi="Times New Roman" w:cs="Times New Roman"/>
                <w:sz w:val="20"/>
                <w:szCs w:val="20"/>
              </w:rPr>
            </w:pPr>
          </w:p>
        </w:tc>
        <w:tc>
          <w:tcPr>
            <w:tcW w:w="1093" w:type="dxa"/>
            <w:tcBorders>
              <w:bottom w:val="single" w:sz="4" w:space="0" w:color="000000"/>
            </w:tcBorders>
          </w:tcPr>
          <w:p w14:paraId="6850062B" w14:textId="77777777" w:rsidR="00E41C2B" w:rsidRDefault="00E41C2B">
            <w:pPr>
              <w:jc w:val="center"/>
              <w:rPr>
                <w:rFonts w:ascii="Times New Roman" w:eastAsia="Times New Roman" w:hAnsi="Times New Roman" w:cs="Times New Roman"/>
                <w:sz w:val="20"/>
                <w:szCs w:val="20"/>
              </w:rPr>
            </w:pPr>
          </w:p>
        </w:tc>
      </w:tr>
    </w:tbl>
    <w:p w14:paraId="48F4B6F2" w14:textId="77777777" w:rsidR="00E41C2B" w:rsidRDefault="00E41C2B">
      <w:pPr>
        <w:tabs>
          <w:tab w:val="left" w:pos="709"/>
        </w:tabs>
        <w:spacing w:before="240" w:after="240"/>
        <w:jc w:val="both"/>
      </w:pPr>
    </w:p>
    <w:p w14:paraId="6F1B3B9A" w14:textId="77777777" w:rsidR="00E41C2B" w:rsidRDefault="0004442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Yale Food Addiction Scale items</w:t>
      </w:r>
    </w:p>
    <w:p w14:paraId="02CA6D0C" w14:textId="77777777" w:rsidR="00E41C2B" w:rsidRDefault="0004442A">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ate to the point where I felt physically ill</w:t>
      </w:r>
    </w:p>
    <w:p w14:paraId="2AC620A1" w14:textId="77777777" w:rsidR="00E41C2B" w:rsidRDefault="0004442A">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tried and failed to cut down on or stop eating certain foods</w:t>
      </w:r>
    </w:p>
    <w:p w14:paraId="0DDE8DF8" w14:textId="77777777" w:rsidR="00E41C2B" w:rsidRDefault="0004442A">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spent more time feeling sluggish or tired from overeating</w:t>
      </w:r>
    </w:p>
    <w:p w14:paraId="2DF92688" w14:textId="77777777" w:rsidR="00E41C2B" w:rsidRDefault="0004442A">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avoided work, school or social activities because I was afraid I would overeat there</w:t>
      </w:r>
    </w:p>
    <w:p w14:paraId="4A47F52A" w14:textId="77777777" w:rsidR="00E41C2B" w:rsidRDefault="0004442A">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kept eating in the same way even though my eating caused emotional problems</w:t>
      </w:r>
    </w:p>
    <w:p w14:paraId="45952A38" w14:textId="77777777" w:rsidR="00E41C2B" w:rsidRDefault="0004442A">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Eating the same amount of food did not give me as much enjoyment as it used to</w:t>
      </w:r>
    </w:p>
    <w:p w14:paraId="068177A5" w14:textId="77777777" w:rsidR="00E41C2B" w:rsidRDefault="0004442A">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I had emotional problems because I had not eaten certain foods, I would eat those foods to feel better.</w:t>
      </w:r>
    </w:p>
    <w:p w14:paraId="2FD7AB7E" w14:textId="77777777" w:rsidR="00E41C2B" w:rsidRDefault="0004442A">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My friends or family were worried about how much I overate.</w:t>
      </w:r>
    </w:p>
    <w:p w14:paraId="7FDABD3D" w14:textId="77777777" w:rsidR="00E41C2B" w:rsidRDefault="0004442A">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My overeating got in the way of me taking care of my family or doing household chores.</w:t>
      </w:r>
    </w:p>
    <w:p w14:paraId="059ABD68" w14:textId="77777777" w:rsidR="00E41C2B" w:rsidRDefault="0004442A">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was so distracted by eating that I could have been hurt (e.g. when driving a car, crossing the street and operating machinery).</w:t>
      </w:r>
    </w:p>
    <w:p w14:paraId="1C60F628" w14:textId="77777777" w:rsidR="00E41C2B" w:rsidRDefault="0004442A">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had such strong urges to eat certain foods that I could not think of anything else.</w:t>
      </w:r>
    </w:p>
    <w:p w14:paraId="4ED018EC" w14:textId="77777777" w:rsidR="00E41C2B" w:rsidRDefault="0004442A">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had significant problems in my life because of food and eating. These may have been problems with my daily routine, work, school, friends, family or health.</w:t>
      </w:r>
    </w:p>
    <w:p w14:paraId="2058FF03" w14:textId="77777777" w:rsidR="00E41C2B" w:rsidRDefault="0004442A">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eating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xml:space="preserve"> caused me much distress.</w:t>
      </w:r>
    </w:p>
    <w:p w14:paraId="113BD170" w14:textId="77777777" w:rsidR="00E41C2B" w:rsidRDefault="00E41C2B">
      <w:pPr>
        <w:ind w:left="720"/>
        <w:jc w:val="both"/>
        <w:rPr>
          <w:rFonts w:ascii="Times New Roman" w:eastAsia="Times New Roman" w:hAnsi="Times New Roman" w:cs="Times New Roman"/>
          <w:sz w:val="24"/>
          <w:szCs w:val="24"/>
        </w:rPr>
      </w:pPr>
    </w:p>
    <w:p w14:paraId="3EDE63C5" w14:textId="77777777" w:rsidR="00E41C2B" w:rsidRDefault="0004442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Coronavirus Stress Measure items</w:t>
      </w:r>
    </w:p>
    <w:p w14:paraId="74A64B3D" w14:textId="77777777" w:rsidR="00E41C2B" w:rsidRDefault="0004442A">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often have you been upset because of the COVID19 pandemic?</w:t>
      </w:r>
    </w:p>
    <w:p w14:paraId="2AA158B9" w14:textId="77777777" w:rsidR="00E41C2B" w:rsidRDefault="0004442A">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often have you felt that you were unable to control the important things in your life due to the COVID19 pandemic?</w:t>
      </w:r>
    </w:p>
    <w:p w14:paraId="0AD58AE6" w14:textId="77777777" w:rsidR="00E41C2B" w:rsidRDefault="0004442A">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often have you felt nervous and stressed because of the COVID19 pandemic?</w:t>
      </w:r>
    </w:p>
    <w:p w14:paraId="3D3E5D4A" w14:textId="77777777" w:rsidR="00E41C2B" w:rsidRDefault="0004442A">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often have you found that you could not cope with all the things that you had to do due to the COVID19 pandemic?</w:t>
      </w:r>
    </w:p>
    <w:p w14:paraId="1C8DC184" w14:textId="77777777" w:rsidR="00E41C2B" w:rsidRDefault="0004442A">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often have you felt difficulties were piling up so high that you could not overcome them due to the COVID19 pandemic?</w:t>
      </w:r>
    </w:p>
    <w:p w14:paraId="0545B26F" w14:textId="77777777" w:rsidR="00E41C2B" w:rsidRDefault="00E41C2B">
      <w:pPr>
        <w:ind w:left="720"/>
        <w:rPr>
          <w:rFonts w:ascii="Times New Roman" w:eastAsia="Times New Roman" w:hAnsi="Times New Roman" w:cs="Times New Roman"/>
          <w:sz w:val="24"/>
          <w:szCs w:val="24"/>
        </w:rPr>
      </w:pPr>
    </w:p>
    <w:p w14:paraId="5DDAF8C1" w14:textId="77777777" w:rsidR="00E41C2B" w:rsidRDefault="0004442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Coronavirus Stress Measure items</w:t>
      </w:r>
    </w:p>
    <w:p w14:paraId="3485F94D" w14:textId="77777777" w:rsidR="00E41C2B" w:rsidRDefault="0004442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Emotional Domain</w:t>
      </w:r>
    </w:p>
    <w:p w14:paraId="12B9DC1D" w14:textId="77777777" w:rsidR="00E41C2B" w:rsidRDefault="0004442A">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Sad</w:t>
      </w:r>
    </w:p>
    <w:p w14:paraId="7F3DEF8A" w14:textId="77777777" w:rsidR="00E41C2B" w:rsidRDefault="0004442A">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Bored</w:t>
      </w:r>
    </w:p>
    <w:p w14:paraId="061B8B61" w14:textId="77777777" w:rsidR="00E41C2B" w:rsidRDefault="0004442A">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Confident</w:t>
      </w:r>
    </w:p>
    <w:p w14:paraId="69BEC0A8" w14:textId="77777777" w:rsidR="00E41C2B" w:rsidRDefault="0004442A">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Angry</w:t>
      </w:r>
    </w:p>
    <w:p w14:paraId="55F1E49E" w14:textId="77777777" w:rsidR="00E41C2B" w:rsidRDefault="0004442A">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Anxious</w:t>
      </w:r>
    </w:p>
    <w:p w14:paraId="3BDC5757" w14:textId="77777777" w:rsidR="00E41C2B" w:rsidRDefault="0004442A">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Happy</w:t>
      </w:r>
    </w:p>
    <w:p w14:paraId="0F0F8B8F" w14:textId="77777777" w:rsidR="00E41C2B" w:rsidRDefault="0004442A">
      <w:pPr>
        <w:numPr>
          <w:ilvl w:val="0"/>
          <w:numId w:val="2"/>
        </w:num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Frustated</w:t>
      </w:r>
      <w:proofErr w:type="spellEnd"/>
    </w:p>
    <w:p w14:paraId="6269B674" w14:textId="77777777" w:rsidR="00E41C2B" w:rsidRDefault="0004442A">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Tired</w:t>
      </w:r>
    </w:p>
    <w:p w14:paraId="0C896140" w14:textId="77777777" w:rsidR="00E41C2B" w:rsidRDefault="0004442A">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Depressed</w:t>
      </w:r>
    </w:p>
    <w:p w14:paraId="0D649750" w14:textId="77777777" w:rsidR="00E41C2B" w:rsidRDefault="0004442A">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Frightened</w:t>
      </w:r>
    </w:p>
    <w:p w14:paraId="670DA157" w14:textId="77777777" w:rsidR="00E41C2B" w:rsidRDefault="0004442A">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Relaxed</w:t>
      </w:r>
    </w:p>
    <w:p w14:paraId="10F3792D" w14:textId="77777777" w:rsidR="00E41C2B" w:rsidRDefault="0004442A">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Playful</w:t>
      </w:r>
    </w:p>
    <w:p w14:paraId="677C5C68" w14:textId="77777777" w:rsidR="00E41C2B" w:rsidRDefault="0004442A">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Lonely</w:t>
      </w:r>
    </w:p>
    <w:p w14:paraId="28F1F04D" w14:textId="77777777" w:rsidR="00E41C2B" w:rsidRDefault="0004442A">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Enthusiastic</w:t>
      </w:r>
    </w:p>
    <w:p w14:paraId="649C90BD" w14:textId="77777777" w:rsidR="00E41C2B" w:rsidRDefault="00E41C2B">
      <w:pPr>
        <w:tabs>
          <w:tab w:val="left" w:pos="709"/>
        </w:tabs>
        <w:spacing w:before="240" w:after="240"/>
        <w:jc w:val="both"/>
      </w:pPr>
    </w:p>
    <w:p w14:paraId="65698989" w14:textId="77777777" w:rsidR="00E41C2B" w:rsidRDefault="00E41C2B">
      <w:pPr>
        <w:tabs>
          <w:tab w:val="left" w:pos="709"/>
        </w:tabs>
        <w:spacing w:before="240" w:after="240"/>
        <w:jc w:val="both"/>
      </w:pPr>
    </w:p>
    <w:p w14:paraId="1CCE35AC" w14:textId="77777777" w:rsidR="00E41C2B" w:rsidRDefault="00E41C2B">
      <w:pPr>
        <w:tabs>
          <w:tab w:val="left" w:pos="709"/>
        </w:tabs>
        <w:spacing w:before="240" w:after="240"/>
        <w:jc w:val="both"/>
      </w:pPr>
    </w:p>
    <w:p w14:paraId="2DEDC65A" w14:textId="77777777" w:rsidR="00E41C2B" w:rsidRDefault="00E41C2B">
      <w:pPr>
        <w:tabs>
          <w:tab w:val="left" w:pos="709"/>
        </w:tabs>
        <w:spacing w:before="240" w:after="240"/>
        <w:jc w:val="both"/>
      </w:pPr>
    </w:p>
    <w:p w14:paraId="15DF2D62" w14:textId="77777777" w:rsidR="00E41C2B" w:rsidRDefault="00E41C2B">
      <w:pPr>
        <w:tabs>
          <w:tab w:val="left" w:pos="709"/>
        </w:tabs>
        <w:spacing w:before="240" w:after="240"/>
        <w:jc w:val="both"/>
      </w:pPr>
    </w:p>
    <w:p w14:paraId="2DDCD568" w14:textId="77777777" w:rsidR="00E41C2B" w:rsidRDefault="00E41C2B">
      <w:pPr>
        <w:tabs>
          <w:tab w:val="left" w:pos="709"/>
        </w:tabs>
        <w:spacing w:before="240" w:after="240"/>
        <w:jc w:val="both"/>
      </w:pPr>
    </w:p>
    <w:p w14:paraId="0BF3B13B" w14:textId="77777777" w:rsidR="00E41C2B" w:rsidRDefault="00E41C2B">
      <w:pPr>
        <w:tabs>
          <w:tab w:val="left" w:pos="709"/>
        </w:tabs>
        <w:spacing w:before="240" w:after="240"/>
        <w:jc w:val="both"/>
      </w:pPr>
    </w:p>
    <w:p w14:paraId="1EE2CBA0" w14:textId="77777777" w:rsidR="00E41C2B" w:rsidRDefault="00E41C2B">
      <w:pPr>
        <w:tabs>
          <w:tab w:val="left" w:pos="709"/>
        </w:tabs>
        <w:spacing w:before="240" w:after="240"/>
        <w:jc w:val="both"/>
      </w:pPr>
    </w:p>
    <w:p w14:paraId="7DAA6C86" w14:textId="77777777" w:rsidR="00E41C2B" w:rsidRDefault="00E41C2B">
      <w:pPr>
        <w:tabs>
          <w:tab w:val="left" w:pos="709"/>
        </w:tabs>
        <w:spacing w:before="240" w:after="240"/>
        <w:jc w:val="both"/>
      </w:pPr>
    </w:p>
    <w:p w14:paraId="0E1241C0" w14:textId="77777777" w:rsidR="00E41C2B" w:rsidRDefault="00E41C2B">
      <w:pPr>
        <w:tabs>
          <w:tab w:val="left" w:pos="709"/>
        </w:tabs>
        <w:spacing w:before="240" w:after="240"/>
        <w:jc w:val="both"/>
      </w:pPr>
    </w:p>
    <w:p w14:paraId="6D7119F8" w14:textId="77777777" w:rsidR="00E41C2B" w:rsidRDefault="00E41C2B">
      <w:pPr>
        <w:tabs>
          <w:tab w:val="left" w:pos="709"/>
        </w:tabs>
        <w:spacing w:before="240" w:after="240"/>
        <w:jc w:val="both"/>
      </w:pPr>
    </w:p>
    <w:p w14:paraId="26FE3A47" w14:textId="77777777" w:rsidR="00E41C2B" w:rsidRDefault="00E41C2B">
      <w:pPr>
        <w:tabs>
          <w:tab w:val="left" w:pos="709"/>
        </w:tabs>
        <w:spacing w:before="240" w:after="240"/>
        <w:jc w:val="both"/>
      </w:pPr>
    </w:p>
    <w:p w14:paraId="020E80F3" w14:textId="77777777" w:rsidR="00E41C2B" w:rsidRDefault="00E41C2B">
      <w:pPr>
        <w:tabs>
          <w:tab w:val="left" w:pos="709"/>
        </w:tabs>
        <w:spacing w:before="240" w:after="240"/>
        <w:jc w:val="both"/>
      </w:pPr>
    </w:p>
    <w:p w14:paraId="0175A4E0" w14:textId="77777777" w:rsidR="00E41C2B" w:rsidRDefault="00E41C2B">
      <w:pPr>
        <w:tabs>
          <w:tab w:val="left" w:pos="709"/>
        </w:tabs>
        <w:spacing w:before="240" w:after="240"/>
        <w:jc w:val="both"/>
      </w:pPr>
    </w:p>
    <w:p w14:paraId="1942DA81" w14:textId="77777777" w:rsidR="00E41C2B" w:rsidRDefault="00E41C2B">
      <w:pPr>
        <w:tabs>
          <w:tab w:val="left" w:pos="709"/>
        </w:tabs>
        <w:spacing w:before="240" w:after="240"/>
        <w:jc w:val="both"/>
      </w:pPr>
    </w:p>
    <w:p w14:paraId="5E97086A" w14:textId="77777777" w:rsidR="00863F48" w:rsidRDefault="00863F48">
      <w:pPr>
        <w:tabs>
          <w:tab w:val="left" w:pos="709"/>
        </w:tabs>
        <w:spacing w:before="240" w:after="240"/>
        <w:jc w:val="both"/>
      </w:pPr>
    </w:p>
    <w:p w14:paraId="39C3F30B" w14:textId="77777777" w:rsidR="004134A0" w:rsidRDefault="004134A0">
      <w:pPr>
        <w:tabs>
          <w:tab w:val="left" w:pos="709"/>
        </w:tabs>
        <w:spacing w:before="240" w:after="240"/>
        <w:jc w:val="both"/>
      </w:pPr>
    </w:p>
    <w:p w14:paraId="69B9A3D5" w14:textId="77777777" w:rsidR="004134A0" w:rsidRDefault="004134A0">
      <w:pPr>
        <w:tabs>
          <w:tab w:val="left" w:pos="709"/>
        </w:tabs>
        <w:spacing w:before="240" w:after="240"/>
        <w:jc w:val="both"/>
      </w:pPr>
    </w:p>
    <w:p w14:paraId="0F8F1A72" w14:textId="759C76C1" w:rsidR="00E41C2B" w:rsidRPr="00863F48" w:rsidRDefault="0004442A">
      <w:pPr>
        <w:tabs>
          <w:tab w:val="left" w:pos="709"/>
        </w:tabs>
        <w:spacing w:before="240" w:after="240"/>
        <w:jc w:val="both"/>
        <w:rPr>
          <w:rFonts w:ascii="Times New Roman" w:hAnsi="Times New Roman" w:cs="Times New Roman"/>
          <w:b/>
        </w:rPr>
      </w:pPr>
      <w:r w:rsidRPr="00863F48">
        <w:rPr>
          <w:rFonts w:ascii="Times New Roman" w:hAnsi="Times New Roman" w:cs="Times New Roman"/>
          <w:b/>
        </w:rPr>
        <w:lastRenderedPageBreak/>
        <w:t>Scatterplot</w:t>
      </w:r>
      <w:r w:rsidR="00863F48" w:rsidRPr="00863F48">
        <w:rPr>
          <w:rFonts w:ascii="Times New Roman" w:hAnsi="Times New Roman" w:cs="Times New Roman"/>
          <w:b/>
        </w:rPr>
        <w:t>s</w:t>
      </w:r>
    </w:p>
    <w:p w14:paraId="7FF633FE" w14:textId="22EB60E5" w:rsidR="00E41C2B" w:rsidRDefault="00E02C0E" w:rsidP="00E02C0E">
      <w:pPr>
        <w:tabs>
          <w:tab w:val="left" w:pos="709"/>
        </w:tabs>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AF0FA3F" wp14:editId="1FEFB6C0">
            <wp:extent cx="4629150" cy="8238153"/>
            <wp:effectExtent l="0" t="0" r="0" b="0"/>
            <wp:docPr id="1637629205" name="Imagem 1"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629205" name="Imagem 1" descr="Gráfico, Gráfico de dispersão&#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4637544" cy="8253092"/>
                    </a:xfrm>
                    <a:prstGeom prst="rect">
                      <a:avLst/>
                    </a:prstGeom>
                  </pic:spPr>
                </pic:pic>
              </a:graphicData>
            </a:graphic>
          </wp:inline>
        </w:drawing>
      </w:r>
    </w:p>
    <w:p w14:paraId="23359A66" w14:textId="77777777" w:rsidR="00E41C2B" w:rsidRDefault="00E41C2B">
      <w:pPr>
        <w:jc w:val="both"/>
        <w:rPr>
          <w:rFonts w:ascii="Times New Roman" w:eastAsia="Times New Roman" w:hAnsi="Times New Roman" w:cs="Times New Roman"/>
          <w:b/>
          <w:sz w:val="24"/>
          <w:szCs w:val="24"/>
        </w:rPr>
      </w:pPr>
    </w:p>
    <w:p w14:paraId="5A711019" w14:textId="77777777" w:rsidR="00E41C2B" w:rsidRDefault="00E41C2B">
      <w:pPr>
        <w:jc w:val="both"/>
        <w:rPr>
          <w:rFonts w:ascii="Times New Roman" w:eastAsia="Times New Roman" w:hAnsi="Times New Roman" w:cs="Times New Roman"/>
          <w:b/>
          <w:sz w:val="24"/>
          <w:szCs w:val="24"/>
        </w:rPr>
      </w:pPr>
    </w:p>
    <w:p w14:paraId="3E836F24" w14:textId="77777777" w:rsidR="00E41C2B" w:rsidRDefault="0004442A">
      <w:pPr>
        <w:spacing w:after="16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Hayes’s PROCESS Model 4 </w:t>
      </w:r>
    </w:p>
    <w:p w14:paraId="534B8CAC" w14:textId="77777777" w:rsidR="00E41C2B" w:rsidRDefault="0004442A">
      <w:pPr>
        <w:spacing w:after="160"/>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 mediation analysis was conducted using Hayes's PROCESS model 4, with BMI controlled for in the model. The results showed consistency with only minor variations in the coefficients. The 'a' path (B = 0.127,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0.001) and 'b' path (B = 0.297,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0.001) remained significant, while the direct effect (B = 0.018,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0.36) was not significant. Both the total effect (B = 0.051,</w:t>
      </w:r>
      <w:r>
        <w:rPr>
          <w:rFonts w:ascii="Times New Roman" w:eastAsia="Times New Roman" w:hAnsi="Times New Roman" w:cs="Times New Roman"/>
          <w:i/>
          <w:sz w:val="24"/>
          <w:szCs w:val="24"/>
        </w:rPr>
        <w:t xml:space="preserve"> p</w:t>
      </w:r>
      <w:r>
        <w:rPr>
          <w:rFonts w:ascii="Times New Roman" w:eastAsia="Times New Roman" w:hAnsi="Times New Roman" w:cs="Times New Roman"/>
          <w:sz w:val="24"/>
          <w:szCs w:val="24"/>
        </w:rPr>
        <w:t xml:space="preserve"> = 0.01) and the indirect effect (B = 0.04, CI [0.02, 0.05]) were significant, reinforcing the presence of a mediation effect.</w:t>
      </w:r>
    </w:p>
    <w:p w14:paraId="14607F19" w14:textId="77777777" w:rsidR="00E41C2B" w:rsidRDefault="0004442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54F8A90A" w14:textId="77777777" w:rsidR="00E41C2B" w:rsidRDefault="00E41C2B">
      <w:pPr>
        <w:rPr>
          <w:rFonts w:ascii="Roboto" w:eastAsia="Roboto" w:hAnsi="Roboto" w:cs="Roboto"/>
          <w:sz w:val="21"/>
          <w:szCs w:val="21"/>
        </w:rPr>
      </w:pPr>
    </w:p>
    <w:p w14:paraId="6279BEFF" w14:textId="77777777" w:rsidR="00E41C2B" w:rsidRDefault="0004442A">
      <w:pPr>
        <w:rPr>
          <w:rFonts w:ascii="Times New Roman" w:eastAsia="Times New Roman" w:hAnsi="Times New Roman" w:cs="Times New Roman"/>
          <w:sz w:val="24"/>
          <w:szCs w:val="24"/>
        </w:rPr>
      </w:pPr>
      <w:r>
        <w:rPr>
          <w:rFonts w:ascii="Times New Roman" w:eastAsia="Times New Roman" w:hAnsi="Times New Roman" w:cs="Times New Roman"/>
          <w:sz w:val="24"/>
          <w:szCs w:val="24"/>
        </w:rPr>
        <w:t>Hancock, G. R., &amp; Mueller, R. O. (2013). Structural equation modeling: A second course, 2nd ed (p. xxvii, 673). IAP Information Age Publishing.</w:t>
      </w:r>
    </w:p>
    <w:p w14:paraId="73A118B9" w14:textId="77777777" w:rsidR="00E41C2B" w:rsidRDefault="00E41C2B">
      <w:pPr>
        <w:rPr>
          <w:rFonts w:ascii="Times New Roman" w:eastAsia="Times New Roman" w:hAnsi="Times New Roman" w:cs="Times New Roman"/>
          <w:sz w:val="24"/>
          <w:szCs w:val="24"/>
        </w:rPr>
      </w:pPr>
    </w:p>
    <w:p w14:paraId="063E541E" w14:textId="77777777" w:rsidR="00E41C2B" w:rsidRDefault="0004442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 L., &amp; Bentler, P. M. (1999). Cutoff criteria for fit indexes in covariance structure analysis: Conventional criteria versus new alternatives. Structural Equation Modeling, 6(1), 1–55. </w:t>
      </w:r>
      <w:hyperlink r:id="rId9">
        <w:r>
          <w:rPr>
            <w:rFonts w:ascii="Times New Roman" w:eastAsia="Times New Roman" w:hAnsi="Times New Roman" w:cs="Times New Roman"/>
            <w:color w:val="000000"/>
            <w:sz w:val="24"/>
            <w:szCs w:val="24"/>
            <w:u w:val="single"/>
          </w:rPr>
          <w:t>https://doi.org/10.1080/10705519909540118</w:t>
        </w:r>
      </w:hyperlink>
    </w:p>
    <w:p w14:paraId="202DAD63" w14:textId="77777777" w:rsidR="00E41C2B" w:rsidRDefault="00E41C2B">
      <w:pPr>
        <w:rPr>
          <w:rFonts w:ascii="Times New Roman" w:eastAsia="Times New Roman" w:hAnsi="Times New Roman" w:cs="Times New Roman"/>
          <w:sz w:val="24"/>
          <w:szCs w:val="24"/>
        </w:rPr>
      </w:pPr>
    </w:p>
    <w:p w14:paraId="13616212" w14:textId="77777777" w:rsidR="00E41C2B" w:rsidRDefault="0004442A">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Muthén</w:t>
      </w:r>
      <w:proofErr w:type="spellEnd"/>
      <w:r>
        <w:rPr>
          <w:rFonts w:ascii="Times New Roman" w:eastAsia="Times New Roman" w:hAnsi="Times New Roman" w:cs="Times New Roman"/>
          <w:sz w:val="24"/>
          <w:szCs w:val="24"/>
        </w:rPr>
        <w:t>, B. (1993). Goodness of Fit with Categorical and Other Non-Normal Variables. In K. A. Bollen, &amp; J. S. Long (Eds.), Testing Structural Equation Models (pp. 205-243). Newbury Park, CA: Sage Publications.</w:t>
      </w:r>
    </w:p>
    <w:p w14:paraId="19FBFB5F" w14:textId="77777777" w:rsidR="00E41C2B" w:rsidRDefault="00E41C2B">
      <w:pPr>
        <w:rPr>
          <w:rFonts w:ascii="Times New Roman" w:eastAsia="Times New Roman" w:hAnsi="Times New Roman" w:cs="Times New Roman"/>
          <w:sz w:val="24"/>
          <w:szCs w:val="24"/>
        </w:rPr>
      </w:pPr>
    </w:p>
    <w:p w14:paraId="72E73324" w14:textId="77777777" w:rsidR="00E41C2B" w:rsidRDefault="0004442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Rosseel, Y. (2012). </w:t>
      </w:r>
      <w:proofErr w:type="spellStart"/>
      <w:r>
        <w:rPr>
          <w:rFonts w:ascii="Times New Roman" w:eastAsia="Times New Roman" w:hAnsi="Times New Roman" w:cs="Times New Roman"/>
          <w:sz w:val="24"/>
          <w:szCs w:val="24"/>
        </w:rPr>
        <w:t>lavaan</w:t>
      </w:r>
      <w:proofErr w:type="spellEnd"/>
      <w:r>
        <w:rPr>
          <w:rFonts w:ascii="Times New Roman" w:eastAsia="Times New Roman" w:hAnsi="Times New Roman" w:cs="Times New Roman"/>
          <w:sz w:val="24"/>
          <w:szCs w:val="24"/>
        </w:rPr>
        <w:t xml:space="preserve">: An R Package for Structural Equation Modeling. Journal of Statistical Software, 48, 1–36. </w:t>
      </w:r>
      <w:hyperlink r:id="rId10">
        <w:r>
          <w:rPr>
            <w:rFonts w:ascii="Times New Roman" w:eastAsia="Times New Roman" w:hAnsi="Times New Roman" w:cs="Times New Roman"/>
            <w:color w:val="000000"/>
            <w:sz w:val="24"/>
            <w:szCs w:val="24"/>
            <w:u w:val="single"/>
          </w:rPr>
          <w:t>https://doi.org/10.18637/jss.v048.i02</w:t>
        </w:r>
      </w:hyperlink>
    </w:p>
    <w:p w14:paraId="2AA1DECC" w14:textId="77777777" w:rsidR="00E41C2B" w:rsidRDefault="0004442A">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Rutkowski, L., &amp; Svetina, D. (2014). Assessing the Hypothesis of Measurement Invariance in the Context of Large-Scale International Surveys. Educational and Psychological Measurement, 74(1), 31–57.</w:t>
      </w:r>
      <w:hyperlink r:id="rId11">
        <w:r>
          <w:rPr>
            <w:rFonts w:ascii="Times New Roman" w:eastAsia="Times New Roman" w:hAnsi="Times New Roman" w:cs="Times New Roman"/>
            <w:color w:val="000000"/>
            <w:sz w:val="24"/>
            <w:szCs w:val="24"/>
            <w:u w:val="single"/>
          </w:rPr>
          <w:t xml:space="preserve"> https://doi.org/10.1177/0013164413498257</w:t>
        </w:r>
      </w:hyperlink>
    </w:p>
    <w:p w14:paraId="1EECEF2F" w14:textId="77777777" w:rsidR="00E41C2B" w:rsidRDefault="00E41C2B">
      <w:pPr>
        <w:rPr>
          <w:rFonts w:ascii="Times New Roman" w:eastAsia="Times New Roman" w:hAnsi="Times New Roman" w:cs="Times New Roman"/>
          <w:sz w:val="24"/>
          <w:szCs w:val="24"/>
        </w:rPr>
      </w:pPr>
    </w:p>
    <w:p w14:paraId="02A0A4F6" w14:textId="77777777" w:rsidR="00E41C2B" w:rsidRDefault="0004442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Shi, D., &amp; </w:t>
      </w:r>
      <w:proofErr w:type="spellStart"/>
      <w:r>
        <w:rPr>
          <w:rFonts w:ascii="Times New Roman" w:eastAsia="Times New Roman" w:hAnsi="Times New Roman" w:cs="Times New Roman"/>
          <w:sz w:val="24"/>
          <w:szCs w:val="24"/>
        </w:rPr>
        <w:t>Maydeu</w:t>
      </w:r>
      <w:proofErr w:type="spellEnd"/>
      <w:r>
        <w:rPr>
          <w:rFonts w:ascii="Times New Roman" w:eastAsia="Times New Roman" w:hAnsi="Times New Roman" w:cs="Times New Roman"/>
          <w:sz w:val="24"/>
          <w:szCs w:val="24"/>
        </w:rPr>
        <w:t xml:space="preserve">-Olivares, A. (2020). The effect of estimation methods on SEM fit indices. Educational and Psychological Measurement, 80(3), 421–445. </w:t>
      </w:r>
      <w:hyperlink r:id="rId12">
        <w:r>
          <w:rPr>
            <w:rFonts w:ascii="Times New Roman" w:eastAsia="Times New Roman" w:hAnsi="Times New Roman" w:cs="Times New Roman"/>
            <w:color w:val="000000"/>
            <w:sz w:val="24"/>
            <w:szCs w:val="24"/>
            <w:u w:val="single"/>
          </w:rPr>
          <w:t>https://doi.org/10.1177/0013164419885164</w:t>
        </w:r>
      </w:hyperlink>
    </w:p>
    <w:p w14:paraId="67E51E66" w14:textId="77777777" w:rsidR="00E41C2B" w:rsidRDefault="00E41C2B">
      <w:pPr>
        <w:rPr>
          <w:rFonts w:ascii="Times New Roman" w:eastAsia="Times New Roman" w:hAnsi="Times New Roman" w:cs="Times New Roman"/>
          <w:sz w:val="24"/>
          <w:szCs w:val="24"/>
        </w:rPr>
      </w:pPr>
    </w:p>
    <w:p w14:paraId="5BCC0F43" w14:textId="77777777" w:rsidR="00E41C2B" w:rsidRDefault="0004442A">
      <w:pPr>
        <w:rPr>
          <w:rFonts w:ascii="Times New Roman" w:eastAsia="Times New Roman" w:hAnsi="Times New Roman" w:cs="Times New Roman"/>
          <w:sz w:val="24"/>
          <w:szCs w:val="24"/>
        </w:rPr>
      </w:pPr>
      <w:r>
        <w:rPr>
          <w:rFonts w:ascii="Times New Roman" w:eastAsia="Times New Roman" w:hAnsi="Times New Roman" w:cs="Times New Roman"/>
          <w:sz w:val="24"/>
          <w:szCs w:val="24"/>
        </w:rPr>
        <w:t>Whittaker, T. A. (2016). ‘Structural equation modeling’. Applied Multivariate Statistics for the Social Sciences (6th ed.). Routledge: New York. 639-746.</w:t>
      </w:r>
    </w:p>
    <w:p w14:paraId="3E7276E0" w14:textId="77777777" w:rsidR="00E41C2B" w:rsidRDefault="00E41C2B">
      <w:pPr>
        <w:rPr>
          <w:rFonts w:ascii="Times New Roman" w:eastAsia="Times New Roman" w:hAnsi="Times New Roman" w:cs="Times New Roman"/>
          <w:sz w:val="24"/>
          <w:szCs w:val="24"/>
        </w:rPr>
      </w:pPr>
    </w:p>
    <w:p w14:paraId="48473AAE" w14:textId="77777777" w:rsidR="00E41C2B" w:rsidRDefault="0004442A">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Xia, Y., Yang, Y. RMSEA, CFI, and TLI in structural equation modeling with ordered categorical data: The story they tell depends on the estimation methods. </w:t>
      </w:r>
      <w:proofErr w:type="spellStart"/>
      <w:r>
        <w:rPr>
          <w:rFonts w:ascii="Times New Roman" w:eastAsia="Times New Roman" w:hAnsi="Times New Roman" w:cs="Times New Roman"/>
          <w:sz w:val="24"/>
          <w:szCs w:val="24"/>
        </w:rPr>
        <w:t>Behav</w:t>
      </w:r>
      <w:proofErr w:type="spellEnd"/>
      <w:r>
        <w:rPr>
          <w:rFonts w:ascii="Times New Roman" w:eastAsia="Times New Roman" w:hAnsi="Times New Roman" w:cs="Times New Roman"/>
          <w:sz w:val="24"/>
          <w:szCs w:val="24"/>
        </w:rPr>
        <w:t xml:space="preserve"> Res 51, 409–428 (2019). </w:t>
      </w:r>
      <w:hyperlink r:id="rId13">
        <w:r>
          <w:rPr>
            <w:rFonts w:ascii="Times New Roman" w:eastAsia="Times New Roman" w:hAnsi="Times New Roman" w:cs="Times New Roman"/>
            <w:color w:val="000000"/>
            <w:sz w:val="24"/>
            <w:szCs w:val="24"/>
            <w:u w:val="single"/>
          </w:rPr>
          <w:t>https://doi.org/10.3758/s13428-018-1055-2</w:t>
        </w:r>
      </w:hyperlink>
    </w:p>
    <w:p w14:paraId="6FA2EDBD" w14:textId="77777777" w:rsidR="00E41C2B" w:rsidRDefault="00E41C2B">
      <w:pPr>
        <w:tabs>
          <w:tab w:val="left" w:pos="709"/>
        </w:tabs>
        <w:spacing w:before="240" w:after="240"/>
        <w:jc w:val="both"/>
      </w:pPr>
    </w:p>
    <w:sectPr w:rsidR="00E41C2B">
      <w:headerReference w:type="default" r:id="rId14"/>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A9F8CA" w14:textId="77777777" w:rsidR="00015C76" w:rsidRDefault="00015C76">
      <w:pPr>
        <w:spacing w:line="240" w:lineRule="auto"/>
      </w:pPr>
      <w:r>
        <w:separator/>
      </w:r>
    </w:p>
  </w:endnote>
  <w:endnote w:type="continuationSeparator" w:id="0">
    <w:p w14:paraId="6E4FB297" w14:textId="77777777" w:rsidR="00015C76" w:rsidRDefault="00015C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1" w:fontKey="{C0CBD9CD-7452-49C3-A07A-DDE65CE75228}"/>
  </w:font>
  <w:font w:name="Tahoma">
    <w:panose1 w:val="020B0604030504040204"/>
    <w:charset w:val="00"/>
    <w:family w:val="swiss"/>
    <w:pitch w:val="variable"/>
    <w:sig w:usb0="E1002EFF" w:usb1="C000605B" w:usb2="00000029" w:usb3="00000000" w:csb0="000101FF" w:csb1="00000000"/>
    <w:embedRegular r:id="rId2" w:fontKey="{7CF16B45-495C-4584-9CE7-B8FD1413C500}"/>
  </w:font>
  <w:font w:name="Gungsuh">
    <w:charset w:val="81"/>
    <w:family w:val="roman"/>
    <w:pitch w:val="variable"/>
    <w:sig w:usb0="B00002AF" w:usb1="69D77CFB" w:usb2="00000030" w:usb3="00000000" w:csb0="0008009F" w:csb1="00000000"/>
  </w:font>
  <w:font w:name="Roboto">
    <w:charset w:val="00"/>
    <w:family w:val="auto"/>
    <w:pitch w:val="variable"/>
    <w:sig w:usb0="E0000AFF" w:usb1="5000217F" w:usb2="00000021" w:usb3="00000000" w:csb0="0000019F" w:csb1="00000000"/>
    <w:embedRegular r:id="rId3" w:fontKey="{92F0A424-4E5D-405E-8486-A64E9C178B7E}"/>
  </w:font>
  <w:font w:name="Aptos">
    <w:charset w:val="00"/>
    <w:family w:val="swiss"/>
    <w:pitch w:val="variable"/>
    <w:sig w:usb0="20000287" w:usb1="00000003" w:usb2="00000000" w:usb3="00000000" w:csb0="0000019F" w:csb1="00000000"/>
    <w:embedRegular r:id="rId4" w:fontKey="{8234453B-5B88-467F-B21B-3941C1FD8DB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C459B" w14:textId="77777777" w:rsidR="00015C76" w:rsidRDefault="00015C76">
      <w:pPr>
        <w:spacing w:line="240" w:lineRule="auto"/>
      </w:pPr>
      <w:r>
        <w:separator/>
      </w:r>
    </w:p>
  </w:footnote>
  <w:footnote w:type="continuationSeparator" w:id="0">
    <w:p w14:paraId="68C9D247" w14:textId="77777777" w:rsidR="00015C76" w:rsidRDefault="00015C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0B695" w14:textId="77777777" w:rsidR="00E41C2B" w:rsidRDefault="00E41C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C2228D"/>
    <w:multiLevelType w:val="multilevel"/>
    <w:tmpl w:val="609CCA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BE573B9"/>
    <w:multiLevelType w:val="multilevel"/>
    <w:tmpl w:val="930A4F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DA36788"/>
    <w:multiLevelType w:val="multilevel"/>
    <w:tmpl w:val="58228F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89113843">
    <w:abstractNumId w:val="2"/>
  </w:num>
  <w:num w:numId="2" w16cid:durableId="783689491">
    <w:abstractNumId w:val="1"/>
  </w:num>
  <w:num w:numId="3" w16cid:durableId="1730378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C2B"/>
    <w:rsid w:val="00015C76"/>
    <w:rsid w:val="0004442A"/>
    <w:rsid w:val="004134A0"/>
    <w:rsid w:val="00656AFA"/>
    <w:rsid w:val="00863F48"/>
    <w:rsid w:val="00997D69"/>
    <w:rsid w:val="00A75FD3"/>
    <w:rsid w:val="00DB7B99"/>
    <w:rsid w:val="00E02C0E"/>
    <w:rsid w:val="00E41C2B"/>
    <w:rsid w:val="00E910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A8601"/>
  <w15:docId w15:val="{500C7E8C-24FB-413E-9217-8E076DA62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203"/>
  </w:style>
  <w:style w:type="paragraph" w:styleId="Ttulo1">
    <w:name w:val="heading 1"/>
    <w:basedOn w:val="Normal"/>
    <w:next w:val="Normal"/>
    <w:link w:val="Ttulo1Char"/>
    <w:uiPriority w:val="9"/>
    <w:qFormat/>
    <w:rsid w:val="003B32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B32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B320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B320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B320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B320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B320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B320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B3203"/>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link w:val="TtuloChar"/>
    <w:uiPriority w:val="10"/>
    <w:qFormat/>
    <w:rsid w:val="003B32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har">
    <w:name w:val="Título 1 Char"/>
    <w:basedOn w:val="Fontepargpadro"/>
    <w:link w:val="Ttulo1"/>
    <w:uiPriority w:val="9"/>
    <w:rsid w:val="003B3203"/>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B3203"/>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B3203"/>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B3203"/>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B3203"/>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B320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B320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B320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B3203"/>
    <w:rPr>
      <w:rFonts w:eastAsiaTheme="majorEastAsia" w:cstheme="majorBidi"/>
      <w:color w:val="272727" w:themeColor="text1" w:themeTint="D8"/>
    </w:rPr>
  </w:style>
  <w:style w:type="character" w:customStyle="1" w:styleId="TtuloChar">
    <w:name w:val="Título Char"/>
    <w:basedOn w:val="Fontepargpadro"/>
    <w:link w:val="Ttulo"/>
    <w:uiPriority w:val="10"/>
    <w:rsid w:val="003B320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Pr>
      <w:color w:val="595959"/>
      <w:sz w:val="28"/>
      <w:szCs w:val="28"/>
    </w:rPr>
  </w:style>
  <w:style w:type="character" w:customStyle="1" w:styleId="SubttuloChar">
    <w:name w:val="Subtítulo Char"/>
    <w:basedOn w:val="Fontepargpadro"/>
    <w:link w:val="Subttulo"/>
    <w:uiPriority w:val="11"/>
    <w:rsid w:val="003B320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B3203"/>
    <w:pPr>
      <w:spacing w:before="160"/>
      <w:jc w:val="center"/>
    </w:pPr>
    <w:rPr>
      <w:i/>
      <w:iCs/>
      <w:color w:val="404040" w:themeColor="text1" w:themeTint="BF"/>
    </w:rPr>
  </w:style>
  <w:style w:type="character" w:customStyle="1" w:styleId="CitaoChar">
    <w:name w:val="Citação Char"/>
    <w:basedOn w:val="Fontepargpadro"/>
    <w:link w:val="Citao"/>
    <w:uiPriority w:val="29"/>
    <w:rsid w:val="003B3203"/>
    <w:rPr>
      <w:i/>
      <w:iCs/>
      <w:color w:val="404040" w:themeColor="text1" w:themeTint="BF"/>
    </w:rPr>
  </w:style>
  <w:style w:type="paragraph" w:styleId="PargrafodaLista">
    <w:name w:val="List Paragraph"/>
    <w:basedOn w:val="Normal"/>
    <w:uiPriority w:val="34"/>
    <w:qFormat/>
    <w:rsid w:val="003B3203"/>
    <w:pPr>
      <w:ind w:left="720"/>
      <w:contextualSpacing/>
    </w:pPr>
  </w:style>
  <w:style w:type="character" w:styleId="nfaseIntensa">
    <w:name w:val="Intense Emphasis"/>
    <w:basedOn w:val="Fontepargpadro"/>
    <w:uiPriority w:val="21"/>
    <w:qFormat/>
    <w:rsid w:val="003B3203"/>
    <w:rPr>
      <w:i/>
      <w:iCs/>
      <w:color w:val="0F4761" w:themeColor="accent1" w:themeShade="BF"/>
    </w:rPr>
  </w:style>
  <w:style w:type="paragraph" w:styleId="CitaoIntensa">
    <w:name w:val="Intense Quote"/>
    <w:basedOn w:val="Normal"/>
    <w:next w:val="Normal"/>
    <w:link w:val="CitaoIntensaChar"/>
    <w:uiPriority w:val="30"/>
    <w:qFormat/>
    <w:rsid w:val="003B32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B3203"/>
    <w:rPr>
      <w:i/>
      <w:iCs/>
      <w:color w:val="0F4761" w:themeColor="accent1" w:themeShade="BF"/>
    </w:rPr>
  </w:style>
  <w:style w:type="character" w:styleId="RefernciaIntensa">
    <w:name w:val="Intense Reference"/>
    <w:basedOn w:val="Fontepargpadro"/>
    <w:uiPriority w:val="32"/>
    <w:qFormat/>
    <w:rsid w:val="003B3203"/>
    <w:rPr>
      <w:b/>
      <w:bCs/>
      <w:smallCaps/>
      <w:color w:val="0F4761" w:themeColor="accent1" w:themeShade="BF"/>
      <w:spacing w:val="5"/>
    </w:rPr>
  </w:style>
  <w:style w:type="table" w:styleId="Tabelacomgrade">
    <w:name w:val="Table Grid"/>
    <w:basedOn w:val="Tabelanormal"/>
    <w:uiPriority w:val="39"/>
    <w:rsid w:val="003B32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D81690"/>
    <w:rPr>
      <w:sz w:val="16"/>
      <w:szCs w:val="16"/>
    </w:rPr>
  </w:style>
  <w:style w:type="paragraph" w:styleId="Textodecomentrio">
    <w:name w:val="annotation text"/>
    <w:basedOn w:val="Normal"/>
    <w:link w:val="TextodecomentrioChar"/>
    <w:uiPriority w:val="99"/>
    <w:unhideWhenUsed/>
    <w:rsid w:val="00D81690"/>
    <w:pPr>
      <w:spacing w:line="240" w:lineRule="auto"/>
    </w:pPr>
    <w:rPr>
      <w:sz w:val="20"/>
      <w:szCs w:val="20"/>
    </w:rPr>
  </w:style>
  <w:style w:type="character" w:customStyle="1" w:styleId="TextodecomentrioChar">
    <w:name w:val="Texto de comentário Char"/>
    <w:basedOn w:val="Fontepargpadro"/>
    <w:link w:val="Textodecomentrio"/>
    <w:uiPriority w:val="99"/>
    <w:rsid w:val="00D81690"/>
    <w:rPr>
      <w:rFonts w:ascii="Arial" w:eastAsia="Arial" w:hAnsi="Arial" w:cs="Arial"/>
      <w:kern w:val="0"/>
      <w:sz w:val="20"/>
      <w:szCs w:val="20"/>
      <w:lang w:val="en-US" w:eastAsia="pt-BR"/>
    </w:rPr>
  </w:style>
  <w:style w:type="paragraph" w:styleId="Assuntodocomentrio">
    <w:name w:val="annotation subject"/>
    <w:basedOn w:val="Textodecomentrio"/>
    <w:next w:val="Textodecomentrio"/>
    <w:link w:val="AssuntodocomentrioChar"/>
    <w:uiPriority w:val="99"/>
    <w:semiHidden/>
    <w:unhideWhenUsed/>
    <w:rsid w:val="00D81690"/>
    <w:rPr>
      <w:b/>
      <w:bCs/>
    </w:rPr>
  </w:style>
  <w:style w:type="character" w:customStyle="1" w:styleId="AssuntodocomentrioChar">
    <w:name w:val="Assunto do comentário Char"/>
    <w:basedOn w:val="TextodecomentrioChar"/>
    <w:link w:val="Assuntodocomentrio"/>
    <w:uiPriority w:val="99"/>
    <w:semiHidden/>
    <w:rsid w:val="00D81690"/>
    <w:rPr>
      <w:rFonts w:ascii="Arial" w:eastAsia="Arial" w:hAnsi="Arial" w:cs="Arial"/>
      <w:b/>
      <w:bCs/>
      <w:kern w:val="0"/>
      <w:sz w:val="20"/>
      <w:szCs w:val="20"/>
      <w:lang w:val="en-US" w:eastAsia="pt-BR"/>
    </w:rPr>
  </w:style>
  <w:style w:type="character" w:styleId="Hyperlink">
    <w:name w:val="Hyperlink"/>
    <w:basedOn w:val="Fontepargpadro"/>
    <w:uiPriority w:val="99"/>
    <w:semiHidden/>
    <w:unhideWhenUsed/>
    <w:rsid w:val="007E5C20"/>
    <w:rPr>
      <w:color w:val="0000FF"/>
      <w:u w:val="single"/>
    </w:rPr>
  </w:style>
  <w:style w:type="table" w:customStyle="1" w:styleId="a">
    <w:basedOn w:val="TableNormal1"/>
    <w:pPr>
      <w:spacing w:line="240" w:lineRule="auto"/>
    </w:pPr>
    <w:tblPr>
      <w:tblStyleRowBandSize w:val="1"/>
      <w:tblStyleColBandSize w:val="1"/>
      <w:tblCellMar>
        <w:left w:w="108" w:type="dxa"/>
        <w:right w:w="108" w:type="dxa"/>
      </w:tblCellMar>
    </w:tblPr>
  </w:style>
  <w:style w:type="table" w:customStyle="1" w:styleId="a0">
    <w:basedOn w:val="TableNormal1"/>
    <w:pPr>
      <w:spacing w:line="240" w:lineRule="auto"/>
    </w:pPr>
    <w:tblPr>
      <w:tblStyleRowBandSize w:val="1"/>
      <w:tblStyleColBandSize w:val="1"/>
      <w:tblCellMar>
        <w:left w:w="108" w:type="dxa"/>
        <w:right w:w="108" w:type="dxa"/>
      </w:tblCellMar>
    </w:tblPr>
  </w:style>
  <w:style w:type="table" w:customStyle="1" w:styleId="a1">
    <w:basedOn w:val="TableNormal1"/>
    <w:pPr>
      <w:spacing w:line="240" w:lineRule="auto"/>
    </w:pPr>
    <w:tblPr>
      <w:tblStyleRowBandSize w:val="1"/>
      <w:tblStyleColBandSize w:val="1"/>
      <w:tblCellMar>
        <w:left w:w="108" w:type="dxa"/>
        <w:right w:w="108" w:type="dxa"/>
      </w:tblCellMar>
    </w:tblPr>
  </w:style>
  <w:style w:type="paragraph" w:styleId="Textodebalo">
    <w:name w:val="Balloon Text"/>
    <w:basedOn w:val="Normal"/>
    <w:link w:val="TextodebaloChar"/>
    <w:uiPriority w:val="99"/>
    <w:semiHidden/>
    <w:unhideWhenUsed/>
    <w:rsid w:val="00DB7B99"/>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B7B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758/s13428-018-1055-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77/001316441988516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001316441349825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8637/jss.v048.i02" TargetMode="External"/><Relationship Id="rId4" Type="http://schemas.openxmlformats.org/officeDocument/2006/relationships/settings" Target="settings.xml"/><Relationship Id="rId9" Type="http://schemas.openxmlformats.org/officeDocument/2006/relationships/hyperlink" Target="https://doi.org/10.1080/10705519909540118"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JljzNh7ZLXZrUkjt8F5TR+1fg==">CgMxLjAaJQoBMBIgCh4IB0IaCg9UaW1lcyBOZXcgUm9tYW4SB0d1bmdzdWg4AHIhMW9YMGY1RExJelN1RnVjVWZyVFY1WmpyQzlpODQ5amhY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1302</Words>
  <Characters>7035</Characters>
  <Application>Microsoft Office Word</Application>
  <DocSecurity>0</DocSecurity>
  <Lines>58</Lines>
  <Paragraphs>16</Paragraphs>
  <ScaleCrop>false</ScaleCrop>
  <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Mirtes Garcia Pereira</dc:creator>
  <cp:lastModifiedBy>Isabel David</cp:lastModifiedBy>
  <cp:revision>3</cp:revision>
  <dcterms:created xsi:type="dcterms:W3CDTF">2024-09-12T16:50:00Z</dcterms:created>
  <dcterms:modified xsi:type="dcterms:W3CDTF">2024-09-12T16:50:00Z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d94b50231e747084d535c5183637453e6508534ad6b9f6a6ba6fbbb8d340c089</vt:lpwstr>
  </property>
</Properties>
</file>