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136C8" w14:textId="731DED1F" w:rsidR="00C6145F" w:rsidRDefault="00C6145F" w:rsidP="00155C5C">
      <w:pPr>
        <w:spacing w:line="480" w:lineRule="auto"/>
        <w:jc w:val="both"/>
        <w:rPr>
          <w:rFonts w:ascii="Arial" w:hAnsi="Arial" w:cs="Arial"/>
          <w:b/>
          <w:sz w:val="28"/>
        </w:rPr>
      </w:pPr>
      <w:r w:rsidRPr="00F42F57">
        <w:rPr>
          <w:rFonts w:ascii="Times New Roman" w:hAnsi="Times New Roman"/>
          <w:bCs/>
        </w:rPr>
        <w:t>Supplementary Material</w:t>
      </w:r>
    </w:p>
    <w:p w14:paraId="1BEED335" w14:textId="77777777" w:rsidR="007E3D16" w:rsidRPr="00EB1F7F" w:rsidRDefault="007E3D16" w:rsidP="007E3D16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1F7F">
        <w:rPr>
          <w:rFonts w:ascii="Times New Roman" w:hAnsi="Times New Roman" w:cs="Times New Roman"/>
          <w:b/>
          <w:sz w:val="32"/>
          <w:szCs w:val="32"/>
        </w:rPr>
        <w:t xml:space="preserve">Production and characterization of no-carrier-added </w:t>
      </w:r>
      <w:r w:rsidRPr="00EB1F7F">
        <w:rPr>
          <w:rFonts w:ascii="Times New Roman" w:hAnsi="Times New Roman" w:cs="Times New Roman"/>
          <w:b/>
          <w:sz w:val="32"/>
          <w:szCs w:val="32"/>
          <w:vertAlign w:val="superscript"/>
        </w:rPr>
        <w:t>161</w:t>
      </w:r>
      <w:r w:rsidRPr="00EB1F7F">
        <w:rPr>
          <w:rFonts w:ascii="Times New Roman" w:hAnsi="Times New Roman" w:cs="Times New Roman"/>
          <w:b/>
          <w:sz w:val="32"/>
          <w:szCs w:val="32"/>
        </w:rPr>
        <w:t xml:space="preserve">Tb as an alternative to the clinically-applied </w:t>
      </w:r>
      <w:r w:rsidRPr="00EB1F7F">
        <w:rPr>
          <w:rFonts w:ascii="Times New Roman" w:hAnsi="Times New Roman" w:cs="Times New Roman"/>
          <w:b/>
          <w:sz w:val="32"/>
          <w:szCs w:val="32"/>
          <w:vertAlign w:val="superscript"/>
        </w:rPr>
        <w:t>177</w:t>
      </w:r>
      <w:r w:rsidRPr="00EB1F7F">
        <w:rPr>
          <w:rFonts w:ascii="Times New Roman" w:hAnsi="Times New Roman" w:cs="Times New Roman"/>
          <w:b/>
          <w:sz w:val="32"/>
          <w:szCs w:val="32"/>
        </w:rPr>
        <w:t>Lu for radionuclide therapy</w:t>
      </w:r>
    </w:p>
    <w:p w14:paraId="34295672" w14:textId="58A8CF9F" w:rsidR="007E3D16" w:rsidRPr="003F0B9B" w:rsidRDefault="007E3D16" w:rsidP="007E3D16">
      <w:pPr>
        <w:pStyle w:val="AbstractTitle"/>
        <w:spacing w:line="480" w:lineRule="auto"/>
        <w:rPr>
          <w:vertAlign w:val="superscript"/>
          <w:lang w:val="en-US"/>
        </w:rPr>
      </w:pPr>
      <w:r w:rsidRPr="003F0B9B">
        <w:rPr>
          <w:lang w:val="en-US"/>
        </w:rPr>
        <w:t>Nadezda Gracheva</w:t>
      </w:r>
      <w:r w:rsidRPr="003F0B9B">
        <w:rPr>
          <w:vertAlign w:val="superscript"/>
          <w:lang w:val="en-US"/>
        </w:rPr>
        <w:t>1</w:t>
      </w:r>
      <w:r w:rsidRPr="003F0B9B">
        <w:rPr>
          <w:lang w:val="en-US"/>
        </w:rPr>
        <w:t>, Cristina Müller</w:t>
      </w:r>
      <w:r w:rsidRPr="003F0B9B">
        <w:rPr>
          <w:vertAlign w:val="superscript"/>
          <w:lang w:val="en-US"/>
        </w:rPr>
        <w:t>1</w:t>
      </w:r>
      <w:r w:rsidRPr="003F0B9B">
        <w:rPr>
          <w:lang w:val="en-US"/>
        </w:rPr>
        <w:t>, Zeynep Talip</w:t>
      </w:r>
      <w:r w:rsidRPr="003F0B9B">
        <w:rPr>
          <w:vertAlign w:val="superscript"/>
          <w:lang w:val="en-US"/>
        </w:rPr>
        <w:t>1</w:t>
      </w:r>
      <w:r w:rsidRPr="003F0B9B">
        <w:rPr>
          <w:lang w:val="en-US"/>
        </w:rPr>
        <w:t>, Stephan Heinitz</w:t>
      </w:r>
      <w:r w:rsidR="00214CB8">
        <w:rPr>
          <w:vertAlign w:val="superscript"/>
          <w:lang w:val="en-US"/>
        </w:rPr>
        <w:t>2</w:t>
      </w:r>
      <w:r w:rsidRPr="003F0B9B">
        <w:rPr>
          <w:lang w:val="en-US"/>
        </w:rPr>
        <w:t>, Ulli Köster</w:t>
      </w:r>
      <w:r w:rsidRPr="003F0B9B">
        <w:rPr>
          <w:vertAlign w:val="superscript"/>
          <w:lang w:val="en-US"/>
        </w:rPr>
        <w:t>3</w:t>
      </w:r>
      <w:r w:rsidRPr="003F0B9B">
        <w:rPr>
          <w:lang w:val="en-US"/>
        </w:rPr>
        <w:t>,</w:t>
      </w:r>
      <w:r w:rsidRPr="003F0B9B">
        <w:rPr>
          <w:vertAlign w:val="superscript"/>
          <w:lang w:val="en-US"/>
        </w:rPr>
        <w:t xml:space="preserve"> </w:t>
      </w:r>
      <w:r w:rsidRPr="003F0B9B">
        <w:rPr>
          <w:lang w:val="en-US"/>
        </w:rPr>
        <w:t>J</w:t>
      </w:r>
      <w:r>
        <w:rPr>
          <w:lang w:val="en-US"/>
        </w:rPr>
        <w:t>an</w:t>
      </w:r>
      <w:r w:rsidRPr="003F0B9B">
        <w:rPr>
          <w:lang w:val="en-US"/>
        </w:rPr>
        <w:t xml:space="preserve"> R</w:t>
      </w:r>
      <w:r>
        <w:rPr>
          <w:lang w:val="en-US"/>
        </w:rPr>
        <w:t>ijn</w:t>
      </w:r>
      <w:r w:rsidRPr="003F0B9B">
        <w:rPr>
          <w:lang w:val="en-US"/>
        </w:rPr>
        <w:t xml:space="preserve"> Zeevaart</w:t>
      </w:r>
      <w:r w:rsidRPr="003F0B9B">
        <w:rPr>
          <w:vertAlign w:val="superscript"/>
          <w:lang w:val="en-US"/>
        </w:rPr>
        <w:t>4</w:t>
      </w:r>
      <w:r w:rsidRPr="003F0B9B">
        <w:rPr>
          <w:lang w:val="en-US"/>
        </w:rPr>
        <w:t>, A</w:t>
      </w:r>
      <w:r>
        <w:rPr>
          <w:lang w:val="en-US"/>
        </w:rPr>
        <w:t>lexander</w:t>
      </w:r>
      <w:r w:rsidRPr="003F0B9B">
        <w:rPr>
          <w:lang w:val="en-US"/>
        </w:rPr>
        <w:t xml:space="preserve"> Vögele</w:t>
      </w:r>
      <w:r w:rsidRPr="003F0B9B">
        <w:rPr>
          <w:vertAlign w:val="superscript"/>
          <w:lang w:val="en-US"/>
        </w:rPr>
        <w:t>2</w:t>
      </w:r>
      <w:r w:rsidRPr="003F0B9B">
        <w:rPr>
          <w:lang w:val="en-US"/>
        </w:rPr>
        <w:t>, R</w:t>
      </w:r>
      <w:r>
        <w:rPr>
          <w:lang w:val="en-US"/>
        </w:rPr>
        <w:t>oger</w:t>
      </w:r>
      <w:r w:rsidRPr="003F0B9B">
        <w:rPr>
          <w:lang w:val="en-US"/>
        </w:rPr>
        <w:t xml:space="preserve"> Schibli</w:t>
      </w:r>
      <w:r w:rsidRPr="003F0B9B">
        <w:rPr>
          <w:vertAlign w:val="superscript"/>
          <w:lang w:val="en-US"/>
        </w:rPr>
        <w:t>1,5</w:t>
      </w:r>
      <w:r w:rsidRPr="003F0B9B">
        <w:rPr>
          <w:lang w:val="en-US"/>
        </w:rPr>
        <w:t>, N</w:t>
      </w:r>
      <w:r>
        <w:rPr>
          <w:lang w:val="en-US"/>
        </w:rPr>
        <w:t>icholas</w:t>
      </w:r>
      <w:r w:rsidRPr="003F0B9B">
        <w:rPr>
          <w:lang w:val="en-US"/>
        </w:rPr>
        <w:t xml:space="preserve"> P. van der Meulen</w:t>
      </w:r>
      <w:r w:rsidRPr="003F0B9B">
        <w:rPr>
          <w:vertAlign w:val="superscript"/>
          <w:lang w:val="en-US"/>
        </w:rPr>
        <w:t>1,2*</w:t>
      </w:r>
    </w:p>
    <w:p w14:paraId="30E6241D" w14:textId="77777777" w:rsidR="007E3D16" w:rsidRPr="003F0B9B" w:rsidRDefault="007E3D16" w:rsidP="007E3D16">
      <w:pPr>
        <w:spacing w:line="480" w:lineRule="auto"/>
        <w:rPr>
          <w:rFonts w:ascii="Times New Roman" w:hAnsi="Times New Roman" w:cs="Times New Roman"/>
        </w:rPr>
      </w:pPr>
    </w:p>
    <w:p w14:paraId="08043811" w14:textId="77777777" w:rsidR="007E3D16" w:rsidRPr="0062745F" w:rsidRDefault="007E3D16" w:rsidP="007E3D16">
      <w:pPr>
        <w:spacing w:after="0" w:line="480" w:lineRule="auto"/>
        <w:rPr>
          <w:rFonts w:ascii="Times New Roman" w:hAnsi="Times New Roman" w:cs="Times New Roman"/>
          <w:i/>
        </w:rPr>
      </w:pPr>
      <w:r w:rsidRPr="0062745F">
        <w:rPr>
          <w:rFonts w:ascii="Times New Roman" w:hAnsi="Times New Roman" w:cs="Times New Roman"/>
          <w:i/>
          <w:vertAlign w:val="superscript"/>
        </w:rPr>
        <w:t>1</w:t>
      </w:r>
      <w:r w:rsidRPr="0062745F">
        <w:rPr>
          <w:rFonts w:ascii="Times New Roman" w:hAnsi="Times New Roman" w:cs="Times New Roman"/>
          <w:i/>
        </w:rPr>
        <w:t xml:space="preserve"> Center for Radiopharmaceutical Sciences ETH-PSI-USZ, Paul </w:t>
      </w:r>
      <w:proofErr w:type="spellStart"/>
      <w:r w:rsidRPr="0062745F">
        <w:rPr>
          <w:rFonts w:ascii="Times New Roman" w:hAnsi="Times New Roman" w:cs="Times New Roman"/>
          <w:i/>
        </w:rPr>
        <w:t>Scherrer</w:t>
      </w:r>
      <w:proofErr w:type="spellEnd"/>
      <w:r w:rsidRPr="0062745F">
        <w:rPr>
          <w:rFonts w:ascii="Times New Roman" w:hAnsi="Times New Roman" w:cs="Times New Roman"/>
          <w:i/>
        </w:rPr>
        <w:t xml:space="preserve"> </w:t>
      </w:r>
      <w:proofErr w:type="spellStart"/>
      <w:r w:rsidRPr="0062745F">
        <w:rPr>
          <w:rFonts w:ascii="Times New Roman" w:hAnsi="Times New Roman" w:cs="Times New Roman"/>
          <w:i/>
        </w:rPr>
        <w:t>Institut</w:t>
      </w:r>
      <w:proofErr w:type="spellEnd"/>
      <w:r w:rsidRPr="0062745F">
        <w:rPr>
          <w:rFonts w:ascii="Times New Roman" w:hAnsi="Times New Roman" w:cs="Times New Roman"/>
          <w:i/>
        </w:rPr>
        <w:t xml:space="preserve">, 5232 </w:t>
      </w:r>
      <w:proofErr w:type="spellStart"/>
      <w:r w:rsidRPr="0062745F">
        <w:rPr>
          <w:rFonts w:ascii="Times New Roman" w:hAnsi="Times New Roman" w:cs="Times New Roman"/>
          <w:i/>
        </w:rPr>
        <w:t>Villigen</w:t>
      </w:r>
      <w:proofErr w:type="spellEnd"/>
      <w:r w:rsidRPr="0062745F">
        <w:rPr>
          <w:rFonts w:ascii="Times New Roman" w:hAnsi="Times New Roman" w:cs="Times New Roman"/>
          <w:i/>
        </w:rPr>
        <w:t>-PSI, Switzerland</w:t>
      </w:r>
    </w:p>
    <w:p w14:paraId="24E79B40" w14:textId="77777777" w:rsidR="007E3D16" w:rsidRPr="0062745F" w:rsidRDefault="007E3D16" w:rsidP="007E3D16">
      <w:pPr>
        <w:spacing w:after="0" w:line="480" w:lineRule="auto"/>
        <w:rPr>
          <w:rFonts w:ascii="Times New Roman" w:hAnsi="Times New Roman" w:cs="Times New Roman"/>
          <w:i/>
        </w:rPr>
      </w:pPr>
      <w:r w:rsidRPr="0062745F">
        <w:rPr>
          <w:rFonts w:ascii="Times New Roman" w:hAnsi="Times New Roman" w:cs="Times New Roman"/>
          <w:i/>
          <w:vertAlign w:val="superscript"/>
        </w:rPr>
        <w:t>2</w:t>
      </w:r>
      <w:r w:rsidRPr="0062745F">
        <w:rPr>
          <w:rFonts w:ascii="Times New Roman" w:hAnsi="Times New Roman" w:cs="Times New Roman"/>
          <w:i/>
        </w:rPr>
        <w:t xml:space="preserve"> </w:t>
      </w:r>
      <w:proofErr w:type="gramStart"/>
      <w:r w:rsidRPr="0062745F">
        <w:rPr>
          <w:rFonts w:ascii="Times New Roman" w:hAnsi="Times New Roman" w:cs="Times New Roman"/>
          <w:i/>
        </w:rPr>
        <w:t>Laboratory</w:t>
      </w:r>
      <w:proofErr w:type="gramEnd"/>
      <w:r w:rsidRPr="0062745F">
        <w:rPr>
          <w:rFonts w:ascii="Times New Roman" w:hAnsi="Times New Roman" w:cs="Times New Roman"/>
          <w:i/>
        </w:rPr>
        <w:t xml:space="preserve"> of Radiochemistry, Paul </w:t>
      </w:r>
      <w:proofErr w:type="spellStart"/>
      <w:r w:rsidRPr="0062745F">
        <w:rPr>
          <w:rFonts w:ascii="Times New Roman" w:hAnsi="Times New Roman" w:cs="Times New Roman"/>
          <w:i/>
        </w:rPr>
        <w:t>Scherrer</w:t>
      </w:r>
      <w:proofErr w:type="spellEnd"/>
      <w:r w:rsidRPr="0062745F">
        <w:rPr>
          <w:rFonts w:ascii="Times New Roman" w:hAnsi="Times New Roman" w:cs="Times New Roman"/>
          <w:i/>
        </w:rPr>
        <w:t xml:space="preserve"> </w:t>
      </w:r>
      <w:proofErr w:type="spellStart"/>
      <w:r w:rsidRPr="0062745F">
        <w:rPr>
          <w:rFonts w:ascii="Times New Roman" w:hAnsi="Times New Roman" w:cs="Times New Roman"/>
          <w:i/>
        </w:rPr>
        <w:t>Institut</w:t>
      </w:r>
      <w:proofErr w:type="spellEnd"/>
      <w:r w:rsidRPr="0062745F">
        <w:rPr>
          <w:rFonts w:ascii="Times New Roman" w:hAnsi="Times New Roman" w:cs="Times New Roman"/>
          <w:i/>
        </w:rPr>
        <w:t xml:space="preserve">, 5232 </w:t>
      </w:r>
      <w:proofErr w:type="spellStart"/>
      <w:r w:rsidRPr="0062745F">
        <w:rPr>
          <w:rFonts w:ascii="Times New Roman" w:hAnsi="Times New Roman" w:cs="Times New Roman"/>
          <w:i/>
        </w:rPr>
        <w:t>Villigen</w:t>
      </w:r>
      <w:proofErr w:type="spellEnd"/>
      <w:r w:rsidRPr="0062745F">
        <w:rPr>
          <w:rFonts w:ascii="Times New Roman" w:hAnsi="Times New Roman" w:cs="Times New Roman"/>
          <w:i/>
        </w:rPr>
        <w:t>-PSI, Switzerland</w:t>
      </w:r>
    </w:p>
    <w:p w14:paraId="643BAD21" w14:textId="13EA1B70" w:rsidR="007E3D16" w:rsidRPr="00453C5A" w:rsidRDefault="007E3D16" w:rsidP="007E3D16">
      <w:pPr>
        <w:spacing w:after="0" w:line="480" w:lineRule="auto"/>
        <w:rPr>
          <w:rFonts w:ascii="Times New Roman" w:hAnsi="Times New Roman" w:cs="Times New Roman"/>
          <w:i/>
        </w:rPr>
      </w:pPr>
      <w:r w:rsidRPr="00453C5A">
        <w:rPr>
          <w:rFonts w:ascii="Times New Roman" w:hAnsi="Times New Roman" w:cs="Times New Roman"/>
          <w:i/>
          <w:vertAlign w:val="superscript"/>
        </w:rPr>
        <w:t>3</w:t>
      </w:r>
      <w:r w:rsidRPr="00453C5A">
        <w:rPr>
          <w:rFonts w:ascii="Times New Roman" w:hAnsi="Times New Roman" w:cs="Times New Roman"/>
          <w:i/>
        </w:rPr>
        <w:t xml:space="preserve"> </w:t>
      </w:r>
      <w:proofErr w:type="spellStart"/>
      <w:r w:rsidRPr="00453C5A">
        <w:rPr>
          <w:rFonts w:ascii="Times New Roman" w:hAnsi="Times New Roman" w:cs="Times New Roman"/>
          <w:i/>
        </w:rPr>
        <w:t>Institut</w:t>
      </w:r>
      <w:proofErr w:type="spellEnd"/>
      <w:r w:rsidRPr="00453C5A">
        <w:rPr>
          <w:rFonts w:ascii="Times New Roman" w:hAnsi="Times New Roman" w:cs="Times New Roman"/>
          <w:i/>
        </w:rPr>
        <w:t xml:space="preserve"> Laue-</w:t>
      </w:r>
      <w:proofErr w:type="spellStart"/>
      <w:r w:rsidRPr="00453C5A">
        <w:rPr>
          <w:rFonts w:ascii="Times New Roman" w:hAnsi="Times New Roman" w:cs="Times New Roman"/>
          <w:i/>
        </w:rPr>
        <w:t>Langevin</w:t>
      </w:r>
      <w:proofErr w:type="spellEnd"/>
      <w:r w:rsidRPr="00453C5A"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>380</w:t>
      </w:r>
      <w:r w:rsidR="00F23AD0">
        <w:rPr>
          <w:rFonts w:ascii="Times New Roman" w:hAnsi="Times New Roman" w:cs="Times New Roman"/>
          <w:i/>
        </w:rPr>
        <w:t>42</w:t>
      </w:r>
      <w:r>
        <w:rPr>
          <w:rFonts w:ascii="Times New Roman" w:hAnsi="Times New Roman" w:cs="Times New Roman"/>
          <w:i/>
        </w:rPr>
        <w:t xml:space="preserve"> </w:t>
      </w:r>
      <w:r w:rsidRPr="00453C5A">
        <w:rPr>
          <w:rFonts w:ascii="Times New Roman" w:hAnsi="Times New Roman" w:cs="Times New Roman"/>
          <w:i/>
        </w:rPr>
        <w:t>Grenoble, France</w:t>
      </w:r>
    </w:p>
    <w:p w14:paraId="606DC4BF" w14:textId="77777777" w:rsidR="007E3D16" w:rsidRPr="00453C5A" w:rsidRDefault="007E3D16" w:rsidP="007E3D16">
      <w:pPr>
        <w:spacing w:after="0" w:line="480" w:lineRule="auto"/>
        <w:rPr>
          <w:rFonts w:ascii="Times New Roman" w:hAnsi="Times New Roman" w:cs="Times New Roman"/>
          <w:i/>
        </w:rPr>
      </w:pPr>
      <w:r w:rsidRPr="00453C5A">
        <w:rPr>
          <w:rFonts w:ascii="Times New Roman" w:hAnsi="Times New Roman" w:cs="Times New Roman"/>
          <w:i/>
          <w:vertAlign w:val="superscript"/>
        </w:rPr>
        <w:t xml:space="preserve">4 </w:t>
      </w:r>
      <w:r w:rsidRPr="00453C5A">
        <w:rPr>
          <w:rFonts w:ascii="Times New Roman" w:eastAsia="Arial Unicode MS" w:hAnsi="Times New Roman" w:cs="Times New Roman"/>
          <w:bCs/>
          <w:i/>
          <w:color w:val="000000" w:themeColor="text1"/>
        </w:rPr>
        <w:t>Radiochemistry, South African Nuclear Energy Corporation (</w:t>
      </w:r>
      <w:proofErr w:type="spellStart"/>
      <w:r w:rsidRPr="00453C5A">
        <w:rPr>
          <w:rFonts w:ascii="Times New Roman" w:eastAsia="Arial Unicode MS" w:hAnsi="Times New Roman" w:cs="Times New Roman"/>
          <w:bCs/>
          <w:i/>
          <w:color w:val="000000" w:themeColor="text1"/>
        </w:rPr>
        <w:t>Necsa</w:t>
      </w:r>
      <w:proofErr w:type="spellEnd"/>
      <w:r w:rsidRPr="00453C5A">
        <w:rPr>
          <w:rFonts w:ascii="Times New Roman" w:eastAsia="Arial Unicode MS" w:hAnsi="Times New Roman" w:cs="Times New Roman"/>
          <w:bCs/>
          <w:i/>
          <w:color w:val="000000" w:themeColor="text1"/>
        </w:rPr>
        <w:t xml:space="preserve">), </w:t>
      </w:r>
      <w:r>
        <w:rPr>
          <w:rFonts w:ascii="Times New Roman" w:eastAsia="Arial Unicode MS" w:hAnsi="Times New Roman" w:cs="Times New Roman"/>
          <w:bCs/>
          <w:i/>
          <w:color w:val="000000" w:themeColor="text1"/>
        </w:rPr>
        <w:t xml:space="preserve">0242 </w:t>
      </w:r>
      <w:r w:rsidRPr="00453C5A">
        <w:rPr>
          <w:rFonts w:ascii="Times New Roman" w:eastAsia="Arial Unicode MS" w:hAnsi="Times New Roman" w:cs="Times New Roman"/>
          <w:bCs/>
          <w:i/>
          <w:color w:val="000000" w:themeColor="text1"/>
        </w:rPr>
        <w:t>Brits, South Africa</w:t>
      </w:r>
    </w:p>
    <w:p w14:paraId="6E21B398" w14:textId="77777777" w:rsidR="007E3D16" w:rsidRPr="00453C5A" w:rsidRDefault="007E3D16" w:rsidP="007E3D16">
      <w:pPr>
        <w:spacing w:after="0" w:line="480" w:lineRule="auto"/>
        <w:rPr>
          <w:rFonts w:ascii="Times New Roman" w:hAnsi="Times New Roman" w:cs="Times New Roman"/>
          <w:i/>
        </w:rPr>
      </w:pPr>
      <w:r w:rsidRPr="00453C5A">
        <w:rPr>
          <w:rFonts w:ascii="Times New Roman" w:hAnsi="Times New Roman" w:cs="Times New Roman"/>
          <w:i/>
          <w:vertAlign w:val="superscript"/>
        </w:rPr>
        <w:t>5</w:t>
      </w:r>
      <w:r w:rsidRPr="00453C5A">
        <w:rPr>
          <w:rFonts w:ascii="Times New Roman" w:hAnsi="Times New Roman" w:cs="Times New Roman"/>
          <w:i/>
        </w:rPr>
        <w:t xml:space="preserve"> </w:t>
      </w:r>
      <w:proofErr w:type="gramStart"/>
      <w:r w:rsidRPr="00453C5A">
        <w:rPr>
          <w:rFonts w:ascii="Times New Roman" w:hAnsi="Times New Roman" w:cs="Times New Roman"/>
          <w:i/>
        </w:rPr>
        <w:t>Department</w:t>
      </w:r>
      <w:proofErr w:type="gramEnd"/>
      <w:r w:rsidRPr="00453C5A">
        <w:rPr>
          <w:rFonts w:ascii="Times New Roman" w:hAnsi="Times New Roman" w:cs="Times New Roman"/>
          <w:i/>
        </w:rPr>
        <w:t xml:space="preserve"> of Chemistry and Applied Biosciences, ETH Zurich, </w:t>
      </w:r>
      <w:r>
        <w:rPr>
          <w:rFonts w:ascii="Times New Roman" w:hAnsi="Times New Roman" w:cs="Times New Roman"/>
          <w:i/>
        </w:rPr>
        <w:t xml:space="preserve">8093 </w:t>
      </w:r>
      <w:r w:rsidRPr="00453C5A">
        <w:rPr>
          <w:rFonts w:ascii="Times New Roman" w:hAnsi="Times New Roman" w:cs="Times New Roman"/>
          <w:i/>
        </w:rPr>
        <w:t>Zurich, Switzerland</w:t>
      </w:r>
    </w:p>
    <w:p w14:paraId="28D08A32" w14:textId="77777777" w:rsidR="007E3D16" w:rsidRDefault="007E3D16" w:rsidP="007E3D16">
      <w:pPr>
        <w:spacing w:line="480" w:lineRule="auto"/>
        <w:rPr>
          <w:rFonts w:ascii="Times New Roman" w:hAnsi="Times New Roman" w:cs="Times New Roman"/>
        </w:rPr>
      </w:pPr>
    </w:p>
    <w:p w14:paraId="63526ED6" w14:textId="77777777" w:rsidR="007E3D16" w:rsidRPr="007E3D16" w:rsidRDefault="007E3D16" w:rsidP="007E3D16">
      <w:pPr>
        <w:spacing w:after="0" w:line="480" w:lineRule="auto"/>
        <w:jc w:val="both"/>
        <w:rPr>
          <w:rFonts w:ascii="Times New Roman" w:eastAsia="Times New Roman" w:hAnsi="Times New Roman" w:cs="Times New Roman"/>
          <w:lang w:val="de-CH"/>
        </w:rPr>
      </w:pPr>
      <w:proofErr w:type="spellStart"/>
      <w:r w:rsidRPr="007E3D16">
        <w:rPr>
          <w:rFonts w:ascii="Times New Roman" w:eastAsia="Times New Roman" w:hAnsi="Times New Roman" w:cs="Times New Roman"/>
          <w:lang w:val="de-CH"/>
        </w:rPr>
        <w:t>E-mail</w:t>
      </w:r>
      <w:proofErr w:type="spellEnd"/>
      <w:r w:rsidRPr="007E3D16">
        <w:rPr>
          <w:rFonts w:ascii="Times New Roman" w:eastAsia="Times New Roman" w:hAnsi="Times New Roman" w:cs="Times New Roman"/>
          <w:lang w:val="de-CH"/>
        </w:rPr>
        <w:t xml:space="preserve"> </w:t>
      </w:r>
      <w:proofErr w:type="spellStart"/>
      <w:r w:rsidRPr="007E3D16">
        <w:rPr>
          <w:rFonts w:ascii="Times New Roman" w:eastAsia="Times New Roman" w:hAnsi="Times New Roman" w:cs="Times New Roman"/>
          <w:lang w:val="de-CH"/>
        </w:rPr>
        <w:t>addresses</w:t>
      </w:r>
      <w:proofErr w:type="spellEnd"/>
      <w:r w:rsidRPr="007E3D16">
        <w:rPr>
          <w:rFonts w:ascii="Times New Roman" w:eastAsia="Times New Roman" w:hAnsi="Times New Roman" w:cs="Times New Roman"/>
          <w:lang w:val="de-CH"/>
        </w:rPr>
        <w:t>:</w:t>
      </w:r>
    </w:p>
    <w:p w14:paraId="6C72FD4D" w14:textId="77777777" w:rsidR="007E3D16" w:rsidRPr="007E3D16" w:rsidRDefault="0034408F" w:rsidP="007E3D16">
      <w:pPr>
        <w:spacing w:line="480" w:lineRule="auto"/>
        <w:rPr>
          <w:rFonts w:ascii="Times New Roman" w:hAnsi="Times New Roman" w:cs="Times New Roman"/>
          <w:lang w:val="de-CH"/>
        </w:rPr>
      </w:pPr>
      <w:hyperlink r:id="rId8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nadezda.gracheva@psi.ch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; </w:t>
      </w:r>
      <w:hyperlink r:id="rId9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cristina.mueller@psi.ch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; </w:t>
      </w:r>
      <w:hyperlink r:id="rId10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zeynep.talip@psi.ch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; </w:t>
      </w:r>
      <w:hyperlink r:id="rId11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stephan.heinitz@sckcen.be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; </w:t>
      </w:r>
      <w:hyperlink r:id="rId12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koester@ill.fr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; </w:t>
      </w:r>
      <w:hyperlink r:id="rId13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janrijn.zeevaart@necsa.co.za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; </w:t>
      </w:r>
      <w:hyperlink r:id="rId14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alexander.voegele@psi.ch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; </w:t>
      </w:r>
      <w:hyperlink r:id="rId15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roger.schibli@psi.ch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; </w:t>
      </w:r>
      <w:hyperlink r:id="rId16" w:history="1">
        <w:r w:rsidR="007E3D16" w:rsidRPr="007E3D16">
          <w:rPr>
            <w:rStyle w:val="Hyperlink"/>
            <w:rFonts w:ascii="Times New Roman" w:hAnsi="Times New Roman" w:cs="Times New Roman"/>
            <w:lang w:val="de-CH"/>
          </w:rPr>
          <w:t>nick.vandermeulen@psi.ch</w:t>
        </w:r>
      </w:hyperlink>
      <w:r w:rsidR="007E3D16" w:rsidRPr="007E3D16">
        <w:rPr>
          <w:rFonts w:ascii="Times New Roman" w:hAnsi="Times New Roman" w:cs="Times New Roman"/>
          <w:lang w:val="de-CH"/>
        </w:rPr>
        <w:t xml:space="preserve"> </w:t>
      </w:r>
    </w:p>
    <w:p w14:paraId="126C72F4" w14:textId="77777777" w:rsidR="007E3D16" w:rsidRPr="00906C8B" w:rsidRDefault="007E3D16" w:rsidP="00214CB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rial Unicode MS" w:hAnsi="Times New Roman" w:cs="Times New Roman"/>
          <w:b/>
          <w:bCs/>
          <w:color w:val="000000" w:themeColor="text1"/>
        </w:rPr>
      </w:pPr>
      <w:r w:rsidRPr="00906C8B">
        <w:rPr>
          <w:rFonts w:ascii="Times New Roman" w:eastAsia="Arial Unicode MS" w:hAnsi="Times New Roman" w:cs="Times New Roman"/>
          <w:b/>
          <w:bCs/>
          <w:color w:val="000000" w:themeColor="text1"/>
        </w:rPr>
        <w:t>*Correspond</w:t>
      </w:r>
      <w:r>
        <w:rPr>
          <w:rFonts w:ascii="Times New Roman" w:eastAsia="Arial Unicode MS" w:hAnsi="Times New Roman" w:cs="Times New Roman"/>
          <w:b/>
          <w:bCs/>
          <w:color w:val="000000" w:themeColor="text1"/>
        </w:rPr>
        <w:t>ing author</w:t>
      </w:r>
      <w:r w:rsidRPr="00906C8B">
        <w:rPr>
          <w:rFonts w:ascii="Times New Roman" w:eastAsia="Arial Unicode MS" w:hAnsi="Times New Roman" w:cs="Times New Roman"/>
          <w:bCs/>
          <w:color w:val="000000" w:themeColor="text1"/>
        </w:rPr>
        <w:t>:</w:t>
      </w:r>
    </w:p>
    <w:p w14:paraId="6582B768" w14:textId="77777777" w:rsidR="007E3D16" w:rsidRPr="00F23AD0" w:rsidRDefault="007E3D16" w:rsidP="00214CB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</w:rPr>
      </w:pPr>
      <w:r w:rsidRPr="00F23AD0">
        <w:rPr>
          <w:rFonts w:ascii="Times New Roman" w:eastAsia="Times New Roman" w:hAnsi="Times New Roman" w:cs="Times New Roman"/>
          <w:iCs/>
        </w:rPr>
        <w:t>Dr. Nicholas P. van der Meulen</w:t>
      </w:r>
    </w:p>
    <w:p w14:paraId="62C2F688" w14:textId="57F6CF02" w:rsidR="007E3D16" w:rsidRPr="003F0B9B" w:rsidRDefault="007E3D16" w:rsidP="00214CB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</w:rPr>
      </w:pPr>
      <w:r w:rsidRPr="003F0B9B">
        <w:rPr>
          <w:rFonts w:ascii="Times New Roman" w:eastAsia="Times New Roman" w:hAnsi="Times New Roman" w:cs="Times New Roman"/>
          <w:iCs/>
        </w:rPr>
        <w:t>L</w:t>
      </w:r>
      <w:r w:rsidR="009B7B97">
        <w:rPr>
          <w:rFonts w:ascii="Times New Roman" w:eastAsia="Times New Roman" w:hAnsi="Times New Roman" w:cs="Times New Roman"/>
          <w:iCs/>
        </w:rPr>
        <w:t>aboratory of Radiochemistry/</w:t>
      </w:r>
      <w:r w:rsidRPr="003F0B9B">
        <w:rPr>
          <w:rFonts w:ascii="Times New Roman" w:eastAsia="Times New Roman" w:hAnsi="Times New Roman" w:cs="Times New Roman"/>
          <w:iCs/>
        </w:rPr>
        <w:t>Center for Radiopharmaceutical Science</w:t>
      </w:r>
      <w:r>
        <w:rPr>
          <w:rFonts w:ascii="Times New Roman" w:eastAsia="Times New Roman" w:hAnsi="Times New Roman" w:cs="Times New Roman"/>
          <w:iCs/>
        </w:rPr>
        <w:t>s</w:t>
      </w:r>
      <w:r w:rsidRPr="003F0B9B">
        <w:rPr>
          <w:rFonts w:ascii="Times New Roman" w:eastAsia="Times New Roman" w:hAnsi="Times New Roman" w:cs="Times New Roman"/>
          <w:iCs/>
        </w:rPr>
        <w:t xml:space="preserve"> ETH/PSI/USZ</w:t>
      </w:r>
    </w:p>
    <w:p w14:paraId="6C78B2DE" w14:textId="77777777" w:rsidR="007E3D16" w:rsidRPr="00715DEF" w:rsidRDefault="007E3D16" w:rsidP="00214CB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lang w:val="de-CH"/>
        </w:rPr>
      </w:pPr>
      <w:r w:rsidRPr="00715DEF">
        <w:rPr>
          <w:rFonts w:ascii="Times New Roman" w:eastAsia="Times New Roman" w:hAnsi="Times New Roman" w:cs="Times New Roman"/>
          <w:iCs/>
          <w:lang w:val="de-CH"/>
        </w:rPr>
        <w:t>Paul Scherrer Institut</w:t>
      </w:r>
    </w:p>
    <w:p w14:paraId="6D72EB54" w14:textId="77777777" w:rsidR="007E3D16" w:rsidRPr="00715DEF" w:rsidRDefault="007E3D16" w:rsidP="00214CB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lang w:val="de-CH"/>
        </w:rPr>
      </w:pPr>
      <w:r w:rsidRPr="00715DEF">
        <w:rPr>
          <w:rFonts w:ascii="Times New Roman" w:eastAsia="Times New Roman" w:hAnsi="Times New Roman" w:cs="Times New Roman"/>
          <w:iCs/>
          <w:lang w:val="de-CH"/>
        </w:rPr>
        <w:t xml:space="preserve">5232 </w:t>
      </w:r>
      <w:proofErr w:type="spellStart"/>
      <w:r w:rsidRPr="00715DEF">
        <w:rPr>
          <w:rFonts w:ascii="Times New Roman" w:eastAsia="Times New Roman" w:hAnsi="Times New Roman" w:cs="Times New Roman"/>
          <w:iCs/>
          <w:lang w:val="de-CH"/>
        </w:rPr>
        <w:t>Villigen</w:t>
      </w:r>
      <w:proofErr w:type="spellEnd"/>
      <w:r w:rsidRPr="00715DEF">
        <w:rPr>
          <w:rFonts w:ascii="Times New Roman" w:eastAsia="Times New Roman" w:hAnsi="Times New Roman" w:cs="Times New Roman"/>
          <w:iCs/>
          <w:lang w:val="de-CH"/>
        </w:rPr>
        <w:t>-PSI</w:t>
      </w:r>
    </w:p>
    <w:p w14:paraId="6CBAD8F1" w14:textId="77777777" w:rsidR="007E3D16" w:rsidRPr="007E3D16" w:rsidRDefault="007E3D16" w:rsidP="00214CB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lang w:val="de-CH"/>
        </w:rPr>
      </w:pPr>
      <w:proofErr w:type="spellStart"/>
      <w:r w:rsidRPr="007E3D16">
        <w:rPr>
          <w:rFonts w:ascii="Times New Roman" w:eastAsia="Times New Roman" w:hAnsi="Times New Roman" w:cs="Times New Roman"/>
          <w:iCs/>
          <w:lang w:val="de-CH"/>
        </w:rPr>
        <w:t>Switzerland</w:t>
      </w:r>
      <w:proofErr w:type="spellEnd"/>
    </w:p>
    <w:p w14:paraId="57219740" w14:textId="77777777" w:rsidR="007E3D16" w:rsidRPr="007E3D16" w:rsidRDefault="007E3D16" w:rsidP="00214CB8">
      <w:pPr>
        <w:spacing w:after="0" w:line="360" w:lineRule="auto"/>
        <w:jc w:val="both"/>
        <w:rPr>
          <w:rFonts w:ascii="Times New Roman" w:eastAsia="Times New Roman" w:hAnsi="Times New Roman" w:cs="Times New Roman"/>
          <w:lang w:val="de-CH"/>
        </w:rPr>
      </w:pPr>
      <w:proofErr w:type="spellStart"/>
      <w:r w:rsidRPr="007E3D16">
        <w:rPr>
          <w:rFonts w:ascii="Times New Roman" w:eastAsia="Times New Roman" w:hAnsi="Times New Roman" w:cs="Times New Roman"/>
          <w:lang w:val="de-CH"/>
        </w:rPr>
        <w:t>e-mail</w:t>
      </w:r>
      <w:proofErr w:type="spellEnd"/>
      <w:r w:rsidRPr="007E3D16">
        <w:rPr>
          <w:rFonts w:ascii="Times New Roman" w:eastAsia="Times New Roman" w:hAnsi="Times New Roman" w:cs="Times New Roman"/>
          <w:lang w:val="de-CH"/>
        </w:rPr>
        <w:t>: nick.vandermeulen@psi.ch</w:t>
      </w:r>
    </w:p>
    <w:p w14:paraId="3EB45C46" w14:textId="77777777" w:rsidR="007E3D16" w:rsidRPr="003F0B9B" w:rsidRDefault="007E3D16" w:rsidP="00214CB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</w:rPr>
      </w:pPr>
      <w:proofErr w:type="gramStart"/>
      <w:r w:rsidRPr="003F0B9B">
        <w:rPr>
          <w:rFonts w:ascii="Times New Roman" w:eastAsia="Times New Roman" w:hAnsi="Times New Roman" w:cs="Times New Roman"/>
          <w:iCs/>
        </w:rPr>
        <w:t>phone</w:t>
      </w:r>
      <w:proofErr w:type="gramEnd"/>
      <w:r w:rsidRPr="003F0B9B">
        <w:rPr>
          <w:rFonts w:ascii="Times New Roman" w:eastAsia="Times New Roman" w:hAnsi="Times New Roman" w:cs="Times New Roman"/>
          <w:iCs/>
        </w:rPr>
        <w:t>: +41-56-310 50 87</w:t>
      </w:r>
    </w:p>
    <w:p w14:paraId="0CF46AD4" w14:textId="61B3E793" w:rsidR="007E3D16" w:rsidRPr="00214CB8" w:rsidRDefault="007E3D16" w:rsidP="00214CB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</w:rPr>
      </w:pPr>
      <w:proofErr w:type="gramStart"/>
      <w:r w:rsidRPr="003F0B9B">
        <w:rPr>
          <w:rFonts w:ascii="Times New Roman" w:eastAsia="Times New Roman" w:hAnsi="Times New Roman" w:cs="Times New Roman"/>
          <w:iCs/>
        </w:rPr>
        <w:t>fax</w:t>
      </w:r>
      <w:proofErr w:type="gramEnd"/>
      <w:r w:rsidRPr="003F0B9B">
        <w:rPr>
          <w:rFonts w:ascii="Times New Roman" w:eastAsia="Times New Roman" w:hAnsi="Times New Roman" w:cs="Times New Roman"/>
          <w:iCs/>
        </w:rPr>
        <w:t>:      +41-56-310 28 49</w:t>
      </w:r>
      <w:r>
        <w:rPr>
          <w:rFonts w:ascii="Times New Roman" w:hAnsi="Times New Roman" w:cs="Times New Roman"/>
          <w:iCs/>
          <w:color w:val="000000" w:themeColor="text1"/>
        </w:rPr>
        <w:br w:type="page"/>
      </w:r>
    </w:p>
    <w:p w14:paraId="382C2F55" w14:textId="1F4BE3FA" w:rsidR="007E4D2F" w:rsidRPr="00A157EE" w:rsidRDefault="007E4D2F" w:rsidP="00A157EE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157EE">
        <w:rPr>
          <w:rFonts w:ascii="Times New Roman" w:hAnsi="Times New Roman" w:cs="Times New Roman"/>
          <w:b/>
        </w:rPr>
        <w:lastRenderedPageBreak/>
        <w:t xml:space="preserve">Development of the </w:t>
      </w:r>
      <w:r w:rsidRPr="00A157EE">
        <w:rPr>
          <w:rFonts w:ascii="Times New Roman" w:hAnsi="Times New Roman" w:cs="Times New Roman"/>
          <w:b/>
          <w:vertAlign w:val="superscript"/>
        </w:rPr>
        <w:t>161</w:t>
      </w:r>
      <w:r w:rsidRPr="00A157EE">
        <w:rPr>
          <w:rFonts w:ascii="Times New Roman" w:hAnsi="Times New Roman" w:cs="Times New Roman"/>
          <w:b/>
        </w:rPr>
        <w:t xml:space="preserve">Tb purification process </w:t>
      </w:r>
      <w:r w:rsidR="000A6165" w:rsidRPr="00A157EE">
        <w:rPr>
          <w:rFonts w:ascii="Times New Roman" w:hAnsi="Times New Roman" w:cs="Times New Roman"/>
          <w:b/>
        </w:rPr>
        <w:t>on</w:t>
      </w:r>
      <w:r w:rsidR="003A6C2F" w:rsidRPr="00A157EE">
        <w:rPr>
          <w:rFonts w:ascii="Times New Roman" w:hAnsi="Times New Roman" w:cs="Times New Roman"/>
          <w:b/>
        </w:rPr>
        <w:t xml:space="preserve"> the</w:t>
      </w:r>
      <w:r w:rsidR="000A6165" w:rsidRPr="00A157EE">
        <w:rPr>
          <w:rFonts w:ascii="Times New Roman" w:hAnsi="Times New Roman" w:cs="Times New Roman"/>
          <w:b/>
        </w:rPr>
        <w:t xml:space="preserve"> bench</w:t>
      </w:r>
    </w:p>
    <w:p w14:paraId="04501279" w14:textId="6CF8B0CD" w:rsidR="00D60734" w:rsidRDefault="00850708" w:rsidP="00D60734">
      <w:pPr>
        <w:spacing w:after="0" w:line="480" w:lineRule="auto"/>
        <w:jc w:val="both"/>
        <w:rPr>
          <w:rFonts w:ascii="Times New Roman" w:hAnsi="Times New Roman" w:cs="Times New Roman"/>
        </w:rPr>
      </w:pPr>
      <w:r w:rsidRPr="00850708">
        <w:rPr>
          <w:rFonts w:ascii="Times New Roman" w:hAnsi="Times New Roman" w:cs="Times New Roman"/>
          <w:b/>
        </w:rPr>
        <w:t xml:space="preserve">Purpose: </w:t>
      </w:r>
      <w:r w:rsidR="00CA632E">
        <w:rPr>
          <w:rFonts w:ascii="Times New Roman" w:hAnsi="Times New Roman" w:cs="Times New Roman"/>
        </w:rPr>
        <w:t>A</w:t>
      </w:r>
      <w:r w:rsidR="00214CB8">
        <w:rPr>
          <w:rFonts w:ascii="Times New Roman" w:hAnsi="Times New Roman" w:cs="Times New Roman"/>
        </w:rPr>
        <w:t>fter irradiation</w:t>
      </w:r>
      <w:r>
        <w:rPr>
          <w:rFonts w:ascii="Times New Roman" w:hAnsi="Times New Roman" w:cs="Times New Roman"/>
        </w:rPr>
        <w:t xml:space="preserve"> of </w:t>
      </w:r>
      <w:r w:rsidRPr="00850708">
        <w:rPr>
          <w:rFonts w:ascii="Times New Roman" w:hAnsi="Times New Roman" w:cs="Times New Roman"/>
          <w:vertAlign w:val="superscript"/>
        </w:rPr>
        <w:t>160</w:t>
      </w:r>
      <w:r>
        <w:rPr>
          <w:rFonts w:ascii="Times New Roman" w:hAnsi="Times New Roman" w:cs="Times New Roman"/>
        </w:rPr>
        <w:t xml:space="preserve">Gd targets, </w:t>
      </w:r>
      <w:r w:rsidR="005971C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purification process of the radionuclide of interest is required.</w:t>
      </w:r>
      <w:r w:rsidR="00CA632E">
        <w:rPr>
          <w:rFonts w:ascii="Times New Roman" w:hAnsi="Times New Roman" w:cs="Times New Roman"/>
        </w:rPr>
        <w:t xml:space="preserve"> This step is critical </w:t>
      </w:r>
      <w:r w:rsidR="003A6C2F">
        <w:rPr>
          <w:rFonts w:ascii="Times New Roman" w:hAnsi="Times New Roman" w:cs="Times New Roman"/>
        </w:rPr>
        <w:t>towards</w:t>
      </w:r>
      <w:r w:rsidR="003A6C2F">
        <w:rPr>
          <w:rFonts w:ascii="Times New Roman" w:hAnsi="Times New Roman" w:cs="Times New Roman"/>
          <w:b/>
        </w:rPr>
        <w:t xml:space="preserve"> </w:t>
      </w:r>
      <w:r w:rsidR="00CA632E">
        <w:rPr>
          <w:rFonts w:ascii="Times New Roman" w:hAnsi="Times New Roman" w:cs="Times New Roman"/>
        </w:rPr>
        <w:t xml:space="preserve">obtaining </w:t>
      </w:r>
      <w:proofErr w:type="spellStart"/>
      <w:r w:rsidR="00CA632E">
        <w:rPr>
          <w:rFonts w:ascii="Times New Roman" w:hAnsi="Times New Roman" w:cs="Times New Roman"/>
        </w:rPr>
        <w:t>radionuclidically</w:t>
      </w:r>
      <w:proofErr w:type="spellEnd"/>
      <w:r w:rsidR="00CA632E">
        <w:rPr>
          <w:rFonts w:ascii="Times New Roman" w:hAnsi="Times New Roman" w:cs="Times New Roman"/>
        </w:rPr>
        <w:t xml:space="preserve">, </w:t>
      </w:r>
      <w:proofErr w:type="spellStart"/>
      <w:r w:rsidR="00CA632E">
        <w:rPr>
          <w:rFonts w:ascii="Times New Roman" w:hAnsi="Times New Roman" w:cs="Times New Roman"/>
        </w:rPr>
        <w:t>radiochemically</w:t>
      </w:r>
      <w:proofErr w:type="spellEnd"/>
      <w:r w:rsidR="00CA632E">
        <w:rPr>
          <w:rFonts w:ascii="Times New Roman" w:hAnsi="Times New Roman" w:cs="Times New Roman"/>
        </w:rPr>
        <w:t xml:space="preserve"> and chemically pure </w:t>
      </w:r>
      <w:r w:rsidR="00CA632E" w:rsidRPr="00850708">
        <w:rPr>
          <w:rFonts w:ascii="Times New Roman" w:hAnsi="Times New Roman" w:cs="Times New Roman"/>
          <w:vertAlign w:val="superscript"/>
        </w:rPr>
        <w:t>161</w:t>
      </w:r>
      <w:r w:rsidR="00CA632E">
        <w:rPr>
          <w:rFonts w:ascii="Times New Roman" w:hAnsi="Times New Roman" w:cs="Times New Roman"/>
        </w:rPr>
        <w:t xml:space="preserve">Tb, </w:t>
      </w:r>
      <w:r w:rsidR="000A5CCA">
        <w:rPr>
          <w:rFonts w:ascii="Times New Roman" w:hAnsi="Times New Roman" w:cs="Times New Roman"/>
        </w:rPr>
        <w:t>relevant</w:t>
      </w:r>
      <w:r w:rsidR="00CA632E">
        <w:rPr>
          <w:rFonts w:ascii="Times New Roman" w:hAnsi="Times New Roman" w:cs="Times New Roman"/>
        </w:rPr>
        <w:t xml:space="preserve"> for further preclinical or clinical application. </w:t>
      </w:r>
      <w:r w:rsidR="000A5CCA">
        <w:rPr>
          <w:rFonts w:ascii="Times New Roman" w:hAnsi="Times New Roman" w:cs="Times New Roman"/>
        </w:rPr>
        <w:t xml:space="preserve">The purification method should be reproducible and suitable for the separation of µg amounts of the radionuclide (e.g. the mass of 20 </w:t>
      </w:r>
      <w:proofErr w:type="spellStart"/>
      <w:r w:rsidR="000A5CCA">
        <w:rPr>
          <w:rFonts w:ascii="Times New Roman" w:hAnsi="Times New Roman" w:cs="Times New Roman"/>
        </w:rPr>
        <w:t>GBq</w:t>
      </w:r>
      <w:proofErr w:type="spellEnd"/>
      <w:r w:rsidR="000A5CCA">
        <w:rPr>
          <w:rFonts w:ascii="Times New Roman" w:hAnsi="Times New Roman" w:cs="Times New Roman"/>
        </w:rPr>
        <w:t xml:space="preserve"> </w:t>
      </w:r>
      <w:r w:rsidR="000A5CCA" w:rsidRPr="000A5CCA">
        <w:rPr>
          <w:rFonts w:ascii="Times New Roman" w:hAnsi="Times New Roman" w:cs="Times New Roman"/>
          <w:vertAlign w:val="superscript"/>
        </w:rPr>
        <w:t>161</w:t>
      </w:r>
      <w:r w:rsidR="000A5CCA">
        <w:rPr>
          <w:rFonts w:ascii="Times New Roman" w:hAnsi="Times New Roman" w:cs="Times New Roman"/>
        </w:rPr>
        <w:t>Tb is 4.6 µg) from mg amounts of the target material.</w:t>
      </w:r>
    </w:p>
    <w:p w14:paraId="6035E21E" w14:textId="7B2204E7" w:rsidR="002624B4" w:rsidRPr="00D60734" w:rsidRDefault="00505700" w:rsidP="00D60734">
      <w:pPr>
        <w:spacing w:after="100" w:afterAutospacing="1" w:line="48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/>
        </w:rPr>
        <w:t xml:space="preserve">Methods: </w:t>
      </w:r>
      <w:r w:rsidR="00EF55B7" w:rsidRPr="00EF55B7">
        <w:rPr>
          <w:rFonts w:ascii="Times New Roman" w:eastAsiaTheme="minorEastAsia" w:hAnsi="Times New Roman" w:cs="Times New Roman"/>
        </w:rPr>
        <w:t>Bench experiments</w:t>
      </w:r>
      <w:r w:rsidR="001458CA">
        <w:rPr>
          <w:rFonts w:ascii="Times New Roman" w:eastAsiaTheme="minorEastAsia" w:hAnsi="Times New Roman" w:cs="Times New Roman"/>
        </w:rPr>
        <w:t xml:space="preserve"> </w:t>
      </w:r>
      <w:r w:rsidR="003A6C2F">
        <w:rPr>
          <w:rFonts w:ascii="Times New Roman" w:eastAsiaTheme="minorEastAsia" w:hAnsi="Times New Roman" w:cs="Times New Roman"/>
        </w:rPr>
        <w:t>using a</w:t>
      </w:r>
      <w:r w:rsidR="00EF55B7" w:rsidRPr="00EF55B7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EF55B7" w:rsidRPr="00EF55B7">
        <w:rPr>
          <w:rFonts w:ascii="Times New Roman" w:eastAsiaTheme="minorEastAsia" w:hAnsi="Times New Roman" w:cs="Times New Roman"/>
        </w:rPr>
        <w:t>Syk</w:t>
      </w:r>
      <w:r w:rsidR="001458CA">
        <w:rPr>
          <w:rFonts w:ascii="Times New Roman" w:eastAsiaTheme="minorEastAsia" w:hAnsi="Times New Roman" w:cs="Times New Roman"/>
        </w:rPr>
        <w:t>am</w:t>
      </w:r>
      <w:proofErr w:type="spellEnd"/>
      <w:r w:rsidR="001458CA">
        <w:rPr>
          <w:rFonts w:ascii="Times New Roman" w:eastAsiaTheme="minorEastAsia" w:hAnsi="Times New Roman" w:cs="Times New Roman"/>
        </w:rPr>
        <w:t xml:space="preserve"> cation exchange resin column</w:t>
      </w:r>
      <w:r w:rsidR="00EF55B7" w:rsidRPr="00EF55B7">
        <w:rPr>
          <w:rFonts w:ascii="Times New Roman" w:eastAsiaTheme="minorEastAsia" w:hAnsi="Times New Roman" w:cs="Times New Roman"/>
        </w:rPr>
        <w:t xml:space="preserve"> were performed with the use of </w:t>
      </w:r>
      <w:r w:rsidR="00F110D8">
        <w:rPr>
          <w:rFonts w:ascii="Times New Roman" w:eastAsiaTheme="minorEastAsia" w:hAnsi="Times New Roman" w:cs="Times New Roman"/>
        </w:rPr>
        <w:t>radioactive tracers</w:t>
      </w:r>
      <w:r w:rsidR="00EF55B7" w:rsidRPr="00EF55B7">
        <w:rPr>
          <w:rFonts w:ascii="Times New Roman" w:eastAsiaTheme="minorEastAsia" w:hAnsi="Times New Roman" w:cs="Times New Roman"/>
        </w:rPr>
        <w:t xml:space="preserve"> in order to establish experimental conditions for appropriate Tb separation</w:t>
      </w:r>
      <w:r w:rsidR="004079D7">
        <w:rPr>
          <w:rFonts w:ascii="Times New Roman" w:eastAsiaTheme="minorEastAsia" w:hAnsi="Times New Roman" w:cs="Times New Roman"/>
        </w:rPr>
        <w:t xml:space="preserve"> from Gd </w:t>
      </w:r>
      <w:r w:rsidR="00645159">
        <w:rPr>
          <w:rFonts w:ascii="Times New Roman" w:eastAsiaTheme="minorEastAsia" w:hAnsi="Times New Roman" w:cs="Times New Roman"/>
        </w:rPr>
        <w:t>target</w:t>
      </w:r>
      <w:r w:rsidR="003A6C2F">
        <w:rPr>
          <w:rFonts w:ascii="Times New Roman" w:eastAsiaTheme="minorEastAsia" w:hAnsi="Times New Roman" w:cs="Times New Roman"/>
        </w:rPr>
        <w:t xml:space="preserve"> material</w:t>
      </w:r>
      <w:r w:rsidR="009E793F">
        <w:rPr>
          <w:rFonts w:ascii="Times New Roman" w:eastAsiaTheme="minorEastAsia" w:hAnsi="Times New Roman" w:cs="Times New Roman"/>
        </w:rPr>
        <w:t xml:space="preserve"> and</w:t>
      </w:r>
      <w:r w:rsidR="004079D7">
        <w:rPr>
          <w:rFonts w:ascii="Times New Roman" w:eastAsiaTheme="minorEastAsia" w:hAnsi="Times New Roman" w:cs="Times New Roman"/>
        </w:rPr>
        <w:t xml:space="preserve"> </w:t>
      </w:r>
      <w:r w:rsidR="009E793F">
        <w:rPr>
          <w:rFonts w:ascii="Times New Roman" w:eastAsiaTheme="minorEastAsia" w:hAnsi="Times New Roman" w:cs="Times New Roman"/>
        </w:rPr>
        <w:t xml:space="preserve">impurities </w:t>
      </w:r>
      <w:r w:rsidR="003A6C2F">
        <w:rPr>
          <w:rFonts w:ascii="Times New Roman" w:eastAsiaTheme="minorEastAsia" w:hAnsi="Times New Roman" w:cs="Times New Roman"/>
        </w:rPr>
        <w:t xml:space="preserve">related to </w:t>
      </w:r>
      <w:r w:rsidR="009E793F">
        <w:rPr>
          <w:rFonts w:ascii="Times New Roman" w:eastAsiaTheme="minorEastAsia" w:hAnsi="Times New Roman" w:cs="Times New Roman"/>
        </w:rPr>
        <w:t>the target material</w:t>
      </w:r>
      <w:r w:rsidR="00DA5A84">
        <w:rPr>
          <w:rFonts w:ascii="Times New Roman" w:eastAsiaTheme="minorEastAsia" w:hAnsi="Times New Roman" w:cs="Times New Roman"/>
        </w:rPr>
        <w:t xml:space="preserve"> (Table </w:t>
      </w:r>
      <w:r w:rsidR="00E45866">
        <w:rPr>
          <w:rFonts w:ascii="Times New Roman" w:eastAsiaTheme="minorEastAsia" w:hAnsi="Times New Roman" w:cs="Times New Roman"/>
        </w:rPr>
        <w:t>S1</w:t>
      </w:r>
      <w:r w:rsidR="00DA5A84">
        <w:rPr>
          <w:rFonts w:ascii="Times New Roman" w:eastAsiaTheme="minorEastAsia" w:hAnsi="Times New Roman" w:cs="Times New Roman"/>
        </w:rPr>
        <w:t>)</w:t>
      </w:r>
      <w:r w:rsidR="009E793F">
        <w:rPr>
          <w:rFonts w:ascii="Times New Roman" w:eastAsiaTheme="minorEastAsia" w:hAnsi="Times New Roman" w:cs="Times New Roman"/>
        </w:rPr>
        <w:t xml:space="preserve">. </w:t>
      </w:r>
    </w:p>
    <w:p w14:paraId="2822E69D" w14:textId="7AA172D0" w:rsidR="00107842" w:rsidRPr="00262501" w:rsidRDefault="00107842" w:rsidP="0010784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B72DA">
        <w:rPr>
          <w:rFonts w:ascii="Times New Roman" w:hAnsi="Times New Roman" w:cs="Times New Roman"/>
          <w:b/>
        </w:rPr>
        <w:t>Tab</w:t>
      </w:r>
      <w:r w:rsidRPr="00F242B4">
        <w:rPr>
          <w:rFonts w:ascii="Times New Roman" w:hAnsi="Times New Roman" w:cs="Times New Roman"/>
          <w:b/>
        </w:rPr>
        <w:t xml:space="preserve">le </w:t>
      </w:r>
      <w:r w:rsidR="00E45866" w:rsidRPr="00F242B4">
        <w:rPr>
          <w:rFonts w:ascii="Times New Roman" w:hAnsi="Times New Roman" w:cs="Times New Roman"/>
          <w:b/>
        </w:rPr>
        <w:t>S</w:t>
      </w:r>
      <w:r w:rsidR="00E45866">
        <w:rPr>
          <w:rFonts w:ascii="Times New Roman" w:hAnsi="Times New Roman" w:cs="Times New Roman"/>
          <w:b/>
        </w:rPr>
        <w:t>1</w:t>
      </w:r>
      <w:r w:rsidR="00C6145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Chemical admixtures of </w:t>
      </w:r>
      <w:r w:rsidRPr="007321BC">
        <w:rPr>
          <w:rFonts w:ascii="Times New Roman" w:hAnsi="Times New Roman" w:cs="Times New Roman"/>
          <w:vertAlign w:val="superscript"/>
        </w:rPr>
        <w:t>160</w:t>
      </w:r>
      <w:r>
        <w:rPr>
          <w:rFonts w:ascii="Times New Roman" w:hAnsi="Times New Roman" w:cs="Times New Roman"/>
        </w:rPr>
        <w:t>Gd</w:t>
      </w:r>
      <w:r w:rsidRPr="007321BC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7321BC">
        <w:rPr>
          <w:rFonts w:ascii="Times New Roman" w:hAnsi="Times New Roman" w:cs="Times New Roman"/>
          <w:vertAlign w:val="subscript"/>
        </w:rPr>
        <w:t>3</w:t>
      </w:r>
      <w:r w:rsidRPr="002625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provided by the supplier (</w:t>
      </w:r>
      <w:r w:rsidRPr="00E77B5A">
        <w:rPr>
          <w:rFonts w:ascii="Times New Roman" w:hAnsi="Times New Roman" w:cs="Times New Roman"/>
        </w:rPr>
        <w:t>Isoflex, USA)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660"/>
        <w:gridCol w:w="568"/>
        <w:gridCol w:w="567"/>
        <w:gridCol w:w="567"/>
        <w:gridCol w:w="566"/>
        <w:gridCol w:w="567"/>
        <w:gridCol w:w="565"/>
        <w:gridCol w:w="567"/>
        <w:gridCol w:w="565"/>
        <w:gridCol w:w="565"/>
        <w:gridCol w:w="567"/>
        <w:gridCol w:w="562"/>
        <w:gridCol w:w="565"/>
        <w:gridCol w:w="565"/>
      </w:tblGrid>
      <w:tr w:rsidR="00107842" w14:paraId="129CA312" w14:textId="77777777" w:rsidTr="00D6397D">
        <w:tc>
          <w:tcPr>
            <w:tcW w:w="1660" w:type="dxa"/>
            <w:vAlign w:val="center"/>
          </w:tcPr>
          <w:p w14:paraId="5DF5CAFB" w14:textId="77777777" w:rsidR="00107842" w:rsidRPr="0074427C" w:rsidRDefault="00107842" w:rsidP="00D6397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74427C">
              <w:rPr>
                <w:rFonts w:ascii="Times New Roman" w:hAnsi="Times New Roman" w:cs="Times New Roman"/>
                <w:b/>
              </w:rPr>
              <w:t>Element</w:t>
            </w:r>
          </w:p>
        </w:tc>
        <w:tc>
          <w:tcPr>
            <w:tcW w:w="568" w:type="dxa"/>
            <w:vAlign w:val="center"/>
          </w:tcPr>
          <w:p w14:paraId="3978F6FF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567" w:type="dxa"/>
            <w:vAlign w:val="center"/>
          </w:tcPr>
          <w:p w14:paraId="70A8591E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567" w:type="dxa"/>
            <w:vAlign w:val="center"/>
          </w:tcPr>
          <w:p w14:paraId="056FD4DB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</w:p>
        </w:tc>
        <w:tc>
          <w:tcPr>
            <w:tcW w:w="566" w:type="dxa"/>
            <w:vAlign w:val="center"/>
          </w:tcPr>
          <w:p w14:paraId="2E4579E6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567" w:type="dxa"/>
            <w:vAlign w:val="center"/>
          </w:tcPr>
          <w:p w14:paraId="3A624A11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565" w:type="dxa"/>
            <w:vAlign w:val="center"/>
          </w:tcPr>
          <w:p w14:paraId="67C03C06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567" w:type="dxa"/>
            <w:vAlign w:val="center"/>
          </w:tcPr>
          <w:p w14:paraId="54CBA7D1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565" w:type="dxa"/>
            <w:vAlign w:val="center"/>
          </w:tcPr>
          <w:p w14:paraId="23F1DD83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565" w:type="dxa"/>
            <w:vAlign w:val="center"/>
          </w:tcPr>
          <w:p w14:paraId="10CBA33D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567" w:type="dxa"/>
            <w:vAlign w:val="center"/>
          </w:tcPr>
          <w:p w14:paraId="6F421AEC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562" w:type="dxa"/>
            <w:vAlign w:val="center"/>
          </w:tcPr>
          <w:p w14:paraId="560FBFAD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Pb</w:t>
            </w:r>
            <w:proofErr w:type="spellEnd"/>
          </w:p>
        </w:tc>
        <w:tc>
          <w:tcPr>
            <w:tcW w:w="565" w:type="dxa"/>
            <w:vAlign w:val="center"/>
          </w:tcPr>
          <w:p w14:paraId="35393813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</w:t>
            </w:r>
          </w:p>
        </w:tc>
        <w:tc>
          <w:tcPr>
            <w:tcW w:w="565" w:type="dxa"/>
            <w:vAlign w:val="center"/>
          </w:tcPr>
          <w:p w14:paraId="6F28FDC7" w14:textId="77777777" w:rsidR="00107842" w:rsidRDefault="00107842" w:rsidP="00D6397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</w:t>
            </w:r>
          </w:p>
        </w:tc>
      </w:tr>
      <w:tr w:rsidR="00107842" w14:paraId="29F7B2AB" w14:textId="77777777" w:rsidTr="00D6397D">
        <w:tc>
          <w:tcPr>
            <w:tcW w:w="1660" w:type="dxa"/>
            <w:vAlign w:val="center"/>
          </w:tcPr>
          <w:p w14:paraId="1E28B30C" w14:textId="77777777" w:rsidR="00107842" w:rsidRPr="0074427C" w:rsidRDefault="00107842" w:rsidP="00D6397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74427C">
              <w:rPr>
                <w:rFonts w:ascii="Times New Roman" w:hAnsi="Times New Roman" w:cs="Times New Roman"/>
                <w:b/>
              </w:rPr>
              <w:t>Content (ppm)</w:t>
            </w:r>
          </w:p>
        </w:tc>
        <w:tc>
          <w:tcPr>
            <w:tcW w:w="568" w:type="dxa"/>
            <w:vAlign w:val="center"/>
          </w:tcPr>
          <w:p w14:paraId="1A698E1B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&lt;50</w:t>
            </w:r>
          </w:p>
        </w:tc>
        <w:tc>
          <w:tcPr>
            <w:tcW w:w="567" w:type="dxa"/>
            <w:vAlign w:val="center"/>
          </w:tcPr>
          <w:p w14:paraId="5E7D64DE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&lt;20</w:t>
            </w:r>
          </w:p>
        </w:tc>
        <w:tc>
          <w:tcPr>
            <w:tcW w:w="567" w:type="dxa"/>
            <w:vAlign w:val="center"/>
          </w:tcPr>
          <w:p w14:paraId="0B93884C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&lt;50</w:t>
            </w:r>
          </w:p>
        </w:tc>
        <w:tc>
          <w:tcPr>
            <w:tcW w:w="566" w:type="dxa"/>
            <w:vAlign w:val="center"/>
          </w:tcPr>
          <w:p w14:paraId="35E07173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</w:t>
            </w:r>
          </w:p>
        </w:tc>
        <w:tc>
          <w:tcPr>
            <w:tcW w:w="567" w:type="dxa"/>
            <w:vAlign w:val="center"/>
          </w:tcPr>
          <w:p w14:paraId="7E6D1833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&lt;50</w:t>
            </w:r>
          </w:p>
        </w:tc>
        <w:tc>
          <w:tcPr>
            <w:tcW w:w="565" w:type="dxa"/>
            <w:vAlign w:val="center"/>
          </w:tcPr>
          <w:p w14:paraId="3A464B0C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</w:t>
            </w:r>
          </w:p>
        </w:tc>
        <w:tc>
          <w:tcPr>
            <w:tcW w:w="567" w:type="dxa"/>
            <w:vAlign w:val="center"/>
          </w:tcPr>
          <w:p w14:paraId="35B9E234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&lt;50</w:t>
            </w:r>
          </w:p>
        </w:tc>
        <w:tc>
          <w:tcPr>
            <w:tcW w:w="565" w:type="dxa"/>
            <w:vAlign w:val="center"/>
          </w:tcPr>
          <w:p w14:paraId="3727AC60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</w:t>
            </w:r>
          </w:p>
        </w:tc>
        <w:tc>
          <w:tcPr>
            <w:tcW w:w="565" w:type="dxa"/>
            <w:vAlign w:val="center"/>
          </w:tcPr>
          <w:p w14:paraId="080C9D4B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</w:t>
            </w:r>
          </w:p>
        </w:tc>
        <w:tc>
          <w:tcPr>
            <w:tcW w:w="567" w:type="dxa"/>
            <w:vAlign w:val="center"/>
          </w:tcPr>
          <w:p w14:paraId="66FB057C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562" w:type="dxa"/>
            <w:vAlign w:val="center"/>
          </w:tcPr>
          <w:p w14:paraId="470E4B93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5" w:type="dxa"/>
            <w:vAlign w:val="center"/>
          </w:tcPr>
          <w:p w14:paraId="0A7624F7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</w:t>
            </w:r>
          </w:p>
        </w:tc>
        <w:tc>
          <w:tcPr>
            <w:tcW w:w="565" w:type="dxa"/>
            <w:vAlign w:val="center"/>
          </w:tcPr>
          <w:p w14:paraId="7174D40C" w14:textId="77777777" w:rsidR="00107842" w:rsidRDefault="00107842" w:rsidP="00D6397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</w:t>
            </w:r>
          </w:p>
        </w:tc>
      </w:tr>
    </w:tbl>
    <w:p w14:paraId="1E8E0996" w14:textId="77777777" w:rsidR="00107842" w:rsidRDefault="00107842" w:rsidP="0010784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6204" w:type="dxa"/>
        <w:tblLook w:val="04A0" w:firstRow="1" w:lastRow="0" w:firstColumn="1" w:lastColumn="0" w:noHBand="0" w:noVBand="1"/>
      </w:tblPr>
      <w:tblGrid>
        <w:gridCol w:w="166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7842" w14:paraId="1E882A93" w14:textId="77777777" w:rsidTr="00D6397D">
        <w:trPr>
          <w:trHeight w:val="54"/>
        </w:trPr>
        <w:tc>
          <w:tcPr>
            <w:tcW w:w="1668" w:type="dxa"/>
            <w:vAlign w:val="center"/>
          </w:tcPr>
          <w:p w14:paraId="4A129390" w14:textId="77777777" w:rsidR="00107842" w:rsidRPr="0074427C" w:rsidRDefault="00107842" w:rsidP="00D639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4427C">
              <w:rPr>
                <w:rFonts w:ascii="Times New Roman" w:hAnsi="Times New Roman" w:cs="Times New Roman"/>
                <w:b/>
              </w:rPr>
              <w:t>Element</w:t>
            </w:r>
          </w:p>
        </w:tc>
        <w:tc>
          <w:tcPr>
            <w:tcW w:w="567" w:type="dxa"/>
          </w:tcPr>
          <w:p w14:paraId="45B3CD82" w14:textId="7708B596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5839D5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7" w:type="dxa"/>
            <w:vAlign w:val="center"/>
          </w:tcPr>
          <w:p w14:paraId="1DDFD809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</w:t>
            </w:r>
          </w:p>
        </w:tc>
        <w:tc>
          <w:tcPr>
            <w:tcW w:w="567" w:type="dxa"/>
            <w:vAlign w:val="center"/>
          </w:tcPr>
          <w:p w14:paraId="2F6F82A6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</w:t>
            </w:r>
          </w:p>
        </w:tc>
        <w:tc>
          <w:tcPr>
            <w:tcW w:w="567" w:type="dxa"/>
            <w:vAlign w:val="center"/>
          </w:tcPr>
          <w:p w14:paraId="63F3E8AE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Dy</w:t>
            </w:r>
            <w:proofErr w:type="spellEnd"/>
          </w:p>
        </w:tc>
        <w:tc>
          <w:tcPr>
            <w:tcW w:w="567" w:type="dxa"/>
            <w:vAlign w:val="center"/>
          </w:tcPr>
          <w:p w14:paraId="1F3234E7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Eu</w:t>
            </w:r>
            <w:proofErr w:type="spellEnd"/>
          </w:p>
        </w:tc>
        <w:tc>
          <w:tcPr>
            <w:tcW w:w="567" w:type="dxa"/>
            <w:vAlign w:val="center"/>
          </w:tcPr>
          <w:p w14:paraId="642445A7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567" w:type="dxa"/>
          </w:tcPr>
          <w:p w14:paraId="5E90F94C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</w:t>
            </w:r>
          </w:p>
        </w:tc>
        <w:tc>
          <w:tcPr>
            <w:tcW w:w="567" w:type="dxa"/>
            <w:vAlign w:val="center"/>
          </w:tcPr>
          <w:p w14:paraId="7AB8CC72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</w:t>
            </w:r>
          </w:p>
        </w:tc>
      </w:tr>
      <w:tr w:rsidR="00107842" w14:paraId="4ECACCE5" w14:textId="77777777" w:rsidTr="00D6397D">
        <w:trPr>
          <w:trHeight w:val="385"/>
        </w:trPr>
        <w:tc>
          <w:tcPr>
            <w:tcW w:w="1668" w:type="dxa"/>
            <w:vAlign w:val="center"/>
          </w:tcPr>
          <w:p w14:paraId="68D6184D" w14:textId="77777777" w:rsidR="00107842" w:rsidRPr="0074427C" w:rsidRDefault="00107842" w:rsidP="00D6397D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4427C">
              <w:rPr>
                <w:rFonts w:ascii="Times New Roman" w:hAnsi="Times New Roman" w:cs="Times New Roman"/>
                <w:b/>
              </w:rPr>
              <w:t>Content (ppm)</w:t>
            </w:r>
          </w:p>
        </w:tc>
        <w:tc>
          <w:tcPr>
            <w:tcW w:w="567" w:type="dxa"/>
          </w:tcPr>
          <w:p w14:paraId="786F2613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vAlign w:val="center"/>
          </w:tcPr>
          <w:p w14:paraId="5B149A84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vAlign w:val="center"/>
          </w:tcPr>
          <w:p w14:paraId="40789E48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vAlign w:val="center"/>
          </w:tcPr>
          <w:p w14:paraId="6E5D124F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</w:t>
            </w:r>
          </w:p>
        </w:tc>
        <w:tc>
          <w:tcPr>
            <w:tcW w:w="567" w:type="dxa"/>
            <w:vAlign w:val="center"/>
          </w:tcPr>
          <w:p w14:paraId="03945EF5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</w:t>
            </w:r>
          </w:p>
        </w:tc>
        <w:tc>
          <w:tcPr>
            <w:tcW w:w="567" w:type="dxa"/>
            <w:vAlign w:val="center"/>
          </w:tcPr>
          <w:p w14:paraId="6E0B9306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</w:t>
            </w:r>
          </w:p>
        </w:tc>
        <w:tc>
          <w:tcPr>
            <w:tcW w:w="567" w:type="dxa"/>
          </w:tcPr>
          <w:p w14:paraId="4D144BF5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</w:t>
            </w:r>
          </w:p>
        </w:tc>
        <w:tc>
          <w:tcPr>
            <w:tcW w:w="567" w:type="dxa"/>
            <w:vAlign w:val="center"/>
          </w:tcPr>
          <w:p w14:paraId="1EB2DCBC" w14:textId="77777777" w:rsidR="00107842" w:rsidRDefault="00107842" w:rsidP="00D6397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</w:t>
            </w:r>
          </w:p>
        </w:tc>
      </w:tr>
    </w:tbl>
    <w:p w14:paraId="31E4E435" w14:textId="77777777" w:rsidR="00F76D3A" w:rsidRDefault="00F76D3A" w:rsidP="00F76D3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4018A4C9" w14:textId="3869EFAD" w:rsidR="00F110D8" w:rsidRDefault="00F110D8" w:rsidP="00F110D8">
      <w:pPr>
        <w:spacing w:after="100" w:afterAutospacing="1" w:line="480" w:lineRule="auto"/>
        <w:jc w:val="both"/>
        <w:rPr>
          <w:rFonts w:ascii="Times New Roman" w:hAnsi="Times New Roman" w:cs="Times New Roman"/>
        </w:rPr>
      </w:pPr>
      <w:r w:rsidRPr="0064328B">
        <w:rPr>
          <w:rFonts w:ascii="Times New Roman" w:hAnsi="Times New Roman" w:cs="Times New Roman"/>
        </w:rPr>
        <w:t>Long-lived r</w:t>
      </w:r>
      <w:r>
        <w:rPr>
          <w:rFonts w:ascii="Times New Roman" w:hAnsi="Times New Roman" w:cs="Times New Roman"/>
        </w:rPr>
        <w:t xml:space="preserve">adioactive tracers </w:t>
      </w:r>
      <w:r>
        <w:rPr>
          <w:rFonts w:ascii="Times New Roman" w:hAnsi="Times New Roman" w:cs="Times New Roman"/>
          <w:b/>
        </w:rPr>
        <w:t>(</w:t>
      </w:r>
      <w:r w:rsidRPr="0064328B">
        <w:rPr>
          <w:rFonts w:ascii="Times New Roman" w:hAnsi="Times New Roman" w:cs="Times New Roman"/>
          <w:vertAlign w:val="superscript"/>
        </w:rPr>
        <w:t>22</w:t>
      </w:r>
      <w:r w:rsidRPr="006E0C6A">
        <w:rPr>
          <w:rFonts w:ascii="Times New Roman" w:hAnsi="Times New Roman" w:cs="Times New Roman"/>
        </w:rPr>
        <w:t xml:space="preserve">Na, </w:t>
      </w:r>
      <w:r w:rsidRPr="0064328B">
        <w:rPr>
          <w:rFonts w:ascii="Times New Roman" w:hAnsi="Times New Roman" w:cs="Times New Roman"/>
          <w:vertAlign w:val="superscript"/>
        </w:rPr>
        <w:t>65</w:t>
      </w:r>
      <w:r w:rsidRPr="006E0C6A">
        <w:rPr>
          <w:rFonts w:ascii="Times New Roman" w:hAnsi="Times New Roman" w:cs="Times New Roman"/>
        </w:rPr>
        <w:t xml:space="preserve">Zn, </w:t>
      </w:r>
      <w:r w:rsidRPr="0064328B">
        <w:rPr>
          <w:rFonts w:ascii="Times New Roman" w:hAnsi="Times New Roman" w:cs="Times New Roman"/>
          <w:vertAlign w:val="superscript"/>
        </w:rPr>
        <w:t>152</w:t>
      </w:r>
      <w:r w:rsidRPr="006E0C6A">
        <w:rPr>
          <w:rFonts w:ascii="Times New Roman" w:hAnsi="Times New Roman" w:cs="Times New Roman"/>
        </w:rPr>
        <w:t>Eu</w:t>
      </w:r>
      <w:r>
        <w:rPr>
          <w:rFonts w:ascii="Times New Roman" w:hAnsi="Times New Roman" w:cs="Times New Roman"/>
        </w:rPr>
        <w:t xml:space="preserve">, </w:t>
      </w:r>
      <w:r w:rsidRPr="003326EA">
        <w:rPr>
          <w:rFonts w:ascii="Times New Roman" w:hAnsi="Times New Roman" w:cs="Times New Roman"/>
          <w:vertAlign w:val="superscript"/>
        </w:rPr>
        <w:t>153</w:t>
      </w:r>
      <w:r>
        <w:rPr>
          <w:rFonts w:ascii="Times New Roman" w:hAnsi="Times New Roman" w:cs="Times New Roman"/>
        </w:rPr>
        <w:t xml:space="preserve">Gd, </w:t>
      </w:r>
      <w:r w:rsidRPr="0064328B">
        <w:rPr>
          <w:rFonts w:ascii="Times New Roman" w:hAnsi="Times New Roman" w:cs="Times New Roman"/>
          <w:vertAlign w:val="superscript"/>
        </w:rPr>
        <w:t>160</w:t>
      </w:r>
      <w:r>
        <w:rPr>
          <w:rFonts w:ascii="Times New Roman" w:hAnsi="Times New Roman" w:cs="Times New Roman"/>
        </w:rPr>
        <w:t xml:space="preserve">Tb, </w:t>
      </w:r>
      <w:r w:rsidRPr="00852353">
        <w:rPr>
          <w:rFonts w:ascii="Times New Roman" w:hAnsi="Times New Roman" w:cs="Times New Roman"/>
          <w:vertAlign w:val="superscript"/>
        </w:rPr>
        <w:t>192</w:t>
      </w:r>
      <w:r>
        <w:rPr>
          <w:rFonts w:ascii="Times New Roman" w:hAnsi="Times New Roman" w:cs="Times New Roman"/>
        </w:rPr>
        <w:t>Ir</w:t>
      </w:r>
      <w:r w:rsidRPr="006E0C6A">
        <w:rPr>
          <w:rFonts w:ascii="Times New Roman" w:hAnsi="Times New Roman" w:cs="Times New Roman"/>
        </w:rPr>
        <w:t>) were provided by</w:t>
      </w:r>
      <w:r>
        <w:rPr>
          <w:rFonts w:ascii="Times New Roman" w:hAnsi="Times New Roman" w:cs="Times New Roman"/>
          <w:b/>
        </w:rPr>
        <w:t xml:space="preserve"> </w:t>
      </w:r>
      <w:r w:rsidRPr="0064328B">
        <w:rPr>
          <w:rFonts w:ascii="Times New Roman" w:hAnsi="Times New Roman" w:cs="Times New Roman"/>
        </w:rPr>
        <w:t xml:space="preserve">the </w:t>
      </w:r>
      <w:r w:rsidRPr="006E0C6A">
        <w:rPr>
          <w:rFonts w:ascii="Times New Roman" w:hAnsi="Times New Roman" w:cs="Times New Roman"/>
        </w:rPr>
        <w:t>Laboratory of Radiochemistry</w:t>
      </w:r>
      <w:r>
        <w:rPr>
          <w:rFonts w:ascii="Times New Roman" w:hAnsi="Times New Roman" w:cs="Times New Roman"/>
        </w:rPr>
        <w:t xml:space="preserve"> (PSI) (Table </w:t>
      </w:r>
      <w:r w:rsidR="00E45866"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 xml:space="preserve">). </w:t>
      </w:r>
      <w:r w:rsidRPr="003326EA">
        <w:rPr>
          <w:rFonts w:ascii="Times New Roman" w:hAnsi="Times New Roman" w:cs="Times New Roman"/>
          <w:vertAlign w:val="superscript"/>
        </w:rPr>
        <w:t>59</w:t>
      </w:r>
      <w:r>
        <w:rPr>
          <w:rFonts w:ascii="Times New Roman" w:hAnsi="Times New Roman" w:cs="Times New Roman"/>
        </w:rPr>
        <w:t xml:space="preserve">Fe and </w:t>
      </w:r>
      <w:r w:rsidRPr="00F110D8">
        <w:rPr>
          <w:rFonts w:ascii="Times New Roman" w:hAnsi="Times New Roman" w:cs="Times New Roman"/>
          <w:vertAlign w:val="superscript"/>
        </w:rPr>
        <w:t>51</w:t>
      </w:r>
      <w:r>
        <w:rPr>
          <w:rFonts w:ascii="Times New Roman" w:hAnsi="Times New Roman" w:cs="Times New Roman"/>
        </w:rPr>
        <w:t>Cr were obtained</w:t>
      </w:r>
      <w:r w:rsidR="00F4382B">
        <w:rPr>
          <w:rFonts w:ascii="Times New Roman" w:hAnsi="Times New Roman" w:cs="Times New Roman"/>
        </w:rPr>
        <w:t xml:space="preserve"> by neutron activation of the OPTIFER-V material (</w:t>
      </w:r>
      <w:proofErr w:type="spellStart"/>
      <w:r w:rsidR="00F4382B" w:rsidRPr="00F4382B">
        <w:rPr>
          <w:rFonts w:ascii="Times New Roman" w:hAnsi="Times New Roman" w:cs="Times New Roman"/>
        </w:rPr>
        <w:t>Saarschmiede</w:t>
      </w:r>
      <w:proofErr w:type="spellEnd"/>
      <w:r w:rsidR="00F4382B" w:rsidRPr="00F4382B">
        <w:rPr>
          <w:rFonts w:ascii="Times New Roman" w:hAnsi="Times New Roman" w:cs="Times New Roman"/>
        </w:rPr>
        <w:t xml:space="preserve"> GmbH</w:t>
      </w:r>
      <w:r w:rsidR="00F4382B">
        <w:rPr>
          <w:rFonts w:ascii="Times New Roman" w:hAnsi="Times New Roman" w:cs="Times New Roman"/>
        </w:rPr>
        <w:t>, Germany</w:t>
      </w:r>
      <w:r w:rsidR="00F4382B" w:rsidRPr="00F4382B">
        <w:rPr>
          <w:rFonts w:ascii="Times New Roman" w:hAnsi="Times New Roman" w:cs="Times New Roman"/>
        </w:rPr>
        <w:t>)</w:t>
      </w:r>
      <w:r w:rsidR="00F438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 SINQ (PSI). The required mass of the steel (383 mg) was placed inside the plastic capsule for irradiation and bombarded</w:t>
      </w:r>
      <w:r w:rsidR="00942565">
        <w:rPr>
          <w:rFonts w:ascii="Times New Roman" w:hAnsi="Times New Roman" w:cs="Times New Roman"/>
        </w:rPr>
        <w:t xml:space="preserve"> for 1 h</w:t>
      </w:r>
      <w:r>
        <w:rPr>
          <w:rFonts w:ascii="Times New Roman" w:hAnsi="Times New Roman" w:cs="Times New Roman"/>
        </w:rPr>
        <w:t xml:space="preserve"> at </w:t>
      </w:r>
      <w:r w:rsidR="00D80278">
        <w:rPr>
          <w:rFonts w:ascii="Times New Roman" w:hAnsi="Times New Roman" w:cs="Times New Roman"/>
        </w:rPr>
        <w:t xml:space="preserve">the NAA position </w:t>
      </w:r>
      <w:r w:rsidR="00CD7ABB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the SINQ spa</w:t>
      </w:r>
      <w:r w:rsidR="006D48D5">
        <w:rPr>
          <w:rFonts w:ascii="Times New Roman" w:hAnsi="Times New Roman" w:cs="Times New Roman"/>
        </w:rPr>
        <w:t xml:space="preserve">llation source. </w:t>
      </w:r>
      <w:r>
        <w:rPr>
          <w:rFonts w:ascii="Times New Roman" w:hAnsi="Times New Roman" w:cs="Times New Roman"/>
        </w:rPr>
        <w:t xml:space="preserve">After the irradiation, the steel was dissolved in 2.0 mL </w:t>
      </w:r>
      <w:r w:rsidRPr="00F4382B">
        <w:rPr>
          <w:rFonts w:ascii="Times New Roman" w:hAnsi="Times New Roman" w:cs="Times New Roman"/>
        </w:rPr>
        <w:t>3</w:t>
      </w:r>
      <w:r w:rsidR="00FC2C74">
        <w:rPr>
          <w:rFonts w:ascii="Times New Roman" w:hAnsi="Times New Roman" w:cs="Times New Roman"/>
        </w:rPr>
        <w:t>7</w:t>
      </w:r>
      <w:r w:rsidRPr="00F4382B">
        <w:rPr>
          <w:rFonts w:ascii="Times New Roman" w:hAnsi="Times New Roman" w:cs="Times New Roman"/>
        </w:rPr>
        <w:t xml:space="preserve">% </w:t>
      </w:r>
      <w:r w:rsidR="00F4382B" w:rsidRPr="00F862F2">
        <w:rPr>
          <w:rFonts w:ascii="Times New Roman" w:hAnsi="Times New Roman" w:cs="Times New Roman"/>
        </w:rPr>
        <w:t>hydrochloric acid (</w:t>
      </w:r>
      <w:proofErr w:type="spellStart"/>
      <w:r w:rsidR="00F4382B" w:rsidRPr="00F862F2">
        <w:rPr>
          <w:rFonts w:ascii="Times New Roman" w:hAnsi="Times New Roman" w:cs="Times New Roman"/>
        </w:rPr>
        <w:t>HCl</w:t>
      </w:r>
      <w:proofErr w:type="spellEnd"/>
      <w:r w:rsidR="00F4382B" w:rsidRPr="00F862F2">
        <w:rPr>
          <w:rFonts w:ascii="Times New Roman" w:hAnsi="Times New Roman" w:cs="Times New Roman"/>
        </w:rPr>
        <w:t xml:space="preserve">, </w:t>
      </w:r>
      <w:proofErr w:type="spellStart"/>
      <w:r w:rsidR="00F4382B">
        <w:rPr>
          <w:rFonts w:ascii="Times New Roman" w:hAnsi="Times New Roman" w:cs="Times New Roman"/>
        </w:rPr>
        <w:t>Normapur</w:t>
      </w:r>
      <w:proofErr w:type="spellEnd"/>
      <w:r w:rsidR="00F4382B" w:rsidRPr="00F862F2">
        <w:rPr>
          <w:rFonts w:ascii="Times New Roman" w:hAnsi="Times New Roman" w:cs="Times New Roman"/>
        </w:rPr>
        <w:t xml:space="preserve">, </w:t>
      </w:r>
      <w:r w:rsidR="00F4382B">
        <w:rPr>
          <w:rFonts w:ascii="Times New Roman" w:hAnsi="Times New Roman" w:cs="Times New Roman"/>
        </w:rPr>
        <w:t xml:space="preserve">VWR Chemicals, </w:t>
      </w:r>
      <w:proofErr w:type="gramStart"/>
      <w:r w:rsidR="00F4382B">
        <w:rPr>
          <w:rFonts w:ascii="Times New Roman" w:hAnsi="Times New Roman" w:cs="Times New Roman"/>
        </w:rPr>
        <w:t>USA</w:t>
      </w:r>
      <w:proofErr w:type="gramEnd"/>
      <w:r w:rsidR="00F4382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evaporated until dryness </w:t>
      </w:r>
      <w:r w:rsidRPr="00F862F2">
        <w:rPr>
          <w:rFonts w:ascii="Times New Roman" w:hAnsi="Times New Roman" w:cs="Times New Roman"/>
        </w:rPr>
        <w:t>at 80</w:t>
      </w:r>
      <w:r>
        <w:rPr>
          <w:rFonts w:ascii="Times New Roman" w:hAnsi="Times New Roman" w:cs="Times New Roman"/>
        </w:rPr>
        <w:t xml:space="preserve"> </w:t>
      </w:r>
      <w:r w:rsidRPr="00F862F2">
        <w:rPr>
          <w:rFonts w:ascii="Times New Roman" w:hAnsi="Times New Roman" w:cs="Times New Roman"/>
        </w:rPr>
        <w:t xml:space="preserve">°C under </w:t>
      </w:r>
      <w:r>
        <w:rPr>
          <w:rFonts w:ascii="Times New Roman" w:hAnsi="Times New Roman" w:cs="Times New Roman"/>
        </w:rPr>
        <w:t>gas</w:t>
      </w:r>
      <w:r w:rsidRPr="00F862F2">
        <w:rPr>
          <w:rFonts w:ascii="Times New Roman" w:hAnsi="Times New Roman" w:cs="Times New Roman"/>
        </w:rPr>
        <w:t xml:space="preserve"> flow.</w:t>
      </w:r>
      <w:r>
        <w:rPr>
          <w:rFonts w:ascii="Times New Roman" w:hAnsi="Times New Roman" w:cs="Times New Roman"/>
        </w:rPr>
        <w:t xml:space="preserve"> </w:t>
      </w:r>
      <w:r w:rsidRPr="00E76121">
        <w:rPr>
          <w:rFonts w:ascii="Times New Roman" w:hAnsi="Times New Roman" w:cs="Times New Roman"/>
          <w:vertAlign w:val="superscript"/>
        </w:rPr>
        <w:t>65</w:t>
      </w:r>
      <w:r>
        <w:rPr>
          <w:rFonts w:ascii="Times New Roman" w:hAnsi="Times New Roman" w:cs="Times New Roman"/>
        </w:rPr>
        <w:t xml:space="preserve">Ni tracer was obtained by </w:t>
      </w:r>
      <w:r w:rsidR="00942565">
        <w:rPr>
          <w:rFonts w:ascii="Times New Roman" w:hAnsi="Times New Roman" w:cs="Times New Roman"/>
        </w:rPr>
        <w:t xml:space="preserve">1 h </w:t>
      </w:r>
      <w:r>
        <w:rPr>
          <w:rFonts w:ascii="Times New Roman" w:hAnsi="Times New Roman" w:cs="Times New Roman"/>
        </w:rPr>
        <w:t xml:space="preserve">neutron irradiation of </w:t>
      </w:r>
      <w:r w:rsidR="00942565">
        <w:rPr>
          <w:rFonts w:ascii="Times New Roman" w:hAnsi="Times New Roman" w:cs="Times New Roman"/>
        </w:rPr>
        <w:t>12 mg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nickel</w:t>
      </w:r>
      <w:r w:rsidR="009561DF">
        <w:rPr>
          <w:rFonts w:ascii="Times New Roman" w:hAnsi="Times New Roman" w:cs="Times New Roman"/>
        </w:rPr>
        <w:t>(</w:t>
      </w:r>
      <w:proofErr w:type="gramEnd"/>
      <w:r w:rsidR="009561DF">
        <w:rPr>
          <w:rFonts w:ascii="Times New Roman" w:hAnsi="Times New Roman" w:cs="Times New Roman"/>
        </w:rPr>
        <w:t>II)</w:t>
      </w:r>
      <w:r>
        <w:rPr>
          <w:rFonts w:ascii="Times New Roman" w:hAnsi="Times New Roman" w:cs="Times New Roman"/>
        </w:rPr>
        <w:t xml:space="preserve"> nitrate</w:t>
      </w:r>
      <w:r w:rsidR="0095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hexah</w:t>
      </w:r>
      <w:r w:rsidR="00545D3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drate </w:t>
      </w:r>
      <w:r w:rsidR="009561D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N</w:t>
      </w:r>
      <w:r w:rsidR="009561DF">
        <w:rPr>
          <w:rFonts w:ascii="Times New Roman" w:hAnsi="Times New Roman" w:cs="Times New Roman"/>
        </w:rPr>
        <w:t>i</w:t>
      </w:r>
      <w:r w:rsidR="005839D5">
        <w:rPr>
          <w:rFonts w:ascii="Times New Roman" w:hAnsi="Times New Roman" w:cs="Times New Roman"/>
        </w:rPr>
        <w:t>(N</w:t>
      </w:r>
      <w:r>
        <w:rPr>
          <w:rFonts w:ascii="Times New Roman" w:hAnsi="Times New Roman" w:cs="Times New Roman"/>
        </w:rPr>
        <w:t>O</w:t>
      </w:r>
      <w:r w:rsidR="005839D5">
        <w:rPr>
          <w:rFonts w:ascii="Times New Roman" w:hAnsi="Times New Roman" w:cs="Times New Roman"/>
          <w:vertAlign w:val="subscript"/>
        </w:rPr>
        <w:t>3</w:t>
      </w:r>
      <w:r w:rsidR="005839D5" w:rsidRPr="005839D5">
        <w:rPr>
          <w:rFonts w:ascii="Times New Roman" w:hAnsi="Times New Roman" w:cs="Times New Roman"/>
        </w:rPr>
        <w:t>)</w:t>
      </w:r>
      <w:r w:rsidR="005839D5">
        <w:rPr>
          <w:rFonts w:ascii="Times New Roman" w:hAnsi="Times New Roman" w:cs="Times New Roman"/>
          <w:vertAlign w:val="subscript"/>
        </w:rPr>
        <w:t>2</w:t>
      </w:r>
      <w:r w:rsidR="00545D3B">
        <w:rPr>
          <w:rFonts w:ascii="Times New Roman" w:hAnsi="Times New Roman" w:cs="Times New Roman"/>
        </w:rPr>
        <w:t>.</w:t>
      </w:r>
      <w:r w:rsidR="0082686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H</w:t>
      </w:r>
      <w:r w:rsidRPr="0096747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O,</w:t>
      </w:r>
      <w:r w:rsidR="00D75AED">
        <w:rPr>
          <w:rFonts w:ascii="Times New Roman" w:hAnsi="Times New Roman" w:cs="Times New Roman"/>
        </w:rPr>
        <w:t xml:space="preserve"> </w:t>
      </w:r>
      <w:r w:rsidR="00D75AED" w:rsidRPr="00E77B5A">
        <w:rPr>
          <w:rFonts w:ascii="Times New Roman" w:hAnsi="Times New Roman" w:cs="Times New Roman"/>
        </w:rPr>
        <w:t>Sigma-Aldrich, USA</w:t>
      </w:r>
      <w:r>
        <w:rPr>
          <w:rFonts w:ascii="Times New Roman" w:hAnsi="Times New Roman" w:cs="Times New Roman"/>
        </w:rPr>
        <w:t xml:space="preserve">) at </w:t>
      </w:r>
      <w:r w:rsidR="002C73AE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NAA position (SINQ), followed by the same </w:t>
      </w:r>
      <w:r w:rsidR="006D48D5">
        <w:rPr>
          <w:rFonts w:ascii="Times New Roman" w:hAnsi="Times New Roman" w:cs="Times New Roman"/>
        </w:rPr>
        <w:t xml:space="preserve">dissolving </w:t>
      </w:r>
      <w:r>
        <w:rPr>
          <w:rFonts w:ascii="Times New Roman" w:hAnsi="Times New Roman" w:cs="Times New Roman"/>
        </w:rPr>
        <w:t xml:space="preserve">procedure as for </w:t>
      </w:r>
      <w:r w:rsidRPr="003326EA">
        <w:rPr>
          <w:rFonts w:ascii="Times New Roman" w:hAnsi="Times New Roman" w:cs="Times New Roman"/>
          <w:vertAlign w:val="superscript"/>
        </w:rPr>
        <w:t>59</w:t>
      </w:r>
      <w:r>
        <w:rPr>
          <w:rFonts w:ascii="Times New Roman" w:hAnsi="Times New Roman" w:cs="Times New Roman"/>
        </w:rPr>
        <w:t xml:space="preserve">Fe and </w:t>
      </w:r>
      <w:r w:rsidRPr="003326EA">
        <w:rPr>
          <w:rFonts w:ascii="Times New Roman" w:hAnsi="Times New Roman" w:cs="Times New Roman"/>
          <w:vertAlign w:val="superscript"/>
        </w:rPr>
        <w:t>51</w:t>
      </w:r>
      <w:r>
        <w:rPr>
          <w:rFonts w:ascii="Times New Roman" w:hAnsi="Times New Roman" w:cs="Times New Roman"/>
        </w:rPr>
        <w:t xml:space="preserve">Cr. </w:t>
      </w:r>
    </w:p>
    <w:p w14:paraId="5A511590" w14:textId="77777777" w:rsidR="00F572F4" w:rsidRDefault="00F572F4" w:rsidP="00F110D8">
      <w:pPr>
        <w:spacing w:after="100" w:afterAutospacing="1" w:line="480" w:lineRule="auto"/>
        <w:jc w:val="both"/>
        <w:rPr>
          <w:rFonts w:ascii="Times New Roman" w:hAnsi="Times New Roman" w:cs="Times New Roman"/>
        </w:rPr>
      </w:pPr>
    </w:p>
    <w:p w14:paraId="0E7F07DB" w14:textId="21818F53" w:rsidR="005F56CA" w:rsidRDefault="005F56CA" w:rsidP="005F56C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F56CA">
        <w:rPr>
          <w:rFonts w:ascii="Times New Roman" w:hAnsi="Times New Roman" w:cs="Times New Roman"/>
          <w:b/>
        </w:rPr>
        <w:lastRenderedPageBreak/>
        <w:t xml:space="preserve">Table </w:t>
      </w:r>
      <w:r w:rsidR="00E45866" w:rsidRPr="005F56CA">
        <w:rPr>
          <w:rFonts w:ascii="Times New Roman" w:hAnsi="Times New Roman" w:cs="Times New Roman"/>
          <w:b/>
        </w:rPr>
        <w:t>S</w:t>
      </w:r>
      <w:r w:rsidR="00E45866">
        <w:rPr>
          <w:rFonts w:ascii="Times New Roman" w:hAnsi="Times New Roman" w:cs="Times New Roman"/>
          <w:b/>
        </w:rPr>
        <w:t>2</w:t>
      </w:r>
      <w:r w:rsidR="00C6145F">
        <w:rPr>
          <w:rFonts w:ascii="Times New Roman" w:hAnsi="Times New Roman" w:cs="Times New Roman"/>
          <w:b/>
        </w:rPr>
        <w:t>.</w:t>
      </w:r>
      <w:r w:rsidRPr="005F56CA">
        <w:rPr>
          <w:rFonts w:ascii="Times New Roman" w:hAnsi="Times New Roman" w:cs="Times New Roman"/>
        </w:rPr>
        <w:t xml:space="preserve"> </w:t>
      </w:r>
      <w:r w:rsidR="003A6C2F">
        <w:rPr>
          <w:rFonts w:ascii="Times New Roman" w:hAnsi="Times New Roman" w:cs="Times New Roman"/>
        </w:rPr>
        <w:t>Long-lived radioactive t</w:t>
      </w:r>
      <w:r w:rsidR="003A6C2F" w:rsidRPr="001B05DB">
        <w:rPr>
          <w:rFonts w:ascii="Times New Roman" w:hAnsi="Times New Roman" w:cs="Times New Roman"/>
        </w:rPr>
        <w:t>racers</w:t>
      </w:r>
      <w:r w:rsidRPr="001B05DB">
        <w:rPr>
          <w:rFonts w:ascii="Times New Roman" w:hAnsi="Times New Roman" w:cs="Times New Roman"/>
        </w:rPr>
        <w:t xml:space="preserve"> used for </w:t>
      </w:r>
      <w:r w:rsidR="003A6C2F">
        <w:rPr>
          <w:rFonts w:ascii="Times New Roman" w:hAnsi="Times New Roman" w:cs="Times New Roman"/>
        </w:rPr>
        <w:t>bench</w:t>
      </w:r>
      <w:r w:rsidR="003A6C2F" w:rsidRPr="001B05DB">
        <w:rPr>
          <w:rFonts w:ascii="Times New Roman" w:hAnsi="Times New Roman" w:cs="Times New Roman"/>
        </w:rPr>
        <w:t xml:space="preserve"> </w:t>
      </w:r>
      <w:r w:rsidR="00546EE1">
        <w:rPr>
          <w:rFonts w:ascii="Times New Roman" w:hAnsi="Times New Roman" w:cs="Times New Roman"/>
        </w:rPr>
        <w:t>experiments</w:t>
      </w:r>
      <w:r w:rsidR="00F572F4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6"/>
        <w:gridCol w:w="916"/>
        <w:gridCol w:w="916"/>
        <w:gridCol w:w="916"/>
        <w:gridCol w:w="917"/>
        <w:gridCol w:w="917"/>
        <w:gridCol w:w="917"/>
        <w:gridCol w:w="917"/>
        <w:gridCol w:w="917"/>
        <w:gridCol w:w="917"/>
      </w:tblGrid>
      <w:tr w:rsidR="005F56CA" w14:paraId="5DDC4276" w14:textId="77777777" w:rsidTr="00D6397D">
        <w:trPr>
          <w:jc w:val="center"/>
        </w:trPr>
        <w:tc>
          <w:tcPr>
            <w:tcW w:w="916" w:type="dxa"/>
            <w:vAlign w:val="center"/>
          </w:tcPr>
          <w:p w14:paraId="3A5D1B6D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b/>
              </w:rPr>
              <w:t>Tracer</w:t>
            </w:r>
          </w:p>
        </w:tc>
        <w:tc>
          <w:tcPr>
            <w:tcW w:w="916" w:type="dxa"/>
          </w:tcPr>
          <w:p w14:paraId="20F1E749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16" w:type="dxa"/>
          </w:tcPr>
          <w:p w14:paraId="7B42A851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51</w:t>
            </w:r>
            <w:r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916" w:type="dxa"/>
          </w:tcPr>
          <w:p w14:paraId="47403299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59</w:t>
            </w:r>
            <w:r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917" w:type="dxa"/>
          </w:tcPr>
          <w:p w14:paraId="04E1E523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65</w:t>
            </w:r>
            <w:r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917" w:type="dxa"/>
          </w:tcPr>
          <w:p w14:paraId="6920231D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65</w:t>
            </w:r>
            <w:r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917" w:type="dxa"/>
          </w:tcPr>
          <w:p w14:paraId="10F0009B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152</w:t>
            </w:r>
            <w:r>
              <w:rPr>
                <w:rFonts w:ascii="Times New Roman" w:hAnsi="Times New Roman" w:cs="Times New Roman"/>
              </w:rPr>
              <w:t>Eu</w:t>
            </w:r>
          </w:p>
        </w:tc>
        <w:tc>
          <w:tcPr>
            <w:tcW w:w="917" w:type="dxa"/>
          </w:tcPr>
          <w:p w14:paraId="6253F174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153</w:t>
            </w:r>
            <w:r>
              <w:rPr>
                <w:rFonts w:ascii="Times New Roman" w:hAnsi="Times New Roman" w:cs="Times New Roman"/>
              </w:rPr>
              <w:t>Gd</w:t>
            </w:r>
          </w:p>
        </w:tc>
        <w:tc>
          <w:tcPr>
            <w:tcW w:w="917" w:type="dxa"/>
          </w:tcPr>
          <w:p w14:paraId="4962E35B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160</w:t>
            </w:r>
            <w:r>
              <w:rPr>
                <w:rFonts w:ascii="Times New Roman" w:hAnsi="Times New Roman" w:cs="Times New Roman"/>
              </w:rPr>
              <w:t>Tb</w:t>
            </w:r>
          </w:p>
        </w:tc>
        <w:tc>
          <w:tcPr>
            <w:tcW w:w="917" w:type="dxa"/>
          </w:tcPr>
          <w:p w14:paraId="71B8E954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</w:rPr>
              <w:t>Yb</w:t>
            </w:r>
          </w:p>
        </w:tc>
      </w:tr>
      <w:tr w:rsidR="005F56CA" w14:paraId="4B575CB5" w14:textId="77777777" w:rsidTr="00D6397D">
        <w:trPr>
          <w:jc w:val="center"/>
        </w:trPr>
        <w:tc>
          <w:tcPr>
            <w:tcW w:w="916" w:type="dxa"/>
            <w:vAlign w:val="center"/>
          </w:tcPr>
          <w:p w14:paraId="65EE87F3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 w:rsidRPr="008945AA">
              <w:rPr>
                <w:rFonts w:ascii="Times New Roman" w:hAnsi="Times New Roman" w:cs="Times New Roman"/>
                <w:b/>
              </w:rPr>
              <w:t>T</w:t>
            </w:r>
            <w:r w:rsidRPr="008945AA">
              <w:rPr>
                <w:rFonts w:ascii="Times New Roman" w:hAnsi="Times New Roman" w:cs="Times New Roman"/>
                <w:b/>
                <w:vertAlign w:val="subscript"/>
              </w:rPr>
              <w:t>1/2</w:t>
            </w:r>
          </w:p>
        </w:tc>
        <w:tc>
          <w:tcPr>
            <w:tcW w:w="916" w:type="dxa"/>
          </w:tcPr>
          <w:p w14:paraId="0AE26260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 y</w:t>
            </w:r>
          </w:p>
        </w:tc>
        <w:tc>
          <w:tcPr>
            <w:tcW w:w="916" w:type="dxa"/>
          </w:tcPr>
          <w:p w14:paraId="29E4C256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 d</w:t>
            </w:r>
          </w:p>
        </w:tc>
        <w:tc>
          <w:tcPr>
            <w:tcW w:w="916" w:type="dxa"/>
          </w:tcPr>
          <w:p w14:paraId="48001F54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44.5 d</w:t>
            </w:r>
          </w:p>
        </w:tc>
        <w:tc>
          <w:tcPr>
            <w:tcW w:w="917" w:type="dxa"/>
          </w:tcPr>
          <w:p w14:paraId="47BEBB4C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 h</w:t>
            </w:r>
          </w:p>
        </w:tc>
        <w:tc>
          <w:tcPr>
            <w:tcW w:w="917" w:type="dxa"/>
          </w:tcPr>
          <w:p w14:paraId="7B242E05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244.3 d</w:t>
            </w:r>
          </w:p>
        </w:tc>
        <w:tc>
          <w:tcPr>
            <w:tcW w:w="917" w:type="dxa"/>
          </w:tcPr>
          <w:p w14:paraId="360666BC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 y</w:t>
            </w:r>
          </w:p>
        </w:tc>
        <w:tc>
          <w:tcPr>
            <w:tcW w:w="917" w:type="dxa"/>
          </w:tcPr>
          <w:p w14:paraId="2EA009F2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239.5</w:t>
            </w:r>
            <w:r w:rsidRPr="00E77B5A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917" w:type="dxa"/>
          </w:tcPr>
          <w:p w14:paraId="4CAA65F9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72.3</w:t>
            </w:r>
            <w:r w:rsidRPr="00E77B5A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917" w:type="dxa"/>
          </w:tcPr>
          <w:p w14:paraId="4016F239" w14:textId="77777777" w:rsidR="005F56CA" w:rsidRDefault="005F56CA" w:rsidP="00D6397D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32.0</w:t>
            </w:r>
            <w:r w:rsidRPr="00E77B5A">
              <w:rPr>
                <w:rFonts w:ascii="Times New Roman" w:hAnsi="Times New Roman" w:cs="Times New Roman"/>
              </w:rPr>
              <w:t xml:space="preserve"> d</w:t>
            </w:r>
          </w:p>
        </w:tc>
      </w:tr>
    </w:tbl>
    <w:p w14:paraId="533AA44E" w14:textId="164715B6" w:rsidR="00EF55B7" w:rsidRDefault="00EF55B7" w:rsidP="00F76D3A">
      <w:pPr>
        <w:pStyle w:val="ListParagraph"/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lang w:val="en-US"/>
        </w:rPr>
      </w:pPr>
    </w:p>
    <w:p w14:paraId="702DB4C6" w14:textId="720AFB11" w:rsidR="00366830" w:rsidRPr="00077AC2" w:rsidRDefault="00366830" w:rsidP="00F76D3A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radioactive tracers were mixed with 2.0 mL 0.1 M NH</w:t>
      </w:r>
      <w:r w:rsidRPr="00BE5A0D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NO</w:t>
      </w:r>
      <w:r w:rsidRPr="00BE5A0D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and loaded on</w:t>
      </w:r>
      <w:r w:rsidR="003A6C2F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the </w:t>
      </w:r>
      <w:proofErr w:type="spellStart"/>
      <w:r>
        <w:rPr>
          <w:rFonts w:ascii="Times New Roman" w:hAnsi="Times New Roman" w:cs="Times New Roman"/>
        </w:rPr>
        <w:t>Sykam</w:t>
      </w:r>
      <w:proofErr w:type="spellEnd"/>
      <w:r>
        <w:rPr>
          <w:rFonts w:ascii="Times New Roman" w:hAnsi="Times New Roman" w:cs="Times New Roman"/>
        </w:rPr>
        <w:t xml:space="preserve"> resin column (</w:t>
      </w:r>
      <w:r w:rsidRPr="00F862F2">
        <w:rPr>
          <w:rFonts w:ascii="Times New Roman" w:hAnsi="Times New Roman" w:cs="Times New Roman"/>
        </w:rPr>
        <w:t>10 mm x 170 mm</w:t>
      </w:r>
      <w:r w:rsidR="00327BC7">
        <w:rPr>
          <w:rFonts w:ascii="Times New Roman" w:hAnsi="Times New Roman" w:cs="Times New Roman"/>
        </w:rPr>
        <w:t>; NH</w:t>
      </w:r>
      <w:r w:rsidR="00327BC7">
        <w:rPr>
          <w:rFonts w:ascii="Times New Roman" w:hAnsi="Times New Roman" w:cs="Times New Roman"/>
          <w:vertAlign w:val="subscript"/>
        </w:rPr>
        <w:t>4</w:t>
      </w:r>
      <w:r w:rsidR="00327BC7">
        <w:rPr>
          <w:rFonts w:ascii="Times New Roman" w:hAnsi="Times New Roman" w:cs="Times New Roman"/>
          <w:vertAlign w:val="superscript"/>
        </w:rPr>
        <w:t>+</w:t>
      </w:r>
      <w:r w:rsidR="004C1EFE">
        <w:rPr>
          <w:rFonts w:ascii="Times New Roman" w:hAnsi="Times New Roman" w:cs="Times New Roman"/>
        </w:rPr>
        <w:t xml:space="preserve"> form) by means of </w:t>
      </w:r>
      <w:r w:rsidR="003238E3">
        <w:rPr>
          <w:rFonts w:ascii="Times New Roman" w:hAnsi="Times New Roman" w:cs="Times New Roman"/>
        </w:rPr>
        <w:t xml:space="preserve">an </w:t>
      </w:r>
      <w:proofErr w:type="spellStart"/>
      <w:r w:rsidR="00327BC7">
        <w:rPr>
          <w:rFonts w:ascii="Times New Roman" w:hAnsi="Times New Roman" w:cs="Times New Roman"/>
        </w:rPr>
        <w:t>I</w:t>
      </w:r>
      <w:r w:rsidR="00F572F4">
        <w:rPr>
          <w:rFonts w:ascii="Times New Roman" w:hAnsi="Times New Roman" w:cs="Times New Roman"/>
        </w:rPr>
        <w:t>s</w:t>
      </w:r>
      <w:r w:rsidR="00327BC7">
        <w:rPr>
          <w:rFonts w:ascii="Times New Roman" w:hAnsi="Times New Roman" w:cs="Times New Roman"/>
        </w:rPr>
        <w:t>matec</w:t>
      </w:r>
      <w:proofErr w:type="spellEnd"/>
      <w:r w:rsidR="00327BC7">
        <w:rPr>
          <w:rFonts w:ascii="Times New Roman" w:hAnsi="Times New Roman" w:cs="Times New Roman"/>
        </w:rPr>
        <w:t xml:space="preserve"> peristaltic pump</w:t>
      </w:r>
      <w:r w:rsidR="004C1EFE">
        <w:rPr>
          <w:rFonts w:ascii="Times New Roman" w:eastAsiaTheme="minorEastAsia" w:hAnsi="Times New Roman" w:cs="Times New Roman"/>
        </w:rPr>
        <w:t xml:space="preserve"> </w:t>
      </w:r>
      <w:r w:rsidR="00916F1A">
        <w:rPr>
          <w:rFonts w:ascii="Times New Roman" w:hAnsi="Times New Roman" w:cs="Times New Roman"/>
        </w:rPr>
        <w:t>(Cole-Parmer Instrument Company</w:t>
      </w:r>
      <w:r w:rsidR="00916F1A" w:rsidRPr="00916F1A">
        <w:rPr>
          <w:rFonts w:ascii="Times New Roman" w:hAnsi="Times New Roman" w:cs="Times New Roman"/>
        </w:rPr>
        <w:t xml:space="preserve"> LLC</w:t>
      </w:r>
      <w:r w:rsidR="00916F1A">
        <w:rPr>
          <w:rFonts w:ascii="Times New Roman" w:hAnsi="Times New Roman" w:cs="Times New Roman"/>
        </w:rPr>
        <w:t>, USA)</w:t>
      </w:r>
      <w:r w:rsidR="00327BC7">
        <w:rPr>
          <w:rFonts w:ascii="Times New Roman" w:hAnsi="Times New Roman" w:cs="Times New Roman"/>
        </w:rPr>
        <w:t>.</w:t>
      </w:r>
      <w:r w:rsidR="00916F1A">
        <w:rPr>
          <w:rFonts w:ascii="Times New Roman" w:hAnsi="Times New Roman" w:cs="Times New Roman"/>
        </w:rPr>
        <w:t xml:space="preserve"> </w:t>
      </w:r>
      <w:r w:rsidR="00327BC7">
        <w:rPr>
          <w:rFonts w:ascii="Times New Roman" w:hAnsi="Times New Roman" w:cs="Times New Roman"/>
        </w:rPr>
        <w:t>Subsequently,</w:t>
      </w:r>
      <w:r w:rsidR="00327BC7" w:rsidRPr="00BB485B">
        <w:rPr>
          <w:rFonts w:ascii="Times New Roman" w:hAnsi="Times New Roman" w:cs="Times New Roman"/>
        </w:rPr>
        <w:t xml:space="preserve"> </w:t>
      </w:r>
      <w:r w:rsidRPr="00BB485B">
        <w:rPr>
          <w:rFonts w:ascii="Times New Roman" w:hAnsi="Times New Roman" w:cs="Times New Roman"/>
        </w:rPr>
        <w:t>0.13</w:t>
      </w:r>
      <w:r w:rsidR="00EB0947" w:rsidRPr="00BB485B">
        <w:rPr>
          <w:rFonts w:ascii="Times New Roman" w:hAnsi="Times New Roman" w:cs="Times New Roman"/>
        </w:rPr>
        <w:t xml:space="preserve"> </w:t>
      </w:r>
      <w:r w:rsidRPr="00BB485B">
        <w:rPr>
          <w:rFonts w:ascii="Times New Roman" w:hAnsi="Times New Roman" w:cs="Times New Roman"/>
        </w:rPr>
        <w:t xml:space="preserve">M (pH 4.5) </w:t>
      </w:r>
      <w:r w:rsidRPr="00F862F2">
        <w:rPr>
          <w:rFonts w:ascii="Times New Roman" w:hAnsi="Times New Roman" w:cs="Times New Roman"/>
        </w:rPr>
        <w:t>α</w:t>
      </w:r>
      <w:r w:rsidRPr="00BB485B">
        <w:rPr>
          <w:rFonts w:ascii="Times New Roman" w:hAnsi="Times New Roman" w:cs="Times New Roman"/>
        </w:rPr>
        <w:t>-</w:t>
      </w:r>
      <w:proofErr w:type="spellStart"/>
      <w:r w:rsidRPr="00BB485B">
        <w:rPr>
          <w:rFonts w:ascii="Times New Roman" w:hAnsi="Times New Roman" w:cs="Times New Roman"/>
        </w:rPr>
        <w:t>hydroxy-isobutyric</w:t>
      </w:r>
      <w:proofErr w:type="spellEnd"/>
      <w:r w:rsidRPr="00BB485B">
        <w:rPr>
          <w:rFonts w:ascii="Times New Roman" w:hAnsi="Times New Roman" w:cs="Times New Roman"/>
        </w:rPr>
        <w:t xml:space="preserve"> acid (</w:t>
      </w:r>
      <w:r w:rsidRPr="00F862F2">
        <w:rPr>
          <w:rFonts w:ascii="Times New Roman" w:hAnsi="Times New Roman" w:cs="Times New Roman"/>
        </w:rPr>
        <w:t>α</w:t>
      </w:r>
      <w:r w:rsidRPr="00BB485B">
        <w:rPr>
          <w:rFonts w:ascii="Times New Roman" w:hAnsi="Times New Roman" w:cs="Times New Roman"/>
        </w:rPr>
        <w:t>-HIBA, Sigma-Aldrich GmbH, Germany) was p</w:t>
      </w:r>
      <w:r w:rsidR="001458CA">
        <w:rPr>
          <w:rFonts w:ascii="Times New Roman" w:hAnsi="Times New Roman" w:cs="Times New Roman"/>
        </w:rPr>
        <w:t>assed</w:t>
      </w:r>
      <w:r w:rsidRPr="00BB485B">
        <w:rPr>
          <w:rFonts w:ascii="Times New Roman" w:hAnsi="Times New Roman" w:cs="Times New Roman"/>
        </w:rPr>
        <w:t xml:space="preserve"> through the column until Tb </w:t>
      </w:r>
      <w:r w:rsidR="00327BC7">
        <w:rPr>
          <w:rFonts w:ascii="Times New Roman" w:hAnsi="Times New Roman" w:cs="Times New Roman"/>
        </w:rPr>
        <w:t>was eluted</w:t>
      </w:r>
      <w:r w:rsidR="003734EE" w:rsidRPr="00BB485B">
        <w:rPr>
          <w:rFonts w:ascii="Times New Roman" w:hAnsi="Times New Roman" w:cs="Times New Roman"/>
        </w:rPr>
        <w:t xml:space="preserve">. </w:t>
      </w:r>
      <w:r w:rsidR="00327BC7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he concentration of </w:t>
      </w:r>
      <w:r w:rsidRPr="00F862F2">
        <w:rPr>
          <w:rFonts w:ascii="Times New Roman" w:hAnsi="Times New Roman" w:cs="Times New Roman"/>
        </w:rPr>
        <w:t>α-HIBA</w:t>
      </w:r>
      <w:r>
        <w:rPr>
          <w:rFonts w:ascii="Times New Roman" w:hAnsi="Times New Roman" w:cs="Times New Roman"/>
        </w:rPr>
        <w:t xml:space="preserve"> was </w:t>
      </w:r>
      <w:r w:rsidR="00327BC7">
        <w:rPr>
          <w:rFonts w:ascii="Times New Roman" w:hAnsi="Times New Roman" w:cs="Times New Roman"/>
        </w:rPr>
        <w:t xml:space="preserve">then </w:t>
      </w:r>
      <w:r>
        <w:rPr>
          <w:rFonts w:ascii="Times New Roman" w:hAnsi="Times New Roman" w:cs="Times New Roman"/>
        </w:rPr>
        <w:t>increased to 0.175 M and 1 M</w:t>
      </w:r>
      <w:r w:rsidR="00327BC7">
        <w:rPr>
          <w:rFonts w:ascii="Times New Roman" w:hAnsi="Times New Roman" w:cs="Times New Roman"/>
        </w:rPr>
        <w:t>, respectively,</w:t>
      </w:r>
      <w:r>
        <w:rPr>
          <w:rFonts w:ascii="Times New Roman" w:hAnsi="Times New Roman" w:cs="Times New Roman"/>
        </w:rPr>
        <w:t xml:space="preserve"> in order to </w:t>
      </w:r>
      <w:r w:rsidR="00327BC7">
        <w:rPr>
          <w:rFonts w:ascii="Times New Roman" w:hAnsi="Times New Roman" w:cs="Times New Roman"/>
        </w:rPr>
        <w:t>elute</w:t>
      </w:r>
      <w:r w:rsidR="003734EE">
        <w:rPr>
          <w:rFonts w:ascii="Times New Roman" w:hAnsi="Times New Roman" w:cs="Times New Roman"/>
        </w:rPr>
        <w:t xml:space="preserve"> the impurities</w:t>
      </w:r>
      <w:r w:rsidR="00327BC7">
        <w:rPr>
          <w:rFonts w:ascii="Times New Roman" w:hAnsi="Times New Roman" w:cs="Times New Roman"/>
        </w:rPr>
        <w:t xml:space="preserve"> in question</w:t>
      </w:r>
      <w:r w:rsidR="003734EE">
        <w:rPr>
          <w:rFonts w:ascii="Times New Roman" w:hAnsi="Times New Roman" w:cs="Times New Roman"/>
        </w:rPr>
        <w:t xml:space="preserve">. </w:t>
      </w:r>
      <w:r w:rsidR="00A700AE">
        <w:rPr>
          <w:rFonts w:ascii="Times New Roman" w:hAnsi="Times New Roman" w:cs="Times New Roman"/>
        </w:rPr>
        <w:t>Samples (</w:t>
      </w:r>
      <w:r w:rsidR="003734EE">
        <w:rPr>
          <w:rFonts w:ascii="Times New Roman" w:hAnsi="Times New Roman" w:cs="Times New Roman"/>
        </w:rPr>
        <w:t>6-12 mL fraction</w:t>
      </w:r>
      <w:r w:rsidR="001458CA">
        <w:rPr>
          <w:rFonts w:ascii="Times New Roman" w:hAnsi="Times New Roman" w:cs="Times New Roman"/>
        </w:rPr>
        <w:t>s</w:t>
      </w:r>
      <w:r w:rsidR="00A700AE">
        <w:rPr>
          <w:rFonts w:ascii="Times New Roman" w:hAnsi="Times New Roman" w:cs="Times New Roman"/>
        </w:rPr>
        <w:t>)</w:t>
      </w:r>
      <w:r w:rsidR="003734EE">
        <w:rPr>
          <w:rFonts w:ascii="Times New Roman" w:hAnsi="Times New Roman" w:cs="Times New Roman"/>
        </w:rPr>
        <w:t xml:space="preserve"> of </w:t>
      </w:r>
      <w:r w:rsidR="003734EE" w:rsidRPr="00F862F2">
        <w:rPr>
          <w:rFonts w:ascii="Times New Roman" w:hAnsi="Times New Roman" w:cs="Times New Roman"/>
        </w:rPr>
        <w:t>α-HIBA</w:t>
      </w:r>
      <w:r w:rsidR="003734EE">
        <w:rPr>
          <w:rFonts w:ascii="Times New Roman" w:hAnsi="Times New Roman" w:cs="Times New Roman"/>
        </w:rPr>
        <w:t xml:space="preserve"> w</w:t>
      </w:r>
      <w:r w:rsidR="001458CA">
        <w:rPr>
          <w:rFonts w:ascii="Times New Roman" w:hAnsi="Times New Roman" w:cs="Times New Roman"/>
        </w:rPr>
        <w:t xml:space="preserve">ere </w:t>
      </w:r>
      <w:r w:rsidR="003734EE">
        <w:rPr>
          <w:rFonts w:ascii="Times New Roman" w:hAnsi="Times New Roman" w:cs="Times New Roman"/>
        </w:rPr>
        <w:t xml:space="preserve">collected and </w:t>
      </w:r>
      <w:r w:rsidR="003734EE" w:rsidRPr="00E77B5A">
        <w:rPr>
          <w:rFonts w:ascii="Times New Roman" w:hAnsi="Times New Roman" w:cs="Times New Roman"/>
        </w:rPr>
        <w:t>measured</w:t>
      </w:r>
      <w:r w:rsidR="003734EE">
        <w:rPr>
          <w:rFonts w:ascii="Times New Roman" w:hAnsi="Times New Roman" w:cs="Times New Roman"/>
        </w:rPr>
        <w:t xml:space="preserve"> </w:t>
      </w:r>
      <w:r w:rsidR="00A700AE">
        <w:rPr>
          <w:rFonts w:ascii="Times New Roman" w:hAnsi="Times New Roman" w:cs="Times New Roman"/>
        </w:rPr>
        <w:t>using a</w:t>
      </w:r>
      <w:r w:rsidR="00A700AE" w:rsidRPr="00E77B5A">
        <w:rPr>
          <w:rFonts w:ascii="Times New Roman" w:hAnsi="Times New Roman" w:cs="Times New Roman"/>
        </w:rPr>
        <w:t xml:space="preserve"> </w:t>
      </w:r>
      <w:r w:rsidR="003734EE" w:rsidRPr="00E77B5A">
        <w:rPr>
          <w:rFonts w:ascii="Times New Roman" w:hAnsi="Times New Roman" w:cs="Times New Roman"/>
        </w:rPr>
        <w:t>high-purity germanium (</w:t>
      </w:r>
      <w:proofErr w:type="spellStart"/>
      <w:r w:rsidR="003734EE" w:rsidRPr="00E77B5A">
        <w:rPr>
          <w:rFonts w:ascii="Times New Roman" w:hAnsi="Times New Roman" w:cs="Times New Roman"/>
        </w:rPr>
        <w:t>HPGe</w:t>
      </w:r>
      <w:proofErr w:type="spellEnd"/>
      <w:r w:rsidR="003734EE" w:rsidRPr="00E77B5A">
        <w:rPr>
          <w:rFonts w:ascii="Times New Roman" w:hAnsi="Times New Roman" w:cs="Times New Roman"/>
        </w:rPr>
        <w:t xml:space="preserve">) detector (Canberra, France) in combination with the </w:t>
      </w:r>
      <w:proofErr w:type="spellStart"/>
      <w:r w:rsidR="003734EE" w:rsidRPr="00E77B5A">
        <w:rPr>
          <w:rFonts w:ascii="Times New Roman" w:hAnsi="Times New Roman" w:cs="Times New Roman"/>
        </w:rPr>
        <w:t>InterWinner</w:t>
      </w:r>
      <w:proofErr w:type="spellEnd"/>
      <w:r w:rsidR="003734EE" w:rsidRPr="00E77B5A">
        <w:rPr>
          <w:rFonts w:ascii="Times New Roman" w:hAnsi="Times New Roman" w:cs="Times New Roman"/>
        </w:rPr>
        <w:t xml:space="preserve"> software package (version 7.1, </w:t>
      </w:r>
      <w:proofErr w:type="spellStart"/>
      <w:r w:rsidR="003734EE" w:rsidRPr="00E77B5A">
        <w:rPr>
          <w:rFonts w:ascii="Times New Roman" w:hAnsi="Times New Roman" w:cs="Times New Roman"/>
        </w:rPr>
        <w:t>Itech</w:t>
      </w:r>
      <w:proofErr w:type="spellEnd"/>
      <w:r w:rsidR="003734EE" w:rsidRPr="00E77B5A">
        <w:rPr>
          <w:rFonts w:ascii="Times New Roman" w:hAnsi="Times New Roman" w:cs="Times New Roman"/>
        </w:rPr>
        <w:t xml:space="preserve"> Instruments, France) until the </w:t>
      </w:r>
      <w:r w:rsidR="00E45866">
        <w:rPr>
          <w:rFonts w:ascii="Times New Roman" w:hAnsi="Times New Roman" w:cs="Times New Roman"/>
        </w:rPr>
        <w:t>3σ</w:t>
      </w:r>
      <w:r w:rsidR="003734EE" w:rsidRPr="00E77B5A">
        <w:rPr>
          <w:rFonts w:ascii="Times New Roman" w:hAnsi="Times New Roman" w:cs="Times New Roman"/>
        </w:rPr>
        <w:t xml:space="preserve"> </w:t>
      </w:r>
      <w:r w:rsidR="00577570">
        <w:rPr>
          <w:rFonts w:ascii="Times New Roman" w:hAnsi="Times New Roman" w:cs="Times New Roman"/>
        </w:rPr>
        <w:t>uncertainty</w:t>
      </w:r>
      <w:r w:rsidR="00577570" w:rsidRPr="00E77B5A">
        <w:rPr>
          <w:rFonts w:ascii="Times New Roman" w:hAnsi="Times New Roman" w:cs="Times New Roman"/>
        </w:rPr>
        <w:t xml:space="preserve"> </w:t>
      </w:r>
      <w:r w:rsidR="00F572F4">
        <w:rPr>
          <w:rFonts w:ascii="Times New Roman" w:hAnsi="Times New Roman" w:cs="Times New Roman"/>
        </w:rPr>
        <w:t>was</w:t>
      </w:r>
      <w:r w:rsidR="00F572F4" w:rsidRPr="00E77B5A">
        <w:rPr>
          <w:rFonts w:ascii="Times New Roman" w:hAnsi="Times New Roman" w:cs="Times New Roman"/>
        </w:rPr>
        <w:t xml:space="preserve"> </w:t>
      </w:r>
      <w:r w:rsidR="00F572F4">
        <w:rPr>
          <w:rFonts w:ascii="Times New Roman" w:hAnsi="Times New Roman" w:cs="Times New Roman"/>
        </w:rPr>
        <w:t xml:space="preserve">below </w:t>
      </w:r>
      <w:r w:rsidR="003734EE">
        <w:rPr>
          <w:rFonts w:ascii="Times New Roman" w:hAnsi="Times New Roman" w:cs="Times New Roman"/>
        </w:rPr>
        <w:t>10</w:t>
      </w:r>
      <w:r w:rsidR="003734EE" w:rsidRPr="00696625">
        <w:rPr>
          <w:rFonts w:ascii="Times New Roman" w:hAnsi="Times New Roman" w:cs="Times New Roman"/>
        </w:rPr>
        <w:t>%.</w:t>
      </w:r>
      <w:r w:rsidR="00BB485B">
        <w:rPr>
          <w:rFonts w:ascii="Times New Roman" w:hAnsi="Times New Roman" w:cs="Times New Roman"/>
        </w:rPr>
        <w:t xml:space="preserve"> </w:t>
      </w:r>
      <w:r w:rsidR="00BB485B">
        <w:rPr>
          <w:rFonts w:ascii="Times New Roman" w:eastAsiaTheme="minorEastAsia" w:hAnsi="Times New Roman" w:cs="Times New Roman"/>
        </w:rPr>
        <w:t xml:space="preserve">In several experiments, </w:t>
      </w:r>
      <w:r w:rsidR="00BB485B" w:rsidRPr="00DE1E3E">
        <w:rPr>
          <w:rFonts w:ascii="Times New Roman" w:eastAsiaTheme="minorEastAsia" w:hAnsi="Times New Roman" w:cs="Times New Roman"/>
          <w:vertAlign w:val="superscript"/>
        </w:rPr>
        <w:t>153</w:t>
      </w:r>
      <w:r w:rsidR="00BB485B">
        <w:rPr>
          <w:rFonts w:ascii="Times New Roman" w:eastAsiaTheme="minorEastAsia" w:hAnsi="Times New Roman" w:cs="Times New Roman"/>
        </w:rPr>
        <w:t>Gd tracer was mixed with</w:t>
      </w:r>
      <w:r w:rsidR="00442008">
        <w:rPr>
          <w:rFonts w:ascii="Times New Roman" w:eastAsiaTheme="minorEastAsia" w:hAnsi="Times New Roman" w:cs="Times New Roman"/>
        </w:rPr>
        <w:t xml:space="preserve"> 8 – 140 mg</w:t>
      </w:r>
      <w:r w:rsidR="00BB485B">
        <w:rPr>
          <w:rFonts w:ascii="Times New Roman" w:eastAsiaTheme="minorEastAsia" w:hAnsi="Times New Roman" w:cs="Times New Roman"/>
        </w:rPr>
        <w:t xml:space="preserve"> </w:t>
      </w:r>
      <w:r w:rsidR="00BB485B" w:rsidRPr="00BA3A30">
        <w:rPr>
          <w:rFonts w:ascii="Times New Roman" w:eastAsiaTheme="minorEastAsia" w:hAnsi="Times New Roman" w:cs="Times New Roman"/>
          <w:vertAlign w:val="superscript"/>
        </w:rPr>
        <w:t>nat</w:t>
      </w:r>
      <w:r w:rsidR="00BB485B">
        <w:rPr>
          <w:rFonts w:ascii="Times New Roman" w:eastAsiaTheme="minorEastAsia" w:hAnsi="Times New Roman" w:cs="Times New Roman"/>
        </w:rPr>
        <w:t>Gd</w:t>
      </w:r>
      <w:r w:rsidR="00BB485B" w:rsidRPr="00BA3A30">
        <w:rPr>
          <w:rFonts w:ascii="Times New Roman" w:eastAsiaTheme="minorEastAsia" w:hAnsi="Times New Roman" w:cs="Times New Roman"/>
          <w:vertAlign w:val="subscript"/>
        </w:rPr>
        <w:t>2</w:t>
      </w:r>
      <w:r w:rsidR="00BB485B">
        <w:rPr>
          <w:rFonts w:ascii="Times New Roman" w:eastAsiaTheme="minorEastAsia" w:hAnsi="Times New Roman" w:cs="Times New Roman"/>
        </w:rPr>
        <w:t>O</w:t>
      </w:r>
      <w:r w:rsidR="00BB485B" w:rsidRPr="00BA3A30">
        <w:rPr>
          <w:rFonts w:ascii="Times New Roman" w:eastAsiaTheme="minorEastAsia" w:hAnsi="Times New Roman" w:cs="Times New Roman"/>
          <w:vertAlign w:val="subscript"/>
        </w:rPr>
        <w:t>3</w:t>
      </w:r>
      <w:r w:rsidR="00BB485B">
        <w:rPr>
          <w:rFonts w:ascii="Times New Roman" w:eastAsiaTheme="minorEastAsia" w:hAnsi="Times New Roman" w:cs="Times New Roman"/>
        </w:rPr>
        <w:t xml:space="preserve"> </w:t>
      </w:r>
      <w:r w:rsidR="00077AC2" w:rsidRPr="00F862F2">
        <w:rPr>
          <w:rFonts w:ascii="Times New Roman" w:hAnsi="Times New Roman" w:cs="Times New Roman"/>
        </w:rPr>
        <w:t>(Research chemicals, Div</w:t>
      </w:r>
      <w:r w:rsidR="00077AC2">
        <w:rPr>
          <w:rFonts w:ascii="Times New Roman" w:hAnsi="Times New Roman" w:cs="Times New Roman"/>
        </w:rPr>
        <w:t>ision of Rhone-Po</w:t>
      </w:r>
      <w:r w:rsidR="003238E3">
        <w:rPr>
          <w:rFonts w:ascii="Times New Roman" w:hAnsi="Times New Roman" w:cs="Times New Roman"/>
        </w:rPr>
        <w:t>u</w:t>
      </w:r>
      <w:bookmarkStart w:id="0" w:name="_GoBack"/>
      <w:bookmarkEnd w:id="0"/>
      <w:r w:rsidR="00077AC2">
        <w:rPr>
          <w:rFonts w:ascii="Times New Roman" w:hAnsi="Times New Roman" w:cs="Times New Roman"/>
        </w:rPr>
        <w:t>lenc Inc.</w:t>
      </w:r>
      <w:r w:rsidR="00077AC2" w:rsidRPr="00F862F2">
        <w:rPr>
          <w:rFonts w:ascii="Times New Roman" w:hAnsi="Times New Roman" w:cs="Times New Roman"/>
        </w:rPr>
        <w:t>,</w:t>
      </w:r>
      <w:r w:rsidR="00077AC2">
        <w:rPr>
          <w:rFonts w:ascii="Times New Roman" w:hAnsi="Times New Roman" w:cs="Times New Roman"/>
        </w:rPr>
        <w:t xml:space="preserve"> USA</w:t>
      </w:r>
      <w:r w:rsidR="00442008">
        <w:rPr>
          <w:rFonts w:ascii="Times New Roman" w:hAnsi="Times New Roman" w:cs="Times New Roman"/>
        </w:rPr>
        <w:t>).</w:t>
      </w:r>
      <w:r w:rsidR="00BB485B">
        <w:rPr>
          <w:rFonts w:ascii="Times New Roman" w:eastAsiaTheme="minorEastAsia" w:hAnsi="Times New Roman" w:cs="Times New Roman"/>
        </w:rPr>
        <w:t xml:space="preserve"> </w:t>
      </w:r>
    </w:p>
    <w:p w14:paraId="5D8B7431" w14:textId="26E45A76" w:rsidR="001F6D68" w:rsidRDefault="001F6D68" w:rsidP="00FC2C7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A42B31">
        <w:rPr>
          <w:rFonts w:ascii="Times New Roman" w:hAnsi="Times New Roman" w:cs="Times New Roman"/>
        </w:rPr>
        <w:t xml:space="preserve">Tb-containing </w:t>
      </w:r>
      <w:r w:rsidR="00A42B31" w:rsidRPr="00F862F2">
        <w:rPr>
          <w:rFonts w:ascii="Times New Roman" w:hAnsi="Times New Roman" w:cs="Times New Roman"/>
        </w:rPr>
        <w:t>α-HIBA</w:t>
      </w:r>
      <w:r w:rsidR="00A42B31">
        <w:rPr>
          <w:rFonts w:ascii="Times New Roman" w:hAnsi="Times New Roman" w:cs="Times New Roman"/>
        </w:rPr>
        <w:t xml:space="preserve"> fractions </w:t>
      </w:r>
      <w:r>
        <w:rPr>
          <w:rFonts w:ascii="Times New Roman" w:hAnsi="Times New Roman" w:cs="Times New Roman"/>
        </w:rPr>
        <w:t xml:space="preserve">eluted from the </w:t>
      </w:r>
      <w:proofErr w:type="spellStart"/>
      <w:r>
        <w:rPr>
          <w:rFonts w:ascii="Times New Roman" w:hAnsi="Times New Roman" w:cs="Times New Roman"/>
        </w:rPr>
        <w:t>Sykam</w:t>
      </w:r>
      <w:proofErr w:type="spellEnd"/>
      <w:r>
        <w:rPr>
          <w:rFonts w:ascii="Times New Roman" w:hAnsi="Times New Roman" w:cs="Times New Roman"/>
        </w:rPr>
        <w:t xml:space="preserve"> resin were loaded on</w:t>
      </w:r>
      <w:r w:rsidR="00A42B31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the LN3 resin </w:t>
      </w:r>
      <w:r w:rsidRPr="00F862F2">
        <w:rPr>
          <w:rFonts w:ascii="Times New Roman" w:hAnsi="Times New Roman" w:cs="Times New Roman"/>
        </w:rPr>
        <w:t xml:space="preserve">(LN3, </w:t>
      </w:r>
      <w:proofErr w:type="spellStart"/>
      <w:r w:rsidRPr="00F862F2">
        <w:rPr>
          <w:rFonts w:ascii="Times New Roman" w:hAnsi="Times New Roman" w:cs="Times New Roman"/>
        </w:rPr>
        <w:t>Triskem</w:t>
      </w:r>
      <w:proofErr w:type="spellEnd"/>
      <w:r w:rsidRPr="00F862F2">
        <w:rPr>
          <w:rFonts w:ascii="Times New Roman" w:hAnsi="Times New Roman" w:cs="Times New Roman"/>
        </w:rPr>
        <w:t xml:space="preserve"> International, </w:t>
      </w:r>
      <w:proofErr w:type="gramStart"/>
      <w:r w:rsidRPr="00F862F2">
        <w:rPr>
          <w:rFonts w:ascii="Times New Roman" w:hAnsi="Times New Roman" w:cs="Times New Roman"/>
        </w:rPr>
        <w:t>France</w:t>
      </w:r>
      <w:proofErr w:type="gramEnd"/>
      <w:r w:rsidRPr="00F862F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A42B31">
        <w:rPr>
          <w:rFonts w:ascii="Times New Roman" w:hAnsi="Times New Roman" w:cs="Times New Roman"/>
        </w:rPr>
        <w:t>column</w:t>
      </w:r>
      <w:r>
        <w:rPr>
          <w:rFonts w:ascii="Times New Roman" w:hAnsi="Times New Roman" w:cs="Times New Roman"/>
        </w:rPr>
        <w:t xml:space="preserve"> </w:t>
      </w:r>
      <w:r w:rsidR="00A42B3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6</w:t>
      </w:r>
      <w:r w:rsidRPr="00696625">
        <w:rPr>
          <w:rFonts w:ascii="Times New Roman" w:hAnsi="Times New Roman" w:cs="Times New Roman"/>
        </w:rPr>
        <w:t xml:space="preserve"> mm x 5 mm</w:t>
      </w:r>
      <w:r w:rsidR="00A42B31">
        <w:rPr>
          <w:rFonts w:ascii="Times New Roman" w:hAnsi="Times New Roman" w:cs="Times New Roman"/>
        </w:rPr>
        <w:t>)</w:t>
      </w:r>
      <w:r w:rsidRPr="00696625" w:rsidDel="00BB2507">
        <w:rPr>
          <w:rFonts w:ascii="Times New Roman" w:hAnsi="Times New Roman" w:cs="Times New Roman"/>
        </w:rPr>
        <w:t xml:space="preserve"> </w:t>
      </w:r>
      <w:r w:rsidR="002F4112">
        <w:rPr>
          <w:rFonts w:ascii="Times New Roman" w:hAnsi="Times New Roman" w:cs="Times New Roman"/>
        </w:rPr>
        <w:t xml:space="preserve">in order to concentrate Tb. </w:t>
      </w:r>
      <w:r w:rsidR="000D11FB">
        <w:rPr>
          <w:rFonts w:ascii="Times New Roman" w:hAnsi="Times New Roman" w:cs="Times New Roman"/>
        </w:rPr>
        <w:t xml:space="preserve">After loading, the resin was </w:t>
      </w:r>
      <w:r w:rsidR="00473669">
        <w:rPr>
          <w:rFonts w:ascii="Times New Roman" w:hAnsi="Times New Roman" w:cs="Times New Roman"/>
        </w:rPr>
        <w:t xml:space="preserve">rinsed </w:t>
      </w:r>
      <w:r w:rsidR="000D11FB">
        <w:rPr>
          <w:rFonts w:ascii="Times New Roman" w:hAnsi="Times New Roman" w:cs="Times New Roman"/>
        </w:rPr>
        <w:t xml:space="preserve">with 10 mL </w:t>
      </w:r>
      <w:proofErr w:type="spellStart"/>
      <w:r w:rsidR="000D11FB">
        <w:rPr>
          <w:rFonts w:ascii="Times New Roman" w:hAnsi="Times New Roman" w:cs="Times New Roman"/>
        </w:rPr>
        <w:t>MilliQ</w:t>
      </w:r>
      <w:proofErr w:type="spellEnd"/>
      <w:r w:rsidR="000D11FB">
        <w:rPr>
          <w:rFonts w:ascii="Times New Roman" w:hAnsi="Times New Roman" w:cs="Times New Roman"/>
        </w:rPr>
        <w:t xml:space="preserve"> water, followed by the final elution of Tb in 0.05</w:t>
      </w:r>
      <w:r w:rsidR="00EB0947">
        <w:rPr>
          <w:rFonts w:ascii="Times New Roman" w:hAnsi="Times New Roman" w:cs="Times New Roman"/>
        </w:rPr>
        <w:t xml:space="preserve"> </w:t>
      </w:r>
      <w:r w:rsidR="000D11FB">
        <w:rPr>
          <w:rFonts w:ascii="Times New Roman" w:hAnsi="Times New Roman" w:cs="Times New Roman"/>
        </w:rPr>
        <w:t xml:space="preserve">M </w:t>
      </w:r>
      <w:proofErr w:type="spellStart"/>
      <w:r w:rsidR="000D11FB">
        <w:rPr>
          <w:rFonts w:ascii="Times New Roman" w:hAnsi="Times New Roman" w:cs="Times New Roman"/>
        </w:rPr>
        <w:t>HCl</w:t>
      </w:r>
      <w:proofErr w:type="spellEnd"/>
      <w:r w:rsidR="000D11FB">
        <w:rPr>
          <w:rFonts w:ascii="Times New Roman" w:hAnsi="Times New Roman" w:cs="Times New Roman"/>
        </w:rPr>
        <w:t xml:space="preserve">. </w:t>
      </w:r>
    </w:p>
    <w:p w14:paraId="61B9DA55" w14:textId="415E8CA9" w:rsidR="00A56BB4" w:rsidRPr="00442008" w:rsidRDefault="00505700" w:rsidP="0044200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Results: </w:t>
      </w:r>
      <w:r w:rsidR="00645B1F" w:rsidRPr="005009F6">
        <w:rPr>
          <w:rFonts w:ascii="Times New Roman" w:hAnsi="Times New Roman" w:cs="Times New Roman"/>
          <w:lang w:val="en-US"/>
        </w:rPr>
        <w:t>Initially</w:t>
      </w:r>
      <w:r w:rsidR="00645B1F">
        <w:rPr>
          <w:rFonts w:ascii="Times New Roman" w:hAnsi="Times New Roman" w:cs="Times New Roman"/>
          <w:lang w:val="en-US"/>
        </w:rPr>
        <w:t xml:space="preserve">, </w:t>
      </w:r>
      <w:r w:rsidR="00645B1F" w:rsidRPr="005009F6">
        <w:rPr>
          <w:rFonts w:ascii="Times New Roman" w:hAnsi="Times New Roman" w:cs="Times New Roman"/>
          <w:vertAlign w:val="superscript"/>
          <w:lang w:val="en-US"/>
        </w:rPr>
        <w:t>153</w:t>
      </w:r>
      <w:r w:rsidR="00645B1F">
        <w:rPr>
          <w:rFonts w:ascii="Times New Roman" w:hAnsi="Times New Roman" w:cs="Times New Roman"/>
          <w:lang w:val="en-US"/>
        </w:rPr>
        <w:t xml:space="preserve">Gd and </w:t>
      </w:r>
      <w:r w:rsidR="00645B1F" w:rsidRPr="005009F6">
        <w:rPr>
          <w:rFonts w:ascii="Times New Roman" w:hAnsi="Times New Roman" w:cs="Times New Roman"/>
          <w:vertAlign w:val="superscript"/>
          <w:lang w:val="en-US"/>
        </w:rPr>
        <w:t>160</w:t>
      </w:r>
      <w:r w:rsidR="009F4450">
        <w:rPr>
          <w:rFonts w:ascii="Times New Roman" w:hAnsi="Times New Roman" w:cs="Times New Roman"/>
          <w:lang w:val="en-US"/>
        </w:rPr>
        <w:t xml:space="preserve">Tb tracers were used </w:t>
      </w:r>
      <w:r w:rsidR="00645B1F">
        <w:rPr>
          <w:rFonts w:ascii="Times New Roman" w:hAnsi="Times New Roman" w:cs="Times New Roman"/>
          <w:lang w:val="en-US"/>
        </w:rPr>
        <w:t>to establish conditions for appropriate Tb/Gd separation</w:t>
      </w:r>
      <w:r w:rsidR="009F4450">
        <w:rPr>
          <w:rFonts w:ascii="Times New Roman" w:hAnsi="Times New Roman" w:cs="Times New Roman"/>
          <w:lang w:val="en-US"/>
        </w:rPr>
        <w:t xml:space="preserve"> </w:t>
      </w:r>
      <w:r w:rsidR="00E56613">
        <w:rPr>
          <w:rFonts w:ascii="Times New Roman" w:hAnsi="Times New Roman" w:cs="Times New Roman"/>
          <w:lang w:val="en-US"/>
        </w:rPr>
        <w:t xml:space="preserve">on the </w:t>
      </w:r>
      <w:proofErr w:type="spellStart"/>
      <w:r w:rsidR="00E56613">
        <w:rPr>
          <w:rFonts w:ascii="Times New Roman" w:hAnsi="Times New Roman" w:cs="Times New Roman"/>
          <w:lang w:val="en-US"/>
        </w:rPr>
        <w:t>Sykam</w:t>
      </w:r>
      <w:proofErr w:type="spellEnd"/>
      <w:r w:rsidR="00E56613">
        <w:rPr>
          <w:rFonts w:ascii="Times New Roman" w:hAnsi="Times New Roman" w:cs="Times New Roman"/>
          <w:lang w:val="en-US"/>
        </w:rPr>
        <w:t xml:space="preserve"> resin column </w:t>
      </w:r>
      <w:r w:rsidR="003F3BBE">
        <w:rPr>
          <w:rFonts w:ascii="Times New Roman" w:hAnsi="Times New Roman" w:cs="Times New Roman"/>
          <w:lang w:val="en-US"/>
        </w:rPr>
        <w:t xml:space="preserve">with the use of </w:t>
      </w:r>
      <w:r w:rsidR="003F3BBE" w:rsidRPr="00E77B5A">
        <w:rPr>
          <w:rFonts w:ascii="Times New Roman" w:hAnsi="Times New Roman" w:cs="Times New Roman"/>
        </w:rPr>
        <w:t>α</w:t>
      </w:r>
      <w:r w:rsidR="003F3BBE" w:rsidRPr="003F3BBE">
        <w:rPr>
          <w:rFonts w:ascii="Times New Roman" w:hAnsi="Times New Roman" w:cs="Times New Roman"/>
          <w:lang w:val="en-US"/>
        </w:rPr>
        <w:t xml:space="preserve">-HIBA as eluent </w:t>
      </w:r>
      <w:r w:rsidR="009F4450">
        <w:rPr>
          <w:rFonts w:ascii="Times New Roman" w:hAnsi="Times New Roman" w:cs="Times New Roman"/>
          <w:lang w:val="en-US"/>
        </w:rPr>
        <w:t>(</w:t>
      </w:r>
      <w:r w:rsidR="00E55EDA">
        <w:rPr>
          <w:rFonts w:ascii="Times New Roman" w:hAnsi="Times New Roman" w:cs="Times New Roman"/>
          <w:lang w:val="en-US"/>
        </w:rPr>
        <w:t xml:space="preserve">Experiment 1; </w:t>
      </w:r>
      <w:r w:rsidR="009F4450">
        <w:rPr>
          <w:rFonts w:ascii="Times New Roman" w:hAnsi="Times New Roman" w:cs="Times New Roman"/>
          <w:lang w:val="en-US"/>
        </w:rPr>
        <w:t>Fig.</w:t>
      </w:r>
      <w:r w:rsidR="002C563C">
        <w:rPr>
          <w:rFonts w:ascii="Times New Roman" w:hAnsi="Times New Roman" w:cs="Times New Roman"/>
          <w:lang w:val="en-US"/>
        </w:rPr>
        <w:t xml:space="preserve"> </w:t>
      </w:r>
      <w:r w:rsidR="009F4450">
        <w:rPr>
          <w:rFonts w:ascii="Times New Roman" w:hAnsi="Times New Roman" w:cs="Times New Roman"/>
          <w:lang w:val="en-US"/>
        </w:rPr>
        <w:t>S1</w:t>
      </w:r>
      <w:r w:rsidR="00032334">
        <w:rPr>
          <w:rFonts w:ascii="Times New Roman" w:hAnsi="Times New Roman" w:cs="Times New Roman"/>
          <w:lang w:val="en-US"/>
        </w:rPr>
        <w:t>a</w:t>
      </w:r>
      <w:r w:rsidR="009F4450">
        <w:rPr>
          <w:rFonts w:ascii="Times New Roman" w:hAnsi="Times New Roman" w:cs="Times New Roman"/>
          <w:lang w:val="en-US"/>
        </w:rPr>
        <w:t>)</w:t>
      </w:r>
      <w:r w:rsidR="00645B1F">
        <w:rPr>
          <w:rFonts w:ascii="Times New Roman" w:hAnsi="Times New Roman" w:cs="Times New Roman"/>
          <w:lang w:val="en-US"/>
        </w:rPr>
        <w:t>.</w:t>
      </w:r>
      <w:r w:rsidR="00437AF8">
        <w:rPr>
          <w:rFonts w:ascii="Times New Roman" w:hAnsi="Times New Roman" w:cs="Times New Roman"/>
          <w:lang w:val="en-US"/>
        </w:rPr>
        <w:t xml:space="preserve"> </w:t>
      </w:r>
      <w:r w:rsidR="009F4450">
        <w:rPr>
          <w:rFonts w:ascii="Times New Roman" w:hAnsi="Times New Roman" w:cs="Times New Roman"/>
          <w:lang w:val="en-US"/>
        </w:rPr>
        <w:t xml:space="preserve">The </w:t>
      </w:r>
      <w:r w:rsidR="009F4450" w:rsidRPr="009F4450">
        <w:rPr>
          <w:rFonts w:ascii="Times New Roman" w:hAnsi="Times New Roman" w:cs="Times New Roman"/>
          <w:vertAlign w:val="superscript"/>
          <w:lang w:val="en-US"/>
        </w:rPr>
        <w:t>152</w:t>
      </w:r>
      <w:r w:rsidR="00BA3A30">
        <w:rPr>
          <w:rFonts w:ascii="Times New Roman" w:hAnsi="Times New Roman" w:cs="Times New Roman"/>
          <w:lang w:val="en-US"/>
        </w:rPr>
        <w:t xml:space="preserve">Eu, </w:t>
      </w:r>
      <w:r w:rsidR="007C4674">
        <w:rPr>
          <w:rFonts w:ascii="Times New Roman" w:hAnsi="Times New Roman" w:cs="Times New Roman"/>
          <w:lang w:val="en-US"/>
        </w:rPr>
        <w:t>present in the experiment</w:t>
      </w:r>
      <w:r w:rsidR="00BA3A30">
        <w:rPr>
          <w:rFonts w:ascii="Times New Roman" w:hAnsi="Times New Roman" w:cs="Times New Roman"/>
          <w:lang w:val="en-US"/>
        </w:rPr>
        <w:t>,</w:t>
      </w:r>
      <w:r w:rsidR="007C4674">
        <w:rPr>
          <w:rFonts w:ascii="Times New Roman" w:hAnsi="Times New Roman" w:cs="Times New Roman"/>
          <w:lang w:val="en-US"/>
        </w:rPr>
        <w:t xml:space="preserve"> </w:t>
      </w:r>
      <w:r w:rsidR="009F4450">
        <w:rPr>
          <w:rFonts w:ascii="Times New Roman" w:hAnsi="Times New Roman" w:cs="Times New Roman"/>
          <w:lang w:val="en-US"/>
        </w:rPr>
        <w:t xml:space="preserve">was an impurity </w:t>
      </w:r>
      <w:r w:rsidR="007C4674">
        <w:rPr>
          <w:rFonts w:ascii="Times New Roman" w:hAnsi="Times New Roman" w:cs="Times New Roman"/>
          <w:lang w:val="en-US"/>
        </w:rPr>
        <w:t xml:space="preserve">of </w:t>
      </w:r>
      <w:r w:rsidR="009F4450">
        <w:rPr>
          <w:rFonts w:ascii="Times New Roman" w:hAnsi="Times New Roman" w:cs="Times New Roman"/>
          <w:lang w:val="en-US"/>
        </w:rPr>
        <w:t>the</w:t>
      </w:r>
      <w:r w:rsidR="007F08BB">
        <w:rPr>
          <w:rFonts w:ascii="Times New Roman" w:hAnsi="Times New Roman" w:cs="Times New Roman"/>
          <w:lang w:val="en-US"/>
        </w:rPr>
        <w:t xml:space="preserve"> provided</w:t>
      </w:r>
      <w:r w:rsidR="009F4450">
        <w:rPr>
          <w:rFonts w:ascii="Times New Roman" w:hAnsi="Times New Roman" w:cs="Times New Roman"/>
          <w:lang w:val="en-US"/>
        </w:rPr>
        <w:t xml:space="preserve"> </w:t>
      </w:r>
      <w:r w:rsidR="009F4450" w:rsidRPr="009F4450">
        <w:rPr>
          <w:rFonts w:ascii="Times New Roman" w:hAnsi="Times New Roman" w:cs="Times New Roman"/>
          <w:vertAlign w:val="superscript"/>
          <w:lang w:val="en-US"/>
        </w:rPr>
        <w:t>153</w:t>
      </w:r>
      <w:r w:rsidR="009F4450">
        <w:rPr>
          <w:rFonts w:ascii="Times New Roman" w:hAnsi="Times New Roman" w:cs="Times New Roman"/>
          <w:lang w:val="en-US"/>
        </w:rPr>
        <w:t xml:space="preserve">Gd </w:t>
      </w:r>
      <w:r w:rsidR="00FC2C74">
        <w:rPr>
          <w:rFonts w:ascii="Times New Roman" w:hAnsi="Times New Roman" w:cs="Times New Roman"/>
          <w:lang w:val="en-US"/>
        </w:rPr>
        <w:t>solution;</w:t>
      </w:r>
      <w:r w:rsidR="007C4674">
        <w:rPr>
          <w:rFonts w:ascii="Times New Roman" w:hAnsi="Times New Roman" w:cs="Times New Roman"/>
          <w:lang w:val="en-US"/>
        </w:rPr>
        <w:t xml:space="preserve"> however, this allowed</w:t>
      </w:r>
      <w:r w:rsidR="005139CE">
        <w:rPr>
          <w:rFonts w:ascii="Times New Roman" w:hAnsi="Times New Roman" w:cs="Times New Roman"/>
          <w:lang w:val="en-US"/>
        </w:rPr>
        <w:t xml:space="preserve"> one</w:t>
      </w:r>
      <w:r w:rsidR="007C4674">
        <w:rPr>
          <w:rFonts w:ascii="Times New Roman" w:hAnsi="Times New Roman" w:cs="Times New Roman"/>
          <w:lang w:val="en-US"/>
        </w:rPr>
        <w:t xml:space="preserve"> </w:t>
      </w:r>
      <w:r w:rsidR="00FC2C74">
        <w:rPr>
          <w:rFonts w:ascii="Times New Roman" w:hAnsi="Times New Roman" w:cs="Times New Roman"/>
          <w:lang w:val="en-US"/>
        </w:rPr>
        <w:t>to understand</w:t>
      </w:r>
      <w:r w:rsidR="007C4674">
        <w:rPr>
          <w:rFonts w:ascii="Times New Roman" w:hAnsi="Times New Roman" w:cs="Times New Roman"/>
          <w:lang w:val="en-US"/>
        </w:rPr>
        <w:t xml:space="preserve"> the behavior of </w:t>
      </w:r>
      <w:proofErr w:type="spellStart"/>
      <w:r w:rsidR="007C4674">
        <w:rPr>
          <w:rFonts w:ascii="Times New Roman" w:hAnsi="Times New Roman" w:cs="Times New Roman"/>
          <w:lang w:val="en-US"/>
        </w:rPr>
        <w:t>Eu</w:t>
      </w:r>
      <w:proofErr w:type="spellEnd"/>
      <w:r w:rsidR="007C4674">
        <w:rPr>
          <w:rFonts w:ascii="Times New Roman" w:hAnsi="Times New Roman" w:cs="Times New Roman"/>
          <w:lang w:val="en-US"/>
        </w:rPr>
        <w:t xml:space="preserve"> </w:t>
      </w:r>
      <w:r w:rsidR="00434FB7">
        <w:rPr>
          <w:rFonts w:ascii="Times New Roman" w:hAnsi="Times New Roman" w:cs="Times New Roman"/>
          <w:lang w:val="en-US"/>
        </w:rPr>
        <w:t xml:space="preserve">as </w:t>
      </w:r>
      <w:r w:rsidR="005139CE">
        <w:rPr>
          <w:rFonts w:ascii="Times New Roman" w:hAnsi="Times New Roman" w:cs="Times New Roman"/>
          <w:lang w:val="en-US"/>
        </w:rPr>
        <w:t xml:space="preserve">a possible </w:t>
      </w:r>
      <w:r w:rsidR="003F3BBE">
        <w:rPr>
          <w:rFonts w:ascii="Times New Roman" w:hAnsi="Times New Roman" w:cs="Times New Roman"/>
          <w:lang w:val="en-US"/>
        </w:rPr>
        <w:t xml:space="preserve">impurity </w:t>
      </w:r>
      <w:r w:rsidR="007F08BB">
        <w:rPr>
          <w:rFonts w:ascii="Times New Roman" w:hAnsi="Times New Roman" w:cs="Times New Roman"/>
          <w:lang w:val="en-US"/>
        </w:rPr>
        <w:t>of the target material for</w:t>
      </w:r>
      <w:r w:rsidR="00A8223D">
        <w:rPr>
          <w:rFonts w:ascii="Times New Roman" w:hAnsi="Times New Roman" w:cs="Times New Roman"/>
          <w:lang w:val="en-US"/>
        </w:rPr>
        <w:t xml:space="preserve"> </w:t>
      </w:r>
      <w:r w:rsidR="00A8223D" w:rsidRPr="00A8223D">
        <w:rPr>
          <w:rFonts w:ascii="Times New Roman" w:hAnsi="Times New Roman" w:cs="Times New Roman"/>
          <w:vertAlign w:val="superscript"/>
          <w:lang w:val="en-US"/>
        </w:rPr>
        <w:t>161</w:t>
      </w:r>
      <w:r w:rsidR="00A8223D">
        <w:rPr>
          <w:rFonts w:ascii="Times New Roman" w:hAnsi="Times New Roman" w:cs="Times New Roman"/>
          <w:lang w:val="en-US"/>
        </w:rPr>
        <w:t>Tb production</w:t>
      </w:r>
      <w:r w:rsidR="00434FB7">
        <w:rPr>
          <w:rFonts w:ascii="Times New Roman" w:hAnsi="Times New Roman" w:cs="Times New Roman"/>
          <w:lang w:val="en-US"/>
        </w:rPr>
        <w:t xml:space="preserve"> (Table S2). </w:t>
      </w:r>
      <w:r w:rsidR="00032334">
        <w:rPr>
          <w:rFonts w:ascii="Times New Roman" w:hAnsi="Times New Roman" w:cs="Times New Roman"/>
          <w:lang w:val="en-US"/>
        </w:rPr>
        <w:t xml:space="preserve">After the experimental conditions for appropriate Tb/Gd separation were </w:t>
      </w:r>
      <w:r w:rsidR="00442008">
        <w:rPr>
          <w:rFonts w:ascii="Times New Roman" w:hAnsi="Times New Roman" w:cs="Times New Roman"/>
          <w:lang w:val="en-US"/>
        </w:rPr>
        <w:t>determined</w:t>
      </w:r>
      <w:r w:rsidR="005139CE">
        <w:rPr>
          <w:rFonts w:ascii="Times New Roman" w:hAnsi="Times New Roman" w:cs="Times New Roman"/>
          <w:lang w:val="en-US"/>
        </w:rPr>
        <w:t xml:space="preserve"> (</w:t>
      </w:r>
      <w:r w:rsidR="005139CE" w:rsidRPr="00696625">
        <w:rPr>
          <w:rFonts w:ascii="Times New Roman" w:eastAsiaTheme="minorEastAsia" w:hAnsi="Times New Roman" w:cs="Times New Roman"/>
          <w:lang w:val="en-US"/>
        </w:rPr>
        <w:t xml:space="preserve">0.13 M </w:t>
      </w:r>
      <w:r w:rsidR="005139CE">
        <w:rPr>
          <w:rFonts w:ascii="Times New Roman" w:eastAsiaTheme="minorEastAsia" w:hAnsi="Times New Roman" w:cs="Times New Roman"/>
          <w:lang w:val="en-US"/>
        </w:rPr>
        <w:t>α-</w:t>
      </w:r>
      <w:r w:rsidR="005139CE" w:rsidRPr="00696625">
        <w:rPr>
          <w:rFonts w:ascii="Times New Roman" w:eastAsiaTheme="minorEastAsia" w:hAnsi="Times New Roman" w:cs="Times New Roman"/>
          <w:lang w:val="en-US"/>
        </w:rPr>
        <w:t>HIBA</w:t>
      </w:r>
      <w:r w:rsidR="005139CE">
        <w:rPr>
          <w:rFonts w:ascii="Times New Roman" w:eastAsiaTheme="minorEastAsia" w:hAnsi="Times New Roman" w:cs="Times New Roman"/>
          <w:lang w:val="en-US"/>
        </w:rPr>
        <w:t>,</w:t>
      </w:r>
      <w:r w:rsidR="005139CE" w:rsidRPr="00696625">
        <w:rPr>
          <w:rFonts w:ascii="Times New Roman" w:eastAsiaTheme="minorEastAsia" w:hAnsi="Times New Roman" w:cs="Times New Roman"/>
          <w:lang w:val="en-US"/>
        </w:rPr>
        <w:t xml:space="preserve"> pH 4.5</w:t>
      </w:r>
      <w:r w:rsidR="005139CE">
        <w:rPr>
          <w:rFonts w:ascii="Times New Roman" w:eastAsiaTheme="minorEastAsia" w:hAnsi="Times New Roman" w:cs="Times New Roman"/>
          <w:lang w:val="en-US"/>
        </w:rPr>
        <w:t>;</w:t>
      </w:r>
      <w:r w:rsidR="005139CE" w:rsidRPr="00696625">
        <w:rPr>
          <w:rFonts w:ascii="Times New Roman" w:eastAsiaTheme="minorEastAsia" w:hAnsi="Times New Roman" w:cs="Times New Roman"/>
          <w:lang w:val="en-US"/>
        </w:rPr>
        <w:t xml:space="preserve"> 0.6 mL/min flow rate)</w:t>
      </w:r>
      <w:r w:rsidR="00442008">
        <w:rPr>
          <w:rFonts w:ascii="Times New Roman" w:hAnsi="Times New Roman" w:cs="Times New Roman"/>
          <w:lang w:val="en-US"/>
        </w:rPr>
        <w:t xml:space="preserve"> with the corresponding tracers, </w:t>
      </w:r>
      <w:r w:rsidR="005139CE">
        <w:rPr>
          <w:rFonts w:ascii="Times New Roman" w:hAnsi="Times New Roman" w:cs="Times New Roman"/>
          <w:lang w:val="en-US"/>
        </w:rPr>
        <w:t xml:space="preserve">similar </w:t>
      </w:r>
      <w:r w:rsidR="003F3BBE">
        <w:rPr>
          <w:rFonts w:ascii="Times New Roman" w:hAnsi="Times New Roman" w:cs="Times New Roman"/>
          <w:lang w:val="en-US"/>
        </w:rPr>
        <w:t>conditions</w:t>
      </w:r>
      <w:r w:rsidR="00442008">
        <w:rPr>
          <w:rFonts w:ascii="Times New Roman" w:hAnsi="Times New Roman" w:cs="Times New Roman"/>
          <w:lang w:val="en-US"/>
        </w:rPr>
        <w:t xml:space="preserve"> were applied for the Tb separation </w:t>
      </w:r>
      <w:r w:rsidR="005139CE">
        <w:rPr>
          <w:rFonts w:ascii="Times New Roman" w:hAnsi="Times New Roman" w:cs="Times New Roman"/>
          <w:lang w:val="en-US"/>
        </w:rPr>
        <w:t xml:space="preserve">of </w:t>
      </w:r>
      <w:r w:rsidR="00442008">
        <w:rPr>
          <w:rFonts w:ascii="Times New Roman" w:hAnsi="Times New Roman" w:cs="Times New Roman"/>
          <w:lang w:val="en-US"/>
        </w:rPr>
        <w:t xml:space="preserve">up to 140 mg of </w:t>
      </w:r>
      <w:r w:rsidR="00442008" w:rsidRPr="00BA3A30">
        <w:rPr>
          <w:rFonts w:ascii="Times New Roman" w:eastAsiaTheme="minorEastAsia" w:hAnsi="Times New Roman" w:cs="Times New Roman"/>
          <w:vertAlign w:val="superscript"/>
          <w:lang w:val="en-US"/>
        </w:rPr>
        <w:t>nat</w:t>
      </w:r>
      <w:r w:rsidR="00442008">
        <w:rPr>
          <w:rFonts w:ascii="Times New Roman" w:eastAsiaTheme="minorEastAsia" w:hAnsi="Times New Roman" w:cs="Times New Roman"/>
          <w:lang w:val="en-US"/>
        </w:rPr>
        <w:t>Gd</w:t>
      </w:r>
      <w:r w:rsidR="00442008" w:rsidRPr="00BA3A30">
        <w:rPr>
          <w:rFonts w:ascii="Times New Roman" w:eastAsiaTheme="minorEastAsia" w:hAnsi="Times New Roman" w:cs="Times New Roman"/>
          <w:vertAlign w:val="subscript"/>
          <w:lang w:val="en-US"/>
        </w:rPr>
        <w:t>2</w:t>
      </w:r>
      <w:r w:rsidR="00442008">
        <w:rPr>
          <w:rFonts w:ascii="Times New Roman" w:eastAsiaTheme="minorEastAsia" w:hAnsi="Times New Roman" w:cs="Times New Roman"/>
          <w:lang w:val="en-US"/>
        </w:rPr>
        <w:t>O</w:t>
      </w:r>
      <w:r w:rsidR="00442008" w:rsidRPr="00BA3A30">
        <w:rPr>
          <w:rFonts w:ascii="Times New Roman" w:eastAsiaTheme="minorEastAsia" w:hAnsi="Times New Roman" w:cs="Times New Roman"/>
          <w:vertAlign w:val="subscript"/>
          <w:lang w:val="en-US"/>
        </w:rPr>
        <w:t>3</w:t>
      </w:r>
      <w:r w:rsidR="002C563C">
        <w:rPr>
          <w:rFonts w:ascii="Times New Roman" w:eastAsiaTheme="minorEastAsia" w:hAnsi="Times New Roman" w:cs="Times New Roman"/>
          <w:vertAlign w:val="subscript"/>
          <w:lang w:val="en-US"/>
        </w:rPr>
        <w:t xml:space="preserve"> </w:t>
      </w:r>
      <w:r w:rsidR="002C563C">
        <w:rPr>
          <w:rFonts w:ascii="Times New Roman" w:eastAsiaTheme="minorEastAsia" w:hAnsi="Times New Roman" w:cs="Times New Roman"/>
          <w:lang w:val="en-US"/>
        </w:rPr>
        <w:t>(</w:t>
      </w:r>
      <w:r w:rsidR="00E55EDA">
        <w:rPr>
          <w:rFonts w:ascii="Times New Roman" w:eastAsiaTheme="minorEastAsia" w:hAnsi="Times New Roman" w:cs="Times New Roman"/>
          <w:lang w:val="en-US"/>
        </w:rPr>
        <w:t xml:space="preserve">Experiment 2; </w:t>
      </w:r>
      <w:r w:rsidR="002C563C">
        <w:rPr>
          <w:rFonts w:ascii="Times New Roman" w:eastAsiaTheme="minorEastAsia" w:hAnsi="Times New Roman" w:cs="Times New Roman"/>
          <w:lang w:val="en-US"/>
        </w:rPr>
        <w:t xml:space="preserve">Fig. </w:t>
      </w:r>
      <w:r w:rsidR="0033551B">
        <w:rPr>
          <w:rFonts w:ascii="Times New Roman" w:eastAsiaTheme="minorEastAsia" w:hAnsi="Times New Roman" w:cs="Times New Roman"/>
          <w:lang w:val="en-US"/>
        </w:rPr>
        <w:t>S</w:t>
      </w:r>
      <w:r w:rsidR="00A23960">
        <w:rPr>
          <w:rFonts w:ascii="Times New Roman" w:eastAsiaTheme="minorEastAsia" w:hAnsi="Times New Roman" w:cs="Times New Roman"/>
          <w:lang w:val="en-US"/>
        </w:rPr>
        <w:t>1</w:t>
      </w:r>
      <w:r w:rsidR="002C563C">
        <w:rPr>
          <w:rFonts w:ascii="Times New Roman" w:eastAsiaTheme="minorEastAsia" w:hAnsi="Times New Roman" w:cs="Times New Roman"/>
          <w:lang w:val="en-US"/>
        </w:rPr>
        <w:t>b)</w:t>
      </w:r>
      <w:r w:rsidR="00442008" w:rsidRPr="00442008">
        <w:rPr>
          <w:rFonts w:ascii="Times New Roman" w:eastAsiaTheme="minorEastAsia" w:hAnsi="Times New Roman" w:cs="Times New Roman"/>
          <w:lang w:val="en-US"/>
        </w:rPr>
        <w:t>.</w:t>
      </w:r>
      <w:r w:rsidR="00442008">
        <w:rPr>
          <w:rFonts w:ascii="Times New Roman" w:eastAsiaTheme="minorEastAsia" w:hAnsi="Times New Roman" w:cs="Times New Roman"/>
          <w:lang w:val="en-US"/>
        </w:rPr>
        <w:t xml:space="preserve"> </w:t>
      </w:r>
    </w:p>
    <w:p w14:paraId="58E07222" w14:textId="695D2D3E" w:rsidR="00A56BB4" w:rsidRDefault="00545245" w:rsidP="00545245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de-CH"/>
        </w:rPr>
        <w:lastRenderedPageBreak/>
        <w:drawing>
          <wp:inline distT="0" distB="0" distL="0" distR="0" wp14:anchorId="369D9424" wp14:editId="6659205A">
            <wp:extent cx="4233600" cy="648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6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F1C50" w14:textId="3A1AF65C" w:rsidR="00335276" w:rsidRDefault="00335276" w:rsidP="00335276">
      <w:pPr>
        <w:spacing w:after="100" w:afterAutospacing="1" w:line="48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 w:rsidRPr="00696625">
        <w:rPr>
          <w:rFonts w:ascii="Times New Roman" w:hAnsi="Times New Roman" w:cs="Times New Roman"/>
          <w:b/>
        </w:rPr>
        <w:t xml:space="preserve"> </w:t>
      </w:r>
      <w:r w:rsidR="00BA3A30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</w:t>
      </w:r>
      <w:r w:rsidR="00BF2102">
        <w:rPr>
          <w:rFonts w:ascii="Times New Roman" w:hAnsi="Times New Roman" w:cs="Times New Roman"/>
          <w:b/>
        </w:rPr>
        <w:t>.</w:t>
      </w:r>
      <w:r w:rsidRPr="00696625">
        <w:rPr>
          <w:rFonts w:ascii="Times New Roman" w:hAnsi="Times New Roman" w:cs="Times New Roman"/>
        </w:rPr>
        <w:t xml:space="preserve"> Elution profile of Tb/Gd separation from the target materia</w:t>
      </w:r>
      <w:r>
        <w:rPr>
          <w:rFonts w:ascii="Times New Roman" w:hAnsi="Times New Roman" w:cs="Times New Roman"/>
        </w:rPr>
        <w:t xml:space="preserve">l (10 mm x 170 mm </w:t>
      </w:r>
      <w:proofErr w:type="spellStart"/>
      <w:r>
        <w:rPr>
          <w:rFonts w:ascii="Times New Roman" w:hAnsi="Times New Roman" w:cs="Times New Roman"/>
        </w:rPr>
        <w:t>Sykam</w:t>
      </w:r>
      <w:proofErr w:type="spellEnd"/>
      <w:r>
        <w:rPr>
          <w:rFonts w:ascii="Times New Roman" w:hAnsi="Times New Roman" w:cs="Times New Roman"/>
        </w:rPr>
        <w:t xml:space="preserve"> resin column, </w:t>
      </w:r>
      <w:r w:rsidRPr="00696625">
        <w:rPr>
          <w:rFonts w:ascii="Times New Roman" w:hAnsi="Times New Roman" w:cs="Times New Roman"/>
        </w:rPr>
        <w:t>0.6 mL/min eluent flow rate</w:t>
      </w:r>
      <w:r>
        <w:rPr>
          <w:rFonts w:ascii="Times New Roman" w:hAnsi="Times New Roman" w:cs="Times New Roman"/>
        </w:rPr>
        <w:t>)</w:t>
      </w:r>
      <w:r w:rsidR="00E55EDA">
        <w:rPr>
          <w:rFonts w:ascii="Times New Roman" w:hAnsi="Times New Roman" w:cs="Times New Roman"/>
        </w:rPr>
        <w:t>. Experiment 1</w:t>
      </w:r>
      <w:r>
        <w:rPr>
          <w:rFonts w:ascii="Times New Roman" w:hAnsi="Times New Roman" w:cs="Times New Roman"/>
        </w:rPr>
        <w:t xml:space="preserve"> (</w:t>
      </w:r>
      <w:r w:rsidRPr="003130B3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)</w:t>
      </w:r>
      <w:r w:rsidR="00E55EDA">
        <w:rPr>
          <w:rFonts w:ascii="Times New Roman" w:hAnsi="Times New Roman" w:cs="Times New Roman"/>
        </w:rPr>
        <w:t xml:space="preserve"> was run</w:t>
      </w:r>
      <w:r>
        <w:rPr>
          <w:rFonts w:ascii="Times New Roman" w:hAnsi="Times New Roman" w:cs="Times New Roman"/>
        </w:rPr>
        <w:t xml:space="preserve"> without addition of </w:t>
      </w:r>
      <w:r w:rsidR="00577570">
        <w:rPr>
          <w:rFonts w:ascii="Times New Roman" w:hAnsi="Times New Roman" w:cs="Times New Roman"/>
          <w:vertAlign w:val="superscript"/>
        </w:rPr>
        <w:t>nat</w:t>
      </w:r>
      <w:r w:rsidRPr="00696625">
        <w:rPr>
          <w:rFonts w:ascii="Times New Roman" w:hAnsi="Times New Roman" w:cs="Times New Roman"/>
        </w:rPr>
        <w:t>Gd</w:t>
      </w:r>
      <w:r w:rsidRPr="00696625">
        <w:rPr>
          <w:rFonts w:ascii="Times New Roman" w:hAnsi="Times New Roman" w:cs="Times New Roman"/>
          <w:vertAlign w:val="subscript"/>
        </w:rPr>
        <w:t>2</w:t>
      </w:r>
      <w:r w:rsidRPr="00696625">
        <w:rPr>
          <w:rFonts w:ascii="Times New Roman" w:hAnsi="Times New Roman" w:cs="Times New Roman"/>
        </w:rPr>
        <w:t>O</w:t>
      </w:r>
      <w:r w:rsidRPr="00696625">
        <w:rPr>
          <w:rFonts w:ascii="Times New Roman" w:hAnsi="Times New Roman" w:cs="Times New Roman"/>
          <w:vertAlign w:val="subscript"/>
        </w:rPr>
        <w:t>3</w:t>
      </w:r>
      <w:r w:rsidR="00E55EDA" w:rsidRPr="004C1EFE">
        <w:rPr>
          <w:rFonts w:ascii="Times New Roman" w:hAnsi="Times New Roman" w:cs="Times New Roman"/>
        </w:rPr>
        <w:t>, while Experiment 2</w:t>
      </w:r>
      <w:r w:rsidR="004C1EFE">
        <w:rPr>
          <w:rFonts w:ascii="Times New Roman" w:hAnsi="Times New Roman" w:cs="Times New Roman"/>
        </w:rPr>
        <w:t xml:space="preserve"> </w:t>
      </w:r>
      <w:r w:rsidRPr="00DF1A26">
        <w:rPr>
          <w:rFonts w:ascii="Times New Roman" w:hAnsi="Times New Roman" w:cs="Times New Roman"/>
        </w:rPr>
        <w:t>(</w:t>
      </w:r>
      <w:r w:rsidRPr="003130B3">
        <w:rPr>
          <w:rFonts w:ascii="Times New Roman" w:hAnsi="Times New Roman" w:cs="Times New Roman"/>
          <w:b/>
        </w:rPr>
        <w:t>b</w:t>
      </w:r>
      <w:r w:rsidRPr="00DF1A26">
        <w:rPr>
          <w:rFonts w:ascii="Times New Roman" w:hAnsi="Times New Roman" w:cs="Times New Roman"/>
        </w:rPr>
        <w:t>)</w:t>
      </w:r>
      <w:r w:rsidR="00E55EDA">
        <w:rPr>
          <w:rFonts w:ascii="Times New Roman" w:hAnsi="Times New Roman" w:cs="Times New Roman"/>
        </w:rPr>
        <w:t xml:space="preserve"> was performed</w:t>
      </w:r>
      <w:r>
        <w:rPr>
          <w:rFonts w:ascii="Times New Roman" w:hAnsi="Times New Roman" w:cs="Times New Roman"/>
        </w:rPr>
        <w:t xml:space="preserve"> with the addition of </w:t>
      </w:r>
      <w:r w:rsidRPr="00696625">
        <w:rPr>
          <w:rFonts w:ascii="Times New Roman" w:hAnsi="Times New Roman" w:cs="Times New Roman"/>
        </w:rPr>
        <w:t xml:space="preserve">140 mg </w:t>
      </w:r>
      <w:r w:rsidR="00577570">
        <w:rPr>
          <w:rFonts w:ascii="Times New Roman" w:hAnsi="Times New Roman" w:cs="Times New Roman"/>
          <w:vertAlign w:val="superscript"/>
        </w:rPr>
        <w:t>nat</w:t>
      </w:r>
      <w:r w:rsidRPr="00696625">
        <w:rPr>
          <w:rFonts w:ascii="Times New Roman" w:hAnsi="Times New Roman" w:cs="Times New Roman"/>
        </w:rPr>
        <w:t>Gd</w:t>
      </w:r>
      <w:r w:rsidRPr="00696625">
        <w:rPr>
          <w:rFonts w:ascii="Times New Roman" w:hAnsi="Times New Roman" w:cs="Times New Roman"/>
          <w:vertAlign w:val="subscript"/>
        </w:rPr>
        <w:t>2</w:t>
      </w:r>
      <w:r w:rsidRPr="00696625">
        <w:rPr>
          <w:rFonts w:ascii="Times New Roman" w:hAnsi="Times New Roman" w:cs="Times New Roman"/>
        </w:rPr>
        <w:t>O</w:t>
      </w:r>
      <w:r w:rsidRPr="00696625">
        <w:rPr>
          <w:rFonts w:ascii="Times New Roman" w:hAnsi="Times New Roman" w:cs="Times New Roman"/>
          <w:vertAlign w:val="subscript"/>
        </w:rPr>
        <w:t>3</w:t>
      </w:r>
      <w:r w:rsidR="00075F6E">
        <w:rPr>
          <w:rFonts w:ascii="Times New Roman" w:hAnsi="Times New Roman" w:cs="Times New Roman"/>
        </w:rPr>
        <w:t>.</w:t>
      </w:r>
    </w:p>
    <w:p w14:paraId="10C5AF3B" w14:textId="77777777" w:rsidR="00C6145F" w:rsidRPr="00577570" w:rsidRDefault="00C6145F" w:rsidP="00335276">
      <w:pPr>
        <w:spacing w:after="100" w:afterAutospacing="1" w:line="480" w:lineRule="auto"/>
        <w:jc w:val="both"/>
        <w:rPr>
          <w:rFonts w:ascii="Times New Roman" w:hAnsi="Times New Roman" w:cs="Times New Roman"/>
        </w:rPr>
      </w:pPr>
    </w:p>
    <w:p w14:paraId="397CBB18" w14:textId="7B3693EE" w:rsidR="00916F3F" w:rsidRPr="00E8622D" w:rsidRDefault="00A56BB4" w:rsidP="003A106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96625" w:rsidDel="009F4450">
        <w:rPr>
          <w:rFonts w:ascii="Times New Roman" w:eastAsiaTheme="minorEastAsia" w:hAnsi="Times New Roman" w:cs="Times New Roman"/>
        </w:rPr>
        <w:lastRenderedPageBreak/>
        <w:t xml:space="preserve">Even </w:t>
      </w:r>
      <w:r w:rsidDel="009F4450">
        <w:rPr>
          <w:rFonts w:ascii="Times New Roman" w:eastAsiaTheme="minorEastAsia" w:hAnsi="Times New Roman" w:cs="Times New Roman"/>
        </w:rPr>
        <w:t>in</w:t>
      </w:r>
      <w:r w:rsidRPr="00696625" w:rsidDel="009F4450">
        <w:rPr>
          <w:rFonts w:ascii="Times New Roman" w:eastAsiaTheme="minorEastAsia" w:hAnsi="Times New Roman" w:cs="Times New Roman"/>
        </w:rPr>
        <w:t xml:space="preserve"> the presence of 140 mg of </w:t>
      </w:r>
      <w:r w:rsidR="00577570">
        <w:rPr>
          <w:rFonts w:ascii="Times New Roman" w:eastAsiaTheme="minorEastAsia" w:hAnsi="Times New Roman" w:cs="Times New Roman"/>
          <w:vertAlign w:val="superscript"/>
        </w:rPr>
        <w:t>nat</w:t>
      </w:r>
      <w:r w:rsidRPr="00696625" w:rsidDel="009F4450">
        <w:rPr>
          <w:rFonts w:ascii="Times New Roman" w:eastAsiaTheme="minorEastAsia" w:hAnsi="Times New Roman" w:cs="Times New Roman"/>
        </w:rPr>
        <w:t>Gd</w:t>
      </w:r>
      <w:r w:rsidRPr="00696625" w:rsidDel="009F4450">
        <w:rPr>
          <w:rFonts w:ascii="Times New Roman" w:eastAsiaTheme="minorEastAsia" w:hAnsi="Times New Roman" w:cs="Times New Roman"/>
          <w:vertAlign w:val="subscript"/>
        </w:rPr>
        <w:t>2</w:t>
      </w:r>
      <w:r w:rsidRPr="00696625" w:rsidDel="009F4450">
        <w:rPr>
          <w:rFonts w:ascii="Times New Roman" w:eastAsiaTheme="minorEastAsia" w:hAnsi="Times New Roman" w:cs="Times New Roman"/>
        </w:rPr>
        <w:t>O</w:t>
      </w:r>
      <w:r w:rsidRPr="00696625" w:rsidDel="009F4450">
        <w:rPr>
          <w:rFonts w:ascii="Times New Roman" w:eastAsiaTheme="minorEastAsia" w:hAnsi="Times New Roman" w:cs="Times New Roman"/>
          <w:vertAlign w:val="subscript"/>
        </w:rPr>
        <w:t>3</w:t>
      </w:r>
      <w:r w:rsidDel="009F4450">
        <w:rPr>
          <w:rFonts w:ascii="Times New Roman" w:eastAsiaTheme="minorEastAsia" w:hAnsi="Times New Roman" w:cs="Times New Roman"/>
          <w:vertAlign w:val="subscript"/>
        </w:rPr>
        <w:t xml:space="preserve"> </w:t>
      </w:r>
      <w:r w:rsidRPr="00696625" w:rsidDel="009F4450">
        <w:rPr>
          <w:rFonts w:ascii="Times New Roman" w:eastAsiaTheme="minorEastAsia" w:hAnsi="Times New Roman" w:cs="Times New Roman"/>
        </w:rPr>
        <w:t>in the system</w:t>
      </w:r>
      <w:r w:rsidR="00E55EDA">
        <w:rPr>
          <w:rFonts w:ascii="Times New Roman" w:eastAsiaTheme="minorEastAsia" w:hAnsi="Times New Roman" w:cs="Times New Roman"/>
        </w:rPr>
        <w:t xml:space="preserve"> (Experiment 2)</w:t>
      </w:r>
      <w:r w:rsidRPr="00696625" w:rsidDel="009F4450">
        <w:rPr>
          <w:rFonts w:ascii="Times New Roman" w:eastAsiaTheme="minorEastAsia" w:hAnsi="Times New Roman" w:cs="Times New Roman"/>
        </w:rPr>
        <w:t xml:space="preserve">, Tb </w:t>
      </w:r>
      <w:r w:rsidDel="009F4450">
        <w:rPr>
          <w:rFonts w:ascii="Times New Roman" w:eastAsiaTheme="minorEastAsia" w:hAnsi="Times New Roman" w:cs="Times New Roman"/>
        </w:rPr>
        <w:t>was</w:t>
      </w:r>
      <w:r w:rsidR="002C563C">
        <w:rPr>
          <w:rFonts w:ascii="Times New Roman" w:eastAsiaTheme="minorEastAsia" w:hAnsi="Times New Roman" w:cs="Times New Roman"/>
        </w:rPr>
        <w:t xml:space="preserve"> </w:t>
      </w:r>
      <w:r w:rsidR="000C560F">
        <w:rPr>
          <w:rFonts w:ascii="Times New Roman" w:eastAsiaTheme="minorEastAsia" w:hAnsi="Times New Roman" w:cs="Times New Roman"/>
        </w:rPr>
        <w:t xml:space="preserve">effectively </w:t>
      </w:r>
      <w:r w:rsidRPr="00696625" w:rsidDel="009F4450">
        <w:rPr>
          <w:rFonts w:ascii="Times New Roman" w:eastAsiaTheme="minorEastAsia" w:hAnsi="Times New Roman" w:cs="Times New Roman"/>
        </w:rPr>
        <w:t xml:space="preserve">separated from </w:t>
      </w:r>
      <w:proofErr w:type="spellStart"/>
      <w:r w:rsidRPr="002C563C" w:rsidDel="009F4450">
        <w:rPr>
          <w:rFonts w:ascii="Times New Roman" w:eastAsiaTheme="minorEastAsia" w:hAnsi="Times New Roman" w:cs="Times New Roman"/>
          <w:vertAlign w:val="superscript"/>
        </w:rPr>
        <w:t>nat</w:t>
      </w:r>
      <w:proofErr w:type="spellEnd"/>
      <w:r w:rsidRPr="002C563C" w:rsidDel="009F4450">
        <w:rPr>
          <w:rFonts w:ascii="Times New Roman" w:eastAsiaTheme="minorEastAsia" w:hAnsi="Times New Roman" w:cs="Times New Roman"/>
          <w:vertAlign w:val="superscript"/>
        </w:rPr>
        <w:t>/153</w:t>
      </w:r>
      <w:r w:rsidRPr="00696625" w:rsidDel="009F4450">
        <w:rPr>
          <w:rFonts w:ascii="Times New Roman" w:eastAsiaTheme="minorEastAsia" w:hAnsi="Times New Roman" w:cs="Times New Roman"/>
        </w:rPr>
        <w:t xml:space="preserve">Gd </w:t>
      </w:r>
      <w:r w:rsidR="007F08BB" w:rsidRPr="00696625" w:rsidDel="009F4450">
        <w:rPr>
          <w:rFonts w:ascii="Times New Roman" w:eastAsiaTheme="minorEastAsia" w:hAnsi="Times New Roman" w:cs="Times New Roman"/>
        </w:rPr>
        <w:t>(Fig.</w:t>
      </w:r>
      <w:r w:rsidR="007F08BB" w:rsidDel="009F4450">
        <w:rPr>
          <w:rFonts w:ascii="Times New Roman" w:eastAsiaTheme="minorEastAsia" w:hAnsi="Times New Roman" w:cs="Times New Roman"/>
        </w:rPr>
        <w:t xml:space="preserve"> </w:t>
      </w:r>
      <w:r w:rsidR="007F08BB">
        <w:rPr>
          <w:rFonts w:ascii="Times New Roman" w:eastAsiaTheme="minorEastAsia" w:hAnsi="Times New Roman" w:cs="Times New Roman"/>
        </w:rPr>
        <w:t>S</w:t>
      </w:r>
      <w:r w:rsidR="007F08BB" w:rsidDel="009F4450">
        <w:rPr>
          <w:rFonts w:ascii="Times New Roman" w:eastAsiaTheme="minorEastAsia" w:hAnsi="Times New Roman" w:cs="Times New Roman"/>
        </w:rPr>
        <w:t>1b</w:t>
      </w:r>
      <w:r w:rsidR="007F08BB" w:rsidRPr="00696625" w:rsidDel="009F4450">
        <w:rPr>
          <w:rFonts w:ascii="Times New Roman" w:eastAsiaTheme="minorEastAsia" w:hAnsi="Times New Roman" w:cs="Times New Roman"/>
        </w:rPr>
        <w:t>)</w:t>
      </w:r>
      <w:r w:rsidRPr="00696625" w:rsidDel="009F4450">
        <w:rPr>
          <w:rFonts w:ascii="Times New Roman" w:eastAsiaTheme="minorEastAsia" w:hAnsi="Times New Roman" w:cs="Times New Roman"/>
        </w:rPr>
        <w:t>.</w:t>
      </w:r>
      <w:r w:rsidR="00206474">
        <w:rPr>
          <w:rFonts w:ascii="Times New Roman" w:eastAsiaTheme="minorEastAsia" w:hAnsi="Times New Roman" w:cs="Times New Roman"/>
        </w:rPr>
        <w:t xml:space="preserve"> </w:t>
      </w:r>
      <w:r w:rsidR="00756123">
        <w:rPr>
          <w:rFonts w:ascii="Times New Roman" w:eastAsiaTheme="minorEastAsia" w:hAnsi="Times New Roman" w:cs="Times New Roman"/>
        </w:rPr>
        <w:t xml:space="preserve">With the </w:t>
      </w:r>
      <w:r w:rsidR="000C560F">
        <w:rPr>
          <w:rFonts w:ascii="Times New Roman" w:eastAsiaTheme="minorEastAsia" w:hAnsi="Times New Roman" w:cs="Times New Roman"/>
        </w:rPr>
        <w:t xml:space="preserve">increase </w:t>
      </w:r>
      <w:r w:rsidR="00756123">
        <w:rPr>
          <w:rFonts w:ascii="Times New Roman" w:eastAsiaTheme="minorEastAsia" w:hAnsi="Times New Roman" w:cs="Times New Roman"/>
        </w:rPr>
        <w:t xml:space="preserve">of the </w:t>
      </w:r>
      <w:proofErr w:type="spellStart"/>
      <w:r w:rsidR="00756123" w:rsidRPr="00756123">
        <w:rPr>
          <w:rFonts w:ascii="Times New Roman" w:eastAsiaTheme="minorEastAsia" w:hAnsi="Times New Roman" w:cs="Times New Roman"/>
          <w:vertAlign w:val="superscript"/>
        </w:rPr>
        <w:t>nat</w:t>
      </w:r>
      <w:r w:rsidR="00756123">
        <w:rPr>
          <w:rFonts w:ascii="Times New Roman" w:eastAsiaTheme="minorEastAsia" w:hAnsi="Times New Roman" w:cs="Times New Roman"/>
        </w:rPr>
        <w:t>Gd</w:t>
      </w:r>
      <w:proofErr w:type="spellEnd"/>
      <w:r w:rsidR="00756123">
        <w:rPr>
          <w:rFonts w:ascii="Times New Roman" w:eastAsiaTheme="minorEastAsia" w:hAnsi="Times New Roman" w:cs="Times New Roman"/>
        </w:rPr>
        <w:t xml:space="preserve"> mass, a significant </w:t>
      </w:r>
      <w:r w:rsidR="005839D5">
        <w:rPr>
          <w:rFonts w:ascii="Times New Roman" w:eastAsiaTheme="minorEastAsia" w:hAnsi="Times New Roman" w:cs="Times New Roman"/>
        </w:rPr>
        <w:t xml:space="preserve">fronting </w:t>
      </w:r>
      <w:r w:rsidR="00DF4C43">
        <w:rPr>
          <w:rFonts w:ascii="Times New Roman" w:eastAsiaTheme="minorEastAsia" w:hAnsi="Times New Roman" w:cs="Times New Roman"/>
        </w:rPr>
        <w:t>of</w:t>
      </w:r>
      <w:r w:rsidR="000C560F">
        <w:rPr>
          <w:rFonts w:ascii="Times New Roman" w:eastAsiaTheme="minorEastAsia" w:hAnsi="Times New Roman" w:cs="Times New Roman"/>
        </w:rPr>
        <w:t xml:space="preserve"> the</w:t>
      </w:r>
      <w:r w:rsidR="00DF4C43">
        <w:rPr>
          <w:rFonts w:ascii="Times New Roman" w:eastAsiaTheme="minorEastAsia" w:hAnsi="Times New Roman" w:cs="Times New Roman"/>
        </w:rPr>
        <w:t xml:space="preserve"> </w:t>
      </w:r>
      <w:r w:rsidR="00756123">
        <w:rPr>
          <w:rFonts w:ascii="Times New Roman" w:eastAsiaTheme="minorEastAsia" w:hAnsi="Times New Roman" w:cs="Times New Roman"/>
        </w:rPr>
        <w:t xml:space="preserve">Gd </w:t>
      </w:r>
      <w:r w:rsidR="00BE1344">
        <w:rPr>
          <w:rFonts w:ascii="Times New Roman" w:eastAsiaTheme="minorEastAsia" w:hAnsi="Times New Roman" w:cs="Times New Roman"/>
        </w:rPr>
        <w:t xml:space="preserve">peak </w:t>
      </w:r>
      <w:r w:rsidR="00756123">
        <w:rPr>
          <w:rFonts w:ascii="Times New Roman" w:eastAsiaTheme="minorEastAsia" w:hAnsi="Times New Roman" w:cs="Times New Roman"/>
        </w:rPr>
        <w:t>was observed</w:t>
      </w:r>
      <w:r w:rsidR="00F50B6B">
        <w:rPr>
          <w:rFonts w:ascii="Times New Roman" w:eastAsiaTheme="minorEastAsia" w:hAnsi="Times New Roman" w:cs="Times New Roman"/>
        </w:rPr>
        <w:t xml:space="preserve"> due to the expanded longitudinal occupation of the column volume. </w:t>
      </w:r>
      <w:r w:rsidR="000C560F">
        <w:rPr>
          <w:rFonts w:ascii="Times New Roman" w:eastAsiaTheme="minorEastAsia" w:hAnsi="Times New Roman" w:cs="Times New Roman"/>
        </w:rPr>
        <w:t>T</w:t>
      </w:r>
      <w:r w:rsidR="00E8622D">
        <w:rPr>
          <w:rFonts w:ascii="Times New Roman" w:eastAsiaTheme="minorEastAsia" w:hAnsi="Times New Roman" w:cs="Times New Roman"/>
        </w:rPr>
        <w:t>his zone broadening ha</w:t>
      </w:r>
      <w:r w:rsidR="00FC2C74">
        <w:rPr>
          <w:rFonts w:ascii="Times New Roman" w:eastAsiaTheme="minorEastAsia" w:hAnsi="Times New Roman" w:cs="Times New Roman"/>
        </w:rPr>
        <w:t>d</w:t>
      </w:r>
      <w:r w:rsidR="00E8622D">
        <w:rPr>
          <w:rFonts w:ascii="Times New Roman" w:eastAsiaTheme="minorEastAsia" w:hAnsi="Times New Roman" w:cs="Times New Roman"/>
        </w:rPr>
        <w:t xml:space="preserve"> no effect </w:t>
      </w:r>
      <w:r w:rsidR="00075F6E">
        <w:rPr>
          <w:rFonts w:ascii="Times New Roman" w:eastAsiaTheme="minorEastAsia" w:hAnsi="Times New Roman" w:cs="Times New Roman"/>
        </w:rPr>
        <w:t>with regard to overlap</w:t>
      </w:r>
      <w:r w:rsidR="00E8622D">
        <w:rPr>
          <w:rFonts w:ascii="Times New Roman" w:eastAsiaTheme="minorEastAsia" w:hAnsi="Times New Roman" w:cs="Times New Roman"/>
        </w:rPr>
        <w:t xml:space="preserve"> of the Tb peak,</w:t>
      </w:r>
      <w:r w:rsidR="000C560F">
        <w:rPr>
          <w:rFonts w:ascii="Times New Roman" w:eastAsiaTheme="minorEastAsia" w:hAnsi="Times New Roman" w:cs="Times New Roman"/>
        </w:rPr>
        <w:t xml:space="preserve"> however.</w:t>
      </w:r>
      <w:r w:rsidR="00E8622D">
        <w:rPr>
          <w:rFonts w:ascii="Times New Roman" w:eastAsiaTheme="minorEastAsia" w:hAnsi="Times New Roman" w:cs="Times New Roman"/>
        </w:rPr>
        <w:t xml:space="preserve"> </w:t>
      </w:r>
    </w:p>
    <w:p w14:paraId="03A6AEB1" w14:textId="7472C9A2" w:rsidR="00E55EDA" w:rsidRDefault="00E56613" w:rsidP="0024131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next step was to study t</w:t>
      </w:r>
      <w:r w:rsidR="008D0F70">
        <w:rPr>
          <w:rFonts w:ascii="Times New Roman" w:hAnsi="Times New Roman" w:cs="Times New Roman"/>
        </w:rPr>
        <w:t xml:space="preserve">he behavior of </w:t>
      </w:r>
      <w:r w:rsidR="00E55EDA">
        <w:rPr>
          <w:rFonts w:ascii="Times New Roman" w:hAnsi="Times New Roman" w:cs="Times New Roman"/>
        </w:rPr>
        <w:t xml:space="preserve">various </w:t>
      </w:r>
      <w:r w:rsidR="008D0F70">
        <w:rPr>
          <w:rFonts w:ascii="Times New Roman" w:hAnsi="Times New Roman" w:cs="Times New Roman"/>
        </w:rPr>
        <w:t xml:space="preserve">radioactive tracers in order to simulate the presence of potential impurities (Table S2) in the </w:t>
      </w:r>
      <w:r w:rsidR="008D0F70" w:rsidRPr="008D0F70">
        <w:rPr>
          <w:rFonts w:ascii="Times New Roman" w:hAnsi="Times New Roman" w:cs="Times New Roman"/>
          <w:vertAlign w:val="superscript"/>
        </w:rPr>
        <w:t>161</w:t>
      </w:r>
      <w:r w:rsidR="008D0F70">
        <w:rPr>
          <w:rFonts w:ascii="Times New Roman" w:hAnsi="Times New Roman" w:cs="Times New Roman"/>
        </w:rPr>
        <w:t>Tb</w:t>
      </w:r>
      <w:r w:rsidR="003F3BBE">
        <w:rPr>
          <w:rFonts w:ascii="Times New Roman" w:hAnsi="Times New Roman" w:cs="Times New Roman"/>
        </w:rPr>
        <w:t xml:space="preserve"> </w:t>
      </w:r>
      <w:r w:rsidR="00E55EDA">
        <w:rPr>
          <w:rFonts w:ascii="Times New Roman" w:hAnsi="Times New Roman" w:cs="Times New Roman"/>
        </w:rPr>
        <w:t>chemical separation system</w:t>
      </w:r>
      <w:r w:rsidR="00F46693">
        <w:rPr>
          <w:rFonts w:ascii="Times New Roman" w:hAnsi="Times New Roman" w:cs="Times New Roman"/>
        </w:rPr>
        <w:t xml:space="preserve"> (Fig.</w:t>
      </w:r>
      <w:r w:rsidR="00CA1FBE">
        <w:rPr>
          <w:rFonts w:ascii="Times New Roman" w:hAnsi="Times New Roman" w:cs="Times New Roman"/>
        </w:rPr>
        <w:t xml:space="preserve"> </w:t>
      </w:r>
      <w:proofErr w:type="gramStart"/>
      <w:r w:rsidR="00F46693">
        <w:rPr>
          <w:rFonts w:ascii="Times New Roman" w:hAnsi="Times New Roman" w:cs="Times New Roman"/>
        </w:rPr>
        <w:t>S</w:t>
      </w:r>
      <w:r w:rsidR="003130B3">
        <w:rPr>
          <w:rFonts w:ascii="Times New Roman" w:hAnsi="Times New Roman" w:cs="Times New Roman"/>
        </w:rPr>
        <w:t>2</w:t>
      </w:r>
      <w:r w:rsidR="00F46693">
        <w:rPr>
          <w:rFonts w:ascii="Times New Roman" w:hAnsi="Times New Roman" w:cs="Times New Roman"/>
        </w:rPr>
        <w:t>a,</w:t>
      </w:r>
      <w:r w:rsidR="003F3BBE">
        <w:rPr>
          <w:rFonts w:ascii="Times New Roman" w:hAnsi="Times New Roman" w:cs="Times New Roman"/>
        </w:rPr>
        <w:t xml:space="preserve"> </w:t>
      </w:r>
      <w:r w:rsidR="00F46693">
        <w:rPr>
          <w:rFonts w:ascii="Times New Roman" w:hAnsi="Times New Roman" w:cs="Times New Roman"/>
        </w:rPr>
        <w:t>b)</w:t>
      </w:r>
      <w:r w:rsidR="008D0F70">
        <w:rPr>
          <w:rFonts w:ascii="Times New Roman" w:hAnsi="Times New Roman" w:cs="Times New Roman"/>
        </w:rPr>
        <w:t>.</w:t>
      </w:r>
      <w:proofErr w:type="gramEnd"/>
      <w:r w:rsidR="008D0F70">
        <w:rPr>
          <w:rFonts w:ascii="Times New Roman" w:hAnsi="Times New Roman" w:cs="Times New Roman"/>
        </w:rPr>
        <w:t xml:space="preserve"> </w:t>
      </w:r>
      <w:r w:rsidR="003A106C">
        <w:rPr>
          <w:rFonts w:ascii="Times New Roman" w:hAnsi="Times New Roman" w:cs="Times New Roman"/>
        </w:rPr>
        <w:t xml:space="preserve">The </w:t>
      </w:r>
      <w:r w:rsidR="00410F4F">
        <w:rPr>
          <w:rFonts w:ascii="Times New Roman" w:hAnsi="Times New Roman" w:cs="Times New Roman"/>
        </w:rPr>
        <w:t xml:space="preserve">purpose of </w:t>
      </w:r>
      <w:r w:rsidR="00E55EDA">
        <w:rPr>
          <w:rFonts w:ascii="Times New Roman" w:hAnsi="Times New Roman" w:cs="Times New Roman"/>
        </w:rPr>
        <w:t>E</w:t>
      </w:r>
      <w:r w:rsidR="00410F4F">
        <w:rPr>
          <w:rFonts w:ascii="Times New Roman" w:hAnsi="Times New Roman" w:cs="Times New Roman"/>
        </w:rPr>
        <w:t xml:space="preserve">xperiment </w:t>
      </w:r>
      <w:r w:rsidR="00E55EDA">
        <w:rPr>
          <w:rFonts w:ascii="Times New Roman" w:hAnsi="Times New Roman" w:cs="Times New Roman"/>
        </w:rPr>
        <w:t xml:space="preserve">3, </w:t>
      </w:r>
      <w:r w:rsidR="00410F4F">
        <w:rPr>
          <w:rFonts w:ascii="Times New Roman" w:hAnsi="Times New Roman" w:cs="Times New Roman"/>
        </w:rPr>
        <w:t>shown in Fig.</w:t>
      </w:r>
      <w:r w:rsidR="00CA1FBE">
        <w:rPr>
          <w:rFonts w:ascii="Times New Roman" w:hAnsi="Times New Roman" w:cs="Times New Roman"/>
        </w:rPr>
        <w:t xml:space="preserve"> </w:t>
      </w:r>
      <w:proofErr w:type="gramStart"/>
      <w:r w:rsidR="00410F4F">
        <w:rPr>
          <w:rFonts w:ascii="Times New Roman" w:hAnsi="Times New Roman" w:cs="Times New Roman"/>
        </w:rPr>
        <w:t>S2a</w:t>
      </w:r>
      <w:r w:rsidR="00E55EDA">
        <w:rPr>
          <w:rFonts w:ascii="Times New Roman" w:hAnsi="Times New Roman" w:cs="Times New Roman"/>
        </w:rPr>
        <w:t>,</w:t>
      </w:r>
      <w:proofErr w:type="gramEnd"/>
      <w:r w:rsidR="003A106C">
        <w:rPr>
          <w:rFonts w:ascii="Times New Roman" w:hAnsi="Times New Roman" w:cs="Times New Roman"/>
        </w:rPr>
        <w:t xml:space="preserve"> was </w:t>
      </w:r>
      <w:r w:rsidR="00E55EDA">
        <w:rPr>
          <w:rFonts w:ascii="Times New Roman" w:hAnsi="Times New Roman" w:cs="Times New Roman"/>
        </w:rPr>
        <w:t xml:space="preserve">to </w:t>
      </w:r>
      <w:r w:rsidR="003A106C">
        <w:rPr>
          <w:rFonts w:ascii="Times New Roman" w:hAnsi="Times New Roman" w:cs="Times New Roman"/>
        </w:rPr>
        <w:t xml:space="preserve">understand the behavior of Zn and Na (or K) </w:t>
      </w:r>
      <w:r w:rsidR="00E55EDA">
        <w:rPr>
          <w:rFonts w:ascii="Times New Roman" w:hAnsi="Times New Roman" w:cs="Times New Roman"/>
        </w:rPr>
        <w:t>in simulated Tb production</w:t>
      </w:r>
      <w:r w:rsidR="003A106C">
        <w:rPr>
          <w:rFonts w:ascii="Times New Roman" w:hAnsi="Times New Roman" w:cs="Times New Roman"/>
        </w:rPr>
        <w:t xml:space="preserve"> conditions</w:t>
      </w:r>
      <w:r w:rsidR="00E55EDA">
        <w:rPr>
          <w:rFonts w:ascii="Times New Roman" w:hAnsi="Times New Roman" w:cs="Times New Roman"/>
        </w:rPr>
        <w:t>,</w:t>
      </w:r>
      <w:r w:rsidR="003A106C">
        <w:rPr>
          <w:rFonts w:ascii="Times New Roman" w:hAnsi="Times New Roman" w:cs="Times New Roman"/>
        </w:rPr>
        <w:t xml:space="preserve"> while the </w:t>
      </w:r>
      <w:r w:rsidR="00410F4F">
        <w:rPr>
          <w:rFonts w:ascii="Times New Roman" w:hAnsi="Times New Roman" w:cs="Times New Roman"/>
        </w:rPr>
        <w:t xml:space="preserve">purpose of </w:t>
      </w:r>
      <w:r w:rsidR="00E55EDA">
        <w:rPr>
          <w:rFonts w:ascii="Times New Roman" w:hAnsi="Times New Roman" w:cs="Times New Roman"/>
        </w:rPr>
        <w:t>E</w:t>
      </w:r>
      <w:r w:rsidR="00410F4F">
        <w:rPr>
          <w:rFonts w:ascii="Times New Roman" w:hAnsi="Times New Roman" w:cs="Times New Roman"/>
        </w:rPr>
        <w:t xml:space="preserve">xperiment </w:t>
      </w:r>
      <w:r w:rsidR="00E55EDA">
        <w:rPr>
          <w:rFonts w:ascii="Times New Roman" w:hAnsi="Times New Roman" w:cs="Times New Roman"/>
        </w:rPr>
        <w:t>4</w:t>
      </w:r>
      <w:r w:rsidR="00410F4F">
        <w:rPr>
          <w:rFonts w:ascii="Times New Roman" w:hAnsi="Times New Roman" w:cs="Times New Roman"/>
        </w:rPr>
        <w:t xml:space="preserve"> </w:t>
      </w:r>
      <w:r w:rsidR="00E55EDA">
        <w:rPr>
          <w:rFonts w:ascii="Times New Roman" w:hAnsi="Times New Roman" w:cs="Times New Roman"/>
        </w:rPr>
        <w:t>(</w:t>
      </w:r>
      <w:r w:rsidR="00410F4F">
        <w:rPr>
          <w:rFonts w:ascii="Times New Roman" w:hAnsi="Times New Roman" w:cs="Times New Roman"/>
        </w:rPr>
        <w:t>Fig.</w:t>
      </w:r>
      <w:r w:rsidR="00CA1FBE">
        <w:rPr>
          <w:rFonts w:ascii="Times New Roman" w:hAnsi="Times New Roman" w:cs="Times New Roman"/>
        </w:rPr>
        <w:t xml:space="preserve"> </w:t>
      </w:r>
      <w:r w:rsidR="003130B3">
        <w:rPr>
          <w:rFonts w:ascii="Times New Roman" w:hAnsi="Times New Roman" w:cs="Times New Roman"/>
        </w:rPr>
        <w:t>S2</w:t>
      </w:r>
      <w:r w:rsidR="00410F4F">
        <w:rPr>
          <w:rFonts w:ascii="Times New Roman" w:hAnsi="Times New Roman" w:cs="Times New Roman"/>
        </w:rPr>
        <w:t>b</w:t>
      </w:r>
      <w:r w:rsidR="00E55EDA">
        <w:rPr>
          <w:rFonts w:ascii="Times New Roman" w:hAnsi="Times New Roman" w:cs="Times New Roman"/>
        </w:rPr>
        <w:t>)</w:t>
      </w:r>
      <w:r w:rsidR="003A106C">
        <w:rPr>
          <w:rFonts w:ascii="Times New Roman" w:hAnsi="Times New Roman" w:cs="Times New Roman"/>
        </w:rPr>
        <w:t xml:space="preserve"> was </w:t>
      </w:r>
      <w:r w:rsidR="00E55EDA">
        <w:rPr>
          <w:rFonts w:ascii="Times New Roman" w:hAnsi="Times New Roman" w:cs="Times New Roman"/>
        </w:rPr>
        <w:t xml:space="preserve">to evaluate </w:t>
      </w:r>
      <w:r w:rsidR="003A106C">
        <w:rPr>
          <w:rFonts w:ascii="Times New Roman" w:hAnsi="Times New Roman" w:cs="Times New Roman"/>
        </w:rPr>
        <w:t xml:space="preserve">the behavior of Fe, Cr and Ni on the </w:t>
      </w:r>
      <w:proofErr w:type="spellStart"/>
      <w:r w:rsidR="003A106C">
        <w:rPr>
          <w:rFonts w:ascii="Times New Roman" w:hAnsi="Times New Roman" w:cs="Times New Roman"/>
        </w:rPr>
        <w:t>Sykam</w:t>
      </w:r>
      <w:proofErr w:type="spellEnd"/>
      <w:r w:rsidR="003A106C">
        <w:rPr>
          <w:rFonts w:ascii="Times New Roman" w:hAnsi="Times New Roman" w:cs="Times New Roman"/>
        </w:rPr>
        <w:t xml:space="preserve"> resin column</w:t>
      </w:r>
      <w:r w:rsidR="00E55EDA">
        <w:rPr>
          <w:rFonts w:ascii="Times New Roman" w:hAnsi="Times New Roman" w:cs="Times New Roman"/>
        </w:rPr>
        <w:t xml:space="preserve"> – also simulating Tb production conditions</w:t>
      </w:r>
      <w:r w:rsidR="003A106C">
        <w:rPr>
          <w:rFonts w:ascii="Times New Roman" w:hAnsi="Times New Roman" w:cs="Times New Roman"/>
        </w:rPr>
        <w:t xml:space="preserve">. </w:t>
      </w:r>
    </w:p>
    <w:p w14:paraId="6827E0CE" w14:textId="3EAEF888" w:rsidR="00942565" w:rsidRDefault="00C62ABB" w:rsidP="0024131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r w:rsidR="00E55ED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xperiment</w:t>
      </w:r>
      <w:r w:rsidR="00E55EDA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, t</w:t>
      </w:r>
      <w:r w:rsidR="003A106C">
        <w:rPr>
          <w:rFonts w:ascii="Times New Roman" w:hAnsi="Times New Roman" w:cs="Times New Roman"/>
        </w:rPr>
        <w:t xml:space="preserve">he concentration of </w:t>
      </w:r>
      <w:r w:rsidR="003A106C" w:rsidRPr="00E77B5A">
        <w:rPr>
          <w:rFonts w:ascii="Times New Roman" w:hAnsi="Times New Roman" w:cs="Times New Roman"/>
        </w:rPr>
        <w:t>α</w:t>
      </w:r>
      <w:r w:rsidR="003A106C" w:rsidRPr="00EB0947">
        <w:rPr>
          <w:rFonts w:ascii="Times New Roman" w:hAnsi="Times New Roman" w:cs="Times New Roman"/>
        </w:rPr>
        <w:t>-HIBA</w:t>
      </w:r>
      <w:r w:rsidR="003A106C">
        <w:rPr>
          <w:rFonts w:ascii="Times New Roman" w:hAnsi="Times New Roman" w:cs="Times New Roman"/>
        </w:rPr>
        <w:t xml:space="preserve"> was increased from 0.13 M to 0.175 M before Tb was eluted from the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Sykam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column</w:t>
      </w:r>
      <w:r w:rsidR="00E55EDA">
        <w:rPr>
          <w:rFonts w:ascii="Times New Roman" w:hAnsi="Times New Roman" w:cs="Times New Roman"/>
        </w:rPr>
        <w:t>,</w:t>
      </w:r>
      <w:proofErr w:type="gramEnd"/>
      <w:r w:rsidR="00E55EDA">
        <w:rPr>
          <w:rFonts w:ascii="Times New Roman" w:hAnsi="Times New Roman" w:cs="Times New Roman"/>
        </w:rPr>
        <w:t xml:space="preserve"> such that one could</w:t>
      </w:r>
      <w:r>
        <w:rPr>
          <w:rFonts w:ascii="Times New Roman" w:hAnsi="Times New Roman" w:cs="Times New Roman"/>
        </w:rPr>
        <w:t xml:space="preserve"> speed up the elution of </w:t>
      </w:r>
      <w:r w:rsidRPr="005054DD">
        <w:rPr>
          <w:rFonts w:ascii="Times New Roman" w:hAnsi="Times New Roman" w:cs="Times New Roman"/>
          <w:vertAlign w:val="superscript"/>
        </w:rPr>
        <w:t>65</w:t>
      </w:r>
      <w:r>
        <w:rPr>
          <w:rFonts w:ascii="Times New Roman" w:hAnsi="Times New Roman" w:cs="Times New Roman"/>
        </w:rPr>
        <w:t xml:space="preserve">Ni </w:t>
      </w:r>
      <w:r w:rsidR="00E55EDA">
        <w:rPr>
          <w:rFonts w:ascii="Times New Roman" w:hAnsi="Times New Roman" w:cs="Times New Roman"/>
        </w:rPr>
        <w:t>(its</w:t>
      </w:r>
      <w:r w:rsidR="00410F4F">
        <w:rPr>
          <w:rFonts w:ascii="Times New Roman" w:hAnsi="Times New Roman" w:cs="Times New Roman"/>
        </w:rPr>
        <w:t xml:space="preserve"> short</w:t>
      </w:r>
      <w:r>
        <w:rPr>
          <w:rFonts w:ascii="Times New Roman" w:hAnsi="Times New Roman" w:cs="Times New Roman"/>
        </w:rPr>
        <w:t xml:space="preserve"> </w:t>
      </w:r>
      <w:r w:rsidR="00E55EDA">
        <w:rPr>
          <w:rFonts w:ascii="Times New Roman" w:hAnsi="Times New Roman" w:cs="Times New Roman"/>
        </w:rPr>
        <w:t xml:space="preserve">2.5 h </w:t>
      </w:r>
      <w:r w:rsidR="00410F4F">
        <w:rPr>
          <w:rFonts w:ascii="Times New Roman" w:hAnsi="Times New Roman" w:cs="Times New Roman"/>
        </w:rPr>
        <w:t>half-life</w:t>
      </w:r>
      <w:r w:rsidR="005839D5">
        <w:rPr>
          <w:rFonts w:ascii="Times New Roman" w:hAnsi="Times New Roman" w:cs="Times New Roman"/>
        </w:rPr>
        <w:t xml:space="preserve"> </w:t>
      </w:r>
      <w:r w:rsidR="00577570">
        <w:rPr>
          <w:rFonts w:ascii="Times New Roman" w:hAnsi="Times New Roman" w:cs="Times New Roman"/>
        </w:rPr>
        <w:t xml:space="preserve">hinders </w:t>
      </w:r>
      <w:r w:rsidR="000C4F96">
        <w:rPr>
          <w:rFonts w:ascii="Times New Roman" w:hAnsi="Times New Roman" w:cs="Times New Roman"/>
        </w:rPr>
        <w:t>γ-spectrometric</w:t>
      </w:r>
      <w:r w:rsidR="000C4F96">
        <w:rPr>
          <w:rFonts w:ascii="Times New Roman" w:hAnsi="Times New Roman" w:cs="Times New Roman"/>
          <w:vertAlign w:val="superscript"/>
        </w:rPr>
        <w:t xml:space="preserve"> </w:t>
      </w:r>
      <w:r w:rsidR="00577570">
        <w:rPr>
          <w:rFonts w:ascii="Times New Roman" w:hAnsi="Times New Roman" w:cs="Times New Roman"/>
          <w:vertAlign w:val="superscript"/>
        </w:rPr>
        <w:t>65</w:t>
      </w:r>
      <w:r w:rsidR="00577570">
        <w:rPr>
          <w:rFonts w:ascii="Times New Roman" w:hAnsi="Times New Roman" w:cs="Times New Roman"/>
        </w:rPr>
        <w:t>Ni detection</w:t>
      </w:r>
      <w:r w:rsidR="00E55EDA">
        <w:rPr>
          <w:rFonts w:ascii="Times New Roman" w:hAnsi="Times New Roman" w:cs="Times New Roman"/>
        </w:rPr>
        <w:t xml:space="preserve"> in </w:t>
      </w:r>
      <w:r w:rsidR="00BF2102">
        <w:rPr>
          <w:rFonts w:ascii="Times New Roman" w:hAnsi="Times New Roman" w:cs="Times New Roman"/>
        </w:rPr>
        <w:t xml:space="preserve">more time-consuming </w:t>
      </w:r>
      <w:r w:rsidR="00E55EDA">
        <w:rPr>
          <w:rFonts w:ascii="Times New Roman" w:hAnsi="Times New Roman" w:cs="Times New Roman"/>
        </w:rPr>
        <w:t>experiment</w:t>
      </w:r>
      <w:r w:rsidR="00BF210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). This</w:t>
      </w:r>
      <w:r w:rsidR="004C1E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resulted in the overlapping</w:t>
      </w:r>
      <w:r w:rsidR="00E55EDA">
        <w:rPr>
          <w:rFonts w:ascii="Times New Roman" w:hAnsi="Times New Roman" w:cs="Times New Roman"/>
        </w:rPr>
        <w:t xml:space="preserve"> of</w:t>
      </w:r>
      <w:r>
        <w:rPr>
          <w:rFonts w:ascii="Times New Roman" w:hAnsi="Times New Roman" w:cs="Times New Roman"/>
        </w:rPr>
        <w:t xml:space="preserve"> Tb and Gd peaks.</w:t>
      </w:r>
      <w:r w:rsidR="009C5057">
        <w:rPr>
          <w:rFonts w:ascii="Times New Roman" w:hAnsi="Times New Roman" w:cs="Times New Roman"/>
        </w:rPr>
        <w:t xml:space="preserve"> </w:t>
      </w:r>
    </w:p>
    <w:p w14:paraId="463A2853" w14:textId="0D6CCD5E" w:rsidR="00545245" w:rsidRDefault="00545245" w:rsidP="00545245">
      <w:pPr>
        <w:spacing w:after="100" w:afterAutospacing="1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de-CH" w:eastAsia="de-CH"/>
        </w:rPr>
        <w:lastRenderedPageBreak/>
        <w:drawing>
          <wp:inline distT="0" distB="0" distL="0" distR="0" wp14:anchorId="220F5A27" wp14:editId="4A1B59BD">
            <wp:extent cx="4233600" cy="648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6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2F727" w14:textId="372FEB8A" w:rsidR="009C5057" w:rsidRDefault="00CC5B5D" w:rsidP="00CC5B5D">
      <w:pPr>
        <w:spacing w:after="100" w:afterAutospacing="1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Pr="0069662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S2</w:t>
      </w:r>
      <w:r w:rsidR="009B7C84">
        <w:rPr>
          <w:rFonts w:ascii="Times New Roman" w:hAnsi="Times New Roman" w:cs="Times New Roman"/>
          <w:b/>
        </w:rPr>
        <w:t>.</w:t>
      </w:r>
      <w:r w:rsidRPr="00696625">
        <w:rPr>
          <w:rFonts w:ascii="Times New Roman" w:hAnsi="Times New Roman" w:cs="Times New Roman"/>
        </w:rPr>
        <w:t xml:space="preserve"> Elution profile of Tb separation from the target materia</w:t>
      </w:r>
      <w:r>
        <w:rPr>
          <w:rFonts w:ascii="Times New Roman" w:hAnsi="Times New Roman" w:cs="Times New Roman"/>
        </w:rPr>
        <w:t xml:space="preserve">l </w:t>
      </w:r>
      <w:r w:rsidR="00FB60C8">
        <w:rPr>
          <w:rFonts w:ascii="Times New Roman" w:hAnsi="Times New Roman" w:cs="Times New Roman"/>
        </w:rPr>
        <w:t xml:space="preserve">(Gd) </w:t>
      </w:r>
      <w:r w:rsidR="005054DD">
        <w:rPr>
          <w:rFonts w:ascii="Times New Roman" w:hAnsi="Times New Roman" w:cs="Times New Roman"/>
        </w:rPr>
        <w:t xml:space="preserve">and the impurities of the target material </w:t>
      </w:r>
      <w:r>
        <w:rPr>
          <w:rFonts w:ascii="Times New Roman" w:hAnsi="Times New Roman" w:cs="Times New Roman"/>
        </w:rPr>
        <w:t xml:space="preserve">(10 mm x 170 mm </w:t>
      </w:r>
      <w:proofErr w:type="spellStart"/>
      <w:r>
        <w:rPr>
          <w:rFonts w:ascii="Times New Roman" w:hAnsi="Times New Roman" w:cs="Times New Roman"/>
        </w:rPr>
        <w:t>Sykam</w:t>
      </w:r>
      <w:proofErr w:type="spellEnd"/>
      <w:r>
        <w:rPr>
          <w:rFonts w:ascii="Times New Roman" w:hAnsi="Times New Roman" w:cs="Times New Roman"/>
        </w:rPr>
        <w:t xml:space="preserve"> resin column, </w:t>
      </w:r>
      <w:r w:rsidRPr="00696625">
        <w:rPr>
          <w:rFonts w:ascii="Times New Roman" w:hAnsi="Times New Roman" w:cs="Times New Roman"/>
        </w:rPr>
        <w:t>0.6 mL/min eluent flow rate</w:t>
      </w:r>
      <w:r>
        <w:rPr>
          <w:rFonts w:ascii="Times New Roman" w:hAnsi="Times New Roman" w:cs="Times New Roman"/>
        </w:rPr>
        <w:t>)</w:t>
      </w:r>
      <w:r w:rsidR="00E55EDA">
        <w:rPr>
          <w:rFonts w:ascii="Times New Roman" w:hAnsi="Times New Roman" w:cs="Times New Roman"/>
        </w:rPr>
        <w:t>. Experiment 3</w:t>
      </w:r>
      <w:r>
        <w:rPr>
          <w:rFonts w:ascii="Times New Roman" w:hAnsi="Times New Roman" w:cs="Times New Roman"/>
        </w:rPr>
        <w:t xml:space="preserve"> (</w:t>
      </w:r>
      <w:r w:rsidRPr="003130B3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)</w:t>
      </w:r>
      <w:r w:rsidR="005054DD">
        <w:rPr>
          <w:rFonts w:ascii="Times New Roman" w:hAnsi="Times New Roman" w:cs="Times New Roman"/>
        </w:rPr>
        <w:t xml:space="preserve"> </w:t>
      </w:r>
      <w:r w:rsidR="00074571" w:rsidRPr="00074571">
        <w:rPr>
          <w:rFonts w:ascii="Times New Roman" w:hAnsi="Times New Roman" w:cs="Times New Roman"/>
          <w:vertAlign w:val="superscript"/>
        </w:rPr>
        <w:t>65</w:t>
      </w:r>
      <w:r w:rsidR="005054DD">
        <w:rPr>
          <w:rFonts w:ascii="Times New Roman" w:hAnsi="Times New Roman" w:cs="Times New Roman"/>
        </w:rPr>
        <w:t xml:space="preserve">Zn and </w:t>
      </w:r>
      <w:r w:rsidR="00074571" w:rsidRPr="00074571">
        <w:rPr>
          <w:rFonts w:ascii="Times New Roman" w:hAnsi="Times New Roman" w:cs="Times New Roman"/>
          <w:vertAlign w:val="superscript"/>
        </w:rPr>
        <w:t>22</w:t>
      </w:r>
      <w:r w:rsidR="005054DD">
        <w:rPr>
          <w:rFonts w:ascii="Times New Roman" w:hAnsi="Times New Roman" w:cs="Times New Roman"/>
        </w:rPr>
        <w:t xml:space="preserve">Na </w:t>
      </w:r>
      <w:r w:rsidR="00FB60C8">
        <w:rPr>
          <w:rFonts w:ascii="Times New Roman" w:hAnsi="Times New Roman" w:cs="Times New Roman"/>
        </w:rPr>
        <w:t>were added to the system as impurities</w:t>
      </w:r>
      <w:r w:rsidR="00E55EDA">
        <w:rPr>
          <w:rFonts w:ascii="Times New Roman" w:hAnsi="Times New Roman" w:cs="Times New Roman"/>
        </w:rPr>
        <w:t>. Experiment 4</w:t>
      </w:r>
      <w:r w:rsidR="00FB60C8">
        <w:rPr>
          <w:rFonts w:ascii="Times New Roman" w:hAnsi="Times New Roman" w:cs="Times New Roman"/>
        </w:rPr>
        <w:t xml:space="preserve"> </w:t>
      </w:r>
      <w:r w:rsidRPr="00DF1A26">
        <w:rPr>
          <w:rFonts w:ascii="Times New Roman" w:hAnsi="Times New Roman" w:cs="Times New Roman"/>
        </w:rPr>
        <w:t>(</w:t>
      </w:r>
      <w:r w:rsidRPr="003130B3">
        <w:rPr>
          <w:rFonts w:ascii="Times New Roman" w:hAnsi="Times New Roman" w:cs="Times New Roman"/>
          <w:b/>
        </w:rPr>
        <w:t>b</w:t>
      </w:r>
      <w:r w:rsidR="00FB60C8">
        <w:rPr>
          <w:rFonts w:ascii="Times New Roman" w:hAnsi="Times New Roman" w:cs="Times New Roman"/>
        </w:rPr>
        <w:t>)</w:t>
      </w:r>
      <w:r w:rsidR="005054DD">
        <w:rPr>
          <w:rFonts w:ascii="Times New Roman" w:hAnsi="Times New Roman" w:cs="Times New Roman"/>
        </w:rPr>
        <w:t xml:space="preserve"> </w:t>
      </w:r>
      <w:r w:rsidR="00074571" w:rsidRPr="00074571">
        <w:rPr>
          <w:rFonts w:ascii="Times New Roman" w:hAnsi="Times New Roman" w:cs="Times New Roman"/>
          <w:vertAlign w:val="superscript"/>
        </w:rPr>
        <w:t>59</w:t>
      </w:r>
      <w:r w:rsidR="005054DD">
        <w:rPr>
          <w:rFonts w:ascii="Times New Roman" w:hAnsi="Times New Roman" w:cs="Times New Roman"/>
        </w:rPr>
        <w:t xml:space="preserve">Fe, </w:t>
      </w:r>
      <w:r w:rsidR="00074571" w:rsidRPr="00074571">
        <w:rPr>
          <w:rFonts w:ascii="Times New Roman" w:hAnsi="Times New Roman" w:cs="Times New Roman"/>
          <w:vertAlign w:val="superscript"/>
        </w:rPr>
        <w:t>51</w:t>
      </w:r>
      <w:r w:rsidR="005054DD">
        <w:rPr>
          <w:rFonts w:ascii="Times New Roman" w:hAnsi="Times New Roman" w:cs="Times New Roman"/>
        </w:rPr>
        <w:t xml:space="preserve">Cr and </w:t>
      </w:r>
      <w:r w:rsidR="00074571" w:rsidRPr="00074571">
        <w:rPr>
          <w:rFonts w:ascii="Times New Roman" w:hAnsi="Times New Roman" w:cs="Times New Roman"/>
          <w:vertAlign w:val="superscript"/>
        </w:rPr>
        <w:t>65</w:t>
      </w:r>
      <w:r w:rsidR="005054DD">
        <w:rPr>
          <w:rFonts w:ascii="Times New Roman" w:hAnsi="Times New Roman" w:cs="Times New Roman"/>
        </w:rPr>
        <w:t>Ni</w:t>
      </w:r>
      <w:r w:rsidR="00FB60C8">
        <w:rPr>
          <w:rFonts w:ascii="Times New Roman" w:hAnsi="Times New Roman" w:cs="Times New Roman"/>
        </w:rPr>
        <w:t xml:space="preserve"> were added to the system as impurities</w:t>
      </w:r>
      <w:r w:rsidR="005054DD">
        <w:rPr>
          <w:rFonts w:ascii="Times New Roman" w:hAnsi="Times New Roman" w:cs="Times New Roman"/>
        </w:rPr>
        <w:t xml:space="preserve">. </w:t>
      </w:r>
    </w:p>
    <w:p w14:paraId="0AE0342B" w14:textId="77777777" w:rsidR="00C6145F" w:rsidRDefault="00C6145F" w:rsidP="00CC5B5D">
      <w:pPr>
        <w:spacing w:after="100" w:afterAutospacing="1" w:line="480" w:lineRule="auto"/>
        <w:jc w:val="both"/>
        <w:rPr>
          <w:rFonts w:ascii="Times New Roman" w:hAnsi="Times New Roman" w:cs="Times New Roman"/>
        </w:rPr>
      </w:pPr>
    </w:p>
    <w:p w14:paraId="040D7D16" w14:textId="5C9B504D" w:rsidR="002F6EAB" w:rsidRPr="00DE1E36" w:rsidRDefault="00773B00" w:rsidP="00CC5B5D">
      <w:pPr>
        <w:spacing w:after="100" w:afterAutospacing="1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separation of Tb from the possible impurities of the target material on the </w:t>
      </w:r>
      <w:proofErr w:type="spellStart"/>
      <w:r>
        <w:rPr>
          <w:rFonts w:ascii="Times New Roman" w:hAnsi="Times New Roman" w:cs="Times New Roman"/>
        </w:rPr>
        <w:t>Sykam</w:t>
      </w:r>
      <w:proofErr w:type="spellEnd"/>
      <w:r>
        <w:rPr>
          <w:rFonts w:ascii="Times New Roman" w:hAnsi="Times New Roman" w:cs="Times New Roman"/>
        </w:rPr>
        <w:t xml:space="preserve"> resin column showed that Cr </w:t>
      </w:r>
      <w:r w:rsidR="00871D58">
        <w:rPr>
          <w:rFonts w:ascii="Times New Roman" w:hAnsi="Times New Roman" w:cs="Times New Roman"/>
        </w:rPr>
        <w:t>species were</w:t>
      </w:r>
      <w:r>
        <w:rPr>
          <w:rFonts w:ascii="Times New Roman" w:hAnsi="Times New Roman" w:cs="Times New Roman"/>
        </w:rPr>
        <w:t xml:space="preserve"> eluted </w:t>
      </w:r>
      <w:r w:rsidR="00CA6AEF">
        <w:rPr>
          <w:rFonts w:ascii="Times New Roman" w:hAnsi="Times New Roman" w:cs="Times New Roman"/>
        </w:rPr>
        <w:t xml:space="preserve">at different concentrations of </w:t>
      </w:r>
      <w:r w:rsidR="00CA6AEF" w:rsidRPr="00E77B5A">
        <w:rPr>
          <w:rFonts w:ascii="Times New Roman" w:hAnsi="Times New Roman" w:cs="Times New Roman"/>
        </w:rPr>
        <w:t>α</w:t>
      </w:r>
      <w:r w:rsidR="00CA6AEF" w:rsidRPr="00EB0947">
        <w:rPr>
          <w:rFonts w:ascii="Times New Roman" w:hAnsi="Times New Roman" w:cs="Times New Roman"/>
        </w:rPr>
        <w:t>-HIBA</w:t>
      </w:r>
      <w:r w:rsidR="00CA6AEF">
        <w:rPr>
          <w:rFonts w:ascii="Times New Roman" w:hAnsi="Times New Roman" w:cs="Times New Roman"/>
        </w:rPr>
        <w:t xml:space="preserve"> and resulted in the </w:t>
      </w:r>
      <w:r w:rsidR="00EE5005">
        <w:rPr>
          <w:rFonts w:ascii="Times New Roman" w:hAnsi="Times New Roman" w:cs="Times New Roman"/>
        </w:rPr>
        <w:t xml:space="preserve">presence </w:t>
      </w:r>
      <w:r w:rsidR="00C763DA">
        <w:rPr>
          <w:rFonts w:ascii="Times New Roman" w:hAnsi="Times New Roman" w:cs="Times New Roman"/>
        </w:rPr>
        <w:t xml:space="preserve">of Cr </w:t>
      </w:r>
      <w:r w:rsidR="00CA6AEF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Tb fraction</w:t>
      </w:r>
      <w:r w:rsidR="00973131">
        <w:rPr>
          <w:rFonts w:ascii="Times New Roman" w:hAnsi="Times New Roman" w:cs="Times New Roman"/>
        </w:rPr>
        <w:t xml:space="preserve"> (Experiment 4;</w:t>
      </w:r>
      <w:r w:rsidR="00F62EAE">
        <w:rPr>
          <w:rFonts w:ascii="Times New Roman" w:hAnsi="Times New Roman" w:cs="Times New Roman"/>
        </w:rPr>
        <w:t xml:space="preserve"> Fig. S2b)</w:t>
      </w:r>
      <w:r>
        <w:rPr>
          <w:rFonts w:ascii="Times New Roman" w:hAnsi="Times New Roman" w:cs="Times New Roman"/>
        </w:rPr>
        <w:t xml:space="preserve">. </w:t>
      </w:r>
      <w:r w:rsidR="00774342">
        <w:rPr>
          <w:rFonts w:ascii="Times New Roman" w:hAnsi="Times New Roman" w:cs="Times New Roman"/>
        </w:rPr>
        <w:t>Cr</w:t>
      </w:r>
      <w:r w:rsidR="00A45F37">
        <w:rPr>
          <w:rFonts w:ascii="Times New Roman" w:hAnsi="Times New Roman" w:cs="Times New Roman"/>
        </w:rPr>
        <w:t xml:space="preserve"> ions</w:t>
      </w:r>
      <w:r w:rsidR="00774342">
        <w:rPr>
          <w:rFonts w:ascii="Times New Roman" w:hAnsi="Times New Roman" w:cs="Times New Roman"/>
        </w:rPr>
        <w:t xml:space="preserve"> </w:t>
      </w:r>
      <w:r w:rsidR="00A45F37">
        <w:rPr>
          <w:rFonts w:ascii="Times New Roman" w:hAnsi="Times New Roman" w:cs="Times New Roman"/>
        </w:rPr>
        <w:t xml:space="preserve">form </w:t>
      </w:r>
      <w:r w:rsidR="00BA232E">
        <w:rPr>
          <w:rFonts w:ascii="Times New Roman" w:hAnsi="Times New Roman" w:cs="Times New Roman"/>
        </w:rPr>
        <w:t>oligomers</w:t>
      </w:r>
      <w:r w:rsidR="0055582E">
        <w:rPr>
          <w:rFonts w:ascii="Times New Roman" w:hAnsi="Times New Roman" w:cs="Times New Roman"/>
        </w:rPr>
        <w:t xml:space="preserve"> (monomers to tetramers)</w:t>
      </w:r>
      <w:r w:rsidR="00E6753C">
        <w:rPr>
          <w:rFonts w:ascii="Times New Roman" w:hAnsi="Times New Roman" w:cs="Times New Roman"/>
        </w:rPr>
        <w:t xml:space="preserve"> in aqueous solution</w:t>
      </w:r>
      <w:r w:rsidR="00C763DA">
        <w:rPr>
          <w:rFonts w:ascii="Times New Roman" w:hAnsi="Times New Roman" w:cs="Times New Roman"/>
        </w:rPr>
        <w:t xml:space="preserve">, </w:t>
      </w:r>
      <w:r w:rsidR="00CA6AEF">
        <w:rPr>
          <w:rFonts w:ascii="Times New Roman" w:hAnsi="Times New Roman" w:cs="Times New Roman"/>
        </w:rPr>
        <w:t xml:space="preserve">which may interact </w:t>
      </w:r>
      <w:r w:rsidR="00066425" w:rsidRPr="00FC3F08">
        <w:rPr>
          <w:rFonts w:ascii="Times New Roman" w:hAnsi="Times New Roman" w:cs="Times New Roman"/>
        </w:rPr>
        <w:t>individually</w:t>
      </w:r>
      <w:r w:rsidR="00066425">
        <w:rPr>
          <w:rFonts w:ascii="Times New Roman" w:hAnsi="Times New Roman" w:cs="Times New Roman"/>
        </w:rPr>
        <w:t xml:space="preserve"> </w:t>
      </w:r>
      <w:r w:rsidR="00CA6AEF">
        <w:rPr>
          <w:rFonts w:ascii="Times New Roman" w:hAnsi="Times New Roman" w:cs="Times New Roman"/>
        </w:rPr>
        <w:t xml:space="preserve">with </w:t>
      </w:r>
      <w:r w:rsidR="0021039C">
        <w:rPr>
          <w:rFonts w:ascii="Times New Roman" w:hAnsi="Times New Roman" w:cs="Times New Roman"/>
        </w:rPr>
        <w:t>the eluent</w:t>
      </w:r>
      <w:r w:rsidR="00807590">
        <w:rPr>
          <w:rFonts w:ascii="Times New Roman" w:hAnsi="Times New Roman" w:cs="Times New Roman"/>
        </w:rPr>
        <w:t xml:space="preserve"> </w:t>
      </w:r>
      <w:r w:rsidR="00807590">
        <w:rPr>
          <w:rFonts w:ascii="Times New Roman" w:hAnsi="Times New Roman" w:cs="Times New Roman"/>
        </w:rPr>
        <w:fldChar w:fldCharType="begin"/>
      </w:r>
      <w:r w:rsidR="003F3BBE">
        <w:rPr>
          <w:rFonts w:ascii="Times New Roman" w:hAnsi="Times New Roman" w:cs="Times New Roman"/>
        </w:rPr>
        <w:instrText xml:space="preserve"> ADDIN EN.CITE &lt;EndNote&gt;&lt;Cite&gt;&lt;Author&gt;Friese&lt;/Author&gt;&lt;Year&gt;2002&lt;/Year&gt;&lt;RecNum&gt;92&lt;/RecNum&gt;&lt;DisplayText&gt;[1]&lt;/DisplayText&gt;&lt;record&gt;&lt;rec-number&gt;92&lt;/rec-number&gt;&lt;foreign-keys&gt;&lt;key app="EN" db-id="0prsf9pr9p9x09exsw9xpt5bw5pwee9wt00r" timestamp="1549380804"&gt;92&lt;/key&gt;&lt;key app="ENWeb" db-id=""&gt;0&lt;/key&gt;&lt;/foreign-keys&gt;&lt;ref-type name="Journal Article"&gt;17&lt;/ref-type&gt;&lt;contributors&gt;&lt;authors&gt;&lt;author&gt;Friese, J.I.&lt;/author&gt;&lt;/authors&gt;&lt;/contributors&gt;&lt;titles&gt;&lt;title&gt;Chromatographic separation and characterization of hydrolyzed Cr(III) species&lt;/title&gt;&lt;secondary-title&gt;Anal. Chem.&lt;/secondary-title&gt;&lt;/titles&gt;&lt;periodical&gt;&lt;full-title&gt;Anal. Chem.&lt;/full-title&gt;&lt;/periodical&gt;&lt;pages&gt;2977-84&lt;/pages&gt;&lt;volume&gt;74&lt;/volume&gt;&lt;dates&gt;&lt;year&gt;2002&lt;/year&gt;&lt;/dates&gt;&lt;urls&gt;&lt;/urls&gt;&lt;/record&gt;&lt;/Cite&gt;&lt;/EndNote&gt;</w:instrText>
      </w:r>
      <w:r w:rsidR="00807590">
        <w:rPr>
          <w:rFonts w:ascii="Times New Roman" w:hAnsi="Times New Roman" w:cs="Times New Roman"/>
        </w:rPr>
        <w:fldChar w:fldCharType="separate"/>
      </w:r>
      <w:r w:rsidR="003F3BBE">
        <w:rPr>
          <w:rFonts w:ascii="Times New Roman" w:hAnsi="Times New Roman" w:cs="Times New Roman"/>
          <w:noProof/>
        </w:rPr>
        <w:t>[1]</w:t>
      </w:r>
      <w:r w:rsidR="00807590">
        <w:rPr>
          <w:rFonts w:ascii="Times New Roman" w:hAnsi="Times New Roman" w:cs="Times New Roman"/>
        </w:rPr>
        <w:fldChar w:fldCharType="end"/>
      </w:r>
      <w:r w:rsidR="00C763DA">
        <w:rPr>
          <w:rFonts w:ascii="Times New Roman" w:hAnsi="Times New Roman" w:cs="Times New Roman"/>
        </w:rPr>
        <w:t>.</w:t>
      </w:r>
      <w:r w:rsidR="00BA232E">
        <w:rPr>
          <w:rFonts w:ascii="Times New Roman" w:hAnsi="Times New Roman" w:cs="Times New Roman"/>
        </w:rPr>
        <w:t xml:space="preserve"> </w:t>
      </w:r>
      <w:r w:rsidR="00C763DA">
        <w:rPr>
          <w:rFonts w:ascii="Times New Roman" w:hAnsi="Times New Roman" w:cs="Times New Roman"/>
        </w:rPr>
        <w:t xml:space="preserve">Unfortunately, the complexation mechanisms and </w:t>
      </w:r>
      <w:r w:rsidR="0021039C">
        <w:rPr>
          <w:rFonts w:ascii="Times New Roman" w:hAnsi="Times New Roman" w:cs="Times New Roman"/>
        </w:rPr>
        <w:t xml:space="preserve">complexation </w:t>
      </w:r>
      <w:r w:rsidR="00C763DA">
        <w:rPr>
          <w:rFonts w:ascii="Times New Roman" w:hAnsi="Times New Roman" w:cs="Times New Roman"/>
        </w:rPr>
        <w:t xml:space="preserve">constants of such Cr species </w:t>
      </w:r>
      <w:r w:rsidR="0021039C">
        <w:rPr>
          <w:rFonts w:ascii="Times New Roman" w:hAnsi="Times New Roman" w:cs="Times New Roman"/>
        </w:rPr>
        <w:t xml:space="preserve">with </w:t>
      </w:r>
      <w:r w:rsidR="0021039C" w:rsidRPr="00E77B5A">
        <w:rPr>
          <w:rFonts w:ascii="Times New Roman" w:hAnsi="Times New Roman" w:cs="Times New Roman"/>
        </w:rPr>
        <w:t>α</w:t>
      </w:r>
      <w:r w:rsidR="0021039C" w:rsidRPr="00EB0947">
        <w:rPr>
          <w:rFonts w:ascii="Times New Roman" w:hAnsi="Times New Roman" w:cs="Times New Roman"/>
        </w:rPr>
        <w:t>-HIBA</w:t>
      </w:r>
      <w:r w:rsidR="0021039C">
        <w:rPr>
          <w:rFonts w:ascii="Times New Roman" w:hAnsi="Times New Roman" w:cs="Times New Roman"/>
        </w:rPr>
        <w:t xml:space="preserve"> </w:t>
      </w:r>
      <w:r w:rsidR="000C4F96">
        <w:rPr>
          <w:rFonts w:ascii="Times New Roman" w:hAnsi="Times New Roman" w:cs="Times New Roman"/>
        </w:rPr>
        <w:t>are not known</w:t>
      </w:r>
      <w:r w:rsidR="0021039C">
        <w:rPr>
          <w:rFonts w:ascii="Times New Roman" w:hAnsi="Times New Roman" w:cs="Times New Roman"/>
        </w:rPr>
        <w:t xml:space="preserve"> and it is difficult to </w:t>
      </w:r>
      <w:r w:rsidR="004C1EFE">
        <w:rPr>
          <w:rFonts w:ascii="Times New Roman" w:hAnsi="Times New Roman" w:cs="Times New Roman"/>
        </w:rPr>
        <w:t>explain</w:t>
      </w:r>
      <w:r w:rsidR="00E6753C">
        <w:rPr>
          <w:rFonts w:ascii="Times New Roman" w:hAnsi="Times New Roman" w:cs="Times New Roman"/>
        </w:rPr>
        <w:t xml:space="preserve"> why traces</w:t>
      </w:r>
      <w:r w:rsidR="0021039C">
        <w:rPr>
          <w:rFonts w:ascii="Times New Roman" w:hAnsi="Times New Roman" w:cs="Times New Roman"/>
        </w:rPr>
        <w:t xml:space="preserve"> of Cr </w:t>
      </w:r>
      <w:r w:rsidR="00E6753C">
        <w:rPr>
          <w:rFonts w:ascii="Times New Roman" w:hAnsi="Times New Roman" w:cs="Times New Roman"/>
        </w:rPr>
        <w:t xml:space="preserve">were eluted </w:t>
      </w:r>
      <w:r w:rsidR="0021039C">
        <w:rPr>
          <w:rFonts w:ascii="Times New Roman" w:hAnsi="Times New Roman" w:cs="Times New Roman"/>
        </w:rPr>
        <w:t xml:space="preserve">in every fraction </w:t>
      </w:r>
      <w:r w:rsidR="00E6753C">
        <w:rPr>
          <w:rFonts w:ascii="Times New Roman" w:hAnsi="Times New Roman" w:cs="Times New Roman"/>
        </w:rPr>
        <w:t xml:space="preserve">throughout </w:t>
      </w:r>
      <w:r w:rsidR="0021039C">
        <w:rPr>
          <w:rFonts w:ascii="Times New Roman" w:hAnsi="Times New Roman" w:cs="Times New Roman"/>
        </w:rPr>
        <w:t>the separation process</w:t>
      </w:r>
      <w:r w:rsidR="00C763DA">
        <w:rPr>
          <w:rFonts w:ascii="Times New Roman" w:hAnsi="Times New Roman" w:cs="Times New Roman"/>
        </w:rPr>
        <w:t xml:space="preserve">. </w:t>
      </w:r>
      <w:r w:rsidR="00066425">
        <w:rPr>
          <w:rFonts w:ascii="Times New Roman" w:hAnsi="Times New Roman" w:cs="Times New Roman"/>
        </w:rPr>
        <w:t>Nevertheless</w:t>
      </w:r>
      <w:r w:rsidR="00DD0420">
        <w:rPr>
          <w:rFonts w:ascii="Times New Roman" w:hAnsi="Times New Roman" w:cs="Times New Roman"/>
        </w:rPr>
        <w:t xml:space="preserve">, Cr </w:t>
      </w:r>
      <w:r w:rsidR="00E6753C">
        <w:rPr>
          <w:rFonts w:ascii="Times New Roman" w:hAnsi="Times New Roman" w:cs="Times New Roman"/>
        </w:rPr>
        <w:t xml:space="preserve">was </w:t>
      </w:r>
      <w:r w:rsidR="000D72D0">
        <w:rPr>
          <w:rFonts w:ascii="Times New Roman" w:hAnsi="Times New Roman" w:cs="Times New Roman"/>
        </w:rPr>
        <w:t>not retain</w:t>
      </w:r>
      <w:r w:rsidR="00E6753C">
        <w:rPr>
          <w:rFonts w:ascii="Times New Roman" w:hAnsi="Times New Roman" w:cs="Times New Roman"/>
        </w:rPr>
        <w:t>ed</w:t>
      </w:r>
      <w:r w:rsidR="000D72D0">
        <w:rPr>
          <w:rFonts w:ascii="Times New Roman" w:hAnsi="Times New Roman" w:cs="Times New Roman"/>
        </w:rPr>
        <w:t xml:space="preserve"> on the LN3 resin column (</w:t>
      </w:r>
      <w:r w:rsidR="00E6753C">
        <w:rPr>
          <w:rFonts w:ascii="Times New Roman" w:hAnsi="Times New Roman" w:cs="Times New Roman"/>
        </w:rPr>
        <w:t xml:space="preserve">Column </w:t>
      </w:r>
      <w:r w:rsidR="003F3BBE">
        <w:rPr>
          <w:rFonts w:ascii="Times New Roman" w:hAnsi="Times New Roman" w:cs="Times New Roman"/>
        </w:rPr>
        <w:t xml:space="preserve">2 of the purification process, </w:t>
      </w:r>
      <w:r w:rsidR="000D72D0">
        <w:rPr>
          <w:rFonts w:ascii="Times New Roman" w:hAnsi="Times New Roman" w:cs="Times New Roman"/>
        </w:rPr>
        <w:t>6</w:t>
      </w:r>
      <w:r w:rsidR="000D72D0" w:rsidRPr="00696625">
        <w:rPr>
          <w:rFonts w:ascii="Times New Roman" w:hAnsi="Times New Roman" w:cs="Times New Roman"/>
        </w:rPr>
        <w:t xml:space="preserve"> mm x 5 mm</w:t>
      </w:r>
      <w:r w:rsidR="000D72D0">
        <w:rPr>
          <w:rFonts w:ascii="Times New Roman" w:hAnsi="Times New Roman" w:cs="Times New Roman"/>
        </w:rPr>
        <w:t xml:space="preserve">), </w:t>
      </w:r>
      <w:r w:rsidR="00E6753C">
        <w:rPr>
          <w:rFonts w:ascii="Times New Roman" w:hAnsi="Times New Roman" w:cs="Times New Roman"/>
        </w:rPr>
        <w:t xml:space="preserve">which </w:t>
      </w:r>
      <w:r w:rsidR="000D72D0">
        <w:rPr>
          <w:rFonts w:ascii="Times New Roman" w:hAnsi="Times New Roman" w:cs="Times New Roman"/>
        </w:rPr>
        <w:t xml:space="preserve">allowed </w:t>
      </w:r>
      <w:r w:rsidR="00066425">
        <w:rPr>
          <w:rFonts w:ascii="Times New Roman" w:hAnsi="Times New Roman" w:cs="Times New Roman"/>
        </w:rPr>
        <w:t xml:space="preserve">efficient </w:t>
      </w:r>
      <w:r w:rsidR="000D72D0">
        <w:rPr>
          <w:rFonts w:ascii="Times New Roman" w:hAnsi="Times New Roman" w:cs="Times New Roman"/>
        </w:rPr>
        <w:t xml:space="preserve">Tb separation from Cr as an impurity </w:t>
      </w:r>
      <w:r w:rsidR="00066425">
        <w:rPr>
          <w:rFonts w:ascii="Times New Roman" w:hAnsi="Times New Roman" w:cs="Times New Roman"/>
        </w:rPr>
        <w:t xml:space="preserve">in the </w:t>
      </w:r>
      <w:r w:rsidR="00066425" w:rsidRPr="008D0F70">
        <w:rPr>
          <w:rFonts w:ascii="Times New Roman" w:hAnsi="Times New Roman" w:cs="Times New Roman"/>
          <w:vertAlign w:val="superscript"/>
        </w:rPr>
        <w:t>161</w:t>
      </w:r>
      <w:r w:rsidR="00066425">
        <w:rPr>
          <w:rFonts w:ascii="Times New Roman" w:hAnsi="Times New Roman" w:cs="Times New Roman"/>
        </w:rPr>
        <w:t>Tb final product</w:t>
      </w:r>
      <w:r w:rsidR="001837E3">
        <w:rPr>
          <w:rFonts w:ascii="Times New Roman" w:hAnsi="Times New Roman" w:cs="Times New Roman"/>
        </w:rPr>
        <w:t xml:space="preserve"> (Fig. S3)</w:t>
      </w:r>
      <w:r w:rsidR="000D72D0">
        <w:rPr>
          <w:rFonts w:ascii="Times New Roman" w:hAnsi="Times New Roman" w:cs="Times New Roman"/>
        </w:rPr>
        <w:t xml:space="preserve">. </w:t>
      </w:r>
    </w:p>
    <w:p w14:paraId="0B99C70E" w14:textId="26BECB46" w:rsidR="007E1F92" w:rsidRDefault="007E1F92" w:rsidP="007E1F92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de-CH" w:eastAsia="de-CH"/>
        </w:rPr>
        <w:drawing>
          <wp:inline distT="0" distB="0" distL="0" distR="0" wp14:anchorId="00890244" wp14:editId="2DFF56CF">
            <wp:extent cx="3762000" cy="288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3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9AC61" w14:textId="438730A1" w:rsidR="0099533B" w:rsidRDefault="009E02BC" w:rsidP="0032532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Pr="0069662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S3</w:t>
      </w:r>
      <w:r w:rsidR="009B7C8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Elution profile of Tb separation </w:t>
      </w:r>
      <w:r w:rsidRPr="00696625">
        <w:rPr>
          <w:rFonts w:ascii="Times New Roman" w:hAnsi="Times New Roman" w:cs="Times New Roman"/>
        </w:rPr>
        <w:t xml:space="preserve">from </w:t>
      </w:r>
      <w:r>
        <w:rPr>
          <w:rFonts w:ascii="Times New Roman" w:hAnsi="Times New Roman" w:cs="Times New Roman"/>
        </w:rPr>
        <w:t xml:space="preserve">Cr as a possible radioactive impurity in the final </w:t>
      </w:r>
      <w:r w:rsidRPr="00FC1F51">
        <w:rPr>
          <w:rFonts w:ascii="Times New Roman" w:hAnsi="Times New Roman" w:cs="Times New Roman"/>
          <w:vertAlign w:val="superscript"/>
        </w:rPr>
        <w:t>161</w:t>
      </w:r>
      <w:r>
        <w:rPr>
          <w:rFonts w:ascii="Times New Roman" w:hAnsi="Times New Roman" w:cs="Times New Roman"/>
        </w:rPr>
        <w:t xml:space="preserve">Tb product (6 mm x 5 mm LN3 resin column, </w:t>
      </w:r>
      <w:r w:rsidRPr="00696625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6</w:t>
      </w:r>
      <w:r w:rsidRPr="00696625">
        <w:rPr>
          <w:rFonts w:ascii="Times New Roman" w:hAnsi="Times New Roman" w:cs="Times New Roman"/>
        </w:rPr>
        <w:t xml:space="preserve"> mL/min eluent flow rate</w:t>
      </w:r>
      <w:r>
        <w:rPr>
          <w:rFonts w:ascii="Times New Roman" w:hAnsi="Times New Roman" w:cs="Times New Roman"/>
        </w:rPr>
        <w:t>)</w:t>
      </w:r>
      <w:r w:rsidR="003B45FD">
        <w:rPr>
          <w:rFonts w:ascii="Times New Roman" w:hAnsi="Times New Roman" w:cs="Times New Roman"/>
        </w:rPr>
        <w:t>.</w:t>
      </w:r>
    </w:p>
    <w:p w14:paraId="480A05A4" w14:textId="77777777" w:rsidR="003B45FD" w:rsidRDefault="003B45FD" w:rsidP="00325325">
      <w:pPr>
        <w:spacing w:line="480" w:lineRule="auto"/>
        <w:rPr>
          <w:rFonts w:ascii="Times New Roman" w:hAnsi="Times New Roman" w:cs="Times New Roman"/>
        </w:rPr>
      </w:pPr>
    </w:p>
    <w:p w14:paraId="7B87B278" w14:textId="25B7C3FD" w:rsidR="006467B1" w:rsidRDefault="0041413D" w:rsidP="003F3BBE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41413D">
        <w:rPr>
          <w:rFonts w:ascii="Times New Roman" w:hAnsi="Times New Roman" w:cs="Times New Roman"/>
          <w:b/>
          <w:lang w:val="en-US"/>
        </w:rPr>
        <w:t>Conclusion:</w:t>
      </w:r>
      <w:r>
        <w:rPr>
          <w:rFonts w:ascii="Times New Roman" w:hAnsi="Times New Roman" w:cs="Times New Roman"/>
          <w:lang w:val="en-US"/>
        </w:rPr>
        <w:t xml:space="preserve"> Experimental conditions for appropriate Tb separation from the Gd target material and potential impurities were established by performing bench experiments. </w:t>
      </w:r>
      <w:r w:rsidR="00026C56">
        <w:rPr>
          <w:rFonts w:ascii="Times New Roman" w:hAnsi="Times New Roman" w:cs="Times New Roman"/>
          <w:lang w:val="en-US"/>
        </w:rPr>
        <w:t xml:space="preserve">These conditions were successfully </w:t>
      </w:r>
      <w:r w:rsidR="00BB1DE9">
        <w:rPr>
          <w:rFonts w:ascii="Times New Roman" w:hAnsi="Times New Roman" w:cs="Times New Roman"/>
          <w:lang w:val="en-US"/>
        </w:rPr>
        <w:t>translated</w:t>
      </w:r>
      <w:r w:rsidR="00026C56">
        <w:rPr>
          <w:rFonts w:ascii="Times New Roman" w:hAnsi="Times New Roman" w:cs="Times New Roman"/>
          <w:lang w:val="en-US"/>
        </w:rPr>
        <w:t xml:space="preserve"> for the purification of the reactor-produced </w:t>
      </w:r>
      <w:r w:rsidR="00026C56" w:rsidRPr="00026C56">
        <w:rPr>
          <w:rFonts w:ascii="Times New Roman" w:hAnsi="Times New Roman" w:cs="Times New Roman"/>
          <w:vertAlign w:val="superscript"/>
          <w:lang w:val="en-US"/>
        </w:rPr>
        <w:t>161</w:t>
      </w:r>
      <w:r w:rsidR="00026C56">
        <w:rPr>
          <w:rFonts w:ascii="Times New Roman" w:hAnsi="Times New Roman" w:cs="Times New Roman"/>
          <w:lang w:val="en-US"/>
        </w:rPr>
        <w:t>Tb on the constructed purification module</w:t>
      </w:r>
      <w:r w:rsidR="00BB1DE9">
        <w:rPr>
          <w:rFonts w:ascii="Times New Roman" w:hAnsi="Times New Roman" w:cs="Times New Roman"/>
          <w:lang w:val="en-US"/>
        </w:rPr>
        <w:t xml:space="preserve"> (</w:t>
      </w:r>
      <w:r w:rsidR="00E87E73">
        <w:rPr>
          <w:rFonts w:ascii="Times New Roman" w:hAnsi="Times New Roman" w:cs="Times New Roman"/>
          <w:lang w:val="en-US"/>
        </w:rPr>
        <w:t>discussed in</w:t>
      </w:r>
      <w:r w:rsidR="003E241D">
        <w:rPr>
          <w:rFonts w:ascii="Times New Roman" w:hAnsi="Times New Roman" w:cs="Times New Roman"/>
          <w:lang w:val="en-US"/>
        </w:rPr>
        <w:t xml:space="preserve"> the main m</w:t>
      </w:r>
      <w:r w:rsidR="00BB1DE9">
        <w:rPr>
          <w:rFonts w:ascii="Times New Roman" w:hAnsi="Times New Roman" w:cs="Times New Roman"/>
          <w:lang w:val="en-US"/>
        </w:rPr>
        <w:t>anuscript)</w:t>
      </w:r>
      <w:r w:rsidR="00026C56">
        <w:rPr>
          <w:rFonts w:ascii="Times New Roman" w:hAnsi="Times New Roman" w:cs="Times New Roman"/>
          <w:lang w:val="en-US"/>
        </w:rPr>
        <w:t xml:space="preserve">. </w:t>
      </w:r>
    </w:p>
    <w:p w14:paraId="1D75B078" w14:textId="77777777" w:rsidR="007E1F92" w:rsidRPr="006467B1" w:rsidRDefault="007E1F92" w:rsidP="009F064D">
      <w:pPr>
        <w:pStyle w:val="EndNoteBibliography"/>
        <w:spacing w:after="100" w:afterAutospacing="1"/>
        <w:rPr>
          <w:rFonts w:ascii="Times New Roman" w:hAnsi="Times New Roman" w:cs="Times New Roman"/>
        </w:rPr>
      </w:pPr>
    </w:p>
    <w:p w14:paraId="01226529" w14:textId="6C5AD769" w:rsidR="003F6FC8" w:rsidRPr="003F6FC8" w:rsidRDefault="003F6FC8" w:rsidP="00916F3F">
      <w:pPr>
        <w:spacing w:line="480" w:lineRule="auto"/>
        <w:rPr>
          <w:rFonts w:ascii="Times New Roman" w:hAnsi="Times New Roman" w:cs="Times New Roman"/>
          <w:b/>
        </w:rPr>
      </w:pPr>
      <w:r w:rsidRPr="003F6FC8">
        <w:rPr>
          <w:rFonts w:ascii="Times New Roman" w:hAnsi="Times New Roman" w:cs="Times New Roman"/>
          <w:b/>
          <w:vertAlign w:val="superscript"/>
        </w:rPr>
        <w:t>161</w:t>
      </w:r>
      <w:r w:rsidRPr="003F6FC8">
        <w:rPr>
          <w:rFonts w:ascii="Times New Roman" w:hAnsi="Times New Roman" w:cs="Times New Roman"/>
          <w:b/>
        </w:rPr>
        <w:t xml:space="preserve">Tb </w:t>
      </w:r>
      <w:r w:rsidR="00873C1C">
        <w:rPr>
          <w:rFonts w:ascii="Times New Roman" w:hAnsi="Times New Roman" w:cs="Times New Roman"/>
          <w:b/>
        </w:rPr>
        <w:t>r</w:t>
      </w:r>
      <w:r w:rsidRPr="003F6FC8">
        <w:rPr>
          <w:rFonts w:ascii="Times New Roman" w:hAnsi="Times New Roman" w:cs="Times New Roman"/>
          <w:b/>
        </w:rPr>
        <w:t>adionuclidic purity</w:t>
      </w:r>
      <w:r w:rsidR="00D06058">
        <w:rPr>
          <w:rFonts w:ascii="Times New Roman" w:hAnsi="Times New Roman" w:cs="Times New Roman"/>
          <w:b/>
        </w:rPr>
        <w:t xml:space="preserve"> </w:t>
      </w:r>
    </w:p>
    <w:p w14:paraId="1F8F766A" w14:textId="7C920FF6" w:rsidR="007C229B" w:rsidRDefault="006A0838" w:rsidP="007E5088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only radionuclidic impurity, found in the decayed</w:t>
      </w:r>
      <w:r w:rsidR="009555CC">
        <w:rPr>
          <w:rFonts w:ascii="Times New Roman" w:hAnsi="Times New Roman" w:cs="Times New Roman"/>
        </w:rPr>
        <w:t xml:space="preserve"> </w:t>
      </w:r>
      <w:r w:rsidR="009555CC">
        <w:rPr>
          <w:rFonts w:ascii="Times New Roman" w:hAnsi="Times New Roman" w:cs="Times New Roman"/>
          <w:vertAlign w:val="superscript"/>
        </w:rPr>
        <w:t>161</w:t>
      </w:r>
      <w:r w:rsidR="009555CC">
        <w:rPr>
          <w:rFonts w:ascii="Times New Roman" w:hAnsi="Times New Roman" w:cs="Times New Roman"/>
        </w:rPr>
        <w:t>Tb</w:t>
      </w:r>
      <w:r>
        <w:rPr>
          <w:rFonts w:ascii="Times New Roman" w:hAnsi="Times New Roman" w:cs="Times New Roman"/>
        </w:rPr>
        <w:t xml:space="preserve"> product, was </w:t>
      </w:r>
      <w:r w:rsidRPr="006A0838">
        <w:rPr>
          <w:rFonts w:ascii="Times New Roman" w:hAnsi="Times New Roman" w:cs="Times New Roman"/>
          <w:vertAlign w:val="superscript"/>
        </w:rPr>
        <w:t>160</w:t>
      </w:r>
      <w:r>
        <w:rPr>
          <w:rFonts w:ascii="Times New Roman" w:hAnsi="Times New Roman" w:cs="Times New Roman"/>
        </w:rPr>
        <w:t xml:space="preserve">Tb </w:t>
      </w:r>
      <w:r w:rsidR="007E5088">
        <w:rPr>
          <w:rFonts w:ascii="Times New Roman" w:hAnsi="Times New Roman" w:cs="Times New Roman"/>
        </w:rPr>
        <w:t>(</w:t>
      </w:r>
      <w:r w:rsidR="007E5088" w:rsidRPr="00E77B5A">
        <w:rPr>
          <w:rFonts w:ascii="Times New Roman" w:hAnsi="Times New Roman" w:cs="Times New Roman"/>
        </w:rPr>
        <w:t>T</w:t>
      </w:r>
      <w:r w:rsidR="007E5088" w:rsidRPr="00E77B5A">
        <w:rPr>
          <w:rFonts w:ascii="Times New Roman" w:hAnsi="Times New Roman" w:cs="Times New Roman"/>
          <w:vertAlign w:val="subscript"/>
        </w:rPr>
        <w:t xml:space="preserve">1/2 </w:t>
      </w:r>
      <w:r w:rsidR="007E5088">
        <w:rPr>
          <w:rFonts w:ascii="Times New Roman" w:hAnsi="Times New Roman" w:cs="Times New Roman"/>
        </w:rPr>
        <w:t>= 72.3</w:t>
      </w:r>
      <w:r w:rsidR="007E5088" w:rsidRPr="00E77B5A">
        <w:rPr>
          <w:rFonts w:ascii="Times New Roman" w:hAnsi="Times New Roman" w:cs="Times New Roman"/>
        </w:rPr>
        <w:t xml:space="preserve"> d</w:t>
      </w:r>
      <w:r w:rsidR="007E5088">
        <w:rPr>
          <w:rFonts w:ascii="Times New Roman" w:hAnsi="Times New Roman" w:cs="Times New Roman"/>
        </w:rPr>
        <w:t xml:space="preserve">) </w:t>
      </w:r>
      <w:r w:rsidR="00EF534F">
        <w:rPr>
          <w:rFonts w:ascii="Times New Roman" w:hAnsi="Times New Roman" w:cs="Times New Roman"/>
        </w:rPr>
        <w:t>which was</w:t>
      </w:r>
      <w:r w:rsidR="0025789B">
        <w:rPr>
          <w:rFonts w:ascii="Times New Roman" w:hAnsi="Times New Roman" w:cs="Times New Roman"/>
        </w:rPr>
        <w:t xml:space="preserve"> </w:t>
      </w:r>
      <w:r w:rsidR="00EF534F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0.007% </w:t>
      </w:r>
      <w:r w:rsidRPr="00696625">
        <w:rPr>
          <w:rFonts w:ascii="Times New Roman" w:hAnsi="Times New Roman" w:cs="Times New Roman"/>
        </w:rPr>
        <w:t xml:space="preserve">of the total </w:t>
      </w:r>
      <w:r w:rsidRPr="00696625">
        <w:rPr>
          <w:rFonts w:ascii="Times New Roman" w:hAnsi="Times New Roman" w:cs="Times New Roman"/>
          <w:vertAlign w:val="superscript"/>
        </w:rPr>
        <w:t>161</w:t>
      </w:r>
      <w:r w:rsidRPr="00696625">
        <w:rPr>
          <w:rFonts w:ascii="Times New Roman" w:hAnsi="Times New Roman" w:cs="Times New Roman"/>
        </w:rPr>
        <w:t>Tb activity</w:t>
      </w:r>
      <w:r w:rsidR="008351E3">
        <w:rPr>
          <w:rFonts w:ascii="Times New Roman" w:hAnsi="Times New Roman" w:cs="Times New Roman"/>
        </w:rPr>
        <w:t xml:space="preserve"> at the end of separation (EOS)</w:t>
      </w:r>
      <w:r w:rsidR="000D3C65">
        <w:rPr>
          <w:rFonts w:ascii="Times New Roman" w:hAnsi="Times New Roman" w:cs="Times New Roman"/>
        </w:rPr>
        <w:t xml:space="preserve"> (Fig.</w:t>
      </w:r>
      <w:r w:rsidR="00600FCC">
        <w:rPr>
          <w:rFonts w:ascii="Times New Roman" w:hAnsi="Times New Roman" w:cs="Times New Roman"/>
        </w:rPr>
        <w:t xml:space="preserve"> </w:t>
      </w:r>
      <w:r w:rsidR="0068400D">
        <w:rPr>
          <w:rFonts w:ascii="Times New Roman" w:hAnsi="Times New Roman" w:cs="Times New Roman"/>
        </w:rPr>
        <w:t>S4</w:t>
      </w:r>
      <w:r w:rsidR="000D3C65">
        <w:rPr>
          <w:rFonts w:ascii="Times New Roman" w:hAnsi="Times New Roman" w:cs="Times New Roman"/>
        </w:rPr>
        <w:t>)</w:t>
      </w:r>
      <w:r w:rsidR="00ED548F">
        <w:rPr>
          <w:rFonts w:ascii="Times New Roman" w:hAnsi="Times New Roman" w:cs="Times New Roman"/>
        </w:rPr>
        <w:t>.</w:t>
      </w:r>
      <w:r w:rsidR="0025789B">
        <w:rPr>
          <w:rFonts w:ascii="Times New Roman" w:hAnsi="Times New Roman" w:cs="Times New Roman"/>
        </w:rPr>
        <w:t xml:space="preserve"> </w:t>
      </w:r>
      <w:r w:rsidR="007E5088">
        <w:rPr>
          <w:rFonts w:ascii="Times New Roman" w:hAnsi="Times New Roman" w:cs="Times New Roman"/>
        </w:rPr>
        <w:t xml:space="preserve">The absence of the long-lived </w:t>
      </w:r>
      <w:r w:rsidR="007E5088" w:rsidRPr="007E5088">
        <w:rPr>
          <w:rFonts w:ascii="Times New Roman" w:hAnsi="Times New Roman" w:cs="Times New Roman"/>
          <w:vertAlign w:val="superscript"/>
        </w:rPr>
        <w:t>153</w:t>
      </w:r>
      <w:r w:rsidR="007E5088">
        <w:rPr>
          <w:rFonts w:ascii="Times New Roman" w:hAnsi="Times New Roman" w:cs="Times New Roman"/>
        </w:rPr>
        <w:t>Gd (</w:t>
      </w:r>
      <w:r w:rsidR="007E5088" w:rsidRPr="00E77B5A">
        <w:rPr>
          <w:rFonts w:ascii="Times New Roman" w:hAnsi="Times New Roman" w:cs="Times New Roman"/>
        </w:rPr>
        <w:t>T</w:t>
      </w:r>
      <w:r w:rsidR="007E5088" w:rsidRPr="00E77B5A">
        <w:rPr>
          <w:rFonts w:ascii="Times New Roman" w:hAnsi="Times New Roman" w:cs="Times New Roman"/>
          <w:vertAlign w:val="subscript"/>
        </w:rPr>
        <w:t xml:space="preserve">1/2 </w:t>
      </w:r>
      <w:r w:rsidR="007E5088">
        <w:rPr>
          <w:rFonts w:ascii="Times New Roman" w:hAnsi="Times New Roman" w:cs="Times New Roman"/>
        </w:rPr>
        <w:t>= 239.5</w:t>
      </w:r>
      <w:r w:rsidR="007E5088" w:rsidRPr="00E77B5A">
        <w:rPr>
          <w:rFonts w:ascii="Times New Roman" w:hAnsi="Times New Roman" w:cs="Times New Roman"/>
        </w:rPr>
        <w:t xml:space="preserve"> d</w:t>
      </w:r>
      <w:r w:rsidR="007E5088">
        <w:rPr>
          <w:rFonts w:ascii="Times New Roman" w:hAnsi="Times New Roman" w:cs="Times New Roman"/>
        </w:rPr>
        <w:t>)</w:t>
      </w:r>
      <w:r w:rsidR="00EF534F">
        <w:rPr>
          <w:rFonts w:ascii="Times New Roman" w:hAnsi="Times New Roman" w:cs="Times New Roman"/>
        </w:rPr>
        <w:t xml:space="preserve"> in the decayed product</w:t>
      </w:r>
      <w:r w:rsidR="007E5088">
        <w:rPr>
          <w:rFonts w:ascii="Times New Roman" w:hAnsi="Times New Roman" w:cs="Times New Roman"/>
        </w:rPr>
        <w:t>, produced via</w:t>
      </w:r>
      <w:r w:rsidR="00EF534F">
        <w:rPr>
          <w:rFonts w:ascii="Times New Roman" w:hAnsi="Times New Roman" w:cs="Times New Roman"/>
        </w:rPr>
        <w:t xml:space="preserve"> the</w:t>
      </w:r>
      <w:r w:rsidR="007E5088">
        <w:rPr>
          <w:rFonts w:ascii="Times New Roman" w:hAnsi="Times New Roman" w:cs="Times New Roman"/>
        </w:rPr>
        <w:t xml:space="preserve"> </w:t>
      </w:r>
      <w:proofErr w:type="gramStart"/>
      <w:r w:rsidR="007E5088" w:rsidRPr="00E77B5A">
        <w:rPr>
          <w:rFonts w:ascii="Times New Roman" w:hAnsi="Times New Roman" w:cs="Times New Roman"/>
          <w:vertAlign w:val="superscript"/>
        </w:rPr>
        <w:t>1</w:t>
      </w:r>
      <w:r w:rsidR="007E5088">
        <w:rPr>
          <w:rFonts w:ascii="Times New Roman" w:hAnsi="Times New Roman" w:cs="Times New Roman"/>
          <w:vertAlign w:val="superscript"/>
        </w:rPr>
        <w:t>52</w:t>
      </w:r>
      <w:r w:rsidR="007E5088" w:rsidRPr="00E77B5A">
        <w:rPr>
          <w:rFonts w:ascii="Times New Roman" w:hAnsi="Times New Roman" w:cs="Times New Roman"/>
        </w:rPr>
        <w:t>Gd(</w:t>
      </w:r>
      <w:proofErr w:type="gramEnd"/>
      <w:r w:rsidR="007E5088" w:rsidRPr="00E77B5A">
        <w:rPr>
          <w:rFonts w:ascii="Times New Roman" w:hAnsi="Times New Roman" w:cs="Times New Roman"/>
        </w:rPr>
        <w:t>n,</w:t>
      </w:r>
      <w:r w:rsidR="007E5088" w:rsidRPr="00E77B5A">
        <w:rPr>
          <w:rFonts w:ascii="Times New Roman" w:hAnsi="Times New Roman" w:cs="Times New Roman"/>
          <w:lang w:val="el-GR"/>
        </w:rPr>
        <w:t>γ</w:t>
      </w:r>
      <w:r w:rsidR="007E5088" w:rsidRPr="00E77B5A">
        <w:rPr>
          <w:rFonts w:ascii="Times New Roman" w:hAnsi="Times New Roman" w:cs="Times New Roman"/>
        </w:rPr>
        <w:t>)</w:t>
      </w:r>
      <w:r w:rsidR="007E5088" w:rsidRPr="004C1EFE">
        <w:rPr>
          <w:rFonts w:ascii="Times New Roman" w:hAnsi="Times New Roman" w:cs="Times New Roman"/>
          <w:vertAlign w:val="superscript"/>
        </w:rPr>
        <w:t>1</w:t>
      </w:r>
      <w:r w:rsidR="007E5088">
        <w:rPr>
          <w:rFonts w:ascii="Times New Roman" w:hAnsi="Times New Roman" w:cs="Times New Roman"/>
          <w:vertAlign w:val="superscript"/>
        </w:rPr>
        <w:t>53</w:t>
      </w:r>
      <w:r w:rsidR="007E5088" w:rsidRPr="00E77B5A">
        <w:rPr>
          <w:rFonts w:ascii="Times New Roman" w:hAnsi="Times New Roman" w:cs="Times New Roman"/>
        </w:rPr>
        <w:t>Gd</w:t>
      </w:r>
      <w:r w:rsidR="007E5088">
        <w:rPr>
          <w:rFonts w:ascii="Times New Roman" w:hAnsi="Times New Roman" w:cs="Times New Roman"/>
        </w:rPr>
        <w:t xml:space="preserve"> nuclear reaction, </w:t>
      </w:r>
      <w:r w:rsidR="00EF534F">
        <w:rPr>
          <w:rFonts w:ascii="Times New Roman" w:hAnsi="Times New Roman" w:cs="Times New Roman"/>
        </w:rPr>
        <w:t xml:space="preserve">emphasizes </w:t>
      </w:r>
      <w:r w:rsidR="007E5088">
        <w:rPr>
          <w:rFonts w:ascii="Times New Roman" w:hAnsi="Times New Roman" w:cs="Times New Roman"/>
        </w:rPr>
        <w:t xml:space="preserve">the </w:t>
      </w:r>
      <w:r w:rsidR="00EF534F">
        <w:rPr>
          <w:rFonts w:ascii="Times New Roman" w:hAnsi="Times New Roman" w:cs="Times New Roman"/>
        </w:rPr>
        <w:t>efficient</w:t>
      </w:r>
      <w:r w:rsidR="007E5088">
        <w:rPr>
          <w:rFonts w:ascii="Times New Roman" w:hAnsi="Times New Roman" w:cs="Times New Roman"/>
        </w:rPr>
        <w:t xml:space="preserve"> </w:t>
      </w:r>
      <w:r w:rsidR="007E5088" w:rsidRPr="007E5088">
        <w:rPr>
          <w:rFonts w:ascii="Times New Roman" w:hAnsi="Times New Roman" w:cs="Times New Roman"/>
          <w:vertAlign w:val="superscript"/>
        </w:rPr>
        <w:t>161</w:t>
      </w:r>
      <w:r w:rsidR="007E5088">
        <w:rPr>
          <w:rFonts w:ascii="Times New Roman" w:hAnsi="Times New Roman" w:cs="Times New Roman"/>
        </w:rPr>
        <w:t>Tb separation from the Gd target material.</w:t>
      </w:r>
    </w:p>
    <w:p w14:paraId="1A527202" w14:textId="77777777" w:rsidR="003B45FD" w:rsidRDefault="003B45FD" w:rsidP="007E5088">
      <w:pPr>
        <w:spacing w:line="480" w:lineRule="auto"/>
        <w:jc w:val="both"/>
        <w:rPr>
          <w:rFonts w:ascii="Times New Roman" w:hAnsi="Times New Roman" w:cs="Times New Roman"/>
        </w:rPr>
      </w:pPr>
    </w:p>
    <w:p w14:paraId="0781DCE2" w14:textId="3810C125" w:rsidR="007E1F92" w:rsidRDefault="007E1F92" w:rsidP="007E1F92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73208528" w14:textId="77777777" w:rsidR="003B45FD" w:rsidRDefault="003B45FD" w:rsidP="00750D29">
      <w:pPr>
        <w:spacing w:line="480" w:lineRule="auto"/>
        <w:jc w:val="both"/>
        <w:rPr>
          <w:rFonts w:ascii="Times New Roman" w:hAnsi="Times New Roman" w:cs="Times New Roman"/>
        </w:rPr>
      </w:pPr>
    </w:p>
    <w:p w14:paraId="56916E8B" w14:textId="1FE8024D" w:rsidR="007E1F92" w:rsidRDefault="000025D8" w:rsidP="007E1F92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de-CH" w:eastAsia="de-CH"/>
        </w:rPr>
        <w:drawing>
          <wp:inline distT="0" distB="0" distL="0" distR="0" wp14:anchorId="22AD02D7" wp14:editId="5487B8E7">
            <wp:extent cx="4849672" cy="3530600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S5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976" cy="353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AE454" w14:textId="5D75AFA4" w:rsidR="00D2662B" w:rsidRDefault="009D4608" w:rsidP="0092476A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802DB3">
        <w:rPr>
          <w:rFonts w:ascii="Times New Roman" w:hAnsi="Times New Roman" w:cs="Times New Roman"/>
          <w:b/>
        </w:rPr>
        <w:t>Fig.</w:t>
      </w:r>
      <w:proofErr w:type="gramEnd"/>
      <w:r w:rsidRPr="00802DB3">
        <w:rPr>
          <w:rFonts w:ascii="Times New Roman" w:hAnsi="Times New Roman" w:cs="Times New Roman"/>
          <w:b/>
        </w:rPr>
        <w:t xml:space="preserve"> </w:t>
      </w:r>
      <w:r w:rsidR="0068400D">
        <w:rPr>
          <w:rFonts w:ascii="Times New Roman" w:hAnsi="Times New Roman" w:cs="Times New Roman"/>
          <w:b/>
        </w:rPr>
        <w:t>S4</w:t>
      </w:r>
      <w:r w:rsidR="003B45FD">
        <w:rPr>
          <w:rFonts w:ascii="Times New Roman" w:hAnsi="Times New Roman" w:cs="Times New Roman"/>
          <w:b/>
        </w:rPr>
        <w:t>.</w:t>
      </w:r>
      <w:r w:rsidRPr="00802DB3">
        <w:rPr>
          <w:rFonts w:ascii="Times New Roman" w:hAnsi="Times New Roman" w:cs="Times New Roman"/>
        </w:rPr>
        <w:t xml:space="preserve"> </w:t>
      </w:r>
      <w:r w:rsidRPr="00255319">
        <w:rPr>
          <w:rFonts w:ascii="Times New Roman" w:hAnsi="Times New Roman" w:cs="Times New Roman"/>
        </w:rPr>
        <w:t>Gamma spectrum of</w:t>
      </w:r>
      <w:r>
        <w:rPr>
          <w:rFonts w:ascii="Times New Roman" w:hAnsi="Times New Roman" w:cs="Times New Roman"/>
        </w:rPr>
        <w:t xml:space="preserve"> the decayed product (</w:t>
      </w:r>
      <w:r w:rsidRPr="009D4608">
        <w:rPr>
          <w:rFonts w:ascii="Times New Roman" w:hAnsi="Times New Roman" w:cs="Times New Roman"/>
          <w:vertAlign w:val="superscript"/>
        </w:rPr>
        <w:t>161</w:t>
      </w:r>
      <w:r>
        <w:rPr>
          <w:rFonts w:ascii="Times New Roman" w:hAnsi="Times New Roman" w:cs="Times New Roman"/>
        </w:rPr>
        <w:t>TbCl</w:t>
      </w:r>
      <w:r w:rsidRPr="009D4608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), used for the determination of </w:t>
      </w:r>
      <w:r w:rsidRPr="00255319">
        <w:rPr>
          <w:rFonts w:ascii="Times New Roman" w:hAnsi="Times New Roman" w:cs="Times New Roman"/>
          <w:vertAlign w:val="superscript"/>
        </w:rPr>
        <w:t>16</w:t>
      </w:r>
      <w:r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Tb </w:t>
      </w:r>
      <w:r w:rsidR="00EF534F">
        <w:rPr>
          <w:rFonts w:ascii="Times New Roman" w:hAnsi="Times New Roman" w:cs="Times New Roman"/>
        </w:rPr>
        <w:t xml:space="preserve">radionuclidic impurity </w:t>
      </w:r>
      <w:r>
        <w:rPr>
          <w:rFonts w:ascii="Times New Roman" w:hAnsi="Times New Roman" w:cs="Times New Roman"/>
        </w:rPr>
        <w:t xml:space="preserve">in the total </w:t>
      </w:r>
      <w:r w:rsidRPr="009D4608">
        <w:rPr>
          <w:rFonts w:ascii="Times New Roman" w:hAnsi="Times New Roman" w:cs="Times New Roman"/>
          <w:vertAlign w:val="superscript"/>
        </w:rPr>
        <w:t>161</w:t>
      </w:r>
      <w:r w:rsidR="008E4775">
        <w:rPr>
          <w:rFonts w:ascii="Times New Roman" w:hAnsi="Times New Roman" w:cs="Times New Roman"/>
        </w:rPr>
        <w:t>Tb fraction.</w:t>
      </w:r>
      <w:r w:rsidR="00D2662B">
        <w:rPr>
          <w:rFonts w:ascii="Times New Roman" w:hAnsi="Times New Roman" w:cs="Times New Roman"/>
        </w:rPr>
        <w:t xml:space="preserve"> </w:t>
      </w:r>
      <w:r w:rsidR="00EF534F">
        <w:rPr>
          <w:rFonts w:ascii="Times New Roman" w:hAnsi="Times New Roman" w:cs="Times New Roman"/>
        </w:rPr>
        <w:t>No other r</w:t>
      </w:r>
      <w:r w:rsidR="00D2662B">
        <w:rPr>
          <w:rFonts w:ascii="Times New Roman" w:hAnsi="Times New Roman" w:cs="Times New Roman"/>
        </w:rPr>
        <w:t>adionuclides</w:t>
      </w:r>
      <w:r w:rsidR="00EF534F">
        <w:rPr>
          <w:rFonts w:ascii="Times New Roman" w:hAnsi="Times New Roman" w:cs="Times New Roman"/>
        </w:rPr>
        <w:t>,</w:t>
      </w:r>
      <w:r w:rsidR="00D2662B">
        <w:rPr>
          <w:rFonts w:ascii="Times New Roman" w:hAnsi="Times New Roman" w:cs="Times New Roman"/>
        </w:rPr>
        <w:t xml:space="preserve"> other than </w:t>
      </w:r>
      <w:r w:rsidR="00D2662B" w:rsidRPr="00255319">
        <w:rPr>
          <w:rFonts w:ascii="Times New Roman" w:hAnsi="Times New Roman" w:cs="Times New Roman"/>
          <w:vertAlign w:val="superscript"/>
        </w:rPr>
        <w:t>16</w:t>
      </w:r>
      <w:r w:rsidR="00D2662B">
        <w:rPr>
          <w:rFonts w:ascii="Times New Roman" w:hAnsi="Times New Roman" w:cs="Times New Roman"/>
          <w:vertAlign w:val="superscript"/>
        </w:rPr>
        <w:t>0</w:t>
      </w:r>
      <w:r w:rsidR="00D2662B">
        <w:rPr>
          <w:rFonts w:ascii="Times New Roman" w:hAnsi="Times New Roman" w:cs="Times New Roman"/>
        </w:rPr>
        <w:t>Tb</w:t>
      </w:r>
      <w:r w:rsidR="00EF534F">
        <w:rPr>
          <w:rFonts w:ascii="Times New Roman" w:hAnsi="Times New Roman" w:cs="Times New Roman"/>
        </w:rPr>
        <w:t>,</w:t>
      </w:r>
      <w:r w:rsidR="00546EE1">
        <w:rPr>
          <w:rFonts w:ascii="Times New Roman" w:hAnsi="Times New Roman" w:cs="Times New Roman"/>
        </w:rPr>
        <w:t xml:space="preserve"> were found</w:t>
      </w:r>
      <w:r w:rsidR="00C11C36">
        <w:rPr>
          <w:rFonts w:ascii="Times New Roman" w:hAnsi="Times New Roman" w:cs="Times New Roman"/>
        </w:rPr>
        <w:t>.</w:t>
      </w:r>
    </w:p>
    <w:p w14:paraId="616BF446" w14:textId="77777777" w:rsidR="003B45FD" w:rsidRDefault="003B45FD" w:rsidP="0092476A">
      <w:pPr>
        <w:spacing w:line="480" w:lineRule="auto"/>
        <w:jc w:val="both"/>
        <w:rPr>
          <w:rFonts w:ascii="Times New Roman" w:hAnsi="Times New Roman" w:cs="Times New Roman"/>
        </w:rPr>
      </w:pPr>
    </w:p>
    <w:p w14:paraId="71C6688B" w14:textId="77777777" w:rsidR="00873C1C" w:rsidRDefault="00873C1C" w:rsidP="00873C1C">
      <w:pPr>
        <w:rPr>
          <w:rFonts w:ascii="Times New Roman" w:hAnsi="Times New Roman" w:cs="Times New Roman"/>
          <w:b/>
        </w:rPr>
      </w:pPr>
      <w:r w:rsidRPr="003F6FC8">
        <w:rPr>
          <w:rFonts w:ascii="Times New Roman" w:hAnsi="Times New Roman" w:cs="Times New Roman"/>
          <w:b/>
          <w:vertAlign w:val="superscript"/>
        </w:rPr>
        <w:t>161</w:t>
      </w:r>
      <w:r w:rsidRPr="003F6FC8">
        <w:rPr>
          <w:rFonts w:ascii="Times New Roman" w:hAnsi="Times New Roman" w:cs="Times New Roman"/>
          <w:b/>
        </w:rPr>
        <w:t xml:space="preserve">Tb </w:t>
      </w:r>
      <w:r>
        <w:rPr>
          <w:rFonts w:ascii="Times New Roman" w:hAnsi="Times New Roman" w:cs="Times New Roman"/>
          <w:b/>
        </w:rPr>
        <w:t>r</w:t>
      </w:r>
      <w:r w:rsidRPr="003F6FC8">
        <w:rPr>
          <w:rFonts w:ascii="Times New Roman" w:hAnsi="Times New Roman" w:cs="Times New Roman"/>
          <w:b/>
        </w:rPr>
        <w:t>adio</w:t>
      </w:r>
      <w:r>
        <w:rPr>
          <w:rFonts w:ascii="Times New Roman" w:hAnsi="Times New Roman" w:cs="Times New Roman"/>
          <w:b/>
        </w:rPr>
        <w:t>chemical</w:t>
      </w:r>
      <w:r w:rsidRPr="003F6FC8">
        <w:rPr>
          <w:rFonts w:ascii="Times New Roman" w:hAnsi="Times New Roman" w:cs="Times New Roman"/>
          <w:b/>
        </w:rPr>
        <w:t xml:space="preserve"> purity</w:t>
      </w:r>
    </w:p>
    <w:p w14:paraId="36F0E31C" w14:textId="2328667E" w:rsidR="000025D8" w:rsidRPr="00873C1C" w:rsidRDefault="00FD1615" w:rsidP="001371A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radiochemical purity of </w:t>
      </w:r>
      <w:r w:rsidRPr="00FD1615">
        <w:rPr>
          <w:rFonts w:ascii="Times New Roman" w:hAnsi="Times New Roman" w:cs="Times New Roman"/>
          <w:vertAlign w:val="superscript"/>
        </w:rPr>
        <w:t>161</w:t>
      </w:r>
      <w:r>
        <w:rPr>
          <w:rFonts w:ascii="Times New Roman" w:hAnsi="Times New Roman" w:cs="Times New Roman"/>
        </w:rPr>
        <w:t>Tb</w:t>
      </w:r>
      <w:r w:rsidR="001371A1">
        <w:rPr>
          <w:rFonts w:ascii="Times New Roman" w:hAnsi="Times New Roman" w:cs="Times New Roman"/>
        </w:rPr>
        <w:t xml:space="preserve"> solution</w:t>
      </w:r>
      <w:r>
        <w:rPr>
          <w:rFonts w:ascii="Times New Roman" w:hAnsi="Times New Roman" w:cs="Times New Roman"/>
        </w:rPr>
        <w:t xml:space="preserve"> was determined by </w:t>
      </w:r>
      <w:r w:rsidRPr="00E77B5A">
        <w:rPr>
          <w:rFonts w:ascii="Times New Roman" w:hAnsi="Times New Roman" w:cs="Times New Roman"/>
        </w:rPr>
        <w:t>radio thin layer chromatography (radio TLC)</w:t>
      </w:r>
      <w:r w:rsidR="005E5EB1">
        <w:rPr>
          <w:rFonts w:ascii="Times New Roman" w:hAnsi="Times New Roman" w:cs="Times New Roman"/>
        </w:rPr>
        <w:t>.</w:t>
      </w:r>
      <w:r w:rsidR="00D52080">
        <w:rPr>
          <w:rFonts w:ascii="Times New Roman" w:hAnsi="Times New Roman" w:cs="Times New Roman"/>
        </w:rPr>
        <w:t xml:space="preserve"> </w:t>
      </w:r>
      <w:r w:rsidR="005E5EB1">
        <w:rPr>
          <w:rFonts w:ascii="Times New Roman" w:hAnsi="Times New Roman" w:cs="Times New Roman"/>
        </w:rPr>
        <w:t>E</w:t>
      </w:r>
      <w:r w:rsidR="00D52080">
        <w:rPr>
          <w:rFonts w:ascii="Times New Roman" w:hAnsi="Times New Roman" w:cs="Times New Roman"/>
        </w:rPr>
        <w:t>ach</w:t>
      </w:r>
      <w:r>
        <w:rPr>
          <w:rFonts w:ascii="Times New Roman" w:hAnsi="Times New Roman" w:cs="Times New Roman"/>
        </w:rPr>
        <w:t xml:space="preserve"> batch </w:t>
      </w:r>
      <w:r w:rsidR="00D52080">
        <w:rPr>
          <w:rFonts w:ascii="Times New Roman" w:hAnsi="Times New Roman" w:cs="Times New Roman"/>
        </w:rPr>
        <w:t xml:space="preserve">of </w:t>
      </w:r>
      <w:r w:rsidR="00D52080" w:rsidRPr="00FD1615">
        <w:rPr>
          <w:rFonts w:ascii="Times New Roman" w:hAnsi="Times New Roman" w:cs="Times New Roman"/>
          <w:vertAlign w:val="superscript"/>
        </w:rPr>
        <w:t>161</w:t>
      </w:r>
      <w:r w:rsidR="00D52080">
        <w:rPr>
          <w:rFonts w:ascii="Times New Roman" w:hAnsi="Times New Roman" w:cs="Times New Roman"/>
        </w:rPr>
        <w:t xml:space="preserve">Tb </w:t>
      </w:r>
      <w:r w:rsidR="005E5EB1">
        <w:rPr>
          <w:rFonts w:ascii="Times New Roman" w:hAnsi="Times New Roman" w:cs="Times New Roman"/>
        </w:rPr>
        <w:t>had &gt;</w:t>
      </w:r>
      <w:r w:rsidRPr="00696625">
        <w:rPr>
          <w:rFonts w:ascii="Times New Roman" w:hAnsi="Times New Roman" w:cs="Times New Roman"/>
        </w:rPr>
        <w:t>99%</w:t>
      </w:r>
      <w:r w:rsidR="005E5EB1">
        <w:rPr>
          <w:rFonts w:ascii="Times New Roman" w:hAnsi="Times New Roman" w:cs="Times New Roman"/>
        </w:rPr>
        <w:t xml:space="preserve"> radiochemical purity</w:t>
      </w:r>
      <w:r>
        <w:rPr>
          <w:rFonts w:ascii="Times New Roman" w:hAnsi="Times New Roman" w:cs="Times New Roman"/>
        </w:rPr>
        <w:t xml:space="preserve">. </w:t>
      </w:r>
      <w:r w:rsidR="00617090">
        <w:rPr>
          <w:rFonts w:ascii="Times New Roman" w:hAnsi="Times New Roman" w:cs="Times New Roman"/>
        </w:rPr>
        <w:t xml:space="preserve">The absence of the </w:t>
      </w:r>
      <w:proofErr w:type="spellStart"/>
      <w:proofErr w:type="gramStart"/>
      <w:r w:rsidR="00617090" w:rsidRPr="00617090">
        <w:rPr>
          <w:rFonts w:ascii="Times New Roman" w:hAnsi="Times New Roman" w:cs="Times New Roman"/>
          <w:i/>
        </w:rPr>
        <w:t>R</w:t>
      </w:r>
      <w:r w:rsidR="00617090" w:rsidRPr="00617090">
        <w:rPr>
          <w:rFonts w:ascii="Times New Roman" w:hAnsi="Times New Roman" w:cs="Times New Roman"/>
          <w:vertAlign w:val="subscript"/>
        </w:rPr>
        <w:t>f</w:t>
      </w:r>
      <w:proofErr w:type="spellEnd"/>
      <w:proofErr w:type="gramEnd"/>
      <w:r w:rsidR="00617090" w:rsidRPr="00617090">
        <w:rPr>
          <w:rFonts w:ascii="Times New Roman" w:hAnsi="Times New Roman" w:cs="Times New Roman"/>
        </w:rPr>
        <w:t xml:space="preserve"> </w:t>
      </w:r>
      <w:r w:rsidR="00617090">
        <w:rPr>
          <w:rFonts w:ascii="Times New Roman" w:hAnsi="Times New Roman" w:cs="Times New Roman"/>
        </w:rPr>
        <w:t xml:space="preserve">0 fraction </w:t>
      </w:r>
      <w:r w:rsidR="001371A1">
        <w:rPr>
          <w:rFonts w:ascii="Times New Roman" w:hAnsi="Times New Roman" w:cs="Times New Roman"/>
        </w:rPr>
        <w:t>(</w:t>
      </w:r>
      <w:r w:rsidR="005E5EB1">
        <w:rPr>
          <w:rFonts w:ascii="Times New Roman" w:hAnsi="Times New Roman" w:cs="Times New Roman"/>
        </w:rPr>
        <w:t xml:space="preserve">which would </w:t>
      </w:r>
      <w:r w:rsidR="001371A1">
        <w:rPr>
          <w:rFonts w:ascii="Times New Roman" w:hAnsi="Times New Roman" w:cs="Times New Roman"/>
        </w:rPr>
        <w:t xml:space="preserve">indicate Tb species not forming </w:t>
      </w:r>
      <w:r w:rsidR="001371A1" w:rsidRPr="001371A1">
        <w:rPr>
          <w:rFonts w:ascii="Times New Roman" w:hAnsi="Times New Roman" w:cs="Times New Roman"/>
        </w:rPr>
        <w:t>complex</w:t>
      </w:r>
      <w:r w:rsidR="00D8676C">
        <w:rPr>
          <w:rFonts w:ascii="Times New Roman" w:hAnsi="Times New Roman" w:cs="Times New Roman"/>
        </w:rPr>
        <w:t xml:space="preserve">es with citrate, e.g. colloids) </w:t>
      </w:r>
      <w:r w:rsidR="00BE53F1">
        <w:rPr>
          <w:rFonts w:ascii="Times New Roman" w:hAnsi="Times New Roman" w:cs="Times New Roman"/>
        </w:rPr>
        <w:t>on the radio TL</w:t>
      </w:r>
      <w:r w:rsidR="001371A1">
        <w:rPr>
          <w:rFonts w:ascii="Times New Roman" w:hAnsi="Times New Roman" w:cs="Times New Roman"/>
        </w:rPr>
        <w:t>C</w:t>
      </w:r>
      <w:r w:rsidR="00BE53F1">
        <w:rPr>
          <w:rFonts w:ascii="Times New Roman" w:hAnsi="Times New Roman" w:cs="Times New Roman"/>
        </w:rPr>
        <w:t xml:space="preserve"> chromatogram (Fig.</w:t>
      </w:r>
      <w:r w:rsidR="00600FCC">
        <w:rPr>
          <w:rFonts w:ascii="Times New Roman" w:hAnsi="Times New Roman" w:cs="Times New Roman"/>
        </w:rPr>
        <w:t xml:space="preserve"> </w:t>
      </w:r>
      <w:r w:rsidR="005F0AA0">
        <w:rPr>
          <w:rFonts w:ascii="Times New Roman" w:hAnsi="Times New Roman" w:cs="Times New Roman"/>
        </w:rPr>
        <w:t>S5</w:t>
      </w:r>
      <w:r w:rsidR="00BE53F1">
        <w:rPr>
          <w:rFonts w:ascii="Times New Roman" w:hAnsi="Times New Roman" w:cs="Times New Roman"/>
        </w:rPr>
        <w:t xml:space="preserve">) </w:t>
      </w:r>
      <w:r w:rsidR="00617090">
        <w:rPr>
          <w:rFonts w:ascii="Times New Roman" w:hAnsi="Times New Roman" w:cs="Times New Roman"/>
        </w:rPr>
        <w:t xml:space="preserve">indicates the </w:t>
      </w:r>
      <w:r w:rsidR="007D708C">
        <w:rPr>
          <w:rFonts w:ascii="Times New Roman" w:hAnsi="Times New Roman" w:cs="Times New Roman"/>
        </w:rPr>
        <w:t>existence</w:t>
      </w:r>
      <w:r w:rsidR="005E5EB1">
        <w:rPr>
          <w:rFonts w:ascii="Times New Roman" w:hAnsi="Times New Roman" w:cs="Times New Roman"/>
        </w:rPr>
        <w:t xml:space="preserve"> of only </w:t>
      </w:r>
      <w:r w:rsidR="005E5EB1" w:rsidRPr="00617090">
        <w:rPr>
          <w:rFonts w:ascii="Times New Roman" w:hAnsi="Times New Roman" w:cs="Times New Roman"/>
          <w:vertAlign w:val="superscript"/>
        </w:rPr>
        <w:t>161</w:t>
      </w:r>
      <w:r w:rsidR="005E5EB1">
        <w:rPr>
          <w:rFonts w:ascii="Times New Roman" w:hAnsi="Times New Roman" w:cs="Times New Roman"/>
        </w:rPr>
        <w:t>Tb</w:t>
      </w:r>
      <w:r w:rsidR="005E5EB1" w:rsidRPr="00EC0A17">
        <w:rPr>
          <w:rFonts w:ascii="Times New Roman" w:hAnsi="Times New Roman" w:cs="Times New Roman"/>
          <w:vertAlign w:val="superscript"/>
        </w:rPr>
        <w:t>3+</w:t>
      </w:r>
      <w:r w:rsidR="00EC0A17">
        <w:rPr>
          <w:rFonts w:ascii="Times New Roman" w:hAnsi="Times New Roman" w:cs="Times New Roman"/>
        </w:rPr>
        <w:t xml:space="preserve"> in the</w:t>
      </w:r>
      <w:r w:rsidR="00767AA4">
        <w:rPr>
          <w:rFonts w:ascii="Times New Roman" w:hAnsi="Times New Roman" w:cs="Times New Roman"/>
        </w:rPr>
        <w:t xml:space="preserve"> final product.</w:t>
      </w:r>
    </w:p>
    <w:p w14:paraId="131532DB" w14:textId="55F85762" w:rsidR="007E1F92" w:rsidRDefault="000025D8" w:rsidP="007E1F92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de-CH" w:eastAsia="de-CH"/>
        </w:rPr>
        <w:drawing>
          <wp:inline distT="0" distB="0" distL="0" distR="0" wp14:anchorId="333D2916" wp14:editId="0ECE5617">
            <wp:extent cx="4239217" cy="28800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6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4C8D4" w14:textId="3C5208BC" w:rsidR="007B3225" w:rsidRDefault="00255319" w:rsidP="007E1F92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802DB3">
        <w:rPr>
          <w:rFonts w:ascii="Times New Roman" w:hAnsi="Times New Roman" w:cs="Times New Roman"/>
          <w:b/>
        </w:rPr>
        <w:t>Fig.</w:t>
      </w:r>
      <w:proofErr w:type="gramEnd"/>
      <w:r w:rsidRPr="00802DB3">
        <w:rPr>
          <w:rFonts w:ascii="Times New Roman" w:hAnsi="Times New Roman" w:cs="Times New Roman"/>
          <w:b/>
        </w:rPr>
        <w:t xml:space="preserve"> </w:t>
      </w:r>
      <w:r w:rsidR="005F0AA0">
        <w:rPr>
          <w:rFonts w:ascii="Times New Roman" w:hAnsi="Times New Roman" w:cs="Times New Roman"/>
          <w:b/>
        </w:rPr>
        <w:t>S5</w:t>
      </w:r>
      <w:r w:rsidR="000259AF">
        <w:rPr>
          <w:rFonts w:ascii="Times New Roman" w:hAnsi="Times New Roman" w:cs="Times New Roman"/>
          <w:b/>
        </w:rPr>
        <w:t>.</w:t>
      </w:r>
      <w:r w:rsidR="00FD1615">
        <w:rPr>
          <w:rFonts w:ascii="Times New Roman" w:hAnsi="Times New Roman" w:cs="Times New Roman"/>
        </w:rPr>
        <w:t xml:space="preserve"> Radio </w:t>
      </w:r>
      <w:r w:rsidRPr="00802DB3">
        <w:rPr>
          <w:rFonts w:ascii="Times New Roman" w:hAnsi="Times New Roman" w:cs="Times New Roman"/>
        </w:rPr>
        <w:t xml:space="preserve">TLC chromatogram of </w:t>
      </w:r>
      <w:r w:rsidRPr="00802DB3">
        <w:rPr>
          <w:rFonts w:ascii="Times New Roman" w:hAnsi="Times New Roman" w:cs="Times New Roman"/>
          <w:vertAlign w:val="superscript"/>
        </w:rPr>
        <w:t>161</w:t>
      </w:r>
      <w:r w:rsidRPr="00802DB3">
        <w:rPr>
          <w:rFonts w:ascii="Times New Roman" w:hAnsi="Times New Roman" w:cs="Times New Roman"/>
        </w:rPr>
        <w:t>TbCl</w:t>
      </w:r>
      <w:r w:rsidRPr="00802DB3">
        <w:rPr>
          <w:rFonts w:ascii="Times New Roman" w:hAnsi="Times New Roman" w:cs="Times New Roman"/>
          <w:vertAlign w:val="subscript"/>
        </w:rPr>
        <w:t>3</w:t>
      </w:r>
      <w:r w:rsidRPr="00802DB3">
        <w:rPr>
          <w:rFonts w:ascii="Times New Roman" w:hAnsi="Times New Roman" w:cs="Times New Roman"/>
        </w:rPr>
        <w:t xml:space="preserve"> solution in 0.1 M sodium citrate (pH 5.5) </w:t>
      </w:r>
      <w:r>
        <w:rPr>
          <w:rFonts w:ascii="Times New Roman" w:hAnsi="Times New Roman" w:cs="Times New Roman"/>
        </w:rPr>
        <w:t>for the</w:t>
      </w:r>
      <w:r w:rsidRPr="00802DB3">
        <w:rPr>
          <w:rFonts w:ascii="Times New Roman" w:hAnsi="Times New Roman" w:cs="Times New Roman"/>
        </w:rPr>
        <w:t xml:space="preserve"> determin</w:t>
      </w:r>
      <w:r>
        <w:rPr>
          <w:rFonts w:ascii="Times New Roman" w:hAnsi="Times New Roman" w:cs="Times New Roman"/>
        </w:rPr>
        <w:t xml:space="preserve">ation of </w:t>
      </w:r>
      <w:r w:rsidRPr="00255319">
        <w:rPr>
          <w:rFonts w:ascii="Times New Roman" w:hAnsi="Times New Roman" w:cs="Times New Roman"/>
          <w:vertAlign w:val="superscript"/>
        </w:rPr>
        <w:t>161</w:t>
      </w:r>
      <w:r>
        <w:rPr>
          <w:rFonts w:ascii="Times New Roman" w:hAnsi="Times New Roman" w:cs="Times New Roman"/>
        </w:rPr>
        <w:t>Tb</w:t>
      </w:r>
      <w:r w:rsidR="000259AF">
        <w:rPr>
          <w:rFonts w:ascii="Times New Roman" w:hAnsi="Times New Roman" w:cs="Times New Roman"/>
          <w:vertAlign w:val="subscript"/>
        </w:rPr>
        <w:t xml:space="preserve"> </w:t>
      </w:r>
      <w:r w:rsidR="007B3225">
        <w:rPr>
          <w:rFonts w:ascii="Times New Roman" w:hAnsi="Times New Roman" w:cs="Times New Roman"/>
        </w:rPr>
        <w:t>radiochemical purity</w:t>
      </w:r>
      <w:r w:rsidR="000259AF">
        <w:rPr>
          <w:rFonts w:ascii="Times New Roman" w:hAnsi="Times New Roman" w:cs="Times New Roman"/>
        </w:rPr>
        <w:t>.</w:t>
      </w:r>
    </w:p>
    <w:p w14:paraId="5018142C" w14:textId="75DBAEB4" w:rsidR="000259AF" w:rsidRDefault="00F172FB" w:rsidP="007E1F92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References</w:t>
      </w:r>
    </w:p>
    <w:p w14:paraId="07CA20E9" w14:textId="77777777" w:rsidR="00F172FB" w:rsidRPr="00F172FB" w:rsidRDefault="00F172FB" w:rsidP="00F172FB">
      <w:pPr>
        <w:pStyle w:val="EndNoteBibliography"/>
        <w:spacing w:after="100" w:afterAutospacing="1"/>
        <w:rPr>
          <w:rFonts w:ascii="Times New Roman" w:hAnsi="Times New Roman" w:cs="Times New Roman"/>
        </w:rPr>
      </w:pPr>
      <w:r w:rsidRPr="00F172FB">
        <w:rPr>
          <w:rFonts w:ascii="Times New Roman" w:hAnsi="Times New Roman" w:cs="Times New Roman"/>
        </w:rPr>
        <w:fldChar w:fldCharType="begin"/>
      </w:r>
      <w:r w:rsidRPr="00F172FB">
        <w:rPr>
          <w:rFonts w:ascii="Times New Roman" w:hAnsi="Times New Roman" w:cs="Times New Roman"/>
        </w:rPr>
        <w:instrText xml:space="preserve"> ADDIN EN.REFLIST </w:instrText>
      </w:r>
      <w:r w:rsidRPr="00F172FB">
        <w:rPr>
          <w:rFonts w:ascii="Times New Roman" w:hAnsi="Times New Roman" w:cs="Times New Roman"/>
        </w:rPr>
        <w:fldChar w:fldCharType="separate"/>
      </w:r>
      <w:r w:rsidRPr="00F172FB">
        <w:rPr>
          <w:rFonts w:ascii="Times New Roman" w:hAnsi="Times New Roman"/>
        </w:rPr>
        <w:t>[1] Friese JI. Chromatographic separation and characterization of hydrolyzed Cr(III) species</w:t>
      </w:r>
      <w:r w:rsidRPr="00F172FB">
        <w:rPr>
          <w:rFonts w:ascii="Times New Roman" w:hAnsi="Times New Roman"/>
          <w:i/>
        </w:rPr>
        <w:t>.</w:t>
      </w:r>
      <w:r w:rsidRPr="00F172FB">
        <w:rPr>
          <w:rFonts w:ascii="Times New Roman" w:hAnsi="Times New Roman"/>
        </w:rPr>
        <w:t xml:space="preserve"> Anal. Chem. 2002;74:2977-84.</w:t>
      </w:r>
      <w:r w:rsidRPr="00F172FB">
        <w:rPr>
          <w:rFonts w:ascii="Times New Roman" w:hAnsi="Times New Roman" w:cs="Times New Roman"/>
        </w:rPr>
        <w:fldChar w:fldCharType="end"/>
      </w:r>
    </w:p>
    <w:p w14:paraId="13927D40" w14:textId="77777777" w:rsidR="00F172FB" w:rsidRPr="00F172FB" w:rsidRDefault="00F172FB" w:rsidP="007E1F92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38CDA71A" w14:textId="1B5241B9" w:rsidR="007B3225" w:rsidRPr="00696625" w:rsidRDefault="007B3225" w:rsidP="00715DEF">
      <w:pPr>
        <w:pStyle w:val="NormalWeb"/>
        <w:spacing w:before="0" w:beforeAutospacing="0" w:line="480" w:lineRule="auto"/>
        <w:jc w:val="center"/>
        <w:rPr>
          <w:rFonts w:eastAsiaTheme="minorHAnsi"/>
          <w:sz w:val="22"/>
          <w:szCs w:val="22"/>
          <w:lang w:val="en-US" w:eastAsia="en-US"/>
        </w:rPr>
      </w:pPr>
    </w:p>
    <w:sectPr w:rsidR="007B3225" w:rsidRPr="00696625" w:rsidSect="00064ACB">
      <w:footerReference w:type="default" r:id="rId22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F9522C0" w15:done="0"/>
  <w15:commentEx w15:paraId="64177AB8" w15:done="0"/>
  <w15:commentEx w15:paraId="3DECB9EA" w15:done="0"/>
  <w15:commentEx w15:paraId="712BA146" w15:done="0"/>
  <w15:commentEx w15:paraId="55F551C1" w15:done="0"/>
  <w15:commentEx w15:paraId="55A487D4" w15:done="0"/>
  <w15:commentEx w15:paraId="7F11722A" w15:done="0"/>
  <w15:commentEx w15:paraId="41D3BD36" w15:done="0"/>
  <w15:commentEx w15:paraId="3FFDDDFC" w15:done="0"/>
  <w15:commentEx w15:paraId="587D12F5" w15:done="0"/>
  <w15:commentEx w15:paraId="4C8F4BAC" w15:done="0"/>
  <w15:commentEx w15:paraId="614D7E3D" w15:done="0"/>
  <w15:commentEx w15:paraId="41C309C4" w15:done="0"/>
  <w15:commentEx w15:paraId="03248827" w15:done="0"/>
  <w15:commentEx w15:paraId="73D47E94" w15:done="0"/>
  <w15:commentEx w15:paraId="78995C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815F0" w14:textId="77777777" w:rsidR="0034408F" w:rsidRDefault="0034408F" w:rsidP="00064ACB">
      <w:pPr>
        <w:spacing w:after="0" w:line="240" w:lineRule="auto"/>
      </w:pPr>
      <w:r>
        <w:separator/>
      </w:r>
    </w:p>
  </w:endnote>
  <w:endnote w:type="continuationSeparator" w:id="0">
    <w:p w14:paraId="3A155AC8" w14:textId="77777777" w:rsidR="0034408F" w:rsidRDefault="0034408F" w:rsidP="0006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1872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AD19D8" w14:textId="4F3EDC29" w:rsidR="00064ACB" w:rsidRDefault="00064A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8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1EDCAB" w14:textId="77777777" w:rsidR="00064ACB" w:rsidRDefault="00064A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F7539" w14:textId="77777777" w:rsidR="0034408F" w:rsidRDefault="0034408F" w:rsidP="00064ACB">
      <w:pPr>
        <w:spacing w:after="0" w:line="240" w:lineRule="auto"/>
      </w:pPr>
      <w:r>
        <w:separator/>
      </w:r>
    </w:p>
  </w:footnote>
  <w:footnote w:type="continuationSeparator" w:id="0">
    <w:p w14:paraId="06601F91" w14:textId="77777777" w:rsidR="0034408F" w:rsidRDefault="0034408F" w:rsidP="00064AC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üller Cristina">
    <w15:presenceInfo w15:providerId="AD" w15:userId="S-1-5-21-329068152-484061587-839522115-163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clear Med Bio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rsf9pr9p9x09exsw9xpt5bw5pwee9wt00r&quot;&gt;My EndNote Library&lt;record-ids&gt;&lt;item&gt;92&lt;/item&gt;&lt;/record-ids&gt;&lt;/item&gt;&lt;/Libraries&gt;"/>
  </w:docVars>
  <w:rsids>
    <w:rsidRoot w:val="00802DB3"/>
    <w:rsid w:val="0000110D"/>
    <w:rsid w:val="000025D8"/>
    <w:rsid w:val="00015475"/>
    <w:rsid w:val="000259AF"/>
    <w:rsid w:val="00026C56"/>
    <w:rsid w:val="00032334"/>
    <w:rsid w:val="00040AF5"/>
    <w:rsid w:val="00053E1C"/>
    <w:rsid w:val="00055CF3"/>
    <w:rsid w:val="000578FB"/>
    <w:rsid w:val="00064ACB"/>
    <w:rsid w:val="00066425"/>
    <w:rsid w:val="00066DE2"/>
    <w:rsid w:val="00074571"/>
    <w:rsid w:val="00075F6E"/>
    <w:rsid w:val="00077AC2"/>
    <w:rsid w:val="00081832"/>
    <w:rsid w:val="00094E49"/>
    <w:rsid w:val="000A5CCA"/>
    <w:rsid w:val="000A6165"/>
    <w:rsid w:val="000B6D3B"/>
    <w:rsid w:val="000C3818"/>
    <w:rsid w:val="000C4F96"/>
    <w:rsid w:val="000C560F"/>
    <w:rsid w:val="000D11FB"/>
    <w:rsid w:val="000D3C65"/>
    <w:rsid w:val="000D72D0"/>
    <w:rsid w:val="00101C0C"/>
    <w:rsid w:val="00107842"/>
    <w:rsid w:val="001173CC"/>
    <w:rsid w:val="00134139"/>
    <w:rsid w:val="001371A1"/>
    <w:rsid w:val="001458CA"/>
    <w:rsid w:val="0015355C"/>
    <w:rsid w:val="00155C5C"/>
    <w:rsid w:val="00173552"/>
    <w:rsid w:val="001815E7"/>
    <w:rsid w:val="001837E3"/>
    <w:rsid w:val="001909EF"/>
    <w:rsid w:val="001A70CC"/>
    <w:rsid w:val="001C46DB"/>
    <w:rsid w:val="001D461E"/>
    <w:rsid w:val="001F6D68"/>
    <w:rsid w:val="002013AD"/>
    <w:rsid w:val="00206474"/>
    <w:rsid w:val="0021039C"/>
    <w:rsid w:val="00214CB8"/>
    <w:rsid w:val="00241316"/>
    <w:rsid w:val="00247510"/>
    <w:rsid w:val="00255319"/>
    <w:rsid w:val="0025789B"/>
    <w:rsid w:val="002624B4"/>
    <w:rsid w:val="00266EE7"/>
    <w:rsid w:val="00272B31"/>
    <w:rsid w:val="0027314F"/>
    <w:rsid w:val="002802AC"/>
    <w:rsid w:val="0029735F"/>
    <w:rsid w:val="00297E60"/>
    <w:rsid w:val="002C0AA8"/>
    <w:rsid w:val="002C4354"/>
    <w:rsid w:val="002C47DE"/>
    <w:rsid w:val="002C545B"/>
    <w:rsid w:val="002C563C"/>
    <w:rsid w:val="002C73AE"/>
    <w:rsid w:val="002C7A54"/>
    <w:rsid w:val="002E535A"/>
    <w:rsid w:val="002F4112"/>
    <w:rsid w:val="002F6551"/>
    <w:rsid w:val="002F6EAB"/>
    <w:rsid w:val="00302550"/>
    <w:rsid w:val="00303548"/>
    <w:rsid w:val="003130B3"/>
    <w:rsid w:val="003238E3"/>
    <w:rsid w:val="00325325"/>
    <w:rsid w:val="003259BD"/>
    <w:rsid w:val="00327BC7"/>
    <w:rsid w:val="00335276"/>
    <w:rsid w:val="0033551B"/>
    <w:rsid w:val="0034408F"/>
    <w:rsid w:val="00366830"/>
    <w:rsid w:val="003734EE"/>
    <w:rsid w:val="003A106C"/>
    <w:rsid w:val="003A6C2F"/>
    <w:rsid w:val="003B425C"/>
    <w:rsid w:val="003B45FD"/>
    <w:rsid w:val="003E241D"/>
    <w:rsid w:val="003E6577"/>
    <w:rsid w:val="003F1712"/>
    <w:rsid w:val="003F2792"/>
    <w:rsid w:val="003F3BBE"/>
    <w:rsid w:val="003F6FC8"/>
    <w:rsid w:val="004079D7"/>
    <w:rsid w:val="00410F4F"/>
    <w:rsid w:val="004135B1"/>
    <w:rsid w:val="0041413D"/>
    <w:rsid w:val="00416947"/>
    <w:rsid w:val="00422244"/>
    <w:rsid w:val="00434FB7"/>
    <w:rsid w:val="00437AF8"/>
    <w:rsid w:val="00442008"/>
    <w:rsid w:val="00451DA5"/>
    <w:rsid w:val="00462F0A"/>
    <w:rsid w:val="00471BB4"/>
    <w:rsid w:val="00473669"/>
    <w:rsid w:val="0048039C"/>
    <w:rsid w:val="004838AE"/>
    <w:rsid w:val="004A0608"/>
    <w:rsid w:val="004B1583"/>
    <w:rsid w:val="004B5569"/>
    <w:rsid w:val="004C1EFE"/>
    <w:rsid w:val="004C3A16"/>
    <w:rsid w:val="004E2DD9"/>
    <w:rsid w:val="004E3A98"/>
    <w:rsid w:val="004F4C6C"/>
    <w:rsid w:val="005009F6"/>
    <w:rsid w:val="00501517"/>
    <w:rsid w:val="005054DD"/>
    <w:rsid w:val="00505700"/>
    <w:rsid w:val="0051042A"/>
    <w:rsid w:val="005139CE"/>
    <w:rsid w:val="00514563"/>
    <w:rsid w:val="00516A79"/>
    <w:rsid w:val="00545245"/>
    <w:rsid w:val="00545D3B"/>
    <w:rsid w:val="00546EE1"/>
    <w:rsid w:val="00554D51"/>
    <w:rsid w:val="0055582E"/>
    <w:rsid w:val="00565AB7"/>
    <w:rsid w:val="00577570"/>
    <w:rsid w:val="00580EB3"/>
    <w:rsid w:val="005839D5"/>
    <w:rsid w:val="005849CA"/>
    <w:rsid w:val="0059703E"/>
    <w:rsid w:val="005971C3"/>
    <w:rsid w:val="005E4B4C"/>
    <w:rsid w:val="005E5EB1"/>
    <w:rsid w:val="005F0AA0"/>
    <w:rsid w:val="005F3964"/>
    <w:rsid w:val="005F56CA"/>
    <w:rsid w:val="00600FCC"/>
    <w:rsid w:val="006028A5"/>
    <w:rsid w:val="0060435D"/>
    <w:rsid w:val="00617090"/>
    <w:rsid w:val="006306A1"/>
    <w:rsid w:val="00630E9C"/>
    <w:rsid w:val="006425BC"/>
    <w:rsid w:val="00645159"/>
    <w:rsid w:val="00645B1F"/>
    <w:rsid w:val="006467B1"/>
    <w:rsid w:val="00655BA0"/>
    <w:rsid w:val="006607B4"/>
    <w:rsid w:val="00682C64"/>
    <w:rsid w:val="0068400D"/>
    <w:rsid w:val="006A0838"/>
    <w:rsid w:val="006B79CE"/>
    <w:rsid w:val="006C13B9"/>
    <w:rsid w:val="006D48D5"/>
    <w:rsid w:val="00715DEF"/>
    <w:rsid w:val="00733918"/>
    <w:rsid w:val="00733BAB"/>
    <w:rsid w:val="00750D29"/>
    <w:rsid w:val="00756123"/>
    <w:rsid w:val="00767AA4"/>
    <w:rsid w:val="00773B00"/>
    <w:rsid w:val="00774342"/>
    <w:rsid w:val="0078353A"/>
    <w:rsid w:val="00784CC6"/>
    <w:rsid w:val="007925A2"/>
    <w:rsid w:val="007A1AA1"/>
    <w:rsid w:val="007B3225"/>
    <w:rsid w:val="007C1951"/>
    <w:rsid w:val="007C229B"/>
    <w:rsid w:val="007C4674"/>
    <w:rsid w:val="007D708C"/>
    <w:rsid w:val="007E1F92"/>
    <w:rsid w:val="007E3D16"/>
    <w:rsid w:val="007E4D2F"/>
    <w:rsid w:val="007E5088"/>
    <w:rsid w:val="007E7D82"/>
    <w:rsid w:val="007F08BB"/>
    <w:rsid w:val="00802DB3"/>
    <w:rsid w:val="00807590"/>
    <w:rsid w:val="00821E28"/>
    <w:rsid w:val="00826867"/>
    <w:rsid w:val="008351E3"/>
    <w:rsid w:val="00850708"/>
    <w:rsid w:val="0085532E"/>
    <w:rsid w:val="00871D58"/>
    <w:rsid w:val="00873C1C"/>
    <w:rsid w:val="008C6BA6"/>
    <w:rsid w:val="008D0F70"/>
    <w:rsid w:val="008D381F"/>
    <w:rsid w:val="008E1C29"/>
    <w:rsid w:val="008E41D8"/>
    <w:rsid w:val="008E4775"/>
    <w:rsid w:val="008F7CFA"/>
    <w:rsid w:val="00900141"/>
    <w:rsid w:val="00916F1A"/>
    <w:rsid w:val="00916F3F"/>
    <w:rsid w:val="0092476A"/>
    <w:rsid w:val="00942565"/>
    <w:rsid w:val="009555CC"/>
    <w:rsid w:val="0095589E"/>
    <w:rsid w:val="009561DF"/>
    <w:rsid w:val="00973131"/>
    <w:rsid w:val="00974E01"/>
    <w:rsid w:val="00992EC8"/>
    <w:rsid w:val="0099533B"/>
    <w:rsid w:val="009A1321"/>
    <w:rsid w:val="009A31BE"/>
    <w:rsid w:val="009A55CB"/>
    <w:rsid w:val="009B2373"/>
    <w:rsid w:val="009B7B97"/>
    <w:rsid w:val="009B7C84"/>
    <w:rsid w:val="009C5057"/>
    <w:rsid w:val="009C7421"/>
    <w:rsid w:val="009D4608"/>
    <w:rsid w:val="009E02BC"/>
    <w:rsid w:val="009E2FB5"/>
    <w:rsid w:val="009E793F"/>
    <w:rsid w:val="009F064D"/>
    <w:rsid w:val="009F4450"/>
    <w:rsid w:val="00A024FD"/>
    <w:rsid w:val="00A028E9"/>
    <w:rsid w:val="00A157EE"/>
    <w:rsid w:val="00A23960"/>
    <w:rsid w:val="00A244D7"/>
    <w:rsid w:val="00A3610A"/>
    <w:rsid w:val="00A41C28"/>
    <w:rsid w:val="00A42B31"/>
    <w:rsid w:val="00A45F37"/>
    <w:rsid w:val="00A56BB4"/>
    <w:rsid w:val="00A700AE"/>
    <w:rsid w:val="00A74789"/>
    <w:rsid w:val="00A8223D"/>
    <w:rsid w:val="00A96263"/>
    <w:rsid w:val="00AA7B4E"/>
    <w:rsid w:val="00AB042B"/>
    <w:rsid w:val="00AB1FB3"/>
    <w:rsid w:val="00AB5BB7"/>
    <w:rsid w:val="00AC2F75"/>
    <w:rsid w:val="00AC5A94"/>
    <w:rsid w:val="00AF3840"/>
    <w:rsid w:val="00B162E2"/>
    <w:rsid w:val="00B2614B"/>
    <w:rsid w:val="00B33365"/>
    <w:rsid w:val="00B63F1F"/>
    <w:rsid w:val="00B94183"/>
    <w:rsid w:val="00B97AB5"/>
    <w:rsid w:val="00BA232E"/>
    <w:rsid w:val="00BA3A30"/>
    <w:rsid w:val="00BB180F"/>
    <w:rsid w:val="00BB1DE9"/>
    <w:rsid w:val="00BB485B"/>
    <w:rsid w:val="00BC4EF9"/>
    <w:rsid w:val="00BC6C42"/>
    <w:rsid w:val="00BC6E40"/>
    <w:rsid w:val="00BE1344"/>
    <w:rsid w:val="00BE3DD6"/>
    <w:rsid w:val="00BE53F1"/>
    <w:rsid w:val="00BF0C13"/>
    <w:rsid w:val="00BF2102"/>
    <w:rsid w:val="00C1070E"/>
    <w:rsid w:val="00C11C36"/>
    <w:rsid w:val="00C23271"/>
    <w:rsid w:val="00C32A31"/>
    <w:rsid w:val="00C344C3"/>
    <w:rsid w:val="00C4012B"/>
    <w:rsid w:val="00C43876"/>
    <w:rsid w:val="00C50A25"/>
    <w:rsid w:val="00C52E88"/>
    <w:rsid w:val="00C54E79"/>
    <w:rsid w:val="00C57B42"/>
    <w:rsid w:val="00C6145F"/>
    <w:rsid w:val="00C62ABB"/>
    <w:rsid w:val="00C67421"/>
    <w:rsid w:val="00C763DA"/>
    <w:rsid w:val="00C81FA9"/>
    <w:rsid w:val="00C93D7E"/>
    <w:rsid w:val="00C97F34"/>
    <w:rsid w:val="00CA1FBE"/>
    <w:rsid w:val="00CA632E"/>
    <w:rsid w:val="00CA6AEF"/>
    <w:rsid w:val="00CB4889"/>
    <w:rsid w:val="00CB63A5"/>
    <w:rsid w:val="00CC5B5D"/>
    <w:rsid w:val="00CD37D7"/>
    <w:rsid w:val="00CD7ABB"/>
    <w:rsid w:val="00D06058"/>
    <w:rsid w:val="00D2332B"/>
    <w:rsid w:val="00D2662B"/>
    <w:rsid w:val="00D34107"/>
    <w:rsid w:val="00D44E1D"/>
    <w:rsid w:val="00D46DB4"/>
    <w:rsid w:val="00D52080"/>
    <w:rsid w:val="00D60734"/>
    <w:rsid w:val="00D75AED"/>
    <w:rsid w:val="00D80278"/>
    <w:rsid w:val="00D8676C"/>
    <w:rsid w:val="00D902B5"/>
    <w:rsid w:val="00DA5A84"/>
    <w:rsid w:val="00DB765A"/>
    <w:rsid w:val="00DC1958"/>
    <w:rsid w:val="00DD0420"/>
    <w:rsid w:val="00DD3B0F"/>
    <w:rsid w:val="00DE1E3E"/>
    <w:rsid w:val="00DE3E84"/>
    <w:rsid w:val="00DF4C43"/>
    <w:rsid w:val="00DF4DC8"/>
    <w:rsid w:val="00DF5B00"/>
    <w:rsid w:val="00E254A4"/>
    <w:rsid w:val="00E34901"/>
    <w:rsid w:val="00E45866"/>
    <w:rsid w:val="00E55EDA"/>
    <w:rsid w:val="00E56613"/>
    <w:rsid w:val="00E6753C"/>
    <w:rsid w:val="00E81854"/>
    <w:rsid w:val="00E8622D"/>
    <w:rsid w:val="00E87E73"/>
    <w:rsid w:val="00E971A4"/>
    <w:rsid w:val="00EA1747"/>
    <w:rsid w:val="00EB0947"/>
    <w:rsid w:val="00EB3ECD"/>
    <w:rsid w:val="00EB3FE6"/>
    <w:rsid w:val="00EC0A17"/>
    <w:rsid w:val="00ED548F"/>
    <w:rsid w:val="00EE0BC2"/>
    <w:rsid w:val="00EE0DF5"/>
    <w:rsid w:val="00EE4237"/>
    <w:rsid w:val="00EE5005"/>
    <w:rsid w:val="00EF06C5"/>
    <w:rsid w:val="00EF534F"/>
    <w:rsid w:val="00EF55B7"/>
    <w:rsid w:val="00F06771"/>
    <w:rsid w:val="00F110D8"/>
    <w:rsid w:val="00F172FB"/>
    <w:rsid w:val="00F236F0"/>
    <w:rsid w:val="00F23AD0"/>
    <w:rsid w:val="00F23D82"/>
    <w:rsid w:val="00F270EA"/>
    <w:rsid w:val="00F4382B"/>
    <w:rsid w:val="00F46693"/>
    <w:rsid w:val="00F50B6B"/>
    <w:rsid w:val="00F572F4"/>
    <w:rsid w:val="00F60D21"/>
    <w:rsid w:val="00F62EAE"/>
    <w:rsid w:val="00F66B99"/>
    <w:rsid w:val="00F76539"/>
    <w:rsid w:val="00F76D3A"/>
    <w:rsid w:val="00F81E7F"/>
    <w:rsid w:val="00FB60C8"/>
    <w:rsid w:val="00FC2C74"/>
    <w:rsid w:val="00FC3F08"/>
    <w:rsid w:val="00FD1615"/>
    <w:rsid w:val="00FD4AB0"/>
    <w:rsid w:val="00FD583C"/>
    <w:rsid w:val="00FE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CF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D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DB3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02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2DB3"/>
    <w:pPr>
      <w:spacing w:line="240" w:lineRule="auto"/>
    </w:pPr>
    <w:rPr>
      <w:sz w:val="20"/>
      <w:szCs w:val="20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DB3"/>
    <w:rPr>
      <w:sz w:val="20"/>
      <w:szCs w:val="20"/>
    </w:rPr>
  </w:style>
  <w:style w:type="table" w:styleId="TableGrid">
    <w:name w:val="Table Grid"/>
    <w:basedOn w:val="TableNormal"/>
    <w:uiPriority w:val="39"/>
    <w:rsid w:val="005E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E4D2F"/>
    <w:pPr>
      <w:ind w:left="720"/>
      <w:contextualSpacing/>
    </w:pPr>
    <w:rPr>
      <w:lang w:val="de-CH"/>
    </w:rPr>
  </w:style>
  <w:style w:type="paragraph" w:styleId="NormalWeb">
    <w:name w:val="Normal (Web)"/>
    <w:basedOn w:val="Normal"/>
    <w:uiPriority w:val="99"/>
    <w:unhideWhenUsed/>
    <w:rsid w:val="007B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paragraph" w:customStyle="1" w:styleId="EndNoteBibliographyTitle">
    <w:name w:val="EndNote Bibliography Title"/>
    <w:basedOn w:val="Normal"/>
    <w:link w:val="EndNoteBibliographyTitleChar"/>
    <w:rsid w:val="007C1951"/>
    <w:pPr>
      <w:spacing w:after="0"/>
      <w:jc w:val="center"/>
    </w:pPr>
    <w:rPr>
      <w:rFonts w:ascii="Calibri" w:hAnsi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C1951"/>
  </w:style>
  <w:style w:type="character" w:customStyle="1" w:styleId="EndNoteBibliographyTitleChar">
    <w:name w:val="EndNote Bibliography Title Char"/>
    <w:basedOn w:val="ListParagraphChar"/>
    <w:link w:val="EndNoteBibliographyTitle"/>
    <w:rsid w:val="007C195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C1951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7C1951"/>
    <w:rPr>
      <w:rFonts w:ascii="Calibri" w:hAnsi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63C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63C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AC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4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ACB"/>
    <w:rPr>
      <w:lang w:val="en-US"/>
    </w:rPr>
  </w:style>
  <w:style w:type="paragraph" w:customStyle="1" w:styleId="AbstractTitle">
    <w:name w:val="Abstract_Title"/>
    <w:basedOn w:val="Normal"/>
    <w:next w:val="Heading2"/>
    <w:autoRedefine/>
    <w:uiPriority w:val="99"/>
    <w:rsid w:val="007E3D1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bCs/>
      <w:iCs/>
      <w:color w:val="000000" w:themeColor="text1"/>
      <w:lang w:val="de-CH"/>
    </w:rPr>
  </w:style>
  <w:style w:type="character" w:styleId="Hyperlink">
    <w:name w:val="Hyperlink"/>
    <w:basedOn w:val="DefaultParagraphFont"/>
    <w:uiPriority w:val="99"/>
    <w:unhideWhenUsed/>
    <w:rsid w:val="007E3D1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D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D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DB3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02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2DB3"/>
    <w:pPr>
      <w:spacing w:line="240" w:lineRule="auto"/>
    </w:pPr>
    <w:rPr>
      <w:sz w:val="20"/>
      <w:szCs w:val="20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DB3"/>
    <w:rPr>
      <w:sz w:val="20"/>
      <w:szCs w:val="20"/>
    </w:rPr>
  </w:style>
  <w:style w:type="table" w:styleId="TableGrid">
    <w:name w:val="Table Grid"/>
    <w:basedOn w:val="TableNormal"/>
    <w:uiPriority w:val="39"/>
    <w:rsid w:val="005E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E4D2F"/>
    <w:pPr>
      <w:ind w:left="720"/>
      <w:contextualSpacing/>
    </w:pPr>
    <w:rPr>
      <w:lang w:val="de-CH"/>
    </w:rPr>
  </w:style>
  <w:style w:type="paragraph" w:styleId="NormalWeb">
    <w:name w:val="Normal (Web)"/>
    <w:basedOn w:val="Normal"/>
    <w:uiPriority w:val="99"/>
    <w:unhideWhenUsed/>
    <w:rsid w:val="007B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paragraph" w:customStyle="1" w:styleId="EndNoteBibliographyTitle">
    <w:name w:val="EndNote Bibliography Title"/>
    <w:basedOn w:val="Normal"/>
    <w:link w:val="EndNoteBibliographyTitleChar"/>
    <w:rsid w:val="007C1951"/>
    <w:pPr>
      <w:spacing w:after="0"/>
      <w:jc w:val="center"/>
    </w:pPr>
    <w:rPr>
      <w:rFonts w:ascii="Calibri" w:hAnsi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C1951"/>
  </w:style>
  <w:style w:type="character" w:customStyle="1" w:styleId="EndNoteBibliographyTitleChar">
    <w:name w:val="EndNote Bibliography Title Char"/>
    <w:basedOn w:val="ListParagraphChar"/>
    <w:link w:val="EndNoteBibliographyTitle"/>
    <w:rsid w:val="007C195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C1951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7C1951"/>
    <w:rPr>
      <w:rFonts w:ascii="Calibri" w:hAnsi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63C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63C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AC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4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ACB"/>
    <w:rPr>
      <w:lang w:val="en-US"/>
    </w:rPr>
  </w:style>
  <w:style w:type="paragraph" w:customStyle="1" w:styleId="AbstractTitle">
    <w:name w:val="Abstract_Title"/>
    <w:basedOn w:val="Normal"/>
    <w:next w:val="Heading2"/>
    <w:autoRedefine/>
    <w:uiPriority w:val="99"/>
    <w:rsid w:val="007E3D1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bCs/>
      <w:iCs/>
      <w:color w:val="000000" w:themeColor="text1"/>
      <w:lang w:val="de-CH"/>
    </w:rPr>
  </w:style>
  <w:style w:type="character" w:styleId="Hyperlink">
    <w:name w:val="Hyperlink"/>
    <w:basedOn w:val="DefaultParagraphFont"/>
    <w:uiPriority w:val="99"/>
    <w:unhideWhenUsed/>
    <w:rsid w:val="007E3D1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D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da.gracheva@psi.ch" TargetMode="External"/><Relationship Id="rId13" Type="http://schemas.openxmlformats.org/officeDocument/2006/relationships/hyperlink" Target="mailto:janrijn.zeevaart@necsa.co.za" TargetMode="External"/><Relationship Id="rId18" Type="http://schemas.openxmlformats.org/officeDocument/2006/relationships/image" Target="media/image2.tiff"/><Relationship Id="rId26" Type="http://schemas.microsoft.com/office/2011/relationships/people" Target="people.xml"/><Relationship Id="rId3" Type="http://schemas.microsoft.com/office/2007/relationships/stylesWithEffects" Target="stylesWithEffects.xml"/><Relationship Id="rId21" Type="http://schemas.openxmlformats.org/officeDocument/2006/relationships/image" Target="media/image5.tiff"/><Relationship Id="rId7" Type="http://schemas.openxmlformats.org/officeDocument/2006/relationships/endnotes" Target="endnotes.xml"/><Relationship Id="rId12" Type="http://schemas.openxmlformats.org/officeDocument/2006/relationships/hyperlink" Target="mailto:koester@ill.fr" TargetMode="External"/><Relationship Id="rId17" Type="http://schemas.openxmlformats.org/officeDocument/2006/relationships/image" Target="media/image1.jpeg"/><Relationship Id="rId25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hyperlink" Target="mailto:nick.vandermeulen@psi.ch" TargetMode="External"/><Relationship Id="rId20" Type="http://schemas.openxmlformats.org/officeDocument/2006/relationships/image" Target="media/image4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phan.heinitz@sckcen.b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roger.schibli@psi.ch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zeynep.talip@psi.ch" TargetMode="External"/><Relationship Id="rId19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hyperlink" Target="mailto:cristina.mueller@psi.ch" TargetMode="External"/><Relationship Id="rId14" Type="http://schemas.openxmlformats.org/officeDocument/2006/relationships/hyperlink" Target="mailto:alexander.voegele@psi.ch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9502-A11B-42E5-B471-FC22A628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1483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PSI - Paul Scherrer Institut</Company>
  <LinksUpToDate>false</LinksUpToDate>
  <CharactersWithSpaces>10807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Grundler Pascal Vincent</dc:creator>
  <cp:lastModifiedBy>Nick van der Meulen</cp:lastModifiedBy>
  <cp:revision>13</cp:revision>
  <cp:lastPrinted>2019-04-01T09:36:00Z</cp:lastPrinted>
  <dcterms:created xsi:type="dcterms:W3CDTF">2019-05-27T15:04:00Z</dcterms:created>
  <dcterms:modified xsi:type="dcterms:W3CDTF">2019-05-31T11:18:00Z</dcterms:modified>
</cp:coreProperties>
</file>