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chart2.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D5F007" w14:textId="77777777" w:rsidR="00D46EA1" w:rsidRPr="002E0CC1" w:rsidRDefault="000222DA" w:rsidP="00D46EA1">
      <w:pPr>
        <w:jc w:val="center"/>
        <w:rPr>
          <w:rFonts w:asciiTheme="majorBidi" w:hAnsiTheme="majorBidi" w:cstheme="majorBidi"/>
          <w:b/>
          <w:bCs/>
          <w:color w:val="000000" w:themeColor="text1"/>
        </w:rPr>
      </w:pPr>
      <w:r w:rsidRPr="002E0CC1">
        <w:rPr>
          <w:rFonts w:asciiTheme="majorBidi" w:hAnsiTheme="majorBidi" w:cstheme="majorBidi"/>
          <w:b/>
          <w:bCs/>
          <w:color w:val="000000" w:themeColor="text1"/>
        </w:rPr>
        <w:t>Supporting Information</w:t>
      </w:r>
    </w:p>
    <w:p w14:paraId="57330ED9" w14:textId="77777777" w:rsidR="00D46EA1" w:rsidRPr="002E0CC1" w:rsidRDefault="00D46EA1" w:rsidP="00D46EA1">
      <w:pPr>
        <w:jc w:val="center"/>
        <w:rPr>
          <w:rFonts w:asciiTheme="majorBidi" w:hAnsiTheme="majorBidi" w:cstheme="majorBidi"/>
          <w:b/>
          <w:bCs/>
          <w:color w:val="000000" w:themeColor="text1"/>
          <w:sz w:val="20"/>
          <w:szCs w:val="20"/>
        </w:rPr>
      </w:pPr>
    </w:p>
    <w:p w14:paraId="46E23E6C" w14:textId="12751B1E" w:rsidR="000222DA" w:rsidRPr="002E0CC1" w:rsidRDefault="000222DA" w:rsidP="00D46EA1">
      <w:pPr>
        <w:rPr>
          <w:rFonts w:asciiTheme="majorBidi" w:hAnsiTheme="majorBidi" w:cstheme="majorBidi"/>
          <w:b/>
          <w:bCs/>
          <w:color w:val="000000" w:themeColor="text1"/>
          <w:sz w:val="20"/>
          <w:szCs w:val="20"/>
        </w:rPr>
      </w:pPr>
      <w:r w:rsidRPr="002E0CC1">
        <w:rPr>
          <w:rFonts w:asciiTheme="majorBidi" w:hAnsiTheme="majorBidi" w:cstheme="majorBidi"/>
          <w:b/>
          <w:bCs/>
          <w:i/>
          <w:iCs/>
          <w:color w:val="000000" w:themeColor="text1"/>
          <w:sz w:val="20"/>
          <w:szCs w:val="20"/>
        </w:rPr>
        <w:t>In vivo</w:t>
      </w:r>
      <w:r w:rsidRPr="002E0CC1">
        <w:rPr>
          <w:rFonts w:asciiTheme="majorBidi" w:hAnsiTheme="majorBidi" w:cstheme="majorBidi"/>
          <w:b/>
          <w:bCs/>
          <w:color w:val="000000" w:themeColor="text1"/>
          <w:sz w:val="20"/>
          <w:szCs w:val="20"/>
        </w:rPr>
        <w:t xml:space="preserve"> stable </w:t>
      </w:r>
      <w:r w:rsidRPr="002E0CC1">
        <w:rPr>
          <w:rFonts w:asciiTheme="majorBidi" w:hAnsiTheme="majorBidi" w:cstheme="majorBidi"/>
          <w:b/>
          <w:bCs/>
          <w:color w:val="000000" w:themeColor="text1"/>
          <w:sz w:val="20"/>
          <w:szCs w:val="20"/>
          <w:vertAlign w:val="superscript"/>
        </w:rPr>
        <w:t>211</w:t>
      </w:r>
      <w:r w:rsidRPr="002E0CC1">
        <w:rPr>
          <w:rFonts w:asciiTheme="majorBidi" w:hAnsiTheme="majorBidi" w:cstheme="majorBidi"/>
          <w:b/>
          <w:bCs/>
          <w:color w:val="000000" w:themeColor="text1"/>
          <w:sz w:val="20"/>
          <w:szCs w:val="20"/>
        </w:rPr>
        <w:t xml:space="preserve">At-labeled </w:t>
      </w:r>
      <w:r w:rsidR="008F7734" w:rsidRPr="002E0CC1">
        <w:rPr>
          <w:rFonts w:asciiTheme="majorBidi" w:hAnsiTheme="majorBidi" w:cstheme="majorBidi"/>
          <w:b/>
          <w:bCs/>
          <w:color w:val="000000" w:themeColor="text1"/>
          <w:sz w:val="20"/>
          <w:szCs w:val="20"/>
        </w:rPr>
        <w:t>prostate-specific membrane antigen-</w:t>
      </w:r>
      <w:r w:rsidRPr="002E0CC1">
        <w:rPr>
          <w:rFonts w:asciiTheme="majorBidi" w:hAnsiTheme="majorBidi" w:cstheme="majorBidi"/>
          <w:b/>
          <w:bCs/>
          <w:color w:val="000000" w:themeColor="text1"/>
          <w:sz w:val="20"/>
          <w:szCs w:val="20"/>
        </w:rPr>
        <w:t>target</w:t>
      </w:r>
      <w:r w:rsidR="008F7734" w:rsidRPr="002E0CC1">
        <w:rPr>
          <w:rFonts w:asciiTheme="majorBidi" w:hAnsiTheme="majorBidi" w:cstheme="majorBidi"/>
          <w:b/>
          <w:bCs/>
          <w:color w:val="000000" w:themeColor="text1"/>
          <w:sz w:val="20"/>
          <w:szCs w:val="20"/>
        </w:rPr>
        <w:t>ed</w:t>
      </w:r>
      <w:r w:rsidRPr="002E0CC1">
        <w:rPr>
          <w:rFonts w:asciiTheme="majorBidi" w:hAnsiTheme="majorBidi" w:cstheme="majorBidi"/>
          <w:b/>
          <w:bCs/>
          <w:color w:val="000000" w:themeColor="text1"/>
          <w:sz w:val="20"/>
          <w:szCs w:val="20"/>
        </w:rPr>
        <w:t xml:space="preserve"> tracer using </w:t>
      </w:r>
      <w:r w:rsidR="008F7734" w:rsidRPr="002E0CC1">
        <w:rPr>
          <w:rFonts w:asciiTheme="majorBidi" w:hAnsiTheme="majorBidi" w:cstheme="majorBidi"/>
          <w:b/>
          <w:bCs/>
          <w:color w:val="000000" w:themeColor="text1"/>
          <w:sz w:val="20"/>
          <w:szCs w:val="20"/>
        </w:rPr>
        <w:t xml:space="preserve">a </w:t>
      </w:r>
      <w:r w:rsidRPr="002E0CC1">
        <w:rPr>
          <w:rFonts w:asciiTheme="majorBidi" w:hAnsiTheme="majorBidi" w:cstheme="majorBidi"/>
          <w:b/>
          <w:bCs/>
          <w:color w:val="000000" w:themeColor="text1"/>
          <w:sz w:val="20"/>
          <w:szCs w:val="20"/>
        </w:rPr>
        <w:t>neopentyl glycol structure</w:t>
      </w:r>
    </w:p>
    <w:p w14:paraId="31976D44" w14:textId="77777777" w:rsidR="00D46EA1" w:rsidRPr="002E0CC1" w:rsidRDefault="00D46EA1" w:rsidP="00D46EA1">
      <w:pPr>
        <w:jc w:val="center"/>
        <w:rPr>
          <w:rFonts w:asciiTheme="majorBidi" w:hAnsiTheme="majorBidi" w:cstheme="majorBidi"/>
          <w:b/>
          <w:bCs/>
          <w:color w:val="000000" w:themeColor="text1"/>
          <w:sz w:val="20"/>
          <w:szCs w:val="20"/>
        </w:rPr>
      </w:pPr>
    </w:p>
    <w:p w14:paraId="70818747" w14:textId="77777777" w:rsidR="000222DA" w:rsidRPr="002E0CC1" w:rsidRDefault="000222DA" w:rsidP="00D46EA1">
      <w:pPr>
        <w:pStyle w:val="BBAuthorName"/>
        <w:spacing w:line="240" w:lineRule="auto"/>
        <w:jc w:val="left"/>
        <w:rPr>
          <w:rFonts w:asciiTheme="majorBidi" w:hAnsiTheme="majorBidi" w:cstheme="majorBidi"/>
          <w:i w:val="0"/>
          <w:iCs/>
          <w:color w:val="000000" w:themeColor="text1"/>
          <w:sz w:val="20"/>
        </w:rPr>
      </w:pPr>
      <w:r w:rsidRPr="002E0CC1">
        <w:rPr>
          <w:rFonts w:asciiTheme="majorBidi" w:hAnsiTheme="majorBidi" w:cstheme="majorBidi"/>
          <w:i w:val="0"/>
          <w:iCs/>
          <w:color w:val="000000" w:themeColor="text1"/>
          <w:sz w:val="20"/>
        </w:rPr>
        <w:t>Hiroyuki Suzuki</w:t>
      </w:r>
      <w:r w:rsidRPr="002E0CC1">
        <w:rPr>
          <w:rFonts w:asciiTheme="majorBidi" w:hAnsiTheme="majorBidi" w:cstheme="majorBidi"/>
          <w:i w:val="0"/>
          <w:iCs/>
          <w:color w:val="000000" w:themeColor="text1"/>
          <w:sz w:val="20"/>
          <w:vertAlign w:val="superscript"/>
        </w:rPr>
        <w:t>1</w:t>
      </w:r>
      <w:r w:rsidRPr="002E0CC1">
        <w:rPr>
          <w:rFonts w:asciiTheme="majorBidi" w:hAnsiTheme="majorBidi" w:cstheme="majorBidi"/>
          <w:i w:val="0"/>
          <w:iCs/>
          <w:color w:val="000000" w:themeColor="text1"/>
          <w:sz w:val="20"/>
        </w:rPr>
        <w:t>, Kento Kannaka</w:t>
      </w:r>
      <w:r w:rsidRPr="002E0CC1">
        <w:rPr>
          <w:rFonts w:asciiTheme="majorBidi" w:hAnsiTheme="majorBidi" w:cstheme="majorBidi"/>
          <w:i w:val="0"/>
          <w:iCs/>
          <w:color w:val="000000" w:themeColor="text1"/>
          <w:sz w:val="20"/>
          <w:vertAlign w:val="superscript"/>
        </w:rPr>
        <w:t>1</w:t>
      </w:r>
      <w:r w:rsidRPr="002E0CC1">
        <w:rPr>
          <w:rFonts w:asciiTheme="majorBidi" w:hAnsiTheme="majorBidi" w:cstheme="majorBidi"/>
          <w:i w:val="0"/>
          <w:iCs/>
          <w:color w:val="000000" w:themeColor="text1"/>
          <w:sz w:val="20"/>
        </w:rPr>
        <w:t>, Mizuki Hirayama</w:t>
      </w:r>
      <w:r w:rsidRPr="002E0CC1">
        <w:rPr>
          <w:rFonts w:asciiTheme="majorBidi" w:hAnsiTheme="majorBidi" w:cstheme="majorBidi"/>
          <w:i w:val="0"/>
          <w:iCs/>
          <w:color w:val="000000" w:themeColor="text1"/>
          <w:sz w:val="20"/>
          <w:vertAlign w:val="superscript"/>
        </w:rPr>
        <w:t>1</w:t>
      </w:r>
      <w:r w:rsidRPr="002E0CC1">
        <w:rPr>
          <w:rFonts w:asciiTheme="majorBidi" w:hAnsiTheme="majorBidi" w:cstheme="majorBidi"/>
          <w:i w:val="0"/>
          <w:iCs/>
          <w:color w:val="000000" w:themeColor="text1"/>
          <w:sz w:val="20"/>
        </w:rPr>
        <w:t>, Tomoki Yamashita</w:t>
      </w:r>
      <w:r w:rsidRPr="002E0CC1">
        <w:rPr>
          <w:rFonts w:asciiTheme="majorBidi" w:hAnsiTheme="majorBidi" w:cstheme="majorBidi"/>
          <w:i w:val="0"/>
          <w:iCs/>
          <w:color w:val="000000" w:themeColor="text1"/>
          <w:sz w:val="20"/>
          <w:vertAlign w:val="superscript"/>
        </w:rPr>
        <w:t>1</w:t>
      </w:r>
      <w:r w:rsidRPr="002E0CC1">
        <w:rPr>
          <w:rFonts w:asciiTheme="majorBidi" w:hAnsiTheme="majorBidi" w:cstheme="majorBidi"/>
          <w:i w:val="0"/>
          <w:iCs/>
          <w:color w:val="000000" w:themeColor="text1"/>
          <w:sz w:val="20"/>
        </w:rPr>
        <w:t>, Yuta Kaizuka</w:t>
      </w:r>
      <w:r w:rsidRPr="002E0CC1">
        <w:rPr>
          <w:rFonts w:asciiTheme="majorBidi" w:hAnsiTheme="majorBidi" w:cstheme="majorBidi"/>
          <w:i w:val="0"/>
          <w:iCs/>
          <w:color w:val="000000" w:themeColor="text1"/>
          <w:sz w:val="20"/>
          <w:vertAlign w:val="superscript"/>
        </w:rPr>
        <w:t>1</w:t>
      </w:r>
      <w:r w:rsidRPr="002E0CC1">
        <w:rPr>
          <w:rFonts w:asciiTheme="majorBidi" w:hAnsiTheme="majorBidi" w:cstheme="majorBidi"/>
          <w:i w:val="0"/>
          <w:iCs/>
          <w:color w:val="000000" w:themeColor="text1"/>
          <w:sz w:val="20"/>
        </w:rPr>
        <w:t>, Ryota Kobayashi</w:t>
      </w:r>
      <w:r w:rsidRPr="002E0CC1">
        <w:rPr>
          <w:rFonts w:asciiTheme="majorBidi" w:hAnsiTheme="majorBidi" w:cstheme="majorBidi"/>
          <w:i w:val="0"/>
          <w:iCs/>
          <w:color w:val="000000" w:themeColor="text1"/>
          <w:sz w:val="20"/>
          <w:vertAlign w:val="superscript"/>
        </w:rPr>
        <w:t>1</w:t>
      </w:r>
      <w:r w:rsidRPr="002E0CC1">
        <w:rPr>
          <w:rFonts w:asciiTheme="majorBidi" w:hAnsiTheme="majorBidi" w:cstheme="majorBidi"/>
          <w:i w:val="0"/>
          <w:iCs/>
          <w:color w:val="000000" w:themeColor="text1"/>
          <w:sz w:val="20"/>
        </w:rPr>
        <w:t>, Takahiro Yasuda</w:t>
      </w:r>
      <w:r w:rsidRPr="002E0CC1">
        <w:rPr>
          <w:rFonts w:asciiTheme="majorBidi" w:hAnsiTheme="majorBidi" w:cstheme="majorBidi"/>
          <w:i w:val="0"/>
          <w:iCs/>
          <w:color w:val="000000" w:themeColor="text1"/>
          <w:sz w:val="20"/>
          <w:vertAlign w:val="superscript"/>
        </w:rPr>
        <w:t>1</w:t>
      </w:r>
      <w:r w:rsidRPr="002E0CC1">
        <w:rPr>
          <w:rFonts w:asciiTheme="majorBidi" w:hAnsiTheme="majorBidi" w:cstheme="majorBidi"/>
          <w:i w:val="0"/>
          <w:iCs/>
          <w:color w:val="000000" w:themeColor="text1"/>
          <w:sz w:val="20"/>
        </w:rPr>
        <w:t>, Kazuhiro Takahashi</w:t>
      </w:r>
      <w:r w:rsidRPr="002E0CC1">
        <w:rPr>
          <w:rFonts w:asciiTheme="majorBidi" w:hAnsiTheme="majorBidi" w:cstheme="majorBidi"/>
          <w:i w:val="0"/>
          <w:iCs/>
          <w:color w:val="000000" w:themeColor="text1"/>
          <w:sz w:val="20"/>
          <w:vertAlign w:val="superscript"/>
        </w:rPr>
        <w:t>2</w:t>
      </w:r>
      <w:r w:rsidRPr="002E0CC1">
        <w:rPr>
          <w:rFonts w:asciiTheme="majorBidi" w:hAnsiTheme="majorBidi" w:cstheme="majorBidi"/>
          <w:i w:val="0"/>
          <w:iCs/>
          <w:color w:val="000000" w:themeColor="text1"/>
          <w:sz w:val="20"/>
        </w:rPr>
        <w:t>, Tomoya Uehara</w:t>
      </w:r>
      <w:r w:rsidRPr="002E0CC1">
        <w:rPr>
          <w:rFonts w:asciiTheme="majorBidi" w:hAnsiTheme="majorBidi" w:cstheme="majorBidi"/>
          <w:i w:val="0"/>
          <w:iCs/>
          <w:color w:val="000000" w:themeColor="text1"/>
          <w:sz w:val="20"/>
          <w:vertAlign w:val="superscript"/>
        </w:rPr>
        <w:t>1</w:t>
      </w:r>
      <w:r w:rsidRPr="002E0CC1">
        <w:rPr>
          <w:rFonts w:asciiTheme="majorBidi" w:hAnsiTheme="majorBidi" w:cstheme="majorBidi"/>
          <w:i w:val="0"/>
          <w:iCs/>
          <w:color w:val="000000" w:themeColor="text1"/>
          <w:sz w:val="20"/>
        </w:rPr>
        <w:t>*</w:t>
      </w:r>
    </w:p>
    <w:p w14:paraId="1104C275" w14:textId="77777777" w:rsidR="000222DA" w:rsidRPr="002E0CC1" w:rsidRDefault="000222DA" w:rsidP="00D46EA1">
      <w:pPr>
        <w:rPr>
          <w:rFonts w:asciiTheme="majorBidi" w:hAnsiTheme="majorBidi" w:cstheme="majorBidi"/>
          <w:color w:val="000000" w:themeColor="text1"/>
          <w:sz w:val="20"/>
          <w:szCs w:val="20"/>
        </w:rPr>
      </w:pPr>
    </w:p>
    <w:p w14:paraId="0E17624C" w14:textId="204B61FD" w:rsidR="000222DA" w:rsidRPr="002E0CC1" w:rsidRDefault="005D03A2" w:rsidP="00D46EA1">
      <w:pPr>
        <w:rPr>
          <w:rFonts w:asciiTheme="majorBidi" w:hAnsiTheme="majorBidi" w:cstheme="majorBidi"/>
          <w:color w:val="000000" w:themeColor="text1"/>
          <w:sz w:val="20"/>
          <w:szCs w:val="20"/>
        </w:rPr>
      </w:pPr>
      <w:r w:rsidRPr="002E0CC1">
        <w:rPr>
          <w:rFonts w:asciiTheme="majorBidi" w:hAnsiTheme="majorBidi" w:cstheme="majorBidi"/>
          <w:color w:val="000000" w:themeColor="text1"/>
          <w:sz w:val="20"/>
          <w:szCs w:val="20"/>
        </w:rPr>
        <w:t>List of Supplementary Materials</w:t>
      </w:r>
    </w:p>
    <w:p w14:paraId="11C66E49" w14:textId="184DE5B7" w:rsidR="005D03A2" w:rsidRPr="002E0CC1" w:rsidRDefault="005D03A2" w:rsidP="00D46EA1">
      <w:pPr>
        <w:rPr>
          <w:rFonts w:asciiTheme="majorBidi" w:hAnsiTheme="majorBidi" w:cstheme="majorBidi"/>
          <w:color w:val="000000" w:themeColor="text1"/>
          <w:sz w:val="20"/>
          <w:szCs w:val="20"/>
        </w:rPr>
      </w:pPr>
      <w:r w:rsidRPr="002E0CC1">
        <w:rPr>
          <w:rFonts w:asciiTheme="majorBidi" w:hAnsiTheme="majorBidi" w:cstheme="majorBidi"/>
          <w:color w:val="000000" w:themeColor="text1"/>
          <w:sz w:val="20"/>
          <w:szCs w:val="20"/>
        </w:rPr>
        <w:t>Synthesis methods of ligands</w:t>
      </w:r>
    </w:p>
    <w:p w14:paraId="61C63F96" w14:textId="4031A5B6" w:rsidR="005D03A2" w:rsidRPr="002E0CC1" w:rsidRDefault="00D21590" w:rsidP="00D46EA1">
      <w:pPr>
        <w:rPr>
          <w:rFonts w:asciiTheme="majorBidi" w:hAnsiTheme="majorBidi" w:cstheme="majorBidi"/>
          <w:color w:val="000000" w:themeColor="text1"/>
          <w:sz w:val="20"/>
          <w:szCs w:val="20"/>
        </w:rPr>
      </w:pPr>
      <w:r w:rsidRPr="002E0CC1">
        <w:rPr>
          <w:rFonts w:asciiTheme="majorBidi" w:hAnsiTheme="majorBidi" w:cstheme="majorBidi"/>
          <w:b/>
          <w:bCs/>
          <w:color w:val="000000" w:themeColor="text1"/>
          <w:sz w:val="20"/>
          <w:szCs w:val="20"/>
        </w:rPr>
        <w:t>Figure S1.</w:t>
      </w:r>
      <w:r w:rsidRPr="002E0CC1">
        <w:rPr>
          <w:rFonts w:asciiTheme="majorBidi" w:hAnsiTheme="majorBidi" w:cstheme="majorBidi"/>
          <w:color w:val="000000" w:themeColor="text1"/>
          <w:sz w:val="20"/>
          <w:szCs w:val="20"/>
        </w:rPr>
        <w:t xml:space="preserve"> RP-HPLC chromatograms of </w:t>
      </w:r>
      <w:r w:rsidR="008D3474" w:rsidRPr="002E0CC1">
        <w:rPr>
          <w:rFonts w:asciiTheme="majorBidi" w:hAnsiTheme="majorBidi" w:cstheme="majorBidi"/>
          <w:color w:val="000000" w:themeColor="text1"/>
          <w:sz w:val="20"/>
          <w:szCs w:val="20"/>
        </w:rPr>
        <w:t>[</w:t>
      </w:r>
      <w:r w:rsidR="008D3474" w:rsidRPr="002E0CC1">
        <w:rPr>
          <w:rFonts w:asciiTheme="majorBidi" w:hAnsiTheme="majorBidi" w:cstheme="majorBidi"/>
          <w:color w:val="000000" w:themeColor="text1"/>
          <w:sz w:val="20"/>
          <w:szCs w:val="20"/>
          <w:vertAlign w:val="superscript"/>
        </w:rPr>
        <w:t>125</w:t>
      </w:r>
      <w:r w:rsidR="008D3474" w:rsidRPr="002E0CC1">
        <w:rPr>
          <w:rFonts w:asciiTheme="majorBidi" w:hAnsiTheme="majorBidi" w:cstheme="majorBidi"/>
          <w:color w:val="000000" w:themeColor="text1"/>
          <w:sz w:val="20"/>
          <w:szCs w:val="20"/>
        </w:rPr>
        <w:t>I]I-NpG-L-PSMA, [</w:t>
      </w:r>
      <w:r w:rsidR="008D3474" w:rsidRPr="002E0CC1">
        <w:rPr>
          <w:rFonts w:asciiTheme="majorBidi" w:hAnsiTheme="majorBidi" w:cstheme="majorBidi"/>
          <w:color w:val="000000" w:themeColor="text1"/>
          <w:sz w:val="20"/>
          <w:szCs w:val="20"/>
          <w:vertAlign w:val="superscript"/>
        </w:rPr>
        <w:t>125</w:t>
      </w:r>
      <w:r w:rsidR="008D3474" w:rsidRPr="002E0CC1">
        <w:rPr>
          <w:rFonts w:asciiTheme="majorBidi" w:hAnsiTheme="majorBidi" w:cstheme="majorBidi"/>
          <w:color w:val="000000" w:themeColor="text1"/>
          <w:sz w:val="20"/>
          <w:szCs w:val="20"/>
        </w:rPr>
        <w:t>I]I-NpG-</w:t>
      </w:r>
      <w:r w:rsidR="00605BB4" w:rsidRPr="002E0CC1">
        <w:rPr>
          <w:rFonts w:asciiTheme="majorBidi" w:hAnsiTheme="majorBidi" w:cstheme="majorBidi"/>
          <w:color w:val="000000" w:themeColor="text1"/>
          <w:sz w:val="20"/>
          <w:szCs w:val="20"/>
        </w:rPr>
        <w:t>D-</w:t>
      </w:r>
      <w:r w:rsidR="008D3474" w:rsidRPr="002E0CC1">
        <w:rPr>
          <w:rFonts w:asciiTheme="majorBidi" w:hAnsiTheme="majorBidi" w:cstheme="majorBidi"/>
          <w:color w:val="000000" w:themeColor="text1"/>
          <w:sz w:val="20"/>
          <w:szCs w:val="20"/>
        </w:rPr>
        <w:t>PSMA, and [</w:t>
      </w:r>
      <w:r w:rsidR="008D3474" w:rsidRPr="002E0CC1">
        <w:rPr>
          <w:rFonts w:asciiTheme="majorBidi" w:hAnsiTheme="majorBidi" w:cstheme="majorBidi"/>
          <w:color w:val="000000" w:themeColor="text1"/>
          <w:sz w:val="20"/>
          <w:szCs w:val="20"/>
          <w:vertAlign w:val="superscript"/>
        </w:rPr>
        <w:t>211</w:t>
      </w:r>
      <w:r w:rsidR="008D3474" w:rsidRPr="002E0CC1">
        <w:rPr>
          <w:rFonts w:asciiTheme="majorBidi" w:hAnsiTheme="majorBidi" w:cstheme="majorBidi"/>
          <w:color w:val="000000" w:themeColor="text1"/>
          <w:sz w:val="20"/>
          <w:szCs w:val="20"/>
        </w:rPr>
        <w:t>At]At-NpG-PSMA.</w:t>
      </w:r>
    </w:p>
    <w:p w14:paraId="5FD04728" w14:textId="625932CE" w:rsidR="00D46EA1" w:rsidRPr="002E0CC1" w:rsidRDefault="00D46EA1" w:rsidP="00D46EA1">
      <w:pPr>
        <w:rPr>
          <w:rFonts w:asciiTheme="majorBidi" w:hAnsiTheme="majorBidi" w:cstheme="majorBidi"/>
          <w:color w:val="000000" w:themeColor="text1"/>
          <w:sz w:val="20"/>
          <w:szCs w:val="20"/>
        </w:rPr>
      </w:pPr>
      <w:r w:rsidRPr="002E0CC1">
        <w:rPr>
          <w:rFonts w:asciiTheme="majorBidi" w:hAnsiTheme="majorBidi" w:cstheme="majorBidi"/>
          <w:b/>
          <w:bCs/>
          <w:color w:val="000000" w:themeColor="text1"/>
          <w:sz w:val="20"/>
          <w:szCs w:val="20"/>
        </w:rPr>
        <w:t>Figure S2.</w:t>
      </w:r>
      <w:r w:rsidRPr="002E0CC1">
        <w:rPr>
          <w:rFonts w:asciiTheme="majorBidi" w:hAnsiTheme="majorBidi" w:cstheme="majorBidi"/>
          <w:color w:val="000000" w:themeColor="text1"/>
          <w:sz w:val="20"/>
          <w:szCs w:val="20"/>
        </w:rPr>
        <w:t xml:space="preserve"> </w:t>
      </w:r>
      <w:r w:rsidRPr="002E0CC1">
        <w:rPr>
          <w:rFonts w:asciiTheme="majorBidi" w:hAnsiTheme="majorBidi" w:cstheme="majorBidi"/>
          <w:i/>
          <w:iCs/>
          <w:color w:val="000000" w:themeColor="text1"/>
          <w:sz w:val="20"/>
          <w:szCs w:val="20"/>
        </w:rPr>
        <w:t>In vitro</w:t>
      </w:r>
      <w:r w:rsidRPr="002E0CC1">
        <w:rPr>
          <w:rFonts w:asciiTheme="majorBidi" w:hAnsiTheme="majorBidi" w:cstheme="majorBidi"/>
          <w:color w:val="000000" w:themeColor="text1"/>
          <w:sz w:val="20"/>
          <w:szCs w:val="20"/>
        </w:rPr>
        <w:t xml:space="preserve"> inhibition curves of [</w:t>
      </w:r>
      <w:r w:rsidRPr="002E0CC1">
        <w:rPr>
          <w:rFonts w:asciiTheme="majorBidi" w:hAnsiTheme="majorBidi" w:cstheme="majorBidi"/>
          <w:color w:val="000000" w:themeColor="text1"/>
          <w:sz w:val="20"/>
          <w:szCs w:val="20"/>
          <w:vertAlign w:val="superscript"/>
        </w:rPr>
        <w:t>125</w:t>
      </w:r>
      <w:r w:rsidRPr="002E0CC1">
        <w:rPr>
          <w:rFonts w:asciiTheme="majorBidi" w:hAnsiTheme="majorBidi" w:cstheme="majorBidi"/>
          <w:color w:val="000000" w:themeColor="text1"/>
          <w:sz w:val="20"/>
          <w:szCs w:val="20"/>
        </w:rPr>
        <w:t>I]DCIT bound to LNCaP cells by I-NpG-L-PSMA and I-NpG-</w:t>
      </w:r>
      <w:r w:rsidR="00605BB4" w:rsidRPr="002E0CC1">
        <w:rPr>
          <w:rFonts w:asciiTheme="majorBidi" w:hAnsiTheme="majorBidi" w:cstheme="majorBidi"/>
          <w:color w:val="000000" w:themeColor="text1"/>
          <w:sz w:val="20"/>
          <w:szCs w:val="20"/>
        </w:rPr>
        <w:t>D-</w:t>
      </w:r>
      <w:r w:rsidRPr="002E0CC1">
        <w:rPr>
          <w:rFonts w:asciiTheme="majorBidi" w:hAnsiTheme="majorBidi" w:cstheme="majorBidi"/>
          <w:color w:val="000000" w:themeColor="text1"/>
          <w:sz w:val="20"/>
          <w:szCs w:val="20"/>
        </w:rPr>
        <w:t>PSMA.</w:t>
      </w:r>
    </w:p>
    <w:p w14:paraId="12FEE513" w14:textId="761E2129" w:rsidR="00A51027" w:rsidRPr="002E0CC1" w:rsidRDefault="00A51027" w:rsidP="00D46EA1">
      <w:pPr>
        <w:rPr>
          <w:rFonts w:asciiTheme="majorBidi" w:hAnsiTheme="majorBidi" w:cstheme="majorBidi"/>
          <w:color w:val="000000" w:themeColor="text1"/>
          <w:sz w:val="20"/>
          <w:szCs w:val="20"/>
        </w:rPr>
      </w:pPr>
      <w:r w:rsidRPr="002E0CC1">
        <w:rPr>
          <w:rFonts w:asciiTheme="majorBidi" w:hAnsiTheme="majorBidi" w:cstheme="majorBidi"/>
          <w:b/>
          <w:color w:val="000000" w:themeColor="text1"/>
          <w:sz w:val="20"/>
          <w:szCs w:val="20"/>
        </w:rPr>
        <w:t>Figure S3.</w:t>
      </w:r>
      <w:r w:rsidRPr="002E0CC1">
        <w:rPr>
          <w:rFonts w:asciiTheme="majorBidi" w:hAnsiTheme="majorBidi" w:cstheme="majorBidi"/>
          <w:color w:val="000000" w:themeColor="text1"/>
          <w:sz w:val="20"/>
          <w:szCs w:val="20"/>
        </w:rPr>
        <w:t xml:space="preserve"> Structure of [</w:t>
      </w:r>
      <w:r w:rsidRPr="002E0CC1">
        <w:rPr>
          <w:rFonts w:asciiTheme="majorBidi" w:hAnsiTheme="majorBidi" w:cstheme="majorBidi"/>
          <w:color w:val="000000" w:themeColor="text1"/>
          <w:sz w:val="20"/>
          <w:szCs w:val="20"/>
          <w:vertAlign w:val="superscript"/>
        </w:rPr>
        <w:t>125</w:t>
      </w:r>
      <w:r w:rsidRPr="002E0CC1">
        <w:rPr>
          <w:rFonts w:asciiTheme="majorBidi" w:hAnsiTheme="majorBidi" w:cstheme="majorBidi"/>
          <w:color w:val="000000" w:themeColor="text1"/>
          <w:sz w:val="20"/>
          <w:szCs w:val="20"/>
        </w:rPr>
        <w:t>I]I-NpG-PSMA.</w:t>
      </w:r>
    </w:p>
    <w:p w14:paraId="24B955F5" w14:textId="4A9527CE" w:rsidR="00772C97" w:rsidRPr="002E0CC1" w:rsidRDefault="00772C97" w:rsidP="00D46EA1">
      <w:pPr>
        <w:rPr>
          <w:rFonts w:asciiTheme="majorBidi" w:hAnsiTheme="majorBidi" w:cstheme="majorBidi"/>
          <w:color w:val="000000" w:themeColor="text1"/>
          <w:sz w:val="20"/>
          <w:szCs w:val="20"/>
        </w:rPr>
      </w:pPr>
      <w:r w:rsidRPr="002E0CC1">
        <w:rPr>
          <w:rFonts w:asciiTheme="majorBidi" w:hAnsiTheme="majorBidi" w:cstheme="majorBidi"/>
          <w:b/>
          <w:color w:val="000000" w:themeColor="text1"/>
          <w:sz w:val="20"/>
          <w:szCs w:val="20"/>
        </w:rPr>
        <w:t xml:space="preserve">Figure </w:t>
      </w:r>
      <w:r w:rsidR="00A51027" w:rsidRPr="002E0CC1">
        <w:rPr>
          <w:rFonts w:asciiTheme="majorBidi" w:hAnsiTheme="majorBidi" w:cstheme="majorBidi"/>
          <w:b/>
          <w:color w:val="000000" w:themeColor="text1"/>
          <w:sz w:val="20"/>
          <w:szCs w:val="20"/>
        </w:rPr>
        <w:t>S4</w:t>
      </w:r>
      <w:r w:rsidRPr="002E0CC1">
        <w:rPr>
          <w:rFonts w:asciiTheme="majorBidi" w:hAnsiTheme="majorBidi" w:cstheme="majorBidi"/>
          <w:b/>
          <w:color w:val="000000" w:themeColor="text1"/>
          <w:sz w:val="20"/>
          <w:szCs w:val="20"/>
        </w:rPr>
        <w:t>.</w:t>
      </w:r>
      <w:r w:rsidRPr="002E0CC1">
        <w:rPr>
          <w:rFonts w:asciiTheme="majorBidi" w:hAnsiTheme="majorBidi" w:cstheme="majorBidi"/>
          <w:color w:val="000000" w:themeColor="text1"/>
          <w:sz w:val="20"/>
          <w:szCs w:val="20"/>
        </w:rPr>
        <w:t xml:space="preserve"> Structure of [</w:t>
      </w:r>
      <w:r w:rsidRPr="002E0CC1">
        <w:rPr>
          <w:rFonts w:asciiTheme="majorBidi" w:hAnsiTheme="majorBidi" w:cstheme="majorBidi"/>
          <w:color w:val="000000" w:themeColor="text1"/>
          <w:sz w:val="20"/>
          <w:szCs w:val="20"/>
          <w:vertAlign w:val="superscript"/>
        </w:rPr>
        <w:t>123</w:t>
      </w:r>
      <w:r w:rsidRPr="002E0CC1">
        <w:rPr>
          <w:rFonts w:asciiTheme="majorBidi" w:hAnsiTheme="majorBidi" w:cstheme="majorBidi"/>
          <w:color w:val="000000" w:themeColor="text1"/>
          <w:sz w:val="20"/>
          <w:szCs w:val="20"/>
        </w:rPr>
        <w:t>I]GLCE.</w:t>
      </w:r>
    </w:p>
    <w:p w14:paraId="360AD5D1" w14:textId="37C0E836" w:rsidR="00D46EA1" w:rsidRPr="002E0CC1" w:rsidRDefault="00D46EA1" w:rsidP="00D46EA1">
      <w:pPr>
        <w:rPr>
          <w:rFonts w:asciiTheme="majorBidi" w:hAnsiTheme="majorBidi" w:cstheme="majorBidi"/>
          <w:color w:val="000000" w:themeColor="text1"/>
          <w:sz w:val="20"/>
          <w:szCs w:val="20"/>
          <w:vertAlign w:val="superscript"/>
        </w:rPr>
      </w:pPr>
      <w:r w:rsidRPr="002E0CC1">
        <w:rPr>
          <w:rFonts w:asciiTheme="majorBidi" w:hAnsiTheme="majorBidi" w:cstheme="majorBidi"/>
          <w:b/>
          <w:bCs/>
          <w:color w:val="000000" w:themeColor="text1"/>
          <w:sz w:val="20"/>
          <w:szCs w:val="20"/>
        </w:rPr>
        <w:t xml:space="preserve">Table S1. </w:t>
      </w:r>
      <w:r w:rsidRPr="002E0CC1">
        <w:rPr>
          <w:rFonts w:asciiTheme="majorBidi" w:hAnsiTheme="majorBidi" w:cstheme="majorBidi"/>
          <w:color w:val="000000" w:themeColor="text1"/>
          <w:sz w:val="20"/>
          <w:szCs w:val="20"/>
        </w:rPr>
        <w:t xml:space="preserve">Biodistribution of radioactivity in </w:t>
      </w:r>
      <w:r w:rsidR="00605BB4" w:rsidRPr="002E0CC1">
        <w:rPr>
          <w:rFonts w:asciiTheme="majorBidi" w:hAnsiTheme="majorBidi" w:cstheme="majorBidi"/>
          <w:color w:val="000000" w:themeColor="text1"/>
          <w:sz w:val="20"/>
          <w:szCs w:val="20"/>
        </w:rPr>
        <w:t xml:space="preserve">normal </w:t>
      </w:r>
      <w:r w:rsidRPr="002E0CC1">
        <w:rPr>
          <w:rFonts w:asciiTheme="majorBidi" w:hAnsiTheme="majorBidi" w:cstheme="majorBidi"/>
          <w:color w:val="000000" w:themeColor="text1"/>
          <w:sz w:val="20"/>
          <w:szCs w:val="20"/>
        </w:rPr>
        <w:t>mice after injection of [</w:t>
      </w:r>
      <w:r w:rsidRPr="002E0CC1">
        <w:rPr>
          <w:rFonts w:asciiTheme="majorBidi" w:hAnsiTheme="majorBidi" w:cstheme="majorBidi"/>
          <w:color w:val="000000" w:themeColor="text1"/>
          <w:sz w:val="20"/>
          <w:szCs w:val="20"/>
          <w:vertAlign w:val="superscript"/>
        </w:rPr>
        <w:t>125</w:t>
      </w:r>
      <w:r w:rsidRPr="002E0CC1">
        <w:rPr>
          <w:rFonts w:asciiTheme="majorBidi" w:hAnsiTheme="majorBidi" w:cstheme="majorBidi"/>
          <w:color w:val="000000" w:themeColor="text1"/>
          <w:sz w:val="20"/>
          <w:szCs w:val="20"/>
        </w:rPr>
        <w:t>I]I-NpG-L-PSMA, [</w:t>
      </w:r>
      <w:r w:rsidRPr="002E0CC1">
        <w:rPr>
          <w:rFonts w:asciiTheme="majorBidi" w:hAnsiTheme="majorBidi" w:cstheme="majorBidi"/>
          <w:color w:val="000000" w:themeColor="text1"/>
          <w:sz w:val="20"/>
          <w:szCs w:val="20"/>
          <w:vertAlign w:val="superscript"/>
        </w:rPr>
        <w:t>125</w:t>
      </w:r>
      <w:r w:rsidRPr="002E0CC1">
        <w:rPr>
          <w:rFonts w:asciiTheme="majorBidi" w:hAnsiTheme="majorBidi" w:cstheme="majorBidi"/>
          <w:color w:val="000000" w:themeColor="text1"/>
          <w:sz w:val="20"/>
          <w:szCs w:val="20"/>
        </w:rPr>
        <w:t>I]I-NpG-</w:t>
      </w:r>
      <w:r w:rsidR="00605BB4" w:rsidRPr="002E0CC1">
        <w:rPr>
          <w:rFonts w:asciiTheme="majorBidi" w:hAnsiTheme="majorBidi" w:cstheme="majorBidi"/>
          <w:color w:val="000000" w:themeColor="text1"/>
          <w:sz w:val="20"/>
          <w:szCs w:val="20"/>
        </w:rPr>
        <w:t>D-</w:t>
      </w:r>
      <w:r w:rsidRPr="002E0CC1">
        <w:rPr>
          <w:rFonts w:asciiTheme="majorBidi" w:hAnsiTheme="majorBidi" w:cstheme="majorBidi"/>
          <w:color w:val="000000" w:themeColor="text1"/>
          <w:sz w:val="20"/>
          <w:szCs w:val="20"/>
        </w:rPr>
        <w:t>PSMA, and [</w:t>
      </w:r>
      <w:r w:rsidRPr="002E0CC1">
        <w:rPr>
          <w:rFonts w:asciiTheme="majorBidi" w:hAnsiTheme="majorBidi" w:cstheme="majorBidi"/>
          <w:color w:val="000000" w:themeColor="text1"/>
          <w:sz w:val="20"/>
          <w:szCs w:val="20"/>
          <w:vertAlign w:val="superscript"/>
        </w:rPr>
        <w:t>67</w:t>
      </w:r>
      <w:r w:rsidRPr="002E0CC1">
        <w:rPr>
          <w:rFonts w:asciiTheme="majorBidi" w:hAnsiTheme="majorBidi" w:cstheme="majorBidi"/>
          <w:color w:val="000000" w:themeColor="text1"/>
          <w:sz w:val="20"/>
          <w:szCs w:val="20"/>
        </w:rPr>
        <w:t>Ga]Ga-PSMA-617.</w:t>
      </w:r>
    </w:p>
    <w:p w14:paraId="655FB7BA" w14:textId="693E1CB7" w:rsidR="00D46EA1" w:rsidRPr="002E0CC1" w:rsidRDefault="00D46EA1" w:rsidP="00D46EA1">
      <w:pPr>
        <w:rPr>
          <w:rFonts w:asciiTheme="majorBidi" w:hAnsiTheme="majorBidi" w:cstheme="majorBidi"/>
          <w:color w:val="000000" w:themeColor="text1"/>
          <w:sz w:val="20"/>
          <w:szCs w:val="20"/>
        </w:rPr>
      </w:pPr>
      <w:r w:rsidRPr="002E0CC1">
        <w:rPr>
          <w:rFonts w:asciiTheme="majorBidi" w:hAnsiTheme="majorBidi" w:cstheme="majorBidi"/>
          <w:b/>
          <w:bCs/>
          <w:color w:val="000000" w:themeColor="text1"/>
          <w:sz w:val="20"/>
          <w:szCs w:val="20"/>
        </w:rPr>
        <w:t xml:space="preserve">Table S2. </w:t>
      </w:r>
      <w:r w:rsidRPr="002E0CC1">
        <w:rPr>
          <w:rFonts w:asciiTheme="majorBidi" w:hAnsiTheme="majorBidi" w:cstheme="majorBidi"/>
          <w:color w:val="000000" w:themeColor="text1"/>
          <w:sz w:val="20"/>
          <w:szCs w:val="20"/>
        </w:rPr>
        <w:t>Biodistribution of radioactivity in tumor bearing mice after injection of [</w:t>
      </w:r>
      <w:r w:rsidRPr="002E0CC1">
        <w:rPr>
          <w:rFonts w:asciiTheme="majorBidi" w:hAnsiTheme="majorBidi" w:cstheme="majorBidi"/>
          <w:color w:val="000000" w:themeColor="text1"/>
          <w:sz w:val="20"/>
          <w:szCs w:val="20"/>
          <w:vertAlign w:val="superscript"/>
        </w:rPr>
        <w:t>125</w:t>
      </w:r>
      <w:r w:rsidRPr="002E0CC1">
        <w:rPr>
          <w:rFonts w:asciiTheme="majorBidi" w:hAnsiTheme="majorBidi" w:cstheme="majorBidi"/>
          <w:color w:val="000000" w:themeColor="text1"/>
          <w:sz w:val="20"/>
          <w:szCs w:val="20"/>
        </w:rPr>
        <w:t>I]I-NpG-L-PSMA and [</w:t>
      </w:r>
      <w:r w:rsidRPr="002E0CC1">
        <w:rPr>
          <w:rFonts w:asciiTheme="majorBidi" w:hAnsiTheme="majorBidi" w:cstheme="majorBidi"/>
          <w:color w:val="000000" w:themeColor="text1"/>
          <w:sz w:val="20"/>
          <w:szCs w:val="20"/>
          <w:vertAlign w:val="superscript"/>
        </w:rPr>
        <w:t>125</w:t>
      </w:r>
      <w:r w:rsidRPr="002E0CC1">
        <w:rPr>
          <w:rFonts w:asciiTheme="majorBidi" w:hAnsiTheme="majorBidi" w:cstheme="majorBidi"/>
          <w:color w:val="000000" w:themeColor="text1"/>
          <w:sz w:val="20"/>
          <w:szCs w:val="20"/>
        </w:rPr>
        <w:t>I]I-NpG-</w:t>
      </w:r>
      <w:r w:rsidR="00605BB4" w:rsidRPr="002E0CC1">
        <w:rPr>
          <w:rFonts w:asciiTheme="majorBidi" w:hAnsiTheme="majorBidi" w:cstheme="majorBidi"/>
          <w:color w:val="000000" w:themeColor="text1"/>
          <w:sz w:val="20"/>
          <w:szCs w:val="20"/>
        </w:rPr>
        <w:t>D-</w:t>
      </w:r>
      <w:r w:rsidRPr="002E0CC1">
        <w:rPr>
          <w:rFonts w:asciiTheme="majorBidi" w:hAnsiTheme="majorBidi" w:cstheme="majorBidi"/>
          <w:color w:val="000000" w:themeColor="text1"/>
          <w:sz w:val="20"/>
          <w:szCs w:val="20"/>
        </w:rPr>
        <w:t>PSMA.</w:t>
      </w:r>
    </w:p>
    <w:p w14:paraId="40DAC25B" w14:textId="02A090F0" w:rsidR="00605BB4" w:rsidRPr="002E0CC1" w:rsidRDefault="00605BB4" w:rsidP="00605BB4">
      <w:pPr>
        <w:rPr>
          <w:rFonts w:asciiTheme="majorBidi" w:hAnsiTheme="majorBidi" w:cstheme="majorBidi"/>
          <w:color w:val="000000" w:themeColor="text1"/>
          <w:sz w:val="20"/>
          <w:szCs w:val="20"/>
          <w:vertAlign w:val="superscript"/>
        </w:rPr>
      </w:pPr>
      <w:r w:rsidRPr="002E0CC1">
        <w:rPr>
          <w:rFonts w:asciiTheme="majorBidi" w:hAnsiTheme="majorBidi" w:cstheme="majorBidi"/>
          <w:b/>
          <w:bCs/>
          <w:color w:val="000000" w:themeColor="text1"/>
          <w:sz w:val="20"/>
          <w:szCs w:val="20"/>
        </w:rPr>
        <w:t xml:space="preserve">Table S3. </w:t>
      </w:r>
      <w:r w:rsidRPr="002E0CC1">
        <w:rPr>
          <w:rFonts w:asciiTheme="majorBidi" w:hAnsiTheme="majorBidi" w:cstheme="majorBidi"/>
          <w:color w:val="000000" w:themeColor="text1"/>
          <w:sz w:val="20"/>
          <w:szCs w:val="20"/>
        </w:rPr>
        <w:t xml:space="preserve">Biodistribution of radioactivity in </w:t>
      </w:r>
      <w:r w:rsidR="006C5E9E" w:rsidRPr="002E0CC1">
        <w:rPr>
          <w:rFonts w:asciiTheme="majorBidi" w:hAnsiTheme="majorBidi" w:cstheme="majorBidi"/>
          <w:color w:val="000000" w:themeColor="text1"/>
          <w:sz w:val="20"/>
          <w:szCs w:val="20"/>
        </w:rPr>
        <w:t>normal</w:t>
      </w:r>
      <w:r w:rsidRPr="002E0CC1">
        <w:rPr>
          <w:rFonts w:asciiTheme="majorBidi" w:hAnsiTheme="majorBidi" w:cstheme="majorBidi"/>
          <w:color w:val="000000" w:themeColor="text1"/>
          <w:sz w:val="20"/>
          <w:szCs w:val="20"/>
        </w:rPr>
        <w:t xml:space="preserve"> mice after injection of [</w:t>
      </w:r>
      <w:r w:rsidRPr="002E0CC1">
        <w:rPr>
          <w:rFonts w:asciiTheme="majorBidi" w:hAnsiTheme="majorBidi" w:cstheme="majorBidi"/>
          <w:color w:val="000000" w:themeColor="text1"/>
          <w:sz w:val="20"/>
          <w:szCs w:val="20"/>
          <w:vertAlign w:val="superscript"/>
        </w:rPr>
        <w:t>125</w:t>
      </w:r>
      <w:r w:rsidRPr="002E0CC1">
        <w:rPr>
          <w:rFonts w:asciiTheme="majorBidi" w:hAnsiTheme="majorBidi" w:cstheme="majorBidi"/>
          <w:color w:val="000000" w:themeColor="text1"/>
          <w:sz w:val="20"/>
          <w:szCs w:val="20"/>
        </w:rPr>
        <w:t>I]I-NpG-PSMA</w:t>
      </w:r>
      <w:r w:rsidR="006C5E9E" w:rsidRPr="002E0CC1">
        <w:rPr>
          <w:rFonts w:asciiTheme="majorBidi" w:hAnsiTheme="majorBidi" w:cstheme="majorBidi"/>
          <w:color w:val="000000" w:themeColor="text1"/>
          <w:sz w:val="20"/>
          <w:szCs w:val="20"/>
        </w:rPr>
        <w:t>.</w:t>
      </w:r>
    </w:p>
    <w:p w14:paraId="4EC3993E" w14:textId="77777777" w:rsidR="00605BB4" w:rsidRPr="002E0CC1" w:rsidRDefault="00605BB4" w:rsidP="00D46EA1">
      <w:pPr>
        <w:rPr>
          <w:rFonts w:asciiTheme="majorBidi" w:hAnsiTheme="majorBidi" w:cstheme="majorBidi"/>
          <w:color w:val="000000" w:themeColor="text1"/>
          <w:sz w:val="20"/>
          <w:szCs w:val="20"/>
          <w:vertAlign w:val="superscript"/>
        </w:rPr>
      </w:pPr>
    </w:p>
    <w:p w14:paraId="6B1E1421" w14:textId="3DF804CE" w:rsidR="00D46EA1" w:rsidRPr="002E0CC1" w:rsidRDefault="00D46EA1" w:rsidP="00D46EA1">
      <w:pPr>
        <w:rPr>
          <w:rFonts w:asciiTheme="majorBidi" w:hAnsiTheme="majorBidi" w:cstheme="majorBidi"/>
          <w:b/>
          <w:bCs/>
          <w:color w:val="000000" w:themeColor="text1"/>
          <w:sz w:val="20"/>
          <w:szCs w:val="20"/>
        </w:rPr>
      </w:pPr>
      <w:r w:rsidRPr="002E0CC1">
        <w:rPr>
          <w:rFonts w:asciiTheme="majorBidi" w:hAnsiTheme="majorBidi" w:cstheme="majorBidi"/>
          <w:b/>
          <w:bCs/>
          <w:color w:val="000000" w:themeColor="text1"/>
          <w:sz w:val="20"/>
          <w:szCs w:val="20"/>
        </w:rPr>
        <w:t>Purity checks and characterization of the compound</w:t>
      </w:r>
      <w:r w:rsidR="004651FB" w:rsidRPr="002E0CC1">
        <w:rPr>
          <w:rFonts w:asciiTheme="majorBidi" w:hAnsiTheme="majorBidi" w:cstheme="majorBidi"/>
          <w:b/>
          <w:bCs/>
          <w:color w:val="000000" w:themeColor="text1"/>
          <w:sz w:val="20"/>
          <w:szCs w:val="20"/>
        </w:rPr>
        <w:t xml:space="preserve"> 8 and NpG</w:t>
      </w:r>
      <w:r w:rsidR="006C5E9E" w:rsidRPr="002E0CC1">
        <w:rPr>
          <w:rFonts w:asciiTheme="majorBidi" w:hAnsiTheme="majorBidi" w:cstheme="majorBidi"/>
          <w:b/>
          <w:bCs/>
          <w:color w:val="000000" w:themeColor="text1"/>
          <w:sz w:val="20"/>
          <w:szCs w:val="20"/>
        </w:rPr>
        <w:t xml:space="preserve"> conjugated </w:t>
      </w:r>
      <w:r w:rsidR="004651FB" w:rsidRPr="002E0CC1">
        <w:rPr>
          <w:rFonts w:asciiTheme="majorBidi" w:hAnsiTheme="majorBidi" w:cstheme="majorBidi"/>
          <w:b/>
          <w:bCs/>
          <w:color w:val="000000" w:themeColor="text1"/>
          <w:sz w:val="20"/>
          <w:szCs w:val="20"/>
        </w:rPr>
        <w:t>PSMA</w:t>
      </w:r>
      <w:r w:rsidR="006C5E9E" w:rsidRPr="002E0CC1">
        <w:rPr>
          <w:rFonts w:asciiTheme="majorBidi" w:hAnsiTheme="majorBidi" w:cstheme="majorBidi"/>
          <w:b/>
          <w:bCs/>
          <w:color w:val="000000" w:themeColor="text1"/>
          <w:sz w:val="20"/>
          <w:szCs w:val="20"/>
        </w:rPr>
        <w:t xml:space="preserve"> derivatives</w:t>
      </w:r>
      <w:r w:rsidRPr="002E0CC1">
        <w:rPr>
          <w:rFonts w:asciiTheme="majorBidi" w:hAnsiTheme="majorBidi" w:cstheme="majorBidi"/>
          <w:b/>
          <w:bCs/>
          <w:color w:val="000000" w:themeColor="text1"/>
          <w:sz w:val="20"/>
          <w:szCs w:val="20"/>
        </w:rPr>
        <w:t>.</w:t>
      </w:r>
    </w:p>
    <w:p w14:paraId="54C6D674" w14:textId="77777777" w:rsidR="00D46EA1" w:rsidRPr="002E0CC1" w:rsidRDefault="00D46EA1" w:rsidP="00D46EA1">
      <w:pPr>
        <w:rPr>
          <w:rFonts w:asciiTheme="majorBidi" w:hAnsiTheme="majorBidi" w:cstheme="majorBidi"/>
          <w:color w:val="000000" w:themeColor="text1"/>
          <w:sz w:val="20"/>
          <w:szCs w:val="20"/>
        </w:rPr>
      </w:pPr>
    </w:p>
    <w:p w14:paraId="6F2ADA1D" w14:textId="77777777" w:rsidR="00971DEB" w:rsidRPr="002E0CC1" w:rsidRDefault="00971DEB" w:rsidP="00D46EA1">
      <w:pPr>
        <w:widowControl/>
        <w:jc w:val="left"/>
        <w:rPr>
          <w:rFonts w:asciiTheme="majorBidi" w:hAnsiTheme="majorBidi" w:cstheme="majorBidi"/>
          <w:b/>
          <w:bCs/>
          <w:color w:val="000000" w:themeColor="text1"/>
          <w:kern w:val="0"/>
          <w:sz w:val="20"/>
          <w:szCs w:val="20"/>
          <w:lang w:eastAsia="en-US"/>
        </w:rPr>
      </w:pPr>
      <w:r w:rsidRPr="002E0CC1">
        <w:rPr>
          <w:rFonts w:asciiTheme="majorBidi" w:hAnsiTheme="majorBidi" w:cstheme="majorBidi"/>
          <w:b/>
          <w:bCs/>
          <w:color w:val="000000" w:themeColor="text1"/>
          <w:sz w:val="20"/>
          <w:szCs w:val="20"/>
        </w:rPr>
        <w:br w:type="page"/>
      </w:r>
    </w:p>
    <w:p w14:paraId="15169B78" w14:textId="33414249" w:rsidR="000222DA" w:rsidRPr="002E0CC1" w:rsidRDefault="000222DA" w:rsidP="00D46EA1">
      <w:pPr>
        <w:pStyle w:val="SNSynopsisTOC"/>
        <w:spacing w:after="240" w:line="240" w:lineRule="auto"/>
        <w:jc w:val="left"/>
        <w:rPr>
          <w:rFonts w:asciiTheme="majorBidi" w:hAnsiTheme="majorBidi" w:cstheme="majorBidi"/>
          <w:b/>
          <w:bCs/>
          <w:color w:val="000000" w:themeColor="text1"/>
          <w:sz w:val="20"/>
        </w:rPr>
      </w:pPr>
      <w:r w:rsidRPr="002E0CC1">
        <w:rPr>
          <w:rFonts w:asciiTheme="majorBidi" w:hAnsiTheme="majorBidi" w:cstheme="majorBidi"/>
          <w:b/>
          <w:bCs/>
          <w:color w:val="000000" w:themeColor="text1"/>
          <w:sz w:val="20"/>
        </w:rPr>
        <w:lastRenderedPageBreak/>
        <w:t>General.</w:t>
      </w:r>
      <w:r w:rsidRPr="002E0CC1">
        <w:rPr>
          <w:rFonts w:asciiTheme="majorBidi" w:hAnsiTheme="majorBidi" w:cstheme="majorBidi"/>
          <w:color w:val="000000" w:themeColor="text1"/>
          <w:sz w:val="20"/>
        </w:rPr>
        <w:t xml:space="preserve"> [</w:t>
      </w:r>
      <w:r w:rsidRPr="002E0CC1">
        <w:rPr>
          <w:rFonts w:asciiTheme="majorBidi" w:hAnsiTheme="majorBidi" w:cstheme="majorBidi"/>
          <w:color w:val="000000" w:themeColor="text1"/>
          <w:sz w:val="20"/>
          <w:vertAlign w:val="superscript"/>
        </w:rPr>
        <w:t>125</w:t>
      </w:r>
      <w:r w:rsidRPr="002E0CC1">
        <w:rPr>
          <w:rFonts w:asciiTheme="majorBidi" w:hAnsiTheme="majorBidi" w:cstheme="majorBidi"/>
          <w:color w:val="000000" w:themeColor="text1"/>
          <w:sz w:val="20"/>
        </w:rPr>
        <w:t>I]NaI (ca. 3.7 M Bq/µL</w:t>
      </w:r>
      <w:r w:rsidR="00B83621" w:rsidRPr="002E0CC1">
        <w:rPr>
          <w:rFonts w:asciiTheme="majorBidi" w:hAnsiTheme="majorBidi" w:cstheme="majorBidi"/>
          <w:color w:val="000000" w:themeColor="text1"/>
          <w:sz w:val="20"/>
        </w:rPr>
        <w:t xml:space="preserve"> in 0.01 M NaOH</w:t>
      </w:r>
      <w:r w:rsidRPr="002E0CC1">
        <w:rPr>
          <w:rFonts w:asciiTheme="majorBidi" w:hAnsiTheme="majorBidi" w:cstheme="majorBidi"/>
          <w:color w:val="000000" w:themeColor="text1"/>
          <w:sz w:val="20"/>
        </w:rPr>
        <w:t xml:space="preserve">) was purchased from Perkin Elmer (Waltman, MA). </w:t>
      </w:r>
      <w:r w:rsidRPr="002E0CC1">
        <w:rPr>
          <w:rFonts w:asciiTheme="majorBidi" w:hAnsiTheme="majorBidi" w:cstheme="majorBidi"/>
          <w:color w:val="000000" w:themeColor="text1"/>
          <w:sz w:val="20"/>
          <w:vertAlign w:val="superscript"/>
        </w:rPr>
        <w:t>211</w:t>
      </w:r>
      <w:r w:rsidRPr="002E0CC1">
        <w:rPr>
          <w:rFonts w:asciiTheme="majorBidi" w:hAnsiTheme="majorBidi" w:cstheme="majorBidi"/>
          <w:color w:val="000000" w:themeColor="text1"/>
          <w:sz w:val="20"/>
        </w:rPr>
        <w:t xml:space="preserve">At was produced by the </w:t>
      </w:r>
      <w:r w:rsidRPr="002E0CC1">
        <w:rPr>
          <w:rFonts w:asciiTheme="majorBidi" w:hAnsiTheme="majorBidi" w:cstheme="majorBidi"/>
          <w:color w:val="000000" w:themeColor="text1"/>
          <w:sz w:val="20"/>
          <w:vertAlign w:val="superscript"/>
        </w:rPr>
        <w:t>209</w:t>
      </w:r>
      <w:r w:rsidRPr="002E0CC1">
        <w:rPr>
          <w:rFonts w:asciiTheme="majorBidi" w:hAnsiTheme="majorBidi" w:cstheme="majorBidi"/>
          <w:color w:val="000000" w:themeColor="text1"/>
          <w:sz w:val="20"/>
        </w:rPr>
        <w:t>Bi(α, 2n)</w:t>
      </w:r>
      <w:r w:rsidRPr="002E0CC1">
        <w:rPr>
          <w:rFonts w:asciiTheme="majorBidi" w:hAnsiTheme="majorBidi" w:cstheme="majorBidi"/>
          <w:color w:val="000000" w:themeColor="text1"/>
          <w:sz w:val="20"/>
          <w:vertAlign w:val="superscript"/>
        </w:rPr>
        <w:t>211</w:t>
      </w:r>
      <w:r w:rsidRPr="002E0CC1">
        <w:rPr>
          <w:rFonts w:asciiTheme="majorBidi" w:hAnsiTheme="majorBidi" w:cstheme="majorBidi"/>
          <w:color w:val="000000" w:themeColor="text1"/>
          <w:sz w:val="20"/>
        </w:rPr>
        <w:t xml:space="preserve">At reaction followed by separation and purification by a dry distillation method in Fukushima Medical University. </w:t>
      </w:r>
      <w:r w:rsidRPr="002E0CC1">
        <w:rPr>
          <w:rFonts w:asciiTheme="majorBidi" w:hAnsiTheme="majorBidi" w:cstheme="majorBidi"/>
          <w:color w:val="000000" w:themeColor="text1"/>
          <w:sz w:val="20"/>
          <w:vertAlign w:val="superscript"/>
        </w:rPr>
        <w:t>1</w:t>
      </w:r>
      <w:r w:rsidRPr="002E0CC1">
        <w:rPr>
          <w:rFonts w:asciiTheme="majorBidi" w:hAnsiTheme="majorBidi" w:cstheme="majorBidi"/>
          <w:color w:val="000000" w:themeColor="text1"/>
          <w:sz w:val="20"/>
        </w:rPr>
        <w:t xml:space="preserve">H-NMR and </w:t>
      </w:r>
      <w:r w:rsidRPr="002E0CC1">
        <w:rPr>
          <w:rFonts w:asciiTheme="majorBidi" w:hAnsiTheme="majorBidi" w:cstheme="majorBidi"/>
          <w:color w:val="000000" w:themeColor="text1"/>
          <w:sz w:val="20"/>
          <w:vertAlign w:val="superscript"/>
        </w:rPr>
        <w:t>13</w:t>
      </w:r>
      <w:r w:rsidRPr="002E0CC1">
        <w:rPr>
          <w:rFonts w:asciiTheme="majorBidi" w:hAnsiTheme="majorBidi" w:cstheme="majorBidi"/>
          <w:color w:val="000000" w:themeColor="text1"/>
          <w:sz w:val="20"/>
        </w:rPr>
        <w:t xml:space="preserve">C-NMR spectra were obtained by a JEOLJNM-ECS-400 spectrometer (JEOL, Tokyo, Japan). Mass spectrometry was carried out using an AccuTOF LC-plus (JMS-T100LP, JEOL). HPLC analysis and purification were performed using a Hitachi L-2400 system coupled to UV detector and a NaI(Tl) radioactivity detector (Gabi star, Raytest, Strubenhardt, Germany). Analytical reversed-HPLC (RP-HPLC) was performed with a Cadenza CD-C18 column (4.6 × 150 mm, Imtakt, Kyoto, Japan) at a flow rate of 1 mL/min using a linear gradient mobile phase starting from </w:t>
      </w:r>
      <w:r w:rsidR="00091EFD" w:rsidRPr="002E0CC1">
        <w:rPr>
          <w:rFonts w:asciiTheme="majorBidi" w:hAnsiTheme="majorBidi" w:cstheme="majorBidi"/>
          <w:color w:val="000000" w:themeColor="text1"/>
          <w:sz w:val="20"/>
        </w:rPr>
        <w:t>9</w:t>
      </w:r>
      <w:r w:rsidRPr="002E0CC1">
        <w:rPr>
          <w:rFonts w:asciiTheme="majorBidi" w:hAnsiTheme="majorBidi" w:cstheme="majorBidi"/>
          <w:color w:val="000000" w:themeColor="text1"/>
          <w:sz w:val="20"/>
        </w:rPr>
        <w:t xml:space="preserve">0% A (A: 0.1% aqueous trifluoroacetic acid (TFA)) and </w:t>
      </w:r>
      <w:r w:rsidR="00091EFD" w:rsidRPr="002E0CC1">
        <w:rPr>
          <w:rFonts w:asciiTheme="majorBidi" w:hAnsiTheme="majorBidi" w:cstheme="majorBidi"/>
          <w:color w:val="000000" w:themeColor="text1"/>
          <w:sz w:val="20"/>
        </w:rPr>
        <w:t>1</w:t>
      </w:r>
      <w:r w:rsidRPr="002E0CC1">
        <w:rPr>
          <w:rFonts w:asciiTheme="majorBidi" w:hAnsiTheme="majorBidi" w:cstheme="majorBidi"/>
          <w:color w:val="000000" w:themeColor="text1"/>
          <w:sz w:val="20"/>
        </w:rPr>
        <w:t xml:space="preserve">0% B (B: 0.1% TFA in acetonitrile) to </w:t>
      </w:r>
      <w:r w:rsidR="00091EFD" w:rsidRPr="002E0CC1">
        <w:rPr>
          <w:rFonts w:asciiTheme="majorBidi" w:hAnsiTheme="majorBidi" w:cstheme="majorBidi"/>
          <w:color w:val="000000" w:themeColor="text1"/>
          <w:sz w:val="20"/>
        </w:rPr>
        <w:t>6</w:t>
      </w:r>
      <w:r w:rsidRPr="002E0CC1">
        <w:rPr>
          <w:rFonts w:asciiTheme="majorBidi" w:hAnsiTheme="majorBidi" w:cstheme="majorBidi"/>
          <w:color w:val="000000" w:themeColor="text1"/>
          <w:sz w:val="20"/>
        </w:rPr>
        <w:t xml:space="preserve">0% A and </w:t>
      </w:r>
      <w:r w:rsidR="00091EFD" w:rsidRPr="002E0CC1">
        <w:rPr>
          <w:rFonts w:asciiTheme="majorBidi" w:hAnsiTheme="majorBidi" w:cstheme="majorBidi"/>
          <w:color w:val="000000" w:themeColor="text1"/>
          <w:sz w:val="20"/>
        </w:rPr>
        <w:t>4</w:t>
      </w:r>
      <w:r w:rsidRPr="002E0CC1">
        <w:rPr>
          <w:rFonts w:asciiTheme="majorBidi" w:hAnsiTheme="majorBidi" w:cstheme="majorBidi"/>
          <w:color w:val="000000" w:themeColor="text1"/>
          <w:sz w:val="20"/>
        </w:rPr>
        <w:t xml:space="preserve">0% B in 30 min, followed by 0% A and 100% B in 40 min (System 1), from </w:t>
      </w:r>
      <w:r w:rsidR="00091EFD" w:rsidRPr="002E0CC1">
        <w:rPr>
          <w:rFonts w:asciiTheme="majorBidi" w:hAnsiTheme="majorBidi" w:cstheme="majorBidi"/>
          <w:color w:val="000000" w:themeColor="text1"/>
          <w:sz w:val="20"/>
        </w:rPr>
        <w:t>8</w:t>
      </w:r>
      <w:r w:rsidRPr="002E0CC1">
        <w:rPr>
          <w:rFonts w:asciiTheme="majorBidi" w:hAnsiTheme="majorBidi" w:cstheme="majorBidi"/>
          <w:color w:val="000000" w:themeColor="text1"/>
          <w:sz w:val="20"/>
        </w:rPr>
        <w:t xml:space="preserve">0% A and </w:t>
      </w:r>
      <w:r w:rsidR="00091EFD" w:rsidRPr="002E0CC1">
        <w:rPr>
          <w:rFonts w:asciiTheme="majorBidi" w:hAnsiTheme="majorBidi" w:cstheme="majorBidi"/>
          <w:color w:val="000000" w:themeColor="text1"/>
          <w:sz w:val="20"/>
        </w:rPr>
        <w:t>2</w:t>
      </w:r>
      <w:r w:rsidRPr="002E0CC1">
        <w:rPr>
          <w:rFonts w:asciiTheme="majorBidi" w:hAnsiTheme="majorBidi" w:cstheme="majorBidi"/>
          <w:color w:val="000000" w:themeColor="text1"/>
          <w:sz w:val="20"/>
        </w:rPr>
        <w:t>0% B to 60% A and 40% B in 30 min (System 2)</w:t>
      </w:r>
      <w:r w:rsidR="00091EFD" w:rsidRPr="002E0CC1">
        <w:rPr>
          <w:rFonts w:asciiTheme="majorBidi" w:hAnsiTheme="majorBidi" w:cstheme="majorBidi"/>
          <w:color w:val="000000" w:themeColor="text1"/>
          <w:sz w:val="20"/>
        </w:rPr>
        <w:t>, or from 25% C (C: Milli-Q Water) and 75% D (D: acetonitrile) to 0% C and 100% D in 25 min, followed by 0% A and 100% B in 30 min (System 3)</w:t>
      </w:r>
      <w:r w:rsidRPr="002E0CC1">
        <w:rPr>
          <w:rFonts w:asciiTheme="majorBidi" w:hAnsiTheme="majorBidi" w:cstheme="majorBidi"/>
          <w:color w:val="000000" w:themeColor="text1"/>
          <w:sz w:val="20"/>
        </w:rPr>
        <w:t>. Preparative RP-HPLC was performed with a Cadenza CD-C18 column (20 × 150 mm, Imtact) connected with a Cadenza CD-C18 guard column (20 × 20 mm, Imtact) at flow rate of 5 mL/min using a linear gradient mobile phase starting from 20% A and 80% B to 50% A and 50% B in 30 min, followed by a change to 0% A and 100% B at 40 min (</w:t>
      </w:r>
      <w:r w:rsidR="00724B89" w:rsidRPr="002E0CC1">
        <w:rPr>
          <w:rFonts w:asciiTheme="majorBidi" w:hAnsiTheme="majorBidi" w:cstheme="majorBidi"/>
          <w:color w:val="000000" w:themeColor="text1"/>
          <w:sz w:val="20"/>
        </w:rPr>
        <w:t>S</w:t>
      </w:r>
      <w:r w:rsidRPr="002E0CC1">
        <w:rPr>
          <w:rFonts w:asciiTheme="majorBidi" w:hAnsiTheme="majorBidi" w:cstheme="majorBidi"/>
          <w:color w:val="000000" w:themeColor="text1"/>
          <w:sz w:val="20"/>
        </w:rPr>
        <w:t xml:space="preserve">ystem </w:t>
      </w:r>
      <w:r w:rsidR="00091EFD" w:rsidRPr="002E0CC1">
        <w:rPr>
          <w:rFonts w:asciiTheme="majorBidi" w:hAnsiTheme="majorBidi" w:cstheme="majorBidi"/>
          <w:color w:val="000000" w:themeColor="text1"/>
          <w:sz w:val="20"/>
        </w:rPr>
        <w:t>4</w:t>
      </w:r>
      <w:r w:rsidRPr="002E0CC1">
        <w:rPr>
          <w:rFonts w:asciiTheme="majorBidi" w:hAnsiTheme="majorBidi" w:cstheme="majorBidi"/>
          <w:color w:val="000000" w:themeColor="text1"/>
          <w:sz w:val="20"/>
        </w:rPr>
        <w:t xml:space="preserve">). Sep-Pak purification was performed as follows. The cartridge was activated with acetonitrile (5 mL) and water (5 mL), then loaded a sample. The cartridge was washed with water (5 mL) and eluted with acetonitrile (3 mL). </w:t>
      </w:r>
      <w:r w:rsidRPr="002E0CC1">
        <w:rPr>
          <w:rFonts w:asciiTheme="majorBidi" w:eastAsia="ＭＳ Ｐ明朝" w:hAnsiTheme="majorBidi" w:cstheme="majorBidi"/>
          <w:i/>
          <w:iCs/>
          <w:color w:val="000000" w:themeColor="text1"/>
          <w:sz w:val="20"/>
        </w:rPr>
        <w:t>N</w:t>
      </w:r>
      <w:r w:rsidRPr="002E0CC1">
        <w:rPr>
          <w:rFonts w:asciiTheme="majorBidi" w:eastAsia="ＭＳ Ｐ明朝" w:hAnsiTheme="majorBidi" w:cstheme="majorBidi"/>
          <w:color w:val="000000" w:themeColor="text1"/>
          <w:sz w:val="20"/>
        </w:rPr>
        <w:t>-[</w:t>
      </w:r>
      <w:r w:rsidRPr="002E0CC1">
        <w:rPr>
          <w:rFonts w:asciiTheme="majorBidi" w:eastAsia="ＭＳ Ｐ明朝" w:hAnsiTheme="majorBidi" w:cstheme="majorBidi"/>
          <w:i/>
          <w:iCs/>
          <w:color w:val="000000" w:themeColor="text1"/>
          <w:sz w:val="20"/>
        </w:rPr>
        <w:t>N</w:t>
      </w:r>
      <w:r w:rsidRPr="002E0CC1">
        <w:rPr>
          <w:rFonts w:asciiTheme="majorBidi" w:eastAsia="ＭＳ Ｐ明朝" w:hAnsiTheme="majorBidi" w:cstheme="majorBidi"/>
          <w:color w:val="000000" w:themeColor="text1"/>
          <w:sz w:val="20"/>
        </w:rPr>
        <w:t>-[(</w:t>
      </w:r>
      <w:r w:rsidRPr="002E0CC1">
        <w:rPr>
          <w:rFonts w:asciiTheme="majorBidi" w:eastAsia="ＭＳ Ｐ明朝" w:hAnsiTheme="majorBidi" w:cstheme="majorBidi"/>
          <w:i/>
          <w:iCs/>
          <w:color w:val="000000" w:themeColor="text1"/>
          <w:sz w:val="20"/>
        </w:rPr>
        <w:t>S</w:t>
      </w:r>
      <w:r w:rsidRPr="002E0CC1">
        <w:rPr>
          <w:rFonts w:asciiTheme="majorBidi" w:eastAsia="ＭＳ Ｐ明朝" w:hAnsiTheme="majorBidi" w:cstheme="majorBidi"/>
          <w:color w:val="000000" w:themeColor="text1"/>
          <w:sz w:val="20"/>
        </w:rPr>
        <w:t>)-1,3-dicarboxypropyl]carbamoyl]-</w:t>
      </w:r>
      <w:r w:rsidRPr="002E0CC1">
        <w:rPr>
          <w:rFonts w:asciiTheme="majorBidi" w:eastAsia="ＭＳ Ｐ明朝" w:hAnsiTheme="majorBidi" w:cstheme="majorBidi"/>
          <w:i/>
          <w:iCs/>
          <w:color w:val="000000" w:themeColor="text1"/>
          <w:sz w:val="20"/>
        </w:rPr>
        <w:t>S</w:t>
      </w:r>
      <w:r w:rsidRPr="002E0CC1">
        <w:rPr>
          <w:rFonts w:asciiTheme="majorBidi" w:eastAsia="ＭＳ Ｐ明朝" w:hAnsiTheme="majorBidi" w:cstheme="majorBidi"/>
          <w:color w:val="000000" w:themeColor="text1"/>
          <w:sz w:val="20"/>
        </w:rPr>
        <w:t>-3-[</w:t>
      </w:r>
      <w:r w:rsidRPr="002E0CC1">
        <w:rPr>
          <w:rFonts w:asciiTheme="majorBidi" w:eastAsia="ＭＳ Ｐ明朝" w:hAnsiTheme="majorBidi" w:cstheme="majorBidi"/>
          <w:color w:val="000000" w:themeColor="text1"/>
          <w:sz w:val="20"/>
          <w:vertAlign w:val="superscript"/>
        </w:rPr>
        <w:t>125</w:t>
      </w:r>
      <w:r w:rsidRPr="002E0CC1">
        <w:rPr>
          <w:rFonts w:asciiTheme="majorBidi" w:eastAsia="ＭＳ Ｐ明朝" w:hAnsiTheme="majorBidi" w:cstheme="majorBidi"/>
          <w:color w:val="000000" w:themeColor="text1"/>
          <w:sz w:val="20"/>
        </w:rPr>
        <w:t>I]iodo-L-tyrosine ([</w:t>
      </w:r>
      <w:r w:rsidRPr="002E0CC1">
        <w:rPr>
          <w:rFonts w:asciiTheme="majorBidi" w:eastAsia="ＭＳ Ｐ明朝" w:hAnsiTheme="majorBidi" w:cstheme="majorBidi"/>
          <w:color w:val="000000" w:themeColor="text1"/>
          <w:sz w:val="20"/>
          <w:vertAlign w:val="superscript"/>
        </w:rPr>
        <w:t>125</w:t>
      </w:r>
      <w:r w:rsidRPr="002E0CC1">
        <w:rPr>
          <w:rFonts w:asciiTheme="majorBidi" w:eastAsia="ＭＳ Ｐ明朝" w:hAnsiTheme="majorBidi" w:cstheme="majorBidi"/>
          <w:color w:val="000000" w:themeColor="text1"/>
          <w:sz w:val="20"/>
        </w:rPr>
        <w:t xml:space="preserve">I]DCIT) </w:t>
      </w:r>
      <w:r w:rsidR="00B0723F" w:rsidRPr="002E0CC1">
        <w:rPr>
          <w:rFonts w:asciiTheme="majorBidi" w:eastAsia="ＭＳ Ｐ明朝" w:hAnsiTheme="majorBidi" w:cstheme="majorBidi"/>
          <w:color w:val="000000" w:themeColor="text1"/>
          <w:sz w:val="20"/>
        </w:rPr>
        <w:t xml:space="preserve">and </w:t>
      </w:r>
      <w:r w:rsidR="00B0723F" w:rsidRPr="002E0CC1">
        <w:rPr>
          <w:rFonts w:asciiTheme="majorBidi" w:hAnsiTheme="majorBidi" w:cstheme="majorBidi"/>
          <w:color w:val="000000" w:themeColor="text1"/>
          <w:sz w:val="20"/>
        </w:rPr>
        <w:t>H-Lys(OtBu)-CO-Glu(OtBu)-OtBu (compound</w:t>
      </w:r>
      <w:r w:rsidR="00B0723F" w:rsidRPr="002E0CC1">
        <w:rPr>
          <w:rFonts w:asciiTheme="majorBidi" w:hAnsiTheme="majorBidi" w:cstheme="majorBidi"/>
          <w:b/>
          <w:bCs/>
          <w:color w:val="000000" w:themeColor="text1"/>
          <w:sz w:val="20"/>
        </w:rPr>
        <w:t xml:space="preserve"> 2</w:t>
      </w:r>
      <w:r w:rsidR="00B0723F" w:rsidRPr="002E0CC1">
        <w:rPr>
          <w:rFonts w:asciiTheme="majorBidi" w:hAnsiTheme="majorBidi" w:cstheme="majorBidi"/>
          <w:color w:val="000000" w:themeColor="text1"/>
          <w:sz w:val="20"/>
        </w:rPr>
        <w:t>)</w:t>
      </w:r>
      <w:r w:rsidR="00B0723F" w:rsidRPr="002E0CC1">
        <w:rPr>
          <w:rFonts w:asciiTheme="majorBidi" w:eastAsia="ＭＳ Ｐ明朝" w:hAnsiTheme="majorBidi" w:cstheme="majorBidi"/>
          <w:color w:val="000000" w:themeColor="text1"/>
          <w:sz w:val="20"/>
        </w:rPr>
        <w:t xml:space="preserve"> </w:t>
      </w:r>
      <w:r w:rsidRPr="002E0CC1">
        <w:rPr>
          <w:rFonts w:asciiTheme="majorBidi" w:eastAsia="ＭＳ Ｐ明朝" w:hAnsiTheme="majorBidi" w:cstheme="majorBidi"/>
          <w:color w:val="000000" w:themeColor="text1"/>
          <w:sz w:val="20"/>
        </w:rPr>
        <w:t>w</w:t>
      </w:r>
      <w:r w:rsidR="00B0723F" w:rsidRPr="002E0CC1">
        <w:rPr>
          <w:rFonts w:asciiTheme="majorBidi" w:eastAsia="ＭＳ Ｐ明朝" w:hAnsiTheme="majorBidi" w:cstheme="majorBidi"/>
          <w:color w:val="000000" w:themeColor="text1"/>
          <w:sz w:val="20"/>
        </w:rPr>
        <w:t>ere</w:t>
      </w:r>
      <w:r w:rsidRPr="002E0CC1">
        <w:rPr>
          <w:rFonts w:asciiTheme="majorBidi" w:eastAsia="ＭＳ Ｐ明朝" w:hAnsiTheme="majorBidi" w:cstheme="majorBidi"/>
          <w:color w:val="000000" w:themeColor="text1"/>
          <w:sz w:val="20"/>
        </w:rPr>
        <w:t xml:space="preserve"> synthesized according to the procedure</w:t>
      </w:r>
      <w:r w:rsidR="00B0723F" w:rsidRPr="002E0CC1">
        <w:rPr>
          <w:rFonts w:asciiTheme="majorBidi" w:eastAsia="ＭＳ Ｐ明朝" w:hAnsiTheme="majorBidi" w:cstheme="majorBidi"/>
          <w:color w:val="000000" w:themeColor="text1"/>
          <w:sz w:val="20"/>
        </w:rPr>
        <w:t>s</w:t>
      </w:r>
      <w:r w:rsidRPr="002E0CC1">
        <w:rPr>
          <w:rFonts w:asciiTheme="majorBidi" w:eastAsia="ＭＳ Ｐ明朝" w:hAnsiTheme="majorBidi" w:cstheme="majorBidi"/>
          <w:color w:val="000000" w:themeColor="text1"/>
          <w:sz w:val="20"/>
        </w:rPr>
        <w:t xml:space="preserve"> as described before</w:t>
      </w:r>
      <w:r w:rsidR="00F51F65" w:rsidRPr="002E0CC1">
        <w:rPr>
          <w:rFonts w:asciiTheme="majorBidi" w:eastAsia="ＭＳ Ｐ明朝" w:hAnsiTheme="majorBidi" w:cstheme="majorBidi"/>
          <w:color w:val="000000" w:themeColor="text1"/>
          <w:sz w:val="20"/>
        </w:rPr>
        <w:fldChar w:fldCharType="begin">
          <w:fldData xml:space="preserve">PEVuZE5vdGU+PENpdGU+PEF1dGhvcj5Lb3ppa293c2tpPC9BdXRob3I+PFllYXI+MjAwNDwvWWVh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</w:fldData>
        </w:fldChar>
      </w:r>
      <w:r w:rsidR="00F51F65" w:rsidRPr="002E0CC1">
        <w:rPr>
          <w:rFonts w:asciiTheme="majorBidi" w:eastAsia="ＭＳ Ｐ明朝" w:hAnsiTheme="majorBidi" w:cstheme="majorBidi"/>
          <w:color w:val="000000" w:themeColor="text1"/>
          <w:sz w:val="20"/>
        </w:rPr>
        <w:instrText xml:space="preserve"> ADDIN EN.CITE </w:instrText>
      </w:r>
      <w:r w:rsidR="00F51F65" w:rsidRPr="002E0CC1">
        <w:rPr>
          <w:rFonts w:asciiTheme="majorBidi" w:eastAsia="ＭＳ Ｐ明朝" w:hAnsiTheme="majorBidi" w:cstheme="majorBidi"/>
          <w:color w:val="000000" w:themeColor="text1"/>
          <w:sz w:val="20"/>
        </w:rPr>
        <w:fldChar w:fldCharType="begin">
          <w:fldData xml:space="preserve">PEVuZE5vdGU+PENpdGU+PEF1dGhvcj5Lb3ppa293c2tpPC9BdXRob3I+PFllYXI+MjAwNDwvWWVh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</w:fldData>
        </w:fldChar>
      </w:r>
      <w:r w:rsidR="00F51F65" w:rsidRPr="002E0CC1">
        <w:rPr>
          <w:rFonts w:asciiTheme="majorBidi" w:eastAsia="ＭＳ Ｐ明朝" w:hAnsiTheme="majorBidi" w:cstheme="majorBidi"/>
          <w:color w:val="000000" w:themeColor="text1"/>
          <w:sz w:val="20"/>
        </w:rPr>
        <w:instrText xml:space="preserve"> ADDIN EN.CITE.DATA </w:instrText>
      </w:r>
      <w:r w:rsidR="00F51F65" w:rsidRPr="002E0CC1">
        <w:rPr>
          <w:rFonts w:asciiTheme="majorBidi" w:eastAsia="ＭＳ Ｐ明朝" w:hAnsiTheme="majorBidi" w:cstheme="majorBidi"/>
          <w:color w:val="000000" w:themeColor="text1"/>
          <w:sz w:val="20"/>
        </w:rPr>
      </w:r>
      <w:r w:rsidR="00F51F65" w:rsidRPr="002E0CC1">
        <w:rPr>
          <w:rFonts w:asciiTheme="majorBidi" w:eastAsia="ＭＳ Ｐ明朝" w:hAnsiTheme="majorBidi" w:cstheme="majorBidi"/>
          <w:color w:val="000000" w:themeColor="text1"/>
          <w:sz w:val="20"/>
        </w:rPr>
        <w:fldChar w:fldCharType="end"/>
      </w:r>
      <w:r w:rsidR="00F51F65" w:rsidRPr="002E0CC1">
        <w:rPr>
          <w:rFonts w:asciiTheme="majorBidi" w:eastAsia="ＭＳ Ｐ明朝" w:hAnsiTheme="majorBidi" w:cstheme="majorBidi"/>
          <w:color w:val="000000" w:themeColor="text1"/>
          <w:sz w:val="20"/>
        </w:rPr>
      </w:r>
      <w:r w:rsidR="00F51F65" w:rsidRPr="002E0CC1">
        <w:rPr>
          <w:rFonts w:asciiTheme="majorBidi" w:eastAsia="ＭＳ Ｐ明朝" w:hAnsiTheme="majorBidi" w:cstheme="majorBidi"/>
          <w:color w:val="000000" w:themeColor="text1"/>
          <w:sz w:val="20"/>
        </w:rPr>
        <w:fldChar w:fldCharType="separate"/>
      </w:r>
      <w:r w:rsidR="00F51F65" w:rsidRPr="002E0CC1">
        <w:rPr>
          <w:rFonts w:asciiTheme="majorBidi" w:eastAsia="ＭＳ Ｐ明朝" w:hAnsiTheme="majorBidi" w:cstheme="majorBidi"/>
          <w:noProof/>
          <w:color w:val="000000" w:themeColor="text1"/>
          <w:sz w:val="20"/>
        </w:rPr>
        <w:t>[1]</w:t>
      </w:r>
      <w:r w:rsidR="00F51F65" w:rsidRPr="002E0CC1">
        <w:rPr>
          <w:rFonts w:asciiTheme="majorBidi" w:eastAsia="ＭＳ Ｐ明朝" w:hAnsiTheme="majorBidi" w:cstheme="majorBidi"/>
          <w:color w:val="000000" w:themeColor="text1"/>
          <w:sz w:val="20"/>
        </w:rPr>
        <w:fldChar w:fldCharType="end"/>
      </w:r>
      <w:r w:rsidRPr="002E0CC1">
        <w:rPr>
          <w:rFonts w:asciiTheme="majorBidi" w:eastAsia="ＭＳ Ｐ明朝" w:hAnsiTheme="majorBidi" w:cstheme="majorBidi"/>
          <w:color w:val="000000" w:themeColor="text1"/>
          <w:sz w:val="20"/>
        </w:rPr>
        <w:t>. Other reagents were of analytical grade and used as received.</w:t>
      </w:r>
    </w:p>
    <w:p w14:paraId="1F56F980" w14:textId="3F123FCC" w:rsidR="000222DA" w:rsidRPr="002E0CC1" w:rsidRDefault="000222DA" w:rsidP="00D46EA1">
      <w:pPr>
        <w:pStyle w:val="SNSynopsisTOC"/>
        <w:spacing w:after="240" w:line="240" w:lineRule="auto"/>
        <w:rPr>
          <w:rFonts w:asciiTheme="majorBidi" w:hAnsiTheme="majorBidi" w:cstheme="majorBidi"/>
          <w:color w:val="000000" w:themeColor="text1"/>
          <w:sz w:val="20"/>
        </w:rPr>
      </w:pPr>
      <w:r w:rsidRPr="002E0CC1">
        <w:rPr>
          <w:rFonts w:asciiTheme="majorBidi" w:hAnsiTheme="majorBidi" w:cstheme="majorBidi"/>
          <w:b/>
          <w:bCs/>
          <w:color w:val="000000" w:themeColor="text1"/>
          <w:sz w:val="20"/>
        </w:rPr>
        <w:t>Synthesis of Fmoc-D-Glu(OtBu)-D-Glu(OtBu)-2-Nal-OH (1).</w:t>
      </w:r>
      <w:r w:rsidRPr="002E0CC1">
        <w:rPr>
          <w:rFonts w:asciiTheme="majorBidi" w:hAnsiTheme="majorBidi" w:cstheme="majorBidi"/>
          <w:color w:val="000000" w:themeColor="text1"/>
          <w:sz w:val="20"/>
        </w:rPr>
        <w:t xml:space="preserve"> Fmoc-D-Glu(OtBu)-D-Glu(OtBu)-2-Nal-OH was synthesized by manual Fmoc solid-phase peptide synthesis using Cl-Trt(2-Cl)-Resin (418 mg, 0.56 mmol) as the solid phase and the following protected amino acids , Fmoc-D-Glu(OtBu) and Fmoc-2-Nal-OH. The peptide chain was constructed manually according to the method consisting of 2 h of coupling of the protected amino acid derivative (2.5 eq.) in the presence of </w:t>
      </w:r>
      <w:r w:rsidRPr="002E0CC1">
        <w:rPr>
          <w:rFonts w:asciiTheme="majorBidi" w:hAnsiTheme="majorBidi" w:cstheme="majorBidi"/>
          <w:i/>
          <w:iCs/>
          <w:color w:val="000000" w:themeColor="text1"/>
          <w:sz w:val="20"/>
        </w:rPr>
        <w:t>N, N’</w:t>
      </w:r>
      <w:r w:rsidRPr="002E0CC1">
        <w:rPr>
          <w:rFonts w:asciiTheme="majorBidi" w:hAnsiTheme="majorBidi" w:cstheme="majorBidi"/>
          <w:color w:val="000000" w:themeColor="text1"/>
          <w:sz w:val="20"/>
        </w:rPr>
        <w:t>-diisopropylcarbodiimide (DIC, 2.5 eq.) and 1-hydroxybenzotriazol/H</w:t>
      </w:r>
      <w:r w:rsidRPr="002E0CC1">
        <w:rPr>
          <w:rFonts w:asciiTheme="majorBidi" w:hAnsiTheme="majorBidi" w:cstheme="majorBidi"/>
          <w:color w:val="000000" w:themeColor="text1"/>
          <w:sz w:val="20"/>
          <w:vertAlign w:val="subscript"/>
        </w:rPr>
        <w:t>2</w:t>
      </w:r>
      <w:r w:rsidRPr="002E0CC1">
        <w:rPr>
          <w:rFonts w:asciiTheme="majorBidi" w:hAnsiTheme="majorBidi" w:cstheme="majorBidi"/>
          <w:color w:val="000000" w:themeColor="text1"/>
          <w:sz w:val="20"/>
        </w:rPr>
        <w:t xml:space="preserve">O (HOBt, 2.5 eq.) in </w:t>
      </w:r>
      <w:r w:rsidRPr="002E0CC1">
        <w:rPr>
          <w:rFonts w:asciiTheme="majorBidi" w:hAnsiTheme="majorBidi" w:cstheme="majorBidi"/>
          <w:i/>
          <w:iCs/>
          <w:color w:val="000000" w:themeColor="text1"/>
          <w:sz w:val="20"/>
        </w:rPr>
        <w:t>N,N’</w:t>
      </w:r>
      <w:r w:rsidRPr="002E0CC1">
        <w:rPr>
          <w:rFonts w:asciiTheme="majorBidi" w:hAnsiTheme="majorBidi" w:cstheme="majorBidi"/>
          <w:color w:val="000000" w:themeColor="text1"/>
          <w:sz w:val="20"/>
        </w:rPr>
        <w:t xml:space="preserve">-dimethylformamide (DMF, 3 mL). After constructing the peptide sequence, the peptide resin was treated with a mixture of acetic acid/2,2,2-trifluoroethanol/dichloromethane (3/1/6; 5 mL) for 2 h to cleave the assembled peptide from the resin. After removing the solvent </w:t>
      </w:r>
      <w:r w:rsidRPr="002E0CC1">
        <w:rPr>
          <w:rFonts w:asciiTheme="majorBidi" w:hAnsiTheme="majorBidi" w:cstheme="majorBidi"/>
          <w:i/>
          <w:iCs/>
          <w:color w:val="000000" w:themeColor="text1"/>
          <w:sz w:val="20"/>
        </w:rPr>
        <w:t>in vacuo</w:t>
      </w:r>
      <w:r w:rsidRPr="002E0CC1">
        <w:rPr>
          <w:rFonts w:asciiTheme="majorBidi" w:hAnsiTheme="majorBidi" w:cstheme="majorBidi"/>
          <w:color w:val="000000" w:themeColor="text1"/>
          <w:sz w:val="20"/>
        </w:rPr>
        <w:t xml:space="preserve">, the residue was purified by column chromatography on silica gel eluted with a mixture of chloroform and methanol to afford compound </w:t>
      </w:r>
      <w:r w:rsidRPr="002E0CC1">
        <w:rPr>
          <w:rFonts w:asciiTheme="majorBidi" w:hAnsiTheme="majorBidi" w:cstheme="majorBidi"/>
          <w:b/>
          <w:bCs/>
          <w:color w:val="000000" w:themeColor="text1"/>
          <w:sz w:val="20"/>
        </w:rPr>
        <w:t>1</w:t>
      </w:r>
      <w:r w:rsidRPr="002E0CC1">
        <w:rPr>
          <w:rFonts w:asciiTheme="majorBidi" w:hAnsiTheme="majorBidi" w:cstheme="majorBidi"/>
          <w:color w:val="000000" w:themeColor="text1"/>
          <w:sz w:val="20"/>
        </w:rPr>
        <w:t xml:space="preserve"> as a white solid (306.8 mg, 0.380 mmol, 86.6%). </w:t>
      </w:r>
      <w:r w:rsidRPr="002E0CC1">
        <w:rPr>
          <w:rFonts w:asciiTheme="majorBidi" w:hAnsiTheme="majorBidi" w:cstheme="majorBidi"/>
          <w:color w:val="000000" w:themeColor="text1"/>
          <w:sz w:val="20"/>
          <w:vertAlign w:val="superscript"/>
        </w:rPr>
        <w:t>1</w:t>
      </w:r>
      <w:r w:rsidRPr="002E0CC1">
        <w:rPr>
          <w:rFonts w:asciiTheme="majorBidi" w:hAnsiTheme="majorBidi" w:cstheme="majorBidi"/>
          <w:color w:val="000000" w:themeColor="text1"/>
          <w:sz w:val="20"/>
        </w:rPr>
        <w:t xml:space="preserve">H NMR </w:t>
      </w:r>
      <w:r w:rsidRPr="002E0CC1">
        <w:rPr>
          <w:rFonts w:asciiTheme="majorBidi" w:hAnsiTheme="majorBidi" w:cstheme="majorBidi"/>
          <w:color w:val="000000" w:themeColor="text1"/>
          <w:sz w:val="20"/>
          <w:lang w:eastAsia="ja-JP"/>
        </w:rPr>
        <w:t>(CDCl</w:t>
      </w:r>
      <w:r w:rsidRPr="002E0CC1">
        <w:rPr>
          <w:rFonts w:asciiTheme="majorBidi" w:hAnsiTheme="majorBidi" w:cstheme="majorBidi"/>
          <w:color w:val="000000" w:themeColor="text1"/>
          <w:sz w:val="20"/>
          <w:vertAlign w:val="subscript"/>
          <w:lang w:eastAsia="ja-JP"/>
        </w:rPr>
        <w:t>3</w:t>
      </w:r>
      <w:r w:rsidRPr="002E0CC1">
        <w:rPr>
          <w:rFonts w:asciiTheme="majorBidi" w:hAnsiTheme="majorBidi" w:cstheme="majorBidi"/>
          <w:color w:val="000000" w:themeColor="text1"/>
          <w:sz w:val="20"/>
        </w:rPr>
        <w:t>) δ: 1.38 (s, 9H, C</w:t>
      </w:r>
      <w:r w:rsidRPr="002E0CC1">
        <w:rPr>
          <w:rFonts w:asciiTheme="majorBidi" w:hAnsiTheme="majorBidi" w:cstheme="majorBidi"/>
          <w:i/>
          <w:iCs/>
          <w:color w:val="000000" w:themeColor="text1"/>
          <w:sz w:val="20"/>
        </w:rPr>
        <w:t>H</w:t>
      </w:r>
      <w:r w:rsidRPr="002E0CC1">
        <w:rPr>
          <w:rFonts w:asciiTheme="majorBidi" w:hAnsiTheme="majorBidi" w:cstheme="majorBidi"/>
          <w:i/>
          <w:iCs/>
          <w:color w:val="000000" w:themeColor="text1"/>
          <w:sz w:val="20"/>
          <w:vertAlign w:val="subscript"/>
        </w:rPr>
        <w:t>3</w:t>
      </w:r>
      <w:r w:rsidRPr="002E0CC1">
        <w:rPr>
          <w:rFonts w:asciiTheme="majorBidi" w:hAnsiTheme="majorBidi" w:cstheme="majorBidi"/>
          <w:color w:val="000000" w:themeColor="text1"/>
          <w:sz w:val="20"/>
        </w:rPr>
        <w:t>), 1.42 (s, 9H, C</w:t>
      </w:r>
      <w:r w:rsidRPr="002E0CC1">
        <w:rPr>
          <w:rFonts w:asciiTheme="majorBidi" w:hAnsiTheme="majorBidi" w:cstheme="majorBidi"/>
          <w:i/>
          <w:iCs/>
          <w:color w:val="000000" w:themeColor="text1"/>
          <w:sz w:val="20"/>
        </w:rPr>
        <w:t>H</w:t>
      </w:r>
      <w:r w:rsidRPr="002E0CC1">
        <w:rPr>
          <w:rFonts w:asciiTheme="majorBidi" w:hAnsiTheme="majorBidi" w:cstheme="majorBidi"/>
          <w:i/>
          <w:iCs/>
          <w:color w:val="000000" w:themeColor="text1"/>
          <w:sz w:val="20"/>
          <w:vertAlign w:val="subscript"/>
        </w:rPr>
        <w:t>3</w:t>
      </w:r>
      <w:r w:rsidRPr="002E0CC1">
        <w:rPr>
          <w:rFonts w:asciiTheme="majorBidi" w:hAnsiTheme="majorBidi" w:cstheme="majorBidi"/>
          <w:color w:val="000000" w:themeColor="text1"/>
          <w:sz w:val="20"/>
        </w:rPr>
        <w:t>), 1.61-1.86 (m, 4H, C</w:t>
      </w:r>
      <w:r w:rsidRPr="002E0CC1">
        <w:rPr>
          <w:rFonts w:asciiTheme="majorBidi" w:hAnsiTheme="majorBidi" w:cstheme="majorBidi"/>
          <w:i/>
          <w:iCs/>
          <w:color w:val="000000" w:themeColor="text1"/>
          <w:sz w:val="20"/>
        </w:rPr>
        <w:t>H</w:t>
      </w:r>
      <w:r w:rsidRPr="002E0CC1">
        <w:rPr>
          <w:rFonts w:asciiTheme="majorBidi" w:hAnsiTheme="majorBidi" w:cstheme="majorBidi"/>
          <w:i/>
          <w:iCs/>
          <w:color w:val="000000" w:themeColor="text1"/>
          <w:sz w:val="20"/>
          <w:vertAlign w:val="subscript"/>
        </w:rPr>
        <w:t>2</w:t>
      </w:r>
      <w:r w:rsidRPr="002E0CC1">
        <w:rPr>
          <w:rFonts w:asciiTheme="majorBidi" w:hAnsiTheme="majorBidi" w:cstheme="majorBidi"/>
          <w:color w:val="000000" w:themeColor="text1"/>
          <w:sz w:val="20"/>
        </w:rPr>
        <w:t xml:space="preserve">), 1.88-2.03 (m, </w:t>
      </w:r>
      <w:r w:rsidRPr="002E0CC1">
        <w:rPr>
          <w:rFonts w:asciiTheme="majorBidi" w:hAnsiTheme="majorBidi" w:cstheme="majorBidi"/>
          <w:color w:val="000000" w:themeColor="text1"/>
          <w:sz w:val="20"/>
        </w:rPr>
        <w:lastRenderedPageBreak/>
        <w:t>2H, C</w:t>
      </w:r>
      <w:r w:rsidRPr="002E0CC1">
        <w:rPr>
          <w:rFonts w:asciiTheme="majorBidi" w:hAnsiTheme="majorBidi" w:cstheme="majorBidi"/>
          <w:i/>
          <w:iCs/>
          <w:color w:val="000000" w:themeColor="text1"/>
          <w:sz w:val="20"/>
        </w:rPr>
        <w:t>H</w:t>
      </w:r>
      <w:r w:rsidRPr="002E0CC1">
        <w:rPr>
          <w:rFonts w:asciiTheme="majorBidi" w:hAnsiTheme="majorBidi" w:cstheme="majorBidi"/>
          <w:i/>
          <w:iCs/>
          <w:color w:val="000000" w:themeColor="text1"/>
          <w:sz w:val="20"/>
          <w:vertAlign w:val="subscript"/>
        </w:rPr>
        <w:t>2</w:t>
      </w:r>
      <w:r w:rsidRPr="002E0CC1">
        <w:rPr>
          <w:rFonts w:asciiTheme="majorBidi" w:hAnsiTheme="majorBidi" w:cstheme="majorBidi"/>
          <w:color w:val="000000" w:themeColor="text1"/>
          <w:sz w:val="20"/>
        </w:rPr>
        <w:t>), 2.08-2.33 (m, 4H, C</w:t>
      </w:r>
      <w:r w:rsidRPr="002E0CC1">
        <w:rPr>
          <w:rFonts w:asciiTheme="majorBidi" w:hAnsiTheme="majorBidi" w:cstheme="majorBidi"/>
          <w:i/>
          <w:iCs/>
          <w:color w:val="000000" w:themeColor="text1"/>
          <w:sz w:val="20"/>
        </w:rPr>
        <w:t>H</w:t>
      </w:r>
      <w:r w:rsidRPr="002E0CC1">
        <w:rPr>
          <w:rFonts w:asciiTheme="majorBidi" w:hAnsiTheme="majorBidi" w:cstheme="majorBidi"/>
          <w:i/>
          <w:iCs/>
          <w:color w:val="000000" w:themeColor="text1"/>
          <w:sz w:val="20"/>
          <w:vertAlign w:val="subscript"/>
        </w:rPr>
        <w:t>2</w:t>
      </w:r>
      <w:r w:rsidRPr="002E0CC1">
        <w:rPr>
          <w:rFonts w:asciiTheme="majorBidi" w:hAnsiTheme="majorBidi" w:cstheme="majorBidi"/>
          <w:color w:val="000000" w:themeColor="text1"/>
          <w:sz w:val="20"/>
        </w:rPr>
        <w:t xml:space="preserve"> ), 3.15 (q, </w:t>
      </w:r>
      <w:r w:rsidRPr="002E0CC1">
        <w:rPr>
          <w:rFonts w:asciiTheme="majorBidi" w:hAnsiTheme="majorBidi" w:cstheme="majorBidi"/>
          <w:i/>
          <w:iCs/>
          <w:color w:val="000000" w:themeColor="text1"/>
          <w:sz w:val="20"/>
        </w:rPr>
        <w:t>J</w:t>
      </w:r>
      <w:r w:rsidRPr="002E0CC1">
        <w:rPr>
          <w:rFonts w:asciiTheme="majorBidi" w:hAnsiTheme="majorBidi" w:cstheme="majorBidi"/>
          <w:color w:val="000000" w:themeColor="text1"/>
          <w:sz w:val="20"/>
        </w:rPr>
        <w:t>=1.00 Hz, 1H, C</w:t>
      </w:r>
      <w:r w:rsidRPr="002E0CC1">
        <w:rPr>
          <w:rFonts w:asciiTheme="majorBidi" w:hAnsiTheme="majorBidi" w:cstheme="majorBidi"/>
          <w:i/>
          <w:iCs/>
          <w:color w:val="000000" w:themeColor="text1"/>
          <w:sz w:val="20"/>
        </w:rPr>
        <w:t>H</w:t>
      </w:r>
      <w:r w:rsidRPr="002E0CC1">
        <w:rPr>
          <w:rFonts w:asciiTheme="majorBidi" w:hAnsiTheme="majorBidi" w:cstheme="majorBidi"/>
          <w:i/>
          <w:iCs/>
          <w:color w:val="000000" w:themeColor="text1"/>
          <w:sz w:val="20"/>
          <w:vertAlign w:val="subscript"/>
        </w:rPr>
        <w:t>2</w:t>
      </w:r>
      <w:r w:rsidRPr="002E0CC1">
        <w:rPr>
          <w:rFonts w:asciiTheme="majorBidi" w:hAnsiTheme="majorBidi" w:cstheme="majorBidi"/>
          <w:color w:val="000000" w:themeColor="text1"/>
          <w:sz w:val="20"/>
        </w:rPr>
        <w:t>), 3.24-3.43 (m, 1H, C</w:t>
      </w:r>
      <w:r w:rsidRPr="002E0CC1">
        <w:rPr>
          <w:rFonts w:asciiTheme="majorBidi" w:hAnsiTheme="majorBidi" w:cstheme="majorBidi"/>
          <w:i/>
          <w:iCs/>
          <w:color w:val="000000" w:themeColor="text1"/>
          <w:sz w:val="20"/>
        </w:rPr>
        <w:t>H</w:t>
      </w:r>
      <w:r w:rsidRPr="002E0CC1">
        <w:rPr>
          <w:rFonts w:asciiTheme="majorBidi" w:hAnsiTheme="majorBidi" w:cstheme="majorBidi"/>
          <w:i/>
          <w:iCs/>
          <w:color w:val="000000" w:themeColor="text1"/>
          <w:sz w:val="20"/>
          <w:vertAlign w:val="subscript"/>
        </w:rPr>
        <w:t>2</w:t>
      </w:r>
      <w:r w:rsidRPr="002E0CC1">
        <w:rPr>
          <w:rFonts w:asciiTheme="majorBidi" w:hAnsiTheme="majorBidi" w:cstheme="majorBidi"/>
          <w:color w:val="000000" w:themeColor="text1"/>
          <w:sz w:val="20"/>
        </w:rPr>
        <w:t>), 4.02 (br. s, 1H, N</w:t>
      </w:r>
      <w:r w:rsidRPr="002E0CC1">
        <w:rPr>
          <w:rFonts w:asciiTheme="majorBidi" w:hAnsiTheme="majorBidi" w:cstheme="majorBidi"/>
          <w:i/>
          <w:iCs/>
          <w:color w:val="000000" w:themeColor="text1"/>
          <w:sz w:val="20"/>
        </w:rPr>
        <w:t>H</w:t>
      </w:r>
      <w:r w:rsidRPr="002E0CC1">
        <w:rPr>
          <w:rFonts w:asciiTheme="majorBidi" w:hAnsiTheme="majorBidi" w:cstheme="majorBidi"/>
          <w:color w:val="000000" w:themeColor="text1"/>
          <w:sz w:val="20"/>
        </w:rPr>
        <w:t>), 4.10-4.24 (m, 2H, C</w:t>
      </w:r>
      <w:r w:rsidRPr="002E0CC1">
        <w:rPr>
          <w:rFonts w:asciiTheme="majorBidi" w:hAnsiTheme="majorBidi" w:cstheme="majorBidi"/>
          <w:i/>
          <w:iCs/>
          <w:color w:val="000000" w:themeColor="text1"/>
          <w:sz w:val="20"/>
        </w:rPr>
        <w:t>H</w:t>
      </w:r>
      <w:r w:rsidRPr="002E0CC1">
        <w:rPr>
          <w:rFonts w:asciiTheme="majorBidi" w:hAnsiTheme="majorBidi" w:cstheme="majorBidi"/>
          <w:color w:val="000000" w:themeColor="text1"/>
          <w:sz w:val="20"/>
        </w:rPr>
        <w:t>), 4.30-4.39 (m, 2H, C</w:t>
      </w:r>
      <w:r w:rsidRPr="002E0CC1">
        <w:rPr>
          <w:rFonts w:asciiTheme="majorBidi" w:hAnsiTheme="majorBidi" w:cstheme="majorBidi"/>
          <w:i/>
          <w:iCs/>
          <w:color w:val="000000" w:themeColor="text1"/>
          <w:sz w:val="20"/>
        </w:rPr>
        <w:t>H</w:t>
      </w:r>
      <w:r w:rsidRPr="002E0CC1">
        <w:rPr>
          <w:rFonts w:asciiTheme="majorBidi" w:hAnsiTheme="majorBidi" w:cstheme="majorBidi"/>
          <w:i/>
          <w:iCs/>
          <w:color w:val="000000" w:themeColor="text1"/>
          <w:sz w:val="20"/>
          <w:vertAlign w:val="subscript"/>
        </w:rPr>
        <w:t>2</w:t>
      </w:r>
      <w:r w:rsidRPr="002E0CC1">
        <w:rPr>
          <w:rFonts w:asciiTheme="majorBidi" w:hAnsiTheme="majorBidi" w:cstheme="majorBidi"/>
          <w:color w:val="000000" w:themeColor="text1"/>
          <w:sz w:val="20"/>
        </w:rPr>
        <w:t>), 4.50 (m, 1H, C</w:t>
      </w:r>
      <w:r w:rsidRPr="002E0CC1">
        <w:rPr>
          <w:rFonts w:asciiTheme="majorBidi" w:hAnsiTheme="majorBidi" w:cstheme="majorBidi"/>
          <w:i/>
          <w:iCs/>
          <w:color w:val="000000" w:themeColor="text1"/>
          <w:sz w:val="20"/>
        </w:rPr>
        <w:t>H</w:t>
      </w:r>
      <w:r w:rsidRPr="002E0CC1">
        <w:rPr>
          <w:rFonts w:asciiTheme="majorBidi" w:hAnsiTheme="majorBidi" w:cstheme="majorBidi"/>
          <w:color w:val="000000" w:themeColor="text1"/>
          <w:sz w:val="20"/>
        </w:rPr>
        <w:t>), 4.87 (m, 1H, C</w:t>
      </w:r>
      <w:r w:rsidRPr="002E0CC1">
        <w:rPr>
          <w:rFonts w:asciiTheme="majorBidi" w:hAnsiTheme="majorBidi" w:cstheme="majorBidi"/>
          <w:i/>
          <w:iCs/>
          <w:color w:val="000000" w:themeColor="text1"/>
          <w:sz w:val="20"/>
        </w:rPr>
        <w:t>H</w:t>
      </w:r>
      <w:r w:rsidRPr="002E0CC1">
        <w:rPr>
          <w:rFonts w:asciiTheme="majorBidi" w:hAnsiTheme="majorBidi" w:cstheme="majorBidi"/>
          <w:color w:val="000000" w:themeColor="text1"/>
          <w:sz w:val="20"/>
        </w:rPr>
        <w:t xml:space="preserve">), 5.93 (d, </w:t>
      </w:r>
      <w:r w:rsidRPr="002E0CC1">
        <w:rPr>
          <w:rFonts w:asciiTheme="majorBidi" w:hAnsiTheme="majorBidi" w:cstheme="majorBidi"/>
          <w:i/>
          <w:iCs/>
          <w:color w:val="000000" w:themeColor="text1"/>
          <w:sz w:val="20"/>
        </w:rPr>
        <w:t>J</w:t>
      </w:r>
      <w:r w:rsidRPr="002E0CC1">
        <w:rPr>
          <w:rFonts w:asciiTheme="majorBidi" w:hAnsiTheme="majorBidi" w:cstheme="majorBidi"/>
          <w:color w:val="000000" w:themeColor="text1"/>
          <w:sz w:val="20"/>
        </w:rPr>
        <w:t>=7.32 Hz, 2H, N</w:t>
      </w:r>
      <w:r w:rsidRPr="002E0CC1">
        <w:rPr>
          <w:rFonts w:asciiTheme="majorBidi" w:hAnsiTheme="majorBidi" w:cstheme="majorBidi"/>
          <w:i/>
          <w:iCs/>
          <w:color w:val="000000" w:themeColor="text1"/>
          <w:sz w:val="20"/>
        </w:rPr>
        <w:t>H</w:t>
      </w:r>
      <w:r w:rsidRPr="002E0CC1">
        <w:rPr>
          <w:rFonts w:asciiTheme="majorBidi" w:hAnsiTheme="majorBidi" w:cstheme="majorBidi"/>
          <w:color w:val="000000" w:themeColor="text1"/>
          <w:sz w:val="20"/>
        </w:rPr>
        <w:t>), 7.28-7.42 (m, 7H, C</w:t>
      </w:r>
      <w:r w:rsidRPr="002E0CC1">
        <w:rPr>
          <w:rFonts w:asciiTheme="majorBidi" w:hAnsiTheme="majorBidi" w:cstheme="majorBidi"/>
          <w:i/>
          <w:iCs/>
          <w:color w:val="000000" w:themeColor="text1"/>
          <w:sz w:val="20"/>
        </w:rPr>
        <w:t>H</w:t>
      </w:r>
      <w:r w:rsidRPr="002E0CC1">
        <w:rPr>
          <w:rFonts w:asciiTheme="majorBidi" w:hAnsiTheme="majorBidi" w:cstheme="majorBidi"/>
          <w:color w:val="000000" w:themeColor="text1"/>
          <w:sz w:val="20"/>
        </w:rPr>
        <w:t>), 7.51-7.65 (m, 4H</w:t>
      </w:r>
      <w:r w:rsidRPr="002E0CC1">
        <w:rPr>
          <w:rFonts w:asciiTheme="majorBidi" w:hAnsiTheme="majorBidi" w:cstheme="majorBidi"/>
          <w:color w:val="000000" w:themeColor="text1"/>
          <w:sz w:val="20"/>
          <w:lang w:eastAsia="ja-JP"/>
        </w:rPr>
        <w:t xml:space="preserve">, </w:t>
      </w:r>
      <w:r w:rsidRPr="002E0CC1">
        <w:rPr>
          <w:rFonts w:asciiTheme="majorBidi" w:hAnsiTheme="majorBidi" w:cstheme="majorBidi"/>
          <w:color w:val="000000" w:themeColor="text1"/>
          <w:sz w:val="20"/>
        </w:rPr>
        <w:t>C</w:t>
      </w:r>
      <w:r w:rsidRPr="002E0CC1">
        <w:rPr>
          <w:rFonts w:asciiTheme="majorBidi" w:hAnsiTheme="majorBidi" w:cstheme="majorBidi"/>
          <w:i/>
          <w:iCs/>
          <w:color w:val="000000" w:themeColor="text1"/>
          <w:sz w:val="20"/>
        </w:rPr>
        <w:t>H</w:t>
      </w:r>
      <w:r w:rsidRPr="002E0CC1">
        <w:rPr>
          <w:rFonts w:asciiTheme="majorBidi" w:hAnsiTheme="majorBidi" w:cstheme="majorBidi"/>
          <w:color w:val="000000" w:themeColor="text1"/>
          <w:sz w:val="20"/>
        </w:rPr>
        <w:t>), 7.74 (m, 4H, C</w:t>
      </w:r>
      <w:r w:rsidRPr="002E0CC1">
        <w:rPr>
          <w:rFonts w:asciiTheme="majorBidi" w:hAnsiTheme="majorBidi" w:cstheme="majorBidi"/>
          <w:i/>
          <w:iCs/>
          <w:color w:val="000000" w:themeColor="text1"/>
          <w:sz w:val="20"/>
        </w:rPr>
        <w:t>H</w:t>
      </w:r>
      <w:r w:rsidRPr="002E0CC1">
        <w:rPr>
          <w:rFonts w:asciiTheme="majorBidi" w:hAnsiTheme="majorBidi" w:cstheme="majorBidi"/>
          <w:color w:val="000000" w:themeColor="text1"/>
          <w:sz w:val="20"/>
        </w:rPr>
        <w:t>). ESI-MS. m/z [M + Na]</w:t>
      </w:r>
      <w:r w:rsidRPr="002E0CC1">
        <w:rPr>
          <w:rFonts w:asciiTheme="majorBidi" w:hAnsiTheme="majorBidi" w:cstheme="majorBidi"/>
          <w:color w:val="000000" w:themeColor="text1"/>
          <w:sz w:val="20"/>
          <w:vertAlign w:val="superscript"/>
        </w:rPr>
        <w:t>+</w:t>
      </w:r>
      <w:r w:rsidRPr="002E0CC1">
        <w:rPr>
          <w:rFonts w:asciiTheme="majorBidi" w:hAnsiTheme="majorBidi" w:cstheme="majorBidi"/>
          <w:color w:val="000000" w:themeColor="text1"/>
          <w:sz w:val="20"/>
        </w:rPr>
        <w:t xml:space="preserve"> 830, Found 830. </w:t>
      </w:r>
    </w:p>
    <w:p w14:paraId="61052595" w14:textId="0CA6E4CA" w:rsidR="000222DA" w:rsidRPr="002E0CC1" w:rsidRDefault="000222DA" w:rsidP="00D46EA1">
      <w:pPr>
        <w:pStyle w:val="SNSynopsisTOC"/>
        <w:spacing w:after="240" w:line="240" w:lineRule="auto"/>
        <w:rPr>
          <w:rFonts w:asciiTheme="majorBidi" w:hAnsiTheme="majorBidi" w:cstheme="majorBidi"/>
          <w:color w:val="000000" w:themeColor="text1"/>
          <w:sz w:val="20"/>
        </w:rPr>
      </w:pPr>
      <w:r w:rsidRPr="002E0CC1">
        <w:rPr>
          <w:rFonts w:asciiTheme="majorBidi" w:hAnsiTheme="majorBidi" w:cstheme="majorBidi"/>
          <w:b/>
          <w:bCs/>
          <w:color w:val="000000" w:themeColor="text1"/>
          <w:sz w:val="20"/>
        </w:rPr>
        <w:t>Synthesis of Fmoc-D-Glu(OtBu)-D-Glu(OtBu)-2-Nal-Lys(OtBu)-CO-Glu(OtBu)-OtBu (</w:t>
      </w:r>
      <w:r w:rsidR="00B0723F" w:rsidRPr="002E0CC1">
        <w:rPr>
          <w:rFonts w:asciiTheme="majorBidi" w:hAnsiTheme="majorBidi" w:cstheme="majorBidi"/>
          <w:b/>
          <w:bCs/>
          <w:color w:val="000000" w:themeColor="text1"/>
          <w:sz w:val="20"/>
        </w:rPr>
        <w:t>3</w:t>
      </w:r>
      <w:r w:rsidRPr="002E0CC1">
        <w:rPr>
          <w:rFonts w:asciiTheme="majorBidi" w:hAnsiTheme="majorBidi" w:cstheme="majorBidi"/>
          <w:b/>
          <w:bCs/>
          <w:color w:val="000000" w:themeColor="text1"/>
          <w:sz w:val="20"/>
        </w:rPr>
        <w:t xml:space="preserve">). </w:t>
      </w:r>
      <w:r w:rsidRPr="002E0CC1">
        <w:rPr>
          <w:rFonts w:asciiTheme="majorBidi" w:hAnsiTheme="majorBidi" w:cstheme="majorBidi"/>
          <w:color w:val="000000" w:themeColor="text1"/>
          <w:sz w:val="20"/>
        </w:rPr>
        <w:t xml:space="preserve">Compound </w:t>
      </w:r>
      <w:r w:rsidRPr="002E0CC1">
        <w:rPr>
          <w:rFonts w:asciiTheme="majorBidi" w:hAnsiTheme="majorBidi" w:cstheme="majorBidi"/>
          <w:b/>
          <w:bCs/>
          <w:color w:val="000000" w:themeColor="text1"/>
          <w:sz w:val="20"/>
        </w:rPr>
        <w:t>1</w:t>
      </w:r>
      <w:r w:rsidRPr="002E0CC1">
        <w:rPr>
          <w:rFonts w:asciiTheme="majorBidi" w:hAnsiTheme="majorBidi" w:cstheme="majorBidi"/>
          <w:color w:val="000000" w:themeColor="text1"/>
          <w:sz w:val="20"/>
        </w:rPr>
        <w:t xml:space="preserve"> (485 mg, 0.60 mmol), compound </w:t>
      </w:r>
      <w:r w:rsidR="00B0723F" w:rsidRPr="002E0CC1">
        <w:rPr>
          <w:rFonts w:asciiTheme="majorBidi" w:hAnsiTheme="majorBidi" w:cstheme="majorBidi"/>
          <w:b/>
          <w:bCs/>
          <w:color w:val="000000" w:themeColor="text1"/>
          <w:sz w:val="20"/>
        </w:rPr>
        <w:t>2</w:t>
      </w:r>
      <w:r w:rsidRPr="002E0CC1">
        <w:rPr>
          <w:rFonts w:asciiTheme="majorBidi" w:hAnsiTheme="majorBidi" w:cstheme="majorBidi"/>
          <w:color w:val="000000" w:themeColor="text1"/>
          <w:sz w:val="20"/>
        </w:rPr>
        <w:t xml:space="preserve"> (292 mg, 0.60 mmol), HOBt (137 mg, 0.90 mmol) and </w:t>
      </w:r>
      <w:r w:rsidRPr="002E0CC1">
        <w:rPr>
          <w:rFonts w:asciiTheme="majorBidi" w:hAnsiTheme="majorBidi" w:cstheme="majorBidi"/>
          <w:i/>
          <w:iCs/>
          <w:color w:val="000000" w:themeColor="text1"/>
          <w:sz w:val="20"/>
        </w:rPr>
        <w:t>N,N</w:t>
      </w:r>
      <w:r w:rsidRPr="002E0CC1">
        <w:rPr>
          <w:rFonts w:asciiTheme="majorBidi" w:hAnsiTheme="majorBidi" w:cstheme="majorBidi"/>
          <w:color w:val="000000" w:themeColor="text1"/>
          <w:sz w:val="20"/>
        </w:rPr>
        <w:t>-diisopropylethylamine (</w:t>
      </w:r>
      <w:r w:rsidR="00B0723F" w:rsidRPr="002E0CC1">
        <w:rPr>
          <w:rFonts w:asciiTheme="majorBidi" w:hAnsiTheme="majorBidi" w:cstheme="majorBidi"/>
          <w:color w:val="000000" w:themeColor="text1"/>
          <w:sz w:val="20"/>
        </w:rPr>
        <w:t xml:space="preserve">DIPEA, </w:t>
      </w:r>
      <w:r w:rsidRPr="002E0CC1">
        <w:rPr>
          <w:rFonts w:asciiTheme="majorBidi" w:hAnsiTheme="majorBidi" w:cstheme="majorBidi"/>
          <w:color w:val="000000" w:themeColor="text1"/>
          <w:sz w:val="20"/>
        </w:rPr>
        <w:t>153 µL, 0.90 mmol) were dissolved in dichloromethane (5 mL). After cooling on ice, WSCI</w:t>
      </w:r>
      <w:r w:rsidR="00B0723F" w:rsidRPr="002E0CC1">
        <w:rPr>
          <w:rFonts w:asciiTheme="majorBidi" w:hAnsiTheme="majorBidi" w:cstheme="majorBidi"/>
          <w:color w:val="000000" w:themeColor="text1"/>
          <w:sz w:val="20"/>
        </w:rPr>
        <w:t>/</w:t>
      </w:r>
      <w:r w:rsidRPr="002E0CC1">
        <w:rPr>
          <w:rFonts w:asciiTheme="majorBidi" w:hAnsiTheme="majorBidi" w:cstheme="majorBidi"/>
          <w:color w:val="000000" w:themeColor="text1"/>
          <w:sz w:val="20"/>
        </w:rPr>
        <w:t>HCl dissolved in dichloromethane (1 mL) was added dropwise to the solution. After mixing on ice for 10 min, the reaction solution was stirred at room temperature for 2.5 h. The organic solvent was washed with sat. NaHCO</w:t>
      </w:r>
      <w:r w:rsidRPr="002E0CC1">
        <w:rPr>
          <w:rFonts w:asciiTheme="majorBidi" w:hAnsiTheme="majorBidi" w:cstheme="majorBidi"/>
          <w:color w:val="000000" w:themeColor="text1"/>
          <w:sz w:val="20"/>
          <w:vertAlign w:val="subscript"/>
        </w:rPr>
        <w:t>3</w:t>
      </w:r>
      <w:r w:rsidRPr="002E0CC1">
        <w:rPr>
          <w:rFonts w:asciiTheme="majorBidi" w:hAnsiTheme="majorBidi" w:cstheme="majorBidi"/>
          <w:color w:val="000000" w:themeColor="text1"/>
          <w:sz w:val="20"/>
        </w:rPr>
        <w:t xml:space="preserve"> solution (10 mL), brine (10 mL), 5% citric acid solution (10 mL), and brine (10 mL) successively, and then dried over Na</w:t>
      </w:r>
      <w:r w:rsidRPr="002E0CC1">
        <w:rPr>
          <w:rFonts w:asciiTheme="majorBidi" w:hAnsiTheme="majorBidi" w:cstheme="majorBidi"/>
          <w:color w:val="000000" w:themeColor="text1"/>
          <w:sz w:val="20"/>
          <w:vertAlign w:val="subscript"/>
        </w:rPr>
        <w:t>2</w:t>
      </w:r>
      <w:r w:rsidRPr="002E0CC1">
        <w:rPr>
          <w:rFonts w:asciiTheme="majorBidi" w:hAnsiTheme="majorBidi" w:cstheme="majorBidi"/>
          <w:color w:val="000000" w:themeColor="text1"/>
          <w:sz w:val="20"/>
        </w:rPr>
        <w:t>SO</w:t>
      </w:r>
      <w:r w:rsidRPr="002E0CC1">
        <w:rPr>
          <w:rFonts w:asciiTheme="majorBidi" w:hAnsiTheme="majorBidi" w:cstheme="majorBidi"/>
          <w:color w:val="000000" w:themeColor="text1"/>
          <w:sz w:val="20"/>
          <w:vertAlign w:val="subscript"/>
        </w:rPr>
        <w:t>4</w:t>
      </w:r>
      <w:r w:rsidRPr="002E0CC1">
        <w:rPr>
          <w:rFonts w:asciiTheme="majorBidi" w:hAnsiTheme="majorBidi" w:cstheme="majorBidi"/>
          <w:color w:val="000000" w:themeColor="text1"/>
          <w:sz w:val="20"/>
        </w:rPr>
        <w:t xml:space="preserve">. After removing the solvent </w:t>
      </w:r>
      <w:r w:rsidRPr="002E0CC1">
        <w:rPr>
          <w:rFonts w:asciiTheme="majorBidi" w:hAnsiTheme="majorBidi" w:cstheme="majorBidi"/>
          <w:i/>
          <w:iCs/>
          <w:color w:val="000000" w:themeColor="text1"/>
          <w:sz w:val="20"/>
        </w:rPr>
        <w:t>in vacuo</w:t>
      </w:r>
      <w:r w:rsidRPr="002E0CC1">
        <w:rPr>
          <w:rFonts w:asciiTheme="majorBidi" w:hAnsiTheme="majorBidi" w:cstheme="majorBidi"/>
          <w:color w:val="000000" w:themeColor="text1"/>
          <w:sz w:val="20"/>
        </w:rPr>
        <w:t xml:space="preserve">, the residue was purified by column chromatography using chloroform and methanol as a solvent to afford compound </w:t>
      </w:r>
      <w:r w:rsidR="00B0723F" w:rsidRPr="002E0CC1">
        <w:rPr>
          <w:rFonts w:asciiTheme="majorBidi" w:hAnsiTheme="majorBidi" w:cstheme="majorBidi"/>
          <w:b/>
          <w:bCs/>
          <w:color w:val="000000" w:themeColor="text1"/>
          <w:sz w:val="20"/>
        </w:rPr>
        <w:t>3</w:t>
      </w:r>
      <w:r w:rsidRPr="002E0CC1">
        <w:rPr>
          <w:rFonts w:asciiTheme="majorBidi" w:hAnsiTheme="majorBidi" w:cstheme="majorBidi"/>
          <w:color w:val="000000" w:themeColor="text1"/>
          <w:sz w:val="20"/>
        </w:rPr>
        <w:t xml:space="preserve"> as a white solid (328 mg, 0.26 mmol, 42.7%).</w:t>
      </w:r>
      <w:r w:rsidRPr="002E0CC1">
        <w:rPr>
          <w:rFonts w:asciiTheme="majorBidi" w:hAnsiTheme="majorBidi" w:cstheme="majorBidi"/>
          <w:color w:val="000000" w:themeColor="text1"/>
          <w:sz w:val="20"/>
          <w:lang w:eastAsia="ja-JP"/>
        </w:rPr>
        <w:t xml:space="preserve"> </w:t>
      </w:r>
      <w:r w:rsidRPr="002E0CC1">
        <w:rPr>
          <w:rFonts w:asciiTheme="majorBidi" w:hAnsiTheme="majorBidi" w:cstheme="majorBidi"/>
          <w:color w:val="000000" w:themeColor="text1"/>
          <w:sz w:val="20"/>
          <w:vertAlign w:val="superscript"/>
        </w:rPr>
        <w:t>1</w:t>
      </w:r>
      <w:r w:rsidRPr="002E0CC1">
        <w:rPr>
          <w:rFonts w:asciiTheme="majorBidi" w:hAnsiTheme="majorBidi" w:cstheme="majorBidi"/>
          <w:color w:val="000000" w:themeColor="text1"/>
          <w:sz w:val="20"/>
        </w:rPr>
        <w:t xml:space="preserve">H NMR </w:t>
      </w:r>
      <w:r w:rsidRPr="002E0CC1">
        <w:rPr>
          <w:rFonts w:asciiTheme="majorBidi" w:hAnsiTheme="majorBidi" w:cstheme="majorBidi"/>
          <w:color w:val="000000" w:themeColor="text1"/>
          <w:sz w:val="20"/>
          <w:lang w:eastAsia="ja-JP"/>
        </w:rPr>
        <w:t>(CDCl</w:t>
      </w:r>
      <w:r w:rsidRPr="002E0CC1">
        <w:rPr>
          <w:rFonts w:asciiTheme="majorBidi" w:hAnsiTheme="majorBidi" w:cstheme="majorBidi"/>
          <w:color w:val="000000" w:themeColor="text1"/>
          <w:sz w:val="20"/>
          <w:vertAlign w:val="subscript"/>
          <w:lang w:eastAsia="ja-JP"/>
        </w:rPr>
        <w:t>3</w:t>
      </w:r>
      <w:r w:rsidRPr="002E0CC1">
        <w:rPr>
          <w:rFonts w:asciiTheme="majorBidi" w:hAnsiTheme="majorBidi" w:cstheme="majorBidi"/>
          <w:color w:val="000000" w:themeColor="text1"/>
          <w:sz w:val="20"/>
        </w:rPr>
        <w:t>) δ: 1.24-1.29 (m, 2H, C</w:t>
      </w:r>
      <w:r w:rsidRPr="002E0CC1">
        <w:rPr>
          <w:rFonts w:asciiTheme="majorBidi" w:hAnsiTheme="majorBidi" w:cstheme="majorBidi"/>
          <w:i/>
          <w:iCs/>
          <w:color w:val="000000" w:themeColor="text1"/>
          <w:sz w:val="20"/>
        </w:rPr>
        <w:t>H</w:t>
      </w:r>
      <w:r w:rsidRPr="002E0CC1">
        <w:rPr>
          <w:rFonts w:asciiTheme="majorBidi" w:hAnsiTheme="majorBidi" w:cstheme="majorBidi"/>
          <w:i/>
          <w:iCs/>
          <w:color w:val="000000" w:themeColor="text1"/>
          <w:sz w:val="20"/>
          <w:vertAlign w:val="subscript"/>
        </w:rPr>
        <w:t>2</w:t>
      </w:r>
      <w:r w:rsidRPr="002E0CC1">
        <w:rPr>
          <w:rFonts w:asciiTheme="majorBidi" w:hAnsiTheme="majorBidi" w:cstheme="majorBidi"/>
          <w:color w:val="000000" w:themeColor="text1"/>
          <w:sz w:val="20"/>
        </w:rPr>
        <w:t>), 1.40-1.44 (m, 45H, C</w:t>
      </w:r>
      <w:r w:rsidRPr="002E0CC1">
        <w:rPr>
          <w:rFonts w:asciiTheme="majorBidi" w:hAnsiTheme="majorBidi" w:cstheme="majorBidi"/>
          <w:i/>
          <w:iCs/>
          <w:color w:val="000000" w:themeColor="text1"/>
          <w:sz w:val="20"/>
        </w:rPr>
        <w:t>H</w:t>
      </w:r>
      <w:r w:rsidRPr="002E0CC1">
        <w:rPr>
          <w:rFonts w:asciiTheme="majorBidi" w:hAnsiTheme="majorBidi" w:cstheme="majorBidi"/>
          <w:i/>
          <w:iCs/>
          <w:color w:val="000000" w:themeColor="text1"/>
          <w:sz w:val="20"/>
          <w:vertAlign w:val="subscript"/>
        </w:rPr>
        <w:t>3</w:t>
      </w:r>
      <w:r w:rsidRPr="002E0CC1">
        <w:rPr>
          <w:rFonts w:asciiTheme="majorBidi" w:hAnsiTheme="majorBidi" w:cstheme="majorBidi"/>
          <w:color w:val="000000" w:themeColor="text1"/>
          <w:sz w:val="20"/>
        </w:rPr>
        <w:t>), 1.58-1.68 (m, 2H, C</w:t>
      </w:r>
      <w:r w:rsidRPr="002E0CC1">
        <w:rPr>
          <w:rFonts w:asciiTheme="majorBidi" w:hAnsiTheme="majorBidi" w:cstheme="majorBidi"/>
          <w:i/>
          <w:iCs/>
          <w:color w:val="000000" w:themeColor="text1"/>
          <w:sz w:val="20"/>
        </w:rPr>
        <w:t>H</w:t>
      </w:r>
      <w:r w:rsidRPr="002E0CC1">
        <w:rPr>
          <w:rFonts w:asciiTheme="majorBidi" w:hAnsiTheme="majorBidi" w:cstheme="majorBidi"/>
          <w:i/>
          <w:iCs/>
          <w:color w:val="000000" w:themeColor="text1"/>
          <w:sz w:val="20"/>
          <w:vertAlign w:val="subscript"/>
        </w:rPr>
        <w:t>2</w:t>
      </w:r>
      <w:r w:rsidRPr="002E0CC1">
        <w:rPr>
          <w:rFonts w:asciiTheme="majorBidi" w:hAnsiTheme="majorBidi" w:cstheme="majorBidi"/>
          <w:color w:val="000000" w:themeColor="text1"/>
          <w:sz w:val="20"/>
        </w:rPr>
        <w:t>), 1.70-2.01 (m, 8H, C</w:t>
      </w:r>
      <w:r w:rsidRPr="002E0CC1">
        <w:rPr>
          <w:rFonts w:asciiTheme="majorBidi" w:hAnsiTheme="majorBidi" w:cstheme="majorBidi"/>
          <w:i/>
          <w:iCs/>
          <w:color w:val="000000" w:themeColor="text1"/>
          <w:sz w:val="20"/>
        </w:rPr>
        <w:t>H</w:t>
      </w:r>
      <w:r w:rsidRPr="002E0CC1">
        <w:rPr>
          <w:rFonts w:asciiTheme="majorBidi" w:hAnsiTheme="majorBidi" w:cstheme="majorBidi"/>
          <w:i/>
          <w:iCs/>
          <w:color w:val="000000" w:themeColor="text1"/>
          <w:sz w:val="20"/>
          <w:vertAlign w:val="subscript"/>
        </w:rPr>
        <w:t>2</w:t>
      </w:r>
      <w:r w:rsidRPr="002E0CC1">
        <w:rPr>
          <w:rFonts w:asciiTheme="majorBidi" w:hAnsiTheme="majorBidi" w:cstheme="majorBidi"/>
          <w:color w:val="000000" w:themeColor="text1"/>
          <w:sz w:val="20"/>
        </w:rPr>
        <w:t xml:space="preserve">), 2.08 (dt, </w:t>
      </w:r>
      <w:r w:rsidRPr="002E0CC1">
        <w:rPr>
          <w:rFonts w:asciiTheme="majorBidi" w:hAnsiTheme="majorBidi" w:cstheme="majorBidi"/>
          <w:i/>
          <w:iCs/>
          <w:color w:val="000000" w:themeColor="text1"/>
          <w:sz w:val="20"/>
        </w:rPr>
        <w:t>J</w:t>
      </w:r>
      <w:r w:rsidRPr="002E0CC1">
        <w:rPr>
          <w:rFonts w:asciiTheme="majorBidi" w:hAnsiTheme="majorBidi" w:cstheme="majorBidi"/>
          <w:color w:val="000000" w:themeColor="text1"/>
          <w:sz w:val="20"/>
        </w:rPr>
        <w:t>=19.78, 6.12 Hz, 4H, C</w:t>
      </w:r>
      <w:r w:rsidRPr="002E0CC1">
        <w:rPr>
          <w:rFonts w:asciiTheme="majorBidi" w:hAnsiTheme="majorBidi" w:cstheme="majorBidi"/>
          <w:i/>
          <w:iCs/>
          <w:color w:val="000000" w:themeColor="text1"/>
          <w:sz w:val="20"/>
        </w:rPr>
        <w:t>H</w:t>
      </w:r>
      <w:r w:rsidRPr="002E0CC1">
        <w:rPr>
          <w:rFonts w:asciiTheme="majorBidi" w:hAnsiTheme="majorBidi" w:cstheme="majorBidi"/>
          <w:i/>
          <w:iCs/>
          <w:color w:val="000000" w:themeColor="text1"/>
          <w:sz w:val="20"/>
          <w:vertAlign w:val="subscript"/>
        </w:rPr>
        <w:t>2</w:t>
      </w:r>
      <w:r w:rsidRPr="002E0CC1">
        <w:rPr>
          <w:rFonts w:asciiTheme="majorBidi" w:hAnsiTheme="majorBidi" w:cstheme="majorBidi"/>
          <w:color w:val="000000" w:themeColor="text1"/>
          <w:sz w:val="20"/>
        </w:rPr>
        <w:t xml:space="preserve">), 2.32 (t, </w:t>
      </w:r>
      <w:r w:rsidRPr="002E0CC1">
        <w:rPr>
          <w:rFonts w:asciiTheme="majorBidi" w:hAnsiTheme="majorBidi" w:cstheme="majorBidi"/>
          <w:i/>
          <w:iCs/>
          <w:color w:val="000000" w:themeColor="text1"/>
          <w:sz w:val="20"/>
        </w:rPr>
        <w:t>J</w:t>
      </w:r>
      <w:r w:rsidRPr="002E0CC1">
        <w:rPr>
          <w:rFonts w:asciiTheme="majorBidi" w:hAnsiTheme="majorBidi" w:cstheme="majorBidi"/>
          <w:color w:val="000000" w:themeColor="text1"/>
          <w:sz w:val="20"/>
        </w:rPr>
        <w:t>=1.00 Hz, 2H, C</w:t>
      </w:r>
      <w:r w:rsidRPr="002E0CC1">
        <w:rPr>
          <w:rFonts w:asciiTheme="majorBidi" w:hAnsiTheme="majorBidi" w:cstheme="majorBidi"/>
          <w:i/>
          <w:iCs/>
          <w:color w:val="000000" w:themeColor="text1"/>
          <w:sz w:val="20"/>
        </w:rPr>
        <w:t>H</w:t>
      </w:r>
      <w:r w:rsidRPr="002E0CC1">
        <w:rPr>
          <w:rFonts w:asciiTheme="majorBidi" w:hAnsiTheme="majorBidi" w:cstheme="majorBidi"/>
          <w:i/>
          <w:iCs/>
          <w:color w:val="000000" w:themeColor="text1"/>
          <w:sz w:val="20"/>
          <w:vertAlign w:val="subscript"/>
        </w:rPr>
        <w:t>2</w:t>
      </w:r>
      <w:r w:rsidRPr="002E0CC1">
        <w:rPr>
          <w:rFonts w:asciiTheme="majorBidi" w:hAnsiTheme="majorBidi" w:cstheme="majorBidi"/>
          <w:color w:val="000000" w:themeColor="text1"/>
          <w:sz w:val="20"/>
        </w:rPr>
        <w:t xml:space="preserve">), 2.44 (t, </w:t>
      </w:r>
      <w:r w:rsidRPr="002E0CC1">
        <w:rPr>
          <w:rFonts w:asciiTheme="majorBidi" w:hAnsiTheme="majorBidi" w:cstheme="majorBidi"/>
          <w:i/>
          <w:iCs/>
          <w:color w:val="000000" w:themeColor="text1"/>
          <w:sz w:val="20"/>
        </w:rPr>
        <w:t>J</w:t>
      </w:r>
      <w:r w:rsidRPr="002E0CC1">
        <w:rPr>
          <w:rFonts w:asciiTheme="majorBidi" w:hAnsiTheme="majorBidi" w:cstheme="majorBidi"/>
          <w:color w:val="000000" w:themeColor="text1"/>
          <w:sz w:val="20"/>
        </w:rPr>
        <w:t>=6.17 Hz, 2H, C</w:t>
      </w:r>
      <w:r w:rsidRPr="002E0CC1">
        <w:rPr>
          <w:rFonts w:asciiTheme="majorBidi" w:hAnsiTheme="majorBidi" w:cstheme="majorBidi"/>
          <w:i/>
          <w:iCs/>
          <w:color w:val="000000" w:themeColor="text1"/>
          <w:sz w:val="20"/>
        </w:rPr>
        <w:t>H</w:t>
      </w:r>
      <w:r w:rsidRPr="002E0CC1">
        <w:rPr>
          <w:rFonts w:asciiTheme="majorBidi" w:hAnsiTheme="majorBidi" w:cstheme="majorBidi"/>
          <w:i/>
          <w:iCs/>
          <w:color w:val="000000" w:themeColor="text1"/>
          <w:sz w:val="20"/>
          <w:vertAlign w:val="subscript"/>
        </w:rPr>
        <w:t>2</w:t>
      </w:r>
      <w:r w:rsidRPr="002E0CC1">
        <w:rPr>
          <w:rFonts w:asciiTheme="majorBidi" w:hAnsiTheme="majorBidi" w:cstheme="majorBidi"/>
          <w:color w:val="000000" w:themeColor="text1"/>
          <w:sz w:val="20"/>
        </w:rPr>
        <w:t>), 2.73-3.06 (m, 2H, C</w:t>
      </w:r>
      <w:r w:rsidRPr="002E0CC1">
        <w:rPr>
          <w:rFonts w:asciiTheme="majorBidi" w:hAnsiTheme="majorBidi" w:cstheme="majorBidi"/>
          <w:i/>
          <w:iCs/>
          <w:color w:val="000000" w:themeColor="text1"/>
          <w:sz w:val="20"/>
        </w:rPr>
        <w:t>H</w:t>
      </w:r>
      <w:r w:rsidRPr="002E0CC1">
        <w:rPr>
          <w:rFonts w:asciiTheme="majorBidi" w:hAnsiTheme="majorBidi" w:cstheme="majorBidi"/>
          <w:i/>
          <w:iCs/>
          <w:color w:val="000000" w:themeColor="text1"/>
          <w:sz w:val="20"/>
          <w:vertAlign w:val="subscript"/>
        </w:rPr>
        <w:t>2</w:t>
      </w:r>
      <w:r w:rsidRPr="002E0CC1">
        <w:rPr>
          <w:rFonts w:asciiTheme="majorBidi" w:hAnsiTheme="majorBidi" w:cstheme="majorBidi"/>
          <w:color w:val="000000" w:themeColor="text1"/>
          <w:sz w:val="20"/>
        </w:rPr>
        <w:t xml:space="preserve">), 3.15 (dd, </w:t>
      </w:r>
      <w:r w:rsidRPr="002E0CC1">
        <w:rPr>
          <w:rFonts w:asciiTheme="majorBidi" w:hAnsiTheme="majorBidi" w:cstheme="majorBidi"/>
          <w:i/>
          <w:iCs/>
          <w:color w:val="000000" w:themeColor="text1"/>
          <w:sz w:val="20"/>
        </w:rPr>
        <w:t>J</w:t>
      </w:r>
      <w:r w:rsidRPr="002E0CC1">
        <w:rPr>
          <w:rFonts w:asciiTheme="majorBidi" w:hAnsiTheme="majorBidi" w:cstheme="majorBidi"/>
          <w:color w:val="000000" w:themeColor="text1"/>
          <w:sz w:val="20"/>
        </w:rPr>
        <w:t>=13.72, 8.69 Hz, 2H, C</w:t>
      </w:r>
      <w:r w:rsidRPr="002E0CC1">
        <w:rPr>
          <w:rFonts w:asciiTheme="majorBidi" w:hAnsiTheme="majorBidi" w:cstheme="majorBidi"/>
          <w:i/>
          <w:iCs/>
          <w:color w:val="000000" w:themeColor="text1"/>
          <w:sz w:val="20"/>
        </w:rPr>
        <w:t>H</w:t>
      </w:r>
      <w:r w:rsidRPr="002E0CC1">
        <w:rPr>
          <w:rFonts w:asciiTheme="majorBidi" w:hAnsiTheme="majorBidi" w:cstheme="majorBidi"/>
          <w:i/>
          <w:iCs/>
          <w:color w:val="000000" w:themeColor="text1"/>
          <w:sz w:val="20"/>
          <w:vertAlign w:val="subscript"/>
        </w:rPr>
        <w:t>2</w:t>
      </w:r>
      <w:r w:rsidRPr="002E0CC1">
        <w:rPr>
          <w:rFonts w:asciiTheme="majorBidi" w:hAnsiTheme="majorBidi" w:cstheme="majorBidi"/>
          <w:color w:val="000000" w:themeColor="text1"/>
          <w:sz w:val="20"/>
        </w:rPr>
        <w:t>), 4.17-4.25 (m, 3H, C</w:t>
      </w:r>
      <w:r w:rsidRPr="002E0CC1">
        <w:rPr>
          <w:rFonts w:asciiTheme="majorBidi" w:hAnsiTheme="majorBidi" w:cstheme="majorBidi"/>
          <w:i/>
          <w:iCs/>
          <w:color w:val="000000" w:themeColor="text1"/>
          <w:sz w:val="20"/>
        </w:rPr>
        <w:t>H</w:t>
      </w:r>
      <w:r w:rsidRPr="002E0CC1">
        <w:rPr>
          <w:rFonts w:asciiTheme="majorBidi" w:hAnsiTheme="majorBidi" w:cstheme="majorBidi"/>
          <w:color w:val="000000" w:themeColor="text1"/>
          <w:sz w:val="20"/>
        </w:rPr>
        <w:t>), 4.28-4.44 (m, 4H, C</w:t>
      </w:r>
      <w:r w:rsidRPr="002E0CC1">
        <w:rPr>
          <w:rFonts w:asciiTheme="majorBidi" w:hAnsiTheme="majorBidi" w:cstheme="majorBidi"/>
          <w:i/>
          <w:iCs/>
          <w:color w:val="000000" w:themeColor="text1"/>
          <w:sz w:val="20"/>
        </w:rPr>
        <w:t>H</w:t>
      </w:r>
      <w:r w:rsidRPr="002E0CC1">
        <w:rPr>
          <w:rFonts w:asciiTheme="majorBidi" w:hAnsiTheme="majorBidi" w:cstheme="majorBidi"/>
          <w:i/>
          <w:iCs/>
          <w:color w:val="000000" w:themeColor="text1"/>
          <w:sz w:val="20"/>
          <w:vertAlign w:val="subscript"/>
        </w:rPr>
        <w:t>2</w:t>
      </w:r>
      <w:r w:rsidRPr="002E0CC1">
        <w:rPr>
          <w:rFonts w:asciiTheme="majorBidi" w:hAnsiTheme="majorBidi" w:cstheme="majorBidi"/>
          <w:i/>
          <w:iCs/>
          <w:color w:val="000000" w:themeColor="text1"/>
          <w:sz w:val="20"/>
        </w:rPr>
        <w:t xml:space="preserve">, </w:t>
      </w:r>
      <w:r w:rsidRPr="002E0CC1">
        <w:rPr>
          <w:rFonts w:asciiTheme="majorBidi" w:hAnsiTheme="majorBidi" w:cstheme="majorBidi"/>
          <w:color w:val="000000" w:themeColor="text1"/>
          <w:sz w:val="20"/>
        </w:rPr>
        <w:t>C</w:t>
      </w:r>
      <w:r w:rsidRPr="002E0CC1">
        <w:rPr>
          <w:rFonts w:asciiTheme="majorBidi" w:hAnsiTheme="majorBidi" w:cstheme="majorBidi"/>
          <w:i/>
          <w:iCs/>
          <w:color w:val="000000" w:themeColor="text1"/>
          <w:sz w:val="20"/>
        </w:rPr>
        <w:t>H</w:t>
      </w:r>
      <w:r w:rsidRPr="002E0CC1">
        <w:rPr>
          <w:rFonts w:asciiTheme="majorBidi" w:hAnsiTheme="majorBidi" w:cstheme="majorBidi"/>
          <w:color w:val="000000" w:themeColor="text1"/>
          <w:sz w:val="20"/>
        </w:rPr>
        <w:t>), 4.82-4.97 (m, 1H, C</w:t>
      </w:r>
      <w:r w:rsidRPr="002E0CC1">
        <w:rPr>
          <w:rFonts w:asciiTheme="majorBidi" w:hAnsiTheme="majorBidi" w:cstheme="majorBidi"/>
          <w:i/>
          <w:iCs/>
          <w:color w:val="000000" w:themeColor="text1"/>
          <w:sz w:val="20"/>
        </w:rPr>
        <w:t>H</w:t>
      </w:r>
      <w:r w:rsidRPr="002E0CC1">
        <w:rPr>
          <w:rFonts w:asciiTheme="majorBidi" w:hAnsiTheme="majorBidi" w:cstheme="majorBidi"/>
          <w:color w:val="000000" w:themeColor="text1"/>
          <w:sz w:val="20"/>
        </w:rPr>
        <w:t>), 5.97 (br. s, 2H, N</w:t>
      </w:r>
      <w:r w:rsidRPr="002E0CC1">
        <w:rPr>
          <w:rFonts w:asciiTheme="majorBidi" w:hAnsiTheme="majorBidi" w:cstheme="majorBidi"/>
          <w:i/>
          <w:iCs/>
          <w:color w:val="000000" w:themeColor="text1"/>
          <w:sz w:val="20"/>
        </w:rPr>
        <w:t>H</w:t>
      </w:r>
      <w:r w:rsidRPr="002E0CC1">
        <w:rPr>
          <w:rFonts w:asciiTheme="majorBidi" w:hAnsiTheme="majorBidi" w:cstheme="majorBidi"/>
          <w:color w:val="000000" w:themeColor="text1"/>
          <w:sz w:val="20"/>
        </w:rPr>
        <w:t>), 6.42-6.65 (m, 1H, N</w:t>
      </w:r>
      <w:r w:rsidRPr="002E0CC1">
        <w:rPr>
          <w:rFonts w:asciiTheme="majorBidi" w:hAnsiTheme="majorBidi" w:cstheme="majorBidi"/>
          <w:i/>
          <w:iCs/>
          <w:color w:val="000000" w:themeColor="text1"/>
          <w:sz w:val="20"/>
        </w:rPr>
        <w:t>H</w:t>
      </w:r>
      <w:r w:rsidRPr="002E0CC1">
        <w:rPr>
          <w:rFonts w:asciiTheme="majorBidi" w:hAnsiTheme="majorBidi" w:cstheme="majorBidi"/>
          <w:color w:val="000000" w:themeColor="text1"/>
          <w:sz w:val="20"/>
        </w:rPr>
        <w:t>), 7.34-7.43 (m, 5H, C</w:t>
      </w:r>
      <w:r w:rsidRPr="002E0CC1">
        <w:rPr>
          <w:rFonts w:asciiTheme="majorBidi" w:hAnsiTheme="majorBidi" w:cstheme="majorBidi"/>
          <w:i/>
          <w:iCs/>
          <w:color w:val="000000" w:themeColor="text1"/>
          <w:sz w:val="20"/>
        </w:rPr>
        <w:t>H</w:t>
      </w:r>
      <w:r w:rsidRPr="002E0CC1">
        <w:rPr>
          <w:rFonts w:asciiTheme="majorBidi" w:hAnsiTheme="majorBidi" w:cstheme="majorBidi"/>
          <w:color w:val="000000" w:themeColor="text1"/>
          <w:sz w:val="20"/>
        </w:rPr>
        <w:t>), 7.50-7.66 (m, 5H, C</w:t>
      </w:r>
      <w:r w:rsidRPr="002E0CC1">
        <w:rPr>
          <w:rFonts w:asciiTheme="majorBidi" w:hAnsiTheme="majorBidi" w:cstheme="majorBidi"/>
          <w:i/>
          <w:iCs/>
          <w:color w:val="000000" w:themeColor="text1"/>
          <w:sz w:val="20"/>
        </w:rPr>
        <w:t>H</w:t>
      </w:r>
      <w:r w:rsidRPr="002E0CC1">
        <w:rPr>
          <w:rFonts w:asciiTheme="majorBidi" w:hAnsiTheme="majorBidi" w:cstheme="majorBidi"/>
          <w:color w:val="000000" w:themeColor="text1"/>
          <w:sz w:val="20"/>
        </w:rPr>
        <w:t>), 7.73 (s, 5H, C</w:t>
      </w:r>
      <w:r w:rsidRPr="002E0CC1">
        <w:rPr>
          <w:rFonts w:asciiTheme="majorBidi" w:hAnsiTheme="majorBidi" w:cstheme="majorBidi"/>
          <w:i/>
          <w:iCs/>
          <w:color w:val="000000" w:themeColor="text1"/>
          <w:sz w:val="20"/>
        </w:rPr>
        <w:t>H</w:t>
      </w:r>
      <w:r w:rsidRPr="002E0CC1">
        <w:rPr>
          <w:rFonts w:asciiTheme="majorBidi" w:hAnsiTheme="majorBidi" w:cstheme="majorBidi"/>
          <w:color w:val="000000" w:themeColor="text1"/>
          <w:sz w:val="20"/>
        </w:rPr>
        <w:t>). ESI-MS. m/z [M + H]</w:t>
      </w:r>
      <w:r w:rsidRPr="002E0CC1">
        <w:rPr>
          <w:rFonts w:asciiTheme="majorBidi" w:hAnsiTheme="majorBidi" w:cstheme="majorBidi"/>
          <w:color w:val="000000" w:themeColor="text1"/>
          <w:sz w:val="20"/>
          <w:vertAlign w:val="superscript"/>
        </w:rPr>
        <w:t>+</w:t>
      </w:r>
      <w:r w:rsidRPr="002E0CC1">
        <w:rPr>
          <w:rFonts w:asciiTheme="majorBidi" w:hAnsiTheme="majorBidi" w:cstheme="majorBidi"/>
          <w:color w:val="000000" w:themeColor="text1"/>
          <w:sz w:val="20"/>
        </w:rPr>
        <w:t xml:space="preserve"> 1278, Found 1278.</w:t>
      </w:r>
    </w:p>
    <w:p w14:paraId="1D7FA7E3" w14:textId="489980EC" w:rsidR="000222DA" w:rsidRPr="002E0CC1" w:rsidRDefault="000222DA" w:rsidP="00D46EA1">
      <w:pPr>
        <w:pStyle w:val="SNSynopsisTOC"/>
        <w:spacing w:after="240" w:line="240" w:lineRule="auto"/>
        <w:rPr>
          <w:rFonts w:asciiTheme="majorBidi" w:hAnsiTheme="majorBidi" w:cstheme="majorBidi"/>
          <w:color w:val="000000" w:themeColor="text1"/>
          <w:sz w:val="20"/>
        </w:rPr>
      </w:pPr>
      <w:r w:rsidRPr="002E0CC1">
        <w:rPr>
          <w:rFonts w:asciiTheme="majorBidi" w:hAnsiTheme="majorBidi" w:cstheme="majorBidi"/>
          <w:b/>
          <w:bCs/>
          <w:color w:val="000000" w:themeColor="text1"/>
          <w:sz w:val="20"/>
        </w:rPr>
        <w:t>Synthesis of D-Glu(OtBu)-D-Glu(OtBu)-2-Nal-Lys(OtBu)-CO-Glu(OtBu)-OtBu (</w:t>
      </w:r>
      <w:r w:rsidR="00B0723F" w:rsidRPr="002E0CC1">
        <w:rPr>
          <w:rFonts w:asciiTheme="majorBidi" w:hAnsiTheme="majorBidi" w:cstheme="majorBidi"/>
          <w:b/>
          <w:bCs/>
          <w:color w:val="000000" w:themeColor="text1"/>
          <w:sz w:val="20"/>
        </w:rPr>
        <w:t>4</w:t>
      </w:r>
      <w:r w:rsidRPr="002E0CC1">
        <w:rPr>
          <w:rFonts w:asciiTheme="majorBidi" w:hAnsiTheme="majorBidi" w:cstheme="majorBidi"/>
          <w:b/>
          <w:bCs/>
          <w:color w:val="000000" w:themeColor="text1"/>
          <w:sz w:val="20"/>
        </w:rPr>
        <w:t xml:space="preserve">). </w:t>
      </w:r>
      <w:r w:rsidRPr="002E0CC1">
        <w:rPr>
          <w:rFonts w:asciiTheme="majorBidi" w:hAnsiTheme="majorBidi" w:cstheme="majorBidi"/>
          <w:color w:val="000000" w:themeColor="text1"/>
          <w:sz w:val="20"/>
        </w:rPr>
        <w:t xml:space="preserve">Compound </w:t>
      </w:r>
      <w:r w:rsidR="00B0723F" w:rsidRPr="002E0CC1">
        <w:rPr>
          <w:rFonts w:asciiTheme="majorBidi" w:hAnsiTheme="majorBidi" w:cstheme="majorBidi"/>
          <w:b/>
          <w:bCs/>
          <w:color w:val="000000" w:themeColor="text1"/>
          <w:sz w:val="20"/>
        </w:rPr>
        <w:t>3</w:t>
      </w:r>
      <w:r w:rsidRPr="002E0CC1">
        <w:rPr>
          <w:rFonts w:asciiTheme="majorBidi" w:hAnsiTheme="majorBidi" w:cstheme="majorBidi"/>
          <w:color w:val="000000" w:themeColor="text1"/>
          <w:sz w:val="20"/>
        </w:rPr>
        <w:t xml:space="preserve"> (328 mg, 0.26 mmol) was dissolved in 20% piperidine/DMF (10 mL) and then mixed for 30 min. After removing the solvent, the residue was purified by column chromatography using chloroform and methanol as a solvent to afford compound </w:t>
      </w:r>
      <w:r w:rsidR="00B0723F" w:rsidRPr="002E0CC1">
        <w:rPr>
          <w:rFonts w:asciiTheme="majorBidi" w:hAnsiTheme="majorBidi" w:cstheme="majorBidi"/>
          <w:b/>
          <w:bCs/>
          <w:color w:val="000000" w:themeColor="text1"/>
          <w:sz w:val="20"/>
        </w:rPr>
        <w:t>4</w:t>
      </w:r>
      <w:r w:rsidRPr="002E0CC1">
        <w:rPr>
          <w:rFonts w:asciiTheme="majorBidi" w:hAnsiTheme="majorBidi" w:cstheme="majorBidi"/>
          <w:color w:val="000000" w:themeColor="text1"/>
          <w:sz w:val="20"/>
        </w:rPr>
        <w:t xml:space="preserve"> as a white solid (246 mg, 0.23 mmol, 90.6%).</w:t>
      </w:r>
      <w:r w:rsidRPr="002E0CC1">
        <w:rPr>
          <w:rFonts w:asciiTheme="majorBidi" w:hAnsiTheme="majorBidi" w:cstheme="majorBidi"/>
          <w:color w:val="000000" w:themeColor="text1"/>
          <w:sz w:val="20"/>
          <w:lang w:eastAsia="ja-JP"/>
        </w:rPr>
        <w:t xml:space="preserve"> </w:t>
      </w:r>
      <w:r w:rsidRPr="002E0CC1">
        <w:rPr>
          <w:rFonts w:asciiTheme="majorBidi" w:hAnsiTheme="majorBidi" w:cstheme="majorBidi"/>
          <w:color w:val="000000" w:themeColor="text1"/>
          <w:sz w:val="20"/>
          <w:vertAlign w:val="superscript"/>
        </w:rPr>
        <w:t>1</w:t>
      </w:r>
      <w:r w:rsidRPr="002E0CC1">
        <w:rPr>
          <w:rFonts w:asciiTheme="majorBidi" w:hAnsiTheme="majorBidi" w:cstheme="majorBidi"/>
          <w:color w:val="000000" w:themeColor="text1"/>
          <w:sz w:val="20"/>
        </w:rPr>
        <w:t xml:space="preserve">H NMR </w:t>
      </w:r>
      <w:r w:rsidRPr="002E0CC1">
        <w:rPr>
          <w:rFonts w:asciiTheme="majorBidi" w:hAnsiTheme="majorBidi" w:cstheme="majorBidi"/>
          <w:color w:val="000000" w:themeColor="text1"/>
          <w:sz w:val="20"/>
          <w:lang w:eastAsia="ja-JP"/>
        </w:rPr>
        <w:t>(CDCl</w:t>
      </w:r>
      <w:r w:rsidRPr="002E0CC1">
        <w:rPr>
          <w:rFonts w:asciiTheme="majorBidi" w:hAnsiTheme="majorBidi" w:cstheme="majorBidi"/>
          <w:color w:val="000000" w:themeColor="text1"/>
          <w:sz w:val="20"/>
          <w:vertAlign w:val="subscript"/>
          <w:lang w:eastAsia="ja-JP"/>
        </w:rPr>
        <w:t>3</w:t>
      </w:r>
      <w:r w:rsidRPr="002E0CC1">
        <w:rPr>
          <w:rFonts w:asciiTheme="majorBidi" w:hAnsiTheme="majorBidi" w:cstheme="majorBidi"/>
          <w:color w:val="000000" w:themeColor="text1"/>
          <w:sz w:val="20"/>
        </w:rPr>
        <w:t>) δ: 1.22-1.28 (m, 2H, C</w:t>
      </w:r>
      <w:r w:rsidRPr="002E0CC1">
        <w:rPr>
          <w:rFonts w:asciiTheme="majorBidi" w:hAnsiTheme="majorBidi" w:cstheme="majorBidi"/>
          <w:i/>
          <w:iCs/>
          <w:color w:val="000000" w:themeColor="text1"/>
          <w:sz w:val="20"/>
        </w:rPr>
        <w:t>H</w:t>
      </w:r>
      <w:r w:rsidRPr="002E0CC1">
        <w:rPr>
          <w:rFonts w:asciiTheme="majorBidi" w:hAnsiTheme="majorBidi" w:cstheme="majorBidi"/>
          <w:i/>
          <w:iCs/>
          <w:color w:val="000000" w:themeColor="text1"/>
          <w:sz w:val="20"/>
          <w:vertAlign w:val="subscript"/>
        </w:rPr>
        <w:t>2</w:t>
      </w:r>
      <w:r w:rsidRPr="002E0CC1">
        <w:rPr>
          <w:rFonts w:asciiTheme="majorBidi" w:hAnsiTheme="majorBidi" w:cstheme="majorBidi"/>
          <w:color w:val="000000" w:themeColor="text1"/>
          <w:sz w:val="20"/>
        </w:rPr>
        <w:t>), 1.39-1.43 (m, 45H, C</w:t>
      </w:r>
      <w:r w:rsidRPr="002E0CC1">
        <w:rPr>
          <w:rFonts w:asciiTheme="majorBidi" w:hAnsiTheme="majorBidi" w:cstheme="majorBidi"/>
          <w:i/>
          <w:iCs/>
          <w:color w:val="000000" w:themeColor="text1"/>
          <w:sz w:val="20"/>
        </w:rPr>
        <w:t>H</w:t>
      </w:r>
      <w:r w:rsidRPr="002E0CC1">
        <w:rPr>
          <w:rFonts w:asciiTheme="majorBidi" w:hAnsiTheme="majorBidi" w:cstheme="majorBidi"/>
          <w:i/>
          <w:iCs/>
          <w:color w:val="000000" w:themeColor="text1"/>
          <w:sz w:val="20"/>
          <w:vertAlign w:val="subscript"/>
        </w:rPr>
        <w:t>3</w:t>
      </w:r>
      <w:r w:rsidRPr="002E0CC1">
        <w:rPr>
          <w:rFonts w:asciiTheme="majorBidi" w:hAnsiTheme="majorBidi" w:cstheme="majorBidi"/>
          <w:color w:val="000000" w:themeColor="text1"/>
          <w:sz w:val="20"/>
        </w:rPr>
        <w:t>), 1.57 (s, 2H, C</w:t>
      </w:r>
      <w:r w:rsidRPr="002E0CC1">
        <w:rPr>
          <w:rFonts w:asciiTheme="majorBidi" w:hAnsiTheme="majorBidi" w:cstheme="majorBidi"/>
          <w:i/>
          <w:iCs/>
          <w:color w:val="000000" w:themeColor="text1"/>
          <w:sz w:val="20"/>
        </w:rPr>
        <w:t>H</w:t>
      </w:r>
      <w:r w:rsidRPr="002E0CC1">
        <w:rPr>
          <w:rFonts w:asciiTheme="majorBidi" w:hAnsiTheme="majorBidi" w:cstheme="majorBidi"/>
          <w:i/>
          <w:iCs/>
          <w:color w:val="000000" w:themeColor="text1"/>
          <w:sz w:val="20"/>
          <w:vertAlign w:val="subscript"/>
        </w:rPr>
        <w:t>2</w:t>
      </w:r>
      <w:r w:rsidRPr="002E0CC1">
        <w:rPr>
          <w:rFonts w:asciiTheme="majorBidi" w:hAnsiTheme="majorBidi" w:cstheme="majorBidi"/>
          <w:color w:val="000000" w:themeColor="text1"/>
          <w:sz w:val="20"/>
        </w:rPr>
        <w:t>), 1.82-1.90 (m, 6H, C</w:t>
      </w:r>
      <w:r w:rsidRPr="002E0CC1">
        <w:rPr>
          <w:rFonts w:asciiTheme="majorBidi" w:hAnsiTheme="majorBidi" w:cstheme="majorBidi"/>
          <w:i/>
          <w:iCs/>
          <w:color w:val="000000" w:themeColor="text1"/>
          <w:sz w:val="20"/>
        </w:rPr>
        <w:t>H</w:t>
      </w:r>
      <w:r w:rsidRPr="002E0CC1">
        <w:rPr>
          <w:rFonts w:asciiTheme="majorBidi" w:hAnsiTheme="majorBidi" w:cstheme="majorBidi"/>
          <w:i/>
          <w:iCs/>
          <w:color w:val="000000" w:themeColor="text1"/>
          <w:sz w:val="20"/>
          <w:vertAlign w:val="subscript"/>
        </w:rPr>
        <w:t>2</w:t>
      </w:r>
      <w:r w:rsidRPr="002E0CC1">
        <w:rPr>
          <w:rFonts w:asciiTheme="majorBidi" w:hAnsiTheme="majorBidi" w:cstheme="majorBidi"/>
          <w:color w:val="000000" w:themeColor="text1"/>
          <w:sz w:val="20"/>
        </w:rPr>
        <w:t>), 1.95-2.00 (m, 2H, C</w:t>
      </w:r>
      <w:r w:rsidRPr="002E0CC1">
        <w:rPr>
          <w:rFonts w:asciiTheme="majorBidi" w:hAnsiTheme="majorBidi" w:cstheme="majorBidi"/>
          <w:i/>
          <w:iCs/>
          <w:color w:val="000000" w:themeColor="text1"/>
          <w:sz w:val="20"/>
        </w:rPr>
        <w:t>H</w:t>
      </w:r>
      <w:r w:rsidRPr="002E0CC1">
        <w:rPr>
          <w:rFonts w:asciiTheme="majorBidi" w:hAnsiTheme="majorBidi" w:cstheme="majorBidi"/>
          <w:i/>
          <w:iCs/>
          <w:color w:val="000000" w:themeColor="text1"/>
          <w:sz w:val="20"/>
          <w:vertAlign w:val="subscript"/>
        </w:rPr>
        <w:t>2</w:t>
      </w:r>
      <w:r w:rsidRPr="002E0CC1">
        <w:rPr>
          <w:rFonts w:asciiTheme="majorBidi" w:hAnsiTheme="majorBidi" w:cstheme="majorBidi"/>
          <w:color w:val="000000" w:themeColor="text1"/>
          <w:sz w:val="20"/>
        </w:rPr>
        <w:t>), 2.04-2.09 (m, 2H, C</w:t>
      </w:r>
      <w:r w:rsidRPr="002E0CC1">
        <w:rPr>
          <w:rFonts w:asciiTheme="majorBidi" w:hAnsiTheme="majorBidi" w:cstheme="majorBidi"/>
          <w:i/>
          <w:iCs/>
          <w:color w:val="000000" w:themeColor="text1"/>
          <w:sz w:val="20"/>
        </w:rPr>
        <w:t>H</w:t>
      </w:r>
      <w:r w:rsidRPr="002E0CC1">
        <w:rPr>
          <w:rFonts w:asciiTheme="majorBidi" w:hAnsiTheme="majorBidi" w:cstheme="majorBidi"/>
          <w:i/>
          <w:iCs/>
          <w:color w:val="000000" w:themeColor="text1"/>
          <w:sz w:val="20"/>
          <w:vertAlign w:val="subscript"/>
        </w:rPr>
        <w:t>2</w:t>
      </w:r>
      <w:r w:rsidRPr="002E0CC1">
        <w:rPr>
          <w:rFonts w:asciiTheme="majorBidi" w:hAnsiTheme="majorBidi" w:cstheme="majorBidi"/>
          <w:color w:val="000000" w:themeColor="text1"/>
          <w:sz w:val="20"/>
        </w:rPr>
        <w:t>), 2.29-2.36 (m, 4H, C</w:t>
      </w:r>
      <w:r w:rsidRPr="002E0CC1">
        <w:rPr>
          <w:rFonts w:asciiTheme="majorBidi" w:hAnsiTheme="majorBidi" w:cstheme="majorBidi"/>
          <w:i/>
          <w:iCs/>
          <w:color w:val="000000" w:themeColor="text1"/>
          <w:sz w:val="20"/>
        </w:rPr>
        <w:t>H</w:t>
      </w:r>
      <w:r w:rsidRPr="002E0CC1">
        <w:rPr>
          <w:rFonts w:asciiTheme="majorBidi" w:hAnsiTheme="majorBidi" w:cstheme="majorBidi"/>
          <w:i/>
          <w:iCs/>
          <w:color w:val="000000" w:themeColor="text1"/>
          <w:sz w:val="20"/>
          <w:vertAlign w:val="subscript"/>
        </w:rPr>
        <w:t>2</w:t>
      </w:r>
      <w:r w:rsidRPr="002E0CC1">
        <w:rPr>
          <w:rFonts w:asciiTheme="majorBidi" w:hAnsiTheme="majorBidi" w:cstheme="majorBidi"/>
          <w:color w:val="000000" w:themeColor="text1"/>
          <w:sz w:val="20"/>
        </w:rPr>
        <w:t>), 3.06-3.24 (m, 2H, C</w:t>
      </w:r>
      <w:r w:rsidRPr="002E0CC1">
        <w:rPr>
          <w:rFonts w:asciiTheme="majorBidi" w:hAnsiTheme="majorBidi" w:cstheme="majorBidi"/>
          <w:i/>
          <w:iCs/>
          <w:color w:val="000000" w:themeColor="text1"/>
          <w:sz w:val="20"/>
        </w:rPr>
        <w:t>H</w:t>
      </w:r>
      <w:r w:rsidRPr="002E0CC1">
        <w:rPr>
          <w:rFonts w:asciiTheme="majorBidi" w:hAnsiTheme="majorBidi" w:cstheme="majorBidi"/>
          <w:i/>
          <w:iCs/>
          <w:color w:val="000000" w:themeColor="text1"/>
          <w:sz w:val="20"/>
          <w:vertAlign w:val="subscript"/>
        </w:rPr>
        <w:t>2</w:t>
      </w:r>
      <w:r w:rsidRPr="002E0CC1">
        <w:rPr>
          <w:rFonts w:asciiTheme="majorBidi" w:hAnsiTheme="majorBidi" w:cstheme="majorBidi"/>
          <w:color w:val="000000" w:themeColor="text1"/>
          <w:sz w:val="20"/>
        </w:rPr>
        <w:t>), 3.28-3.36 (m, 2H, C</w:t>
      </w:r>
      <w:r w:rsidRPr="002E0CC1">
        <w:rPr>
          <w:rFonts w:asciiTheme="majorBidi" w:hAnsiTheme="majorBidi" w:cstheme="majorBidi"/>
          <w:i/>
          <w:iCs/>
          <w:color w:val="000000" w:themeColor="text1"/>
          <w:sz w:val="20"/>
        </w:rPr>
        <w:t>H</w:t>
      </w:r>
      <w:r w:rsidRPr="002E0CC1">
        <w:rPr>
          <w:rFonts w:asciiTheme="majorBidi" w:hAnsiTheme="majorBidi" w:cstheme="majorBidi"/>
          <w:i/>
          <w:iCs/>
          <w:color w:val="000000" w:themeColor="text1"/>
          <w:sz w:val="20"/>
          <w:vertAlign w:val="subscript"/>
        </w:rPr>
        <w:t>2</w:t>
      </w:r>
      <w:r w:rsidRPr="002E0CC1">
        <w:rPr>
          <w:rFonts w:asciiTheme="majorBidi" w:hAnsiTheme="majorBidi" w:cstheme="majorBidi"/>
          <w:color w:val="000000" w:themeColor="text1"/>
          <w:sz w:val="20"/>
        </w:rPr>
        <w:t>), 3.40 (s, 1H, C</w:t>
      </w:r>
      <w:r w:rsidRPr="002E0CC1">
        <w:rPr>
          <w:rFonts w:asciiTheme="majorBidi" w:hAnsiTheme="majorBidi" w:cstheme="majorBidi"/>
          <w:i/>
          <w:iCs/>
          <w:color w:val="000000" w:themeColor="text1"/>
          <w:sz w:val="20"/>
        </w:rPr>
        <w:t>H</w:t>
      </w:r>
      <w:r w:rsidRPr="002E0CC1">
        <w:rPr>
          <w:rFonts w:asciiTheme="majorBidi" w:hAnsiTheme="majorBidi" w:cstheme="majorBidi"/>
          <w:color w:val="000000" w:themeColor="text1"/>
          <w:sz w:val="20"/>
        </w:rPr>
        <w:t>), 4.12-4.22 (m, 1H, C</w:t>
      </w:r>
      <w:r w:rsidRPr="002E0CC1">
        <w:rPr>
          <w:rFonts w:asciiTheme="majorBidi" w:hAnsiTheme="majorBidi" w:cstheme="majorBidi"/>
          <w:i/>
          <w:iCs/>
          <w:color w:val="000000" w:themeColor="text1"/>
          <w:sz w:val="20"/>
        </w:rPr>
        <w:t>H</w:t>
      </w:r>
      <w:r w:rsidRPr="002E0CC1">
        <w:rPr>
          <w:rFonts w:asciiTheme="majorBidi" w:hAnsiTheme="majorBidi" w:cstheme="majorBidi"/>
          <w:color w:val="000000" w:themeColor="text1"/>
          <w:sz w:val="20"/>
        </w:rPr>
        <w:t xml:space="preserve">), 4.26-4.35 (m, </w:t>
      </w:r>
      <w:r w:rsidRPr="002E0CC1">
        <w:rPr>
          <w:rFonts w:asciiTheme="majorBidi" w:hAnsiTheme="majorBidi" w:cstheme="majorBidi"/>
          <w:color w:val="000000" w:themeColor="text1"/>
          <w:sz w:val="20"/>
          <w:lang w:eastAsia="ja-JP"/>
        </w:rPr>
        <w:t>2</w:t>
      </w:r>
      <w:r w:rsidRPr="002E0CC1">
        <w:rPr>
          <w:rFonts w:asciiTheme="majorBidi" w:hAnsiTheme="majorBidi" w:cstheme="majorBidi"/>
          <w:color w:val="000000" w:themeColor="text1"/>
          <w:sz w:val="20"/>
        </w:rPr>
        <w:t>H, C</w:t>
      </w:r>
      <w:r w:rsidRPr="002E0CC1">
        <w:rPr>
          <w:rFonts w:asciiTheme="majorBidi" w:hAnsiTheme="majorBidi" w:cstheme="majorBidi"/>
          <w:i/>
          <w:iCs/>
          <w:color w:val="000000" w:themeColor="text1"/>
          <w:sz w:val="20"/>
        </w:rPr>
        <w:t>H</w:t>
      </w:r>
      <w:r w:rsidRPr="002E0CC1">
        <w:rPr>
          <w:rFonts w:asciiTheme="majorBidi" w:hAnsiTheme="majorBidi" w:cstheme="majorBidi"/>
          <w:color w:val="000000" w:themeColor="text1"/>
          <w:sz w:val="20"/>
        </w:rPr>
        <w:t>), 4.83-4.96 (m, 1H, C</w:t>
      </w:r>
      <w:r w:rsidRPr="002E0CC1">
        <w:rPr>
          <w:rFonts w:asciiTheme="majorBidi" w:hAnsiTheme="majorBidi" w:cstheme="majorBidi"/>
          <w:i/>
          <w:iCs/>
          <w:color w:val="000000" w:themeColor="text1"/>
          <w:sz w:val="20"/>
        </w:rPr>
        <w:t>H</w:t>
      </w:r>
      <w:r w:rsidRPr="002E0CC1">
        <w:rPr>
          <w:rFonts w:asciiTheme="majorBidi" w:hAnsiTheme="majorBidi" w:cstheme="majorBidi"/>
          <w:color w:val="000000" w:themeColor="text1"/>
          <w:sz w:val="20"/>
        </w:rPr>
        <w:t>), 5.76 (m, 1H, N</w:t>
      </w:r>
      <w:r w:rsidRPr="002E0CC1">
        <w:rPr>
          <w:rFonts w:asciiTheme="majorBidi" w:hAnsiTheme="majorBidi" w:cstheme="majorBidi"/>
          <w:i/>
          <w:iCs/>
          <w:color w:val="000000" w:themeColor="text1"/>
          <w:sz w:val="20"/>
        </w:rPr>
        <w:t>H</w:t>
      </w:r>
      <w:r w:rsidRPr="002E0CC1">
        <w:rPr>
          <w:rFonts w:asciiTheme="majorBidi" w:hAnsiTheme="majorBidi" w:cstheme="majorBidi"/>
          <w:color w:val="000000" w:themeColor="text1"/>
          <w:sz w:val="20"/>
        </w:rPr>
        <w:t>), 5.97-6.11 (m, 1H, N</w:t>
      </w:r>
      <w:r w:rsidRPr="002E0CC1">
        <w:rPr>
          <w:rFonts w:asciiTheme="majorBidi" w:hAnsiTheme="majorBidi" w:cstheme="majorBidi"/>
          <w:i/>
          <w:iCs/>
          <w:color w:val="000000" w:themeColor="text1"/>
          <w:sz w:val="20"/>
        </w:rPr>
        <w:t>H</w:t>
      </w:r>
      <w:r w:rsidRPr="002E0CC1">
        <w:rPr>
          <w:rFonts w:asciiTheme="majorBidi" w:hAnsiTheme="majorBidi" w:cstheme="majorBidi"/>
          <w:color w:val="000000" w:themeColor="text1"/>
          <w:sz w:val="20"/>
        </w:rPr>
        <w:t>), 7.41-7.45 (m, 2H, C</w:t>
      </w:r>
      <w:r w:rsidRPr="002E0CC1">
        <w:rPr>
          <w:rFonts w:asciiTheme="majorBidi" w:hAnsiTheme="majorBidi" w:cstheme="majorBidi"/>
          <w:i/>
          <w:iCs/>
          <w:color w:val="000000" w:themeColor="text1"/>
          <w:sz w:val="20"/>
        </w:rPr>
        <w:t>H</w:t>
      </w:r>
      <w:r w:rsidRPr="002E0CC1">
        <w:rPr>
          <w:rFonts w:asciiTheme="majorBidi" w:hAnsiTheme="majorBidi" w:cstheme="majorBidi"/>
          <w:color w:val="000000" w:themeColor="text1"/>
          <w:sz w:val="20"/>
        </w:rPr>
        <w:t>), 7.66-7.80 (m, 5H, C</w:t>
      </w:r>
      <w:r w:rsidRPr="002E0CC1">
        <w:rPr>
          <w:rFonts w:asciiTheme="majorBidi" w:hAnsiTheme="majorBidi" w:cstheme="majorBidi"/>
          <w:i/>
          <w:iCs/>
          <w:color w:val="000000" w:themeColor="text1"/>
          <w:sz w:val="20"/>
        </w:rPr>
        <w:t>H</w:t>
      </w:r>
      <w:r w:rsidRPr="002E0CC1">
        <w:rPr>
          <w:rFonts w:asciiTheme="majorBidi" w:hAnsiTheme="majorBidi" w:cstheme="majorBidi"/>
          <w:color w:val="000000" w:themeColor="text1"/>
          <w:sz w:val="20"/>
        </w:rPr>
        <w:t>), 7.94 (br. s, 1H, C</w:t>
      </w:r>
      <w:r w:rsidRPr="002E0CC1">
        <w:rPr>
          <w:rFonts w:asciiTheme="majorBidi" w:hAnsiTheme="majorBidi" w:cstheme="majorBidi"/>
          <w:i/>
          <w:iCs/>
          <w:color w:val="000000" w:themeColor="text1"/>
          <w:sz w:val="20"/>
        </w:rPr>
        <w:t>H</w:t>
      </w:r>
      <w:r w:rsidRPr="002E0CC1">
        <w:rPr>
          <w:rFonts w:asciiTheme="majorBidi" w:hAnsiTheme="majorBidi" w:cstheme="majorBidi"/>
          <w:color w:val="000000" w:themeColor="text1"/>
          <w:sz w:val="20"/>
        </w:rPr>
        <w:t>). ESI-MS. m/z [M + H]</w:t>
      </w:r>
      <w:r w:rsidRPr="002E0CC1">
        <w:rPr>
          <w:rFonts w:asciiTheme="majorBidi" w:hAnsiTheme="majorBidi" w:cstheme="majorBidi"/>
          <w:color w:val="000000" w:themeColor="text1"/>
          <w:sz w:val="20"/>
          <w:vertAlign w:val="superscript"/>
        </w:rPr>
        <w:t>+</w:t>
      </w:r>
      <w:r w:rsidRPr="002E0CC1">
        <w:rPr>
          <w:rFonts w:asciiTheme="majorBidi" w:hAnsiTheme="majorBidi" w:cstheme="majorBidi"/>
          <w:color w:val="000000" w:themeColor="text1"/>
          <w:sz w:val="20"/>
        </w:rPr>
        <w:t xml:space="preserve"> 1056, Found 1056.</w:t>
      </w:r>
    </w:p>
    <w:p w14:paraId="6D28AE94" w14:textId="1367D7C3" w:rsidR="000222DA" w:rsidRPr="002E0CC1" w:rsidRDefault="000222DA" w:rsidP="00D46EA1">
      <w:pPr>
        <w:pStyle w:val="SNSynopsisTOC"/>
        <w:spacing w:after="240" w:line="240" w:lineRule="auto"/>
        <w:jc w:val="left"/>
        <w:rPr>
          <w:rFonts w:asciiTheme="majorBidi" w:hAnsiTheme="majorBidi" w:cstheme="majorBidi"/>
          <w:color w:val="000000" w:themeColor="text1"/>
          <w:sz w:val="20"/>
        </w:rPr>
      </w:pPr>
      <w:r w:rsidRPr="002E0CC1">
        <w:rPr>
          <w:rFonts w:asciiTheme="majorBidi" w:hAnsiTheme="majorBidi" w:cstheme="majorBidi"/>
          <w:b/>
          <w:bCs/>
          <w:color w:val="000000" w:themeColor="text1"/>
          <w:sz w:val="20"/>
        </w:rPr>
        <w:t>Synthesis of 2-((5-(hydroxymethyl)-2,2-dimetyl-1,3-dioxan-5-yl)methoxy)acetic acid (pro-Neopentyl(OH)-COOH) (</w:t>
      </w:r>
      <w:r w:rsidR="00B0723F" w:rsidRPr="002E0CC1">
        <w:rPr>
          <w:rFonts w:asciiTheme="majorBidi" w:hAnsiTheme="majorBidi" w:cstheme="majorBidi"/>
          <w:b/>
          <w:bCs/>
          <w:color w:val="000000" w:themeColor="text1"/>
          <w:sz w:val="20"/>
        </w:rPr>
        <w:t>6</w:t>
      </w:r>
      <w:r w:rsidRPr="002E0CC1">
        <w:rPr>
          <w:rFonts w:asciiTheme="majorBidi" w:hAnsiTheme="majorBidi" w:cstheme="majorBidi"/>
          <w:b/>
          <w:bCs/>
          <w:color w:val="000000" w:themeColor="text1"/>
          <w:sz w:val="20"/>
        </w:rPr>
        <w:t xml:space="preserve">). </w:t>
      </w:r>
      <w:r w:rsidRPr="002E0CC1">
        <w:rPr>
          <w:rFonts w:asciiTheme="majorBidi" w:hAnsiTheme="majorBidi" w:cstheme="majorBidi"/>
          <w:color w:val="000000" w:themeColor="text1"/>
          <w:sz w:val="20"/>
        </w:rPr>
        <w:t xml:space="preserve">Sodium hydride (60%, 58 mg, 1.45 mmol) was washed with hexane and the suspended in tetrahydrofuran (THF, 500 µL) under Ar. Compound </w:t>
      </w:r>
      <w:r w:rsidR="005407CA" w:rsidRPr="002E0CC1">
        <w:rPr>
          <w:rFonts w:asciiTheme="majorBidi" w:hAnsiTheme="majorBidi" w:cstheme="majorBidi"/>
          <w:b/>
          <w:bCs/>
          <w:color w:val="000000" w:themeColor="text1"/>
          <w:sz w:val="20"/>
        </w:rPr>
        <w:t>5</w:t>
      </w:r>
      <w:r w:rsidRPr="002E0CC1">
        <w:rPr>
          <w:rFonts w:asciiTheme="majorBidi" w:hAnsiTheme="majorBidi" w:cstheme="majorBidi"/>
          <w:color w:val="000000" w:themeColor="text1"/>
          <w:sz w:val="20"/>
        </w:rPr>
        <w:t xml:space="preserve"> (127 mg, 0.72 mmol) dissolved in THF (2 mL) was added dropwise to the suspension on ice. After mixing for 15 min, bromoacetic acid </w:t>
      </w:r>
      <w:r w:rsidRPr="002E0CC1">
        <w:rPr>
          <w:rFonts w:asciiTheme="majorBidi" w:hAnsiTheme="majorBidi" w:cstheme="majorBidi"/>
          <w:color w:val="000000" w:themeColor="text1"/>
          <w:sz w:val="20"/>
        </w:rPr>
        <w:lastRenderedPageBreak/>
        <w:t xml:space="preserve">(100 mg, 0.72 mmol) dissolved in THF (500 µL) was added to the suspension at same temperature and the mixed at room temperature overnight. After adding methanol, the solvent was removed </w:t>
      </w:r>
      <w:r w:rsidRPr="002E0CC1">
        <w:rPr>
          <w:rFonts w:asciiTheme="majorBidi" w:hAnsiTheme="majorBidi" w:cstheme="majorBidi"/>
          <w:i/>
          <w:iCs/>
          <w:color w:val="000000" w:themeColor="text1"/>
          <w:sz w:val="20"/>
        </w:rPr>
        <w:t>in vacuo</w:t>
      </w:r>
      <w:r w:rsidRPr="002E0CC1">
        <w:rPr>
          <w:rFonts w:asciiTheme="majorBidi" w:hAnsiTheme="majorBidi" w:cstheme="majorBidi"/>
          <w:color w:val="000000" w:themeColor="text1"/>
          <w:sz w:val="20"/>
        </w:rPr>
        <w:t xml:space="preserve">. The residue was purified with preparative TLC using chloroform : methanol (3:1) as a solvent to afford compound </w:t>
      </w:r>
      <w:r w:rsidR="005407CA" w:rsidRPr="002E0CC1">
        <w:rPr>
          <w:rFonts w:asciiTheme="majorBidi" w:hAnsiTheme="majorBidi" w:cstheme="majorBidi"/>
          <w:b/>
          <w:bCs/>
          <w:color w:val="000000" w:themeColor="text1"/>
          <w:sz w:val="20"/>
        </w:rPr>
        <w:t>6</w:t>
      </w:r>
      <w:r w:rsidRPr="002E0CC1">
        <w:rPr>
          <w:rFonts w:asciiTheme="majorBidi" w:hAnsiTheme="majorBidi" w:cstheme="majorBidi"/>
          <w:color w:val="000000" w:themeColor="text1"/>
          <w:sz w:val="20"/>
        </w:rPr>
        <w:t xml:space="preserve"> as colorless oil (69.2 mg, 0.30 mmol, 41%). </w:t>
      </w:r>
      <w:r w:rsidRPr="002E0CC1">
        <w:rPr>
          <w:rFonts w:asciiTheme="majorBidi" w:hAnsiTheme="majorBidi" w:cstheme="majorBidi"/>
          <w:color w:val="000000" w:themeColor="text1"/>
          <w:sz w:val="20"/>
          <w:vertAlign w:val="superscript"/>
        </w:rPr>
        <w:t>1</w:t>
      </w:r>
      <w:r w:rsidRPr="002E0CC1">
        <w:rPr>
          <w:rFonts w:asciiTheme="majorBidi" w:hAnsiTheme="majorBidi" w:cstheme="majorBidi"/>
          <w:color w:val="000000" w:themeColor="text1"/>
          <w:sz w:val="20"/>
        </w:rPr>
        <w:t>H NMR (CDCl</w:t>
      </w:r>
      <w:r w:rsidRPr="002E0CC1">
        <w:rPr>
          <w:rFonts w:asciiTheme="majorBidi" w:hAnsiTheme="majorBidi" w:cstheme="majorBidi"/>
          <w:color w:val="000000" w:themeColor="text1"/>
          <w:sz w:val="20"/>
          <w:vertAlign w:val="subscript"/>
        </w:rPr>
        <w:t>3</w:t>
      </w:r>
      <w:r w:rsidRPr="002E0CC1">
        <w:rPr>
          <w:rFonts w:asciiTheme="majorBidi" w:hAnsiTheme="majorBidi" w:cstheme="majorBidi"/>
          <w:color w:val="000000" w:themeColor="text1"/>
          <w:sz w:val="20"/>
        </w:rPr>
        <w:t>) δ: 1.39 (s, 6H, C</w:t>
      </w:r>
      <w:r w:rsidRPr="002E0CC1">
        <w:rPr>
          <w:rFonts w:asciiTheme="majorBidi" w:hAnsiTheme="majorBidi" w:cstheme="majorBidi"/>
          <w:i/>
          <w:iCs/>
          <w:color w:val="000000" w:themeColor="text1"/>
          <w:sz w:val="20"/>
        </w:rPr>
        <w:t>H</w:t>
      </w:r>
      <w:r w:rsidRPr="002E0CC1">
        <w:rPr>
          <w:rFonts w:asciiTheme="majorBidi" w:hAnsiTheme="majorBidi" w:cstheme="majorBidi"/>
          <w:i/>
          <w:iCs/>
          <w:color w:val="000000" w:themeColor="text1"/>
          <w:sz w:val="20"/>
          <w:vertAlign w:val="subscript"/>
        </w:rPr>
        <w:t>3</w:t>
      </w:r>
      <w:r w:rsidRPr="002E0CC1">
        <w:rPr>
          <w:rFonts w:asciiTheme="majorBidi" w:hAnsiTheme="majorBidi" w:cstheme="majorBidi"/>
          <w:color w:val="000000" w:themeColor="text1"/>
          <w:sz w:val="20"/>
        </w:rPr>
        <w:t>), 3.62-3.75 (m, 8H, C</w:t>
      </w:r>
      <w:r w:rsidRPr="002E0CC1">
        <w:rPr>
          <w:rFonts w:asciiTheme="majorBidi" w:hAnsiTheme="majorBidi" w:cstheme="majorBidi"/>
          <w:i/>
          <w:iCs/>
          <w:color w:val="000000" w:themeColor="text1"/>
          <w:sz w:val="20"/>
        </w:rPr>
        <w:t>H</w:t>
      </w:r>
      <w:r w:rsidRPr="002E0CC1">
        <w:rPr>
          <w:rFonts w:asciiTheme="majorBidi" w:hAnsiTheme="majorBidi" w:cstheme="majorBidi"/>
          <w:i/>
          <w:iCs/>
          <w:color w:val="000000" w:themeColor="text1"/>
          <w:sz w:val="20"/>
          <w:vertAlign w:val="subscript"/>
        </w:rPr>
        <w:t>2</w:t>
      </w:r>
      <w:r w:rsidRPr="002E0CC1">
        <w:rPr>
          <w:rFonts w:asciiTheme="majorBidi" w:hAnsiTheme="majorBidi" w:cstheme="majorBidi"/>
          <w:color w:val="000000" w:themeColor="text1"/>
          <w:sz w:val="20"/>
        </w:rPr>
        <w:t>), 3.86 (s, 2H, C</w:t>
      </w:r>
      <w:r w:rsidRPr="002E0CC1">
        <w:rPr>
          <w:rFonts w:asciiTheme="majorBidi" w:hAnsiTheme="majorBidi" w:cstheme="majorBidi"/>
          <w:i/>
          <w:iCs/>
          <w:color w:val="000000" w:themeColor="text1"/>
          <w:sz w:val="20"/>
        </w:rPr>
        <w:t>H</w:t>
      </w:r>
      <w:r w:rsidRPr="002E0CC1">
        <w:rPr>
          <w:rFonts w:asciiTheme="majorBidi" w:hAnsiTheme="majorBidi" w:cstheme="majorBidi"/>
          <w:i/>
          <w:iCs/>
          <w:color w:val="000000" w:themeColor="text1"/>
          <w:sz w:val="20"/>
          <w:vertAlign w:val="subscript"/>
        </w:rPr>
        <w:t>2</w:t>
      </w:r>
      <w:r w:rsidRPr="002E0CC1">
        <w:rPr>
          <w:rFonts w:asciiTheme="majorBidi" w:hAnsiTheme="majorBidi" w:cstheme="majorBidi"/>
          <w:color w:val="000000" w:themeColor="text1"/>
          <w:sz w:val="20"/>
        </w:rPr>
        <w:t>). ESI-MS. m/z [M + Na]</w:t>
      </w:r>
      <w:r w:rsidRPr="002E0CC1">
        <w:rPr>
          <w:rFonts w:asciiTheme="majorBidi" w:hAnsiTheme="majorBidi" w:cstheme="majorBidi"/>
          <w:color w:val="000000" w:themeColor="text1"/>
          <w:sz w:val="20"/>
          <w:vertAlign w:val="superscript"/>
        </w:rPr>
        <w:t>+</w:t>
      </w:r>
      <w:r w:rsidRPr="002E0CC1">
        <w:rPr>
          <w:rFonts w:asciiTheme="majorBidi" w:hAnsiTheme="majorBidi" w:cstheme="majorBidi"/>
          <w:color w:val="000000" w:themeColor="text1"/>
          <w:sz w:val="20"/>
        </w:rPr>
        <w:t xml:space="preserve"> 257, Found 257.</w:t>
      </w:r>
    </w:p>
    <w:p w14:paraId="4CBE5E93" w14:textId="5D5AB7B2" w:rsidR="000222DA" w:rsidRPr="002E0CC1" w:rsidRDefault="000222DA" w:rsidP="00D46EA1">
      <w:pPr>
        <w:pStyle w:val="SNSynopsisTOC"/>
        <w:spacing w:after="240" w:line="240" w:lineRule="auto"/>
        <w:rPr>
          <w:rFonts w:asciiTheme="majorBidi" w:hAnsiTheme="majorBidi" w:cstheme="majorBidi"/>
          <w:color w:val="000000" w:themeColor="text1"/>
          <w:sz w:val="20"/>
        </w:rPr>
      </w:pPr>
      <w:r w:rsidRPr="002E0CC1">
        <w:rPr>
          <w:rFonts w:asciiTheme="majorBidi" w:hAnsiTheme="majorBidi" w:cstheme="majorBidi"/>
          <w:b/>
          <w:bCs/>
          <w:color w:val="000000" w:themeColor="text1"/>
          <w:sz w:val="20"/>
        </w:rPr>
        <w:t>Synthesis of pro-Neopentyl(OH)-D-Glu(OtBu)-D-Glu(OtBu)-2-Nal-Lys(OtBu)-CO-Glu(OtBu)-OtBu (</w:t>
      </w:r>
      <w:r w:rsidR="005407CA" w:rsidRPr="002E0CC1">
        <w:rPr>
          <w:rFonts w:asciiTheme="majorBidi" w:hAnsiTheme="majorBidi" w:cstheme="majorBidi"/>
          <w:b/>
          <w:bCs/>
          <w:color w:val="000000" w:themeColor="text1"/>
          <w:sz w:val="20"/>
        </w:rPr>
        <w:t>7</w:t>
      </w:r>
      <w:r w:rsidRPr="002E0CC1">
        <w:rPr>
          <w:rFonts w:asciiTheme="majorBidi" w:hAnsiTheme="majorBidi" w:cstheme="majorBidi"/>
          <w:b/>
          <w:bCs/>
          <w:color w:val="000000" w:themeColor="text1"/>
          <w:sz w:val="20"/>
        </w:rPr>
        <w:t>).</w:t>
      </w:r>
      <w:r w:rsidRPr="002E0CC1">
        <w:rPr>
          <w:rFonts w:asciiTheme="majorBidi" w:hAnsiTheme="majorBidi" w:cstheme="majorBidi"/>
          <w:color w:val="000000" w:themeColor="text1"/>
          <w:sz w:val="20"/>
        </w:rPr>
        <w:t xml:space="preserve"> Compound </w:t>
      </w:r>
      <w:r w:rsidR="005407CA" w:rsidRPr="002E0CC1">
        <w:rPr>
          <w:rFonts w:asciiTheme="majorBidi" w:hAnsiTheme="majorBidi" w:cstheme="majorBidi"/>
          <w:b/>
          <w:bCs/>
          <w:color w:val="000000" w:themeColor="text1"/>
          <w:sz w:val="20"/>
        </w:rPr>
        <w:t>4</w:t>
      </w:r>
      <w:r w:rsidRPr="002E0CC1">
        <w:rPr>
          <w:rFonts w:asciiTheme="majorBidi" w:hAnsiTheme="majorBidi" w:cstheme="majorBidi"/>
          <w:color w:val="000000" w:themeColor="text1"/>
          <w:sz w:val="20"/>
        </w:rPr>
        <w:t xml:space="preserve"> (250 mg, 0.237 mmol), compound </w:t>
      </w:r>
      <w:r w:rsidR="005407CA" w:rsidRPr="002E0CC1">
        <w:rPr>
          <w:rFonts w:asciiTheme="majorBidi" w:hAnsiTheme="majorBidi" w:cstheme="majorBidi"/>
          <w:b/>
          <w:bCs/>
          <w:color w:val="000000" w:themeColor="text1"/>
          <w:sz w:val="20"/>
        </w:rPr>
        <w:t>6</w:t>
      </w:r>
      <w:r w:rsidRPr="002E0CC1">
        <w:rPr>
          <w:rFonts w:asciiTheme="majorBidi" w:hAnsiTheme="majorBidi" w:cstheme="majorBidi"/>
          <w:color w:val="000000" w:themeColor="text1"/>
          <w:sz w:val="20"/>
        </w:rPr>
        <w:t xml:space="preserve"> (55 mg, 0.24 mmol), HOBt (62 mg, 0.41 mmol) was dissolved in chloroform (5 mL) and then </w:t>
      </w:r>
      <w:r w:rsidR="005407CA" w:rsidRPr="002E0CC1">
        <w:rPr>
          <w:rFonts w:asciiTheme="majorBidi" w:hAnsiTheme="majorBidi" w:cstheme="majorBidi"/>
          <w:color w:val="000000" w:themeColor="text1"/>
          <w:sz w:val="20"/>
        </w:rPr>
        <w:t>DIPEA</w:t>
      </w:r>
      <w:r w:rsidRPr="002E0CC1">
        <w:rPr>
          <w:rFonts w:asciiTheme="majorBidi" w:hAnsiTheme="majorBidi" w:cstheme="majorBidi"/>
          <w:color w:val="000000" w:themeColor="text1"/>
          <w:sz w:val="20"/>
        </w:rPr>
        <w:t xml:space="preserve"> (65 µL, 0.38 mmol) was added. After colling on ice, WSCI</w:t>
      </w:r>
      <w:r w:rsidR="005407CA" w:rsidRPr="002E0CC1">
        <w:rPr>
          <w:rFonts w:asciiTheme="majorBidi" w:hAnsiTheme="majorBidi" w:cstheme="majorBidi"/>
          <w:color w:val="000000" w:themeColor="text1"/>
          <w:sz w:val="20"/>
        </w:rPr>
        <w:t>/</w:t>
      </w:r>
      <w:r w:rsidRPr="002E0CC1">
        <w:rPr>
          <w:rFonts w:asciiTheme="majorBidi" w:hAnsiTheme="majorBidi" w:cstheme="majorBidi"/>
          <w:color w:val="000000" w:themeColor="text1"/>
          <w:sz w:val="20"/>
        </w:rPr>
        <w:t>HCl (96 mg, 0.50 mmol) dissolved in chloroform (1 mL) was added dropwise to the solution. After mixing for 10 min, the reaction mixture was stirred for 2 h at room temperature. The organic layer was washed with 5% citric acid (10 mL) and brine (10 mL × 2), successively and dried over Na</w:t>
      </w:r>
      <w:r w:rsidRPr="002E0CC1">
        <w:rPr>
          <w:rFonts w:asciiTheme="majorBidi" w:hAnsiTheme="majorBidi" w:cstheme="majorBidi"/>
          <w:color w:val="000000" w:themeColor="text1"/>
          <w:sz w:val="20"/>
          <w:vertAlign w:val="subscript"/>
        </w:rPr>
        <w:t>2</w:t>
      </w:r>
      <w:r w:rsidRPr="002E0CC1">
        <w:rPr>
          <w:rFonts w:asciiTheme="majorBidi" w:hAnsiTheme="majorBidi" w:cstheme="majorBidi"/>
          <w:color w:val="000000" w:themeColor="text1"/>
          <w:sz w:val="20"/>
        </w:rPr>
        <w:t>SO</w:t>
      </w:r>
      <w:r w:rsidRPr="002E0CC1">
        <w:rPr>
          <w:rFonts w:asciiTheme="majorBidi" w:hAnsiTheme="majorBidi" w:cstheme="majorBidi"/>
          <w:color w:val="000000" w:themeColor="text1"/>
          <w:sz w:val="20"/>
          <w:vertAlign w:val="subscript"/>
        </w:rPr>
        <w:t>4</w:t>
      </w:r>
      <w:r w:rsidRPr="002E0CC1">
        <w:rPr>
          <w:rFonts w:asciiTheme="majorBidi" w:hAnsiTheme="majorBidi" w:cstheme="majorBidi"/>
          <w:color w:val="000000" w:themeColor="text1"/>
          <w:sz w:val="20"/>
        </w:rPr>
        <w:t xml:space="preserve">. After removing the solvent </w:t>
      </w:r>
      <w:r w:rsidRPr="002E0CC1">
        <w:rPr>
          <w:rFonts w:asciiTheme="majorBidi" w:hAnsiTheme="majorBidi" w:cstheme="majorBidi"/>
          <w:i/>
          <w:iCs/>
          <w:color w:val="000000" w:themeColor="text1"/>
          <w:sz w:val="20"/>
        </w:rPr>
        <w:t>in vacuo</w:t>
      </w:r>
      <w:r w:rsidRPr="002E0CC1">
        <w:rPr>
          <w:rFonts w:asciiTheme="majorBidi" w:hAnsiTheme="majorBidi" w:cstheme="majorBidi"/>
          <w:color w:val="000000" w:themeColor="text1"/>
          <w:sz w:val="20"/>
        </w:rPr>
        <w:t>, the residue was purified with column chromatography using chloroform and methanol as a solvent to afford compound</w:t>
      </w:r>
      <w:r w:rsidRPr="002E0CC1">
        <w:rPr>
          <w:rFonts w:asciiTheme="majorBidi" w:hAnsiTheme="majorBidi" w:cstheme="majorBidi"/>
          <w:b/>
          <w:bCs/>
          <w:color w:val="000000" w:themeColor="text1"/>
          <w:sz w:val="20"/>
        </w:rPr>
        <w:t xml:space="preserve"> </w:t>
      </w:r>
      <w:r w:rsidR="005407CA" w:rsidRPr="002E0CC1">
        <w:rPr>
          <w:rFonts w:asciiTheme="majorBidi" w:hAnsiTheme="majorBidi" w:cstheme="majorBidi"/>
          <w:b/>
          <w:bCs/>
          <w:color w:val="000000" w:themeColor="text1"/>
          <w:sz w:val="20"/>
        </w:rPr>
        <w:t>7</w:t>
      </w:r>
      <w:r w:rsidRPr="002E0CC1">
        <w:rPr>
          <w:rFonts w:asciiTheme="majorBidi" w:hAnsiTheme="majorBidi" w:cstheme="majorBidi"/>
          <w:color w:val="000000" w:themeColor="text1"/>
          <w:sz w:val="20"/>
        </w:rPr>
        <w:t xml:space="preserve"> as a white solid (222 mg, 0.175 mmol, 73%). </w:t>
      </w:r>
      <w:r w:rsidRPr="002E0CC1">
        <w:rPr>
          <w:rFonts w:asciiTheme="majorBidi" w:hAnsiTheme="majorBidi" w:cstheme="majorBidi"/>
          <w:color w:val="000000" w:themeColor="text1"/>
          <w:sz w:val="20"/>
          <w:vertAlign w:val="superscript"/>
        </w:rPr>
        <w:t>1</w:t>
      </w:r>
      <w:r w:rsidRPr="002E0CC1">
        <w:rPr>
          <w:rFonts w:asciiTheme="majorBidi" w:hAnsiTheme="majorBidi" w:cstheme="majorBidi"/>
          <w:color w:val="000000" w:themeColor="text1"/>
          <w:sz w:val="20"/>
        </w:rPr>
        <w:t>H NMR (CDCl</w:t>
      </w:r>
      <w:r w:rsidRPr="002E0CC1">
        <w:rPr>
          <w:rFonts w:asciiTheme="majorBidi" w:hAnsiTheme="majorBidi" w:cstheme="majorBidi"/>
          <w:color w:val="000000" w:themeColor="text1"/>
          <w:sz w:val="20"/>
          <w:vertAlign w:val="subscript"/>
        </w:rPr>
        <w:t>3</w:t>
      </w:r>
      <w:r w:rsidRPr="002E0CC1">
        <w:rPr>
          <w:rFonts w:asciiTheme="majorBidi" w:hAnsiTheme="majorBidi" w:cstheme="majorBidi"/>
          <w:color w:val="000000" w:themeColor="text1"/>
          <w:sz w:val="20"/>
        </w:rPr>
        <w:t xml:space="preserve">) </w:t>
      </w:r>
      <w:r w:rsidR="002C1394" w:rsidRPr="002E0CC1">
        <w:rPr>
          <w:rFonts w:asciiTheme="majorBidi" w:hAnsiTheme="majorBidi" w:cstheme="majorBidi"/>
          <w:color w:val="000000" w:themeColor="text1"/>
          <w:sz w:val="20"/>
        </w:rPr>
        <w:t xml:space="preserve">δ: </w:t>
      </w:r>
      <w:r w:rsidRPr="002E0CC1">
        <w:rPr>
          <w:rFonts w:asciiTheme="majorBidi" w:hAnsiTheme="majorBidi" w:cstheme="majorBidi"/>
          <w:color w:val="000000" w:themeColor="text1"/>
          <w:sz w:val="20"/>
        </w:rPr>
        <w:t>1.22-1.28 (m, 2H, C</w:t>
      </w:r>
      <w:r w:rsidRPr="002E0CC1">
        <w:rPr>
          <w:rFonts w:asciiTheme="majorBidi" w:hAnsiTheme="majorBidi" w:cstheme="majorBidi"/>
          <w:i/>
          <w:iCs/>
          <w:color w:val="000000" w:themeColor="text1"/>
          <w:sz w:val="20"/>
        </w:rPr>
        <w:t>H</w:t>
      </w:r>
      <w:r w:rsidRPr="002E0CC1">
        <w:rPr>
          <w:rFonts w:asciiTheme="majorBidi" w:hAnsiTheme="majorBidi" w:cstheme="majorBidi"/>
          <w:i/>
          <w:iCs/>
          <w:color w:val="000000" w:themeColor="text1"/>
          <w:sz w:val="20"/>
          <w:vertAlign w:val="subscript"/>
        </w:rPr>
        <w:t>2</w:t>
      </w:r>
      <w:r w:rsidRPr="002E0CC1">
        <w:rPr>
          <w:rFonts w:asciiTheme="majorBidi" w:hAnsiTheme="majorBidi" w:cstheme="majorBidi"/>
          <w:color w:val="000000" w:themeColor="text1"/>
          <w:sz w:val="20"/>
        </w:rPr>
        <w:t>), 1.39-1.43 (m, 51H, C</w:t>
      </w:r>
      <w:r w:rsidRPr="002E0CC1">
        <w:rPr>
          <w:rFonts w:asciiTheme="majorBidi" w:hAnsiTheme="majorBidi" w:cstheme="majorBidi"/>
          <w:i/>
          <w:iCs/>
          <w:color w:val="000000" w:themeColor="text1"/>
          <w:sz w:val="20"/>
        </w:rPr>
        <w:t>H</w:t>
      </w:r>
      <w:r w:rsidRPr="002E0CC1">
        <w:rPr>
          <w:rFonts w:asciiTheme="majorBidi" w:hAnsiTheme="majorBidi" w:cstheme="majorBidi"/>
          <w:i/>
          <w:iCs/>
          <w:color w:val="000000" w:themeColor="text1"/>
          <w:sz w:val="20"/>
          <w:vertAlign w:val="subscript"/>
        </w:rPr>
        <w:t>3</w:t>
      </w:r>
      <w:r w:rsidRPr="002E0CC1">
        <w:rPr>
          <w:rFonts w:asciiTheme="majorBidi" w:hAnsiTheme="majorBidi" w:cstheme="majorBidi"/>
          <w:color w:val="000000" w:themeColor="text1"/>
          <w:sz w:val="20"/>
        </w:rPr>
        <w:t>), 1.53-1.59 (m, 2H, C</w:t>
      </w:r>
      <w:r w:rsidRPr="002E0CC1">
        <w:rPr>
          <w:rFonts w:asciiTheme="majorBidi" w:hAnsiTheme="majorBidi" w:cstheme="majorBidi"/>
          <w:i/>
          <w:iCs/>
          <w:color w:val="000000" w:themeColor="text1"/>
          <w:sz w:val="20"/>
        </w:rPr>
        <w:t>H</w:t>
      </w:r>
      <w:r w:rsidRPr="002E0CC1">
        <w:rPr>
          <w:rFonts w:asciiTheme="majorBidi" w:hAnsiTheme="majorBidi" w:cstheme="majorBidi"/>
          <w:i/>
          <w:iCs/>
          <w:color w:val="000000" w:themeColor="text1"/>
          <w:sz w:val="20"/>
          <w:vertAlign w:val="subscript"/>
        </w:rPr>
        <w:t>2</w:t>
      </w:r>
      <w:r w:rsidRPr="002E0CC1">
        <w:rPr>
          <w:rFonts w:asciiTheme="majorBidi" w:hAnsiTheme="majorBidi" w:cstheme="majorBidi"/>
          <w:color w:val="000000" w:themeColor="text1"/>
          <w:sz w:val="20"/>
        </w:rPr>
        <w:t>), 1.82-1.97 (m, 6H, C</w:t>
      </w:r>
      <w:r w:rsidRPr="002E0CC1">
        <w:rPr>
          <w:rFonts w:asciiTheme="majorBidi" w:hAnsiTheme="majorBidi" w:cstheme="majorBidi"/>
          <w:i/>
          <w:iCs/>
          <w:color w:val="000000" w:themeColor="text1"/>
          <w:sz w:val="20"/>
        </w:rPr>
        <w:t>H</w:t>
      </w:r>
      <w:r w:rsidRPr="002E0CC1">
        <w:rPr>
          <w:rFonts w:asciiTheme="majorBidi" w:hAnsiTheme="majorBidi" w:cstheme="majorBidi"/>
          <w:i/>
          <w:iCs/>
          <w:color w:val="000000" w:themeColor="text1"/>
          <w:sz w:val="20"/>
          <w:vertAlign w:val="subscript"/>
        </w:rPr>
        <w:t>2</w:t>
      </w:r>
      <w:r w:rsidRPr="002E0CC1">
        <w:rPr>
          <w:rFonts w:asciiTheme="majorBidi" w:hAnsiTheme="majorBidi" w:cstheme="majorBidi"/>
          <w:color w:val="000000" w:themeColor="text1"/>
          <w:sz w:val="20"/>
        </w:rPr>
        <w:t xml:space="preserve">), 2.05 (dd, </w:t>
      </w:r>
      <w:r w:rsidRPr="002E0CC1">
        <w:rPr>
          <w:rFonts w:asciiTheme="majorBidi" w:hAnsiTheme="majorBidi" w:cstheme="majorBidi"/>
          <w:i/>
          <w:iCs/>
          <w:color w:val="000000" w:themeColor="text1"/>
          <w:sz w:val="20"/>
        </w:rPr>
        <w:t>J</w:t>
      </w:r>
      <w:r w:rsidRPr="002E0CC1">
        <w:rPr>
          <w:rFonts w:asciiTheme="majorBidi" w:hAnsiTheme="majorBidi" w:cstheme="majorBidi"/>
          <w:color w:val="000000" w:themeColor="text1"/>
          <w:sz w:val="20"/>
        </w:rPr>
        <w:t>=13.95, 7.55 Hz, 4H, C</w:t>
      </w:r>
      <w:r w:rsidRPr="002E0CC1">
        <w:rPr>
          <w:rFonts w:asciiTheme="majorBidi" w:hAnsiTheme="majorBidi" w:cstheme="majorBidi"/>
          <w:i/>
          <w:iCs/>
          <w:color w:val="000000" w:themeColor="text1"/>
          <w:sz w:val="20"/>
        </w:rPr>
        <w:t>H</w:t>
      </w:r>
      <w:r w:rsidRPr="002E0CC1">
        <w:rPr>
          <w:rFonts w:asciiTheme="majorBidi" w:hAnsiTheme="majorBidi" w:cstheme="majorBidi"/>
          <w:i/>
          <w:iCs/>
          <w:color w:val="000000" w:themeColor="text1"/>
          <w:sz w:val="20"/>
          <w:vertAlign w:val="subscript"/>
        </w:rPr>
        <w:t>2</w:t>
      </w:r>
      <w:r w:rsidRPr="002E0CC1">
        <w:rPr>
          <w:rFonts w:asciiTheme="majorBidi" w:hAnsiTheme="majorBidi" w:cstheme="majorBidi"/>
          <w:color w:val="000000" w:themeColor="text1"/>
          <w:sz w:val="20"/>
        </w:rPr>
        <w:t>), 2.29-2.37 (m, 4 H), 2.76-2.98 (m, 2H, C</w:t>
      </w:r>
      <w:r w:rsidRPr="002E0CC1">
        <w:rPr>
          <w:rFonts w:asciiTheme="majorBidi" w:hAnsiTheme="majorBidi" w:cstheme="majorBidi"/>
          <w:i/>
          <w:iCs/>
          <w:color w:val="000000" w:themeColor="text1"/>
          <w:sz w:val="20"/>
        </w:rPr>
        <w:t>H</w:t>
      </w:r>
      <w:r w:rsidRPr="002E0CC1">
        <w:rPr>
          <w:rFonts w:asciiTheme="majorBidi" w:hAnsiTheme="majorBidi" w:cstheme="majorBidi"/>
          <w:i/>
          <w:iCs/>
          <w:color w:val="000000" w:themeColor="text1"/>
          <w:sz w:val="20"/>
          <w:vertAlign w:val="subscript"/>
        </w:rPr>
        <w:t>2</w:t>
      </w:r>
      <w:r w:rsidRPr="002E0CC1">
        <w:rPr>
          <w:rFonts w:asciiTheme="majorBidi" w:hAnsiTheme="majorBidi" w:cstheme="majorBidi"/>
          <w:color w:val="000000" w:themeColor="text1"/>
          <w:sz w:val="20"/>
        </w:rPr>
        <w:t>), 3.16</w:t>
      </w:r>
      <w:r w:rsidRPr="002E0CC1">
        <w:rPr>
          <w:rFonts w:asciiTheme="majorBidi" w:hAnsiTheme="majorBidi" w:cstheme="majorBidi"/>
          <w:color w:val="000000" w:themeColor="text1"/>
          <w:sz w:val="20"/>
          <w:lang w:eastAsia="ja-JP"/>
        </w:rPr>
        <w:t>-3.36</w:t>
      </w:r>
      <w:r w:rsidRPr="002E0CC1">
        <w:rPr>
          <w:rFonts w:asciiTheme="majorBidi" w:hAnsiTheme="majorBidi" w:cstheme="majorBidi"/>
          <w:color w:val="000000" w:themeColor="text1"/>
          <w:sz w:val="20"/>
        </w:rPr>
        <w:t xml:space="preserve"> (m, 2H, C</w:t>
      </w:r>
      <w:r w:rsidRPr="002E0CC1">
        <w:rPr>
          <w:rFonts w:asciiTheme="majorBidi" w:hAnsiTheme="majorBidi" w:cstheme="majorBidi"/>
          <w:i/>
          <w:iCs/>
          <w:color w:val="000000" w:themeColor="text1"/>
          <w:sz w:val="20"/>
        </w:rPr>
        <w:t>H</w:t>
      </w:r>
      <w:r w:rsidRPr="002E0CC1">
        <w:rPr>
          <w:rFonts w:asciiTheme="majorBidi" w:hAnsiTheme="majorBidi" w:cstheme="majorBidi"/>
          <w:i/>
          <w:iCs/>
          <w:color w:val="000000" w:themeColor="text1"/>
          <w:sz w:val="20"/>
          <w:vertAlign w:val="subscript"/>
        </w:rPr>
        <w:t>2</w:t>
      </w:r>
      <w:r w:rsidRPr="002E0CC1">
        <w:rPr>
          <w:rFonts w:asciiTheme="majorBidi" w:hAnsiTheme="majorBidi" w:cstheme="majorBidi"/>
          <w:color w:val="000000" w:themeColor="text1"/>
          <w:sz w:val="20"/>
        </w:rPr>
        <w:t>), 3.43-3.53 (m, 1H, C</w:t>
      </w:r>
      <w:r w:rsidRPr="002E0CC1">
        <w:rPr>
          <w:rFonts w:asciiTheme="majorBidi" w:hAnsiTheme="majorBidi" w:cstheme="majorBidi"/>
          <w:i/>
          <w:iCs/>
          <w:color w:val="000000" w:themeColor="text1"/>
          <w:sz w:val="20"/>
        </w:rPr>
        <w:t>H</w:t>
      </w:r>
      <w:r w:rsidRPr="002E0CC1">
        <w:rPr>
          <w:rFonts w:asciiTheme="majorBidi" w:hAnsiTheme="majorBidi" w:cstheme="majorBidi"/>
          <w:i/>
          <w:iCs/>
          <w:color w:val="000000" w:themeColor="text1"/>
          <w:sz w:val="20"/>
          <w:vertAlign w:val="subscript"/>
        </w:rPr>
        <w:t>2</w:t>
      </w:r>
      <w:r w:rsidRPr="002E0CC1">
        <w:rPr>
          <w:rFonts w:asciiTheme="majorBidi" w:hAnsiTheme="majorBidi" w:cstheme="majorBidi"/>
          <w:color w:val="000000" w:themeColor="text1"/>
          <w:sz w:val="20"/>
        </w:rPr>
        <w:t>), 3.61 (s, 2H, C</w:t>
      </w:r>
      <w:r w:rsidRPr="002E0CC1">
        <w:rPr>
          <w:rFonts w:asciiTheme="majorBidi" w:hAnsiTheme="majorBidi" w:cstheme="majorBidi"/>
          <w:i/>
          <w:iCs/>
          <w:color w:val="000000" w:themeColor="text1"/>
          <w:sz w:val="20"/>
        </w:rPr>
        <w:t>H</w:t>
      </w:r>
      <w:r w:rsidRPr="002E0CC1">
        <w:rPr>
          <w:rFonts w:asciiTheme="majorBidi" w:hAnsiTheme="majorBidi" w:cstheme="majorBidi"/>
          <w:i/>
          <w:iCs/>
          <w:color w:val="000000" w:themeColor="text1"/>
          <w:sz w:val="20"/>
          <w:vertAlign w:val="subscript"/>
        </w:rPr>
        <w:t>2</w:t>
      </w:r>
      <w:r w:rsidRPr="002E0CC1">
        <w:rPr>
          <w:rFonts w:asciiTheme="majorBidi" w:hAnsiTheme="majorBidi" w:cstheme="majorBidi"/>
          <w:color w:val="000000" w:themeColor="text1"/>
          <w:sz w:val="20"/>
        </w:rPr>
        <w:t>), 3.64-3.73 (m, 6H, C</w:t>
      </w:r>
      <w:r w:rsidRPr="002E0CC1">
        <w:rPr>
          <w:rFonts w:asciiTheme="majorBidi" w:hAnsiTheme="majorBidi" w:cstheme="majorBidi"/>
          <w:i/>
          <w:iCs/>
          <w:color w:val="000000" w:themeColor="text1"/>
          <w:sz w:val="20"/>
        </w:rPr>
        <w:t>H</w:t>
      </w:r>
      <w:r w:rsidRPr="002E0CC1">
        <w:rPr>
          <w:rFonts w:asciiTheme="majorBidi" w:hAnsiTheme="majorBidi" w:cstheme="majorBidi"/>
          <w:i/>
          <w:iCs/>
          <w:color w:val="000000" w:themeColor="text1"/>
          <w:sz w:val="20"/>
          <w:vertAlign w:val="subscript"/>
        </w:rPr>
        <w:t>2</w:t>
      </w:r>
      <w:r w:rsidRPr="002E0CC1">
        <w:rPr>
          <w:rFonts w:asciiTheme="majorBidi" w:hAnsiTheme="majorBidi" w:cstheme="majorBidi"/>
          <w:color w:val="000000" w:themeColor="text1"/>
          <w:sz w:val="20"/>
        </w:rPr>
        <w:t>), 4.03 (s, 1H, O</w:t>
      </w:r>
      <w:r w:rsidRPr="002E0CC1">
        <w:rPr>
          <w:rFonts w:asciiTheme="majorBidi" w:hAnsiTheme="majorBidi" w:cstheme="majorBidi"/>
          <w:i/>
          <w:iCs/>
          <w:color w:val="000000" w:themeColor="text1"/>
          <w:sz w:val="20"/>
        </w:rPr>
        <w:t>H</w:t>
      </w:r>
      <w:r w:rsidRPr="002E0CC1">
        <w:rPr>
          <w:rFonts w:asciiTheme="majorBidi" w:hAnsiTheme="majorBidi" w:cstheme="majorBidi"/>
          <w:color w:val="000000" w:themeColor="text1"/>
          <w:sz w:val="20"/>
        </w:rPr>
        <w:t>), 4.19-4.24 (m, 1H, C</w:t>
      </w:r>
      <w:r w:rsidRPr="002E0CC1">
        <w:rPr>
          <w:rFonts w:asciiTheme="majorBidi" w:hAnsiTheme="majorBidi" w:cstheme="majorBidi"/>
          <w:i/>
          <w:iCs/>
          <w:color w:val="000000" w:themeColor="text1"/>
          <w:sz w:val="20"/>
        </w:rPr>
        <w:t>H</w:t>
      </w:r>
      <w:r w:rsidRPr="002E0CC1">
        <w:rPr>
          <w:rFonts w:asciiTheme="majorBidi" w:hAnsiTheme="majorBidi" w:cstheme="majorBidi"/>
          <w:color w:val="000000" w:themeColor="text1"/>
          <w:sz w:val="20"/>
        </w:rPr>
        <w:t>), 4.26-4.32 (m, 2H, C</w:t>
      </w:r>
      <w:r w:rsidRPr="002E0CC1">
        <w:rPr>
          <w:rFonts w:asciiTheme="majorBidi" w:hAnsiTheme="majorBidi" w:cstheme="majorBidi"/>
          <w:i/>
          <w:iCs/>
          <w:color w:val="000000" w:themeColor="text1"/>
          <w:sz w:val="20"/>
        </w:rPr>
        <w:t>H</w:t>
      </w:r>
      <w:r w:rsidRPr="002E0CC1">
        <w:rPr>
          <w:rFonts w:asciiTheme="majorBidi" w:hAnsiTheme="majorBidi" w:cstheme="majorBidi"/>
          <w:color w:val="000000" w:themeColor="text1"/>
          <w:sz w:val="20"/>
        </w:rPr>
        <w:t>), 4.37-4.45 (m, 1H, C</w:t>
      </w:r>
      <w:r w:rsidRPr="002E0CC1">
        <w:rPr>
          <w:rFonts w:asciiTheme="majorBidi" w:hAnsiTheme="majorBidi" w:cstheme="majorBidi"/>
          <w:i/>
          <w:iCs/>
          <w:color w:val="000000" w:themeColor="text1"/>
          <w:sz w:val="20"/>
        </w:rPr>
        <w:t>H</w:t>
      </w:r>
      <w:r w:rsidRPr="002E0CC1">
        <w:rPr>
          <w:rFonts w:asciiTheme="majorBidi" w:hAnsiTheme="majorBidi" w:cstheme="majorBidi"/>
          <w:color w:val="000000" w:themeColor="text1"/>
          <w:sz w:val="20"/>
        </w:rPr>
        <w:t>), 4.67-4.87 (m, 1H, C</w:t>
      </w:r>
      <w:r w:rsidRPr="002E0CC1">
        <w:rPr>
          <w:rFonts w:asciiTheme="majorBidi" w:hAnsiTheme="majorBidi" w:cstheme="majorBidi"/>
          <w:i/>
          <w:iCs/>
          <w:color w:val="000000" w:themeColor="text1"/>
          <w:sz w:val="20"/>
        </w:rPr>
        <w:t>H</w:t>
      </w:r>
      <w:r w:rsidRPr="002E0CC1">
        <w:rPr>
          <w:rFonts w:asciiTheme="majorBidi" w:hAnsiTheme="majorBidi" w:cstheme="majorBidi"/>
          <w:color w:val="000000" w:themeColor="text1"/>
          <w:sz w:val="20"/>
        </w:rPr>
        <w:t xml:space="preserve">), 5.85 (d, </w:t>
      </w:r>
      <w:r w:rsidRPr="002E0CC1">
        <w:rPr>
          <w:rFonts w:asciiTheme="majorBidi" w:hAnsiTheme="majorBidi" w:cstheme="majorBidi"/>
          <w:i/>
          <w:iCs/>
          <w:color w:val="000000" w:themeColor="text1"/>
          <w:sz w:val="20"/>
        </w:rPr>
        <w:t>J</w:t>
      </w:r>
      <w:r w:rsidRPr="002E0CC1">
        <w:rPr>
          <w:rFonts w:asciiTheme="majorBidi" w:hAnsiTheme="majorBidi" w:cstheme="majorBidi"/>
          <w:color w:val="000000" w:themeColor="text1"/>
          <w:sz w:val="20"/>
        </w:rPr>
        <w:t>=7.78 Hz, 1H, N</w:t>
      </w:r>
      <w:r w:rsidRPr="002E0CC1">
        <w:rPr>
          <w:rFonts w:asciiTheme="majorBidi" w:hAnsiTheme="majorBidi" w:cstheme="majorBidi"/>
          <w:i/>
          <w:iCs/>
          <w:color w:val="000000" w:themeColor="text1"/>
          <w:sz w:val="20"/>
        </w:rPr>
        <w:t>H</w:t>
      </w:r>
      <w:r w:rsidRPr="002E0CC1">
        <w:rPr>
          <w:rFonts w:asciiTheme="majorBidi" w:hAnsiTheme="majorBidi" w:cstheme="majorBidi"/>
          <w:color w:val="000000" w:themeColor="text1"/>
          <w:sz w:val="20"/>
        </w:rPr>
        <w:t>), 7.41-7.44 (m, 2H, C</w:t>
      </w:r>
      <w:r w:rsidRPr="002E0CC1">
        <w:rPr>
          <w:rFonts w:asciiTheme="majorBidi" w:hAnsiTheme="majorBidi" w:cstheme="majorBidi"/>
          <w:i/>
          <w:iCs/>
          <w:color w:val="000000" w:themeColor="text1"/>
          <w:sz w:val="20"/>
        </w:rPr>
        <w:t>H</w:t>
      </w:r>
      <w:r w:rsidRPr="002E0CC1">
        <w:rPr>
          <w:rFonts w:asciiTheme="majorBidi" w:hAnsiTheme="majorBidi" w:cstheme="majorBidi"/>
          <w:color w:val="000000" w:themeColor="text1"/>
          <w:sz w:val="20"/>
        </w:rPr>
        <w:t>), 7.65-7.67 (m, 1H, C</w:t>
      </w:r>
      <w:r w:rsidRPr="002E0CC1">
        <w:rPr>
          <w:rFonts w:asciiTheme="majorBidi" w:hAnsiTheme="majorBidi" w:cstheme="majorBidi"/>
          <w:i/>
          <w:iCs/>
          <w:color w:val="000000" w:themeColor="text1"/>
          <w:sz w:val="20"/>
        </w:rPr>
        <w:t>H</w:t>
      </w:r>
      <w:r w:rsidRPr="002E0CC1">
        <w:rPr>
          <w:rFonts w:asciiTheme="majorBidi" w:hAnsiTheme="majorBidi" w:cstheme="majorBidi"/>
          <w:color w:val="000000" w:themeColor="text1"/>
          <w:sz w:val="20"/>
        </w:rPr>
        <w:t>), 7.75 (br. s, 3H, C</w:t>
      </w:r>
      <w:r w:rsidRPr="002E0CC1">
        <w:rPr>
          <w:rFonts w:asciiTheme="majorBidi" w:hAnsiTheme="majorBidi" w:cstheme="majorBidi"/>
          <w:i/>
          <w:iCs/>
          <w:color w:val="000000" w:themeColor="text1"/>
          <w:sz w:val="20"/>
        </w:rPr>
        <w:t>H</w:t>
      </w:r>
      <w:r w:rsidRPr="002E0CC1">
        <w:rPr>
          <w:rFonts w:asciiTheme="majorBidi" w:hAnsiTheme="majorBidi" w:cstheme="majorBidi"/>
          <w:color w:val="000000" w:themeColor="text1"/>
          <w:sz w:val="20"/>
        </w:rPr>
        <w:t xml:space="preserve">), 8.00 (d, </w:t>
      </w:r>
      <w:r w:rsidRPr="002E0CC1">
        <w:rPr>
          <w:rFonts w:asciiTheme="majorBidi" w:hAnsiTheme="majorBidi" w:cstheme="majorBidi"/>
          <w:i/>
          <w:iCs/>
          <w:color w:val="000000" w:themeColor="text1"/>
          <w:sz w:val="20"/>
        </w:rPr>
        <w:t>J</w:t>
      </w:r>
      <w:r w:rsidRPr="002E0CC1">
        <w:rPr>
          <w:rFonts w:asciiTheme="majorBidi" w:hAnsiTheme="majorBidi" w:cstheme="majorBidi"/>
          <w:color w:val="000000" w:themeColor="text1"/>
          <w:sz w:val="20"/>
        </w:rPr>
        <w:t>=7.32 Hz, 1H, C</w:t>
      </w:r>
      <w:r w:rsidRPr="002E0CC1">
        <w:rPr>
          <w:rFonts w:asciiTheme="majorBidi" w:hAnsiTheme="majorBidi" w:cstheme="majorBidi"/>
          <w:i/>
          <w:iCs/>
          <w:color w:val="000000" w:themeColor="text1"/>
          <w:sz w:val="20"/>
        </w:rPr>
        <w:t>H</w:t>
      </w:r>
      <w:r w:rsidRPr="002E0CC1">
        <w:rPr>
          <w:rFonts w:asciiTheme="majorBidi" w:hAnsiTheme="majorBidi" w:cstheme="majorBidi"/>
          <w:color w:val="000000" w:themeColor="text1"/>
          <w:sz w:val="20"/>
        </w:rPr>
        <w:t>)</w:t>
      </w:r>
      <w:r w:rsidRPr="002E0CC1">
        <w:rPr>
          <w:rFonts w:asciiTheme="majorBidi" w:hAnsiTheme="majorBidi" w:cstheme="majorBidi"/>
          <w:color w:val="000000" w:themeColor="text1"/>
          <w:sz w:val="20"/>
          <w:lang w:eastAsia="ja-JP"/>
        </w:rPr>
        <w:t xml:space="preserve">. </w:t>
      </w:r>
      <w:r w:rsidRPr="002E0CC1">
        <w:rPr>
          <w:rFonts w:asciiTheme="majorBidi" w:hAnsiTheme="majorBidi" w:cstheme="majorBidi"/>
          <w:color w:val="000000" w:themeColor="text1"/>
          <w:sz w:val="20"/>
        </w:rPr>
        <w:t>ESI-MS. m/z [M + Na]</w:t>
      </w:r>
      <w:r w:rsidRPr="002E0CC1">
        <w:rPr>
          <w:rFonts w:asciiTheme="majorBidi" w:hAnsiTheme="majorBidi" w:cstheme="majorBidi"/>
          <w:color w:val="000000" w:themeColor="text1"/>
          <w:sz w:val="20"/>
          <w:vertAlign w:val="superscript"/>
        </w:rPr>
        <w:t>+</w:t>
      </w:r>
      <w:r w:rsidRPr="002E0CC1">
        <w:rPr>
          <w:rFonts w:asciiTheme="majorBidi" w:hAnsiTheme="majorBidi" w:cstheme="majorBidi"/>
          <w:color w:val="000000" w:themeColor="text1"/>
          <w:sz w:val="20"/>
        </w:rPr>
        <w:t xml:space="preserve"> 1294, Found 1294.</w:t>
      </w:r>
    </w:p>
    <w:p w14:paraId="3E3EFC27" w14:textId="7710E6AC" w:rsidR="000222DA" w:rsidRPr="002E0CC1" w:rsidRDefault="000222DA" w:rsidP="00D46EA1">
      <w:pPr>
        <w:pStyle w:val="SNSynopsisTOC"/>
        <w:spacing w:after="240" w:line="240" w:lineRule="auto"/>
        <w:rPr>
          <w:rFonts w:asciiTheme="majorBidi" w:hAnsiTheme="majorBidi" w:cstheme="majorBidi"/>
          <w:color w:val="000000" w:themeColor="text1"/>
          <w:sz w:val="20"/>
        </w:rPr>
      </w:pPr>
      <w:r w:rsidRPr="002E0CC1">
        <w:rPr>
          <w:rFonts w:asciiTheme="majorBidi" w:hAnsiTheme="majorBidi" w:cstheme="majorBidi"/>
          <w:b/>
          <w:bCs/>
          <w:color w:val="000000" w:themeColor="text1"/>
          <w:sz w:val="20"/>
        </w:rPr>
        <w:t>Synthesis of pro-Neopentyl(OTf)-D-Glu(OtBu)-D-Glu(OtBu)-2-Nal-Lys(OtBu)-CO-Glu(OtBu)-OtBu (</w:t>
      </w:r>
      <w:r w:rsidR="005407CA" w:rsidRPr="002E0CC1">
        <w:rPr>
          <w:rFonts w:asciiTheme="majorBidi" w:hAnsiTheme="majorBidi" w:cstheme="majorBidi"/>
          <w:b/>
          <w:bCs/>
          <w:color w:val="000000" w:themeColor="text1"/>
          <w:sz w:val="20"/>
        </w:rPr>
        <w:t>8</w:t>
      </w:r>
      <w:r w:rsidRPr="002E0CC1">
        <w:rPr>
          <w:rFonts w:asciiTheme="majorBidi" w:hAnsiTheme="majorBidi" w:cstheme="majorBidi"/>
          <w:b/>
          <w:bCs/>
          <w:color w:val="000000" w:themeColor="text1"/>
          <w:sz w:val="20"/>
        </w:rPr>
        <w:t>).</w:t>
      </w:r>
      <w:r w:rsidRPr="002E0CC1">
        <w:rPr>
          <w:rFonts w:asciiTheme="majorBidi" w:hAnsiTheme="majorBidi" w:cstheme="majorBidi"/>
          <w:color w:val="000000" w:themeColor="text1"/>
          <w:sz w:val="20"/>
        </w:rPr>
        <w:t xml:space="preserve"> Compound </w:t>
      </w:r>
      <w:r w:rsidR="005407CA" w:rsidRPr="002E0CC1">
        <w:rPr>
          <w:rFonts w:asciiTheme="majorBidi" w:hAnsiTheme="majorBidi" w:cstheme="majorBidi"/>
          <w:b/>
          <w:bCs/>
          <w:color w:val="000000" w:themeColor="text1"/>
          <w:sz w:val="20"/>
        </w:rPr>
        <w:t>7</w:t>
      </w:r>
      <w:r w:rsidRPr="002E0CC1">
        <w:rPr>
          <w:rFonts w:asciiTheme="majorBidi" w:hAnsiTheme="majorBidi" w:cstheme="majorBidi"/>
          <w:color w:val="000000" w:themeColor="text1"/>
          <w:sz w:val="20"/>
        </w:rPr>
        <w:t xml:space="preserve"> (51 mg, 40 µmol) was dissolved in dry dichloromethane (500 µL) and then 2,6-lutidine (137 µL, 1.18 mmol) was added. After cooling to -78 ˚C, trifluoromethanesulfonic anhydride (32 µL, 198 µmol) dissolved in dry dichloromethane (50 µL) was added dropwise to the solution at -78 ˚C. After mixing at -78 ˚C for 1 h, the solution was mixed at -20 ˚C overnight. After mixing at room temperature for 30 min, the organic layer was washed with sat. NaHCO</w:t>
      </w:r>
      <w:r w:rsidRPr="002E0CC1">
        <w:rPr>
          <w:rFonts w:asciiTheme="majorBidi" w:hAnsiTheme="majorBidi" w:cstheme="majorBidi"/>
          <w:color w:val="000000" w:themeColor="text1"/>
          <w:sz w:val="20"/>
          <w:vertAlign w:val="subscript"/>
        </w:rPr>
        <w:t>3</w:t>
      </w:r>
      <w:r w:rsidRPr="002E0CC1">
        <w:rPr>
          <w:rFonts w:asciiTheme="majorBidi" w:hAnsiTheme="majorBidi" w:cstheme="majorBidi"/>
          <w:color w:val="000000" w:themeColor="text1"/>
          <w:sz w:val="20"/>
        </w:rPr>
        <w:t xml:space="preserve"> solution (5 mL × 2), 5% citric acid solution (5 mL × 2), and brine (15 mL), successively, and then dried over Na</w:t>
      </w:r>
      <w:r w:rsidRPr="002E0CC1">
        <w:rPr>
          <w:rFonts w:asciiTheme="majorBidi" w:hAnsiTheme="majorBidi" w:cstheme="majorBidi"/>
          <w:color w:val="000000" w:themeColor="text1"/>
          <w:sz w:val="20"/>
          <w:vertAlign w:val="subscript"/>
        </w:rPr>
        <w:t>2</w:t>
      </w:r>
      <w:r w:rsidRPr="002E0CC1">
        <w:rPr>
          <w:rFonts w:asciiTheme="majorBidi" w:hAnsiTheme="majorBidi" w:cstheme="majorBidi"/>
          <w:color w:val="000000" w:themeColor="text1"/>
          <w:sz w:val="20"/>
        </w:rPr>
        <w:t>SO</w:t>
      </w:r>
      <w:r w:rsidRPr="002E0CC1">
        <w:rPr>
          <w:rFonts w:asciiTheme="majorBidi" w:hAnsiTheme="majorBidi" w:cstheme="majorBidi"/>
          <w:color w:val="000000" w:themeColor="text1"/>
          <w:sz w:val="20"/>
          <w:vertAlign w:val="subscript"/>
        </w:rPr>
        <w:t>4</w:t>
      </w:r>
      <w:r w:rsidRPr="002E0CC1">
        <w:rPr>
          <w:rFonts w:asciiTheme="majorBidi" w:hAnsiTheme="majorBidi" w:cstheme="majorBidi"/>
          <w:color w:val="000000" w:themeColor="text1"/>
          <w:sz w:val="20"/>
        </w:rPr>
        <w:t xml:space="preserve">. After removing the solvent </w:t>
      </w:r>
      <w:r w:rsidRPr="002E0CC1">
        <w:rPr>
          <w:rFonts w:asciiTheme="majorBidi" w:hAnsiTheme="majorBidi" w:cstheme="majorBidi"/>
          <w:i/>
          <w:iCs/>
          <w:color w:val="000000" w:themeColor="text1"/>
          <w:sz w:val="20"/>
        </w:rPr>
        <w:t>in vacuo</w:t>
      </w:r>
      <w:r w:rsidRPr="002E0CC1">
        <w:rPr>
          <w:rFonts w:asciiTheme="majorBidi" w:hAnsiTheme="majorBidi" w:cstheme="majorBidi"/>
          <w:color w:val="000000" w:themeColor="text1"/>
          <w:sz w:val="20"/>
        </w:rPr>
        <w:t xml:space="preserve">, the residue was purified with preparative TLC using hexane : ethyl acetate (1:2) as a solvent to afford compound </w:t>
      </w:r>
      <w:r w:rsidR="005407CA" w:rsidRPr="002E0CC1">
        <w:rPr>
          <w:rFonts w:asciiTheme="majorBidi" w:hAnsiTheme="majorBidi" w:cstheme="majorBidi"/>
          <w:b/>
          <w:bCs/>
          <w:color w:val="000000" w:themeColor="text1"/>
          <w:sz w:val="20"/>
        </w:rPr>
        <w:t>8</w:t>
      </w:r>
      <w:r w:rsidRPr="002E0CC1">
        <w:rPr>
          <w:rFonts w:asciiTheme="majorBidi" w:hAnsiTheme="majorBidi" w:cstheme="majorBidi"/>
          <w:color w:val="000000" w:themeColor="text1"/>
          <w:sz w:val="20"/>
        </w:rPr>
        <w:t xml:space="preserve"> as a white solid (21.4 mg, 15.2 µmol, 38%). </w:t>
      </w:r>
      <w:r w:rsidRPr="002E0CC1">
        <w:rPr>
          <w:rFonts w:asciiTheme="majorBidi" w:hAnsiTheme="majorBidi" w:cstheme="majorBidi"/>
          <w:color w:val="000000" w:themeColor="text1"/>
          <w:sz w:val="20"/>
          <w:vertAlign w:val="superscript"/>
        </w:rPr>
        <w:t>1</w:t>
      </w:r>
      <w:r w:rsidRPr="002E0CC1">
        <w:rPr>
          <w:rFonts w:asciiTheme="majorBidi" w:hAnsiTheme="majorBidi" w:cstheme="majorBidi"/>
          <w:color w:val="000000" w:themeColor="text1"/>
          <w:sz w:val="20"/>
        </w:rPr>
        <w:t>H NMR (CDCl</w:t>
      </w:r>
      <w:r w:rsidRPr="002E0CC1">
        <w:rPr>
          <w:rFonts w:asciiTheme="majorBidi" w:hAnsiTheme="majorBidi" w:cstheme="majorBidi"/>
          <w:color w:val="000000" w:themeColor="text1"/>
          <w:sz w:val="20"/>
          <w:vertAlign w:val="subscript"/>
        </w:rPr>
        <w:t>3</w:t>
      </w:r>
      <w:r w:rsidRPr="002E0CC1">
        <w:rPr>
          <w:rFonts w:asciiTheme="majorBidi" w:hAnsiTheme="majorBidi" w:cstheme="majorBidi"/>
          <w:color w:val="000000" w:themeColor="text1"/>
          <w:sz w:val="20"/>
        </w:rPr>
        <w:t>) δ: 1.25 (br. s, 2H, C</w:t>
      </w:r>
      <w:r w:rsidRPr="002E0CC1">
        <w:rPr>
          <w:rFonts w:asciiTheme="majorBidi" w:hAnsiTheme="majorBidi" w:cstheme="majorBidi"/>
          <w:i/>
          <w:iCs/>
          <w:color w:val="000000" w:themeColor="text1"/>
          <w:sz w:val="20"/>
        </w:rPr>
        <w:t>H</w:t>
      </w:r>
      <w:r w:rsidRPr="002E0CC1">
        <w:rPr>
          <w:rFonts w:asciiTheme="majorBidi" w:hAnsiTheme="majorBidi" w:cstheme="majorBidi"/>
          <w:i/>
          <w:iCs/>
          <w:color w:val="000000" w:themeColor="text1"/>
          <w:sz w:val="20"/>
          <w:vertAlign w:val="subscript"/>
        </w:rPr>
        <w:t>2</w:t>
      </w:r>
      <w:r w:rsidRPr="002E0CC1">
        <w:rPr>
          <w:rFonts w:asciiTheme="majorBidi" w:hAnsiTheme="majorBidi" w:cstheme="majorBidi"/>
          <w:color w:val="000000" w:themeColor="text1"/>
          <w:sz w:val="20"/>
        </w:rPr>
        <w:t>), 1.33-1.62 (m, 51H, C</w:t>
      </w:r>
      <w:r w:rsidRPr="002E0CC1">
        <w:rPr>
          <w:rFonts w:asciiTheme="majorBidi" w:hAnsiTheme="majorBidi" w:cstheme="majorBidi"/>
          <w:i/>
          <w:iCs/>
          <w:color w:val="000000" w:themeColor="text1"/>
          <w:sz w:val="20"/>
        </w:rPr>
        <w:t>H</w:t>
      </w:r>
      <w:r w:rsidRPr="002E0CC1">
        <w:rPr>
          <w:rFonts w:asciiTheme="majorBidi" w:hAnsiTheme="majorBidi" w:cstheme="majorBidi"/>
          <w:i/>
          <w:iCs/>
          <w:color w:val="000000" w:themeColor="text1"/>
          <w:sz w:val="20"/>
          <w:vertAlign w:val="subscript"/>
        </w:rPr>
        <w:t>3</w:t>
      </w:r>
      <w:r w:rsidRPr="002E0CC1">
        <w:rPr>
          <w:rFonts w:asciiTheme="majorBidi" w:hAnsiTheme="majorBidi" w:cstheme="majorBidi"/>
          <w:color w:val="000000" w:themeColor="text1"/>
          <w:sz w:val="20"/>
        </w:rPr>
        <w:t>), 1.72 (br. s, 2H, C</w:t>
      </w:r>
      <w:r w:rsidRPr="002E0CC1">
        <w:rPr>
          <w:rFonts w:asciiTheme="majorBidi" w:hAnsiTheme="majorBidi" w:cstheme="majorBidi"/>
          <w:i/>
          <w:iCs/>
          <w:color w:val="000000" w:themeColor="text1"/>
          <w:sz w:val="20"/>
        </w:rPr>
        <w:t>H</w:t>
      </w:r>
      <w:r w:rsidRPr="002E0CC1">
        <w:rPr>
          <w:rFonts w:asciiTheme="majorBidi" w:hAnsiTheme="majorBidi" w:cstheme="majorBidi"/>
          <w:i/>
          <w:iCs/>
          <w:color w:val="000000" w:themeColor="text1"/>
          <w:sz w:val="20"/>
          <w:vertAlign w:val="subscript"/>
        </w:rPr>
        <w:t>2</w:t>
      </w:r>
      <w:r w:rsidRPr="002E0CC1">
        <w:rPr>
          <w:rFonts w:asciiTheme="majorBidi" w:hAnsiTheme="majorBidi" w:cstheme="majorBidi"/>
          <w:color w:val="000000" w:themeColor="text1"/>
          <w:sz w:val="20"/>
        </w:rPr>
        <w:t>), 1.90-2.17 (m,0 8H, C</w:t>
      </w:r>
      <w:r w:rsidRPr="002E0CC1">
        <w:rPr>
          <w:rFonts w:asciiTheme="majorBidi" w:hAnsiTheme="majorBidi" w:cstheme="majorBidi"/>
          <w:i/>
          <w:iCs/>
          <w:color w:val="000000" w:themeColor="text1"/>
          <w:sz w:val="20"/>
        </w:rPr>
        <w:t>H</w:t>
      </w:r>
      <w:r w:rsidRPr="002E0CC1">
        <w:rPr>
          <w:rFonts w:asciiTheme="majorBidi" w:hAnsiTheme="majorBidi" w:cstheme="majorBidi"/>
          <w:i/>
          <w:iCs/>
          <w:color w:val="000000" w:themeColor="text1"/>
          <w:sz w:val="20"/>
          <w:vertAlign w:val="subscript"/>
        </w:rPr>
        <w:t>2</w:t>
      </w:r>
      <w:r w:rsidRPr="002E0CC1">
        <w:rPr>
          <w:rFonts w:asciiTheme="majorBidi" w:hAnsiTheme="majorBidi" w:cstheme="majorBidi"/>
          <w:color w:val="000000" w:themeColor="text1"/>
          <w:sz w:val="20"/>
        </w:rPr>
        <w:t>), 2.27-2.43 (m, 4H, C</w:t>
      </w:r>
      <w:r w:rsidRPr="002E0CC1">
        <w:rPr>
          <w:rFonts w:asciiTheme="majorBidi" w:hAnsiTheme="majorBidi" w:cstheme="majorBidi"/>
          <w:i/>
          <w:iCs/>
          <w:color w:val="000000" w:themeColor="text1"/>
          <w:sz w:val="20"/>
        </w:rPr>
        <w:t>H</w:t>
      </w:r>
      <w:r w:rsidRPr="002E0CC1">
        <w:rPr>
          <w:rFonts w:asciiTheme="majorBidi" w:hAnsiTheme="majorBidi" w:cstheme="majorBidi"/>
          <w:i/>
          <w:iCs/>
          <w:color w:val="000000" w:themeColor="text1"/>
          <w:sz w:val="20"/>
          <w:vertAlign w:val="subscript"/>
        </w:rPr>
        <w:t>2</w:t>
      </w:r>
      <w:r w:rsidRPr="002E0CC1">
        <w:rPr>
          <w:rFonts w:asciiTheme="majorBidi" w:hAnsiTheme="majorBidi" w:cstheme="majorBidi"/>
          <w:color w:val="000000" w:themeColor="text1"/>
          <w:sz w:val="20"/>
        </w:rPr>
        <w:t>), 2.76-3.05 (m, 2H, C</w:t>
      </w:r>
      <w:r w:rsidRPr="002E0CC1">
        <w:rPr>
          <w:rFonts w:asciiTheme="majorBidi" w:hAnsiTheme="majorBidi" w:cstheme="majorBidi"/>
          <w:i/>
          <w:iCs/>
          <w:color w:val="000000" w:themeColor="text1"/>
          <w:sz w:val="20"/>
        </w:rPr>
        <w:t>H</w:t>
      </w:r>
      <w:r w:rsidRPr="002E0CC1">
        <w:rPr>
          <w:rFonts w:asciiTheme="majorBidi" w:hAnsiTheme="majorBidi" w:cstheme="majorBidi"/>
          <w:i/>
          <w:iCs/>
          <w:color w:val="000000" w:themeColor="text1"/>
          <w:sz w:val="20"/>
          <w:vertAlign w:val="subscript"/>
        </w:rPr>
        <w:t>2</w:t>
      </w:r>
      <w:r w:rsidRPr="002E0CC1">
        <w:rPr>
          <w:rFonts w:asciiTheme="majorBidi" w:hAnsiTheme="majorBidi" w:cstheme="majorBidi"/>
          <w:color w:val="000000" w:themeColor="text1"/>
          <w:sz w:val="20"/>
        </w:rPr>
        <w:t>), 3.14-3.36 (m, 2H, C</w:t>
      </w:r>
      <w:r w:rsidRPr="002E0CC1">
        <w:rPr>
          <w:rFonts w:asciiTheme="majorBidi" w:hAnsiTheme="majorBidi" w:cstheme="majorBidi"/>
          <w:i/>
          <w:iCs/>
          <w:color w:val="000000" w:themeColor="text1"/>
          <w:sz w:val="20"/>
        </w:rPr>
        <w:t>H</w:t>
      </w:r>
      <w:r w:rsidRPr="002E0CC1">
        <w:rPr>
          <w:rFonts w:asciiTheme="majorBidi" w:hAnsiTheme="majorBidi" w:cstheme="majorBidi"/>
          <w:i/>
          <w:iCs/>
          <w:color w:val="000000" w:themeColor="text1"/>
          <w:sz w:val="20"/>
          <w:vertAlign w:val="subscript"/>
        </w:rPr>
        <w:t>2</w:t>
      </w:r>
      <w:r w:rsidRPr="002E0CC1">
        <w:rPr>
          <w:rFonts w:asciiTheme="majorBidi" w:hAnsiTheme="majorBidi" w:cstheme="majorBidi"/>
          <w:color w:val="000000" w:themeColor="text1"/>
          <w:sz w:val="20"/>
        </w:rPr>
        <w:t>), 3.72-4.08 (m, 8H, C</w:t>
      </w:r>
      <w:r w:rsidRPr="002E0CC1">
        <w:rPr>
          <w:rFonts w:asciiTheme="majorBidi" w:hAnsiTheme="majorBidi" w:cstheme="majorBidi"/>
          <w:i/>
          <w:iCs/>
          <w:color w:val="000000" w:themeColor="text1"/>
          <w:sz w:val="20"/>
        </w:rPr>
        <w:t>H</w:t>
      </w:r>
      <w:r w:rsidRPr="002E0CC1">
        <w:rPr>
          <w:rFonts w:asciiTheme="majorBidi" w:hAnsiTheme="majorBidi" w:cstheme="majorBidi"/>
          <w:i/>
          <w:iCs/>
          <w:color w:val="000000" w:themeColor="text1"/>
          <w:sz w:val="20"/>
          <w:vertAlign w:val="subscript"/>
        </w:rPr>
        <w:t>2</w:t>
      </w:r>
      <w:r w:rsidRPr="002E0CC1">
        <w:rPr>
          <w:rFonts w:asciiTheme="majorBidi" w:hAnsiTheme="majorBidi" w:cstheme="majorBidi"/>
          <w:color w:val="000000" w:themeColor="text1"/>
          <w:sz w:val="20"/>
        </w:rPr>
        <w:t>), 4.22-4.49 (m, 4H</w:t>
      </w:r>
      <w:r w:rsidRPr="002E0CC1">
        <w:rPr>
          <w:rFonts w:asciiTheme="majorBidi" w:hAnsiTheme="majorBidi" w:cstheme="majorBidi"/>
          <w:color w:val="000000" w:themeColor="text1"/>
          <w:sz w:val="20"/>
          <w:lang w:eastAsia="ja-JP"/>
        </w:rPr>
        <w:t xml:space="preserve">, </w:t>
      </w:r>
      <w:r w:rsidRPr="002E0CC1">
        <w:rPr>
          <w:rFonts w:asciiTheme="majorBidi" w:hAnsiTheme="majorBidi" w:cstheme="majorBidi"/>
          <w:color w:val="000000" w:themeColor="text1"/>
          <w:sz w:val="20"/>
        </w:rPr>
        <w:t>C</w:t>
      </w:r>
      <w:r w:rsidRPr="002E0CC1">
        <w:rPr>
          <w:rFonts w:asciiTheme="majorBidi" w:hAnsiTheme="majorBidi" w:cstheme="majorBidi"/>
          <w:i/>
          <w:iCs/>
          <w:color w:val="000000" w:themeColor="text1"/>
          <w:sz w:val="20"/>
        </w:rPr>
        <w:t>H</w:t>
      </w:r>
      <w:r w:rsidRPr="002E0CC1">
        <w:rPr>
          <w:rFonts w:asciiTheme="majorBidi" w:hAnsiTheme="majorBidi" w:cstheme="majorBidi"/>
          <w:color w:val="000000" w:themeColor="text1"/>
          <w:sz w:val="20"/>
          <w:lang w:eastAsia="ja-JP"/>
        </w:rPr>
        <w:t>)</w:t>
      </w:r>
      <w:r w:rsidRPr="002E0CC1">
        <w:rPr>
          <w:rFonts w:asciiTheme="majorBidi" w:hAnsiTheme="majorBidi" w:cstheme="majorBidi"/>
          <w:color w:val="000000" w:themeColor="text1"/>
          <w:sz w:val="20"/>
        </w:rPr>
        <w:t>, 4.79 (br. s, 1H, C</w:t>
      </w:r>
      <w:r w:rsidRPr="002E0CC1">
        <w:rPr>
          <w:rFonts w:asciiTheme="majorBidi" w:hAnsiTheme="majorBidi" w:cstheme="majorBidi"/>
          <w:i/>
          <w:iCs/>
          <w:color w:val="000000" w:themeColor="text1"/>
          <w:sz w:val="20"/>
        </w:rPr>
        <w:t>H</w:t>
      </w:r>
      <w:r w:rsidRPr="002E0CC1">
        <w:rPr>
          <w:rFonts w:asciiTheme="majorBidi" w:hAnsiTheme="majorBidi" w:cstheme="majorBidi"/>
          <w:color w:val="000000" w:themeColor="text1"/>
          <w:sz w:val="20"/>
        </w:rPr>
        <w:t xml:space="preserve">), </w:t>
      </w:r>
      <w:r w:rsidRPr="002E0CC1">
        <w:rPr>
          <w:rFonts w:asciiTheme="majorBidi" w:hAnsiTheme="majorBidi" w:cstheme="majorBidi"/>
          <w:color w:val="000000" w:themeColor="text1"/>
          <w:sz w:val="20"/>
        </w:rPr>
        <w:lastRenderedPageBreak/>
        <w:t>5.79-5.96 (m, 1H, N</w:t>
      </w:r>
      <w:r w:rsidRPr="002E0CC1">
        <w:rPr>
          <w:rFonts w:asciiTheme="majorBidi" w:hAnsiTheme="majorBidi" w:cstheme="majorBidi"/>
          <w:i/>
          <w:iCs/>
          <w:color w:val="000000" w:themeColor="text1"/>
          <w:sz w:val="20"/>
        </w:rPr>
        <w:t>H</w:t>
      </w:r>
      <w:r w:rsidRPr="002E0CC1">
        <w:rPr>
          <w:rFonts w:asciiTheme="majorBidi" w:hAnsiTheme="majorBidi" w:cstheme="majorBidi"/>
          <w:color w:val="000000" w:themeColor="text1"/>
          <w:sz w:val="20"/>
        </w:rPr>
        <w:t>), 7.40 - 7.54 (m, 3H, C</w:t>
      </w:r>
      <w:r w:rsidRPr="002E0CC1">
        <w:rPr>
          <w:rFonts w:asciiTheme="majorBidi" w:hAnsiTheme="majorBidi" w:cstheme="majorBidi"/>
          <w:i/>
          <w:iCs/>
          <w:color w:val="000000" w:themeColor="text1"/>
          <w:sz w:val="20"/>
        </w:rPr>
        <w:t>H</w:t>
      </w:r>
      <w:r w:rsidRPr="002E0CC1">
        <w:rPr>
          <w:rFonts w:asciiTheme="majorBidi" w:hAnsiTheme="majorBidi" w:cstheme="majorBidi"/>
          <w:color w:val="000000" w:themeColor="text1"/>
          <w:sz w:val="20"/>
        </w:rPr>
        <w:t>), 7.64-7.80 (m, 4H, C</w:t>
      </w:r>
      <w:r w:rsidRPr="002E0CC1">
        <w:rPr>
          <w:rFonts w:asciiTheme="majorBidi" w:hAnsiTheme="majorBidi" w:cstheme="majorBidi"/>
          <w:i/>
          <w:iCs/>
          <w:color w:val="000000" w:themeColor="text1"/>
          <w:sz w:val="20"/>
        </w:rPr>
        <w:t>H</w:t>
      </w:r>
      <w:r w:rsidRPr="002E0CC1">
        <w:rPr>
          <w:rFonts w:asciiTheme="majorBidi" w:hAnsiTheme="majorBidi" w:cstheme="majorBidi"/>
          <w:color w:val="000000" w:themeColor="text1"/>
          <w:sz w:val="20"/>
        </w:rPr>
        <w:t>). ESI-MS. m/z [M + Na]</w:t>
      </w:r>
      <w:r w:rsidRPr="002E0CC1">
        <w:rPr>
          <w:rFonts w:asciiTheme="majorBidi" w:hAnsiTheme="majorBidi" w:cstheme="majorBidi"/>
          <w:color w:val="000000" w:themeColor="text1"/>
          <w:sz w:val="20"/>
          <w:vertAlign w:val="superscript"/>
        </w:rPr>
        <w:t>+</w:t>
      </w:r>
      <w:r w:rsidRPr="002E0CC1">
        <w:rPr>
          <w:rFonts w:asciiTheme="majorBidi" w:hAnsiTheme="majorBidi" w:cstheme="majorBidi"/>
          <w:color w:val="000000" w:themeColor="text1"/>
          <w:sz w:val="20"/>
        </w:rPr>
        <w:t xml:space="preserve"> 1426, Found 1426.</w:t>
      </w:r>
    </w:p>
    <w:p w14:paraId="115C3A57" w14:textId="072404EB" w:rsidR="000222DA" w:rsidRPr="002E0CC1" w:rsidRDefault="000222DA" w:rsidP="00D46EA1">
      <w:pPr>
        <w:pStyle w:val="SNSynopsisTOC"/>
        <w:spacing w:after="240" w:line="240" w:lineRule="auto"/>
        <w:jc w:val="left"/>
        <w:rPr>
          <w:rFonts w:asciiTheme="majorBidi" w:hAnsiTheme="majorBidi" w:cstheme="majorBidi"/>
          <w:color w:val="000000" w:themeColor="text1"/>
          <w:sz w:val="20"/>
        </w:rPr>
      </w:pPr>
      <w:r w:rsidRPr="002E0CC1">
        <w:rPr>
          <w:rFonts w:asciiTheme="majorBidi" w:hAnsiTheme="majorBidi" w:cstheme="majorBidi"/>
          <w:b/>
          <w:bCs/>
          <w:color w:val="000000" w:themeColor="text1"/>
          <w:sz w:val="20"/>
        </w:rPr>
        <w:t>Synthesis of pro-Neopentyl(I)-D-Glu(OtBu)-D-Glu(OtBu)-2-Nal-Lys(OtBu)-CO-Glu(OtBu)-OtBu (</w:t>
      </w:r>
      <w:r w:rsidR="005407CA" w:rsidRPr="002E0CC1">
        <w:rPr>
          <w:rFonts w:asciiTheme="majorBidi" w:hAnsiTheme="majorBidi" w:cstheme="majorBidi"/>
          <w:b/>
          <w:bCs/>
          <w:color w:val="000000" w:themeColor="text1"/>
          <w:sz w:val="20"/>
        </w:rPr>
        <w:t>9</w:t>
      </w:r>
      <w:r w:rsidRPr="002E0CC1">
        <w:rPr>
          <w:rFonts w:asciiTheme="majorBidi" w:hAnsiTheme="majorBidi" w:cstheme="majorBidi"/>
          <w:b/>
          <w:bCs/>
          <w:color w:val="000000" w:themeColor="text1"/>
          <w:sz w:val="20"/>
        </w:rPr>
        <w:t>).</w:t>
      </w:r>
      <w:r w:rsidRPr="002E0CC1">
        <w:rPr>
          <w:rFonts w:asciiTheme="majorBidi" w:hAnsiTheme="majorBidi" w:cstheme="majorBidi"/>
          <w:color w:val="000000" w:themeColor="text1"/>
          <w:sz w:val="20"/>
        </w:rPr>
        <w:t xml:space="preserve"> Compound </w:t>
      </w:r>
      <w:r w:rsidR="005407CA" w:rsidRPr="002E0CC1">
        <w:rPr>
          <w:rFonts w:asciiTheme="majorBidi" w:hAnsiTheme="majorBidi" w:cstheme="majorBidi"/>
          <w:b/>
          <w:bCs/>
          <w:color w:val="000000" w:themeColor="text1"/>
          <w:sz w:val="20"/>
        </w:rPr>
        <w:t>8</w:t>
      </w:r>
      <w:r w:rsidRPr="002E0CC1">
        <w:rPr>
          <w:rFonts w:asciiTheme="majorBidi" w:hAnsiTheme="majorBidi" w:cstheme="majorBidi"/>
          <w:color w:val="000000" w:themeColor="text1"/>
          <w:sz w:val="20"/>
        </w:rPr>
        <w:t xml:space="preserve"> (20 mg, 14.8 µmol) and sodium iodide (22 mg, 148 µmol) was dissolved in acetonitrile (1 mL) and then mixed for 100 ˚C for 6 h. After removing the solvent in vacuo, the residue was dissolved in ethyl acetate (5 mL). The organic layer was washed with sat. sodium thiosulfate solution (5 mL× 2) and brine (5 mL× 2) and then dried over Na</w:t>
      </w:r>
      <w:r w:rsidRPr="002E0CC1">
        <w:rPr>
          <w:rFonts w:asciiTheme="majorBidi" w:hAnsiTheme="majorBidi" w:cstheme="majorBidi"/>
          <w:color w:val="000000" w:themeColor="text1"/>
          <w:sz w:val="20"/>
          <w:vertAlign w:val="subscript"/>
        </w:rPr>
        <w:t>2</w:t>
      </w:r>
      <w:r w:rsidRPr="002E0CC1">
        <w:rPr>
          <w:rFonts w:asciiTheme="majorBidi" w:hAnsiTheme="majorBidi" w:cstheme="majorBidi"/>
          <w:color w:val="000000" w:themeColor="text1"/>
          <w:sz w:val="20"/>
        </w:rPr>
        <w:t>SO</w:t>
      </w:r>
      <w:r w:rsidRPr="002E0CC1">
        <w:rPr>
          <w:rFonts w:asciiTheme="majorBidi" w:hAnsiTheme="majorBidi" w:cstheme="majorBidi"/>
          <w:color w:val="000000" w:themeColor="text1"/>
          <w:sz w:val="20"/>
          <w:vertAlign w:val="subscript"/>
        </w:rPr>
        <w:t>4</w:t>
      </w:r>
      <w:r w:rsidRPr="002E0CC1">
        <w:rPr>
          <w:rFonts w:asciiTheme="majorBidi" w:hAnsiTheme="majorBidi" w:cstheme="majorBidi"/>
          <w:color w:val="000000" w:themeColor="text1"/>
          <w:sz w:val="20"/>
        </w:rPr>
        <w:t xml:space="preserve">. After removing the solvent </w:t>
      </w:r>
      <w:r w:rsidRPr="002E0CC1">
        <w:rPr>
          <w:rFonts w:asciiTheme="majorBidi" w:hAnsiTheme="majorBidi" w:cstheme="majorBidi"/>
          <w:i/>
          <w:iCs/>
          <w:color w:val="000000" w:themeColor="text1"/>
          <w:sz w:val="20"/>
        </w:rPr>
        <w:t>in vacuo</w:t>
      </w:r>
      <w:r w:rsidRPr="002E0CC1">
        <w:rPr>
          <w:rFonts w:asciiTheme="majorBidi" w:hAnsiTheme="majorBidi" w:cstheme="majorBidi"/>
          <w:color w:val="000000" w:themeColor="text1"/>
          <w:sz w:val="20"/>
        </w:rPr>
        <w:t xml:space="preserve">, the residue was purified with a preparative TLC using chloroform : methanol (15 : 1) to afford compound </w:t>
      </w:r>
      <w:r w:rsidR="005407CA" w:rsidRPr="002E0CC1">
        <w:rPr>
          <w:rFonts w:asciiTheme="majorBidi" w:hAnsiTheme="majorBidi" w:cstheme="majorBidi"/>
          <w:b/>
          <w:bCs/>
          <w:color w:val="000000" w:themeColor="text1"/>
          <w:sz w:val="20"/>
        </w:rPr>
        <w:t>8</w:t>
      </w:r>
      <w:r w:rsidRPr="002E0CC1">
        <w:rPr>
          <w:rFonts w:asciiTheme="majorBidi" w:hAnsiTheme="majorBidi" w:cstheme="majorBidi"/>
          <w:color w:val="000000" w:themeColor="text1"/>
          <w:sz w:val="20"/>
        </w:rPr>
        <w:t xml:space="preserve"> as a white solid (10 mg, 7.24 µmol, 48.8%).</w:t>
      </w:r>
      <w:r w:rsidRPr="002E0CC1">
        <w:rPr>
          <w:rFonts w:asciiTheme="majorBidi" w:hAnsiTheme="majorBidi" w:cstheme="majorBidi"/>
          <w:color w:val="000000" w:themeColor="text1"/>
          <w:sz w:val="20"/>
          <w:vertAlign w:val="superscript"/>
        </w:rPr>
        <w:t>1</w:t>
      </w:r>
      <w:r w:rsidRPr="002E0CC1">
        <w:rPr>
          <w:rFonts w:asciiTheme="majorBidi" w:hAnsiTheme="majorBidi" w:cstheme="majorBidi"/>
          <w:color w:val="000000" w:themeColor="text1"/>
          <w:sz w:val="20"/>
        </w:rPr>
        <w:t>H NMR (CDCl</w:t>
      </w:r>
      <w:r w:rsidRPr="002E0CC1">
        <w:rPr>
          <w:rFonts w:asciiTheme="majorBidi" w:hAnsiTheme="majorBidi" w:cstheme="majorBidi"/>
          <w:color w:val="000000" w:themeColor="text1"/>
          <w:sz w:val="20"/>
          <w:vertAlign w:val="subscript"/>
        </w:rPr>
        <w:t>3</w:t>
      </w:r>
      <w:r w:rsidRPr="002E0CC1">
        <w:rPr>
          <w:rFonts w:asciiTheme="majorBidi" w:hAnsiTheme="majorBidi" w:cstheme="majorBidi"/>
          <w:color w:val="000000" w:themeColor="text1"/>
          <w:sz w:val="20"/>
        </w:rPr>
        <w:t>) δ: 1.23 (overlapped, 2H, C</w:t>
      </w:r>
      <w:r w:rsidRPr="002E0CC1">
        <w:rPr>
          <w:rFonts w:asciiTheme="majorBidi" w:hAnsiTheme="majorBidi" w:cstheme="majorBidi"/>
          <w:i/>
          <w:iCs/>
          <w:color w:val="000000" w:themeColor="text1"/>
          <w:sz w:val="20"/>
        </w:rPr>
        <w:t>H</w:t>
      </w:r>
      <w:r w:rsidRPr="002E0CC1">
        <w:rPr>
          <w:rFonts w:asciiTheme="majorBidi" w:hAnsiTheme="majorBidi" w:cstheme="majorBidi"/>
          <w:i/>
          <w:iCs/>
          <w:color w:val="000000" w:themeColor="text1"/>
          <w:sz w:val="20"/>
          <w:vertAlign w:val="subscript"/>
        </w:rPr>
        <w:t>2</w:t>
      </w:r>
      <w:r w:rsidRPr="002E0CC1">
        <w:rPr>
          <w:rFonts w:asciiTheme="majorBidi" w:hAnsiTheme="majorBidi" w:cstheme="majorBidi"/>
          <w:color w:val="000000" w:themeColor="text1"/>
          <w:sz w:val="20"/>
        </w:rPr>
        <w:t>), 1.30 (s, 6H, C</w:t>
      </w:r>
      <w:r w:rsidRPr="002E0CC1">
        <w:rPr>
          <w:rFonts w:asciiTheme="majorBidi" w:hAnsiTheme="majorBidi" w:cstheme="majorBidi"/>
          <w:i/>
          <w:iCs/>
          <w:color w:val="000000" w:themeColor="text1"/>
          <w:sz w:val="20"/>
        </w:rPr>
        <w:t>H</w:t>
      </w:r>
      <w:r w:rsidRPr="002E0CC1">
        <w:rPr>
          <w:rFonts w:asciiTheme="majorBidi" w:hAnsiTheme="majorBidi" w:cstheme="majorBidi"/>
          <w:i/>
          <w:iCs/>
          <w:color w:val="000000" w:themeColor="text1"/>
          <w:sz w:val="20"/>
          <w:vertAlign w:val="subscript"/>
        </w:rPr>
        <w:t>3</w:t>
      </w:r>
      <w:r w:rsidRPr="002E0CC1">
        <w:rPr>
          <w:rFonts w:asciiTheme="majorBidi" w:hAnsiTheme="majorBidi" w:cstheme="majorBidi"/>
          <w:color w:val="000000" w:themeColor="text1"/>
          <w:sz w:val="20"/>
        </w:rPr>
        <w:t>), 1.37-1.42 (d, 45H, C</w:t>
      </w:r>
      <w:r w:rsidRPr="002E0CC1">
        <w:rPr>
          <w:rFonts w:asciiTheme="majorBidi" w:hAnsiTheme="majorBidi" w:cstheme="majorBidi"/>
          <w:i/>
          <w:iCs/>
          <w:color w:val="000000" w:themeColor="text1"/>
          <w:sz w:val="20"/>
        </w:rPr>
        <w:t>H</w:t>
      </w:r>
      <w:r w:rsidRPr="002E0CC1">
        <w:rPr>
          <w:rFonts w:asciiTheme="majorBidi" w:hAnsiTheme="majorBidi" w:cstheme="majorBidi"/>
          <w:i/>
          <w:iCs/>
          <w:color w:val="000000" w:themeColor="text1"/>
          <w:sz w:val="20"/>
          <w:vertAlign w:val="subscript"/>
        </w:rPr>
        <w:t>3</w:t>
      </w:r>
      <w:r w:rsidRPr="002E0CC1">
        <w:rPr>
          <w:rFonts w:asciiTheme="majorBidi" w:hAnsiTheme="majorBidi" w:cstheme="majorBidi"/>
          <w:color w:val="000000" w:themeColor="text1"/>
          <w:sz w:val="20"/>
        </w:rPr>
        <w:t>), 1.51-2.39 (m, 16H, C</w:t>
      </w:r>
      <w:r w:rsidRPr="002E0CC1">
        <w:rPr>
          <w:rFonts w:asciiTheme="majorBidi" w:hAnsiTheme="majorBidi" w:cstheme="majorBidi"/>
          <w:i/>
          <w:iCs/>
          <w:color w:val="000000" w:themeColor="text1"/>
          <w:sz w:val="20"/>
        </w:rPr>
        <w:t>H</w:t>
      </w:r>
      <w:r w:rsidRPr="002E0CC1">
        <w:rPr>
          <w:rFonts w:asciiTheme="majorBidi" w:hAnsiTheme="majorBidi" w:cstheme="majorBidi"/>
          <w:i/>
          <w:iCs/>
          <w:color w:val="000000" w:themeColor="text1"/>
          <w:sz w:val="20"/>
          <w:vertAlign w:val="subscript"/>
        </w:rPr>
        <w:t>2</w:t>
      </w:r>
      <w:r w:rsidRPr="002E0CC1">
        <w:rPr>
          <w:rFonts w:asciiTheme="majorBidi" w:hAnsiTheme="majorBidi" w:cstheme="majorBidi"/>
          <w:color w:val="000000" w:themeColor="text1"/>
          <w:sz w:val="20"/>
        </w:rPr>
        <w:t>), 3.09-3.13 (m, 2H, NC</w:t>
      </w:r>
      <w:r w:rsidRPr="002E0CC1">
        <w:rPr>
          <w:rFonts w:asciiTheme="majorBidi" w:hAnsiTheme="majorBidi" w:cstheme="majorBidi"/>
          <w:i/>
          <w:iCs/>
          <w:color w:val="000000" w:themeColor="text1"/>
          <w:sz w:val="20"/>
        </w:rPr>
        <w:t>H</w:t>
      </w:r>
      <w:r w:rsidRPr="002E0CC1">
        <w:rPr>
          <w:rFonts w:asciiTheme="majorBidi" w:hAnsiTheme="majorBidi" w:cstheme="majorBidi"/>
          <w:i/>
          <w:iCs/>
          <w:color w:val="000000" w:themeColor="text1"/>
          <w:sz w:val="20"/>
          <w:vertAlign w:val="subscript"/>
        </w:rPr>
        <w:t>2</w:t>
      </w:r>
      <w:r w:rsidRPr="002E0CC1">
        <w:rPr>
          <w:rFonts w:asciiTheme="majorBidi" w:hAnsiTheme="majorBidi" w:cstheme="majorBidi"/>
          <w:color w:val="000000" w:themeColor="text1"/>
          <w:sz w:val="20"/>
        </w:rPr>
        <w:t>), 3.35 (s, 2H, I-C</w:t>
      </w:r>
      <w:r w:rsidRPr="002E0CC1">
        <w:rPr>
          <w:rFonts w:asciiTheme="majorBidi" w:hAnsiTheme="majorBidi" w:cstheme="majorBidi"/>
          <w:i/>
          <w:iCs/>
          <w:color w:val="000000" w:themeColor="text1"/>
          <w:sz w:val="20"/>
        </w:rPr>
        <w:t>H</w:t>
      </w:r>
      <w:r w:rsidRPr="002E0CC1">
        <w:rPr>
          <w:rFonts w:asciiTheme="majorBidi" w:hAnsiTheme="majorBidi" w:cstheme="majorBidi"/>
          <w:i/>
          <w:iCs/>
          <w:color w:val="000000" w:themeColor="text1"/>
          <w:sz w:val="20"/>
          <w:vertAlign w:val="subscript"/>
        </w:rPr>
        <w:t>2</w:t>
      </w:r>
      <w:r w:rsidRPr="002E0CC1">
        <w:rPr>
          <w:rFonts w:asciiTheme="majorBidi" w:hAnsiTheme="majorBidi" w:cstheme="majorBidi"/>
          <w:color w:val="000000" w:themeColor="text1"/>
          <w:sz w:val="20"/>
        </w:rPr>
        <w:t>), 3.57-3.81 (m, 8H, C</w:t>
      </w:r>
      <w:r w:rsidRPr="002E0CC1">
        <w:rPr>
          <w:rFonts w:asciiTheme="majorBidi" w:hAnsiTheme="majorBidi" w:cstheme="majorBidi"/>
          <w:i/>
          <w:iCs/>
          <w:color w:val="000000" w:themeColor="text1"/>
          <w:sz w:val="20"/>
        </w:rPr>
        <w:t>H</w:t>
      </w:r>
      <w:r w:rsidRPr="002E0CC1">
        <w:rPr>
          <w:rFonts w:asciiTheme="majorBidi" w:hAnsiTheme="majorBidi" w:cstheme="majorBidi"/>
          <w:i/>
          <w:iCs/>
          <w:color w:val="000000" w:themeColor="text1"/>
          <w:sz w:val="20"/>
          <w:vertAlign w:val="subscript"/>
        </w:rPr>
        <w:t>2</w:t>
      </w:r>
      <w:r w:rsidRPr="002E0CC1">
        <w:rPr>
          <w:rFonts w:asciiTheme="majorBidi" w:hAnsiTheme="majorBidi" w:cstheme="majorBidi"/>
          <w:color w:val="000000" w:themeColor="text1"/>
          <w:sz w:val="20"/>
        </w:rPr>
        <w:t>), 4.00 (s, 2H, OC</w:t>
      </w:r>
      <w:r w:rsidRPr="002E0CC1">
        <w:rPr>
          <w:rFonts w:asciiTheme="majorBidi" w:hAnsiTheme="majorBidi" w:cstheme="majorBidi"/>
          <w:i/>
          <w:iCs/>
          <w:color w:val="000000" w:themeColor="text1"/>
          <w:sz w:val="20"/>
        </w:rPr>
        <w:t>H</w:t>
      </w:r>
      <w:r w:rsidRPr="002E0CC1">
        <w:rPr>
          <w:rFonts w:asciiTheme="majorBidi" w:hAnsiTheme="majorBidi" w:cstheme="majorBidi"/>
          <w:i/>
          <w:iCs/>
          <w:color w:val="000000" w:themeColor="text1"/>
          <w:sz w:val="20"/>
          <w:vertAlign w:val="subscript"/>
        </w:rPr>
        <w:t>2</w:t>
      </w:r>
      <w:r w:rsidRPr="002E0CC1">
        <w:rPr>
          <w:rFonts w:asciiTheme="majorBidi" w:hAnsiTheme="majorBidi" w:cstheme="majorBidi"/>
          <w:color w:val="000000" w:themeColor="text1"/>
          <w:sz w:val="20"/>
        </w:rPr>
        <w:t>), 4.28-4.29 (m, 2H, C</w:t>
      </w:r>
      <w:r w:rsidRPr="002E0CC1">
        <w:rPr>
          <w:rFonts w:asciiTheme="majorBidi" w:hAnsiTheme="majorBidi" w:cstheme="majorBidi"/>
          <w:i/>
          <w:iCs/>
          <w:color w:val="000000" w:themeColor="text1"/>
          <w:sz w:val="20"/>
        </w:rPr>
        <w:t>H</w:t>
      </w:r>
      <w:r w:rsidRPr="002E0CC1">
        <w:rPr>
          <w:rFonts w:asciiTheme="majorBidi" w:hAnsiTheme="majorBidi" w:cstheme="majorBidi"/>
          <w:color w:val="000000" w:themeColor="text1"/>
          <w:sz w:val="20"/>
        </w:rPr>
        <w:t>), 4.84-4.88 (t, 1H, C</w:t>
      </w:r>
      <w:r w:rsidRPr="002E0CC1">
        <w:rPr>
          <w:rFonts w:asciiTheme="majorBidi" w:hAnsiTheme="majorBidi" w:cstheme="majorBidi"/>
          <w:i/>
          <w:iCs/>
          <w:color w:val="000000" w:themeColor="text1"/>
          <w:sz w:val="20"/>
        </w:rPr>
        <w:t>H</w:t>
      </w:r>
      <w:r w:rsidRPr="002E0CC1">
        <w:rPr>
          <w:rFonts w:asciiTheme="majorBidi" w:hAnsiTheme="majorBidi" w:cstheme="majorBidi"/>
          <w:color w:val="000000" w:themeColor="text1"/>
          <w:sz w:val="20"/>
        </w:rPr>
        <w:t>), 7.36-7.74 (m, 7H, aromatic). ESI-MS. m/z [M + Na]</w:t>
      </w:r>
      <w:r w:rsidRPr="002E0CC1">
        <w:rPr>
          <w:rFonts w:asciiTheme="majorBidi" w:hAnsiTheme="majorBidi" w:cstheme="majorBidi"/>
          <w:color w:val="000000" w:themeColor="text1"/>
          <w:sz w:val="20"/>
          <w:vertAlign w:val="superscript"/>
        </w:rPr>
        <w:t>+</w:t>
      </w:r>
      <w:r w:rsidRPr="002E0CC1">
        <w:rPr>
          <w:rFonts w:asciiTheme="majorBidi" w:hAnsiTheme="majorBidi" w:cstheme="majorBidi"/>
          <w:color w:val="000000" w:themeColor="text1"/>
          <w:sz w:val="20"/>
        </w:rPr>
        <w:t xml:space="preserve"> 1404, Found 1404.</w:t>
      </w:r>
    </w:p>
    <w:p w14:paraId="1A36CABD" w14:textId="3F9711D2" w:rsidR="000222DA" w:rsidRPr="002E0CC1" w:rsidRDefault="000222DA" w:rsidP="00D46EA1">
      <w:pPr>
        <w:pStyle w:val="SNSynopsisTOC"/>
        <w:spacing w:after="240" w:line="240" w:lineRule="auto"/>
        <w:jc w:val="left"/>
        <w:rPr>
          <w:rFonts w:asciiTheme="majorBidi" w:hAnsiTheme="majorBidi" w:cstheme="majorBidi"/>
          <w:color w:val="000000" w:themeColor="text1"/>
          <w:sz w:val="20"/>
        </w:rPr>
      </w:pPr>
      <w:r w:rsidRPr="002E0CC1">
        <w:rPr>
          <w:rFonts w:asciiTheme="majorBidi" w:hAnsiTheme="majorBidi" w:cstheme="majorBidi"/>
          <w:b/>
          <w:bCs/>
          <w:color w:val="000000" w:themeColor="text1"/>
          <w:sz w:val="20"/>
        </w:rPr>
        <w:t>Synthesis of Neopentyl(I)-D-Glu-D-Glu-2-Nal-Lys-CO-Glu-OH (I-NpG-</w:t>
      </w:r>
      <w:r w:rsidR="006C5E9E" w:rsidRPr="002E0CC1">
        <w:rPr>
          <w:rFonts w:asciiTheme="majorBidi" w:hAnsiTheme="majorBidi" w:cstheme="majorBidi"/>
          <w:b/>
          <w:bCs/>
          <w:color w:val="000000" w:themeColor="text1"/>
          <w:sz w:val="20"/>
        </w:rPr>
        <w:t>D-</w:t>
      </w:r>
      <w:r w:rsidRPr="002E0CC1">
        <w:rPr>
          <w:rFonts w:asciiTheme="majorBidi" w:hAnsiTheme="majorBidi" w:cstheme="majorBidi"/>
          <w:b/>
          <w:bCs/>
          <w:color w:val="000000" w:themeColor="text1"/>
          <w:sz w:val="20"/>
        </w:rPr>
        <w:t>PSMA).</w:t>
      </w:r>
      <w:r w:rsidRPr="002E0CC1">
        <w:rPr>
          <w:rFonts w:asciiTheme="majorBidi" w:hAnsiTheme="majorBidi" w:cstheme="majorBidi"/>
          <w:color w:val="000000" w:themeColor="text1"/>
          <w:sz w:val="20"/>
        </w:rPr>
        <w:t xml:space="preserve"> Compound </w:t>
      </w:r>
      <w:r w:rsidR="005407CA" w:rsidRPr="002E0CC1">
        <w:rPr>
          <w:rFonts w:asciiTheme="majorBidi" w:hAnsiTheme="majorBidi" w:cstheme="majorBidi"/>
          <w:b/>
          <w:bCs/>
          <w:color w:val="000000" w:themeColor="text1"/>
          <w:sz w:val="20"/>
        </w:rPr>
        <w:t>9</w:t>
      </w:r>
      <w:r w:rsidRPr="002E0CC1">
        <w:rPr>
          <w:rFonts w:asciiTheme="majorBidi" w:hAnsiTheme="majorBidi" w:cstheme="majorBidi"/>
          <w:color w:val="000000" w:themeColor="text1"/>
          <w:sz w:val="20"/>
        </w:rPr>
        <w:t xml:space="preserve"> (10 mg, 7.24 µmol) was dissolved in the mixture of TFA (900 µL) and H</w:t>
      </w:r>
      <w:r w:rsidRPr="002E0CC1">
        <w:rPr>
          <w:rFonts w:asciiTheme="majorBidi" w:hAnsiTheme="majorBidi" w:cstheme="majorBidi"/>
          <w:color w:val="000000" w:themeColor="text1"/>
          <w:sz w:val="20"/>
          <w:vertAlign w:val="subscript"/>
        </w:rPr>
        <w:t>2</w:t>
      </w:r>
      <w:r w:rsidRPr="002E0CC1">
        <w:rPr>
          <w:rFonts w:asciiTheme="majorBidi" w:hAnsiTheme="majorBidi" w:cstheme="majorBidi"/>
          <w:color w:val="000000" w:themeColor="text1"/>
          <w:sz w:val="20"/>
        </w:rPr>
        <w:t>O (100 µL) and mixed overnight. The solvent was removed with N</w:t>
      </w:r>
      <w:r w:rsidRPr="002E0CC1">
        <w:rPr>
          <w:rFonts w:asciiTheme="majorBidi" w:hAnsiTheme="majorBidi" w:cstheme="majorBidi"/>
          <w:color w:val="000000" w:themeColor="text1"/>
          <w:sz w:val="20"/>
          <w:vertAlign w:val="subscript"/>
        </w:rPr>
        <w:t>2</w:t>
      </w:r>
      <w:r w:rsidRPr="002E0CC1">
        <w:rPr>
          <w:rFonts w:asciiTheme="majorBidi" w:hAnsiTheme="majorBidi" w:cstheme="majorBidi"/>
          <w:color w:val="000000" w:themeColor="text1"/>
          <w:sz w:val="20"/>
        </w:rPr>
        <w:t xml:space="preserve"> gas and neutralized with 1 N NaOH to pH 7. </w:t>
      </w:r>
      <w:r w:rsidRPr="002E0CC1">
        <w:rPr>
          <w:rFonts w:asciiTheme="majorBidi" w:hAnsiTheme="majorBidi" w:cstheme="majorBidi"/>
          <w:color w:val="000000" w:themeColor="text1"/>
          <w:sz w:val="20"/>
          <w:lang w:eastAsia="ja-JP"/>
        </w:rPr>
        <w:t xml:space="preserve">The solution was purified with RP-HPLC (system </w:t>
      </w:r>
      <w:r w:rsidR="00A60A8F" w:rsidRPr="002E0CC1">
        <w:rPr>
          <w:rFonts w:asciiTheme="majorBidi" w:hAnsiTheme="majorBidi" w:cstheme="majorBidi"/>
          <w:color w:val="000000" w:themeColor="text1"/>
          <w:sz w:val="20"/>
          <w:lang w:eastAsia="ja-JP"/>
        </w:rPr>
        <w:t>4</w:t>
      </w:r>
      <w:r w:rsidRPr="002E0CC1">
        <w:rPr>
          <w:rFonts w:asciiTheme="majorBidi" w:hAnsiTheme="majorBidi" w:cstheme="majorBidi"/>
          <w:color w:val="000000" w:themeColor="text1"/>
          <w:sz w:val="20"/>
          <w:lang w:eastAsia="ja-JP"/>
        </w:rPr>
        <w:t xml:space="preserve">) to afford </w:t>
      </w:r>
      <w:r w:rsidRPr="002E0CC1">
        <w:rPr>
          <w:rFonts w:asciiTheme="majorBidi" w:hAnsiTheme="majorBidi" w:cstheme="majorBidi"/>
          <w:b/>
          <w:bCs/>
          <w:color w:val="000000" w:themeColor="text1"/>
          <w:sz w:val="20"/>
        </w:rPr>
        <w:t>I-NpG-</w:t>
      </w:r>
      <w:r w:rsidR="006C5E9E" w:rsidRPr="002E0CC1">
        <w:rPr>
          <w:rFonts w:asciiTheme="majorBidi" w:hAnsiTheme="majorBidi" w:cstheme="majorBidi"/>
          <w:b/>
          <w:bCs/>
          <w:color w:val="000000" w:themeColor="text1"/>
          <w:sz w:val="20"/>
        </w:rPr>
        <w:t>D-</w:t>
      </w:r>
      <w:r w:rsidRPr="002E0CC1">
        <w:rPr>
          <w:rFonts w:asciiTheme="majorBidi" w:hAnsiTheme="majorBidi" w:cstheme="majorBidi"/>
          <w:b/>
          <w:bCs/>
          <w:color w:val="000000" w:themeColor="text1"/>
          <w:sz w:val="20"/>
        </w:rPr>
        <w:t>PSMA</w:t>
      </w:r>
      <w:r w:rsidRPr="002E0CC1">
        <w:rPr>
          <w:rFonts w:asciiTheme="majorBidi" w:hAnsiTheme="majorBidi" w:cstheme="majorBidi"/>
          <w:color w:val="000000" w:themeColor="text1"/>
          <w:sz w:val="20"/>
        </w:rPr>
        <w:t xml:space="preserve"> as a white solid (3.1 mg, 2.92 µmol, 40.4%). </w:t>
      </w:r>
      <w:r w:rsidRPr="002E0CC1">
        <w:rPr>
          <w:rFonts w:asciiTheme="majorBidi" w:hAnsiTheme="majorBidi" w:cstheme="majorBidi"/>
          <w:color w:val="000000" w:themeColor="text1"/>
          <w:sz w:val="20"/>
          <w:vertAlign w:val="superscript"/>
        </w:rPr>
        <w:t>1</w:t>
      </w:r>
      <w:r w:rsidRPr="002E0CC1">
        <w:rPr>
          <w:rFonts w:asciiTheme="majorBidi" w:hAnsiTheme="majorBidi" w:cstheme="majorBidi"/>
          <w:color w:val="000000" w:themeColor="text1"/>
          <w:sz w:val="20"/>
        </w:rPr>
        <w:t>H NMR (D</w:t>
      </w:r>
      <w:r w:rsidRPr="002E0CC1">
        <w:rPr>
          <w:rFonts w:asciiTheme="majorBidi" w:hAnsiTheme="majorBidi" w:cstheme="majorBidi"/>
          <w:color w:val="000000" w:themeColor="text1"/>
          <w:sz w:val="20"/>
          <w:vertAlign w:val="subscript"/>
        </w:rPr>
        <w:t>2</w:t>
      </w:r>
      <w:r w:rsidRPr="002E0CC1">
        <w:rPr>
          <w:rFonts w:asciiTheme="majorBidi" w:hAnsiTheme="majorBidi" w:cstheme="majorBidi"/>
          <w:color w:val="000000" w:themeColor="text1"/>
          <w:sz w:val="20"/>
        </w:rPr>
        <w:t>O) δ: 0.98-1.02 (m, 2H, C</w:t>
      </w:r>
      <w:r w:rsidRPr="002E0CC1">
        <w:rPr>
          <w:rFonts w:asciiTheme="majorBidi" w:hAnsiTheme="majorBidi" w:cstheme="majorBidi"/>
          <w:i/>
          <w:iCs/>
          <w:color w:val="000000" w:themeColor="text1"/>
          <w:sz w:val="20"/>
        </w:rPr>
        <w:t>H</w:t>
      </w:r>
      <w:r w:rsidRPr="002E0CC1">
        <w:rPr>
          <w:rFonts w:asciiTheme="majorBidi" w:hAnsiTheme="majorBidi" w:cstheme="majorBidi"/>
          <w:i/>
          <w:iCs/>
          <w:color w:val="000000" w:themeColor="text1"/>
          <w:sz w:val="20"/>
          <w:vertAlign w:val="subscript"/>
        </w:rPr>
        <w:t>2</w:t>
      </w:r>
      <w:r w:rsidRPr="002E0CC1">
        <w:rPr>
          <w:rFonts w:asciiTheme="majorBidi" w:hAnsiTheme="majorBidi" w:cstheme="majorBidi"/>
          <w:color w:val="000000" w:themeColor="text1"/>
          <w:sz w:val="20"/>
        </w:rPr>
        <w:t>), 1.21-1.23 (m, 2H, C</w:t>
      </w:r>
      <w:r w:rsidRPr="002E0CC1">
        <w:rPr>
          <w:rFonts w:asciiTheme="majorBidi" w:hAnsiTheme="majorBidi" w:cstheme="majorBidi"/>
          <w:i/>
          <w:iCs/>
          <w:color w:val="000000" w:themeColor="text1"/>
          <w:sz w:val="20"/>
        </w:rPr>
        <w:t>H</w:t>
      </w:r>
      <w:r w:rsidRPr="002E0CC1">
        <w:rPr>
          <w:rFonts w:asciiTheme="majorBidi" w:hAnsiTheme="majorBidi" w:cstheme="majorBidi"/>
          <w:i/>
          <w:iCs/>
          <w:color w:val="000000" w:themeColor="text1"/>
          <w:sz w:val="20"/>
          <w:vertAlign w:val="subscript"/>
        </w:rPr>
        <w:t>2</w:t>
      </w:r>
      <w:r w:rsidRPr="002E0CC1">
        <w:rPr>
          <w:rFonts w:asciiTheme="majorBidi" w:hAnsiTheme="majorBidi" w:cstheme="majorBidi"/>
          <w:color w:val="000000" w:themeColor="text1"/>
          <w:sz w:val="20"/>
        </w:rPr>
        <w:t>), 1.42-1.49 (m, 2H, C</w:t>
      </w:r>
      <w:r w:rsidRPr="002E0CC1">
        <w:rPr>
          <w:rFonts w:asciiTheme="majorBidi" w:hAnsiTheme="majorBidi" w:cstheme="majorBidi"/>
          <w:i/>
          <w:iCs/>
          <w:color w:val="000000" w:themeColor="text1"/>
          <w:sz w:val="20"/>
        </w:rPr>
        <w:t>H</w:t>
      </w:r>
      <w:r w:rsidRPr="002E0CC1">
        <w:rPr>
          <w:rFonts w:asciiTheme="majorBidi" w:hAnsiTheme="majorBidi" w:cstheme="majorBidi"/>
          <w:i/>
          <w:iCs/>
          <w:color w:val="000000" w:themeColor="text1"/>
          <w:sz w:val="20"/>
          <w:vertAlign w:val="subscript"/>
        </w:rPr>
        <w:t>2</w:t>
      </w:r>
      <w:r w:rsidRPr="002E0CC1">
        <w:rPr>
          <w:rFonts w:asciiTheme="majorBidi" w:hAnsiTheme="majorBidi" w:cstheme="majorBidi"/>
          <w:color w:val="000000" w:themeColor="text1"/>
          <w:sz w:val="20"/>
        </w:rPr>
        <w:t>), 1.72-2.41 (m, 12H, C</w:t>
      </w:r>
      <w:r w:rsidRPr="002E0CC1">
        <w:rPr>
          <w:rFonts w:asciiTheme="majorBidi" w:hAnsiTheme="majorBidi" w:cstheme="majorBidi"/>
          <w:i/>
          <w:iCs/>
          <w:color w:val="000000" w:themeColor="text1"/>
          <w:sz w:val="20"/>
        </w:rPr>
        <w:t>H</w:t>
      </w:r>
      <w:r w:rsidRPr="002E0CC1">
        <w:rPr>
          <w:rFonts w:asciiTheme="majorBidi" w:hAnsiTheme="majorBidi" w:cstheme="majorBidi"/>
          <w:i/>
          <w:iCs/>
          <w:color w:val="000000" w:themeColor="text1"/>
          <w:sz w:val="20"/>
          <w:vertAlign w:val="subscript"/>
        </w:rPr>
        <w:t>2</w:t>
      </w:r>
      <w:r w:rsidRPr="002E0CC1">
        <w:rPr>
          <w:rFonts w:asciiTheme="majorBidi" w:hAnsiTheme="majorBidi" w:cstheme="majorBidi"/>
          <w:color w:val="000000" w:themeColor="text1"/>
          <w:sz w:val="20"/>
        </w:rPr>
        <w:t>), 2.96-3.01 (m, 2H, NC</w:t>
      </w:r>
      <w:r w:rsidRPr="002E0CC1">
        <w:rPr>
          <w:rFonts w:asciiTheme="majorBidi" w:hAnsiTheme="majorBidi" w:cstheme="majorBidi"/>
          <w:i/>
          <w:iCs/>
          <w:color w:val="000000" w:themeColor="text1"/>
          <w:sz w:val="20"/>
        </w:rPr>
        <w:t>H</w:t>
      </w:r>
      <w:r w:rsidRPr="002E0CC1">
        <w:rPr>
          <w:rFonts w:asciiTheme="majorBidi" w:hAnsiTheme="majorBidi" w:cstheme="majorBidi"/>
          <w:i/>
          <w:iCs/>
          <w:color w:val="000000" w:themeColor="text1"/>
          <w:sz w:val="20"/>
          <w:vertAlign w:val="subscript"/>
        </w:rPr>
        <w:t>2</w:t>
      </w:r>
      <w:r w:rsidRPr="002E0CC1">
        <w:rPr>
          <w:rFonts w:asciiTheme="majorBidi" w:hAnsiTheme="majorBidi" w:cstheme="majorBidi"/>
          <w:color w:val="000000" w:themeColor="text1"/>
          <w:sz w:val="20"/>
        </w:rPr>
        <w:t>), 3.21-3.25 (t, 1H, C</w:t>
      </w:r>
      <w:r w:rsidRPr="002E0CC1">
        <w:rPr>
          <w:rFonts w:asciiTheme="majorBidi" w:hAnsiTheme="majorBidi" w:cstheme="majorBidi"/>
          <w:i/>
          <w:iCs/>
          <w:color w:val="000000" w:themeColor="text1"/>
          <w:sz w:val="20"/>
        </w:rPr>
        <w:t>H</w:t>
      </w:r>
      <w:r w:rsidRPr="002E0CC1">
        <w:rPr>
          <w:rFonts w:asciiTheme="majorBidi" w:hAnsiTheme="majorBidi" w:cstheme="majorBidi"/>
          <w:color w:val="000000" w:themeColor="text1"/>
          <w:sz w:val="20"/>
        </w:rPr>
        <w:t>), 3.29-3.52 (m, 10H, C</w:t>
      </w:r>
      <w:r w:rsidRPr="002E0CC1">
        <w:rPr>
          <w:rFonts w:asciiTheme="majorBidi" w:hAnsiTheme="majorBidi" w:cstheme="majorBidi"/>
          <w:i/>
          <w:iCs/>
          <w:color w:val="000000" w:themeColor="text1"/>
          <w:sz w:val="20"/>
        </w:rPr>
        <w:t>H</w:t>
      </w:r>
      <w:r w:rsidRPr="002E0CC1">
        <w:rPr>
          <w:rFonts w:asciiTheme="majorBidi" w:hAnsiTheme="majorBidi" w:cstheme="majorBidi"/>
          <w:i/>
          <w:iCs/>
          <w:color w:val="000000" w:themeColor="text1"/>
          <w:sz w:val="20"/>
          <w:vertAlign w:val="subscript"/>
        </w:rPr>
        <w:t>2</w:t>
      </w:r>
      <w:r w:rsidRPr="002E0CC1">
        <w:rPr>
          <w:rFonts w:asciiTheme="majorBidi" w:hAnsiTheme="majorBidi" w:cstheme="majorBidi"/>
          <w:color w:val="000000" w:themeColor="text1"/>
          <w:sz w:val="20"/>
        </w:rPr>
        <w:t>), 4.02 (s, 2H, OC</w:t>
      </w:r>
      <w:r w:rsidRPr="002E0CC1">
        <w:rPr>
          <w:rFonts w:asciiTheme="majorBidi" w:hAnsiTheme="majorBidi" w:cstheme="majorBidi"/>
          <w:i/>
          <w:iCs/>
          <w:color w:val="000000" w:themeColor="text1"/>
          <w:sz w:val="20"/>
        </w:rPr>
        <w:t>H</w:t>
      </w:r>
      <w:r w:rsidRPr="002E0CC1">
        <w:rPr>
          <w:rFonts w:asciiTheme="majorBidi" w:hAnsiTheme="majorBidi" w:cstheme="majorBidi"/>
          <w:i/>
          <w:iCs/>
          <w:color w:val="000000" w:themeColor="text1"/>
          <w:sz w:val="20"/>
          <w:vertAlign w:val="subscript"/>
        </w:rPr>
        <w:t>2</w:t>
      </w:r>
      <w:r w:rsidRPr="002E0CC1">
        <w:rPr>
          <w:rFonts w:asciiTheme="majorBidi" w:hAnsiTheme="majorBidi" w:cstheme="majorBidi"/>
          <w:color w:val="000000" w:themeColor="text1"/>
          <w:sz w:val="20"/>
        </w:rPr>
        <w:t>), 4.22-4.26 (m, 2H, C</w:t>
      </w:r>
      <w:r w:rsidRPr="002E0CC1">
        <w:rPr>
          <w:rFonts w:asciiTheme="majorBidi" w:hAnsiTheme="majorBidi" w:cstheme="majorBidi"/>
          <w:i/>
          <w:iCs/>
          <w:color w:val="000000" w:themeColor="text1"/>
          <w:sz w:val="20"/>
        </w:rPr>
        <w:t>H</w:t>
      </w:r>
      <w:r w:rsidRPr="002E0CC1">
        <w:rPr>
          <w:rFonts w:asciiTheme="majorBidi" w:hAnsiTheme="majorBidi" w:cstheme="majorBidi"/>
          <w:color w:val="000000" w:themeColor="text1"/>
          <w:sz w:val="20"/>
        </w:rPr>
        <w:t>), 4.61-4.63 (t, 1H, C</w:t>
      </w:r>
      <w:r w:rsidRPr="002E0CC1">
        <w:rPr>
          <w:rFonts w:asciiTheme="majorBidi" w:hAnsiTheme="majorBidi" w:cstheme="majorBidi"/>
          <w:i/>
          <w:iCs/>
          <w:color w:val="000000" w:themeColor="text1"/>
          <w:sz w:val="20"/>
        </w:rPr>
        <w:t>H</w:t>
      </w:r>
      <w:r w:rsidRPr="002E0CC1">
        <w:rPr>
          <w:rFonts w:asciiTheme="majorBidi" w:hAnsiTheme="majorBidi" w:cstheme="majorBidi"/>
          <w:color w:val="000000" w:themeColor="text1"/>
          <w:sz w:val="20"/>
        </w:rPr>
        <w:t>), 7.38-7.86 (m, 7H, aromatic). ESI-MS. m/z [M - H]</w:t>
      </w:r>
      <w:r w:rsidRPr="002E0CC1">
        <w:rPr>
          <w:rFonts w:asciiTheme="majorBidi" w:hAnsiTheme="majorBidi" w:cstheme="majorBidi"/>
          <w:color w:val="000000" w:themeColor="text1"/>
          <w:sz w:val="20"/>
          <w:vertAlign w:val="superscript"/>
        </w:rPr>
        <w:t>-</w:t>
      </w:r>
      <w:r w:rsidRPr="002E0CC1">
        <w:rPr>
          <w:rFonts w:asciiTheme="majorBidi" w:hAnsiTheme="majorBidi" w:cstheme="majorBidi"/>
          <w:color w:val="000000" w:themeColor="text1"/>
          <w:sz w:val="20"/>
        </w:rPr>
        <w:t xml:space="preserve"> 1059, Found 1059.</w:t>
      </w:r>
    </w:p>
    <w:p w14:paraId="430C71CD" w14:textId="07343855" w:rsidR="000222DA" w:rsidRPr="002E0CC1" w:rsidRDefault="000222DA" w:rsidP="00D46EA1">
      <w:pPr>
        <w:pStyle w:val="SNSynopsisTOC"/>
        <w:spacing w:after="240" w:line="240" w:lineRule="auto"/>
        <w:jc w:val="left"/>
        <w:rPr>
          <w:rFonts w:asciiTheme="majorBidi" w:hAnsiTheme="majorBidi" w:cstheme="majorBidi"/>
          <w:b/>
          <w:bCs/>
          <w:color w:val="000000" w:themeColor="text1"/>
          <w:sz w:val="20"/>
          <w:lang w:eastAsia="ja-JP"/>
        </w:rPr>
      </w:pPr>
      <w:r w:rsidRPr="002E0CC1">
        <w:rPr>
          <w:rFonts w:asciiTheme="majorBidi" w:hAnsiTheme="majorBidi" w:cstheme="majorBidi"/>
          <w:b/>
          <w:bCs/>
          <w:color w:val="000000" w:themeColor="text1"/>
          <w:sz w:val="20"/>
        </w:rPr>
        <w:t>Synthesis of pro-Neopentyl(OMs)-L-Glu(OtBu)-L-Glu(OtBu)-2-Nal-Lys(OtBu)-CO-Glu(OtBu)-OtBu (9).</w:t>
      </w:r>
      <w:r w:rsidRPr="002E0CC1">
        <w:rPr>
          <w:rFonts w:asciiTheme="majorBidi" w:hAnsiTheme="majorBidi" w:cstheme="majorBidi"/>
          <w:color w:val="000000" w:themeColor="text1"/>
          <w:sz w:val="20"/>
        </w:rPr>
        <w:t xml:space="preserve"> L-</w:t>
      </w:r>
      <w:r w:rsidR="00E10427" w:rsidRPr="002E0CC1">
        <w:rPr>
          <w:rFonts w:asciiTheme="majorBidi" w:hAnsiTheme="majorBidi" w:cstheme="majorBidi"/>
          <w:color w:val="000000" w:themeColor="text1"/>
          <w:sz w:val="20"/>
        </w:rPr>
        <w:t>form</w:t>
      </w:r>
      <w:r w:rsidRPr="002E0CC1">
        <w:rPr>
          <w:rFonts w:asciiTheme="majorBidi" w:hAnsiTheme="majorBidi" w:cstheme="majorBidi"/>
          <w:color w:val="000000" w:themeColor="text1"/>
          <w:sz w:val="20"/>
        </w:rPr>
        <w:t xml:space="preserve"> of compound </w:t>
      </w:r>
      <w:r w:rsidR="00BC69E4" w:rsidRPr="002E0CC1">
        <w:rPr>
          <w:rFonts w:asciiTheme="majorBidi" w:hAnsiTheme="majorBidi" w:cstheme="majorBidi"/>
          <w:b/>
          <w:bCs/>
          <w:color w:val="000000" w:themeColor="text1"/>
          <w:sz w:val="20"/>
        </w:rPr>
        <w:t>9</w:t>
      </w:r>
      <w:r w:rsidRPr="002E0CC1">
        <w:rPr>
          <w:rFonts w:asciiTheme="majorBidi" w:hAnsiTheme="majorBidi" w:cstheme="majorBidi"/>
          <w:color w:val="000000" w:themeColor="text1"/>
          <w:sz w:val="20"/>
        </w:rPr>
        <w:t xml:space="preserve"> was synthesized in the same manner as the synthetic procedure of D-</w:t>
      </w:r>
      <w:r w:rsidR="00E10427" w:rsidRPr="002E0CC1">
        <w:rPr>
          <w:rFonts w:asciiTheme="majorBidi" w:hAnsiTheme="majorBidi" w:cstheme="majorBidi"/>
          <w:color w:val="000000" w:themeColor="text1"/>
          <w:sz w:val="20"/>
        </w:rPr>
        <w:t>form</w:t>
      </w:r>
      <w:r w:rsidRPr="002E0CC1">
        <w:rPr>
          <w:rFonts w:asciiTheme="majorBidi" w:hAnsiTheme="majorBidi" w:cstheme="majorBidi"/>
          <w:color w:val="000000" w:themeColor="text1"/>
          <w:sz w:val="20"/>
        </w:rPr>
        <w:t xml:space="preserve"> of compound </w:t>
      </w:r>
      <w:r w:rsidRPr="002E0CC1">
        <w:rPr>
          <w:rFonts w:asciiTheme="majorBidi" w:hAnsiTheme="majorBidi" w:cstheme="majorBidi"/>
          <w:b/>
          <w:bCs/>
          <w:color w:val="000000" w:themeColor="text1"/>
          <w:sz w:val="20"/>
        </w:rPr>
        <w:t>9</w:t>
      </w:r>
      <w:r w:rsidRPr="002E0CC1">
        <w:rPr>
          <w:rFonts w:asciiTheme="majorBidi" w:hAnsiTheme="majorBidi" w:cstheme="majorBidi"/>
          <w:color w:val="000000" w:themeColor="text1"/>
          <w:sz w:val="20"/>
        </w:rPr>
        <w:t xml:space="preserve"> using Fmoc-L-Glu(OtBu) and methansulfonyl chloride instead of Fmoc-L-Glu(OtBu) and trifluoromethanesulfonic anhydride.</w:t>
      </w:r>
      <w:r w:rsidRPr="002E0CC1">
        <w:rPr>
          <w:rFonts w:asciiTheme="majorBidi" w:hAnsiTheme="majorBidi" w:cstheme="majorBidi"/>
          <w:color w:val="000000" w:themeColor="text1"/>
          <w:sz w:val="20"/>
          <w:vertAlign w:val="superscript"/>
        </w:rPr>
        <w:t xml:space="preserve"> </w:t>
      </w:r>
      <w:r w:rsidRPr="002E0CC1">
        <w:rPr>
          <w:rFonts w:asciiTheme="majorBidi" w:hAnsiTheme="majorBidi" w:cstheme="majorBidi"/>
          <w:color w:val="000000" w:themeColor="text1"/>
          <w:sz w:val="20"/>
        </w:rPr>
        <w:t>ESI-MS. m/z [M + Na]+ 1372, Found 1372.</w:t>
      </w:r>
    </w:p>
    <w:p w14:paraId="4F76A7B4" w14:textId="4154119E" w:rsidR="000222DA" w:rsidRPr="002E0CC1" w:rsidRDefault="000222DA" w:rsidP="00D46EA1">
      <w:pPr>
        <w:pStyle w:val="SNSynopsisTOC"/>
        <w:spacing w:after="240" w:line="240" w:lineRule="auto"/>
        <w:jc w:val="left"/>
        <w:rPr>
          <w:rFonts w:asciiTheme="majorBidi" w:hAnsiTheme="majorBidi" w:cstheme="majorBidi"/>
          <w:b/>
          <w:bCs/>
          <w:color w:val="000000" w:themeColor="text1"/>
          <w:sz w:val="20"/>
          <w:lang w:eastAsia="ja-JP"/>
        </w:rPr>
      </w:pPr>
      <w:r w:rsidRPr="002E0CC1">
        <w:rPr>
          <w:rFonts w:asciiTheme="majorBidi" w:hAnsiTheme="majorBidi" w:cstheme="majorBidi"/>
          <w:b/>
          <w:bCs/>
          <w:color w:val="000000" w:themeColor="text1"/>
          <w:sz w:val="20"/>
        </w:rPr>
        <w:t>Synthesis of Neopentyl(I)-L-Glu-L-Glu-2-Nal-Lys-CO-Glu-OH (I-NpG-L-PSMA).</w:t>
      </w:r>
      <w:r w:rsidRPr="002E0CC1">
        <w:rPr>
          <w:rFonts w:asciiTheme="majorBidi" w:hAnsiTheme="majorBidi" w:cstheme="majorBidi"/>
          <w:color w:val="000000" w:themeColor="text1"/>
          <w:sz w:val="20"/>
        </w:rPr>
        <w:t xml:space="preserve"> I-NpG-L-PSMA was synthesized in the same manner as the synthetic procedure of I-NpG-PSMA using L-</w:t>
      </w:r>
      <w:r w:rsidR="00E10427" w:rsidRPr="002E0CC1">
        <w:rPr>
          <w:rFonts w:asciiTheme="majorBidi" w:hAnsiTheme="majorBidi" w:cstheme="majorBidi"/>
          <w:color w:val="000000" w:themeColor="text1"/>
          <w:sz w:val="20"/>
        </w:rPr>
        <w:t>form</w:t>
      </w:r>
      <w:r w:rsidRPr="002E0CC1">
        <w:rPr>
          <w:rFonts w:asciiTheme="majorBidi" w:hAnsiTheme="majorBidi" w:cstheme="majorBidi"/>
          <w:color w:val="000000" w:themeColor="text1"/>
          <w:sz w:val="20"/>
        </w:rPr>
        <w:t xml:space="preserve"> of compound </w:t>
      </w:r>
      <w:r w:rsidRPr="002E0CC1">
        <w:rPr>
          <w:rFonts w:asciiTheme="majorBidi" w:hAnsiTheme="majorBidi" w:cstheme="majorBidi"/>
          <w:b/>
          <w:bCs/>
          <w:color w:val="000000" w:themeColor="text1"/>
          <w:sz w:val="20"/>
        </w:rPr>
        <w:t>9</w:t>
      </w:r>
      <w:r w:rsidRPr="002E0CC1">
        <w:rPr>
          <w:rFonts w:asciiTheme="majorBidi" w:hAnsiTheme="majorBidi" w:cstheme="majorBidi"/>
          <w:color w:val="000000" w:themeColor="text1"/>
          <w:sz w:val="20"/>
        </w:rPr>
        <w:t xml:space="preserve"> instead of D-</w:t>
      </w:r>
      <w:r w:rsidR="00E10427" w:rsidRPr="002E0CC1">
        <w:rPr>
          <w:rFonts w:asciiTheme="majorBidi" w:hAnsiTheme="majorBidi" w:cstheme="majorBidi"/>
          <w:color w:val="000000" w:themeColor="text1"/>
          <w:sz w:val="20"/>
        </w:rPr>
        <w:t>form</w:t>
      </w:r>
      <w:r w:rsidRPr="002E0CC1">
        <w:rPr>
          <w:rFonts w:asciiTheme="majorBidi" w:hAnsiTheme="majorBidi" w:cstheme="majorBidi"/>
          <w:color w:val="000000" w:themeColor="text1"/>
          <w:sz w:val="20"/>
        </w:rPr>
        <w:t xml:space="preserve"> of compound </w:t>
      </w:r>
      <w:r w:rsidRPr="002E0CC1">
        <w:rPr>
          <w:rFonts w:asciiTheme="majorBidi" w:hAnsiTheme="majorBidi" w:cstheme="majorBidi"/>
          <w:b/>
          <w:bCs/>
          <w:color w:val="000000" w:themeColor="text1"/>
          <w:sz w:val="20"/>
        </w:rPr>
        <w:t>9</w:t>
      </w:r>
      <w:r w:rsidRPr="002E0CC1">
        <w:rPr>
          <w:rFonts w:asciiTheme="majorBidi" w:hAnsiTheme="majorBidi" w:cstheme="majorBidi"/>
          <w:color w:val="000000" w:themeColor="text1"/>
          <w:sz w:val="20"/>
        </w:rPr>
        <w:t>.</w:t>
      </w:r>
      <w:r w:rsidRPr="002E0CC1">
        <w:rPr>
          <w:rFonts w:asciiTheme="majorBidi" w:hAnsiTheme="majorBidi" w:cstheme="majorBidi"/>
          <w:color w:val="000000" w:themeColor="text1"/>
          <w:sz w:val="20"/>
          <w:vertAlign w:val="superscript"/>
        </w:rPr>
        <w:t xml:space="preserve"> </w:t>
      </w:r>
      <w:r w:rsidRPr="002E0CC1">
        <w:rPr>
          <w:rFonts w:asciiTheme="majorBidi" w:hAnsiTheme="majorBidi" w:cstheme="majorBidi"/>
          <w:color w:val="000000" w:themeColor="text1"/>
          <w:sz w:val="20"/>
        </w:rPr>
        <w:t>ESI-MS. m/z [M - H]</w:t>
      </w:r>
      <w:r w:rsidRPr="002E0CC1">
        <w:rPr>
          <w:rFonts w:asciiTheme="majorBidi" w:hAnsiTheme="majorBidi" w:cstheme="majorBidi"/>
          <w:color w:val="000000" w:themeColor="text1"/>
          <w:sz w:val="20"/>
          <w:vertAlign w:val="superscript"/>
        </w:rPr>
        <w:t>-</w:t>
      </w:r>
      <w:r w:rsidRPr="002E0CC1">
        <w:rPr>
          <w:rFonts w:asciiTheme="majorBidi" w:hAnsiTheme="majorBidi" w:cstheme="majorBidi"/>
          <w:color w:val="000000" w:themeColor="text1"/>
          <w:sz w:val="20"/>
        </w:rPr>
        <w:t xml:space="preserve"> 1059, Found 1059.</w:t>
      </w:r>
    </w:p>
    <w:p w14:paraId="160C8341" w14:textId="77777777" w:rsidR="000222DA" w:rsidRPr="002E0CC1" w:rsidRDefault="000222DA" w:rsidP="00D46EA1">
      <w:pPr>
        <w:pStyle w:val="SNSynopsisTOC"/>
        <w:spacing w:after="240" w:line="240" w:lineRule="auto"/>
        <w:jc w:val="left"/>
        <w:rPr>
          <w:rFonts w:asciiTheme="majorBidi" w:hAnsiTheme="majorBidi" w:cstheme="majorBidi"/>
          <w:color w:val="000000" w:themeColor="text1"/>
          <w:sz w:val="20"/>
        </w:rPr>
      </w:pPr>
    </w:p>
    <w:p w14:paraId="79140670" w14:textId="47D0E3F0" w:rsidR="000222DA" w:rsidRPr="002E0CC1" w:rsidRDefault="000222DA" w:rsidP="00D46EA1">
      <w:pPr>
        <w:pStyle w:val="SNSynopsisTOC"/>
        <w:spacing w:after="240" w:line="240" w:lineRule="auto"/>
        <w:jc w:val="left"/>
        <w:rPr>
          <w:rFonts w:asciiTheme="majorBidi" w:hAnsiTheme="majorBidi" w:cstheme="majorBidi"/>
          <w:color w:val="000000" w:themeColor="text1"/>
          <w:sz w:val="20"/>
        </w:rPr>
      </w:pPr>
      <w:r w:rsidRPr="002E0CC1">
        <w:rPr>
          <w:rFonts w:asciiTheme="majorBidi" w:hAnsiTheme="majorBidi" w:cstheme="majorBidi"/>
          <w:b/>
          <w:bCs/>
          <w:color w:val="000000" w:themeColor="text1"/>
          <w:sz w:val="20"/>
        </w:rPr>
        <w:lastRenderedPageBreak/>
        <w:t>Preparation of [</w:t>
      </w:r>
      <w:r w:rsidRPr="002E0CC1">
        <w:rPr>
          <w:rFonts w:asciiTheme="majorBidi" w:hAnsiTheme="majorBidi" w:cstheme="majorBidi"/>
          <w:b/>
          <w:bCs/>
          <w:color w:val="000000" w:themeColor="text1"/>
          <w:sz w:val="20"/>
          <w:vertAlign w:val="superscript"/>
        </w:rPr>
        <w:t>125</w:t>
      </w:r>
      <w:r w:rsidRPr="002E0CC1">
        <w:rPr>
          <w:rFonts w:asciiTheme="majorBidi" w:hAnsiTheme="majorBidi" w:cstheme="majorBidi"/>
          <w:b/>
          <w:bCs/>
          <w:color w:val="000000" w:themeColor="text1"/>
          <w:sz w:val="20"/>
        </w:rPr>
        <w:t>I]I-NpG-</w:t>
      </w:r>
      <w:r w:rsidR="006C5E9E" w:rsidRPr="002E0CC1">
        <w:rPr>
          <w:rFonts w:asciiTheme="majorBidi" w:hAnsiTheme="majorBidi" w:cstheme="majorBidi"/>
          <w:b/>
          <w:bCs/>
          <w:color w:val="000000" w:themeColor="text1"/>
          <w:sz w:val="20"/>
        </w:rPr>
        <w:t>D-</w:t>
      </w:r>
      <w:r w:rsidRPr="002E0CC1">
        <w:rPr>
          <w:rFonts w:asciiTheme="majorBidi" w:hAnsiTheme="majorBidi" w:cstheme="majorBidi"/>
          <w:b/>
          <w:bCs/>
          <w:color w:val="000000" w:themeColor="text1"/>
          <w:sz w:val="20"/>
        </w:rPr>
        <w:t xml:space="preserve">PSMA. </w:t>
      </w:r>
      <w:r w:rsidRPr="002E0CC1">
        <w:rPr>
          <w:rFonts w:asciiTheme="majorBidi" w:hAnsiTheme="majorBidi" w:cstheme="majorBidi"/>
          <w:color w:val="000000" w:themeColor="text1"/>
          <w:sz w:val="20"/>
        </w:rPr>
        <w:t xml:space="preserve">Compound </w:t>
      </w:r>
      <w:r w:rsidR="00BC69E4" w:rsidRPr="002E0CC1">
        <w:rPr>
          <w:rFonts w:asciiTheme="majorBidi" w:hAnsiTheme="majorBidi" w:cstheme="majorBidi"/>
          <w:b/>
          <w:bCs/>
          <w:color w:val="000000" w:themeColor="text1"/>
          <w:sz w:val="20"/>
        </w:rPr>
        <w:t>8</w:t>
      </w:r>
      <w:r w:rsidRPr="002E0CC1">
        <w:rPr>
          <w:rFonts w:asciiTheme="majorBidi" w:hAnsiTheme="majorBidi" w:cstheme="majorBidi"/>
          <w:color w:val="000000" w:themeColor="text1"/>
          <w:sz w:val="20"/>
        </w:rPr>
        <w:t xml:space="preserve"> (100 µg) was dissolved in 1% diisopropylethylamine (DIPEA)/acetonitrile (25 µL) and then [</w:t>
      </w:r>
      <w:r w:rsidRPr="002E0CC1">
        <w:rPr>
          <w:rFonts w:asciiTheme="majorBidi" w:hAnsiTheme="majorBidi" w:cstheme="majorBidi"/>
          <w:color w:val="000000" w:themeColor="text1"/>
          <w:sz w:val="20"/>
          <w:vertAlign w:val="superscript"/>
        </w:rPr>
        <w:t>125</w:t>
      </w:r>
      <w:r w:rsidRPr="002E0CC1">
        <w:rPr>
          <w:rFonts w:asciiTheme="majorBidi" w:hAnsiTheme="majorBidi" w:cstheme="majorBidi"/>
          <w:color w:val="000000" w:themeColor="text1"/>
          <w:sz w:val="20"/>
        </w:rPr>
        <w:t>I]NaI (1.0 µL) was added. After incubated at 90 ˚C for 15 min, the solvent was diluted with H</w:t>
      </w:r>
      <w:r w:rsidRPr="002E0CC1">
        <w:rPr>
          <w:rFonts w:asciiTheme="majorBidi" w:hAnsiTheme="majorBidi" w:cstheme="majorBidi"/>
          <w:color w:val="000000" w:themeColor="text1"/>
          <w:sz w:val="20"/>
          <w:vertAlign w:val="subscript"/>
        </w:rPr>
        <w:t>2</w:t>
      </w:r>
      <w:r w:rsidRPr="002E0CC1">
        <w:rPr>
          <w:rFonts w:asciiTheme="majorBidi" w:hAnsiTheme="majorBidi" w:cstheme="majorBidi"/>
          <w:color w:val="000000" w:themeColor="text1"/>
          <w:sz w:val="20"/>
        </w:rPr>
        <w:t xml:space="preserve">O (100 µL) and then purified with Sep-Pak. After removing the solvent </w:t>
      </w:r>
      <w:r w:rsidRPr="002E0CC1">
        <w:rPr>
          <w:rFonts w:asciiTheme="majorBidi" w:hAnsiTheme="majorBidi" w:cstheme="majorBidi"/>
          <w:i/>
          <w:iCs/>
          <w:color w:val="000000" w:themeColor="text1"/>
          <w:sz w:val="20"/>
        </w:rPr>
        <w:t>in vacuo</w:t>
      </w:r>
      <w:r w:rsidRPr="002E0CC1">
        <w:rPr>
          <w:rFonts w:asciiTheme="majorBidi" w:hAnsiTheme="majorBidi" w:cstheme="majorBidi"/>
          <w:color w:val="000000" w:themeColor="text1"/>
          <w:sz w:val="20"/>
        </w:rPr>
        <w:t>, the residue was dissolved in the mixture of TFA and water (9 : 1, 300 µL) and stirred for 30 min. The solvent was concentrated by N</w:t>
      </w:r>
      <w:r w:rsidRPr="002E0CC1">
        <w:rPr>
          <w:rFonts w:asciiTheme="majorBidi" w:hAnsiTheme="majorBidi" w:cstheme="majorBidi"/>
          <w:color w:val="000000" w:themeColor="text1"/>
          <w:sz w:val="20"/>
          <w:vertAlign w:val="subscript"/>
        </w:rPr>
        <w:t>2</w:t>
      </w:r>
      <w:r w:rsidRPr="002E0CC1">
        <w:rPr>
          <w:rFonts w:asciiTheme="majorBidi" w:hAnsiTheme="majorBidi" w:cstheme="majorBidi"/>
          <w:color w:val="000000" w:themeColor="text1"/>
          <w:sz w:val="20"/>
        </w:rPr>
        <w:t xml:space="preserve"> gas and neutralized with 1 </w:t>
      </w:r>
      <w:r w:rsidR="00402218" w:rsidRPr="002E0CC1">
        <w:rPr>
          <w:rFonts w:asciiTheme="majorBidi" w:hAnsiTheme="majorBidi" w:cstheme="majorBidi"/>
          <w:color w:val="000000" w:themeColor="text1"/>
          <w:sz w:val="20"/>
        </w:rPr>
        <w:t>M</w:t>
      </w:r>
      <w:r w:rsidRPr="002E0CC1">
        <w:rPr>
          <w:rFonts w:asciiTheme="majorBidi" w:hAnsiTheme="majorBidi" w:cstheme="majorBidi"/>
          <w:color w:val="000000" w:themeColor="text1"/>
          <w:sz w:val="20"/>
        </w:rPr>
        <w:t xml:space="preserve"> NaOH to about pH 4. The product was purified by RP-HPLC (system 1) to afford [</w:t>
      </w:r>
      <w:r w:rsidRPr="002E0CC1">
        <w:rPr>
          <w:rFonts w:asciiTheme="majorBidi" w:hAnsiTheme="majorBidi" w:cstheme="majorBidi"/>
          <w:color w:val="000000" w:themeColor="text1"/>
          <w:sz w:val="20"/>
          <w:vertAlign w:val="superscript"/>
        </w:rPr>
        <w:t>125</w:t>
      </w:r>
      <w:r w:rsidRPr="002E0CC1">
        <w:rPr>
          <w:rFonts w:asciiTheme="majorBidi" w:hAnsiTheme="majorBidi" w:cstheme="majorBidi"/>
          <w:color w:val="000000" w:themeColor="text1"/>
          <w:sz w:val="20"/>
        </w:rPr>
        <w:t>I]I-NpG-</w:t>
      </w:r>
      <w:r w:rsidR="006C5E9E" w:rsidRPr="002E0CC1">
        <w:rPr>
          <w:rFonts w:asciiTheme="majorBidi" w:hAnsiTheme="majorBidi" w:cstheme="majorBidi"/>
          <w:color w:val="000000" w:themeColor="text1"/>
          <w:sz w:val="20"/>
        </w:rPr>
        <w:t>D-</w:t>
      </w:r>
      <w:r w:rsidRPr="002E0CC1">
        <w:rPr>
          <w:rFonts w:asciiTheme="majorBidi" w:hAnsiTheme="majorBidi" w:cstheme="majorBidi"/>
          <w:color w:val="000000" w:themeColor="text1"/>
          <w:sz w:val="20"/>
        </w:rPr>
        <w:t>PSMA. After removing the TFA with Sep-Pak, [</w:t>
      </w:r>
      <w:r w:rsidRPr="002E0CC1">
        <w:rPr>
          <w:rFonts w:asciiTheme="majorBidi" w:hAnsiTheme="majorBidi" w:cstheme="majorBidi"/>
          <w:color w:val="000000" w:themeColor="text1"/>
          <w:sz w:val="20"/>
          <w:vertAlign w:val="superscript"/>
        </w:rPr>
        <w:t>125</w:t>
      </w:r>
      <w:r w:rsidRPr="002E0CC1">
        <w:rPr>
          <w:rFonts w:asciiTheme="majorBidi" w:hAnsiTheme="majorBidi" w:cstheme="majorBidi"/>
          <w:color w:val="000000" w:themeColor="text1"/>
          <w:sz w:val="20"/>
        </w:rPr>
        <w:t>I]I-NpG-PSMA was diluted in PBS and used for further experiments.</w:t>
      </w:r>
    </w:p>
    <w:p w14:paraId="1047EEE0" w14:textId="3ABC8468" w:rsidR="000222DA" w:rsidRPr="002E0CC1" w:rsidRDefault="000222DA" w:rsidP="00D46EA1">
      <w:pPr>
        <w:pStyle w:val="SNSynopsisTOC"/>
        <w:spacing w:after="240" w:line="240" w:lineRule="auto"/>
        <w:jc w:val="left"/>
        <w:rPr>
          <w:rFonts w:asciiTheme="majorBidi" w:hAnsiTheme="majorBidi" w:cstheme="majorBidi"/>
          <w:color w:val="000000" w:themeColor="text1"/>
          <w:sz w:val="20"/>
        </w:rPr>
      </w:pPr>
      <w:r w:rsidRPr="002E0CC1">
        <w:rPr>
          <w:rFonts w:asciiTheme="majorBidi" w:hAnsiTheme="majorBidi" w:cstheme="majorBidi"/>
          <w:b/>
          <w:bCs/>
          <w:color w:val="000000" w:themeColor="text1"/>
          <w:sz w:val="20"/>
        </w:rPr>
        <w:t>Preparation of [</w:t>
      </w:r>
      <w:r w:rsidRPr="002E0CC1">
        <w:rPr>
          <w:rFonts w:asciiTheme="majorBidi" w:hAnsiTheme="majorBidi" w:cstheme="majorBidi"/>
          <w:b/>
          <w:bCs/>
          <w:color w:val="000000" w:themeColor="text1"/>
          <w:sz w:val="20"/>
          <w:vertAlign w:val="superscript"/>
        </w:rPr>
        <w:t>125</w:t>
      </w:r>
      <w:r w:rsidRPr="002E0CC1">
        <w:rPr>
          <w:rFonts w:asciiTheme="majorBidi" w:hAnsiTheme="majorBidi" w:cstheme="majorBidi"/>
          <w:b/>
          <w:bCs/>
          <w:color w:val="000000" w:themeColor="text1"/>
          <w:sz w:val="20"/>
        </w:rPr>
        <w:t xml:space="preserve">I]I-NpG-L-PSMA. </w:t>
      </w:r>
      <w:r w:rsidRPr="002E0CC1">
        <w:rPr>
          <w:rFonts w:asciiTheme="majorBidi" w:hAnsiTheme="majorBidi" w:cstheme="majorBidi"/>
          <w:color w:val="000000" w:themeColor="text1"/>
          <w:sz w:val="20"/>
        </w:rPr>
        <w:t>[</w:t>
      </w:r>
      <w:r w:rsidRPr="002E0CC1">
        <w:rPr>
          <w:rFonts w:asciiTheme="majorBidi" w:hAnsiTheme="majorBidi" w:cstheme="majorBidi"/>
          <w:color w:val="000000" w:themeColor="text1"/>
          <w:sz w:val="20"/>
          <w:vertAlign w:val="superscript"/>
        </w:rPr>
        <w:t>125</w:t>
      </w:r>
      <w:r w:rsidRPr="002E0CC1">
        <w:rPr>
          <w:rFonts w:asciiTheme="majorBidi" w:hAnsiTheme="majorBidi" w:cstheme="majorBidi"/>
          <w:color w:val="000000" w:themeColor="text1"/>
          <w:sz w:val="20"/>
        </w:rPr>
        <w:t xml:space="preserve">I]I-NpG-L-PSMA was synthesized in the same manner as the synthetic procedure of </w:t>
      </w:r>
      <w:r w:rsidRPr="002E0CC1">
        <w:rPr>
          <w:rFonts w:asciiTheme="majorBidi" w:hAnsiTheme="majorBidi" w:cstheme="majorBidi"/>
          <w:color w:val="000000" w:themeColor="text1"/>
          <w:sz w:val="20"/>
          <w:lang w:eastAsia="ja-JP"/>
        </w:rPr>
        <w:t>[</w:t>
      </w:r>
      <w:r w:rsidRPr="002E0CC1">
        <w:rPr>
          <w:rFonts w:asciiTheme="majorBidi" w:hAnsiTheme="majorBidi" w:cstheme="majorBidi"/>
          <w:color w:val="000000" w:themeColor="text1"/>
          <w:sz w:val="20"/>
          <w:vertAlign w:val="superscript"/>
          <w:lang w:eastAsia="ja-JP"/>
        </w:rPr>
        <w:t>125</w:t>
      </w:r>
      <w:r w:rsidRPr="002E0CC1">
        <w:rPr>
          <w:rFonts w:asciiTheme="majorBidi" w:hAnsiTheme="majorBidi" w:cstheme="majorBidi"/>
          <w:color w:val="000000" w:themeColor="text1"/>
          <w:sz w:val="20"/>
          <w:lang w:eastAsia="ja-JP"/>
        </w:rPr>
        <w:t>I]I</w:t>
      </w:r>
      <w:r w:rsidRPr="002E0CC1">
        <w:rPr>
          <w:rFonts w:asciiTheme="majorBidi" w:hAnsiTheme="majorBidi" w:cstheme="majorBidi"/>
          <w:color w:val="000000" w:themeColor="text1"/>
          <w:sz w:val="20"/>
        </w:rPr>
        <w:t>-NpG-</w:t>
      </w:r>
      <w:r w:rsidR="006C5E9E" w:rsidRPr="002E0CC1">
        <w:rPr>
          <w:rFonts w:asciiTheme="majorBidi" w:hAnsiTheme="majorBidi" w:cstheme="majorBidi"/>
          <w:color w:val="000000" w:themeColor="text1"/>
          <w:sz w:val="20"/>
        </w:rPr>
        <w:t>D-</w:t>
      </w:r>
      <w:r w:rsidRPr="002E0CC1">
        <w:rPr>
          <w:rFonts w:asciiTheme="majorBidi" w:hAnsiTheme="majorBidi" w:cstheme="majorBidi"/>
          <w:color w:val="000000" w:themeColor="text1"/>
          <w:sz w:val="20"/>
        </w:rPr>
        <w:t>PSMA using L-</w:t>
      </w:r>
      <w:r w:rsidR="00E10427" w:rsidRPr="002E0CC1">
        <w:rPr>
          <w:rFonts w:asciiTheme="majorBidi" w:hAnsiTheme="majorBidi" w:cstheme="majorBidi"/>
          <w:color w:val="000000" w:themeColor="text1"/>
          <w:sz w:val="20"/>
        </w:rPr>
        <w:t>form</w:t>
      </w:r>
      <w:r w:rsidRPr="002E0CC1">
        <w:rPr>
          <w:rFonts w:asciiTheme="majorBidi" w:hAnsiTheme="majorBidi" w:cstheme="majorBidi"/>
          <w:color w:val="000000" w:themeColor="text1"/>
          <w:sz w:val="20"/>
        </w:rPr>
        <w:t xml:space="preserve"> of compound </w:t>
      </w:r>
      <w:r w:rsidR="00BC69E4" w:rsidRPr="002E0CC1">
        <w:rPr>
          <w:rFonts w:asciiTheme="majorBidi" w:hAnsiTheme="majorBidi" w:cstheme="majorBidi"/>
          <w:b/>
          <w:bCs/>
          <w:color w:val="000000" w:themeColor="text1"/>
          <w:sz w:val="20"/>
        </w:rPr>
        <w:t>8</w:t>
      </w:r>
      <w:r w:rsidRPr="002E0CC1">
        <w:rPr>
          <w:rFonts w:asciiTheme="majorBidi" w:hAnsiTheme="majorBidi" w:cstheme="majorBidi"/>
          <w:color w:val="000000" w:themeColor="text1"/>
          <w:sz w:val="20"/>
        </w:rPr>
        <w:t xml:space="preserve"> instead of D-</w:t>
      </w:r>
      <w:r w:rsidR="00E10427" w:rsidRPr="002E0CC1">
        <w:rPr>
          <w:rFonts w:asciiTheme="majorBidi" w:hAnsiTheme="majorBidi" w:cstheme="majorBidi"/>
          <w:color w:val="000000" w:themeColor="text1"/>
          <w:sz w:val="20"/>
        </w:rPr>
        <w:t>form</w:t>
      </w:r>
      <w:r w:rsidRPr="002E0CC1">
        <w:rPr>
          <w:rFonts w:asciiTheme="majorBidi" w:hAnsiTheme="majorBidi" w:cstheme="majorBidi"/>
          <w:color w:val="000000" w:themeColor="text1"/>
          <w:sz w:val="20"/>
        </w:rPr>
        <w:t xml:space="preserve"> of compound </w:t>
      </w:r>
      <w:r w:rsidR="00BC69E4" w:rsidRPr="002E0CC1">
        <w:rPr>
          <w:rFonts w:asciiTheme="majorBidi" w:hAnsiTheme="majorBidi" w:cstheme="majorBidi"/>
          <w:b/>
          <w:bCs/>
          <w:color w:val="000000" w:themeColor="text1"/>
          <w:sz w:val="20"/>
        </w:rPr>
        <w:t>8</w:t>
      </w:r>
      <w:r w:rsidRPr="002E0CC1">
        <w:rPr>
          <w:rFonts w:asciiTheme="majorBidi" w:hAnsiTheme="majorBidi" w:cstheme="majorBidi"/>
          <w:color w:val="000000" w:themeColor="text1"/>
          <w:sz w:val="20"/>
        </w:rPr>
        <w:t>.</w:t>
      </w:r>
    </w:p>
    <w:p w14:paraId="32A3C857" w14:textId="61DE5650" w:rsidR="000222DA" w:rsidRPr="002E0CC1" w:rsidRDefault="000222DA" w:rsidP="00D46EA1">
      <w:pPr>
        <w:pStyle w:val="SNSynopsisTOC"/>
        <w:spacing w:after="240" w:line="240" w:lineRule="auto"/>
        <w:jc w:val="left"/>
        <w:rPr>
          <w:rFonts w:asciiTheme="majorBidi" w:hAnsiTheme="majorBidi" w:cstheme="majorBidi"/>
          <w:color w:val="000000" w:themeColor="text1"/>
          <w:sz w:val="20"/>
        </w:rPr>
      </w:pPr>
      <w:r w:rsidRPr="002E0CC1">
        <w:rPr>
          <w:rFonts w:asciiTheme="majorBidi" w:hAnsiTheme="majorBidi" w:cstheme="majorBidi"/>
          <w:b/>
          <w:bCs/>
          <w:color w:val="000000" w:themeColor="text1"/>
          <w:sz w:val="20"/>
        </w:rPr>
        <w:t>Preparation of [</w:t>
      </w:r>
      <w:r w:rsidRPr="002E0CC1">
        <w:rPr>
          <w:rFonts w:asciiTheme="majorBidi" w:hAnsiTheme="majorBidi" w:cstheme="majorBidi"/>
          <w:b/>
          <w:bCs/>
          <w:color w:val="000000" w:themeColor="text1"/>
          <w:sz w:val="20"/>
          <w:vertAlign w:val="superscript"/>
        </w:rPr>
        <w:t>211</w:t>
      </w:r>
      <w:r w:rsidRPr="002E0CC1">
        <w:rPr>
          <w:rFonts w:asciiTheme="majorBidi" w:hAnsiTheme="majorBidi" w:cstheme="majorBidi"/>
          <w:b/>
          <w:bCs/>
          <w:color w:val="000000" w:themeColor="text1"/>
          <w:sz w:val="20"/>
        </w:rPr>
        <w:t>At]At-NpG-</w:t>
      </w:r>
      <w:r w:rsidR="006C5E9E" w:rsidRPr="002E0CC1">
        <w:rPr>
          <w:rFonts w:asciiTheme="majorBidi" w:hAnsiTheme="majorBidi" w:cstheme="majorBidi"/>
          <w:b/>
          <w:bCs/>
          <w:color w:val="000000" w:themeColor="text1"/>
          <w:sz w:val="20"/>
        </w:rPr>
        <w:t>D-</w:t>
      </w:r>
      <w:r w:rsidRPr="002E0CC1">
        <w:rPr>
          <w:rFonts w:asciiTheme="majorBidi" w:hAnsiTheme="majorBidi" w:cstheme="majorBidi"/>
          <w:b/>
          <w:bCs/>
          <w:color w:val="000000" w:themeColor="text1"/>
          <w:sz w:val="20"/>
        </w:rPr>
        <w:t xml:space="preserve">PSMA. </w:t>
      </w:r>
      <w:r w:rsidRPr="002E0CC1">
        <w:rPr>
          <w:rFonts w:asciiTheme="majorBidi" w:hAnsiTheme="majorBidi" w:cstheme="majorBidi"/>
          <w:color w:val="000000" w:themeColor="text1"/>
          <w:sz w:val="20"/>
        </w:rPr>
        <w:t xml:space="preserve">Compound </w:t>
      </w:r>
      <w:r w:rsidR="00BC69E4" w:rsidRPr="002E0CC1">
        <w:rPr>
          <w:rFonts w:asciiTheme="majorBidi" w:hAnsiTheme="majorBidi" w:cstheme="majorBidi"/>
          <w:b/>
          <w:bCs/>
          <w:color w:val="000000" w:themeColor="text1"/>
          <w:sz w:val="20"/>
        </w:rPr>
        <w:t>8</w:t>
      </w:r>
      <w:r w:rsidRPr="002E0CC1">
        <w:rPr>
          <w:rFonts w:asciiTheme="majorBidi" w:hAnsiTheme="majorBidi" w:cstheme="majorBidi"/>
          <w:color w:val="000000" w:themeColor="text1"/>
          <w:sz w:val="20"/>
        </w:rPr>
        <w:t xml:space="preserve"> (100 µg) was dissolved in 1% DIPEA/acetonitrile (25 µL) and then </w:t>
      </w:r>
      <w:r w:rsidRPr="002E0CC1">
        <w:rPr>
          <w:rFonts w:asciiTheme="majorBidi" w:hAnsiTheme="majorBidi" w:cstheme="majorBidi"/>
          <w:color w:val="000000" w:themeColor="text1"/>
          <w:sz w:val="20"/>
          <w:vertAlign w:val="superscript"/>
        </w:rPr>
        <w:t>211</w:t>
      </w:r>
      <w:r w:rsidRPr="002E0CC1">
        <w:rPr>
          <w:rFonts w:asciiTheme="majorBidi" w:hAnsiTheme="majorBidi" w:cstheme="majorBidi"/>
          <w:color w:val="000000" w:themeColor="text1"/>
          <w:sz w:val="20"/>
        </w:rPr>
        <w:t>At in acetonitrile (10 µL) was added. After incubated at 90 ˚C for 15 min, the solvent was diluted with H</w:t>
      </w:r>
      <w:r w:rsidRPr="002E0CC1">
        <w:rPr>
          <w:rFonts w:asciiTheme="majorBidi" w:hAnsiTheme="majorBidi" w:cstheme="majorBidi"/>
          <w:color w:val="000000" w:themeColor="text1"/>
          <w:sz w:val="20"/>
          <w:vertAlign w:val="subscript"/>
        </w:rPr>
        <w:t>2</w:t>
      </w:r>
      <w:r w:rsidRPr="002E0CC1">
        <w:rPr>
          <w:rFonts w:asciiTheme="majorBidi" w:hAnsiTheme="majorBidi" w:cstheme="majorBidi"/>
          <w:color w:val="000000" w:themeColor="text1"/>
          <w:sz w:val="20"/>
        </w:rPr>
        <w:t xml:space="preserve">O (100 µL) and then purified with Sep-Pak. After removing the solvent </w:t>
      </w:r>
      <w:r w:rsidRPr="002E0CC1">
        <w:rPr>
          <w:rFonts w:asciiTheme="majorBidi" w:hAnsiTheme="majorBidi" w:cstheme="majorBidi"/>
          <w:i/>
          <w:iCs/>
          <w:color w:val="000000" w:themeColor="text1"/>
          <w:sz w:val="20"/>
        </w:rPr>
        <w:t>in vacuo</w:t>
      </w:r>
      <w:r w:rsidRPr="002E0CC1">
        <w:rPr>
          <w:rFonts w:asciiTheme="majorBidi" w:hAnsiTheme="majorBidi" w:cstheme="majorBidi"/>
          <w:color w:val="000000" w:themeColor="text1"/>
          <w:sz w:val="20"/>
        </w:rPr>
        <w:t>, the residue was dissolved in the mixture of TFA and water (9 : 1, 300 µL) and stirred for 20 min. The solvent was concentrated by N</w:t>
      </w:r>
      <w:r w:rsidRPr="002E0CC1">
        <w:rPr>
          <w:rFonts w:asciiTheme="majorBidi" w:hAnsiTheme="majorBidi" w:cstheme="majorBidi"/>
          <w:color w:val="000000" w:themeColor="text1"/>
          <w:sz w:val="20"/>
          <w:vertAlign w:val="subscript"/>
        </w:rPr>
        <w:t>2</w:t>
      </w:r>
      <w:r w:rsidRPr="002E0CC1">
        <w:rPr>
          <w:rFonts w:asciiTheme="majorBidi" w:hAnsiTheme="majorBidi" w:cstheme="majorBidi"/>
          <w:color w:val="000000" w:themeColor="text1"/>
          <w:sz w:val="20"/>
        </w:rPr>
        <w:t xml:space="preserve"> gas and neutralized with 1 </w:t>
      </w:r>
      <w:r w:rsidR="00402218" w:rsidRPr="002E0CC1">
        <w:rPr>
          <w:rFonts w:asciiTheme="majorBidi" w:hAnsiTheme="majorBidi" w:cstheme="majorBidi"/>
          <w:color w:val="000000" w:themeColor="text1"/>
          <w:sz w:val="20"/>
        </w:rPr>
        <w:t>M</w:t>
      </w:r>
      <w:r w:rsidRPr="002E0CC1">
        <w:rPr>
          <w:rFonts w:asciiTheme="majorBidi" w:hAnsiTheme="majorBidi" w:cstheme="majorBidi"/>
          <w:color w:val="000000" w:themeColor="text1"/>
          <w:sz w:val="20"/>
        </w:rPr>
        <w:t xml:space="preserve"> NaOH to about pH 4. The product was purified by RP-HPLC (system </w:t>
      </w:r>
      <w:r w:rsidR="00091EFD" w:rsidRPr="002E0CC1">
        <w:rPr>
          <w:rFonts w:asciiTheme="majorBidi" w:hAnsiTheme="majorBidi" w:cstheme="majorBidi"/>
          <w:color w:val="000000" w:themeColor="text1"/>
          <w:sz w:val="20"/>
        </w:rPr>
        <w:t>2</w:t>
      </w:r>
      <w:r w:rsidRPr="002E0CC1">
        <w:rPr>
          <w:rFonts w:asciiTheme="majorBidi" w:hAnsiTheme="majorBidi" w:cstheme="majorBidi"/>
          <w:color w:val="000000" w:themeColor="text1"/>
          <w:sz w:val="20"/>
        </w:rPr>
        <w:t>) to afford [</w:t>
      </w:r>
      <w:r w:rsidRPr="002E0CC1">
        <w:rPr>
          <w:rFonts w:asciiTheme="majorBidi" w:hAnsiTheme="majorBidi" w:cstheme="majorBidi"/>
          <w:color w:val="000000" w:themeColor="text1"/>
          <w:sz w:val="20"/>
          <w:vertAlign w:val="superscript"/>
        </w:rPr>
        <w:t>211</w:t>
      </w:r>
      <w:r w:rsidRPr="002E0CC1">
        <w:rPr>
          <w:rFonts w:asciiTheme="majorBidi" w:hAnsiTheme="majorBidi" w:cstheme="majorBidi"/>
          <w:color w:val="000000" w:themeColor="text1"/>
          <w:sz w:val="20"/>
        </w:rPr>
        <w:t>At]At-NpG-</w:t>
      </w:r>
      <w:r w:rsidR="006C5E9E" w:rsidRPr="002E0CC1">
        <w:rPr>
          <w:rFonts w:asciiTheme="majorBidi" w:hAnsiTheme="majorBidi" w:cstheme="majorBidi"/>
          <w:color w:val="000000" w:themeColor="text1"/>
          <w:sz w:val="20"/>
        </w:rPr>
        <w:t>D-</w:t>
      </w:r>
      <w:r w:rsidRPr="002E0CC1">
        <w:rPr>
          <w:rFonts w:asciiTheme="majorBidi" w:hAnsiTheme="majorBidi" w:cstheme="majorBidi"/>
          <w:color w:val="000000" w:themeColor="text1"/>
          <w:sz w:val="20"/>
        </w:rPr>
        <w:t>PSMA. After removing the TFA with Sep-Pak, [</w:t>
      </w:r>
      <w:r w:rsidRPr="002E0CC1">
        <w:rPr>
          <w:rFonts w:asciiTheme="majorBidi" w:hAnsiTheme="majorBidi" w:cstheme="majorBidi"/>
          <w:color w:val="000000" w:themeColor="text1"/>
          <w:sz w:val="20"/>
          <w:vertAlign w:val="superscript"/>
        </w:rPr>
        <w:t>211</w:t>
      </w:r>
      <w:r w:rsidRPr="002E0CC1">
        <w:rPr>
          <w:rFonts w:asciiTheme="majorBidi" w:hAnsiTheme="majorBidi" w:cstheme="majorBidi"/>
          <w:color w:val="000000" w:themeColor="text1"/>
          <w:sz w:val="20"/>
        </w:rPr>
        <w:t>At]At-NpG-</w:t>
      </w:r>
      <w:r w:rsidR="006C5E9E" w:rsidRPr="002E0CC1">
        <w:rPr>
          <w:rFonts w:asciiTheme="majorBidi" w:hAnsiTheme="majorBidi" w:cstheme="majorBidi"/>
          <w:color w:val="000000" w:themeColor="text1"/>
          <w:sz w:val="20"/>
        </w:rPr>
        <w:t>D-</w:t>
      </w:r>
      <w:r w:rsidRPr="002E0CC1">
        <w:rPr>
          <w:rFonts w:asciiTheme="majorBidi" w:hAnsiTheme="majorBidi" w:cstheme="majorBidi"/>
          <w:color w:val="000000" w:themeColor="text1"/>
          <w:sz w:val="20"/>
        </w:rPr>
        <w:t>PSMA was diluted in PBS and used for further experiments.</w:t>
      </w:r>
    </w:p>
    <w:p w14:paraId="796619D9" w14:textId="77777777" w:rsidR="000222DA" w:rsidRPr="002E0CC1" w:rsidRDefault="000222DA" w:rsidP="00D46EA1">
      <w:pPr>
        <w:rPr>
          <w:rFonts w:asciiTheme="majorBidi" w:hAnsiTheme="majorBidi" w:cstheme="majorBidi"/>
          <w:color w:val="000000" w:themeColor="text1"/>
          <w:sz w:val="20"/>
          <w:szCs w:val="20"/>
        </w:rPr>
      </w:pPr>
    </w:p>
    <w:p w14:paraId="3993654C" w14:textId="1AC1D97F" w:rsidR="00E31A97" w:rsidRPr="002E0CC1" w:rsidRDefault="00311543" w:rsidP="00311543">
      <w:pPr>
        <w:pStyle w:val="SNSynopsisTOC"/>
        <w:spacing w:after="240" w:line="240" w:lineRule="auto"/>
        <w:jc w:val="left"/>
        <w:rPr>
          <w:rFonts w:asciiTheme="majorBidi" w:hAnsiTheme="majorBidi" w:cstheme="majorBidi"/>
          <w:color w:val="000000" w:themeColor="text1"/>
          <w:sz w:val="20"/>
        </w:rPr>
      </w:pPr>
      <w:r w:rsidRPr="002E0CC1">
        <w:rPr>
          <w:rFonts w:asciiTheme="majorBidi" w:hAnsiTheme="majorBidi" w:cstheme="majorBidi"/>
          <w:b/>
          <w:bCs/>
          <w:color w:val="000000" w:themeColor="text1"/>
          <w:sz w:val="20"/>
        </w:rPr>
        <w:t>Synthesis</w:t>
      </w:r>
      <w:r w:rsidR="0089145E" w:rsidRPr="002E0CC1">
        <w:rPr>
          <w:rFonts w:asciiTheme="majorBidi" w:hAnsiTheme="majorBidi" w:cstheme="majorBidi"/>
          <w:b/>
          <w:bCs/>
          <w:color w:val="000000" w:themeColor="text1"/>
          <w:sz w:val="20"/>
        </w:rPr>
        <w:t xml:space="preserve"> of </w:t>
      </w:r>
      <w:r w:rsidR="006C5E9E" w:rsidRPr="002E0CC1">
        <w:rPr>
          <w:rFonts w:asciiTheme="majorBidi" w:hAnsiTheme="majorBidi" w:cstheme="majorBidi"/>
          <w:b/>
          <w:bCs/>
          <w:color w:val="000000" w:themeColor="text1"/>
          <w:sz w:val="20"/>
        </w:rPr>
        <w:t>I-</w:t>
      </w:r>
      <w:r w:rsidR="0089145E" w:rsidRPr="002E0CC1">
        <w:rPr>
          <w:rFonts w:asciiTheme="majorBidi" w:hAnsiTheme="majorBidi" w:cstheme="majorBidi"/>
          <w:b/>
          <w:bCs/>
          <w:color w:val="000000" w:themeColor="text1"/>
          <w:sz w:val="20"/>
        </w:rPr>
        <w:t>NpG-PSMA.</w:t>
      </w:r>
      <w:r w:rsidR="006C5E9E" w:rsidRPr="002E0CC1">
        <w:rPr>
          <w:rFonts w:asciiTheme="majorBidi" w:hAnsiTheme="majorBidi" w:cstheme="majorBidi"/>
          <w:color w:val="000000" w:themeColor="text1"/>
          <w:sz w:val="20"/>
        </w:rPr>
        <w:t xml:space="preserve"> I-NpG-PSMA was synthesized in the same manner as the synthetic procedure of </w:t>
      </w:r>
      <w:r w:rsidR="006C5E9E" w:rsidRPr="002E0CC1">
        <w:rPr>
          <w:rFonts w:asciiTheme="majorBidi" w:hAnsiTheme="majorBidi" w:cstheme="majorBidi"/>
          <w:color w:val="000000" w:themeColor="text1"/>
          <w:sz w:val="20"/>
          <w:lang w:eastAsia="ja-JP"/>
        </w:rPr>
        <w:t>I</w:t>
      </w:r>
      <w:r w:rsidR="006C5E9E" w:rsidRPr="002E0CC1">
        <w:rPr>
          <w:rFonts w:asciiTheme="majorBidi" w:hAnsiTheme="majorBidi" w:cstheme="majorBidi"/>
          <w:color w:val="000000" w:themeColor="text1"/>
          <w:sz w:val="20"/>
        </w:rPr>
        <w:t xml:space="preserve">-NpG-D-PSMA without D-glutamic acid linker. </w:t>
      </w:r>
      <w:r w:rsidR="006C5E9E" w:rsidRPr="002E0CC1">
        <w:rPr>
          <w:rFonts w:asciiTheme="majorBidi" w:hAnsiTheme="majorBidi" w:cstheme="majorBidi"/>
          <w:color w:val="000000" w:themeColor="text1"/>
          <w:sz w:val="20"/>
          <w:vertAlign w:val="superscript"/>
        </w:rPr>
        <w:t>1</w:t>
      </w:r>
      <w:r w:rsidR="006C5E9E" w:rsidRPr="002E0CC1">
        <w:rPr>
          <w:rFonts w:asciiTheme="majorBidi" w:hAnsiTheme="majorBidi" w:cstheme="majorBidi"/>
          <w:color w:val="000000" w:themeColor="text1"/>
          <w:sz w:val="20"/>
        </w:rPr>
        <w:t>H NMR (D</w:t>
      </w:r>
      <w:r w:rsidR="006C5E9E" w:rsidRPr="002E0CC1">
        <w:rPr>
          <w:rFonts w:asciiTheme="majorBidi" w:hAnsiTheme="majorBidi" w:cstheme="majorBidi"/>
          <w:color w:val="000000" w:themeColor="text1"/>
          <w:sz w:val="20"/>
          <w:vertAlign w:val="subscript"/>
        </w:rPr>
        <w:t>2</w:t>
      </w:r>
      <w:r w:rsidR="006C5E9E" w:rsidRPr="002E0CC1">
        <w:rPr>
          <w:rFonts w:asciiTheme="majorBidi" w:hAnsiTheme="majorBidi" w:cstheme="majorBidi"/>
          <w:color w:val="000000" w:themeColor="text1"/>
          <w:sz w:val="20"/>
        </w:rPr>
        <w:t>O) δ: 1.27-1.29 (m, 2H, C</w:t>
      </w:r>
      <w:r w:rsidR="006C5E9E" w:rsidRPr="002E0CC1">
        <w:rPr>
          <w:rFonts w:asciiTheme="majorBidi" w:hAnsiTheme="majorBidi" w:cstheme="majorBidi"/>
          <w:i/>
          <w:iCs/>
          <w:color w:val="000000" w:themeColor="text1"/>
          <w:sz w:val="20"/>
        </w:rPr>
        <w:t>H</w:t>
      </w:r>
      <w:r w:rsidR="006C5E9E" w:rsidRPr="002E0CC1">
        <w:rPr>
          <w:rFonts w:asciiTheme="majorBidi" w:hAnsiTheme="majorBidi" w:cstheme="majorBidi"/>
          <w:i/>
          <w:iCs/>
          <w:color w:val="000000" w:themeColor="text1"/>
          <w:sz w:val="20"/>
          <w:vertAlign w:val="subscript"/>
        </w:rPr>
        <w:t>2</w:t>
      </w:r>
      <w:r w:rsidR="006C5E9E" w:rsidRPr="002E0CC1">
        <w:rPr>
          <w:rFonts w:asciiTheme="majorBidi" w:hAnsiTheme="majorBidi" w:cstheme="majorBidi"/>
          <w:color w:val="000000" w:themeColor="text1"/>
          <w:sz w:val="20"/>
        </w:rPr>
        <w:t>), 1.47-1.56 (m, 2H, C</w:t>
      </w:r>
      <w:r w:rsidR="006C5E9E" w:rsidRPr="002E0CC1">
        <w:rPr>
          <w:rFonts w:asciiTheme="majorBidi" w:hAnsiTheme="majorBidi" w:cstheme="majorBidi"/>
          <w:i/>
          <w:iCs/>
          <w:color w:val="000000" w:themeColor="text1"/>
          <w:sz w:val="20"/>
        </w:rPr>
        <w:t>H</w:t>
      </w:r>
      <w:r w:rsidR="006C5E9E" w:rsidRPr="002E0CC1">
        <w:rPr>
          <w:rFonts w:asciiTheme="majorBidi" w:hAnsiTheme="majorBidi" w:cstheme="majorBidi"/>
          <w:i/>
          <w:iCs/>
          <w:color w:val="000000" w:themeColor="text1"/>
          <w:sz w:val="20"/>
          <w:vertAlign w:val="subscript"/>
        </w:rPr>
        <w:t>2</w:t>
      </w:r>
      <w:r w:rsidR="006C5E9E" w:rsidRPr="002E0CC1">
        <w:rPr>
          <w:rFonts w:asciiTheme="majorBidi" w:hAnsiTheme="majorBidi" w:cstheme="majorBidi"/>
          <w:color w:val="000000" w:themeColor="text1"/>
          <w:sz w:val="20"/>
        </w:rPr>
        <w:t>), 1.87-1.89 (m, 2H, C</w:t>
      </w:r>
      <w:r w:rsidR="006C5E9E" w:rsidRPr="002E0CC1">
        <w:rPr>
          <w:rFonts w:asciiTheme="majorBidi" w:hAnsiTheme="majorBidi" w:cstheme="majorBidi"/>
          <w:i/>
          <w:iCs/>
          <w:color w:val="000000" w:themeColor="text1"/>
          <w:sz w:val="20"/>
        </w:rPr>
        <w:t>H</w:t>
      </w:r>
      <w:r w:rsidR="006C5E9E" w:rsidRPr="002E0CC1">
        <w:rPr>
          <w:rFonts w:asciiTheme="majorBidi" w:hAnsiTheme="majorBidi" w:cstheme="majorBidi"/>
          <w:i/>
          <w:iCs/>
          <w:color w:val="000000" w:themeColor="text1"/>
          <w:sz w:val="20"/>
          <w:vertAlign w:val="subscript"/>
        </w:rPr>
        <w:t>2</w:t>
      </w:r>
      <w:r w:rsidR="006C5E9E" w:rsidRPr="002E0CC1">
        <w:rPr>
          <w:rFonts w:asciiTheme="majorBidi" w:hAnsiTheme="majorBidi" w:cstheme="majorBidi"/>
          <w:color w:val="000000" w:themeColor="text1"/>
          <w:sz w:val="20"/>
        </w:rPr>
        <w:t xml:space="preserve">), </w:t>
      </w:r>
      <w:r w:rsidRPr="002E0CC1">
        <w:rPr>
          <w:rFonts w:asciiTheme="majorBidi" w:hAnsiTheme="majorBidi" w:cstheme="majorBidi"/>
          <w:color w:val="000000" w:themeColor="text1"/>
          <w:sz w:val="20"/>
        </w:rPr>
        <w:t>2.02</w:t>
      </w:r>
      <w:r w:rsidR="006C5E9E" w:rsidRPr="002E0CC1">
        <w:rPr>
          <w:rFonts w:asciiTheme="majorBidi" w:hAnsiTheme="majorBidi" w:cstheme="majorBidi"/>
          <w:color w:val="000000" w:themeColor="text1"/>
          <w:sz w:val="20"/>
        </w:rPr>
        <w:t>-2.</w:t>
      </w:r>
      <w:r w:rsidRPr="002E0CC1">
        <w:rPr>
          <w:rFonts w:asciiTheme="majorBidi" w:hAnsiTheme="majorBidi" w:cstheme="majorBidi"/>
          <w:color w:val="000000" w:themeColor="text1"/>
          <w:sz w:val="20"/>
        </w:rPr>
        <w:t>07</w:t>
      </w:r>
      <w:r w:rsidR="006C5E9E" w:rsidRPr="002E0CC1">
        <w:rPr>
          <w:rFonts w:asciiTheme="majorBidi" w:hAnsiTheme="majorBidi" w:cstheme="majorBidi"/>
          <w:color w:val="000000" w:themeColor="text1"/>
          <w:sz w:val="20"/>
        </w:rPr>
        <w:t xml:space="preserve"> (m, </w:t>
      </w:r>
      <w:r w:rsidRPr="002E0CC1">
        <w:rPr>
          <w:rFonts w:asciiTheme="majorBidi" w:hAnsiTheme="majorBidi" w:cstheme="majorBidi"/>
          <w:color w:val="000000" w:themeColor="text1"/>
          <w:sz w:val="20"/>
        </w:rPr>
        <w:t>2</w:t>
      </w:r>
      <w:r w:rsidR="006C5E9E" w:rsidRPr="002E0CC1">
        <w:rPr>
          <w:rFonts w:asciiTheme="majorBidi" w:hAnsiTheme="majorBidi" w:cstheme="majorBidi"/>
          <w:color w:val="000000" w:themeColor="text1"/>
          <w:sz w:val="20"/>
        </w:rPr>
        <w:t>H, C</w:t>
      </w:r>
      <w:r w:rsidR="006C5E9E" w:rsidRPr="002E0CC1">
        <w:rPr>
          <w:rFonts w:asciiTheme="majorBidi" w:hAnsiTheme="majorBidi" w:cstheme="majorBidi"/>
          <w:i/>
          <w:iCs/>
          <w:color w:val="000000" w:themeColor="text1"/>
          <w:sz w:val="20"/>
        </w:rPr>
        <w:t>H</w:t>
      </w:r>
      <w:r w:rsidR="006C5E9E" w:rsidRPr="002E0CC1">
        <w:rPr>
          <w:rFonts w:asciiTheme="majorBidi" w:hAnsiTheme="majorBidi" w:cstheme="majorBidi"/>
          <w:i/>
          <w:iCs/>
          <w:color w:val="000000" w:themeColor="text1"/>
          <w:sz w:val="20"/>
          <w:vertAlign w:val="subscript"/>
        </w:rPr>
        <w:t>2</w:t>
      </w:r>
      <w:r w:rsidR="006C5E9E" w:rsidRPr="002E0CC1">
        <w:rPr>
          <w:rFonts w:asciiTheme="majorBidi" w:hAnsiTheme="majorBidi" w:cstheme="majorBidi"/>
          <w:color w:val="000000" w:themeColor="text1"/>
          <w:sz w:val="20"/>
        </w:rPr>
        <w:t>), 2.</w:t>
      </w:r>
      <w:r w:rsidRPr="002E0CC1">
        <w:rPr>
          <w:rFonts w:asciiTheme="majorBidi" w:hAnsiTheme="majorBidi" w:cstheme="majorBidi"/>
          <w:color w:val="000000" w:themeColor="text1"/>
          <w:sz w:val="20"/>
        </w:rPr>
        <w:t>40</w:t>
      </w:r>
      <w:r w:rsidR="006C5E9E" w:rsidRPr="002E0CC1">
        <w:rPr>
          <w:rFonts w:asciiTheme="majorBidi" w:hAnsiTheme="majorBidi" w:cstheme="majorBidi"/>
          <w:color w:val="000000" w:themeColor="text1"/>
          <w:sz w:val="20"/>
        </w:rPr>
        <w:t>-</w:t>
      </w:r>
      <w:r w:rsidRPr="002E0CC1">
        <w:rPr>
          <w:rFonts w:asciiTheme="majorBidi" w:hAnsiTheme="majorBidi" w:cstheme="majorBidi"/>
          <w:color w:val="000000" w:themeColor="text1"/>
          <w:sz w:val="20"/>
        </w:rPr>
        <w:t>2.43</w:t>
      </w:r>
      <w:r w:rsidR="006C5E9E" w:rsidRPr="002E0CC1">
        <w:rPr>
          <w:rFonts w:asciiTheme="majorBidi" w:hAnsiTheme="majorBidi" w:cstheme="majorBidi"/>
          <w:color w:val="000000" w:themeColor="text1"/>
          <w:sz w:val="20"/>
        </w:rPr>
        <w:t xml:space="preserve"> (m, 2H, </w:t>
      </w:r>
      <w:r w:rsidRPr="002E0CC1">
        <w:rPr>
          <w:rFonts w:asciiTheme="majorBidi" w:hAnsiTheme="majorBidi" w:cstheme="majorBidi"/>
          <w:color w:val="000000" w:themeColor="text1"/>
          <w:sz w:val="20"/>
        </w:rPr>
        <w:t>CO</w:t>
      </w:r>
      <w:r w:rsidR="006C5E9E" w:rsidRPr="002E0CC1">
        <w:rPr>
          <w:rFonts w:asciiTheme="majorBidi" w:hAnsiTheme="majorBidi" w:cstheme="majorBidi"/>
          <w:color w:val="000000" w:themeColor="text1"/>
          <w:sz w:val="20"/>
        </w:rPr>
        <w:t>C</w:t>
      </w:r>
      <w:r w:rsidR="006C5E9E" w:rsidRPr="002E0CC1">
        <w:rPr>
          <w:rFonts w:asciiTheme="majorBidi" w:hAnsiTheme="majorBidi" w:cstheme="majorBidi"/>
          <w:i/>
          <w:iCs/>
          <w:color w:val="000000" w:themeColor="text1"/>
          <w:sz w:val="20"/>
        </w:rPr>
        <w:t>H</w:t>
      </w:r>
      <w:r w:rsidR="006C5E9E" w:rsidRPr="002E0CC1">
        <w:rPr>
          <w:rFonts w:asciiTheme="majorBidi" w:hAnsiTheme="majorBidi" w:cstheme="majorBidi"/>
          <w:i/>
          <w:iCs/>
          <w:color w:val="000000" w:themeColor="text1"/>
          <w:sz w:val="20"/>
          <w:vertAlign w:val="subscript"/>
        </w:rPr>
        <w:t>2</w:t>
      </w:r>
      <w:r w:rsidR="006C5E9E" w:rsidRPr="002E0CC1">
        <w:rPr>
          <w:rFonts w:asciiTheme="majorBidi" w:hAnsiTheme="majorBidi" w:cstheme="majorBidi"/>
          <w:color w:val="000000" w:themeColor="text1"/>
          <w:sz w:val="20"/>
        </w:rPr>
        <w:t xml:space="preserve">), </w:t>
      </w:r>
      <w:r w:rsidRPr="002E0CC1">
        <w:rPr>
          <w:rFonts w:asciiTheme="majorBidi" w:hAnsiTheme="majorBidi" w:cstheme="majorBidi"/>
          <w:color w:val="000000" w:themeColor="text1"/>
          <w:sz w:val="20"/>
        </w:rPr>
        <w:t>2</w:t>
      </w:r>
      <w:r w:rsidR="006C5E9E" w:rsidRPr="002E0CC1">
        <w:rPr>
          <w:rFonts w:asciiTheme="majorBidi" w:hAnsiTheme="majorBidi" w:cstheme="majorBidi"/>
          <w:color w:val="000000" w:themeColor="text1"/>
          <w:sz w:val="20"/>
        </w:rPr>
        <w:t>.</w:t>
      </w:r>
      <w:r w:rsidRPr="002E0CC1">
        <w:rPr>
          <w:rFonts w:asciiTheme="majorBidi" w:hAnsiTheme="majorBidi" w:cstheme="majorBidi"/>
          <w:color w:val="000000" w:themeColor="text1"/>
          <w:sz w:val="20"/>
        </w:rPr>
        <w:t>89</w:t>
      </w:r>
      <w:r w:rsidR="006C5E9E" w:rsidRPr="002E0CC1">
        <w:rPr>
          <w:rFonts w:asciiTheme="majorBidi" w:hAnsiTheme="majorBidi" w:cstheme="majorBidi"/>
          <w:color w:val="000000" w:themeColor="text1"/>
          <w:sz w:val="20"/>
        </w:rPr>
        <w:t>-</w:t>
      </w:r>
      <w:r w:rsidRPr="002E0CC1">
        <w:rPr>
          <w:rFonts w:asciiTheme="majorBidi" w:hAnsiTheme="majorBidi" w:cstheme="majorBidi"/>
          <w:color w:val="000000" w:themeColor="text1"/>
          <w:sz w:val="20"/>
        </w:rPr>
        <w:t>2</w:t>
      </w:r>
      <w:r w:rsidR="006C5E9E" w:rsidRPr="002E0CC1">
        <w:rPr>
          <w:rFonts w:asciiTheme="majorBidi" w:hAnsiTheme="majorBidi" w:cstheme="majorBidi"/>
          <w:color w:val="000000" w:themeColor="text1"/>
          <w:sz w:val="20"/>
        </w:rPr>
        <w:t>.</w:t>
      </w:r>
      <w:r w:rsidRPr="002E0CC1">
        <w:rPr>
          <w:rFonts w:asciiTheme="majorBidi" w:hAnsiTheme="majorBidi" w:cstheme="majorBidi"/>
          <w:color w:val="000000" w:themeColor="text1"/>
          <w:sz w:val="20"/>
        </w:rPr>
        <w:t>91</w:t>
      </w:r>
      <w:r w:rsidR="006C5E9E" w:rsidRPr="002E0CC1">
        <w:rPr>
          <w:rFonts w:asciiTheme="majorBidi" w:hAnsiTheme="majorBidi" w:cstheme="majorBidi"/>
          <w:color w:val="000000" w:themeColor="text1"/>
          <w:sz w:val="20"/>
        </w:rPr>
        <w:t xml:space="preserve"> (t, </w:t>
      </w:r>
      <w:r w:rsidRPr="002E0CC1">
        <w:rPr>
          <w:rFonts w:asciiTheme="majorBidi" w:hAnsiTheme="majorBidi" w:cstheme="majorBidi"/>
          <w:color w:val="000000" w:themeColor="text1"/>
          <w:sz w:val="20"/>
        </w:rPr>
        <w:t>2</w:t>
      </w:r>
      <w:r w:rsidR="006C5E9E" w:rsidRPr="002E0CC1">
        <w:rPr>
          <w:rFonts w:asciiTheme="majorBidi" w:hAnsiTheme="majorBidi" w:cstheme="majorBidi"/>
          <w:color w:val="000000" w:themeColor="text1"/>
          <w:sz w:val="20"/>
        </w:rPr>
        <w:t xml:space="preserve">H, </w:t>
      </w:r>
      <w:r w:rsidRPr="002E0CC1">
        <w:rPr>
          <w:rFonts w:asciiTheme="majorBidi" w:hAnsiTheme="majorBidi" w:cstheme="majorBidi"/>
          <w:color w:val="000000" w:themeColor="text1"/>
          <w:sz w:val="20"/>
        </w:rPr>
        <w:t>Ar</w:t>
      </w:r>
      <w:r w:rsidR="006C5E9E" w:rsidRPr="002E0CC1">
        <w:rPr>
          <w:rFonts w:asciiTheme="majorBidi" w:hAnsiTheme="majorBidi" w:cstheme="majorBidi"/>
          <w:color w:val="000000" w:themeColor="text1"/>
          <w:sz w:val="20"/>
        </w:rPr>
        <w:t>C</w:t>
      </w:r>
      <w:r w:rsidR="006C5E9E" w:rsidRPr="002E0CC1">
        <w:rPr>
          <w:rFonts w:asciiTheme="majorBidi" w:hAnsiTheme="majorBidi" w:cstheme="majorBidi"/>
          <w:i/>
          <w:iCs/>
          <w:color w:val="000000" w:themeColor="text1"/>
          <w:sz w:val="20"/>
        </w:rPr>
        <w:t>H</w:t>
      </w:r>
      <w:r w:rsidRPr="002E0CC1">
        <w:rPr>
          <w:rFonts w:asciiTheme="majorBidi" w:hAnsiTheme="majorBidi" w:cstheme="majorBidi"/>
          <w:i/>
          <w:iCs/>
          <w:color w:val="000000" w:themeColor="text1"/>
          <w:sz w:val="20"/>
          <w:vertAlign w:val="subscript"/>
        </w:rPr>
        <w:t>2</w:t>
      </w:r>
      <w:r w:rsidR="006C5E9E" w:rsidRPr="002E0CC1">
        <w:rPr>
          <w:rFonts w:asciiTheme="majorBidi" w:hAnsiTheme="majorBidi" w:cstheme="majorBidi"/>
          <w:color w:val="000000" w:themeColor="text1"/>
          <w:sz w:val="20"/>
        </w:rPr>
        <w:t>), 3.</w:t>
      </w:r>
      <w:r w:rsidRPr="002E0CC1">
        <w:rPr>
          <w:rFonts w:asciiTheme="majorBidi" w:hAnsiTheme="majorBidi" w:cstheme="majorBidi"/>
          <w:color w:val="000000" w:themeColor="text1"/>
          <w:sz w:val="20"/>
        </w:rPr>
        <w:t>05</w:t>
      </w:r>
      <w:r w:rsidR="006C5E9E" w:rsidRPr="002E0CC1">
        <w:rPr>
          <w:rFonts w:asciiTheme="majorBidi" w:hAnsiTheme="majorBidi" w:cstheme="majorBidi"/>
          <w:color w:val="000000" w:themeColor="text1"/>
          <w:sz w:val="20"/>
        </w:rPr>
        <w:t>-3.</w:t>
      </w:r>
      <w:r w:rsidRPr="002E0CC1">
        <w:rPr>
          <w:rFonts w:asciiTheme="majorBidi" w:hAnsiTheme="majorBidi" w:cstheme="majorBidi"/>
          <w:color w:val="000000" w:themeColor="text1"/>
          <w:sz w:val="20"/>
        </w:rPr>
        <w:t>31</w:t>
      </w:r>
      <w:r w:rsidR="006C5E9E" w:rsidRPr="002E0CC1">
        <w:rPr>
          <w:rFonts w:asciiTheme="majorBidi" w:hAnsiTheme="majorBidi" w:cstheme="majorBidi"/>
          <w:color w:val="000000" w:themeColor="text1"/>
          <w:sz w:val="20"/>
        </w:rPr>
        <w:t xml:space="preserve"> (m, 1</w:t>
      </w:r>
      <w:r w:rsidRPr="002E0CC1">
        <w:rPr>
          <w:rFonts w:asciiTheme="majorBidi" w:hAnsiTheme="majorBidi" w:cstheme="majorBidi"/>
          <w:color w:val="000000" w:themeColor="text1"/>
          <w:sz w:val="20"/>
        </w:rPr>
        <w:t>1</w:t>
      </w:r>
      <w:r w:rsidR="006C5E9E" w:rsidRPr="002E0CC1">
        <w:rPr>
          <w:rFonts w:asciiTheme="majorBidi" w:hAnsiTheme="majorBidi" w:cstheme="majorBidi"/>
          <w:color w:val="000000" w:themeColor="text1"/>
          <w:sz w:val="20"/>
        </w:rPr>
        <w:t xml:space="preserve">H, </w:t>
      </w:r>
      <w:r w:rsidRPr="002E0CC1">
        <w:rPr>
          <w:rFonts w:asciiTheme="majorBidi" w:hAnsiTheme="majorBidi" w:cstheme="majorBidi"/>
          <w:i/>
          <w:iCs/>
          <w:color w:val="000000" w:themeColor="text1"/>
          <w:sz w:val="20"/>
        </w:rPr>
        <w:t>neopentyl</w:t>
      </w:r>
      <w:r w:rsidRPr="002E0CC1">
        <w:rPr>
          <w:rFonts w:asciiTheme="majorBidi" w:hAnsiTheme="majorBidi" w:cstheme="majorBidi"/>
          <w:color w:val="000000" w:themeColor="text1"/>
          <w:sz w:val="20"/>
        </w:rPr>
        <w:t>, N</w:t>
      </w:r>
      <w:r w:rsidR="006C5E9E" w:rsidRPr="002E0CC1">
        <w:rPr>
          <w:rFonts w:asciiTheme="majorBidi" w:hAnsiTheme="majorBidi" w:cstheme="majorBidi"/>
          <w:color w:val="000000" w:themeColor="text1"/>
          <w:sz w:val="20"/>
        </w:rPr>
        <w:t>C</w:t>
      </w:r>
      <w:r w:rsidR="006C5E9E" w:rsidRPr="002E0CC1">
        <w:rPr>
          <w:rFonts w:asciiTheme="majorBidi" w:hAnsiTheme="majorBidi" w:cstheme="majorBidi"/>
          <w:i/>
          <w:iCs/>
          <w:color w:val="000000" w:themeColor="text1"/>
          <w:sz w:val="20"/>
        </w:rPr>
        <w:t>H</w:t>
      </w:r>
      <w:r w:rsidR="006C5E9E" w:rsidRPr="002E0CC1">
        <w:rPr>
          <w:rFonts w:asciiTheme="majorBidi" w:hAnsiTheme="majorBidi" w:cstheme="majorBidi"/>
          <w:i/>
          <w:iCs/>
          <w:color w:val="000000" w:themeColor="text1"/>
          <w:sz w:val="20"/>
          <w:vertAlign w:val="subscript"/>
        </w:rPr>
        <w:t>2</w:t>
      </w:r>
      <w:r w:rsidRPr="002E0CC1">
        <w:rPr>
          <w:rFonts w:asciiTheme="majorBidi" w:hAnsiTheme="majorBidi" w:cstheme="majorBidi"/>
          <w:i/>
          <w:iCs/>
          <w:color w:val="000000" w:themeColor="text1"/>
          <w:sz w:val="20"/>
          <w:vertAlign w:val="subscript"/>
        </w:rPr>
        <w:t xml:space="preserve">, </w:t>
      </w:r>
      <w:r w:rsidRPr="002E0CC1">
        <w:rPr>
          <w:rFonts w:asciiTheme="majorBidi" w:hAnsiTheme="majorBidi" w:cstheme="majorBidi"/>
          <w:i/>
          <w:iCs/>
          <w:color w:val="000000" w:themeColor="text1"/>
          <w:sz w:val="20"/>
        </w:rPr>
        <w:t>CH</w:t>
      </w:r>
      <w:r w:rsidR="006C5E9E" w:rsidRPr="002E0CC1">
        <w:rPr>
          <w:rFonts w:asciiTheme="majorBidi" w:hAnsiTheme="majorBidi" w:cstheme="majorBidi"/>
          <w:color w:val="000000" w:themeColor="text1"/>
          <w:sz w:val="20"/>
        </w:rPr>
        <w:t xml:space="preserve">), </w:t>
      </w:r>
      <w:r w:rsidRPr="002E0CC1">
        <w:rPr>
          <w:rFonts w:asciiTheme="majorBidi" w:hAnsiTheme="majorBidi" w:cstheme="majorBidi"/>
          <w:color w:val="000000" w:themeColor="text1"/>
          <w:sz w:val="20"/>
        </w:rPr>
        <w:t>3.92-3.96</w:t>
      </w:r>
      <w:r w:rsidR="006C5E9E" w:rsidRPr="002E0CC1">
        <w:rPr>
          <w:rFonts w:asciiTheme="majorBidi" w:hAnsiTheme="majorBidi" w:cstheme="majorBidi"/>
          <w:color w:val="000000" w:themeColor="text1"/>
          <w:sz w:val="20"/>
        </w:rPr>
        <w:t xml:space="preserve"> (s, 2H, OC</w:t>
      </w:r>
      <w:r w:rsidR="006C5E9E" w:rsidRPr="002E0CC1">
        <w:rPr>
          <w:rFonts w:asciiTheme="majorBidi" w:hAnsiTheme="majorBidi" w:cstheme="majorBidi"/>
          <w:i/>
          <w:iCs/>
          <w:color w:val="000000" w:themeColor="text1"/>
          <w:sz w:val="20"/>
        </w:rPr>
        <w:t>H</w:t>
      </w:r>
      <w:r w:rsidR="006C5E9E" w:rsidRPr="002E0CC1">
        <w:rPr>
          <w:rFonts w:asciiTheme="majorBidi" w:hAnsiTheme="majorBidi" w:cstheme="majorBidi"/>
          <w:i/>
          <w:iCs/>
          <w:color w:val="000000" w:themeColor="text1"/>
          <w:sz w:val="20"/>
          <w:vertAlign w:val="subscript"/>
        </w:rPr>
        <w:t>2</w:t>
      </w:r>
      <w:r w:rsidR="006C5E9E" w:rsidRPr="002E0CC1">
        <w:rPr>
          <w:rFonts w:asciiTheme="majorBidi" w:hAnsiTheme="majorBidi" w:cstheme="majorBidi"/>
          <w:color w:val="000000" w:themeColor="text1"/>
          <w:sz w:val="20"/>
        </w:rPr>
        <w:t>), 4.</w:t>
      </w:r>
      <w:r w:rsidRPr="002E0CC1">
        <w:rPr>
          <w:rFonts w:asciiTheme="majorBidi" w:hAnsiTheme="majorBidi" w:cstheme="majorBidi"/>
          <w:color w:val="000000" w:themeColor="text1"/>
          <w:sz w:val="20"/>
        </w:rPr>
        <w:t>15</w:t>
      </w:r>
      <w:r w:rsidR="006C5E9E" w:rsidRPr="002E0CC1">
        <w:rPr>
          <w:rFonts w:asciiTheme="majorBidi" w:hAnsiTheme="majorBidi" w:cstheme="majorBidi"/>
          <w:color w:val="000000" w:themeColor="text1"/>
          <w:sz w:val="20"/>
        </w:rPr>
        <w:t>-4.</w:t>
      </w:r>
      <w:r w:rsidRPr="002E0CC1">
        <w:rPr>
          <w:rFonts w:asciiTheme="majorBidi" w:hAnsiTheme="majorBidi" w:cstheme="majorBidi"/>
          <w:color w:val="000000" w:themeColor="text1"/>
          <w:sz w:val="20"/>
        </w:rPr>
        <w:t>1</w:t>
      </w:r>
      <w:r w:rsidR="006C5E9E" w:rsidRPr="002E0CC1">
        <w:rPr>
          <w:rFonts w:asciiTheme="majorBidi" w:hAnsiTheme="majorBidi" w:cstheme="majorBidi"/>
          <w:color w:val="000000" w:themeColor="text1"/>
          <w:sz w:val="20"/>
        </w:rPr>
        <w:t>6 (m, 2H, C</w:t>
      </w:r>
      <w:r w:rsidR="006C5E9E" w:rsidRPr="002E0CC1">
        <w:rPr>
          <w:rFonts w:asciiTheme="majorBidi" w:hAnsiTheme="majorBidi" w:cstheme="majorBidi"/>
          <w:i/>
          <w:iCs/>
          <w:color w:val="000000" w:themeColor="text1"/>
          <w:sz w:val="20"/>
        </w:rPr>
        <w:t>H</w:t>
      </w:r>
      <w:r w:rsidR="006C5E9E" w:rsidRPr="002E0CC1">
        <w:rPr>
          <w:rFonts w:asciiTheme="majorBidi" w:hAnsiTheme="majorBidi" w:cstheme="majorBidi"/>
          <w:color w:val="000000" w:themeColor="text1"/>
          <w:sz w:val="20"/>
        </w:rPr>
        <w:t>), 7.38-7.</w:t>
      </w:r>
      <w:r w:rsidRPr="002E0CC1">
        <w:rPr>
          <w:rFonts w:asciiTheme="majorBidi" w:hAnsiTheme="majorBidi" w:cstheme="majorBidi"/>
          <w:color w:val="000000" w:themeColor="text1"/>
          <w:sz w:val="20"/>
        </w:rPr>
        <w:t>90</w:t>
      </w:r>
      <w:r w:rsidR="006C5E9E" w:rsidRPr="002E0CC1">
        <w:rPr>
          <w:rFonts w:asciiTheme="majorBidi" w:hAnsiTheme="majorBidi" w:cstheme="majorBidi"/>
          <w:color w:val="000000" w:themeColor="text1"/>
          <w:sz w:val="20"/>
        </w:rPr>
        <w:t xml:space="preserve"> (m, 7H, aromatic). ESI-MS. m/z [M - H]</w:t>
      </w:r>
      <w:r w:rsidR="006C5E9E" w:rsidRPr="002E0CC1">
        <w:rPr>
          <w:rFonts w:asciiTheme="majorBidi" w:hAnsiTheme="majorBidi" w:cstheme="majorBidi"/>
          <w:color w:val="000000" w:themeColor="text1"/>
          <w:sz w:val="20"/>
          <w:vertAlign w:val="superscript"/>
        </w:rPr>
        <w:t>-</w:t>
      </w:r>
      <w:r w:rsidR="006C5E9E" w:rsidRPr="002E0CC1">
        <w:rPr>
          <w:rFonts w:asciiTheme="majorBidi" w:hAnsiTheme="majorBidi" w:cstheme="majorBidi"/>
          <w:color w:val="000000" w:themeColor="text1"/>
          <w:sz w:val="20"/>
        </w:rPr>
        <w:t xml:space="preserve"> </w:t>
      </w:r>
      <w:r w:rsidRPr="002E0CC1">
        <w:rPr>
          <w:rFonts w:asciiTheme="majorBidi" w:hAnsiTheme="majorBidi" w:cstheme="majorBidi"/>
          <w:color w:val="000000" w:themeColor="text1"/>
          <w:sz w:val="20"/>
        </w:rPr>
        <w:t>801</w:t>
      </w:r>
      <w:r w:rsidR="006C5E9E" w:rsidRPr="002E0CC1">
        <w:rPr>
          <w:rFonts w:asciiTheme="majorBidi" w:hAnsiTheme="majorBidi" w:cstheme="majorBidi"/>
          <w:color w:val="000000" w:themeColor="text1"/>
          <w:sz w:val="20"/>
        </w:rPr>
        <w:t xml:space="preserve">, Found </w:t>
      </w:r>
      <w:r w:rsidRPr="002E0CC1">
        <w:rPr>
          <w:rFonts w:asciiTheme="majorBidi" w:hAnsiTheme="majorBidi" w:cstheme="majorBidi"/>
          <w:color w:val="000000" w:themeColor="text1"/>
          <w:sz w:val="20"/>
        </w:rPr>
        <w:t>801</w:t>
      </w:r>
      <w:r w:rsidR="006C5E9E" w:rsidRPr="002E0CC1">
        <w:rPr>
          <w:rFonts w:asciiTheme="majorBidi" w:hAnsiTheme="majorBidi" w:cstheme="majorBidi"/>
          <w:color w:val="000000" w:themeColor="text1"/>
          <w:sz w:val="20"/>
        </w:rPr>
        <w:t>.</w:t>
      </w:r>
    </w:p>
    <w:p w14:paraId="6EB852C3" w14:textId="77777777" w:rsidR="00E31A97" w:rsidRPr="002E0CC1" w:rsidRDefault="00E31A97" w:rsidP="00D46EA1">
      <w:pPr>
        <w:rPr>
          <w:rFonts w:asciiTheme="majorBidi" w:hAnsiTheme="majorBidi" w:cstheme="majorBidi"/>
          <w:color w:val="000000" w:themeColor="text1"/>
          <w:sz w:val="20"/>
          <w:szCs w:val="20"/>
        </w:rPr>
      </w:pPr>
    </w:p>
    <w:p w14:paraId="6EB41BAF" w14:textId="367033AF" w:rsidR="00311543" w:rsidRPr="002E0CC1" w:rsidRDefault="00311543" w:rsidP="00311543">
      <w:pPr>
        <w:pStyle w:val="SNSynopsisTOC"/>
        <w:spacing w:after="240" w:line="240" w:lineRule="auto"/>
        <w:jc w:val="left"/>
        <w:rPr>
          <w:rFonts w:asciiTheme="majorBidi" w:hAnsiTheme="majorBidi" w:cstheme="majorBidi"/>
          <w:color w:val="000000" w:themeColor="text1"/>
          <w:sz w:val="20"/>
        </w:rPr>
      </w:pPr>
      <w:r w:rsidRPr="002E0CC1">
        <w:rPr>
          <w:rFonts w:asciiTheme="majorBidi" w:hAnsiTheme="majorBidi" w:cstheme="majorBidi"/>
          <w:b/>
          <w:bCs/>
          <w:color w:val="000000" w:themeColor="text1"/>
          <w:sz w:val="20"/>
        </w:rPr>
        <w:t>Preparation of [</w:t>
      </w:r>
      <w:r w:rsidRPr="002E0CC1">
        <w:rPr>
          <w:rFonts w:asciiTheme="majorBidi" w:hAnsiTheme="majorBidi" w:cstheme="majorBidi"/>
          <w:b/>
          <w:bCs/>
          <w:color w:val="000000" w:themeColor="text1"/>
          <w:sz w:val="20"/>
          <w:vertAlign w:val="superscript"/>
        </w:rPr>
        <w:t>125</w:t>
      </w:r>
      <w:r w:rsidRPr="002E0CC1">
        <w:rPr>
          <w:rFonts w:asciiTheme="majorBidi" w:hAnsiTheme="majorBidi" w:cstheme="majorBidi"/>
          <w:b/>
          <w:bCs/>
          <w:color w:val="000000" w:themeColor="text1"/>
          <w:sz w:val="20"/>
        </w:rPr>
        <w:t>I]I-NpG-PSMA.</w:t>
      </w:r>
      <w:r w:rsidRPr="002E0CC1">
        <w:rPr>
          <w:rFonts w:asciiTheme="majorBidi" w:hAnsiTheme="majorBidi" w:cstheme="majorBidi"/>
          <w:color w:val="000000" w:themeColor="text1"/>
          <w:sz w:val="20"/>
        </w:rPr>
        <w:t xml:space="preserve"> [</w:t>
      </w:r>
      <w:r w:rsidRPr="002E0CC1">
        <w:rPr>
          <w:rFonts w:asciiTheme="majorBidi" w:hAnsiTheme="majorBidi" w:cstheme="majorBidi"/>
          <w:color w:val="000000" w:themeColor="text1"/>
          <w:sz w:val="20"/>
          <w:vertAlign w:val="superscript"/>
        </w:rPr>
        <w:t>125</w:t>
      </w:r>
      <w:r w:rsidRPr="002E0CC1">
        <w:rPr>
          <w:rFonts w:asciiTheme="majorBidi" w:hAnsiTheme="majorBidi" w:cstheme="majorBidi"/>
          <w:color w:val="000000" w:themeColor="text1"/>
          <w:sz w:val="20"/>
        </w:rPr>
        <w:t xml:space="preserve">I]I-NpG-PSMA was synthesized in the same manner as the synthetic procedure of </w:t>
      </w:r>
      <w:r w:rsidRPr="002E0CC1">
        <w:rPr>
          <w:rFonts w:asciiTheme="majorBidi" w:hAnsiTheme="majorBidi" w:cstheme="majorBidi"/>
          <w:color w:val="000000" w:themeColor="text1"/>
          <w:sz w:val="20"/>
          <w:lang w:eastAsia="ja-JP"/>
        </w:rPr>
        <w:t>[</w:t>
      </w:r>
      <w:r w:rsidRPr="002E0CC1">
        <w:rPr>
          <w:rFonts w:asciiTheme="majorBidi" w:hAnsiTheme="majorBidi" w:cstheme="majorBidi"/>
          <w:color w:val="000000" w:themeColor="text1"/>
          <w:sz w:val="20"/>
          <w:vertAlign w:val="superscript"/>
          <w:lang w:eastAsia="ja-JP"/>
        </w:rPr>
        <w:t>125</w:t>
      </w:r>
      <w:r w:rsidRPr="002E0CC1">
        <w:rPr>
          <w:rFonts w:asciiTheme="majorBidi" w:hAnsiTheme="majorBidi" w:cstheme="majorBidi"/>
          <w:color w:val="000000" w:themeColor="text1"/>
          <w:sz w:val="20"/>
          <w:lang w:eastAsia="ja-JP"/>
        </w:rPr>
        <w:t>I]I</w:t>
      </w:r>
      <w:r w:rsidRPr="002E0CC1">
        <w:rPr>
          <w:rFonts w:asciiTheme="majorBidi" w:hAnsiTheme="majorBidi" w:cstheme="majorBidi"/>
          <w:color w:val="000000" w:themeColor="text1"/>
          <w:sz w:val="20"/>
        </w:rPr>
        <w:t xml:space="preserve">-NpG-D-PSMA without D-glutamic acid linker. </w:t>
      </w:r>
    </w:p>
    <w:p w14:paraId="64BF04A7" w14:textId="77777777" w:rsidR="00311543" w:rsidRPr="002E0CC1" w:rsidRDefault="00311543" w:rsidP="00D46EA1">
      <w:pPr>
        <w:rPr>
          <w:rFonts w:asciiTheme="majorBidi" w:hAnsiTheme="majorBidi" w:cstheme="majorBidi"/>
          <w:color w:val="000000" w:themeColor="text1"/>
          <w:sz w:val="20"/>
          <w:szCs w:val="20"/>
        </w:rPr>
      </w:pPr>
    </w:p>
    <w:p w14:paraId="77E6D838" w14:textId="5861094B" w:rsidR="002E7D44" w:rsidRPr="002E0CC1" w:rsidRDefault="00E31A97" w:rsidP="002E7D44">
      <w:pPr>
        <w:rPr>
          <w:rFonts w:asciiTheme="majorBidi" w:hAnsiTheme="majorBidi" w:cstheme="majorBidi"/>
          <w:b/>
          <w:bCs/>
          <w:color w:val="000000" w:themeColor="text1"/>
          <w:sz w:val="20"/>
          <w:szCs w:val="20"/>
        </w:rPr>
      </w:pPr>
      <w:r w:rsidRPr="002E0CC1">
        <w:rPr>
          <w:rFonts w:asciiTheme="majorBidi" w:hAnsiTheme="majorBidi" w:cstheme="majorBidi"/>
          <w:b/>
          <w:bCs/>
          <w:color w:val="000000" w:themeColor="text1"/>
          <w:sz w:val="20"/>
          <w:szCs w:val="20"/>
        </w:rPr>
        <w:t>Lipophilicity</w:t>
      </w:r>
      <w:r w:rsidR="007B34A4" w:rsidRPr="002E0CC1">
        <w:rPr>
          <w:rFonts w:asciiTheme="majorBidi" w:hAnsiTheme="majorBidi" w:cstheme="majorBidi"/>
          <w:b/>
          <w:bCs/>
          <w:color w:val="000000" w:themeColor="text1"/>
          <w:sz w:val="20"/>
          <w:szCs w:val="20"/>
        </w:rPr>
        <w:t xml:space="preserve"> (log </w:t>
      </w:r>
      <w:r w:rsidR="007B34A4" w:rsidRPr="002E0CC1">
        <w:rPr>
          <w:rFonts w:asciiTheme="majorBidi" w:hAnsiTheme="majorBidi" w:cstheme="majorBidi"/>
          <w:b/>
          <w:bCs/>
          <w:i/>
          <w:iCs/>
          <w:color w:val="000000" w:themeColor="text1"/>
          <w:sz w:val="20"/>
          <w:szCs w:val="20"/>
        </w:rPr>
        <w:t>D</w:t>
      </w:r>
      <w:r w:rsidR="007B34A4" w:rsidRPr="002E0CC1">
        <w:rPr>
          <w:rFonts w:asciiTheme="majorBidi" w:hAnsiTheme="majorBidi" w:cstheme="majorBidi"/>
          <w:b/>
          <w:bCs/>
          <w:color w:val="000000" w:themeColor="text1"/>
          <w:sz w:val="20"/>
          <w:szCs w:val="20"/>
          <w:vertAlign w:val="subscript"/>
        </w:rPr>
        <w:t>7.4</w:t>
      </w:r>
      <w:r w:rsidR="007B34A4" w:rsidRPr="002E0CC1">
        <w:rPr>
          <w:rFonts w:asciiTheme="majorBidi" w:hAnsiTheme="majorBidi" w:cstheme="majorBidi"/>
          <w:b/>
          <w:bCs/>
          <w:color w:val="000000" w:themeColor="text1"/>
          <w:sz w:val="20"/>
          <w:szCs w:val="20"/>
        </w:rPr>
        <w:t>) measurement</w:t>
      </w:r>
    </w:p>
    <w:p w14:paraId="751AFD61" w14:textId="6CD5514E" w:rsidR="00712A21" w:rsidRPr="002E0CC1" w:rsidRDefault="00284AED" w:rsidP="00712A21">
      <w:pPr>
        <w:rPr>
          <w:rFonts w:asciiTheme="majorBidi" w:hAnsiTheme="majorBidi" w:cstheme="majorBidi"/>
          <w:color w:val="000000" w:themeColor="text1"/>
          <w:sz w:val="20"/>
          <w:szCs w:val="20"/>
        </w:rPr>
      </w:pPr>
      <w:r w:rsidRPr="002E0CC1">
        <w:rPr>
          <w:rFonts w:asciiTheme="majorBidi" w:hAnsiTheme="majorBidi" w:cstheme="majorBidi"/>
          <w:color w:val="000000" w:themeColor="text1"/>
          <w:sz w:val="20"/>
          <w:szCs w:val="20"/>
        </w:rPr>
        <w:t>[</w:t>
      </w:r>
      <w:r w:rsidRPr="002E0CC1">
        <w:rPr>
          <w:rFonts w:asciiTheme="majorBidi" w:hAnsiTheme="majorBidi" w:cstheme="majorBidi"/>
          <w:color w:val="000000" w:themeColor="text1"/>
          <w:sz w:val="20"/>
          <w:szCs w:val="20"/>
          <w:vertAlign w:val="superscript"/>
        </w:rPr>
        <w:t>125</w:t>
      </w:r>
      <w:r w:rsidRPr="002E0CC1">
        <w:rPr>
          <w:rFonts w:asciiTheme="majorBidi" w:hAnsiTheme="majorBidi" w:cstheme="majorBidi"/>
          <w:color w:val="000000" w:themeColor="text1"/>
          <w:sz w:val="20"/>
          <w:szCs w:val="20"/>
        </w:rPr>
        <w:t>I]I-NpG-</w:t>
      </w:r>
      <w:r w:rsidR="007B34A4" w:rsidRPr="002E0CC1">
        <w:rPr>
          <w:rFonts w:asciiTheme="majorBidi" w:hAnsiTheme="majorBidi" w:cstheme="majorBidi"/>
          <w:color w:val="000000" w:themeColor="text1"/>
          <w:sz w:val="20"/>
          <w:szCs w:val="20"/>
        </w:rPr>
        <w:t>D-</w:t>
      </w:r>
      <w:r w:rsidRPr="002E0CC1">
        <w:rPr>
          <w:rFonts w:asciiTheme="majorBidi" w:hAnsiTheme="majorBidi" w:cstheme="majorBidi"/>
          <w:color w:val="000000" w:themeColor="text1"/>
          <w:sz w:val="20"/>
          <w:szCs w:val="20"/>
        </w:rPr>
        <w:t xml:space="preserve">PSMA </w:t>
      </w:r>
      <w:r w:rsidR="007B34A4" w:rsidRPr="002E0CC1">
        <w:rPr>
          <w:rFonts w:asciiTheme="majorBidi" w:hAnsiTheme="majorBidi" w:cstheme="majorBidi"/>
          <w:color w:val="000000" w:themeColor="text1"/>
          <w:sz w:val="20"/>
          <w:szCs w:val="20"/>
        </w:rPr>
        <w:t xml:space="preserve">(3.7 kBq) </w:t>
      </w:r>
      <w:r w:rsidRPr="002E0CC1">
        <w:rPr>
          <w:rFonts w:asciiTheme="majorBidi" w:hAnsiTheme="majorBidi" w:cstheme="majorBidi"/>
          <w:color w:val="000000" w:themeColor="text1"/>
          <w:sz w:val="20"/>
          <w:szCs w:val="20"/>
        </w:rPr>
        <w:t>was mixed with equal amounts (3.0 mL) of 1-octanol and PBS buffer (</w:t>
      </w:r>
      <w:r w:rsidR="00712A21" w:rsidRPr="002E0CC1">
        <w:rPr>
          <w:rFonts w:asciiTheme="majorBidi" w:hAnsiTheme="majorBidi" w:cstheme="majorBidi"/>
          <w:color w:val="000000" w:themeColor="text1"/>
          <w:sz w:val="20"/>
          <w:szCs w:val="20"/>
        </w:rPr>
        <w:t xml:space="preserve">pH </w:t>
      </w:r>
      <w:r w:rsidR="00712A21" w:rsidRPr="002E0CC1">
        <w:rPr>
          <w:rFonts w:asciiTheme="majorBidi" w:hAnsiTheme="majorBidi" w:cstheme="majorBidi"/>
          <w:color w:val="000000" w:themeColor="text1"/>
          <w:sz w:val="20"/>
          <w:szCs w:val="20"/>
        </w:rPr>
        <w:lastRenderedPageBreak/>
        <w:t>7.4). The mixture was vortexed for 1 min and allowed to stand for 1 min. After repeating the procedure five times, the mixture was centrifuged at 1,500 g</w:t>
      </w:r>
      <w:r w:rsidR="003435F0" w:rsidRPr="002E0CC1">
        <w:rPr>
          <w:rFonts w:asciiTheme="majorBidi" w:hAnsiTheme="majorBidi" w:cstheme="majorBidi"/>
          <w:color w:val="000000" w:themeColor="text1"/>
          <w:sz w:val="20"/>
          <w:szCs w:val="20"/>
        </w:rPr>
        <w:t xml:space="preserve"> (</w:t>
      </w:r>
      <w:r w:rsidR="00C06165" w:rsidRPr="002E0CC1">
        <w:rPr>
          <w:rFonts w:asciiTheme="majorBidi" w:hAnsiTheme="majorBidi" w:cstheme="majorBidi"/>
          <w:color w:val="000000" w:themeColor="text1"/>
          <w:sz w:val="20"/>
          <w:szCs w:val="20"/>
        </w:rPr>
        <w:t xml:space="preserve">3740, </w:t>
      </w:r>
      <w:r w:rsidR="003435F0" w:rsidRPr="002E0CC1">
        <w:rPr>
          <w:rFonts w:asciiTheme="majorBidi" w:hAnsiTheme="majorBidi" w:cstheme="majorBidi"/>
          <w:color w:val="000000" w:themeColor="text1"/>
          <w:sz w:val="20"/>
          <w:szCs w:val="20"/>
        </w:rPr>
        <w:t>Kubota</w:t>
      </w:r>
      <w:r w:rsidR="00C06165" w:rsidRPr="002E0CC1">
        <w:rPr>
          <w:rFonts w:asciiTheme="majorBidi" w:hAnsiTheme="majorBidi" w:cstheme="majorBidi"/>
          <w:color w:val="000000" w:themeColor="text1"/>
          <w:sz w:val="20"/>
          <w:szCs w:val="20"/>
        </w:rPr>
        <w:t>, Tokyo</w:t>
      </w:r>
      <w:r w:rsidR="003435F0" w:rsidRPr="002E0CC1">
        <w:rPr>
          <w:rFonts w:asciiTheme="majorBidi" w:hAnsiTheme="majorBidi" w:cstheme="majorBidi"/>
          <w:color w:val="000000" w:themeColor="text1"/>
          <w:sz w:val="20"/>
          <w:szCs w:val="20"/>
        </w:rPr>
        <w:t>)</w:t>
      </w:r>
      <w:r w:rsidR="00712A21" w:rsidRPr="002E0CC1">
        <w:rPr>
          <w:rFonts w:asciiTheme="majorBidi" w:hAnsiTheme="majorBidi" w:cstheme="majorBidi"/>
          <w:color w:val="000000" w:themeColor="text1"/>
          <w:sz w:val="20"/>
          <w:szCs w:val="20"/>
        </w:rPr>
        <w:t xml:space="preserve"> for 10 min. </w:t>
      </w:r>
      <w:r w:rsidR="007B34A4" w:rsidRPr="002E0CC1">
        <w:rPr>
          <w:rFonts w:asciiTheme="majorBidi" w:hAnsiTheme="majorBidi" w:cstheme="majorBidi"/>
          <w:color w:val="000000" w:themeColor="text1"/>
          <w:sz w:val="20"/>
          <w:szCs w:val="20"/>
        </w:rPr>
        <w:t>Samples (0.2-2 mL)</w:t>
      </w:r>
      <w:r w:rsidR="00712A21" w:rsidRPr="002E0CC1">
        <w:rPr>
          <w:rFonts w:asciiTheme="majorBidi" w:hAnsiTheme="majorBidi" w:cstheme="majorBidi"/>
          <w:color w:val="000000" w:themeColor="text1"/>
          <w:sz w:val="20"/>
          <w:szCs w:val="20"/>
        </w:rPr>
        <w:t xml:space="preserve"> were taken from each ph</w:t>
      </w:r>
      <w:r w:rsidR="003435F0" w:rsidRPr="002E0CC1">
        <w:rPr>
          <w:rFonts w:asciiTheme="majorBidi" w:hAnsiTheme="majorBidi" w:cstheme="majorBidi"/>
          <w:color w:val="000000" w:themeColor="text1"/>
          <w:sz w:val="20"/>
          <w:szCs w:val="20"/>
        </w:rPr>
        <w:t>a</w:t>
      </w:r>
      <w:r w:rsidR="00712A21" w:rsidRPr="002E0CC1">
        <w:rPr>
          <w:rFonts w:asciiTheme="majorBidi" w:hAnsiTheme="majorBidi" w:cstheme="majorBidi"/>
          <w:color w:val="000000" w:themeColor="text1"/>
          <w:sz w:val="20"/>
          <w:szCs w:val="20"/>
        </w:rPr>
        <w:t>se and their radioactivity wa</w:t>
      </w:r>
      <w:r w:rsidR="003435F0" w:rsidRPr="002E0CC1">
        <w:rPr>
          <w:rFonts w:asciiTheme="majorBidi" w:hAnsiTheme="majorBidi" w:cstheme="majorBidi"/>
          <w:color w:val="000000" w:themeColor="text1"/>
          <w:sz w:val="20"/>
          <w:szCs w:val="20"/>
        </w:rPr>
        <w:t>s</w:t>
      </w:r>
      <w:r w:rsidR="00712A21" w:rsidRPr="002E0CC1">
        <w:rPr>
          <w:rFonts w:asciiTheme="majorBidi" w:hAnsiTheme="majorBidi" w:cstheme="majorBidi"/>
          <w:color w:val="000000" w:themeColor="text1"/>
          <w:sz w:val="20"/>
          <w:szCs w:val="20"/>
        </w:rPr>
        <w:t xml:space="preserve"> measured with an auto-well γ-counter. The partition coefficient was determined by cal</w:t>
      </w:r>
      <w:r w:rsidR="007B34A4" w:rsidRPr="002E0CC1">
        <w:rPr>
          <w:rFonts w:asciiTheme="majorBidi" w:hAnsiTheme="majorBidi" w:cstheme="majorBidi"/>
          <w:color w:val="000000" w:themeColor="text1"/>
          <w:sz w:val="20"/>
          <w:szCs w:val="20"/>
        </w:rPr>
        <w:t>c</w:t>
      </w:r>
      <w:r w:rsidR="00712A21" w:rsidRPr="002E0CC1">
        <w:rPr>
          <w:rFonts w:asciiTheme="majorBidi" w:hAnsiTheme="majorBidi" w:cstheme="majorBidi"/>
          <w:color w:val="000000" w:themeColor="text1"/>
          <w:sz w:val="20"/>
          <w:szCs w:val="20"/>
        </w:rPr>
        <w:t>ulating the ratio of the counts per minute in the 1-octanol phase to that in the buffer phase and expressed as common logarithm. The results represent the mean of three measurements.</w:t>
      </w:r>
    </w:p>
    <w:p w14:paraId="586BFFB9" w14:textId="1429EAF5" w:rsidR="00D21590" w:rsidRPr="002E0CC1" w:rsidRDefault="00D21590" w:rsidP="00D46EA1">
      <w:pPr>
        <w:widowControl/>
        <w:jc w:val="left"/>
        <w:rPr>
          <w:rFonts w:asciiTheme="majorBidi" w:hAnsiTheme="majorBidi" w:cstheme="majorBidi"/>
          <w:color w:val="000000" w:themeColor="text1"/>
          <w:sz w:val="20"/>
          <w:szCs w:val="20"/>
        </w:rPr>
      </w:pPr>
      <w:r w:rsidRPr="002E0CC1">
        <w:rPr>
          <w:rFonts w:asciiTheme="majorBidi" w:hAnsiTheme="majorBidi" w:cstheme="majorBidi"/>
          <w:color w:val="000000" w:themeColor="text1"/>
          <w:sz w:val="20"/>
          <w:szCs w:val="20"/>
        </w:rPr>
        <w:br w:type="page"/>
      </w:r>
    </w:p>
    <w:p w14:paraId="27276ECE" w14:textId="1A7861A9" w:rsidR="005D03A2" w:rsidRPr="002E0CC1" w:rsidRDefault="00D21590" w:rsidP="00D46EA1">
      <w:pPr>
        <w:rPr>
          <w:rFonts w:asciiTheme="majorBidi" w:hAnsiTheme="majorBidi" w:cstheme="majorBidi"/>
          <w:color w:val="000000" w:themeColor="text1"/>
          <w:sz w:val="20"/>
          <w:szCs w:val="20"/>
        </w:rPr>
      </w:pPr>
      <w:r w:rsidRPr="002E0CC1">
        <w:rPr>
          <w:rFonts w:asciiTheme="majorBidi" w:hAnsiTheme="majorBidi" w:cstheme="majorBidi"/>
          <w:color w:val="000000" w:themeColor="text1"/>
          <w:sz w:val="20"/>
          <w:szCs w:val="20"/>
        </w:rPr>
        <w:lastRenderedPageBreak/>
        <w:t>Figure S1.</w:t>
      </w:r>
    </w:p>
    <w:p w14:paraId="42A9F8E1" w14:textId="6B782AAF" w:rsidR="008D3474" w:rsidRPr="002E0CC1" w:rsidRDefault="00F61FDD" w:rsidP="00F61FDD">
      <w:pPr>
        <w:rPr>
          <w:rFonts w:asciiTheme="majorBidi" w:hAnsiTheme="majorBidi" w:cstheme="majorBidi"/>
          <w:color w:val="000000" w:themeColor="text1"/>
          <w:sz w:val="20"/>
          <w:szCs w:val="20"/>
        </w:rPr>
      </w:pPr>
      <w:r w:rsidRPr="002E0CC1">
        <w:rPr>
          <w:rFonts w:asciiTheme="majorBidi" w:hAnsiTheme="majorBidi" w:cstheme="majorBidi"/>
          <w:noProof/>
          <w:color w:val="000000" w:themeColor="text1"/>
          <w:sz w:val="20"/>
          <w:szCs w:val="20"/>
        </w:rPr>
        <w:drawing>
          <wp:inline distT="0" distB="0" distL="0" distR="0" wp14:anchorId="7C0A5FD3" wp14:editId="6D95AAD2">
            <wp:extent cx="5396230" cy="2068195"/>
            <wp:effectExtent l="0" t="0" r="1270" b="1905"/>
            <wp:docPr id="143831568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8315681" name=""/>
                    <pic:cNvPicPr/>
                  </pic:nvPicPr>
                  <pic:blipFill>
                    <a:blip r:embed="rId4"/>
                    <a:stretch>
                      <a:fillRect/>
                    </a:stretch>
                  </pic:blipFill>
                  <pic:spPr>
                    <a:xfrm>
                      <a:off x="0" y="0"/>
                      <a:ext cx="5396230" cy="2068195"/>
                    </a:xfrm>
                    <a:prstGeom prst="rect">
                      <a:avLst/>
                    </a:prstGeom>
                  </pic:spPr>
                </pic:pic>
              </a:graphicData>
            </a:graphic>
          </wp:inline>
        </w:drawing>
      </w:r>
    </w:p>
    <w:p w14:paraId="59F260FC" w14:textId="77777777" w:rsidR="008D3474" w:rsidRPr="002E0CC1" w:rsidRDefault="008D3474" w:rsidP="00D46EA1">
      <w:pPr>
        <w:rPr>
          <w:rFonts w:asciiTheme="majorBidi" w:hAnsiTheme="majorBidi" w:cstheme="majorBidi"/>
          <w:color w:val="000000" w:themeColor="text1"/>
          <w:sz w:val="20"/>
          <w:szCs w:val="20"/>
        </w:rPr>
      </w:pPr>
    </w:p>
    <w:p w14:paraId="7C2737CA" w14:textId="30492F4B" w:rsidR="00D6224C" w:rsidRPr="002E0CC1" w:rsidRDefault="00D6224C" w:rsidP="00D6224C">
      <w:pPr>
        <w:rPr>
          <w:rFonts w:asciiTheme="majorBidi" w:hAnsiTheme="majorBidi" w:cstheme="majorBidi"/>
          <w:color w:val="000000" w:themeColor="text1"/>
          <w:sz w:val="20"/>
          <w:szCs w:val="20"/>
        </w:rPr>
      </w:pPr>
      <w:r w:rsidRPr="002E0CC1">
        <w:rPr>
          <w:rFonts w:asciiTheme="majorBidi" w:hAnsiTheme="majorBidi" w:cstheme="majorBidi"/>
          <w:b/>
          <w:bCs/>
          <w:color w:val="000000" w:themeColor="text1"/>
          <w:sz w:val="20"/>
          <w:szCs w:val="20"/>
        </w:rPr>
        <w:t>Fig. S1.</w:t>
      </w:r>
      <w:r w:rsidRPr="002E0CC1">
        <w:rPr>
          <w:rFonts w:asciiTheme="majorBidi" w:hAnsiTheme="majorBidi" w:cstheme="majorBidi"/>
          <w:color w:val="000000" w:themeColor="text1"/>
          <w:sz w:val="20"/>
          <w:szCs w:val="20"/>
        </w:rPr>
        <w:t xml:space="preserve"> RP-HPLC chromatograms of [</w:t>
      </w:r>
      <w:r w:rsidRPr="002E0CC1">
        <w:rPr>
          <w:rFonts w:asciiTheme="majorBidi" w:hAnsiTheme="majorBidi" w:cstheme="majorBidi"/>
          <w:color w:val="000000" w:themeColor="text1"/>
          <w:sz w:val="20"/>
          <w:szCs w:val="20"/>
          <w:vertAlign w:val="superscript"/>
        </w:rPr>
        <w:t>125</w:t>
      </w:r>
      <w:r w:rsidRPr="002E0CC1">
        <w:rPr>
          <w:rFonts w:asciiTheme="majorBidi" w:hAnsiTheme="majorBidi" w:cstheme="majorBidi"/>
          <w:color w:val="000000" w:themeColor="text1"/>
          <w:sz w:val="20"/>
          <w:szCs w:val="20"/>
        </w:rPr>
        <w:t>I]I-NpG-L-PSMA, [</w:t>
      </w:r>
      <w:r w:rsidRPr="002E0CC1">
        <w:rPr>
          <w:rFonts w:asciiTheme="majorBidi" w:hAnsiTheme="majorBidi" w:cstheme="majorBidi"/>
          <w:color w:val="000000" w:themeColor="text1"/>
          <w:sz w:val="20"/>
          <w:szCs w:val="20"/>
          <w:vertAlign w:val="superscript"/>
        </w:rPr>
        <w:t>125</w:t>
      </w:r>
      <w:r w:rsidRPr="002E0CC1">
        <w:rPr>
          <w:rFonts w:asciiTheme="majorBidi" w:hAnsiTheme="majorBidi" w:cstheme="majorBidi"/>
          <w:color w:val="000000" w:themeColor="text1"/>
          <w:sz w:val="20"/>
          <w:szCs w:val="20"/>
        </w:rPr>
        <w:t>I]I-NpG-</w:t>
      </w:r>
      <w:r w:rsidR="00F61FDD" w:rsidRPr="002E0CC1">
        <w:rPr>
          <w:rFonts w:asciiTheme="majorBidi" w:hAnsiTheme="majorBidi" w:cstheme="majorBidi"/>
          <w:color w:val="000000" w:themeColor="text1"/>
          <w:sz w:val="20"/>
          <w:szCs w:val="20"/>
        </w:rPr>
        <w:t>D-</w:t>
      </w:r>
      <w:r w:rsidRPr="002E0CC1">
        <w:rPr>
          <w:rFonts w:asciiTheme="majorBidi" w:hAnsiTheme="majorBidi" w:cstheme="majorBidi"/>
          <w:color w:val="000000" w:themeColor="text1"/>
          <w:sz w:val="20"/>
          <w:szCs w:val="20"/>
        </w:rPr>
        <w:t>PSMA and [</w:t>
      </w:r>
      <w:r w:rsidRPr="002E0CC1">
        <w:rPr>
          <w:rFonts w:asciiTheme="majorBidi" w:hAnsiTheme="majorBidi" w:cstheme="majorBidi"/>
          <w:color w:val="000000" w:themeColor="text1"/>
          <w:sz w:val="20"/>
          <w:szCs w:val="20"/>
          <w:vertAlign w:val="superscript"/>
        </w:rPr>
        <w:t>211</w:t>
      </w:r>
      <w:r w:rsidRPr="002E0CC1">
        <w:rPr>
          <w:rFonts w:asciiTheme="majorBidi" w:hAnsiTheme="majorBidi" w:cstheme="majorBidi"/>
          <w:color w:val="000000" w:themeColor="text1"/>
          <w:sz w:val="20"/>
          <w:szCs w:val="20"/>
        </w:rPr>
        <w:t>At]At-NpG-</w:t>
      </w:r>
      <w:r w:rsidR="00F61FDD" w:rsidRPr="002E0CC1">
        <w:rPr>
          <w:rFonts w:asciiTheme="majorBidi" w:hAnsiTheme="majorBidi" w:cstheme="majorBidi"/>
          <w:color w:val="000000" w:themeColor="text1"/>
          <w:sz w:val="20"/>
          <w:szCs w:val="20"/>
        </w:rPr>
        <w:t>D-</w:t>
      </w:r>
      <w:r w:rsidRPr="002E0CC1">
        <w:rPr>
          <w:rFonts w:asciiTheme="majorBidi" w:hAnsiTheme="majorBidi" w:cstheme="majorBidi"/>
          <w:color w:val="000000" w:themeColor="text1"/>
          <w:sz w:val="20"/>
          <w:szCs w:val="20"/>
        </w:rPr>
        <w:t>PSMA. The retention times of radiolabeled compounds were identical to those of non-radioactive compounds. In case of [</w:t>
      </w:r>
      <w:r w:rsidRPr="002E0CC1">
        <w:rPr>
          <w:rFonts w:asciiTheme="majorBidi" w:hAnsiTheme="majorBidi" w:cstheme="majorBidi"/>
          <w:color w:val="000000" w:themeColor="text1"/>
          <w:sz w:val="20"/>
          <w:szCs w:val="20"/>
          <w:vertAlign w:val="superscript"/>
        </w:rPr>
        <w:t>211</w:t>
      </w:r>
      <w:r w:rsidRPr="002E0CC1">
        <w:rPr>
          <w:rFonts w:asciiTheme="majorBidi" w:hAnsiTheme="majorBidi" w:cstheme="majorBidi"/>
          <w:color w:val="000000" w:themeColor="text1"/>
          <w:sz w:val="20"/>
          <w:szCs w:val="20"/>
        </w:rPr>
        <w:t>At]At-NpG-</w:t>
      </w:r>
      <w:r w:rsidR="00F61FDD" w:rsidRPr="002E0CC1">
        <w:rPr>
          <w:rFonts w:asciiTheme="majorBidi" w:hAnsiTheme="majorBidi" w:cstheme="majorBidi"/>
          <w:color w:val="000000" w:themeColor="text1"/>
          <w:sz w:val="20"/>
          <w:szCs w:val="20"/>
        </w:rPr>
        <w:t>D-</w:t>
      </w:r>
      <w:r w:rsidRPr="002E0CC1">
        <w:rPr>
          <w:rFonts w:asciiTheme="majorBidi" w:hAnsiTheme="majorBidi" w:cstheme="majorBidi"/>
          <w:color w:val="000000" w:themeColor="text1"/>
          <w:sz w:val="20"/>
          <w:szCs w:val="20"/>
        </w:rPr>
        <w:t>PSMA, non-radioactive iodine-labeled compound was used.</w:t>
      </w:r>
    </w:p>
    <w:p w14:paraId="4D0A3204" w14:textId="079443BC" w:rsidR="008D3474" w:rsidRPr="002E0CC1" w:rsidRDefault="008D3474" w:rsidP="00D46EA1">
      <w:pPr>
        <w:rPr>
          <w:rFonts w:asciiTheme="majorBidi" w:hAnsiTheme="majorBidi" w:cstheme="majorBidi"/>
          <w:color w:val="000000" w:themeColor="text1"/>
          <w:sz w:val="20"/>
          <w:szCs w:val="20"/>
        </w:rPr>
      </w:pPr>
    </w:p>
    <w:p w14:paraId="264B196F" w14:textId="77777777" w:rsidR="00D21590" w:rsidRPr="002E0CC1" w:rsidRDefault="00D21590" w:rsidP="00D46EA1">
      <w:pPr>
        <w:rPr>
          <w:rFonts w:asciiTheme="majorBidi" w:hAnsiTheme="majorBidi" w:cstheme="majorBidi"/>
          <w:color w:val="000000" w:themeColor="text1"/>
          <w:sz w:val="20"/>
          <w:szCs w:val="20"/>
        </w:rPr>
      </w:pPr>
    </w:p>
    <w:p w14:paraId="51BF825C" w14:textId="2D58AE4C" w:rsidR="008D3474" w:rsidRPr="002E0CC1" w:rsidRDefault="008D3474" w:rsidP="00D46EA1">
      <w:pPr>
        <w:widowControl/>
        <w:jc w:val="left"/>
        <w:rPr>
          <w:rFonts w:asciiTheme="majorBidi" w:hAnsiTheme="majorBidi" w:cstheme="majorBidi"/>
          <w:color w:val="000000" w:themeColor="text1"/>
          <w:sz w:val="20"/>
          <w:szCs w:val="20"/>
        </w:rPr>
      </w:pPr>
    </w:p>
    <w:p w14:paraId="7AC2A8B0" w14:textId="31DD0C97" w:rsidR="008D3474" w:rsidRPr="002E0CC1" w:rsidRDefault="008D3474" w:rsidP="00D46EA1">
      <w:pPr>
        <w:rPr>
          <w:rFonts w:asciiTheme="majorBidi" w:hAnsiTheme="majorBidi" w:cstheme="majorBidi"/>
          <w:color w:val="000000" w:themeColor="text1"/>
          <w:sz w:val="20"/>
          <w:szCs w:val="20"/>
        </w:rPr>
      </w:pPr>
      <w:r w:rsidRPr="002E0CC1">
        <w:rPr>
          <w:rFonts w:asciiTheme="majorBidi" w:hAnsiTheme="majorBidi" w:cstheme="majorBidi"/>
          <w:color w:val="000000" w:themeColor="text1"/>
          <w:sz w:val="20"/>
          <w:szCs w:val="20"/>
        </w:rPr>
        <w:t>Figure S2</w:t>
      </w:r>
    </w:p>
    <w:p w14:paraId="3E678251" w14:textId="77777777" w:rsidR="008D3474" w:rsidRPr="002E0CC1" w:rsidRDefault="008D3474" w:rsidP="00D46EA1">
      <w:pPr>
        <w:rPr>
          <w:rFonts w:asciiTheme="majorBidi" w:hAnsiTheme="majorBidi" w:cstheme="majorBidi"/>
          <w:color w:val="000000" w:themeColor="text1"/>
          <w:sz w:val="20"/>
          <w:szCs w:val="20"/>
        </w:rPr>
      </w:pPr>
    </w:p>
    <w:p w14:paraId="0E433C8C" w14:textId="44E933B5" w:rsidR="008D3474" w:rsidRPr="002E0CC1" w:rsidRDefault="00595CFE" w:rsidP="00595CFE">
      <w:pPr>
        <w:rPr>
          <w:rFonts w:asciiTheme="majorBidi" w:hAnsiTheme="majorBidi" w:cstheme="majorBidi"/>
          <w:color w:val="000000" w:themeColor="text1"/>
          <w:sz w:val="20"/>
          <w:szCs w:val="20"/>
        </w:rPr>
      </w:pPr>
      <w:r w:rsidRPr="002E0CC1">
        <w:rPr>
          <w:rFonts w:asciiTheme="majorBidi" w:hAnsiTheme="majorBidi" w:cstheme="majorBidi"/>
          <w:noProof/>
          <w:color w:val="000000" w:themeColor="text1"/>
          <w:sz w:val="20"/>
          <w:szCs w:val="20"/>
        </w:rPr>
        <w:drawing>
          <wp:inline distT="0" distB="0" distL="0" distR="0" wp14:anchorId="41717BA6" wp14:editId="603D9B38">
            <wp:extent cx="4132847" cy="2405836"/>
            <wp:effectExtent l="0" t="0" r="0" b="0"/>
            <wp:docPr id="2083091405"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3091405" name=""/>
                    <pic:cNvPicPr/>
                  </pic:nvPicPr>
                  <pic:blipFill>
                    <a:blip r:embed="rId5"/>
                    <a:stretch>
                      <a:fillRect/>
                    </a:stretch>
                  </pic:blipFill>
                  <pic:spPr>
                    <a:xfrm>
                      <a:off x="0" y="0"/>
                      <a:ext cx="4162183" cy="2422913"/>
                    </a:xfrm>
                    <a:prstGeom prst="rect">
                      <a:avLst/>
                    </a:prstGeom>
                  </pic:spPr>
                </pic:pic>
              </a:graphicData>
            </a:graphic>
          </wp:inline>
        </w:drawing>
      </w:r>
    </w:p>
    <w:p w14:paraId="1E6B9220" w14:textId="267A8B2E" w:rsidR="008D3474" w:rsidRPr="002E0CC1" w:rsidRDefault="008D3474" w:rsidP="00724B89">
      <w:pPr>
        <w:rPr>
          <w:rFonts w:asciiTheme="majorBidi" w:hAnsiTheme="majorBidi" w:cstheme="majorBidi"/>
          <w:color w:val="000000" w:themeColor="text1"/>
          <w:sz w:val="20"/>
          <w:szCs w:val="20"/>
        </w:rPr>
      </w:pPr>
      <w:r w:rsidRPr="002E0CC1">
        <w:rPr>
          <w:rFonts w:asciiTheme="majorBidi" w:hAnsiTheme="majorBidi" w:cstheme="majorBidi"/>
          <w:color w:val="000000" w:themeColor="text1"/>
          <w:sz w:val="20"/>
          <w:szCs w:val="20"/>
        </w:rPr>
        <w:t xml:space="preserve">Fig. S2. </w:t>
      </w:r>
      <w:r w:rsidR="007B592E" w:rsidRPr="002E0CC1">
        <w:rPr>
          <w:rFonts w:asciiTheme="majorBidi" w:hAnsiTheme="majorBidi" w:cstheme="majorBidi"/>
          <w:i/>
          <w:color w:val="000000" w:themeColor="text1"/>
          <w:sz w:val="20"/>
          <w:szCs w:val="20"/>
        </w:rPr>
        <w:t>In vitro</w:t>
      </w:r>
      <w:r w:rsidR="007B592E" w:rsidRPr="002E0CC1">
        <w:rPr>
          <w:rFonts w:asciiTheme="majorBidi" w:hAnsiTheme="majorBidi" w:cstheme="majorBidi"/>
          <w:color w:val="000000" w:themeColor="text1"/>
          <w:sz w:val="20"/>
          <w:szCs w:val="20"/>
        </w:rPr>
        <w:t xml:space="preserve"> inhibition curves of [</w:t>
      </w:r>
      <w:r w:rsidR="007B592E" w:rsidRPr="002E0CC1">
        <w:rPr>
          <w:rFonts w:asciiTheme="majorBidi" w:hAnsiTheme="majorBidi" w:cstheme="majorBidi"/>
          <w:color w:val="000000" w:themeColor="text1"/>
          <w:sz w:val="20"/>
          <w:szCs w:val="20"/>
          <w:vertAlign w:val="superscript"/>
        </w:rPr>
        <w:t>125</w:t>
      </w:r>
      <w:r w:rsidR="007B592E" w:rsidRPr="002E0CC1">
        <w:rPr>
          <w:rFonts w:asciiTheme="majorBidi" w:hAnsiTheme="majorBidi" w:cstheme="majorBidi"/>
          <w:color w:val="000000" w:themeColor="text1"/>
          <w:sz w:val="20"/>
          <w:szCs w:val="20"/>
        </w:rPr>
        <w:t>I]DCIT bound to LNCaP cells by I-NpG-L-PSMA and I-NpG-</w:t>
      </w:r>
      <w:r w:rsidR="00595CFE" w:rsidRPr="002E0CC1">
        <w:rPr>
          <w:rFonts w:asciiTheme="majorBidi" w:hAnsiTheme="majorBidi" w:cstheme="majorBidi"/>
          <w:color w:val="000000" w:themeColor="text1"/>
          <w:sz w:val="20"/>
          <w:szCs w:val="20"/>
        </w:rPr>
        <w:t>D-</w:t>
      </w:r>
      <w:r w:rsidR="007B592E" w:rsidRPr="002E0CC1">
        <w:rPr>
          <w:rFonts w:asciiTheme="majorBidi" w:hAnsiTheme="majorBidi" w:cstheme="majorBidi"/>
          <w:color w:val="000000" w:themeColor="text1"/>
          <w:sz w:val="20"/>
          <w:szCs w:val="20"/>
        </w:rPr>
        <w:t>PSMA.</w:t>
      </w:r>
    </w:p>
    <w:p w14:paraId="44ADBA4E" w14:textId="655E3A8C" w:rsidR="00BA7C58" w:rsidRPr="002E0CC1" w:rsidRDefault="00BA7C58" w:rsidP="00D46EA1">
      <w:pPr>
        <w:widowControl/>
        <w:jc w:val="left"/>
        <w:rPr>
          <w:rFonts w:asciiTheme="majorBidi" w:hAnsiTheme="majorBidi" w:cstheme="majorBidi"/>
          <w:color w:val="000000" w:themeColor="text1"/>
          <w:sz w:val="20"/>
          <w:szCs w:val="20"/>
        </w:rPr>
      </w:pPr>
    </w:p>
    <w:p w14:paraId="6B845DB5" w14:textId="77777777" w:rsidR="00772C97" w:rsidRPr="002E0CC1" w:rsidRDefault="00772C97" w:rsidP="00772C97">
      <w:pPr>
        <w:widowControl/>
        <w:jc w:val="left"/>
        <w:rPr>
          <w:rFonts w:asciiTheme="majorBidi" w:hAnsiTheme="majorBidi" w:cstheme="majorBidi"/>
          <w:color w:val="000000" w:themeColor="text1"/>
          <w:sz w:val="20"/>
          <w:szCs w:val="20"/>
        </w:rPr>
      </w:pPr>
    </w:p>
    <w:p w14:paraId="1C0ED64B" w14:textId="78191447" w:rsidR="00C82AE5" w:rsidRPr="002E0CC1" w:rsidRDefault="00772C97" w:rsidP="00772C97">
      <w:pPr>
        <w:widowControl/>
        <w:jc w:val="left"/>
        <w:rPr>
          <w:rFonts w:asciiTheme="majorBidi" w:hAnsiTheme="majorBidi" w:cstheme="majorBidi"/>
          <w:color w:val="000000" w:themeColor="text1"/>
          <w:sz w:val="20"/>
          <w:szCs w:val="20"/>
        </w:rPr>
      </w:pPr>
      <w:r w:rsidRPr="002E0CC1">
        <w:rPr>
          <w:rFonts w:asciiTheme="majorBidi" w:hAnsiTheme="majorBidi" w:cstheme="majorBidi"/>
          <w:color w:val="000000" w:themeColor="text1"/>
          <w:sz w:val="20"/>
          <w:szCs w:val="20"/>
        </w:rPr>
        <w:lastRenderedPageBreak/>
        <w:t>Figure S3</w:t>
      </w:r>
    </w:p>
    <w:p w14:paraId="25DCA3DB" w14:textId="49E39B37" w:rsidR="00C82AE5" w:rsidRPr="002E0CC1" w:rsidRDefault="00772C97" w:rsidP="00D46EA1">
      <w:pPr>
        <w:widowControl/>
        <w:jc w:val="left"/>
        <w:rPr>
          <w:rFonts w:asciiTheme="majorBidi" w:hAnsiTheme="majorBidi" w:cstheme="majorBidi"/>
          <w:color w:val="000000" w:themeColor="text1"/>
          <w:sz w:val="20"/>
          <w:szCs w:val="20"/>
        </w:rPr>
      </w:pPr>
      <w:r w:rsidRPr="002E0CC1">
        <w:rPr>
          <w:rFonts w:asciiTheme="majorBidi" w:hAnsiTheme="majorBidi" w:cstheme="majorBidi"/>
          <w:noProof/>
          <w:color w:val="000000" w:themeColor="text1"/>
          <w:sz w:val="20"/>
        </w:rPr>
        <w:drawing>
          <wp:inline distT="0" distB="0" distL="0" distR="0" wp14:anchorId="3BC6573C" wp14:editId="3D31F5F9">
            <wp:extent cx="2231858" cy="2198711"/>
            <wp:effectExtent l="0" t="0" r="3810" b="0"/>
            <wp:docPr id="1742373496"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4008725" name=""/>
                    <pic:cNvPicPr/>
                  </pic:nvPicPr>
                  <pic:blipFill>
                    <a:blip r:embed="rId6"/>
                    <a:stretch>
                      <a:fillRect/>
                    </a:stretch>
                  </pic:blipFill>
                  <pic:spPr>
                    <a:xfrm>
                      <a:off x="0" y="0"/>
                      <a:ext cx="2276307" cy="2242500"/>
                    </a:xfrm>
                    <a:prstGeom prst="rect">
                      <a:avLst/>
                    </a:prstGeom>
                  </pic:spPr>
                </pic:pic>
              </a:graphicData>
            </a:graphic>
          </wp:inline>
        </w:drawing>
      </w:r>
    </w:p>
    <w:p w14:paraId="4E19E88C" w14:textId="2AA5B557" w:rsidR="00772C97" w:rsidRPr="002E0CC1" w:rsidRDefault="00772C97" w:rsidP="00772C97">
      <w:pPr>
        <w:widowControl/>
        <w:jc w:val="left"/>
        <w:rPr>
          <w:rFonts w:asciiTheme="majorBidi" w:hAnsiTheme="majorBidi" w:cstheme="majorBidi"/>
          <w:color w:val="000000" w:themeColor="text1"/>
          <w:sz w:val="20"/>
          <w:szCs w:val="20"/>
        </w:rPr>
      </w:pPr>
      <w:r w:rsidRPr="002E0CC1">
        <w:rPr>
          <w:rFonts w:asciiTheme="majorBidi" w:hAnsiTheme="majorBidi" w:cstheme="majorBidi"/>
          <w:color w:val="000000" w:themeColor="text1"/>
          <w:sz w:val="20"/>
          <w:szCs w:val="20"/>
        </w:rPr>
        <w:t>Fig. S3. Structure of [</w:t>
      </w:r>
      <w:r w:rsidRPr="002E0CC1">
        <w:rPr>
          <w:rFonts w:asciiTheme="majorBidi" w:hAnsiTheme="majorBidi" w:cstheme="majorBidi"/>
          <w:color w:val="000000" w:themeColor="text1"/>
          <w:sz w:val="20"/>
          <w:szCs w:val="20"/>
          <w:vertAlign w:val="superscript"/>
        </w:rPr>
        <w:t>125</w:t>
      </w:r>
      <w:r w:rsidRPr="002E0CC1">
        <w:rPr>
          <w:rFonts w:asciiTheme="majorBidi" w:hAnsiTheme="majorBidi" w:cstheme="majorBidi"/>
          <w:color w:val="000000" w:themeColor="text1"/>
          <w:sz w:val="20"/>
          <w:szCs w:val="20"/>
        </w:rPr>
        <w:t>I]I-NpG-PSMA.</w:t>
      </w:r>
    </w:p>
    <w:p w14:paraId="493100E1" w14:textId="77777777" w:rsidR="00772C97" w:rsidRPr="002E0CC1" w:rsidRDefault="00772C97" w:rsidP="00D46EA1">
      <w:pPr>
        <w:widowControl/>
        <w:jc w:val="left"/>
        <w:rPr>
          <w:rFonts w:asciiTheme="majorBidi" w:hAnsiTheme="majorBidi" w:cstheme="majorBidi"/>
          <w:color w:val="000000" w:themeColor="text1"/>
          <w:sz w:val="20"/>
          <w:szCs w:val="20"/>
        </w:rPr>
      </w:pPr>
    </w:p>
    <w:p w14:paraId="06DAB8CB" w14:textId="77777777" w:rsidR="00595CFE" w:rsidRPr="002E0CC1" w:rsidRDefault="00595CFE" w:rsidP="00D46EA1">
      <w:pPr>
        <w:widowControl/>
        <w:jc w:val="left"/>
        <w:rPr>
          <w:rFonts w:asciiTheme="majorBidi" w:hAnsiTheme="majorBidi" w:cstheme="majorBidi"/>
          <w:color w:val="000000" w:themeColor="text1"/>
          <w:sz w:val="20"/>
          <w:szCs w:val="20"/>
        </w:rPr>
      </w:pPr>
    </w:p>
    <w:p w14:paraId="028D6729" w14:textId="77777777" w:rsidR="00595CFE" w:rsidRPr="002E0CC1" w:rsidRDefault="00595CFE" w:rsidP="00D46EA1">
      <w:pPr>
        <w:widowControl/>
        <w:jc w:val="left"/>
        <w:rPr>
          <w:rFonts w:asciiTheme="majorBidi" w:hAnsiTheme="majorBidi" w:cstheme="majorBidi"/>
          <w:color w:val="000000" w:themeColor="text1"/>
          <w:sz w:val="20"/>
          <w:szCs w:val="20"/>
        </w:rPr>
      </w:pPr>
    </w:p>
    <w:p w14:paraId="7C9E5EFA" w14:textId="77777777" w:rsidR="00595CFE" w:rsidRPr="002E0CC1" w:rsidRDefault="00595CFE" w:rsidP="00D46EA1">
      <w:pPr>
        <w:widowControl/>
        <w:jc w:val="left"/>
        <w:rPr>
          <w:rFonts w:asciiTheme="majorBidi" w:hAnsiTheme="majorBidi" w:cstheme="majorBidi"/>
          <w:color w:val="000000" w:themeColor="text1"/>
          <w:sz w:val="20"/>
          <w:szCs w:val="20"/>
        </w:rPr>
      </w:pPr>
    </w:p>
    <w:p w14:paraId="5C85EA9F" w14:textId="50DEF8BB" w:rsidR="00595CFE" w:rsidRPr="002E0CC1" w:rsidRDefault="00595CFE" w:rsidP="00D46EA1">
      <w:pPr>
        <w:widowControl/>
        <w:jc w:val="left"/>
        <w:rPr>
          <w:rFonts w:asciiTheme="majorBidi" w:hAnsiTheme="majorBidi" w:cstheme="majorBidi"/>
          <w:color w:val="000000" w:themeColor="text1"/>
          <w:sz w:val="20"/>
          <w:szCs w:val="20"/>
        </w:rPr>
      </w:pPr>
      <w:r w:rsidRPr="002E0CC1">
        <w:rPr>
          <w:rFonts w:asciiTheme="majorBidi" w:hAnsiTheme="majorBidi" w:cstheme="majorBidi"/>
          <w:color w:val="000000" w:themeColor="text1"/>
          <w:sz w:val="20"/>
          <w:szCs w:val="20"/>
        </w:rPr>
        <w:t>Figure S4</w:t>
      </w:r>
    </w:p>
    <w:p w14:paraId="3073DF83" w14:textId="77777777" w:rsidR="00595CFE" w:rsidRPr="002E0CC1" w:rsidRDefault="00595CFE" w:rsidP="00D46EA1">
      <w:pPr>
        <w:widowControl/>
        <w:jc w:val="left"/>
        <w:rPr>
          <w:rFonts w:asciiTheme="majorBidi" w:hAnsiTheme="majorBidi" w:cstheme="majorBidi"/>
          <w:color w:val="000000" w:themeColor="text1"/>
          <w:sz w:val="20"/>
          <w:szCs w:val="20"/>
        </w:rPr>
      </w:pPr>
    </w:p>
    <w:p w14:paraId="6A218DE9" w14:textId="18F7D9AD" w:rsidR="00C82AE5" w:rsidRPr="002E0CC1" w:rsidRDefault="00C82AE5" w:rsidP="00D46EA1">
      <w:pPr>
        <w:widowControl/>
        <w:jc w:val="left"/>
        <w:rPr>
          <w:rFonts w:asciiTheme="majorBidi" w:hAnsiTheme="majorBidi" w:cstheme="majorBidi"/>
          <w:color w:val="000000" w:themeColor="text1"/>
          <w:sz w:val="20"/>
          <w:szCs w:val="20"/>
        </w:rPr>
      </w:pPr>
      <w:r w:rsidRPr="002E0CC1">
        <w:rPr>
          <w:rFonts w:asciiTheme="majorBidi" w:hAnsiTheme="majorBidi" w:cstheme="majorBidi"/>
          <w:noProof/>
          <w:color w:val="000000" w:themeColor="text1"/>
          <w:sz w:val="20"/>
          <w:szCs w:val="20"/>
        </w:rPr>
        <w:drawing>
          <wp:inline distT="0" distB="0" distL="0" distR="0" wp14:anchorId="77667C97" wp14:editId="31C69648">
            <wp:extent cx="3771900" cy="1536700"/>
            <wp:effectExtent l="0" t="0" r="0" b="0"/>
            <wp:docPr id="30847237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8472371" name=""/>
                    <pic:cNvPicPr/>
                  </pic:nvPicPr>
                  <pic:blipFill>
                    <a:blip r:embed="rId7"/>
                    <a:stretch>
                      <a:fillRect/>
                    </a:stretch>
                  </pic:blipFill>
                  <pic:spPr>
                    <a:xfrm>
                      <a:off x="0" y="0"/>
                      <a:ext cx="3771900" cy="1536700"/>
                    </a:xfrm>
                    <a:prstGeom prst="rect">
                      <a:avLst/>
                    </a:prstGeom>
                  </pic:spPr>
                </pic:pic>
              </a:graphicData>
            </a:graphic>
          </wp:inline>
        </w:drawing>
      </w:r>
    </w:p>
    <w:p w14:paraId="0E2CA1C3" w14:textId="292A18A1" w:rsidR="00C82AE5" w:rsidRPr="002E0CC1" w:rsidRDefault="00C82AE5" w:rsidP="00D46EA1">
      <w:pPr>
        <w:widowControl/>
        <w:jc w:val="left"/>
        <w:rPr>
          <w:rFonts w:asciiTheme="majorBidi" w:hAnsiTheme="majorBidi" w:cstheme="majorBidi"/>
          <w:color w:val="000000" w:themeColor="text1"/>
          <w:sz w:val="20"/>
          <w:szCs w:val="20"/>
        </w:rPr>
      </w:pPr>
      <w:r w:rsidRPr="002E0CC1">
        <w:rPr>
          <w:rFonts w:asciiTheme="majorBidi" w:hAnsiTheme="majorBidi" w:cstheme="majorBidi"/>
          <w:color w:val="000000" w:themeColor="text1"/>
          <w:sz w:val="20"/>
          <w:szCs w:val="20"/>
        </w:rPr>
        <w:t>Fig. S</w:t>
      </w:r>
      <w:r w:rsidR="00772C97" w:rsidRPr="002E0CC1">
        <w:rPr>
          <w:rFonts w:asciiTheme="majorBidi" w:hAnsiTheme="majorBidi" w:cstheme="majorBidi"/>
          <w:color w:val="000000" w:themeColor="text1"/>
          <w:sz w:val="20"/>
          <w:szCs w:val="20"/>
        </w:rPr>
        <w:t>4</w:t>
      </w:r>
      <w:r w:rsidRPr="002E0CC1">
        <w:rPr>
          <w:rFonts w:asciiTheme="majorBidi" w:hAnsiTheme="majorBidi" w:cstheme="majorBidi"/>
          <w:color w:val="000000" w:themeColor="text1"/>
          <w:sz w:val="20"/>
          <w:szCs w:val="20"/>
        </w:rPr>
        <w:t>. Structure of [</w:t>
      </w:r>
      <w:r w:rsidRPr="002E0CC1">
        <w:rPr>
          <w:rFonts w:asciiTheme="majorBidi" w:hAnsiTheme="majorBidi" w:cstheme="majorBidi"/>
          <w:color w:val="000000" w:themeColor="text1"/>
          <w:sz w:val="20"/>
          <w:szCs w:val="20"/>
          <w:vertAlign w:val="superscript"/>
        </w:rPr>
        <w:t>123</w:t>
      </w:r>
      <w:r w:rsidRPr="002E0CC1">
        <w:rPr>
          <w:rFonts w:asciiTheme="majorBidi" w:hAnsiTheme="majorBidi" w:cstheme="majorBidi"/>
          <w:color w:val="000000" w:themeColor="text1"/>
          <w:sz w:val="20"/>
          <w:szCs w:val="20"/>
        </w:rPr>
        <w:t>I]GLCE.</w:t>
      </w:r>
    </w:p>
    <w:p w14:paraId="79557FF7" w14:textId="77777777" w:rsidR="00C82AE5" w:rsidRPr="002E0CC1" w:rsidRDefault="00C82AE5" w:rsidP="00D46EA1">
      <w:pPr>
        <w:widowControl/>
        <w:jc w:val="left"/>
        <w:rPr>
          <w:rFonts w:asciiTheme="majorBidi" w:hAnsiTheme="majorBidi" w:cstheme="majorBidi"/>
          <w:color w:val="000000" w:themeColor="text1"/>
          <w:sz w:val="20"/>
          <w:szCs w:val="20"/>
        </w:rPr>
      </w:pPr>
    </w:p>
    <w:p w14:paraId="0AB1C798" w14:textId="77777777" w:rsidR="00C82AE5" w:rsidRPr="002E0CC1" w:rsidRDefault="00C82AE5">
      <w:pPr>
        <w:widowControl/>
        <w:jc w:val="left"/>
        <w:rPr>
          <w:rFonts w:asciiTheme="majorBidi" w:hAnsiTheme="majorBidi" w:cstheme="majorBidi"/>
          <w:b/>
          <w:bCs/>
          <w:color w:val="000000" w:themeColor="text1"/>
          <w:sz w:val="20"/>
          <w:szCs w:val="20"/>
        </w:rPr>
      </w:pPr>
      <w:r w:rsidRPr="002E0CC1">
        <w:rPr>
          <w:rFonts w:asciiTheme="majorBidi" w:hAnsiTheme="majorBidi" w:cstheme="majorBidi"/>
          <w:b/>
          <w:bCs/>
          <w:color w:val="000000" w:themeColor="text1"/>
          <w:sz w:val="20"/>
          <w:szCs w:val="20"/>
        </w:rPr>
        <w:br w:type="page"/>
      </w:r>
    </w:p>
    <w:p w14:paraId="2207DBC9" w14:textId="601B1998" w:rsidR="00B12F59" w:rsidRPr="002E0CC1" w:rsidRDefault="00B12F59" w:rsidP="00D46EA1">
      <w:pPr>
        <w:rPr>
          <w:rFonts w:asciiTheme="majorBidi" w:hAnsiTheme="majorBidi" w:cstheme="majorBidi"/>
          <w:color w:val="000000" w:themeColor="text1"/>
          <w:sz w:val="20"/>
          <w:szCs w:val="20"/>
          <w:vertAlign w:val="superscript"/>
        </w:rPr>
      </w:pPr>
      <w:r w:rsidRPr="002E0CC1">
        <w:rPr>
          <w:rFonts w:asciiTheme="majorBidi" w:hAnsiTheme="majorBidi" w:cstheme="majorBidi"/>
          <w:b/>
          <w:bCs/>
          <w:color w:val="000000" w:themeColor="text1"/>
          <w:sz w:val="20"/>
          <w:szCs w:val="20"/>
        </w:rPr>
        <w:lastRenderedPageBreak/>
        <w:t xml:space="preserve">Table S1. </w:t>
      </w:r>
      <w:r w:rsidRPr="002E0CC1">
        <w:rPr>
          <w:rFonts w:asciiTheme="majorBidi" w:hAnsiTheme="majorBidi" w:cstheme="majorBidi"/>
          <w:color w:val="000000" w:themeColor="text1"/>
          <w:sz w:val="20"/>
          <w:szCs w:val="20"/>
        </w:rPr>
        <w:t xml:space="preserve">Biodistribution of radioactivity in </w:t>
      </w:r>
      <w:r w:rsidR="00DC3928" w:rsidRPr="002E0CC1">
        <w:rPr>
          <w:rFonts w:asciiTheme="majorBidi" w:hAnsiTheme="majorBidi" w:cstheme="majorBidi"/>
          <w:color w:val="000000" w:themeColor="text1"/>
          <w:sz w:val="20"/>
          <w:szCs w:val="20"/>
        </w:rPr>
        <w:t xml:space="preserve">normal </w:t>
      </w:r>
      <w:r w:rsidRPr="002E0CC1">
        <w:rPr>
          <w:rFonts w:asciiTheme="majorBidi" w:hAnsiTheme="majorBidi" w:cstheme="majorBidi"/>
          <w:color w:val="000000" w:themeColor="text1"/>
          <w:sz w:val="20"/>
          <w:szCs w:val="20"/>
        </w:rPr>
        <w:t>mice after injection of [</w:t>
      </w:r>
      <w:r w:rsidRPr="002E0CC1">
        <w:rPr>
          <w:rFonts w:asciiTheme="majorBidi" w:hAnsiTheme="majorBidi" w:cstheme="majorBidi"/>
          <w:color w:val="000000" w:themeColor="text1"/>
          <w:sz w:val="20"/>
          <w:szCs w:val="20"/>
          <w:vertAlign w:val="superscript"/>
        </w:rPr>
        <w:t>125</w:t>
      </w:r>
      <w:r w:rsidRPr="002E0CC1">
        <w:rPr>
          <w:rFonts w:asciiTheme="majorBidi" w:hAnsiTheme="majorBidi" w:cstheme="majorBidi"/>
          <w:color w:val="000000" w:themeColor="text1"/>
          <w:sz w:val="20"/>
          <w:szCs w:val="20"/>
        </w:rPr>
        <w:t>I]I-NpG-L-PSMA, [</w:t>
      </w:r>
      <w:r w:rsidRPr="002E0CC1">
        <w:rPr>
          <w:rFonts w:asciiTheme="majorBidi" w:hAnsiTheme="majorBidi" w:cstheme="majorBidi"/>
          <w:color w:val="000000" w:themeColor="text1"/>
          <w:sz w:val="20"/>
          <w:szCs w:val="20"/>
          <w:vertAlign w:val="superscript"/>
        </w:rPr>
        <w:t>125</w:t>
      </w:r>
      <w:r w:rsidRPr="002E0CC1">
        <w:rPr>
          <w:rFonts w:asciiTheme="majorBidi" w:hAnsiTheme="majorBidi" w:cstheme="majorBidi"/>
          <w:color w:val="000000" w:themeColor="text1"/>
          <w:sz w:val="20"/>
          <w:szCs w:val="20"/>
        </w:rPr>
        <w:t>I]I-NpG-PSMA,</w:t>
      </w:r>
      <w:r w:rsidR="004A7452" w:rsidRPr="002E0CC1">
        <w:rPr>
          <w:rFonts w:asciiTheme="majorBidi" w:hAnsiTheme="majorBidi" w:cstheme="majorBidi"/>
          <w:color w:val="000000" w:themeColor="text1"/>
          <w:sz w:val="20"/>
          <w:szCs w:val="20"/>
        </w:rPr>
        <w:t xml:space="preserve"> and</w:t>
      </w:r>
      <w:r w:rsidRPr="002E0CC1">
        <w:rPr>
          <w:rFonts w:asciiTheme="majorBidi" w:hAnsiTheme="majorBidi" w:cstheme="majorBidi"/>
          <w:color w:val="000000" w:themeColor="text1"/>
          <w:sz w:val="20"/>
          <w:szCs w:val="20"/>
        </w:rPr>
        <w:t xml:space="preserve"> [</w:t>
      </w:r>
      <w:r w:rsidRPr="002E0CC1">
        <w:rPr>
          <w:rFonts w:asciiTheme="majorBidi" w:hAnsiTheme="majorBidi" w:cstheme="majorBidi"/>
          <w:color w:val="000000" w:themeColor="text1"/>
          <w:sz w:val="20"/>
          <w:szCs w:val="20"/>
          <w:vertAlign w:val="superscript"/>
        </w:rPr>
        <w:t>67</w:t>
      </w:r>
      <w:r w:rsidRPr="002E0CC1">
        <w:rPr>
          <w:rFonts w:asciiTheme="majorBidi" w:hAnsiTheme="majorBidi" w:cstheme="majorBidi"/>
          <w:color w:val="000000" w:themeColor="text1"/>
          <w:sz w:val="20"/>
          <w:szCs w:val="20"/>
        </w:rPr>
        <w:t>Ga]Ga-PSMA-617.</w:t>
      </w:r>
    </w:p>
    <w:tbl>
      <w:tblPr>
        <w:tblStyle w:val="a6"/>
        <w:tblW w:w="0" w:type="auto"/>
        <w:tblLook w:val="04A0" w:firstRow="1" w:lastRow="0" w:firstColumn="1" w:lastColumn="0" w:noHBand="0" w:noVBand="1"/>
      </w:tblPr>
      <w:tblGrid>
        <w:gridCol w:w="1747"/>
        <w:gridCol w:w="1664"/>
        <w:gridCol w:w="1700"/>
        <w:gridCol w:w="1677"/>
        <w:gridCol w:w="1700"/>
      </w:tblGrid>
      <w:tr w:rsidR="002E0CC1" w:rsidRPr="002E0CC1" w14:paraId="4237A053" w14:textId="77777777" w:rsidTr="00AD1608">
        <w:tc>
          <w:tcPr>
            <w:tcW w:w="9730" w:type="dxa"/>
            <w:gridSpan w:val="5"/>
            <w:vAlign w:val="center"/>
          </w:tcPr>
          <w:p w14:paraId="228778F2" w14:textId="77777777" w:rsidR="00B12F59" w:rsidRPr="002E0CC1" w:rsidRDefault="00B12F59" w:rsidP="00D46EA1">
            <w:pPr>
              <w:jc w:val="center"/>
              <w:rPr>
                <w:rFonts w:asciiTheme="majorBidi" w:hAnsiTheme="majorBidi" w:cstheme="majorBidi"/>
                <w:color w:val="000000" w:themeColor="text1"/>
                <w:sz w:val="20"/>
                <w:szCs w:val="20"/>
              </w:rPr>
            </w:pPr>
            <w:r w:rsidRPr="002E0CC1">
              <w:rPr>
                <w:rFonts w:asciiTheme="majorBidi" w:hAnsiTheme="majorBidi" w:cstheme="majorBidi"/>
                <w:color w:val="000000" w:themeColor="text1"/>
                <w:sz w:val="20"/>
                <w:szCs w:val="20"/>
              </w:rPr>
              <w:t>Tissue radioactivity is expressed as %ID/g [for each group, n=3-5; results are reported as mean ± SD.]</w:t>
            </w:r>
          </w:p>
        </w:tc>
      </w:tr>
      <w:tr w:rsidR="002E0CC1" w:rsidRPr="002E0CC1" w14:paraId="5213F674" w14:textId="77777777" w:rsidTr="00AD1608">
        <w:tc>
          <w:tcPr>
            <w:tcW w:w="1946" w:type="dxa"/>
            <w:vAlign w:val="center"/>
          </w:tcPr>
          <w:p w14:paraId="6B0E63C5" w14:textId="77777777" w:rsidR="00B12F59" w:rsidRPr="002E0CC1" w:rsidRDefault="00B12F59" w:rsidP="00D46EA1">
            <w:pPr>
              <w:jc w:val="center"/>
              <w:rPr>
                <w:rFonts w:asciiTheme="majorBidi" w:hAnsiTheme="majorBidi" w:cstheme="majorBidi"/>
                <w:color w:val="000000" w:themeColor="text1"/>
                <w:sz w:val="20"/>
                <w:szCs w:val="20"/>
              </w:rPr>
            </w:pPr>
          </w:p>
        </w:tc>
        <w:tc>
          <w:tcPr>
            <w:tcW w:w="7784" w:type="dxa"/>
            <w:gridSpan w:val="4"/>
            <w:vAlign w:val="center"/>
          </w:tcPr>
          <w:p w14:paraId="221671AE" w14:textId="77777777" w:rsidR="00B12F59" w:rsidRPr="002E0CC1" w:rsidRDefault="00B12F59" w:rsidP="00D46EA1">
            <w:pPr>
              <w:jc w:val="center"/>
              <w:rPr>
                <w:rFonts w:asciiTheme="majorBidi" w:hAnsiTheme="majorBidi" w:cstheme="majorBidi"/>
                <w:color w:val="000000" w:themeColor="text1"/>
                <w:sz w:val="20"/>
                <w:szCs w:val="20"/>
              </w:rPr>
            </w:pPr>
            <w:r w:rsidRPr="002E0CC1">
              <w:rPr>
                <w:rFonts w:asciiTheme="majorBidi" w:hAnsiTheme="majorBidi" w:cstheme="majorBidi"/>
                <w:color w:val="000000" w:themeColor="text1"/>
                <w:sz w:val="20"/>
                <w:szCs w:val="20"/>
              </w:rPr>
              <w:t>[</w:t>
            </w:r>
            <w:r w:rsidRPr="002E0CC1">
              <w:rPr>
                <w:rFonts w:asciiTheme="majorBidi" w:hAnsiTheme="majorBidi" w:cstheme="majorBidi"/>
                <w:color w:val="000000" w:themeColor="text1"/>
                <w:sz w:val="20"/>
                <w:szCs w:val="20"/>
                <w:vertAlign w:val="superscript"/>
              </w:rPr>
              <w:t>125</w:t>
            </w:r>
            <w:r w:rsidRPr="002E0CC1">
              <w:rPr>
                <w:rFonts w:asciiTheme="majorBidi" w:hAnsiTheme="majorBidi" w:cstheme="majorBidi"/>
                <w:color w:val="000000" w:themeColor="text1"/>
                <w:sz w:val="20"/>
                <w:szCs w:val="20"/>
              </w:rPr>
              <w:t>I]I-NpG-L-PSMA</w:t>
            </w:r>
          </w:p>
        </w:tc>
      </w:tr>
      <w:tr w:rsidR="002E0CC1" w:rsidRPr="002E0CC1" w14:paraId="1BCDFC41" w14:textId="77777777" w:rsidTr="00AD1608">
        <w:tc>
          <w:tcPr>
            <w:tcW w:w="1946" w:type="dxa"/>
            <w:vAlign w:val="center"/>
          </w:tcPr>
          <w:p w14:paraId="62E29C9A" w14:textId="77777777" w:rsidR="00B12F59" w:rsidRPr="002E0CC1" w:rsidRDefault="00B12F59" w:rsidP="00D46EA1">
            <w:pPr>
              <w:jc w:val="center"/>
              <w:rPr>
                <w:rFonts w:asciiTheme="majorBidi" w:hAnsiTheme="majorBidi" w:cstheme="majorBidi"/>
                <w:color w:val="000000" w:themeColor="text1"/>
                <w:sz w:val="20"/>
                <w:szCs w:val="20"/>
              </w:rPr>
            </w:pPr>
            <w:r w:rsidRPr="002E0CC1">
              <w:rPr>
                <w:rFonts w:asciiTheme="majorBidi" w:hAnsiTheme="majorBidi" w:cstheme="majorBidi"/>
                <w:color w:val="000000" w:themeColor="text1"/>
                <w:sz w:val="20"/>
                <w:szCs w:val="20"/>
              </w:rPr>
              <w:t>Tissues</w:t>
            </w:r>
          </w:p>
        </w:tc>
        <w:tc>
          <w:tcPr>
            <w:tcW w:w="1946" w:type="dxa"/>
            <w:vAlign w:val="center"/>
          </w:tcPr>
          <w:p w14:paraId="2A9E9F55" w14:textId="77777777" w:rsidR="00B12F59" w:rsidRPr="002E0CC1" w:rsidRDefault="00B12F59" w:rsidP="00D46EA1">
            <w:pPr>
              <w:jc w:val="center"/>
              <w:rPr>
                <w:rFonts w:asciiTheme="majorBidi" w:hAnsiTheme="majorBidi" w:cstheme="majorBidi"/>
                <w:color w:val="000000" w:themeColor="text1"/>
                <w:sz w:val="20"/>
                <w:szCs w:val="20"/>
              </w:rPr>
            </w:pPr>
            <w:r w:rsidRPr="002E0CC1">
              <w:rPr>
                <w:rFonts w:asciiTheme="majorBidi" w:hAnsiTheme="majorBidi" w:cstheme="majorBidi"/>
                <w:color w:val="000000" w:themeColor="text1"/>
                <w:sz w:val="20"/>
                <w:szCs w:val="20"/>
              </w:rPr>
              <w:t>10 min</w:t>
            </w:r>
          </w:p>
        </w:tc>
        <w:tc>
          <w:tcPr>
            <w:tcW w:w="1946" w:type="dxa"/>
            <w:vAlign w:val="center"/>
          </w:tcPr>
          <w:p w14:paraId="22533C20" w14:textId="77777777" w:rsidR="00B12F59" w:rsidRPr="002E0CC1" w:rsidRDefault="00B12F59" w:rsidP="00D46EA1">
            <w:pPr>
              <w:jc w:val="center"/>
              <w:rPr>
                <w:rFonts w:asciiTheme="majorBidi" w:hAnsiTheme="majorBidi" w:cstheme="majorBidi"/>
                <w:color w:val="000000" w:themeColor="text1"/>
                <w:sz w:val="20"/>
                <w:szCs w:val="20"/>
              </w:rPr>
            </w:pPr>
            <w:r w:rsidRPr="002E0CC1">
              <w:rPr>
                <w:rFonts w:asciiTheme="majorBidi" w:hAnsiTheme="majorBidi" w:cstheme="majorBidi"/>
                <w:color w:val="000000" w:themeColor="text1"/>
                <w:sz w:val="20"/>
                <w:szCs w:val="20"/>
              </w:rPr>
              <w:t>1 h</w:t>
            </w:r>
          </w:p>
        </w:tc>
        <w:tc>
          <w:tcPr>
            <w:tcW w:w="1946" w:type="dxa"/>
            <w:vAlign w:val="center"/>
          </w:tcPr>
          <w:p w14:paraId="6E364C99" w14:textId="77777777" w:rsidR="00B12F59" w:rsidRPr="002E0CC1" w:rsidRDefault="00B12F59" w:rsidP="00D46EA1">
            <w:pPr>
              <w:jc w:val="center"/>
              <w:rPr>
                <w:rFonts w:asciiTheme="majorBidi" w:hAnsiTheme="majorBidi" w:cstheme="majorBidi"/>
                <w:color w:val="000000" w:themeColor="text1"/>
                <w:sz w:val="20"/>
                <w:szCs w:val="20"/>
              </w:rPr>
            </w:pPr>
            <w:r w:rsidRPr="002E0CC1">
              <w:rPr>
                <w:rFonts w:asciiTheme="majorBidi" w:hAnsiTheme="majorBidi" w:cstheme="majorBidi"/>
                <w:color w:val="000000" w:themeColor="text1"/>
                <w:sz w:val="20"/>
                <w:szCs w:val="20"/>
              </w:rPr>
              <w:t>3 h</w:t>
            </w:r>
          </w:p>
        </w:tc>
        <w:tc>
          <w:tcPr>
            <w:tcW w:w="1946" w:type="dxa"/>
            <w:vAlign w:val="center"/>
          </w:tcPr>
          <w:p w14:paraId="34257388" w14:textId="77777777" w:rsidR="00B12F59" w:rsidRPr="002E0CC1" w:rsidRDefault="00B12F59" w:rsidP="00D46EA1">
            <w:pPr>
              <w:jc w:val="center"/>
              <w:rPr>
                <w:rFonts w:asciiTheme="majorBidi" w:hAnsiTheme="majorBidi" w:cstheme="majorBidi"/>
                <w:color w:val="000000" w:themeColor="text1"/>
                <w:sz w:val="20"/>
                <w:szCs w:val="20"/>
              </w:rPr>
            </w:pPr>
            <w:r w:rsidRPr="002E0CC1">
              <w:rPr>
                <w:rFonts w:asciiTheme="majorBidi" w:hAnsiTheme="majorBidi" w:cstheme="majorBidi"/>
                <w:color w:val="000000" w:themeColor="text1"/>
                <w:sz w:val="20"/>
                <w:szCs w:val="20"/>
              </w:rPr>
              <w:t>6 h</w:t>
            </w:r>
          </w:p>
        </w:tc>
      </w:tr>
      <w:tr w:rsidR="002E0CC1" w:rsidRPr="002E0CC1" w14:paraId="2D036431" w14:textId="77777777" w:rsidTr="00AD1608">
        <w:tc>
          <w:tcPr>
            <w:tcW w:w="1946" w:type="dxa"/>
            <w:vAlign w:val="center"/>
          </w:tcPr>
          <w:p w14:paraId="485306E8" w14:textId="77777777" w:rsidR="00B12F59" w:rsidRPr="002E0CC1" w:rsidRDefault="00B12F59" w:rsidP="00D46EA1">
            <w:pPr>
              <w:jc w:val="center"/>
              <w:rPr>
                <w:rFonts w:asciiTheme="majorBidi" w:hAnsiTheme="majorBidi" w:cstheme="majorBidi"/>
                <w:color w:val="000000" w:themeColor="text1"/>
                <w:sz w:val="20"/>
                <w:szCs w:val="20"/>
              </w:rPr>
            </w:pPr>
            <w:r w:rsidRPr="002E0CC1">
              <w:rPr>
                <w:rFonts w:asciiTheme="majorBidi" w:hAnsiTheme="majorBidi" w:cstheme="majorBidi"/>
                <w:color w:val="000000" w:themeColor="text1"/>
                <w:sz w:val="20"/>
                <w:szCs w:val="20"/>
              </w:rPr>
              <w:t>Blood</w:t>
            </w:r>
          </w:p>
        </w:tc>
        <w:tc>
          <w:tcPr>
            <w:tcW w:w="1946" w:type="dxa"/>
            <w:vAlign w:val="center"/>
          </w:tcPr>
          <w:p w14:paraId="343CBC16" w14:textId="402F1871" w:rsidR="00B12F59" w:rsidRPr="002E0CC1" w:rsidRDefault="00B12F59" w:rsidP="00D46EA1">
            <w:pPr>
              <w:jc w:val="center"/>
              <w:rPr>
                <w:rFonts w:asciiTheme="majorBidi" w:hAnsiTheme="majorBidi" w:cstheme="majorBidi"/>
                <w:color w:val="000000" w:themeColor="text1"/>
                <w:sz w:val="20"/>
                <w:szCs w:val="20"/>
              </w:rPr>
            </w:pPr>
            <w:r w:rsidRPr="002E0CC1">
              <w:rPr>
                <w:rFonts w:asciiTheme="majorBidi" w:hAnsiTheme="majorBidi" w:cstheme="majorBidi"/>
                <w:color w:val="000000" w:themeColor="text1"/>
                <w:sz w:val="20"/>
                <w:szCs w:val="20"/>
              </w:rPr>
              <w:t>1.48 ± 0.20</w:t>
            </w:r>
            <w:r w:rsidR="00D21538" w:rsidRPr="002E0CC1">
              <w:rPr>
                <w:rFonts w:asciiTheme="majorBidi" w:hAnsiTheme="majorBidi" w:cstheme="majorBidi"/>
                <w:color w:val="000000" w:themeColor="text1"/>
                <w:sz w:val="20"/>
                <w:szCs w:val="20"/>
                <w:vertAlign w:val="superscript"/>
              </w:rPr>
              <w:t>b</w:t>
            </w:r>
          </w:p>
        </w:tc>
        <w:tc>
          <w:tcPr>
            <w:tcW w:w="1946" w:type="dxa"/>
            <w:vAlign w:val="center"/>
          </w:tcPr>
          <w:p w14:paraId="19086E9D" w14:textId="77777777" w:rsidR="00B12F59" w:rsidRPr="002E0CC1" w:rsidRDefault="00B12F59" w:rsidP="00D46EA1">
            <w:pPr>
              <w:jc w:val="center"/>
              <w:rPr>
                <w:rFonts w:asciiTheme="majorBidi" w:hAnsiTheme="majorBidi" w:cstheme="majorBidi"/>
                <w:color w:val="000000" w:themeColor="text1"/>
                <w:sz w:val="20"/>
                <w:szCs w:val="20"/>
              </w:rPr>
            </w:pPr>
            <w:r w:rsidRPr="002E0CC1">
              <w:rPr>
                <w:rFonts w:asciiTheme="majorBidi" w:hAnsiTheme="majorBidi" w:cstheme="majorBidi"/>
                <w:color w:val="000000" w:themeColor="text1"/>
                <w:sz w:val="20"/>
                <w:szCs w:val="20"/>
              </w:rPr>
              <w:t>0.26 ±0.01</w:t>
            </w:r>
          </w:p>
        </w:tc>
        <w:tc>
          <w:tcPr>
            <w:tcW w:w="1946" w:type="dxa"/>
            <w:vAlign w:val="center"/>
          </w:tcPr>
          <w:p w14:paraId="73882F9C" w14:textId="77777777" w:rsidR="00B12F59" w:rsidRPr="002E0CC1" w:rsidRDefault="00B12F59" w:rsidP="00D46EA1">
            <w:pPr>
              <w:jc w:val="center"/>
              <w:rPr>
                <w:rFonts w:asciiTheme="majorBidi" w:hAnsiTheme="majorBidi" w:cstheme="majorBidi"/>
                <w:color w:val="000000" w:themeColor="text1"/>
                <w:sz w:val="20"/>
                <w:szCs w:val="20"/>
              </w:rPr>
            </w:pPr>
            <w:r w:rsidRPr="002E0CC1">
              <w:rPr>
                <w:rFonts w:asciiTheme="majorBidi" w:hAnsiTheme="majorBidi" w:cstheme="majorBidi"/>
                <w:color w:val="000000" w:themeColor="text1"/>
                <w:sz w:val="20"/>
                <w:szCs w:val="20"/>
              </w:rPr>
              <w:t>0.04 ± 0.01</w:t>
            </w:r>
          </w:p>
        </w:tc>
        <w:tc>
          <w:tcPr>
            <w:tcW w:w="1946" w:type="dxa"/>
            <w:vAlign w:val="center"/>
          </w:tcPr>
          <w:p w14:paraId="4A9764D0" w14:textId="77777777" w:rsidR="00B12F59" w:rsidRPr="002E0CC1" w:rsidRDefault="00B12F59" w:rsidP="00D46EA1">
            <w:pPr>
              <w:jc w:val="center"/>
              <w:rPr>
                <w:rFonts w:asciiTheme="majorBidi" w:hAnsiTheme="majorBidi" w:cstheme="majorBidi"/>
                <w:color w:val="000000" w:themeColor="text1"/>
                <w:sz w:val="20"/>
                <w:szCs w:val="20"/>
              </w:rPr>
            </w:pPr>
            <w:r w:rsidRPr="002E0CC1">
              <w:rPr>
                <w:rFonts w:asciiTheme="majorBidi" w:hAnsiTheme="majorBidi" w:cstheme="majorBidi"/>
                <w:color w:val="000000" w:themeColor="text1"/>
                <w:sz w:val="20"/>
                <w:szCs w:val="20"/>
              </w:rPr>
              <w:t>0.03 ± 0.02</w:t>
            </w:r>
          </w:p>
        </w:tc>
      </w:tr>
      <w:tr w:rsidR="002E0CC1" w:rsidRPr="002E0CC1" w14:paraId="0F45D9D4" w14:textId="77777777" w:rsidTr="00AD1608">
        <w:tc>
          <w:tcPr>
            <w:tcW w:w="1946" w:type="dxa"/>
            <w:vAlign w:val="center"/>
          </w:tcPr>
          <w:p w14:paraId="76278377" w14:textId="77777777" w:rsidR="00B12F59" w:rsidRPr="002E0CC1" w:rsidRDefault="00B12F59" w:rsidP="00D46EA1">
            <w:pPr>
              <w:jc w:val="center"/>
              <w:rPr>
                <w:rFonts w:asciiTheme="majorBidi" w:hAnsiTheme="majorBidi" w:cstheme="majorBidi"/>
                <w:color w:val="000000" w:themeColor="text1"/>
                <w:sz w:val="20"/>
                <w:szCs w:val="20"/>
              </w:rPr>
            </w:pPr>
            <w:r w:rsidRPr="002E0CC1">
              <w:rPr>
                <w:rFonts w:asciiTheme="majorBidi" w:hAnsiTheme="majorBidi" w:cstheme="majorBidi"/>
                <w:color w:val="000000" w:themeColor="text1"/>
                <w:sz w:val="20"/>
                <w:szCs w:val="20"/>
              </w:rPr>
              <w:t>Liver</w:t>
            </w:r>
          </w:p>
        </w:tc>
        <w:tc>
          <w:tcPr>
            <w:tcW w:w="1946" w:type="dxa"/>
            <w:vAlign w:val="center"/>
          </w:tcPr>
          <w:p w14:paraId="64EB5A00" w14:textId="63A837D2" w:rsidR="00B12F59" w:rsidRPr="002E0CC1" w:rsidRDefault="00B12F59" w:rsidP="00D46EA1">
            <w:pPr>
              <w:jc w:val="center"/>
              <w:rPr>
                <w:rFonts w:asciiTheme="majorBidi" w:hAnsiTheme="majorBidi" w:cstheme="majorBidi"/>
                <w:color w:val="000000" w:themeColor="text1"/>
                <w:sz w:val="20"/>
                <w:szCs w:val="20"/>
              </w:rPr>
            </w:pPr>
            <w:r w:rsidRPr="002E0CC1">
              <w:rPr>
                <w:rFonts w:asciiTheme="majorBidi" w:hAnsiTheme="majorBidi" w:cstheme="majorBidi"/>
                <w:color w:val="000000" w:themeColor="text1"/>
                <w:sz w:val="20"/>
                <w:szCs w:val="20"/>
              </w:rPr>
              <w:t>1.64 ± 0.33</w:t>
            </w:r>
            <w:r w:rsidR="00D21538" w:rsidRPr="002E0CC1">
              <w:rPr>
                <w:rFonts w:asciiTheme="majorBidi" w:hAnsiTheme="majorBidi" w:cstheme="majorBidi"/>
                <w:color w:val="000000" w:themeColor="text1"/>
                <w:sz w:val="20"/>
                <w:szCs w:val="20"/>
                <w:vertAlign w:val="superscript"/>
              </w:rPr>
              <w:t>a</w:t>
            </w:r>
          </w:p>
        </w:tc>
        <w:tc>
          <w:tcPr>
            <w:tcW w:w="1946" w:type="dxa"/>
            <w:vAlign w:val="center"/>
          </w:tcPr>
          <w:p w14:paraId="33E88FE3" w14:textId="37736A4A" w:rsidR="00B12F59" w:rsidRPr="002E0CC1" w:rsidRDefault="00B12F59" w:rsidP="00D46EA1">
            <w:pPr>
              <w:jc w:val="center"/>
              <w:rPr>
                <w:rFonts w:asciiTheme="majorBidi" w:hAnsiTheme="majorBidi" w:cstheme="majorBidi"/>
                <w:color w:val="000000" w:themeColor="text1"/>
                <w:sz w:val="20"/>
                <w:szCs w:val="20"/>
              </w:rPr>
            </w:pPr>
            <w:r w:rsidRPr="002E0CC1">
              <w:rPr>
                <w:rFonts w:asciiTheme="majorBidi" w:hAnsiTheme="majorBidi" w:cstheme="majorBidi"/>
                <w:color w:val="000000" w:themeColor="text1"/>
                <w:sz w:val="20"/>
                <w:szCs w:val="20"/>
              </w:rPr>
              <w:t>0.99 ± 0.14</w:t>
            </w:r>
            <w:r w:rsidR="00D21538" w:rsidRPr="002E0CC1">
              <w:rPr>
                <w:rFonts w:asciiTheme="majorBidi" w:hAnsiTheme="majorBidi" w:cstheme="majorBidi"/>
                <w:color w:val="000000" w:themeColor="text1"/>
                <w:sz w:val="20"/>
                <w:szCs w:val="20"/>
                <w:vertAlign w:val="superscript"/>
              </w:rPr>
              <w:t>a</w:t>
            </w:r>
            <w:r w:rsidR="00A23D69" w:rsidRPr="002E0CC1">
              <w:rPr>
                <w:rFonts w:asciiTheme="majorBidi" w:hAnsiTheme="majorBidi" w:cstheme="majorBidi"/>
                <w:color w:val="000000" w:themeColor="text1"/>
                <w:sz w:val="20"/>
                <w:szCs w:val="20"/>
                <w:vertAlign w:val="superscript"/>
              </w:rPr>
              <w:t>b</w:t>
            </w:r>
          </w:p>
        </w:tc>
        <w:tc>
          <w:tcPr>
            <w:tcW w:w="1946" w:type="dxa"/>
            <w:vAlign w:val="center"/>
          </w:tcPr>
          <w:p w14:paraId="7BE4C1CA" w14:textId="137F52AC" w:rsidR="00B12F59" w:rsidRPr="002E0CC1" w:rsidRDefault="00B12F59" w:rsidP="00D46EA1">
            <w:pPr>
              <w:jc w:val="center"/>
              <w:rPr>
                <w:rFonts w:asciiTheme="majorBidi" w:hAnsiTheme="majorBidi" w:cstheme="majorBidi"/>
                <w:color w:val="000000" w:themeColor="text1"/>
                <w:sz w:val="20"/>
                <w:szCs w:val="20"/>
              </w:rPr>
            </w:pPr>
            <w:r w:rsidRPr="002E0CC1">
              <w:rPr>
                <w:rFonts w:asciiTheme="majorBidi" w:hAnsiTheme="majorBidi" w:cstheme="majorBidi"/>
                <w:color w:val="000000" w:themeColor="text1"/>
                <w:sz w:val="20"/>
                <w:szCs w:val="20"/>
              </w:rPr>
              <w:t>0.43 ± 0.01</w:t>
            </w:r>
            <w:r w:rsidR="00A23D69" w:rsidRPr="002E0CC1">
              <w:rPr>
                <w:rFonts w:asciiTheme="majorBidi" w:hAnsiTheme="majorBidi" w:cstheme="majorBidi"/>
                <w:color w:val="000000" w:themeColor="text1"/>
                <w:sz w:val="20"/>
                <w:szCs w:val="20"/>
                <w:vertAlign w:val="superscript"/>
              </w:rPr>
              <w:t>ab</w:t>
            </w:r>
          </w:p>
        </w:tc>
        <w:tc>
          <w:tcPr>
            <w:tcW w:w="1946" w:type="dxa"/>
            <w:vAlign w:val="center"/>
          </w:tcPr>
          <w:p w14:paraId="11EB69C8" w14:textId="4070C95A" w:rsidR="00B12F59" w:rsidRPr="002E0CC1" w:rsidRDefault="00B12F59" w:rsidP="00D46EA1">
            <w:pPr>
              <w:jc w:val="center"/>
              <w:rPr>
                <w:rFonts w:asciiTheme="majorBidi" w:hAnsiTheme="majorBidi" w:cstheme="majorBidi"/>
                <w:color w:val="000000" w:themeColor="text1"/>
                <w:sz w:val="20"/>
                <w:szCs w:val="20"/>
              </w:rPr>
            </w:pPr>
            <w:r w:rsidRPr="002E0CC1">
              <w:rPr>
                <w:rFonts w:asciiTheme="majorBidi" w:hAnsiTheme="majorBidi" w:cstheme="majorBidi"/>
                <w:color w:val="000000" w:themeColor="text1"/>
                <w:sz w:val="20"/>
                <w:szCs w:val="20"/>
              </w:rPr>
              <w:t>0.53 ±0.02</w:t>
            </w:r>
            <w:r w:rsidR="006223A4" w:rsidRPr="002E0CC1">
              <w:rPr>
                <w:rFonts w:asciiTheme="majorBidi" w:hAnsiTheme="majorBidi" w:cstheme="majorBidi"/>
                <w:color w:val="000000" w:themeColor="text1"/>
                <w:sz w:val="20"/>
                <w:szCs w:val="20"/>
                <w:vertAlign w:val="superscript"/>
              </w:rPr>
              <w:t>ab</w:t>
            </w:r>
          </w:p>
        </w:tc>
      </w:tr>
      <w:tr w:rsidR="002E0CC1" w:rsidRPr="002E0CC1" w14:paraId="67A1267B" w14:textId="77777777" w:rsidTr="00AD1608">
        <w:tc>
          <w:tcPr>
            <w:tcW w:w="1946" w:type="dxa"/>
            <w:vAlign w:val="center"/>
          </w:tcPr>
          <w:p w14:paraId="05C24807" w14:textId="77777777" w:rsidR="00B12F59" w:rsidRPr="002E0CC1" w:rsidRDefault="00B12F59" w:rsidP="00D46EA1">
            <w:pPr>
              <w:jc w:val="center"/>
              <w:rPr>
                <w:rFonts w:asciiTheme="majorBidi" w:hAnsiTheme="majorBidi" w:cstheme="majorBidi"/>
                <w:color w:val="000000" w:themeColor="text1"/>
                <w:sz w:val="20"/>
                <w:szCs w:val="20"/>
              </w:rPr>
            </w:pPr>
            <w:r w:rsidRPr="002E0CC1">
              <w:rPr>
                <w:rFonts w:asciiTheme="majorBidi" w:hAnsiTheme="majorBidi" w:cstheme="majorBidi"/>
                <w:color w:val="000000" w:themeColor="text1"/>
                <w:sz w:val="20"/>
                <w:szCs w:val="20"/>
              </w:rPr>
              <w:t>Spleen</w:t>
            </w:r>
          </w:p>
        </w:tc>
        <w:tc>
          <w:tcPr>
            <w:tcW w:w="1946" w:type="dxa"/>
            <w:vAlign w:val="center"/>
          </w:tcPr>
          <w:p w14:paraId="0951D5E4" w14:textId="77777777" w:rsidR="00B12F59" w:rsidRPr="002E0CC1" w:rsidRDefault="00B12F59" w:rsidP="00D46EA1">
            <w:pPr>
              <w:jc w:val="center"/>
              <w:rPr>
                <w:rFonts w:asciiTheme="majorBidi" w:hAnsiTheme="majorBidi" w:cstheme="majorBidi"/>
                <w:color w:val="000000" w:themeColor="text1"/>
                <w:sz w:val="20"/>
                <w:szCs w:val="20"/>
              </w:rPr>
            </w:pPr>
            <w:r w:rsidRPr="002E0CC1">
              <w:rPr>
                <w:rFonts w:asciiTheme="majorBidi" w:hAnsiTheme="majorBidi" w:cstheme="majorBidi"/>
                <w:color w:val="000000" w:themeColor="text1"/>
                <w:sz w:val="20"/>
                <w:szCs w:val="20"/>
              </w:rPr>
              <w:t>2.23 ± 1.10</w:t>
            </w:r>
          </w:p>
        </w:tc>
        <w:tc>
          <w:tcPr>
            <w:tcW w:w="1946" w:type="dxa"/>
            <w:vAlign w:val="center"/>
          </w:tcPr>
          <w:p w14:paraId="238738CA" w14:textId="61C16169" w:rsidR="00B12F59" w:rsidRPr="002E0CC1" w:rsidRDefault="00B12F59" w:rsidP="00D46EA1">
            <w:pPr>
              <w:jc w:val="center"/>
              <w:rPr>
                <w:rFonts w:asciiTheme="majorBidi" w:hAnsiTheme="majorBidi" w:cstheme="majorBidi"/>
                <w:color w:val="000000" w:themeColor="text1"/>
                <w:sz w:val="20"/>
                <w:szCs w:val="20"/>
              </w:rPr>
            </w:pPr>
            <w:r w:rsidRPr="002E0CC1">
              <w:rPr>
                <w:rFonts w:asciiTheme="majorBidi" w:hAnsiTheme="majorBidi" w:cstheme="majorBidi"/>
                <w:color w:val="000000" w:themeColor="text1"/>
                <w:sz w:val="20"/>
                <w:szCs w:val="20"/>
              </w:rPr>
              <w:t>1.05 ± 0.19</w:t>
            </w:r>
            <w:r w:rsidR="00D21538" w:rsidRPr="002E0CC1">
              <w:rPr>
                <w:rFonts w:asciiTheme="majorBidi" w:hAnsiTheme="majorBidi" w:cstheme="majorBidi"/>
                <w:color w:val="000000" w:themeColor="text1"/>
                <w:sz w:val="20"/>
                <w:szCs w:val="20"/>
                <w:vertAlign w:val="superscript"/>
              </w:rPr>
              <w:t>a</w:t>
            </w:r>
            <w:r w:rsidR="00A23D69" w:rsidRPr="002E0CC1">
              <w:rPr>
                <w:rFonts w:asciiTheme="majorBidi" w:hAnsiTheme="majorBidi" w:cstheme="majorBidi"/>
                <w:color w:val="000000" w:themeColor="text1"/>
                <w:sz w:val="20"/>
                <w:szCs w:val="20"/>
                <w:vertAlign w:val="superscript"/>
              </w:rPr>
              <w:t>b</w:t>
            </w:r>
          </w:p>
        </w:tc>
        <w:tc>
          <w:tcPr>
            <w:tcW w:w="1946" w:type="dxa"/>
            <w:vAlign w:val="center"/>
          </w:tcPr>
          <w:p w14:paraId="159A5043" w14:textId="16935E30" w:rsidR="00B12F59" w:rsidRPr="002E0CC1" w:rsidRDefault="00B12F59" w:rsidP="00D46EA1">
            <w:pPr>
              <w:jc w:val="center"/>
              <w:rPr>
                <w:rFonts w:asciiTheme="majorBidi" w:hAnsiTheme="majorBidi" w:cstheme="majorBidi"/>
                <w:color w:val="000000" w:themeColor="text1"/>
                <w:sz w:val="20"/>
                <w:szCs w:val="20"/>
              </w:rPr>
            </w:pPr>
            <w:r w:rsidRPr="002E0CC1">
              <w:rPr>
                <w:rFonts w:asciiTheme="majorBidi" w:hAnsiTheme="majorBidi" w:cstheme="majorBidi"/>
                <w:color w:val="000000" w:themeColor="text1"/>
                <w:sz w:val="20"/>
                <w:szCs w:val="20"/>
              </w:rPr>
              <w:t>0.22 ± 0.07</w:t>
            </w:r>
            <w:r w:rsidR="00A23D69" w:rsidRPr="002E0CC1">
              <w:rPr>
                <w:rFonts w:asciiTheme="majorBidi" w:hAnsiTheme="majorBidi" w:cstheme="majorBidi"/>
                <w:color w:val="000000" w:themeColor="text1"/>
                <w:sz w:val="20"/>
                <w:szCs w:val="20"/>
                <w:vertAlign w:val="superscript"/>
              </w:rPr>
              <w:t>ab</w:t>
            </w:r>
          </w:p>
        </w:tc>
        <w:tc>
          <w:tcPr>
            <w:tcW w:w="1946" w:type="dxa"/>
            <w:vAlign w:val="center"/>
          </w:tcPr>
          <w:p w14:paraId="5C05DAA0" w14:textId="2EAB5DAE" w:rsidR="00B12F59" w:rsidRPr="002E0CC1" w:rsidRDefault="00B12F59" w:rsidP="00D46EA1">
            <w:pPr>
              <w:jc w:val="center"/>
              <w:rPr>
                <w:rFonts w:asciiTheme="majorBidi" w:hAnsiTheme="majorBidi" w:cstheme="majorBidi"/>
                <w:color w:val="000000" w:themeColor="text1"/>
                <w:sz w:val="20"/>
                <w:szCs w:val="20"/>
              </w:rPr>
            </w:pPr>
            <w:r w:rsidRPr="002E0CC1">
              <w:rPr>
                <w:rFonts w:asciiTheme="majorBidi" w:hAnsiTheme="majorBidi" w:cstheme="majorBidi"/>
                <w:color w:val="000000" w:themeColor="text1"/>
                <w:sz w:val="20"/>
                <w:szCs w:val="20"/>
              </w:rPr>
              <w:t>0.11 ± 0.03</w:t>
            </w:r>
            <w:r w:rsidR="006223A4" w:rsidRPr="002E0CC1">
              <w:rPr>
                <w:rFonts w:asciiTheme="majorBidi" w:hAnsiTheme="majorBidi" w:cstheme="majorBidi"/>
                <w:color w:val="000000" w:themeColor="text1"/>
                <w:sz w:val="20"/>
                <w:szCs w:val="20"/>
                <w:vertAlign w:val="superscript"/>
              </w:rPr>
              <w:t>a</w:t>
            </w:r>
          </w:p>
        </w:tc>
      </w:tr>
      <w:tr w:rsidR="002E0CC1" w:rsidRPr="002E0CC1" w14:paraId="35E61067" w14:textId="77777777" w:rsidTr="00AD1608">
        <w:tc>
          <w:tcPr>
            <w:tcW w:w="1946" w:type="dxa"/>
            <w:vAlign w:val="center"/>
          </w:tcPr>
          <w:p w14:paraId="2C4E2E47" w14:textId="77777777" w:rsidR="00B12F59" w:rsidRPr="002E0CC1" w:rsidRDefault="00B12F59" w:rsidP="00D46EA1">
            <w:pPr>
              <w:jc w:val="center"/>
              <w:rPr>
                <w:rFonts w:asciiTheme="majorBidi" w:hAnsiTheme="majorBidi" w:cstheme="majorBidi"/>
                <w:color w:val="000000" w:themeColor="text1"/>
                <w:sz w:val="20"/>
                <w:szCs w:val="20"/>
              </w:rPr>
            </w:pPr>
            <w:r w:rsidRPr="002E0CC1">
              <w:rPr>
                <w:rFonts w:asciiTheme="majorBidi" w:hAnsiTheme="majorBidi" w:cstheme="majorBidi"/>
                <w:color w:val="000000" w:themeColor="text1"/>
                <w:sz w:val="20"/>
                <w:szCs w:val="20"/>
              </w:rPr>
              <w:t>Kidney</w:t>
            </w:r>
          </w:p>
        </w:tc>
        <w:tc>
          <w:tcPr>
            <w:tcW w:w="1946" w:type="dxa"/>
            <w:vAlign w:val="center"/>
          </w:tcPr>
          <w:p w14:paraId="4E521B5B" w14:textId="69C9865B" w:rsidR="00B12F59" w:rsidRPr="002E0CC1" w:rsidRDefault="00B12F59" w:rsidP="00D46EA1">
            <w:pPr>
              <w:jc w:val="center"/>
              <w:rPr>
                <w:rFonts w:asciiTheme="majorBidi" w:hAnsiTheme="majorBidi" w:cstheme="majorBidi"/>
                <w:color w:val="000000" w:themeColor="text1"/>
                <w:sz w:val="20"/>
                <w:szCs w:val="20"/>
              </w:rPr>
            </w:pPr>
            <w:r w:rsidRPr="002E0CC1">
              <w:rPr>
                <w:rFonts w:asciiTheme="majorBidi" w:hAnsiTheme="majorBidi" w:cstheme="majorBidi"/>
                <w:color w:val="000000" w:themeColor="text1"/>
                <w:sz w:val="20"/>
                <w:szCs w:val="20"/>
              </w:rPr>
              <w:t>92.3 ± 11.0</w:t>
            </w:r>
            <w:r w:rsidR="00D21538" w:rsidRPr="002E0CC1">
              <w:rPr>
                <w:rFonts w:asciiTheme="majorBidi" w:hAnsiTheme="majorBidi" w:cstheme="majorBidi"/>
                <w:color w:val="000000" w:themeColor="text1"/>
                <w:sz w:val="20"/>
                <w:szCs w:val="20"/>
                <w:vertAlign w:val="superscript"/>
              </w:rPr>
              <w:t>b</w:t>
            </w:r>
          </w:p>
        </w:tc>
        <w:tc>
          <w:tcPr>
            <w:tcW w:w="1946" w:type="dxa"/>
            <w:vAlign w:val="center"/>
          </w:tcPr>
          <w:p w14:paraId="3EF0496D" w14:textId="52C2F2C1" w:rsidR="00B12F59" w:rsidRPr="002E0CC1" w:rsidRDefault="00B12F59" w:rsidP="00D46EA1">
            <w:pPr>
              <w:jc w:val="center"/>
              <w:rPr>
                <w:rFonts w:asciiTheme="majorBidi" w:hAnsiTheme="majorBidi" w:cstheme="majorBidi"/>
                <w:color w:val="000000" w:themeColor="text1"/>
                <w:sz w:val="20"/>
                <w:szCs w:val="20"/>
              </w:rPr>
            </w:pPr>
            <w:r w:rsidRPr="002E0CC1">
              <w:rPr>
                <w:rFonts w:asciiTheme="majorBidi" w:hAnsiTheme="majorBidi" w:cstheme="majorBidi"/>
                <w:color w:val="000000" w:themeColor="text1"/>
                <w:sz w:val="20"/>
                <w:szCs w:val="20"/>
              </w:rPr>
              <w:t>113.6 ±3.86</w:t>
            </w:r>
            <w:r w:rsidR="00D21538" w:rsidRPr="002E0CC1">
              <w:rPr>
                <w:rFonts w:asciiTheme="majorBidi" w:hAnsiTheme="majorBidi" w:cstheme="majorBidi"/>
                <w:color w:val="000000" w:themeColor="text1"/>
                <w:sz w:val="20"/>
                <w:szCs w:val="20"/>
                <w:vertAlign w:val="superscript"/>
              </w:rPr>
              <w:t>a</w:t>
            </w:r>
            <w:r w:rsidR="00A23D69" w:rsidRPr="002E0CC1">
              <w:rPr>
                <w:rFonts w:asciiTheme="majorBidi" w:hAnsiTheme="majorBidi" w:cstheme="majorBidi"/>
                <w:color w:val="000000" w:themeColor="text1"/>
                <w:sz w:val="20"/>
                <w:szCs w:val="20"/>
                <w:vertAlign w:val="superscript"/>
              </w:rPr>
              <w:t>b</w:t>
            </w:r>
          </w:p>
        </w:tc>
        <w:tc>
          <w:tcPr>
            <w:tcW w:w="1946" w:type="dxa"/>
            <w:vAlign w:val="center"/>
          </w:tcPr>
          <w:p w14:paraId="233DAC7F" w14:textId="6EFDA779" w:rsidR="00B12F59" w:rsidRPr="002E0CC1" w:rsidRDefault="00B12F59" w:rsidP="00D46EA1">
            <w:pPr>
              <w:jc w:val="center"/>
              <w:rPr>
                <w:rFonts w:asciiTheme="majorBidi" w:hAnsiTheme="majorBidi" w:cstheme="majorBidi"/>
                <w:color w:val="000000" w:themeColor="text1"/>
                <w:sz w:val="20"/>
                <w:szCs w:val="20"/>
              </w:rPr>
            </w:pPr>
            <w:r w:rsidRPr="002E0CC1">
              <w:rPr>
                <w:rFonts w:asciiTheme="majorBidi" w:hAnsiTheme="majorBidi" w:cstheme="majorBidi"/>
                <w:color w:val="000000" w:themeColor="text1"/>
                <w:sz w:val="20"/>
                <w:szCs w:val="20"/>
              </w:rPr>
              <w:t>38.6 ± 11.9</w:t>
            </w:r>
            <w:r w:rsidR="00A23D69" w:rsidRPr="002E0CC1">
              <w:rPr>
                <w:rFonts w:asciiTheme="majorBidi" w:hAnsiTheme="majorBidi" w:cstheme="majorBidi"/>
                <w:color w:val="000000" w:themeColor="text1"/>
                <w:sz w:val="20"/>
                <w:szCs w:val="20"/>
                <w:vertAlign w:val="superscript"/>
              </w:rPr>
              <w:t>a</w:t>
            </w:r>
          </w:p>
        </w:tc>
        <w:tc>
          <w:tcPr>
            <w:tcW w:w="1946" w:type="dxa"/>
            <w:vAlign w:val="center"/>
          </w:tcPr>
          <w:p w14:paraId="100F4C12" w14:textId="7F35A09E" w:rsidR="00B12F59" w:rsidRPr="002E0CC1" w:rsidRDefault="00B12F59" w:rsidP="00D46EA1">
            <w:pPr>
              <w:jc w:val="center"/>
              <w:rPr>
                <w:rFonts w:asciiTheme="majorBidi" w:hAnsiTheme="majorBidi" w:cstheme="majorBidi"/>
                <w:color w:val="000000" w:themeColor="text1"/>
                <w:sz w:val="20"/>
                <w:szCs w:val="20"/>
              </w:rPr>
            </w:pPr>
            <w:r w:rsidRPr="002E0CC1">
              <w:rPr>
                <w:rFonts w:asciiTheme="majorBidi" w:hAnsiTheme="majorBidi" w:cstheme="majorBidi"/>
                <w:color w:val="000000" w:themeColor="text1"/>
                <w:sz w:val="20"/>
                <w:szCs w:val="20"/>
              </w:rPr>
              <w:t>21.2 ± 9.70</w:t>
            </w:r>
            <w:r w:rsidR="006223A4" w:rsidRPr="002E0CC1">
              <w:rPr>
                <w:rFonts w:asciiTheme="majorBidi" w:hAnsiTheme="majorBidi" w:cstheme="majorBidi"/>
                <w:color w:val="000000" w:themeColor="text1"/>
                <w:sz w:val="20"/>
                <w:szCs w:val="20"/>
                <w:vertAlign w:val="superscript"/>
              </w:rPr>
              <w:t>a</w:t>
            </w:r>
          </w:p>
        </w:tc>
      </w:tr>
      <w:tr w:rsidR="002E0CC1" w:rsidRPr="002E0CC1" w14:paraId="5C90984A" w14:textId="77777777" w:rsidTr="00AD1608">
        <w:tc>
          <w:tcPr>
            <w:tcW w:w="1946" w:type="dxa"/>
            <w:vAlign w:val="center"/>
          </w:tcPr>
          <w:p w14:paraId="56100C4B" w14:textId="77777777" w:rsidR="00B12F59" w:rsidRPr="002E0CC1" w:rsidRDefault="00B12F59" w:rsidP="00D46EA1">
            <w:pPr>
              <w:jc w:val="center"/>
              <w:rPr>
                <w:rFonts w:asciiTheme="majorBidi" w:hAnsiTheme="majorBidi" w:cstheme="majorBidi"/>
                <w:color w:val="000000" w:themeColor="text1"/>
                <w:sz w:val="20"/>
                <w:szCs w:val="20"/>
              </w:rPr>
            </w:pPr>
            <w:r w:rsidRPr="002E0CC1">
              <w:rPr>
                <w:rFonts w:asciiTheme="majorBidi" w:hAnsiTheme="majorBidi" w:cstheme="majorBidi"/>
                <w:color w:val="000000" w:themeColor="text1"/>
                <w:sz w:val="20"/>
                <w:szCs w:val="20"/>
              </w:rPr>
              <w:t>Pancreas</w:t>
            </w:r>
          </w:p>
        </w:tc>
        <w:tc>
          <w:tcPr>
            <w:tcW w:w="1946" w:type="dxa"/>
            <w:vAlign w:val="center"/>
          </w:tcPr>
          <w:p w14:paraId="40B48106" w14:textId="77777777" w:rsidR="00B12F59" w:rsidRPr="002E0CC1" w:rsidRDefault="00B12F59" w:rsidP="00D46EA1">
            <w:pPr>
              <w:jc w:val="center"/>
              <w:rPr>
                <w:rFonts w:asciiTheme="majorBidi" w:hAnsiTheme="majorBidi" w:cstheme="majorBidi"/>
                <w:color w:val="000000" w:themeColor="text1"/>
                <w:sz w:val="20"/>
                <w:szCs w:val="20"/>
              </w:rPr>
            </w:pPr>
            <w:r w:rsidRPr="002E0CC1">
              <w:rPr>
                <w:rFonts w:asciiTheme="majorBidi" w:hAnsiTheme="majorBidi" w:cstheme="majorBidi"/>
                <w:color w:val="000000" w:themeColor="text1"/>
                <w:sz w:val="20"/>
                <w:szCs w:val="20"/>
              </w:rPr>
              <w:t>0.80 ± 0.16</w:t>
            </w:r>
          </w:p>
        </w:tc>
        <w:tc>
          <w:tcPr>
            <w:tcW w:w="1946" w:type="dxa"/>
            <w:vAlign w:val="center"/>
          </w:tcPr>
          <w:p w14:paraId="67C68C9B" w14:textId="77777777" w:rsidR="00B12F59" w:rsidRPr="002E0CC1" w:rsidRDefault="00B12F59" w:rsidP="00D46EA1">
            <w:pPr>
              <w:jc w:val="center"/>
              <w:rPr>
                <w:rFonts w:asciiTheme="majorBidi" w:hAnsiTheme="majorBidi" w:cstheme="majorBidi"/>
                <w:color w:val="000000" w:themeColor="text1"/>
                <w:sz w:val="20"/>
                <w:szCs w:val="20"/>
              </w:rPr>
            </w:pPr>
            <w:r w:rsidRPr="002E0CC1">
              <w:rPr>
                <w:rFonts w:asciiTheme="majorBidi" w:hAnsiTheme="majorBidi" w:cstheme="majorBidi"/>
                <w:color w:val="000000" w:themeColor="text1"/>
                <w:sz w:val="20"/>
                <w:szCs w:val="20"/>
              </w:rPr>
              <w:t>1.40 ± 1.78</w:t>
            </w:r>
          </w:p>
        </w:tc>
        <w:tc>
          <w:tcPr>
            <w:tcW w:w="1946" w:type="dxa"/>
            <w:vAlign w:val="center"/>
          </w:tcPr>
          <w:p w14:paraId="470D16CF" w14:textId="77777777" w:rsidR="00B12F59" w:rsidRPr="002E0CC1" w:rsidRDefault="00B12F59" w:rsidP="00D46EA1">
            <w:pPr>
              <w:jc w:val="center"/>
              <w:rPr>
                <w:rFonts w:asciiTheme="majorBidi" w:hAnsiTheme="majorBidi" w:cstheme="majorBidi"/>
                <w:color w:val="000000" w:themeColor="text1"/>
                <w:sz w:val="20"/>
                <w:szCs w:val="20"/>
              </w:rPr>
            </w:pPr>
            <w:r w:rsidRPr="002E0CC1">
              <w:rPr>
                <w:rFonts w:asciiTheme="majorBidi" w:hAnsiTheme="majorBidi" w:cstheme="majorBidi"/>
                <w:color w:val="000000" w:themeColor="text1"/>
                <w:sz w:val="20"/>
                <w:szCs w:val="20"/>
              </w:rPr>
              <w:t>0.12 ± 0.03</w:t>
            </w:r>
          </w:p>
        </w:tc>
        <w:tc>
          <w:tcPr>
            <w:tcW w:w="1946" w:type="dxa"/>
            <w:vAlign w:val="center"/>
          </w:tcPr>
          <w:p w14:paraId="5C30F0BE" w14:textId="77777777" w:rsidR="00B12F59" w:rsidRPr="002E0CC1" w:rsidRDefault="00B12F59" w:rsidP="00D46EA1">
            <w:pPr>
              <w:jc w:val="center"/>
              <w:rPr>
                <w:rFonts w:asciiTheme="majorBidi" w:hAnsiTheme="majorBidi" w:cstheme="majorBidi"/>
                <w:color w:val="000000" w:themeColor="text1"/>
                <w:sz w:val="20"/>
                <w:szCs w:val="20"/>
              </w:rPr>
            </w:pPr>
            <w:r w:rsidRPr="002E0CC1">
              <w:rPr>
                <w:rFonts w:asciiTheme="majorBidi" w:hAnsiTheme="majorBidi" w:cstheme="majorBidi"/>
                <w:color w:val="000000" w:themeColor="text1"/>
                <w:sz w:val="20"/>
                <w:szCs w:val="20"/>
              </w:rPr>
              <w:t>0.07 ± 0.04</w:t>
            </w:r>
          </w:p>
        </w:tc>
      </w:tr>
      <w:tr w:rsidR="002E0CC1" w:rsidRPr="002E0CC1" w14:paraId="3A45EBE0" w14:textId="77777777" w:rsidTr="00AD1608">
        <w:tc>
          <w:tcPr>
            <w:tcW w:w="1946" w:type="dxa"/>
            <w:vAlign w:val="center"/>
          </w:tcPr>
          <w:p w14:paraId="322F44F9" w14:textId="77777777" w:rsidR="00B12F59" w:rsidRPr="002E0CC1" w:rsidRDefault="00B12F59" w:rsidP="00D46EA1">
            <w:pPr>
              <w:jc w:val="center"/>
              <w:rPr>
                <w:rFonts w:asciiTheme="majorBidi" w:hAnsiTheme="majorBidi" w:cstheme="majorBidi"/>
                <w:color w:val="000000" w:themeColor="text1"/>
                <w:sz w:val="20"/>
                <w:szCs w:val="20"/>
              </w:rPr>
            </w:pPr>
            <w:r w:rsidRPr="002E0CC1">
              <w:rPr>
                <w:rFonts w:asciiTheme="majorBidi" w:hAnsiTheme="majorBidi" w:cstheme="majorBidi"/>
                <w:color w:val="000000" w:themeColor="text1"/>
                <w:sz w:val="20"/>
                <w:szCs w:val="20"/>
              </w:rPr>
              <w:t>Heart</w:t>
            </w:r>
          </w:p>
        </w:tc>
        <w:tc>
          <w:tcPr>
            <w:tcW w:w="1946" w:type="dxa"/>
            <w:vAlign w:val="center"/>
          </w:tcPr>
          <w:p w14:paraId="5A75C21F" w14:textId="77777777" w:rsidR="00B12F59" w:rsidRPr="002E0CC1" w:rsidRDefault="00B12F59" w:rsidP="00D46EA1">
            <w:pPr>
              <w:jc w:val="center"/>
              <w:rPr>
                <w:rFonts w:asciiTheme="majorBidi" w:hAnsiTheme="majorBidi" w:cstheme="majorBidi"/>
                <w:color w:val="000000" w:themeColor="text1"/>
                <w:sz w:val="20"/>
                <w:szCs w:val="20"/>
              </w:rPr>
            </w:pPr>
            <w:r w:rsidRPr="002E0CC1">
              <w:rPr>
                <w:rFonts w:asciiTheme="majorBidi" w:hAnsiTheme="majorBidi" w:cstheme="majorBidi"/>
                <w:color w:val="000000" w:themeColor="text1"/>
                <w:sz w:val="20"/>
                <w:szCs w:val="20"/>
              </w:rPr>
              <w:t>1.12 ± 0.24</w:t>
            </w:r>
          </w:p>
        </w:tc>
        <w:tc>
          <w:tcPr>
            <w:tcW w:w="1946" w:type="dxa"/>
            <w:vAlign w:val="center"/>
          </w:tcPr>
          <w:p w14:paraId="72A50BE8" w14:textId="77777777" w:rsidR="00B12F59" w:rsidRPr="002E0CC1" w:rsidRDefault="00B12F59" w:rsidP="00D46EA1">
            <w:pPr>
              <w:jc w:val="center"/>
              <w:rPr>
                <w:rFonts w:asciiTheme="majorBidi" w:hAnsiTheme="majorBidi" w:cstheme="majorBidi"/>
                <w:color w:val="000000" w:themeColor="text1"/>
                <w:sz w:val="20"/>
                <w:szCs w:val="20"/>
              </w:rPr>
            </w:pPr>
            <w:r w:rsidRPr="002E0CC1">
              <w:rPr>
                <w:rFonts w:asciiTheme="majorBidi" w:hAnsiTheme="majorBidi" w:cstheme="majorBidi"/>
                <w:color w:val="000000" w:themeColor="text1"/>
                <w:sz w:val="20"/>
                <w:szCs w:val="20"/>
              </w:rPr>
              <w:t>0.60 ± 0.37</w:t>
            </w:r>
          </w:p>
        </w:tc>
        <w:tc>
          <w:tcPr>
            <w:tcW w:w="1946" w:type="dxa"/>
            <w:vAlign w:val="center"/>
          </w:tcPr>
          <w:p w14:paraId="40C6ABA8" w14:textId="77777777" w:rsidR="00B12F59" w:rsidRPr="002E0CC1" w:rsidRDefault="00B12F59" w:rsidP="00D46EA1">
            <w:pPr>
              <w:jc w:val="center"/>
              <w:rPr>
                <w:rFonts w:asciiTheme="majorBidi" w:hAnsiTheme="majorBidi" w:cstheme="majorBidi"/>
                <w:color w:val="000000" w:themeColor="text1"/>
                <w:sz w:val="20"/>
                <w:szCs w:val="20"/>
              </w:rPr>
            </w:pPr>
            <w:r w:rsidRPr="002E0CC1">
              <w:rPr>
                <w:rFonts w:asciiTheme="majorBidi" w:hAnsiTheme="majorBidi" w:cstheme="majorBidi"/>
                <w:color w:val="000000" w:themeColor="text1"/>
                <w:sz w:val="20"/>
                <w:szCs w:val="20"/>
              </w:rPr>
              <w:t>0.06 ± 0.01</w:t>
            </w:r>
          </w:p>
        </w:tc>
        <w:tc>
          <w:tcPr>
            <w:tcW w:w="1946" w:type="dxa"/>
            <w:vAlign w:val="center"/>
          </w:tcPr>
          <w:p w14:paraId="20B426EC" w14:textId="77777777" w:rsidR="00B12F59" w:rsidRPr="002E0CC1" w:rsidRDefault="00B12F59" w:rsidP="00D46EA1">
            <w:pPr>
              <w:jc w:val="center"/>
              <w:rPr>
                <w:rFonts w:asciiTheme="majorBidi" w:hAnsiTheme="majorBidi" w:cstheme="majorBidi"/>
                <w:color w:val="000000" w:themeColor="text1"/>
                <w:sz w:val="20"/>
                <w:szCs w:val="20"/>
              </w:rPr>
            </w:pPr>
            <w:r w:rsidRPr="002E0CC1">
              <w:rPr>
                <w:rFonts w:asciiTheme="majorBidi" w:hAnsiTheme="majorBidi" w:cstheme="majorBidi"/>
                <w:color w:val="000000" w:themeColor="text1"/>
                <w:sz w:val="20"/>
                <w:szCs w:val="20"/>
              </w:rPr>
              <w:t>0.05 ± 0.05</w:t>
            </w:r>
          </w:p>
        </w:tc>
      </w:tr>
      <w:tr w:rsidR="002E0CC1" w:rsidRPr="002E0CC1" w14:paraId="61C28E9F" w14:textId="77777777" w:rsidTr="00AD1608">
        <w:tc>
          <w:tcPr>
            <w:tcW w:w="1946" w:type="dxa"/>
            <w:vAlign w:val="center"/>
          </w:tcPr>
          <w:p w14:paraId="2776B66F" w14:textId="77777777" w:rsidR="00B12F59" w:rsidRPr="002E0CC1" w:rsidRDefault="00B12F59" w:rsidP="00D46EA1">
            <w:pPr>
              <w:jc w:val="center"/>
              <w:rPr>
                <w:rFonts w:asciiTheme="majorBidi" w:hAnsiTheme="majorBidi" w:cstheme="majorBidi"/>
                <w:color w:val="000000" w:themeColor="text1"/>
                <w:sz w:val="20"/>
                <w:szCs w:val="20"/>
              </w:rPr>
            </w:pPr>
            <w:r w:rsidRPr="002E0CC1">
              <w:rPr>
                <w:rFonts w:asciiTheme="majorBidi" w:hAnsiTheme="majorBidi" w:cstheme="majorBidi"/>
                <w:color w:val="000000" w:themeColor="text1"/>
                <w:sz w:val="20"/>
                <w:szCs w:val="20"/>
              </w:rPr>
              <w:t>Lung</w:t>
            </w:r>
          </w:p>
        </w:tc>
        <w:tc>
          <w:tcPr>
            <w:tcW w:w="1946" w:type="dxa"/>
            <w:vAlign w:val="center"/>
          </w:tcPr>
          <w:p w14:paraId="104193CC" w14:textId="47726747" w:rsidR="00B12F59" w:rsidRPr="002E0CC1" w:rsidRDefault="00B12F59" w:rsidP="00D46EA1">
            <w:pPr>
              <w:jc w:val="center"/>
              <w:rPr>
                <w:rFonts w:asciiTheme="majorBidi" w:hAnsiTheme="majorBidi" w:cstheme="majorBidi"/>
                <w:color w:val="000000" w:themeColor="text1"/>
                <w:sz w:val="20"/>
                <w:szCs w:val="20"/>
              </w:rPr>
            </w:pPr>
            <w:r w:rsidRPr="002E0CC1">
              <w:rPr>
                <w:rFonts w:asciiTheme="majorBidi" w:hAnsiTheme="majorBidi" w:cstheme="majorBidi"/>
                <w:color w:val="000000" w:themeColor="text1"/>
                <w:sz w:val="20"/>
                <w:szCs w:val="20"/>
              </w:rPr>
              <w:t>2.15 ± 0.49</w:t>
            </w:r>
            <w:r w:rsidR="00D21538" w:rsidRPr="002E0CC1">
              <w:rPr>
                <w:rFonts w:asciiTheme="majorBidi" w:hAnsiTheme="majorBidi" w:cstheme="majorBidi"/>
                <w:color w:val="000000" w:themeColor="text1"/>
                <w:sz w:val="20"/>
                <w:szCs w:val="20"/>
                <w:vertAlign w:val="superscript"/>
              </w:rPr>
              <w:t>a</w:t>
            </w:r>
          </w:p>
        </w:tc>
        <w:tc>
          <w:tcPr>
            <w:tcW w:w="1946" w:type="dxa"/>
            <w:vAlign w:val="center"/>
          </w:tcPr>
          <w:p w14:paraId="3ECFB9EC" w14:textId="1BE7A863" w:rsidR="00B12F59" w:rsidRPr="002E0CC1" w:rsidRDefault="00B12F59" w:rsidP="00D46EA1">
            <w:pPr>
              <w:jc w:val="center"/>
              <w:rPr>
                <w:rFonts w:asciiTheme="majorBidi" w:hAnsiTheme="majorBidi" w:cstheme="majorBidi"/>
                <w:color w:val="000000" w:themeColor="text1"/>
                <w:sz w:val="20"/>
                <w:szCs w:val="20"/>
              </w:rPr>
            </w:pPr>
            <w:r w:rsidRPr="002E0CC1">
              <w:rPr>
                <w:rFonts w:asciiTheme="majorBidi" w:hAnsiTheme="majorBidi" w:cstheme="majorBidi"/>
                <w:color w:val="000000" w:themeColor="text1"/>
                <w:sz w:val="20"/>
                <w:szCs w:val="20"/>
              </w:rPr>
              <w:t>0.69 ± 0.16</w:t>
            </w:r>
            <w:r w:rsidR="00D21538" w:rsidRPr="002E0CC1">
              <w:rPr>
                <w:rFonts w:asciiTheme="majorBidi" w:hAnsiTheme="majorBidi" w:cstheme="majorBidi"/>
                <w:color w:val="000000" w:themeColor="text1"/>
                <w:sz w:val="20"/>
                <w:szCs w:val="20"/>
                <w:vertAlign w:val="superscript"/>
              </w:rPr>
              <w:t>a</w:t>
            </w:r>
            <w:r w:rsidR="00A23D69" w:rsidRPr="002E0CC1">
              <w:rPr>
                <w:rFonts w:asciiTheme="majorBidi" w:hAnsiTheme="majorBidi" w:cstheme="majorBidi"/>
                <w:color w:val="000000" w:themeColor="text1"/>
                <w:sz w:val="20"/>
                <w:szCs w:val="20"/>
                <w:vertAlign w:val="superscript"/>
              </w:rPr>
              <w:t>b</w:t>
            </w:r>
          </w:p>
        </w:tc>
        <w:tc>
          <w:tcPr>
            <w:tcW w:w="1946" w:type="dxa"/>
            <w:vAlign w:val="center"/>
          </w:tcPr>
          <w:p w14:paraId="421C7125" w14:textId="2E9118C7" w:rsidR="00B12F59" w:rsidRPr="002E0CC1" w:rsidRDefault="00B12F59" w:rsidP="00D46EA1">
            <w:pPr>
              <w:jc w:val="center"/>
              <w:rPr>
                <w:rFonts w:asciiTheme="majorBidi" w:hAnsiTheme="majorBidi" w:cstheme="majorBidi"/>
                <w:color w:val="000000" w:themeColor="text1"/>
                <w:sz w:val="20"/>
                <w:szCs w:val="20"/>
              </w:rPr>
            </w:pPr>
            <w:r w:rsidRPr="002E0CC1">
              <w:rPr>
                <w:rFonts w:asciiTheme="majorBidi" w:hAnsiTheme="majorBidi" w:cstheme="majorBidi"/>
                <w:color w:val="000000" w:themeColor="text1"/>
                <w:sz w:val="20"/>
                <w:szCs w:val="20"/>
              </w:rPr>
              <w:t>0.21 ± 0.03</w:t>
            </w:r>
            <w:r w:rsidR="00A23D69" w:rsidRPr="002E0CC1">
              <w:rPr>
                <w:rFonts w:asciiTheme="majorBidi" w:hAnsiTheme="majorBidi" w:cstheme="majorBidi"/>
                <w:color w:val="000000" w:themeColor="text1"/>
                <w:sz w:val="20"/>
                <w:szCs w:val="20"/>
                <w:vertAlign w:val="superscript"/>
              </w:rPr>
              <w:t>ab</w:t>
            </w:r>
          </w:p>
        </w:tc>
        <w:tc>
          <w:tcPr>
            <w:tcW w:w="1946" w:type="dxa"/>
            <w:vAlign w:val="center"/>
          </w:tcPr>
          <w:p w14:paraId="582D6D2F" w14:textId="475FC762" w:rsidR="00B12F59" w:rsidRPr="002E0CC1" w:rsidRDefault="00B12F59" w:rsidP="00D46EA1">
            <w:pPr>
              <w:jc w:val="center"/>
              <w:rPr>
                <w:rFonts w:asciiTheme="majorBidi" w:hAnsiTheme="majorBidi" w:cstheme="majorBidi"/>
                <w:color w:val="000000" w:themeColor="text1"/>
                <w:sz w:val="20"/>
                <w:szCs w:val="20"/>
              </w:rPr>
            </w:pPr>
            <w:r w:rsidRPr="002E0CC1">
              <w:rPr>
                <w:rFonts w:asciiTheme="majorBidi" w:hAnsiTheme="majorBidi" w:cstheme="majorBidi"/>
                <w:color w:val="000000" w:themeColor="text1"/>
                <w:sz w:val="20"/>
                <w:szCs w:val="20"/>
              </w:rPr>
              <w:t>0.09 ± 0.03</w:t>
            </w:r>
            <w:r w:rsidR="006223A4" w:rsidRPr="002E0CC1">
              <w:rPr>
                <w:rFonts w:asciiTheme="majorBidi" w:hAnsiTheme="majorBidi" w:cstheme="majorBidi"/>
                <w:color w:val="000000" w:themeColor="text1"/>
                <w:sz w:val="20"/>
                <w:szCs w:val="20"/>
                <w:vertAlign w:val="superscript"/>
              </w:rPr>
              <w:t>a</w:t>
            </w:r>
          </w:p>
        </w:tc>
      </w:tr>
      <w:tr w:rsidR="002E0CC1" w:rsidRPr="002E0CC1" w14:paraId="57C4D68A" w14:textId="77777777" w:rsidTr="00AD1608">
        <w:tc>
          <w:tcPr>
            <w:tcW w:w="1946" w:type="dxa"/>
            <w:vAlign w:val="center"/>
          </w:tcPr>
          <w:p w14:paraId="7FE64ED6" w14:textId="77777777" w:rsidR="00B12F59" w:rsidRPr="002E0CC1" w:rsidRDefault="00B12F59" w:rsidP="00D46EA1">
            <w:pPr>
              <w:jc w:val="center"/>
              <w:rPr>
                <w:rFonts w:asciiTheme="majorBidi" w:hAnsiTheme="majorBidi" w:cstheme="majorBidi"/>
                <w:color w:val="000000" w:themeColor="text1"/>
                <w:sz w:val="20"/>
                <w:szCs w:val="20"/>
              </w:rPr>
            </w:pPr>
            <w:r w:rsidRPr="002E0CC1">
              <w:rPr>
                <w:rFonts w:asciiTheme="majorBidi" w:hAnsiTheme="majorBidi" w:cstheme="majorBidi"/>
                <w:color w:val="000000" w:themeColor="text1"/>
                <w:sz w:val="20"/>
                <w:szCs w:val="20"/>
              </w:rPr>
              <w:t>Muscle</w:t>
            </w:r>
          </w:p>
        </w:tc>
        <w:tc>
          <w:tcPr>
            <w:tcW w:w="1946" w:type="dxa"/>
            <w:vAlign w:val="center"/>
          </w:tcPr>
          <w:p w14:paraId="416B6938" w14:textId="0AF0FAFE" w:rsidR="00B12F59" w:rsidRPr="002E0CC1" w:rsidRDefault="00B12F59" w:rsidP="00D46EA1">
            <w:pPr>
              <w:jc w:val="center"/>
              <w:rPr>
                <w:rFonts w:asciiTheme="majorBidi" w:hAnsiTheme="majorBidi" w:cstheme="majorBidi"/>
                <w:color w:val="000000" w:themeColor="text1"/>
                <w:sz w:val="20"/>
                <w:szCs w:val="20"/>
              </w:rPr>
            </w:pPr>
            <w:r w:rsidRPr="002E0CC1">
              <w:rPr>
                <w:rFonts w:asciiTheme="majorBidi" w:hAnsiTheme="majorBidi" w:cstheme="majorBidi"/>
                <w:color w:val="000000" w:themeColor="text1"/>
                <w:sz w:val="20"/>
                <w:szCs w:val="20"/>
              </w:rPr>
              <w:t>0.62 ± 0.18</w:t>
            </w:r>
            <w:r w:rsidR="00D21538" w:rsidRPr="002E0CC1">
              <w:rPr>
                <w:rFonts w:asciiTheme="majorBidi" w:hAnsiTheme="majorBidi" w:cstheme="majorBidi"/>
                <w:color w:val="000000" w:themeColor="text1"/>
                <w:sz w:val="20"/>
                <w:szCs w:val="20"/>
                <w:vertAlign w:val="superscript"/>
              </w:rPr>
              <w:t>a</w:t>
            </w:r>
          </w:p>
        </w:tc>
        <w:tc>
          <w:tcPr>
            <w:tcW w:w="1946" w:type="dxa"/>
            <w:vAlign w:val="center"/>
          </w:tcPr>
          <w:p w14:paraId="50B05E63" w14:textId="77777777" w:rsidR="00B12F59" w:rsidRPr="002E0CC1" w:rsidRDefault="00B12F59" w:rsidP="00D46EA1">
            <w:pPr>
              <w:jc w:val="center"/>
              <w:rPr>
                <w:rFonts w:asciiTheme="majorBidi" w:hAnsiTheme="majorBidi" w:cstheme="majorBidi"/>
                <w:color w:val="000000" w:themeColor="text1"/>
                <w:sz w:val="20"/>
                <w:szCs w:val="20"/>
              </w:rPr>
            </w:pPr>
            <w:r w:rsidRPr="002E0CC1">
              <w:rPr>
                <w:rFonts w:asciiTheme="majorBidi" w:hAnsiTheme="majorBidi" w:cstheme="majorBidi"/>
                <w:color w:val="000000" w:themeColor="text1"/>
                <w:sz w:val="20"/>
                <w:szCs w:val="20"/>
              </w:rPr>
              <w:t>0.14 ± 0.03</w:t>
            </w:r>
          </w:p>
        </w:tc>
        <w:tc>
          <w:tcPr>
            <w:tcW w:w="1946" w:type="dxa"/>
            <w:vAlign w:val="center"/>
          </w:tcPr>
          <w:p w14:paraId="1921DC07" w14:textId="77777777" w:rsidR="00B12F59" w:rsidRPr="002E0CC1" w:rsidRDefault="00B12F59" w:rsidP="00D46EA1">
            <w:pPr>
              <w:jc w:val="center"/>
              <w:rPr>
                <w:rFonts w:asciiTheme="majorBidi" w:hAnsiTheme="majorBidi" w:cstheme="majorBidi"/>
                <w:color w:val="000000" w:themeColor="text1"/>
                <w:sz w:val="20"/>
                <w:szCs w:val="20"/>
              </w:rPr>
            </w:pPr>
            <w:r w:rsidRPr="002E0CC1">
              <w:rPr>
                <w:rFonts w:asciiTheme="majorBidi" w:hAnsiTheme="majorBidi" w:cstheme="majorBidi"/>
                <w:color w:val="000000" w:themeColor="text1"/>
                <w:sz w:val="20"/>
                <w:szCs w:val="20"/>
              </w:rPr>
              <w:t>0.10 ± 0.05</w:t>
            </w:r>
          </w:p>
        </w:tc>
        <w:tc>
          <w:tcPr>
            <w:tcW w:w="1946" w:type="dxa"/>
            <w:vAlign w:val="center"/>
          </w:tcPr>
          <w:p w14:paraId="4302A6C6" w14:textId="77777777" w:rsidR="00B12F59" w:rsidRPr="002E0CC1" w:rsidRDefault="00B12F59" w:rsidP="00D46EA1">
            <w:pPr>
              <w:jc w:val="center"/>
              <w:rPr>
                <w:rFonts w:asciiTheme="majorBidi" w:hAnsiTheme="majorBidi" w:cstheme="majorBidi"/>
                <w:color w:val="000000" w:themeColor="text1"/>
                <w:sz w:val="20"/>
                <w:szCs w:val="20"/>
              </w:rPr>
            </w:pPr>
            <w:r w:rsidRPr="002E0CC1">
              <w:rPr>
                <w:rFonts w:asciiTheme="majorBidi" w:hAnsiTheme="majorBidi" w:cstheme="majorBidi"/>
                <w:color w:val="000000" w:themeColor="text1"/>
                <w:sz w:val="20"/>
                <w:szCs w:val="20"/>
              </w:rPr>
              <w:t>0.05 ± 0.01</w:t>
            </w:r>
          </w:p>
        </w:tc>
      </w:tr>
      <w:tr w:rsidR="002E0CC1" w:rsidRPr="002E0CC1" w14:paraId="75748C32" w14:textId="77777777" w:rsidTr="00AD1608">
        <w:tc>
          <w:tcPr>
            <w:tcW w:w="1946" w:type="dxa"/>
            <w:vAlign w:val="center"/>
          </w:tcPr>
          <w:p w14:paraId="35675974" w14:textId="77777777" w:rsidR="00B12F59" w:rsidRPr="002E0CC1" w:rsidRDefault="00B12F59" w:rsidP="00D46EA1">
            <w:pPr>
              <w:jc w:val="center"/>
              <w:rPr>
                <w:rFonts w:asciiTheme="majorBidi" w:hAnsiTheme="majorBidi" w:cstheme="majorBidi"/>
                <w:color w:val="000000" w:themeColor="text1"/>
                <w:sz w:val="20"/>
                <w:szCs w:val="20"/>
              </w:rPr>
            </w:pPr>
            <w:r w:rsidRPr="002E0CC1">
              <w:rPr>
                <w:rFonts w:asciiTheme="majorBidi" w:hAnsiTheme="majorBidi" w:cstheme="majorBidi"/>
                <w:color w:val="000000" w:themeColor="text1"/>
                <w:sz w:val="20"/>
                <w:szCs w:val="20"/>
              </w:rPr>
              <w:t>Bone</w:t>
            </w:r>
          </w:p>
        </w:tc>
        <w:tc>
          <w:tcPr>
            <w:tcW w:w="1946" w:type="dxa"/>
            <w:vAlign w:val="center"/>
          </w:tcPr>
          <w:p w14:paraId="58DF9181" w14:textId="59D9A0D6" w:rsidR="00B12F59" w:rsidRPr="002E0CC1" w:rsidRDefault="00B12F59" w:rsidP="00D46EA1">
            <w:pPr>
              <w:jc w:val="center"/>
              <w:rPr>
                <w:rFonts w:asciiTheme="majorBidi" w:hAnsiTheme="majorBidi" w:cstheme="majorBidi"/>
                <w:color w:val="000000" w:themeColor="text1"/>
                <w:sz w:val="20"/>
                <w:szCs w:val="20"/>
              </w:rPr>
            </w:pPr>
            <w:r w:rsidRPr="002E0CC1">
              <w:rPr>
                <w:rFonts w:asciiTheme="majorBidi" w:hAnsiTheme="majorBidi" w:cstheme="majorBidi"/>
                <w:color w:val="000000" w:themeColor="text1"/>
                <w:sz w:val="20"/>
                <w:szCs w:val="20"/>
              </w:rPr>
              <w:t>0.68 ± 0.18</w:t>
            </w:r>
            <w:r w:rsidR="00D21538" w:rsidRPr="002E0CC1">
              <w:rPr>
                <w:rFonts w:asciiTheme="majorBidi" w:hAnsiTheme="majorBidi" w:cstheme="majorBidi"/>
                <w:color w:val="000000" w:themeColor="text1"/>
                <w:sz w:val="20"/>
                <w:szCs w:val="20"/>
                <w:vertAlign w:val="superscript"/>
              </w:rPr>
              <w:t>a</w:t>
            </w:r>
          </w:p>
        </w:tc>
        <w:tc>
          <w:tcPr>
            <w:tcW w:w="1946" w:type="dxa"/>
            <w:vAlign w:val="center"/>
          </w:tcPr>
          <w:p w14:paraId="13DDDDF4" w14:textId="77777777" w:rsidR="00B12F59" w:rsidRPr="002E0CC1" w:rsidRDefault="00B12F59" w:rsidP="00D46EA1">
            <w:pPr>
              <w:jc w:val="center"/>
              <w:rPr>
                <w:rFonts w:asciiTheme="majorBidi" w:hAnsiTheme="majorBidi" w:cstheme="majorBidi"/>
                <w:color w:val="000000" w:themeColor="text1"/>
                <w:sz w:val="20"/>
                <w:szCs w:val="20"/>
              </w:rPr>
            </w:pPr>
            <w:r w:rsidRPr="002E0CC1">
              <w:rPr>
                <w:rFonts w:asciiTheme="majorBidi" w:hAnsiTheme="majorBidi" w:cstheme="majorBidi"/>
                <w:color w:val="000000" w:themeColor="text1"/>
                <w:sz w:val="20"/>
                <w:szCs w:val="20"/>
              </w:rPr>
              <w:t>0.36 ± 0.43</w:t>
            </w:r>
          </w:p>
        </w:tc>
        <w:tc>
          <w:tcPr>
            <w:tcW w:w="1946" w:type="dxa"/>
            <w:vAlign w:val="center"/>
          </w:tcPr>
          <w:p w14:paraId="4198962F" w14:textId="77777777" w:rsidR="00B12F59" w:rsidRPr="002E0CC1" w:rsidRDefault="00B12F59" w:rsidP="00D46EA1">
            <w:pPr>
              <w:jc w:val="center"/>
              <w:rPr>
                <w:rFonts w:asciiTheme="majorBidi" w:hAnsiTheme="majorBidi" w:cstheme="majorBidi"/>
                <w:color w:val="000000" w:themeColor="text1"/>
                <w:sz w:val="20"/>
                <w:szCs w:val="20"/>
              </w:rPr>
            </w:pPr>
            <w:r w:rsidRPr="002E0CC1">
              <w:rPr>
                <w:rFonts w:asciiTheme="majorBidi" w:hAnsiTheme="majorBidi" w:cstheme="majorBidi"/>
                <w:color w:val="000000" w:themeColor="text1"/>
                <w:sz w:val="20"/>
                <w:szCs w:val="20"/>
              </w:rPr>
              <w:t>0.09 ± 0.04</w:t>
            </w:r>
          </w:p>
        </w:tc>
        <w:tc>
          <w:tcPr>
            <w:tcW w:w="1946" w:type="dxa"/>
            <w:vAlign w:val="center"/>
          </w:tcPr>
          <w:p w14:paraId="15C659ED" w14:textId="77777777" w:rsidR="00B12F59" w:rsidRPr="002E0CC1" w:rsidRDefault="00B12F59" w:rsidP="00D46EA1">
            <w:pPr>
              <w:jc w:val="center"/>
              <w:rPr>
                <w:rFonts w:asciiTheme="majorBidi" w:hAnsiTheme="majorBidi" w:cstheme="majorBidi"/>
                <w:color w:val="000000" w:themeColor="text1"/>
                <w:sz w:val="20"/>
                <w:szCs w:val="20"/>
              </w:rPr>
            </w:pPr>
            <w:r w:rsidRPr="002E0CC1">
              <w:rPr>
                <w:rFonts w:asciiTheme="majorBidi" w:hAnsiTheme="majorBidi" w:cstheme="majorBidi"/>
                <w:color w:val="000000" w:themeColor="text1"/>
                <w:sz w:val="20"/>
                <w:szCs w:val="20"/>
              </w:rPr>
              <w:t>0.05 ± 0.01</w:t>
            </w:r>
          </w:p>
        </w:tc>
      </w:tr>
      <w:tr w:rsidR="002E0CC1" w:rsidRPr="002E0CC1" w14:paraId="22044933" w14:textId="77777777" w:rsidTr="00AD1608">
        <w:tc>
          <w:tcPr>
            <w:tcW w:w="1946" w:type="dxa"/>
            <w:vAlign w:val="center"/>
          </w:tcPr>
          <w:p w14:paraId="133355B9" w14:textId="77777777" w:rsidR="00B12F59" w:rsidRPr="002E0CC1" w:rsidRDefault="00B12F59" w:rsidP="00D46EA1">
            <w:pPr>
              <w:jc w:val="center"/>
              <w:rPr>
                <w:rFonts w:asciiTheme="majorBidi" w:hAnsiTheme="majorBidi" w:cstheme="majorBidi"/>
                <w:color w:val="000000" w:themeColor="text1"/>
                <w:sz w:val="20"/>
                <w:szCs w:val="20"/>
              </w:rPr>
            </w:pPr>
            <w:r w:rsidRPr="002E0CC1">
              <w:rPr>
                <w:rFonts w:asciiTheme="majorBidi" w:hAnsiTheme="majorBidi" w:cstheme="majorBidi"/>
                <w:color w:val="000000" w:themeColor="text1"/>
                <w:sz w:val="20"/>
                <w:szCs w:val="20"/>
              </w:rPr>
              <w:t>Intestine*</w:t>
            </w:r>
          </w:p>
        </w:tc>
        <w:tc>
          <w:tcPr>
            <w:tcW w:w="1946" w:type="dxa"/>
            <w:vAlign w:val="center"/>
          </w:tcPr>
          <w:p w14:paraId="336C61EA" w14:textId="77777777" w:rsidR="00B12F59" w:rsidRPr="002E0CC1" w:rsidRDefault="00B12F59" w:rsidP="00D46EA1">
            <w:pPr>
              <w:jc w:val="center"/>
              <w:rPr>
                <w:rFonts w:asciiTheme="majorBidi" w:hAnsiTheme="majorBidi" w:cstheme="majorBidi"/>
                <w:color w:val="000000" w:themeColor="text1"/>
                <w:sz w:val="20"/>
                <w:szCs w:val="20"/>
              </w:rPr>
            </w:pPr>
            <w:r w:rsidRPr="002E0CC1">
              <w:rPr>
                <w:rFonts w:asciiTheme="majorBidi" w:hAnsiTheme="majorBidi" w:cstheme="majorBidi"/>
                <w:color w:val="000000" w:themeColor="text1"/>
                <w:sz w:val="20"/>
                <w:szCs w:val="20"/>
              </w:rPr>
              <w:t>2.49 ± 0.66</w:t>
            </w:r>
          </w:p>
        </w:tc>
        <w:tc>
          <w:tcPr>
            <w:tcW w:w="1946" w:type="dxa"/>
            <w:vAlign w:val="center"/>
          </w:tcPr>
          <w:p w14:paraId="5FF52154" w14:textId="55A9E983" w:rsidR="00B12F59" w:rsidRPr="002E0CC1" w:rsidRDefault="00B12F59" w:rsidP="00D46EA1">
            <w:pPr>
              <w:jc w:val="center"/>
              <w:rPr>
                <w:rFonts w:asciiTheme="majorBidi" w:hAnsiTheme="majorBidi" w:cstheme="majorBidi"/>
                <w:color w:val="000000" w:themeColor="text1"/>
                <w:sz w:val="20"/>
                <w:szCs w:val="20"/>
              </w:rPr>
            </w:pPr>
            <w:r w:rsidRPr="002E0CC1">
              <w:rPr>
                <w:rFonts w:asciiTheme="majorBidi" w:hAnsiTheme="majorBidi" w:cstheme="majorBidi"/>
                <w:color w:val="000000" w:themeColor="text1"/>
                <w:sz w:val="20"/>
                <w:szCs w:val="20"/>
              </w:rPr>
              <w:t>3.40 ± 0.86</w:t>
            </w:r>
            <w:r w:rsidR="00D21538" w:rsidRPr="002E0CC1">
              <w:rPr>
                <w:rFonts w:asciiTheme="majorBidi" w:hAnsiTheme="majorBidi" w:cstheme="majorBidi"/>
                <w:color w:val="000000" w:themeColor="text1"/>
                <w:sz w:val="20"/>
                <w:szCs w:val="20"/>
                <w:vertAlign w:val="superscript"/>
              </w:rPr>
              <w:t>a</w:t>
            </w:r>
          </w:p>
        </w:tc>
        <w:tc>
          <w:tcPr>
            <w:tcW w:w="1946" w:type="dxa"/>
            <w:vAlign w:val="center"/>
          </w:tcPr>
          <w:p w14:paraId="5A0C6CC1" w14:textId="0F704CC2" w:rsidR="00B12F59" w:rsidRPr="002E0CC1" w:rsidRDefault="00B12F59" w:rsidP="00D46EA1">
            <w:pPr>
              <w:jc w:val="center"/>
              <w:rPr>
                <w:rFonts w:asciiTheme="majorBidi" w:hAnsiTheme="majorBidi" w:cstheme="majorBidi"/>
                <w:color w:val="000000" w:themeColor="text1"/>
                <w:sz w:val="20"/>
                <w:szCs w:val="20"/>
              </w:rPr>
            </w:pPr>
            <w:r w:rsidRPr="002E0CC1">
              <w:rPr>
                <w:rFonts w:asciiTheme="majorBidi" w:hAnsiTheme="majorBidi" w:cstheme="majorBidi"/>
                <w:color w:val="000000" w:themeColor="text1"/>
                <w:sz w:val="20"/>
                <w:szCs w:val="20"/>
              </w:rPr>
              <w:t>4.96 ± 0.17</w:t>
            </w:r>
            <w:r w:rsidR="00A23D69" w:rsidRPr="002E0CC1">
              <w:rPr>
                <w:rFonts w:asciiTheme="majorBidi" w:hAnsiTheme="majorBidi" w:cstheme="majorBidi"/>
                <w:color w:val="000000" w:themeColor="text1"/>
                <w:sz w:val="20"/>
                <w:szCs w:val="20"/>
                <w:vertAlign w:val="superscript"/>
              </w:rPr>
              <w:t>ab</w:t>
            </w:r>
          </w:p>
        </w:tc>
        <w:tc>
          <w:tcPr>
            <w:tcW w:w="1946" w:type="dxa"/>
            <w:vAlign w:val="center"/>
          </w:tcPr>
          <w:p w14:paraId="29B50EC4" w14:textId="77777777" w:rsidR="00B12F59" w:rsidRPr="002E0CC1" w:rsidRDefault="00B12F59" w:rsidP="00D46EA1">
            <w:pPr>
              <w:jc w:val="center"/>
              <w:rPr>
                <w:rFonts w:asciiTheme="majorBidi" w:hAnsiTheme="majorBidi" w:cstheme="majorBidi"/>
                <w:color w:val="000000" w:themeColor="text1"/>
                <w:sz w:val="20"/>
                <w:szCs w:val="20"/>
              </w:rPr>
            </w:pPr>
            <w:r w:rsidRPr="002E0CC1">
              <w:rPr>
                <w:rFonts w:asciiTheme="majorBidi" w:hAnsiTheme="majorBidi" w:cstheme="majorBidi"/>
                <w:color w:val="000000" w:themeColor="text1"/>
                <w:sz w:val="20"/>
                <w:szCs w:val="20"/>
              </w:rPr>
              <w:t>4.60 ± 2.56</w:t>
            </w:r>
          </w:p>
        </w:tc>
      </w:tr>
      <w:tr w:rsidR="002E0CC1" w:rsidRPr="002E0CC1" w14:paraId="52DC2445" w14:textId="77777777" w:rsidTr="00AD1608">
        <w:tc>
          <w:tcPr>
            <w:tcW w:w="1946" w:type="dxa"/>
            <w:vAlign w:val="center"/>
          </w:tcPr>
          <w:p w14:paraId="1978F4C2" w14:textId="77777777" w:rsidR="00B12F59" w:rsidRPr="002E0CC1" w:rsidRDefault="00B12F59" w:rsidP="00D46EA1">
            <w:pPr>
              <w:jc w:val="center"/>
              <w:rPr>
                <w:rFonts w:asciiTheme="majorBidi" w:hAnsiTheme="majorBidi" w:cstheme="majorBidi"/>
                <w:color w:val="000000" w:themeColor="text1"/>
                <w:sz w:val="20"/>
                <w:szCs w:val="20"/>
              </w:rPr>
            </w:pPr>
            <w:r w:rsidRPr="002E0CC1">
              <w:rPr>
                <w:rFonts w:asciiTheme="majorBidi" w:hAnsiTheme="majorBidi" w:cstheme="majorBidi"/>
                <w:color w:val="000000" w:themeColor="text1"/>
                <w:sz w:val="20"/>
                <w:szCs w:val="20"/>
              </w:rPr>
              <w:t>Stomach*</w:t>
            </w:r>
          </w:p>
        </w:tc>
        <w:tc>
          <w:tcPr>
            <w:tcW w:w="1946" w:type="dxa"/>
            <w:vAlign w:val="center"/>
          </w:tcPr>
          <w:p w14:paraId="5052780A" w14:textId="77777777" w:rsidR="00B12F59" w:rsidRPr="002E0CC1" w:rsidRDefault="00B12F59" w:rsidP="00D46EA1">
            <w:pPr>
              <w:jc w:val="center"/>
              <w:rPr>
                <w:rFonts w:asciiTheme="majorBidi" w:hAnsiTheme="majorBidi" w:cstheme="majorBidi"/>
                <w:color w:val="000000" w:themeColor="text1"/>
                <w:sz w:val="20"/>
                <w:szCs w:val="20"/>
              </w:rPr>
            </w:pPr>
            <w:r w:rsidRPr="002E0CC1">
              <w:rPr>
                <w:rFonts w:asciiTheme="majorBidi" w:hAnsiTheme="majorBidi" w:cstheme="majorBidi"/>
                <w:color w:val="000000" w:themeColor="text1"/>
                <w:sz w:val="20"/>
                <w:szCs w:val="20"/>
              </w:rPr>
              <w:t xml:space="preserve"> 0.33 ± 0.09</w:t>
            </w:r>
          </w:p>
        </w:tc>
        <w:tc>
          <w:tcPr>
            <w:tcW w:w="1946" w:type="dxa"/>
            <w:vAlign w:val="center"/>
          </w:tcPr>
          <w:p w14:paraId="06D3EF01" w14:textId="77777777" w:rsidR="00B12F59" w:rsidRPr="002E0CC1" w:rsidRDefault="00B12F59" w:rsidP="00D46EA1">
            <w:pPr>
              <w:jc w:val="center"/>
              <w:rPr>
                <w:rFonts w:asciiTheme="majorBidi" w:hAnsiTheme="majorBidi" w:cstheme="majorBidi"/>
                <w:color w:val="000000" w:themeColor="text1"/>
                <w:sz w:val="20"/>
                <w:szCs w:val="20"/>
              </w:rPr>
            </w:pPr>
            <w:r w:rsidRPr="002E0CC1">
              <w:rPr>
                <w:rFonts w:asciiTheme="majorBidi" w:hAnsiTheme="majorBidi" w:cstheme="majorBidi"/>
                <w:color w:val="000000" w:themeColor="text1"/>
                <w:sz w:val="20"/>
                <w:szCs w:val="20"/>
              </w:rPr>
              <w:t>0.35 ± 0.30</w:t>
            </w:r>
          </w:p>
        </w:tc>
        <w:tc>
          <w:tcPr>
            <w:tcW w:w="1946" w:type="dxa"/>
            <w:vAlign w:val="center"/>
          </w:tcPr>
          <w:p w14:paraId="0B84A4E6" w14:textId="623D665F" w:rsidR="00B12F59" w:rsidRPr="002E0CC1" w:rsidRDefault="00B12F59" w:rsidP="00D46EA1">
            <w:pPr>
              <w:jc w:val="center"/>
              <w:rPr>
                <w:rFonts w:asciiTheme="majorBidi" w:hAnsiTheme="majorBidi" w:cstheme="majorBidi"/>
                <w:color w:val="000000" w:themeColor="text1"/>
                <w:sz w:val="20"/>
                <w:szCs w:val="20"/>
              </w:rPr>
            </w:pPr>
            <w:r w:rsidRPr="002E0CC1">
              <w:rPr>
                <w:rFonts w:asciiTheme="majorBidi" w:hAnsiTheme="majorBidi" w:cstheme="majorBidi"/>
                <w:color w:val="000000" w:themeColor="text1"/>
                <w:sz w:val="20"/>
                <w:szCs w:val="20"/>
              </w:rPr>
              <w:t>0.08 ± 0.02</w:t>
            </w:r>
            <w:r w:rsidR="00A23D69" w:rsidRPr="002E0CC1">
              <w:rPr>
                <w:rFonts w:asciiTheme="majorBidi" w:hAnsiTheme="majorBidi" w:cstheme="majorBidi"/>
                <w:color w:val="000000" w:themeColor="text1"/>
                <w:sz w:val="20"/>
                <w:szCs w:val="20"/>
                <w:vertAlign w:val="superscript"/>
              </w:rPr>
              <w:t>b</w:t>
            </w:r>
          </w:p>
        </w:tc>
        <w:tc>
          <w:tcPr>
            <w:tcW w:w="1946" w:type="dxa"/>
            <w:vAlign w:val="center"/>
          </w:tcPr>
          <w:p w14:paraId="7AB6D37C" w14:textId="77777777" w:rsidR="00B12F59" w:rsidRPr="002E0CC1" w:rsidRDefault="00B12F59" w:rsidP="00D46EA1">
            <w:pPr>
              <w:jc w:val="center"/>
              <w:rPr>
                <w:rFonts w:asciiTheme="majorBidi" w:hAnsiTheme="majorBidi" w:cstheme="majorBidi"/>
                <w:color w:val="000000" w:themeColor="text1"/>
                <w:sz w:val="20"/>
                <w:szCs w:val="20"/>
              </w:rPr>
            </w:pPr>
            <w:r w:rsidRPr="002E0CC1">
              <w:rPr>
                <w:rFonts w:asciiTheme="majorBidi" w:hAnsiTheme="majorBidi" w:cstheme="majorBidi"/>
                <w:color w:val="000000" w:themeColor="text1"/>
                <w:sz w:val="20"/>
                <w:szCs w:val="20"/>
              </w:rPr>
              <w:t>0.23 ± 0.29</w:t>
            </w:r>
          </w:p>
        </w:tc>
      </w:tr>
      <w:tr w:rsidR="002E0CC1" w:rsidRPr="002E0CC1" w14:paraId="6FFEFBF9" w14:textId="77777777" w:rsidTr="00AD1608">
        <w:tc>
          <w:tcPr>
            <w:tcW w:w="1946" w:type="dxa"/>
            <w:vAlign w:val="center"/>
          </w:tcPr>
          <w:p w14:paraId="62685E61" w14:textId="77777777" w:rsidR="00B12F59" w:rsidRPr="002E0CC1" w:rsidRDefault="00B12F59" w:rsidP="00D46EA1">
            <w:pPr>
              <w:jc w:val="center"/>
              <w:rPr>
                <w:rFonts w:asciiTheme="majorBidi" w:hAnsiTheme="majorBidi" w:cstheme="majorBidi"/>
                <w:color w:val="000000" w:themeColor="text1"/>
                <w:sz w:val="20"/>
                <w:szCs w:val="20"/>
              </w:rPr>
            </w:pPr>
            <w:r w:rsidRPr="002E0CC1">
              <w:rPr>
                <w:rFonts w:asciiTheme="majorBidi" w:hAnsiTheme="majorBidi" w:cstheme="majorBidi"/>
                <w:color w:val="000000" w:themeColor="text1"/>
                <w:sz w:val="20"/>
                <w:szCs w:val="20"/>
              </w:rPr>
              <w:t>Neck*</w:t>
            </w:r>
          </w:p>
        </w:tc>
        <w:tc>
          <w:tcPr>
            <w:tcW w:w="1946" w:type="dxa"/>
            <w:vAlign w:val="center"/>
          </w:tcPr>
          <w:p w14:paraId="58F99DFB" w14:textId="0CFC2549" w:rsidR="00B12F59" w:rsidRPr="002E0CC1" w:rsidRDefault="00B12F59" w:rsidP="00D46EA1">
            <w:pPr>
              <w:jc w:val="center"/>
              <w:rPr>
                <w:rFonts w:asciiTheme="majorBidi" w:hAnsiTheme="majorBidi" w:cstheme="majorBidi"/>
                <w:color w:val="000000" w:themeColor="text1"/>
                <w:sz w:val="20"/>
                <w:szCs w:val="20"/>
              </w:rPr>
            </w:pPr>
            <w:r w:rsidRPr="002E0CC1">
              <w:rPr>
                <w:rFonts w:asciiTheme="majorBidi" w:hAnsiTheme="majorBidi" w:cstheme="majorBidi"/>
                <w:color w:val="000000" w:themeColor="text1"/>
                <w:sz w:val="20"/>
                <w:szCs w:val="20"/>
              </w:rPr>
              <w:t>0.34 ± 0.09</w:t>
            </w:r>
            <w:r w:rsidR="00D21538" w:rsidRPr="002E0CC1">
              <w:rPr>
                <w:rFonts w:asciiTheme="majorBidi" w:hAnsiTheme="majorBidi" w:cstheme="majorBidi"/>
                <w:color w:val="000000" w:themeColor="text1"/>
                <w:sz w:val="20"/>
                <w:szCs w:val="20"/>
                <w:vertAlign w:val="superscript"/>
              </w:rPr>
              <w:t>a</w:t>
            </w:r>
          </w:p>
        </w:tc>
        <w:tc>
          <w:tcPr>
            <w:tcW w:w="1946" w:type="dxa"/>
            <w:vAlign w:val="center"/>
          </w:tcPr>
          <w:p w14:paraId="7B2E91DA" w14:textId="34F1B32C" w:rsidR="00B12F59" w:rsidRPr="002E0CC1" w:rsidRDefault="00B12F59" w:rsidP="00D46EA1">
            <w:pPr>
              <w:jc w:val="center"/>
              <w:rPr>
                <w:rFonts w:asciiTheme="majorBidi" w:hAnsiTheme="majorBidi" w:cstheme="majorBidi"/>
                <w:color w:val="000000" w:themeColor="text1"/>
                <w:sz w:val="20"/>
                <w:szCs w:val="20"/>
              </w:rPr>
            </w:pPr>
            <w:r w:rsidRPr="002E0CC1">
              <w:rPr>
                <w:rFonts w:asciiTheme="majorBidi" w:hAnsiTheme="majorBidi" w:cstheme="majorBidi"/>
                <w:color w:val="000000" w:themeColor="text1"/>
                <w:sz w:val="20"/>
                <w:szCs w:val="20"/>
              </w:rPr>
              <w:t>0.07 ± 0.03</w:t>
            </w:r>
            <w:r w:rsidR="00A23D69" w:rsidRPr="002E0CC1">
              <w:rPr>
                <w:rFonts w:asciiTheme="majorBidi" w:hAnsiTheme="majorBidi" w:cstheme="majorBidi"/>
                <w:color w:val="000000" w:themeColor="text1"/>
                <w:sz w:val="20"/>
                <w:szCs w:val="20"/>
                <w:vertAlign w:val="superscript"/>
              </w:rPr>
              <w:t>a</w:t>
            </w:r>
          </w:p>
        </w:tc>
        <w:tc>
          <w:tcPr>
            <w:tcW w:w="1946" w:type="dxa"/>
            <w:vAlign w:val="center"/>
          </w:tcPr>
          <w:p w14:paraId="449E5912" w14:textId="77777777" w:rsidR="00B12F59" w:rsidRPr="002E0CC1" w:rsidRDefault="00B12F59" w:rsidP="00D46EA1">
            <w:pPr>
              <w:jc w:val="center"/>
              <w:rPr>
                <w:rFonts w:asciiTheme="majorBidi" w:hAnsiTheme="majorBidi" w:cstheme="majorBidi"/>
                <w:color w:val="000000" w:themeColor="text1"/>
                <w:sz w:val="20"/>
                <w:szCs w:val="20"/>
              </w:rPr>
            </w:pPr>
            <w:r w:rsidRPr="002E0CC1">
              <w:rPr>
                <w:rFonts w:asciiTheme="majorBidi" w:hAnsiTheme="majorBidi" w:cstheme="majorBidi"/>
                <w:color w:val="000000" w:themeColor="text1"/>
                <w:sz w:val="20"/>
                <w:szCs w:val="20"/>
              </w:rPr>
              <w:t>0.01 ± 0.00</w:t>
            </w:r>
          </w:p>
        </w:tc>
        <w:tc>
          <w:tcPr>
            <w:tcW w:w="1946" w:type="dxa"/>
            <w:vAlign w:val="center"/>
          </w:tcPr>
          <w:p w14:paraId="09CBF191" w14:textId="77777777" w:rsidR="00B12F59" w:rsidRPr="002E0CC1" w:rsidRDefault="00B12F59" w:rsidP="00D46EA1">
            <w:pPr>
              <w:jc w:val="center"/>
              <w:rPr>
                <w:rFonts w:asciiTheme="majorBidi" w:hAnsiTheme="majorBidi" w:cstheme="majorBidi"/>
                <w:color w:val="000000" w:themeColor="text1"/>
                <w:sz w:val="20"/>
                <w:szCs w:val="20"/>
              </w:rPr>
            </w:pPr>
            <w:r w:rsidRPr="002E0CC1">
              <w:rPr>
                <w:rFonts w:asciiTheme="majorBidi" w:hAnsiTheme="majorBidi" w:cstheme="majorBidi"/>
                <w:color w:val="000000" w:themeColor="text1"/>
                <w:sz w:val="20"/>
                <w:szCs w:val="20"/>
              </w:rPr>
              <w:t>0.02 ± 0.01</w:t>
            </w:r>
          </w:p>
        </w:tc>
      </w:tr>
      <w:tr w:rsidR="002E0CC1" w:rsidRPr="002E0CC1" w14:paraId="27915846" w14:textId="77777777" w:rsidTr="00AD1608">
        <w:tc>
          <w:tcPr>
            <w:tcW w:w="1946" w:type="dxa"/>
            <w:vAlign w:val="center"/>
          </w:tcPr>
          <w:p w14:paraId="2415776B" w14:textId="77777777" w:rsidR="00B12F59" w:rsidRPr="002E0CC1" w:rsidRDefault="00B12F59" w:rsidP="00D46EA1">
            <w:pPr>
              <w:jc w:val="center"/>
              <w:rPr>
                <w:rFonts w:asciiTheme="majorBidi" w:hAnsiTheme="majorBidi" w:cstheme="majorBidi"/>
                <w:color w:val="000000" w:themeColor="text1"/>
                <w:sz w:val="20"/>
                <w:szCs w:val="20"/>
              </w:rPr>
            </w:pPr>
            <w:r w:rsidRPr="002E0CC1">
              <w:rPr>
                <w:rFonts w:asciiTheme="majorBidi" w:hAnsiTheme="majorBidi" w:cstheme="majorBidi"/>
                <w:color w:val="000000" w:themeColor="text1"/>
                <w:sz w:val="20"/>
                <w:szCs w:val="20"/>
              </w:rPr>
              <w:t>Urine*</w:t>
            </w:r>
          </w:p>
        </w:tc>
        <w:tc>
          <w:tcPr>
            <w:tcW w:w="1946" w:type="dxa"/>
            <w:vAlign w:val="center"/>
          </w:tcPr>
          <w:p w14:paraId="6693165D" w14:textId="77777777" w:rsidR="00B12F59" w:rsidRPr="002E0CC1" w:rsidRDefault="00B12F59" w:rsidP="00D46EA1">
            <w:pPr>
              <w:jc w:val="center"/>
              <w:rPr>
                <w:rFonts w:asciiTheme="majorBidi" w:hAnsiTheme="majorBidi" w:cstheme="majorBidi"/>
                <w:color w:val="000000" w:themeColor="text1"/>
                <w:sz w:val="20"/>
                <w:szCs w:val="20"/>
              </w:rPr>
            </w:pPr>
          </w:p>
        </w:tc>
        <w:tc>
          <w:tcPr>
            <w:tcW w:w="1946" w:type="dxa"/>
            <w:vAlign w:val="center"/>
          </w:tcPr>
          <w:p w14:paraId="33CDED77" w14:textId="77777777" w:rsidR="00B12F59" w:rsidRPr="002E0CC1" w:rsidRDefault="00B12F59" w:rsidP="00D46EA1">
            <w:pPr>
              <w:jc w:val="center"/>
              <w:rPr>
                <w:rFonts w:asciiTheme="majorBidi" w:hAnsiTheme="majorBidi" w:cstheme="majorBidi"/>
                <w:color w:val="000000" w:themeColor="text1"/>
                <w:sz w:val="20"/>
                <w:szCs w:val="20"/>
              </w:rPr>
            </w:pPr>
          </w:p>
        </w:tc>
        <w:tc>
          <w:tcPr>
            <w:tcW w:w="1946" w:type="dxa"/>
            <w:vAlign w:val="center"/>
          </w:tcPr>
          <w:p w14:paraId="7E1BB57C" w14:textId="77777777" w:rsidR="00B12F59" w:rsidRPr="002E0CC1" w:rsidRDefault="00B12F59" w:rsidP="00D46EA1">
            <w:pPr>
              <w:jc w:val="center"/>
              <w:rPr>
                <w:rFonts w:asciiTheme="majorBidi" w:hAnsiTheme="majorBidi" w:cstheme="majorBidi"/>
                <w:color w:val="000000" w:themeColor="text1"/>
                <w:sz w:val="20"/>
                <w:szCs w:val="20"/>
              </w:rPr>
            </w:pPr>
          </w:p>
        </w:tc>
        <w:tc>
          <w:tcPr>
            <w:tcW w:w="1946" w:type="dxa"/>
            <w:vAlign w:val="center"/>
          </w:tcPr>
          <w:p w14:paraId="080E4C4A" w14:textId="77777777" w:rsidR="00B12F59" w:rsidRPr="002E0CC1" w:rsidRDefault="00B12F59" w:rsidP="00D46EA1">
            <w:pPr>
              <w:jc w:val="center"/>
              <w:rPr>
                <w:rFonts w:asciiTheme="majorBidi" w:hAnsiTheme="majorBidi" w:cstheme="majorBidi"/>
                <w:color w:val="000000" w:themeColor="text1"/>
                <w:sz w:val="20"/>
                <w:szCs w:val="20"/>
              </w:rPr>
            </w:pPr>
            <w:r w:rsidRPr="002E0CC1">
              <w:rPr>
                <w:rFonts w:asciiTheme="majorBidi" w:hAnsiTheme="majorBidi" w:cstheme="majorBidi"/>
                <w:color w:val="000000" w:themeColor="text1"/>
                <w:sz w:val="20"/>
                <w:szCs w:val="20"/>
              </w:rPr>
              <w:t>53.3 ± 5.56</w:t>
            </w:r>
          </w:p>
        </w:tc>
      </w:tr>
      <w:tr w:rsidR="002E0CC1" w:rsidRPr="002E0CC1" w14:paraId="46C28A10" w14:textId="77777777" w:rsidTr="00AD1608">
        <w:tc>
          <w:tcPr>
            <w:tcW w:w="1946" w:type="dxa"/>
            <w:vAlign w:val="center"/>
          </w:tcPr>
          <w:p w14:paraId="0DF44169" w14:textId="77777777" w:rsidR="00B12F59" w:rsidRPr="002E0CC1" w:rsidRDefault="00B12F59" w:rsidP="00D46EA1">
            <w:pPr>
              <w:jc w:val="center"/>
              <w:rPr>
                <w:rFonts w:asciiTheme="majorBidi" w:hAnsiTheme="majorBidi" w:cstheme="majorBidi"/>
                <w:color w:val="000000" w:themeColor="text1"/>
                <w:sz w:val="20"/>
                <w:szCs w:val="20"/>
              </w:rPr>
            </w:pPr>
            <w:r w:rsidRPr="002E0CC1">
              <w:rPr>
                <w:rFonts w:asciiTheme="majorBidi" w:hAnsiTheme="majorBidi" w:cstheme="majorBidi"/>
                <w:color w:val="000000" w:themeColor="text1"/>
                <w:sz w:val="20"/>
                <w:szCs w:val="20"/>
              </w:rPr>
              <w:t>Feces*</w:t>
            </w:r>
          </w:p>
        </w:tc>
        <w:tc>
          <w:tcPr>
            <w:tcW w:w="1946" w:type="dxa"/>
            <w:vAlign w:val="center"/>
          </w:tcPr>
          <w:p w14:paraId="6E7E13A9" w14:textId="77777777" w:rsidR="00B12F59" w:rsidRPr="002E0CC1" w:rsidRDefault="00B12F59" w:rsidP="00D46EA1">
            <w:pPr>
              <w:jc w:val="center"/>
              <w:rPr>
                <w:rFonts w:asciiTheme="majorBidi" w:hAnsiTheme="majorBidi" w:cstheme="majorBidi"/>
                <w:color w:val="000000" w:themeColor="text1"/>
                <w:sz w:val="20"/>
                <w:szCs w:val="20"/>
              </w:rPr>
            </w:pPr>
          </w:p>
        </w:tc>
        <w:tc>
          <w:tcPr>
            <w:tcW w:w="1946" w:type="dxa"/>
            <w:vAlign w:val="center"/>
          </w:tcPr>
          <w:p w14:paraId="75C53546" w14:textId="77777777" w:rsidR="00B12F59" w:rsidRPr="002E0CC1" w:rsidRDefault="00B12F59" w:rsidP="00D46EA1">
            <w:pPr>
              <w:jc w:val="center"/>
              <w:rPr>
                <w:rFonts w:asciiTheme="majorBidi" w:hAnsiTheme="majorBidi" w:cstheme="majorBidi"/>
                <w:color w:val="000000" w:themeColor="text1"/>
                <w:sz w:val="20"/>
                <w:szCs w:val="20"/>
              </w:rPr>
            </w:pPr>
          </w:p>
        </w:tc>
        <w:tc>
          <w:tcPr>
            <w:tcW w:w="1946" w:type="dxa"/>
            <w:vAlign w:val="center"/>
          </w:tcPr>
          <w:p w14:paraId="2999BA70" w14:textId="77777777" w:rsidR="00B12F59" w:rsidRPr="002E0CC1" w:rsidRDefault="00B12F59" w:rsidP="00D46EA1">
            <w:pPr>
              <w:jc w:val="center"/>
              <w:rPr>
                <w:rFonts w:asciiTheme="majorBidi" w:hAnsiTheme="majorBidi" w:cstheme="majorBidi"/>
                <w:color w:val="000000" w:themeColor="text1"/>
                <w:sz w:val="20"/>
                <w:szCs w:val="20"/>
              </w:rPr>
            </w:pPr>
          </w:p>
        </w:tc>
        <w:tc>
          <w:tcPr>
            <w:tcW w:w="1946" w:type="dxa"/>
            <w:vAlign w:val="center"/>
          </w:tcPr>
          <w:p w14:paraId="099225D8" w14:textId="77777777" w:rsidR="00B12F59" w:rsidRPr="002E0CC1" w:rsidRDefault="00B12F59" w:rsidP="00D46EA1">
            <w:pPr>
              <w:jc w:val="center"/>
              <w:rPr>
                <w:rFonts w:asciiTheme="majorBidi" w:hAnsiTheme="majorBidi" w:cstheme="majorBidi"/>
                <w:color w:val="000000" w:themeColor="text1"/>
                <w:sz w:val="20"/>
                <w:szCs w:val="20"/>
              </w:rPr>
            </w:pPr>
            <w:r w:rsidRPr="002E0CC1">
              <w:rPr>
                <w:rFonts w:asciiTheme="majorBidi" w:hAnsiTheme="majorBidi" w:cstheme="majorBidi"/>
                <w:color w:val="000000" w:themeColor="text1"/>
                <w:sz w:val="20"/>
                <w:szCs w:val="20"/>
              </w:rPr>
              <w:t>0.45 ± 0.48</w:t>
            </w:r>
          </w:p>
        </w:tc>
      </w:tr>
      <w:tr w:rsidR="002E0CC1" w:rsidRPr="002E0CC1" w14:paraId="57E9527E" w14:textId="77777777" w:rsidTr="00AD1608">
        <w:tc>
          <w:tcPr>
            <w:tcW w:w="9730" w:type="dxa"/>
            <w:gridSpan w:val="5"/>
            <w:vAlign w:val="center"/>
          </w:tcPr>
          <w:p w14:paraId="3037634D" w14:textId="77777777" w:rsidR="00B12F59" w:rsidRPr="002E0CC1" w:rsidRDefault="00B12F59" w:rsidP="00D46EA1">
            <w:pPr>
              <w:jc w:val="center"/>
              <w:rPr>
                <w:rFonts w:asciiTheme="majorBidi" w:hAnsiTheme="majorBidi" w:cstheme="majorBidi"/>
                <w:color w:val="000000" w:themeColor="text1"/>
                <w:sz w:val="20"/>
                <w:szCs w:val="20"/>
              </w:rPr>
            </w:pPr>
          </w:p>
        </w:tc>
      </w:tr>
      <w:tr w:rsidR="002E0CC1" w:rsidRPr="002E0CC1" w14:paraId="0807BB29" w14:textId="77777777" w:rsidTr="00AD1608">
        <w:tc>
          <w:tcPr>
            <w:tcW w:w="1946" w:type="dxa"/>
            <w:vAlign w:val="center"/>
          </w:tcPr>
          <w:p w14:paraId="2D0E9D97" w14:textId="77777777" w:rsidR="00B12F59" w:rsidRPr="002E0CC1" w:rsidRDefault="00B12F59" w:rsidP="00D46EA1">
            <w:pPr>
              <w:jc w:val="center"/>
              <w:rPr>
                <w:rFonts w:asciiTheme="majorBidi" w:hAnsiTheme="majorBidi" w:cstheme="majorBidi"/>
                <w:color w:val="000000" w:themeColor="text1"/>
                <w:sz w:val="20"/>
                <w:szCs w:val="20"/>
              </w:rPr>
            </w:pPr>
          </w:p>
        </w:tc>
        <w:tc>
          <w:tcPr>
            <w:tcW w:w="7784" w:type="dxa"/>
            <w:gridSpan w:val="4"/>
            <w:vAlign w:val="center"/>
          </w:tcPr>
          <w:p w14:paraId="24C08053" w14:textId="4A542FAB" w:rsidR="00B12F59" w:rsidRPr="002E0CC1" w:rsidRDefault="00B12F59" w:rsidP="00D46EA1">
            <w:pPr>
              <w:jc w:val="center"/>
              <w:rPr>
                <w:rFonts w:asciiTheme="majorBidi" w:hAnsiTheme="majorBidi" w:cstheme="majorBidi"/>
                <w:color w:val="000000" w:themeColor="text1"/>
                <w:sz w:val="20"/>
                <w:szCs w:val="20"/>
              </w:rPr>
            </w:pPr>
            <w:r w:rsidRPr="002E0CC1">
              <w:rPr>
                <w:rFonts w:asciiTheme="majorBidi" w:hAnsiTheme="majorBidi" w:cstheme="majorBidi"/>
                <w:color w:val="000000" w:themeColor="text1"/>
                <w:sz w:val="20"/>
                <w:szCs w:val="20"/>
              </w:rPr>
              <w:t>[</w:t>
            </w:r>
            <w:r w:rsidRPr="002E0CC1">
              <w:rPr>
                <w:rFonts w:asciiTheme="majorBidi" w:hAnsiTheme="majorBidi" w:cstheme="majorBidi"/>
                <w:color w:val="000000" w:themeColor="text1"/>
                <w:sz w:val="20"/>
                <w:szCs w:val="20"/>
                <w:vertAlign w:val="superscript"/>
              </w:rPr>
              <w:t>125</w:t>
            </w:r>
            <w:r w:rsidRPr="002E0CC1">
              <w:rPr>
                <w:rFonts w:asciiTheme="majorBidi" w:hAnsiTheme="majorBidi" w:cstheme="majorBidi"/>
                <w:color w:val="000000" w:themeColor="text1"/>
                <w:sz w:val="20"/>
                <w:szCs w:val="20"/>
              </w:rPr>
              <w:t>I]I-NpG-</w:t>
            </w:r>
            <w:r w:rsidR="00595CFE" w:rsidRPr="002E0CC1">
              <w:rPr>
                <w:rFonts w:asciiTheme="majorBidi" w:hAnsiTheme="majorBidi" w:cstheme="majorBidi"/>
                <w:color w:val="000000" w:themeColor="text1"/>
                <w:sz w:val="20"/>
                <w:szCs w:val="20"/>
              </w:rPr>
              <w:t>D-</w:t>
            </w:r>
            <w:r w:rsidRPr="002E0CC1">
              <w:rPr>
                <w:rFonts w:asciiTheme="majorBidi" w:hAnsiTheme="majorBidi" w:cstheme="majorBidi"/>
                <w:color w:val="000000" w:themeColor="text1"/>
                <w:sz w:val="20"/>
                <w:szCs w:val="20"/>
              </w:rPr>
              <w:t>PSMA</w:t>
            </w:r>
          </w:p>
        </w:tc>
      </w:tr>
      <w:tr w:rsidR="002E0CC1" w:rsidRPr="002E0CC1" w14:paraId="6FA06356" w14:textId="77777777" w:rsidTr="00AD1608">
        <w:tc>
          <w:tcPr>
            <w:tcW w:w="1946" w:type="dxa"/>
            <w:vAlign w:val="center"/>
          </w:tcPr>
          <w:p w14:paraId="2BA3C08E" w14:textId="77777777" w:rsidR="00B12F59" w:rsidRPr="002E0CC1" w:rsidRDefault="00B12F59" w:rsidP="00D46EA1">
            <w:pPr>
              <w:jc w:val="center"/>
              <w:rPr>
                <w:rFonts w:asciiTheme="majorBidi" w:hAnsiTheme="majorBidi" w:cstheme="majorBidi"/>
                <w:color w:val="000000" w:themeColor="text1"/>
                <w:sz w:val="20"/>
                <w:szCs w:val="20"/>
              </w:rPr>
            </w:pPr>
            <w:r w:rsidRPr="002E0CC1">
              <w:rPr>
                <w:rFonts w:asciiTheme="majorBidi" w:hAnsiTheme="majorBidi" w:cstheme="majorBidi"/>
                <w:color w:val="000000" w:themeColor="text1"/>
                <w:sz w:val="20"/>
                <w:szCs w:val="20"/>
              </w:rPr>
              <w:t>Tissues</w:t>
            </w:r>
          </w:p>
        </w:tc>
        <w:tc>
          <w:tcPr>
            <w:tcW w:w="1946" w:type="dxa"/>
            <w:vAlign w:val="center"/>
          </w:tcPr>
          <w:p w14:paraId="441EC4F4" w14:textId="77777777" w:rsidR="00B12F59" w:rsidRPr="002E0CC1" w:rsidRDefault="00B12F59" w:rsidP="00D46EA1">
            <w:pPr>
              <w:jc w:val="center"/>
              <w:rPr>
                <w:rFonts w:asciiTheme="majorBidi" w:hAnsiTheme="majorBidi" w:cstheme="majorBidi"/>
                <w:color w:val="000000" w:themeColor="text1"/>
                <w:sz w:val="20"/>
                <w:szCs w:val="20"/>
              </w:rPr>
            </w:pPr>
            <w:r w:rsidRPr="002E0CC1">
              <w:rPr>
                <w:rFonts w:asciiTheme="majorBidi" w:hAnsiTheme="majorBidi" w:cstheme="majorBidi"/>
                <w:color w:val="000000" w:themeColor="text1"/>
                <w:sz w:val="20"/>
                <w:szCs w:val="20"/>
              </w:rPr>
              <w:t>10 min</w:t>
            </w:r>
          </w:p>
        </w:tc>
        <w:tc>
          <w:tcPr>
            <w:tcW w:w="1946" w:type="dxa"/>
            <w:vAlign w:val="center"/>
          </w:tcPr>
          <w:p w14:paraId="6B769569" w14:textId="77777777" w:rsidR="00B12F59" w:rsidRPr="002E0CC1" w:rsidRDefault="00B12F59" w:rsidP="00D46EA1">
            <w:pPr>
              <w:jc w:val="center"/>
              <w:rPr>
                <w:rFonts w:asciiTheme="majorBidi" w:hAnsiTheme="majorBidi" w:cstheme="majorBidi"/>
                <w:color w:val="000000" w:themeColor="text1"/>
                <w:sz w:val="20"/>
                <w:szCs w:val="20"/>
              </w:rPr>
            </w:pPr>
            <w:r w:rsidRPr="002E0CC1">
              <w:rPr>
                <w:rFonts w:asciiTheme="majorBidi" w:hAnsiTheme="majorBidi" w:cstheme="majorBidi"/>
                <w:color w:val="000000" w:themeColor="text1"/>
                <w:sz w:val="20"/>
                <w:szCs w:val="20"/>
              </w:rPr>
              <w:t>1 h</w:t>
            </w:r>
          </w:p>
        </w:tc>
        <w:tc>
          <w:tcPr>
            <w:tcW w:w="1946" w:type="dxa"/>
            <w:vAlign w:val="center"/>
          </w:tcPr>
          <w:p w14:paraId="3F4ED601" w14:textId="77777777" w:rsidR="00B12F59" w:rsidRPr="002E0CC1" w:rsidRDefault="00B12F59" w:rsidP="00D46EA1">
            <w:pPr>
              <w:jc w:val="center"/>
              <w:rPr>
                <w:rFonts w:asciiTheme="majorBidi" w:hAnsiTheme="majorBidi" w:cstheme="majorBidi"/>
                <w:color w:val="000000" w:themeColor="text1"/>
                <w:sz w:val="20"/>
                <w:szCs w:val="20"/>
              </w:rPr>
            </w:pPr>
            <w:r w:rsidRPr="002E0CC1">
              <w:rPr>
                <w:rFonts w:asciiTheme="majorBidi" w:hAnsiTheme="majorBidi" w:cstheme="majorBidi"/>
                <w:color w:val="000000" w:themeColor="text1"/>
                <w:sz w:val="20"/>
                <w:szCs w:val="20"/>
              </w:rPr>
              <w:t>3 h</w:t>
            </w:r>
          </w:p>
        </w:tc>
        <w:tc>
          <w:tcPr>
            <w:tcW w:w="1946" w:type="dxa"/>
            <w:vAlign w:val="center"/>
          </w:tcPr>
          <w:p w14:paraId="4E74BDC1" w14:textId="77777777" w:rsidR="00B12F59" w:rsidRPr="002E0CC1" w:rsidRDefault="00B12F59" w:rsidP="00D46EA1">
            <w:pPr>
              <w:jc w:val="center"/>
              <w:rPr>
                <w:rFonts w:asciiTheme="majorBidi" w:hAnsiTheme="majorBidi" w:cstheme="majorBidi"/>
                <w:color w:val="000000" w:themeColor="text1"/>
                <w:sz w:val="20"/>
                <w:szCs w:val="20"/>
              </w:rPr>
            </w:pPr>
            <w:r w:rsidRPr="002E0CC1">
              <w:rPr>
                <w:rFonts w:asciiTheme="majorBidi" w:hAnsiTheme="majorBidi" w:cstheme="majorBidi"/>
                <w:color w:val="000000" w:themeColor="text1"/>
                <w:sz w:val="20"/>
                <w:szCs w:val="20"/>
              </w:rPr>
              <w:t>6 h</w:t>
            </w:r>
          </w:p>
        </w:tc>
      </w:tr>
      <w:tr w:rsidR="002E0CC1" w:rsidRPr="002E0CC1" w14:paraId="05C4EDC9" w14:textId="77777777" w:rsidTr="00AD1608">
        <w:tc>
          <w:tcPr>
            <w:tcW w:w="1946" w:type="dxa"/>
            <w:vAlign w:val="center"/>
          </w:tcPr>
          <w:p w14:paraId="770FCC5B" w14:textId="77777777" w:rsidR="00B12F59" w:rsidRPr="002E0CC1" w:rsidRDefault="00B12F59" w:rsidP="00D46EA1">
            <w:pPr>
              <w:jc w:val="center"/>
              <w:rPr>
                <w:rFonts w:asciiTheme="majorBidi" w:hAnsiTheme="majorBidi" w:cstheme="majorBidi"/>
                <w:color w:val="000000" w:themeColor="text1"/>
                <w:sz w:val="20"/>
                <w:szCs w:val="20"/>
              </w:rPr>
            </w:pPr>
            <w:r w:rsidRPr="002E0CC1">
              <w:rPr>
                <w:rFonts w:asciiTheme="majorBidi" w:hAnsiTheme="majorBidi" w:cstheme="majorBidi"/>
                <w:color w:val="000000" w:themeColor="text1"/>
                <w:sz w:val="20"/>
                <w:szCs w:val="20"/>
              </w:rPr>
              <w:t>Blood</w:t>
            </w:r>
          </w:p>
        </w:tc>
        <w:tc>
          <w:tcPr>
            <w:tcW w:w="1946" w:type="dxa"/>
            <w:vAlign w:val="center"/>
          </w:tcPr>
          <w:p w14:paraId="341FB17A" w14:textId="7334530E" w:rsidR="00B12F59" w:rsidRPr="002E0CC1" w:rsidRDefault="00B12F59" w:rsidP="00D46EA1">
            <w:pPr>
              <w:jc w:val="center"/>
              <w:rPr>
                <w:rFonts w:asciiTheme="majorBidi" w:hAnsiTheme="majorBidi" w:cstheme="majorBidi"/>
                <w:color w:val="000000" w:themeColor="text1"/>
                <w:sz w:val="20"/>
                <w:szCs w:val="20"/>
              </w:rPr>
            </w:pPr>
            <w:r w:rsidRPr="002E0CC1">
              <w:rPr>
                <w:rFonts w:asciiTheme="majorBidi" w:hAnsiTheme="majorBidi" w:cstheme="majorBidi"/>
                <w:color w:val="000000" w:themeColor="text1"/>
                <w:sz w:val="20"/>
                <w:szCs w:val="20"/>
              </w:rPr>
              <w:t>1.31 ± 0.10</w:t>
            </w:r>
            <w:r w:rsidR="00D21538" w:rsidRPr="002E0CC1">
              <w:rPr>
                <w:rFonts w:asciiTheme="majorBidi" w:hAnsiTheme="majorBidi" w:cstheme="majorBidi"/>
                <w:color w:val="000000" w:themeColor="text1"/>
                <w:sz w:val="20"/>
                <w:szCs w:val="20"/>
                <w:vertAlign w:val="superscript"/>
              </w:rPr>
              <w:t>c</w:t>
            </w:r>
          </w:p>
        </w:tc>
        <w:tc>
          <w:tcPr>
            <w:tcW w:w="1946" w:type="dxa"/>
            <w:vAlign w:val="center"/>
          </w:tcPr>
          <w:p w14:paraId="3EE856E2" w14:textId="77777777" w:rsidR="00B12F59" w:rsidRPr="002E0CC1" w:rsidRDefault="00B12F59" w:rsidP="00D46EA1">
            <w:pPr>
              <w:jc w:val="center"/>
              <w:rPr>
                <w:rFonts w:asciiTheme="majorBidi" w:hAnsiTheme="majorBidi" w:cstheme="majorBidi"/>
                <w:color w:val="000000" w:themeColor="text1"/>
                <w:sz w:val="20"/>
                <w:szCs w:val="20"/>
              </w:rPr>
            </w:pPr>
            <w:r w:rsidRPr="002E0CC1">
              <w:rPr>
                <w:rFonts w:asciiTheme="majorBidi" w:hAnsiTheme="majorBidi" w:cstheme="majorBidi"/>
                <w:color w:val="000000" w:themeColor="text1"/>
                <w:sz w:val="20"/>
                <w:szCs w:val="20"/>
              </w:rPr>
              <w:t>0.18 ±0.02</w:t>
            </w:r>
          </w:p>
        </w:tc>
        <w:tc>
          <w:tcPr>
            <w:tcW w:w="1946" w:type="dxa"/>
            <w:vAlign w:val="center"/>
          </w:tcPr>
          <w:p w14:paraId="7259F377" w14:textId="77777777" w:rsidR="00B12F59" w:rsidRPr="002E0CC1" w:rsidRDefault="00B12F59" w:rsidP="00D46EA1">
            <w:pPr>
              <w:jc w:val="center"/>
              <w:rPr>
                <w:rFonts w:asciiTheme="majorBidi" w:hAnsiTheme="majorBidi" w:cstheme="majorBidi"/>
                <w:color w:val="000000" w:themeColor="text1"/>
                <w:sz w:val="20"/>
                <w:szCs w:val="20"/>
              </w:rPr>
            </w:pPr>
            <w:r w:rsidRPr="002E0CC1">
              <w:rPr>
                <w:rFonts w:asciiTheme="majorBidi" w:hAnsiTheme="majorBidi" w:cstheme="majorBidi"/>
                <w:color w:val="000000" w:themeColor="text1"/>
                <w:sz w:val="20"/>
                <w:szCs w:val="20"/>
              </w:rPr>
              <w:t>0.04 ± 0.02</w:t>
            </w:r>
          </w:p>
        </w:tc>
        <w:tc>
          <w:tcPr>
            <w:tcW w:w="1946" w:type="dxa"/>
            <w:vAlign w:val="center"/>
          </w:tcPr>
          <w:p w14:paraId="7FDE147D" w14:textId="77777777" w:rsidR="00B12F59" w:rsidRPr="002E0CC1" w:rsidRDefault="00B12F59" w:rsidP="00D46EA1">
            <w:pPr>
              <w:jc w:val="center"/>
              <w:rPr>
                <w:rFonts w:asciiTheme="majorBidi" w:hAnsiTheme="majorBidi" w:cstheme="majorBidi"/>
                <w:color w:val="000000" w:themeColor="text1"/>
                <w:sz w:val="20"/>
                <w:szCs w:val="20"/>
              </w:rPr>
            </w:pPr>
            <w:r w:rsidRPr="002E0CC1">
              <w:rPr>
                <w:rFonts w:asciiTheme="majorBidi" w:hAnsiTheme="majorBidi" w:cstheme="majorBidi"/>
                <w:color w:val="000000" w:themeColor="text1"/>
                <w:sz w:val="20"/>
                <w:szCs w:val="20"/>
              </w:rPr>
              <w:t>0.03 ± 0.01</w:t>
            </w:r>
          </w:p>
        </w:tc>
      </w:tr>
      <w:tr w:rsidR="002E0CC1" w:rsidRPr="002E0CC1" w14:paraId="0F6C2CCD" w14:textId="77777777" w:rsidTr="00AD1608">
        <w:tc>
          <w:tcPr>
            <w:tcW w:w="1946" w:type="dxa"/>
            <w:vAlign w:val="center"/>
          </w:tcPr>
          <w:p w14:paraId="6EE2DA8F" w14:textId="77777777" w:rsidR="00B12F59" w:rsidRPr="002E0CC1" w:rsidRDefault="00B12F59" w:rsidP="00D46EA1">
            <w:pPr>
              <w:jc w:val="center"/>
              <w:rPr>
                <w:rFonts w:asciiTheme="majorBidi" w:hAnsiTheme="majorBidi" w:cstheme="majorBidi"/>
                <w:color w:val="000000" w:themeColor="text1"/>
                <w:sz w:val="20"/>
                <w:szCs w:val="20"/>
              </w:rPr>
            </w:pPr>
            <w:r w:rsidRPr="002E0CC1">
              <w:rPr>
                <w:rFonts w:asciiTheme="majorBidi" w:hAnsiTheme="majorBidi" w:cstheme="majorBidi"/>
                <w:color w:val="000000" w:themeColor="text1"/>
                <w:sz w:val="20"/>
                <w:szCs w:val="20"/>
              </w:rPr>
              <w:t>Liver</w:t>
            </w:r>
          </w:p>
        </w:tc>
        <w:tc>
          <w:tcPr>
            <w:tcW w:w="1946" w:type="dxa"/>
            <w:vAlign w:val="center"/>
          </w:tcPr>
          <w:p w14:paraId="0FE7960A" w14:textId="396345E9" w:rsidR="00B12F59" w:rsidRPr="002E0CC1" w:rsidRDefault="00B12F59" w:rsidP="00D46EA1">
            <w:pPr>
              <w:jc w:val="center"/>
              <w:rPr>
                <w:rFonts w:asciiTheme="majorBidi" w:hAnsiTheme="majorBidi" w:cstheme="majorBidi"/>
                <w:color w:val="000000" w:themeColor="text1"/>
                <w:sz w:val="20"/>
                <w:szCs w:val="20"/>
              </w:rPr>
            </w:pPr>
            <w:r w:rsidRPr="002E0CC1">
              <w:rPr>
                <w:rFonts w:asciiTheme="majorBidi" w:hAnsiTheme="majorBidi" w:cstheme="majorBidi"/>
                <w:color w:val="000000" w:themeColor="text1"/>
                <w:sz w:val="20"/>
                <w:szCs w:val="20"/>
              </w:rPr>
              <w:t>0.83 ± 0.12</w:t>
            </w:r>
            <w:r w:rsidR="00D21538" w:rsidRPr="002E0CC1">
              <w:rPr>
                <w:rFonts w:asciiTheme="majorBidi" w:hAnsiTheme="majorBidi" w:cstheme="majorBidi"/>
                <w:color w:val="000000" w:themeColor="text1"/>
                <w:sz w:val="20"/>
                <w:szCs w:val="20"/>
                <w:vertAlign w:val="superscript"/>
              </w:rPr>
              <w:t>c</w:t>
            </w:r>
          </w:p>
        </w:tc>
        <w:tc>
          <w:tcPr>
            <w:tcW w:w="1946" w:type="dxa"/>
            <w:vAlign w:val="center"/>
          </w:tcPr>
          <w:p w14:paraId="4273BB4D" w14:textId="77777777" w:rsidR="00B12F59" w:rsidRPr="002E0CC1" w:rsidRDefault="00B12F59" w:rsidP="00D46EA1">
            <w:pPr>
              <w:jc w:val="center"/>
              <w:rPr>
                <w:rFonts w:asciiTheme="majorBidi" w:hAnsiTheme="majorBidi" w:cstheme="majorBidi"/>
                <w:color w:val="000000" w:themeColor="text1"/>
                <w:sz w:val="20"/>
                <w:szCs w:val="20"/>
              </w:rPr>
            </w:pPr>
            <w:r w:rsidRPr="002E0CC1">
              <w:rPr>
                <w:rFonts w:asciiTheme="majorBidi" w:hAnsiTheme="majorBidi" w:cstheme="majorBidi"/>
                <w:color w:val="000000" w:themeColor="text1"/>
                <w:sz w:val="20"/>
                <w:szCs w:val="20"/>
              </w:rPr>
              <w:t>0.17 ± 0.07</w:t>
            </w:r>
          </w:p>
        </w:tc>
        <w:tc>
          <w:tcPr>
            <w:tcW w:w="1946" w:type="dxa"/>
            <w:vAlign w:val="center"/>
          </w:tcPr>
          <w:p w14:paraId="6CE53F41" w14:textId="77777777" w:rsidR="00B12F59" w:rsidRPr="002E0CC1" w:rsidRDefault="00B12F59" w:rsidP="00D46EA1">
            <w:pPr>
              <w:jc w:val="center"/>
              <w:rPr>
                <w:rFonts w:asciiTheme="majorBidi" w:hAnsiTheme="majorBidi" w:cstheme="majorBidi"/>
                <w:color w:val="000000" w:themeColor="text1"/>
                <w:sz w:val="20"/>
                <w:szCs w:val="20"/>
              </w:rPr>
            </w:pPr>
            <w:r w:rsidRPr="002E0CC1">
              <w:rPr>
                <w:rFonts w:asciiTheme="majorBidi" w:hAnsiTheme="majorBidi" w:cstheme="majorBidi"/>
                <w:color w:val="000000" w:themeColor="text1"/>
                <w:sz w:val="20"/>
                <w:szCs w:val="20"/>
              </w:rPr>
              <w:t>0.05 ± 0.03</w:t>
            </w:r>
          </w:p>
        </w:tc>
        <w:tc>
          <w:tcPr>
            <w:tcW w:w="1946" w:type="dxa"/>
            <w:vAlign w:val="center"/>
          </w:tcPr>
          <w:p w14:paraId="31B888FD" w14:textId="7D2E9636" w:rsidR="00B12F59" w:rsidRPr="002E0CC1" w:rsidRDefault="00B12F59" w:rsidP="00D46EA1">
            <w:pPr>
              <w:jc w:val="center"/>
              <w:rPr>
                <w:rFonts w:asciiTheme="majorBidi" w:hAnsiTheme="majorBidi" w:cstheme="majorBidi"/>
                <w:color w:val="000000" w:themeColor="text1"/>
                <w:sz w:val="20"/>
                <w:szCs w:val="20"/>
              </w:rPr>
            </w:pPr>
            <w:r w:rsidRPr="002E0CC1">
              <w:rPr>
                <w:rFonts w:asciiTheme="majorBidi" w:hAnsiTheme="majorBidi" w:cstheme="majorBidi"/>
                <w:color w:val="000000" w:themeColor="text1"/>
                <w:sz w:val="20"/>
                <w:szCs w:val="20"/>
              </w:rPr>
              <w:t>0.05 ±0.03</w:t>
            </w:r>
          </w:p>
        </w:tc>
      </w:tr>
      <w:tr w:rsidR="002E0CC1" w:rsidRPr="002E0CC1" w14:paraId="06D1D029" w14:textId="77777777" w:rsidTr="00AD1608">
        <w:tc>
          <w:tcPr>
            <w:tcW w:w="1946" w:type="dxa"/>
            <w:vAlign w:val="center"/>
          </w:tcPr>
          <w:p w14:paraId="43FF749D" w14:textId="77777777" w:rsidR="00B12F59" w:rsidRPr="002E0CC1" w:rsidRDefault="00B12F59" w:rsidP="00D46EA1">
            <w:pPr>
              <w:jc w:val="center"/>
              <w:rPr>
                <w:rFonts w:asciiTheme="majorBidi" w:hAnsiTheme="majorBidi" w:cstheme="majorBidi"/>
                <w:color w:val="000000" w:themeColor="text1"/>
                <w:sz w:val="20"/>
                <w:szCs w:val="20"/>
              </w:rPr>
            </w:pPr>
            <w:r w:rsidRPr="002E0CC1">
              <w:rPr>
                <w:rFonts w:asciiTheme="majorBidi" w:hAnsiTheme="majorBidi" w:cstheme="majorBidi"/>
                <w:color w:val="000000" w:themeColor="text1"/>
                <w:sz w:val="20"/>
                <w:szCs w:val="20"/>
              </w:rPr>
              <w:t>Spleen</w:t>
            </w:r>
          </w:p>
        </w:tc>
        <w:tc>
          <w:tcPr>
            <w:tcW w:w="1946" w:type="dxa"/>
            <w:vAlign w:val="center"/>
          </w:tcPr>
          <w:p w14:paraId="3A297118" w14:textId="77777777" w:rsidR="00B12F59" w:rsidRPr="002E0CC1" w:rsidRDefault="00B12F59" w:rsidP="00D46EA1">
            <w:pPr>
              <w:jc w:val="center"/>
              <w:rPr>
                <w:rFonts w:asciiTheme="majorBidi" w:hAnsiTheme="majorBidi" w:cstheme="majorBidi"/>
                <w:color w:val="000000" w:themeColor="text1"/>
                <w:sz w:val="20"/>
                <w:szCs w:val="20"/>
              </w:rPr>
            </w:pPr>
            <w:r w:rsidRPr="002E0CC1">
              <w:rPr>
                <w:rFonts w:asciiTheme="majorBidi" w:hAnsiTheme="majorBidi" w:cstheme="majorBidi"/>
                <w:color w:val="000000" w:themeColor="text1"/>
                <w:sz w:val="20"/>
                <w:szCs w:val="20"/>
              </w:rPr>
              <w:t>2.09 ± 0.83</w:t>
            </w:r>
          </w:p>
        </w:tc>
        <w:tc>
          <w:tcPr>
            <w:tcW w:w="1946" w:type="dxa"/>
            <w:vAlign w:val="center"/>
          </w:tcPr>
          <w:p w14:paraId="62E47930" w14:textId="77777777" w:rsidR="00B12F59" w:rsidRPr="002E0CC1" w:rsidRDefault="00B12F59" w:rsidP="00D46EA1">
            <w:pPr>
              <w:jc w:val="center"/>
              <w:rPr>
                <w:rFonts w:asciiTheme="majorBidi" w:hAnsiTheme="majorBidi" w:cstheme="majorBidi"/>
                <w:color w:val="000000" w:themeColor="text1"/>
                <w:sz w:val="20"/>
                <w:szCs w:val="20"/>
              </w:rPr>
            </w:pPr>
            <w:r w:rsidRPr="002E0CC1">
              <w:rPr>
                <w:rFonts w:asciiTheme="majorBidi" w:hAnsiTheme="majorBidi" w:cstheme="majorBidi"/>
                <w:color w:val="000000" w:themeColor="text1"/>
                <w:sz w:val="20"/>
                <w:szCs w:val="20"/>
              </w:rPr>
              <w:t>0.20 ± 0.01</w:t>
            </w:r>
          </w:p>
        </w:tc>
        <w:tc>
          <w:tcPr>
            <w:tcW w:w="1946" w:type="dxa"/>
            <w:vAlign w:val="center"/>
          </w:tcPr>
          <w:p w14:paraId="720A0D9C" w14:textId="77777777" w:rsidR="00B12F59" w:rsidRPr="002E0CC1" w:rsidRDefault="00B12F59" w:rsidP="00D46EA1">
            <w:pPr>
              <w:jc w:val="center"/>
              <w:rPr>
                <w:rFonts w:asciiTheme="majorBidi" w:hAnsiTheme="majorBidi" w:cstheme="majorBidi"/>
                <w:color w:val="000000" w:themeColor="text1"/>
                <w:sz w:val="20"/>
                <w:szCs w:val="20"/>
              </w:rPr>
            </w:pPr>
            <w:r w:rsidRPr="002E0CC1">
              <w:rPr>
                <w:rFonts w:asciiTheme="majorBidi" w:hAnsiTheme="majorBidi" w:cstheme="majorBidi"/>
                <w:color w:val="000000" w:themeColor="text1"/>
                <w:sz w:val="20"/>
                <w:szCs w:val="20"/>
              </w:rPr>
              <w:t>0.07 ± 0.05</w:t>
            </w:r>
          </w:p>
        </w:tc>
        <w:tc>
          <w:tcPr>
            <w:tcW w:w="1946" w:type="dxa"/>
            <w:vAlign w:val="center"/>
          </w:tcPr>
          <w:p w14:paraId="06B91E73" w14:textId="7F458AE0" w:rsidR="00B12F59" w:rsidRPr="002E0CC1" w:rsidRDefault="00B12F59" w:rsidP="00D46EA1">
            <w:pPr>
              <w:jc w:val="center"/>
              <w:rPr>
                <w:rFonts w:asciiTheme="majorBidi" w:hAnsiTheme="majorBidi" w:cstheme="majorBidi"/>
                <w:color w:val="000000" w:themeColor="text1"/>
                <w:sz w:val="20"/>
                <w:szCs w:val="20"/>
              </w:rPr>
            </w:pPr>
            <w:r w:rsidRPr="002E0CC1">
              <w:rPr>
                <w:rFonts w:asciiTheme="majorBidi" w:hAnsiTheme="majorBidi" w:cstheme="majorBidi"/>
                <w:color w:val="000000" w:themeColor="text1"/>
                <w:sz w:val="20"/>
                <w:szCs w:val="20"/>
              </w:rPr>
              <w:t>0.05 ± 0.05</w:t>
            </w:r>
          </w:p>
        </w:tc>
      </w:tr>
      <w:tr w:rsidR="002E0CC1" w:rsidRPr="002E0CC1" w14:paraId="38D7A117" w14:textId="77777777" w:rsidTr="00AD1608">
        <w:tc>
          <w:tcPr>
            <w:tcW w:w="1946" w:type="dxa"/>
            <w:vAlign w:val="center"/>
          </w:tcPr>
          <w:p w14:paraId="3A2B7914" w14:textId="77777777" w:rsidR="00B12F59" w:rsidRPr="002E0CC1" w:rsidRDefault="00B12F59" w:rsidP="00D46EA1">
            <w:pPr>
              <w:jc w:val="center"/>
              <w:rPr>
                <w:rFonts w:asciiTheme="majorBidi" w:hAnsiTheme="majorBidi" w:cstheme="majorBidi"/>
                <w:color w:val="000000" w:themeColor="text1"/>
                <w:sz w:val="20"/>
                <w:szCs w:val="20"/>
              </w:rPr>
            </w:pPr>
            <w:r w:rsidRPr="002E0CC1">
              <w:rPr>
                <w:rFonts w:asciiTheme="majorBidi" w:hAnsiTheme="majorBidi" w:cstheme="majorBidi"/>
                <w:color w:val="000000" w:themeColor="text1"/>
                <w:sz w:val="20"/>
                <w:szCs w:val="20"/>
              </w:rPr>
              <w:t>Kidney</w:t>
            </w:r>
          </w:p>
        </w:tc>
        <w:tc>
          <w:tcPr>
            <w:tcW w:w="1946" w:type="dxa"/>
            <w:vAlign w:val="center"/>
          </w:tcPr>
          <w:p w14:paraId="30D0D958" w14:textId="307DBF02" w:rsidR="00B12F59" w:rsidRPr="002E0CC1" w:rsidRDefault="00B12F59" w:rsidP="00D46EA1">
            <w:pPr>
              <w:jc w:val="center"/>
              <w:rPr>
                <w:rFonts w:asciiTheme="majorBidi" w:hAnsiTheme="majorBidi" w:cstheme="majorBidi"/>
                <w:color w:val="000000" w:themeColor="text1"/>
                <w:sz w:val="20"/>
                <w:szCs w:val="20"/>
              </w:rPr>
            </w:pPr>
            <w:r w:rsidRPr="002E0CC1">
              <w:rPr>
                <w:rFonts w:asciiTheme="majorBidi" w:hAnsiTheme="majorBidi" w:cstheme="majorBidi"/>
                <w:color w:val="000000" w:themeColor="text1"/>
                <w:sz w:val="20"/>
                <w:szCs w:val="20"/>
              </w:rPr>
              <w:t>58.5 ± 2.27</w:t>
            </w:r>
            <w:r w:rsidR="00D21538" w:rsidRPr="002E0CC1">
              <w:rPr>
                <w:rFonts w:asciiTheme="majorBidi" w:hAnsiTheme="majorBidi" w:cstheme="majorBidi"/>
                <w:color w:val="000000" w:themeColor="text1"/>
                <w:sz w:val="20"/>
                <w:szCs w:val="20"/>
                <w:vertAlign w:val="superscript"/>
              </w:rPr>
              <w:t>c</w:t>
            </w:r>
          </w:p>
        </w:tc>
        <w:tc>
          <w:tcPr>
            <w:tcW w:w="1946" w:type="dxa"/>
            <w:vAlign w:val="center"/>
          </w:tcPr>
          <w:p w14:paraId="572EE015" w14:textId="2133A260" w:rsidR="00B12F59" w:rsidRPr="002E0CC1" w:rsidRDefault="00B12F59" w:rsidP="00D46EA1">
            <w:pPr>
              <w:jc w:val="center"/>
              <w:rPr>
                <w:rFonts w:asciiTheme="majorBidi" w:hAnsiTheme="majorBidi" w:cstheme="majorBidi"/>
                <w:color w:val="000000" w:themeColor="text1"/>
                <w:sz w:val="20"/>
                <w:szCs w:val="20"/>
              </w:rPr>
            </w:pPr>
            <w:r w:rsidRPr="002E0CC1">
              <w:rPr>
                <w:rFonts w:asciiTheme="majorBidi" w:hAnsiTheme="majorBidi" w:cstheme="majorBidi"/>
                <w:color w:val="000000" w:themeColor="text1"/>
                <w:sz w:val="20"/>
                <w:szCs w:val="20"/>
              </w:rPr>
              <w:t>74.6 ± 14.9</w:t>
            </w:r>
            <w:r w:rsidR="00A23D69" w:rsidRPr="002E0CC1">
              <w:rPr>
                <w:rFonts w:asciiTheme="majorBidi" w:hAnsiTheme="majorBidi" w:cstheme="majorBidi"/>
                <w:color w:val="000000" w:themeColor="text1"/>
                <w:sz w:val="20"/>
                <w:szCs w:val="20"/>
                <w:vertAlign w:val="superscript"/>
              </w:rPr>
              <w:t>c</w:t>
            </w:r>
          </w:p>
        </w:tc>
        <w:tc>
          <w:tcPr>
            <w:tcW w:w="1946" w:type="dxa"/>
            <w:vAlign w:val="center"/>
          </w:tcPr>
          <w:p w14:paraId="3C575AAC" w14:textId="77777777" w:rsidR="00B12F59" w:rsidRPr="002E0CC1" w:rsidRDefault="00B12F59" w:rsidP="00D46EA1">
            <w:pPr>
              <w:jc w:val="center"/>
              <w:rPr>
                <w:rFonts w:asciiTheme="majorBidi" w:hAnsiTheme="majorBidi" w:cstheme="majorBidi"/>
                <w:color w:val="000000" w:themeColor="text1"/>
                <w:sz w:val="20"/>
                <w:szCs w:val="20"/>
              </w:rPr>
            </w:pPr>
            <w:r w:rsidRPr="002E0CC1">
              <w:rPr>
                <w:rFonts w:asciiTheme="majorBidi" w:hAnsiTheme="majorBidi" w:cstheme="majorBidi"/>
                <w:color w:val="000000" w:themeColor="text1"/>
                <w:sz w:val="20"/>
                <w:szCs w:val="20"/>
              </w:rPr>
              <w:t>22.9 ± 16.5</w:t>
            </w:r>
          </w:p>
        </w:tc>
        <w:tc>
          <w:tcPr>
            <w:tcW w:w="1946" w:type="dxa"/>
            <w:vAlign w:val="center"/>
          </w:tcPr>
          <w:p w14:paraId="7E3E588A" w14:textId="41E957DD" w:rsidR="00B12F59" w:rsidRPr="002E0CC1" w:rsidRDefault="00B12F59" w:rsidP="00D46EA1">
            <w:pPr>
              <w:jc w:val="center"/>
              <w:rPr>
                <w:rFonts w:asciiTheme="majorBidi" w:hAnsiTheme="majorBidi" w:cstheme="majorBidi"/>
                <w:color w:val="000000" w:themeColor="text1"/>
                <w:sz w:val="20"/>
                <w:szCs w:val="20"/>
              </w:rPr>
            </w:pPr>
            <w:r w:rsidRPr="002E0CC1">
              <w:rPr>
                <w:rFonts w:asciiTheme="majorBidi" w:hAnsiTheme="majorBidi" w:cstheme="majorBidi"/>
                <w:color w:val="000000" w:themeColor="text1"/>
                <w:sz w:val="20"/>
                <w:szCs w:val="20"/>
              </w:rPr>
              <w:t>17.5 ± 5.43</w:t>
            </w:r>
            <w:r w:rsidR="006223A4" w:rsidRPr="002E0CC1">
              <w:rPr>
                <w:rFonts w:asciiTheme="majorBidi" w:hAnsiTheme="majorBidi" w:cstheme="majorBidi"/>
                <w:color w:val="000000" w:themeColor="text1"/>
                <w:sz w:val="20"/>
                <w:szCs w:val="20"/>
                <w:vertAlign w:val="superscript"/>
              </w:rPr>
              <w:t>c</w:t>
            </w:r>
          </w:p>
        </w:tc>
      </w:tr>
      <w:tr w:rsidR="002E0CC1" w:rsidRPr="002E0CC1" w14:paraId="036FDEBE" w14:textId="77777777" w:rsidTr="00AD1608">
        <w:tc>
          <w:tcPr>
            <w:tcW w:w="1946" w:type="dxa"/>
            <w:vAlign w:val="center"/>
          </w:tcPr>
          <w:p w14:paraId="434BCC0B" w14:textId="77777777" w:rsidR="00B12F59" w:rsidRPr="002E0CC1" w:rsidRDefault="00B12F59" w:rsidP="00D46EA1">
            <w:pPr>
              <w:jc w:val="center"/>
              <w:rPr>
                <w:rFonts w:asciiTheme="majorBidi" w:hAnsiTheme="majorBidi" w:cstheme="majorBidi"/>
                <w:color w:val="000000" w:themeColor="text1"/>
                <w:sz w:val="20"/>
                <w:szCs w:val="20"/>
              </w:rPr>
            </w:pPr>
            <w:r w:rsidRPr="002E0CC1">
              <w:rPr>
                <w:rFonts w:asciiTheme="majorBidi" w:hAnsiTheme="majorBidi" w:cstheme="majorBidi"/>
                <w:color w:val="000000" w:themeColor="text1"/>
                <w:sz w:val="20"/>
                <w:szCs w:val="20"/>
              </w:rPr>
              <w:t>Pancreas</w:t>
            </w:r>
          </w:p>
        </w:tc>
        <w:tc>
          <w:tcPr>
            <w:tcW w:w="1946" w:type="dxa"/>
            <w:vAlign w:val="center"/>
          </w:tcPr>
          <w:p w14:paraId="4DDF8FEC" w14:textId="63156E84" w:rsidR="00B12F59" w:rsidRPr="002E0CC1" w:rsidRDefault="00B12F59" w:rsidP="00D46EA1">
            <w:pPr>
              <w:jc w:val="center"/>
              <w:rPr>
                <w:rFonts w:asciiTheme="majorBidi" w:hAnsiTheme="majorBidi" w:cstheme="majorBidi"/>
                <w:color w:val="000000" w:themeColor="text1"/>
                <w:sz w:val="20"/>
                <w:szCs w:val="20"/>
              </w:rPr>
            </w:pPr>
            <w:r w:rsidRPr="002E0CC1">
              <w:rPr>
                <w:rFonts w:asciiTheme="majorBidi" w:hAnsiTheme="majorBidi" w:cstheme="majorBidi"/>
                <w:color w:val="000000" w:themeColor="text1"/>
                <w:sz w:val="20"/>
                <w:szCs w:val="20"/>
              </w:rPr>
              <w:t>0.63 ± 0.15</w:t>
            </w:r>
            <w:r w:rsidR="00D21538" w:rsidRPr="002E0CC1">
              <w:rPr>
                <w:rFonts w:asciiTheme="majorBidi" w:hAnsiTheme="majorBidi" w:cstheme="majorBidi"/>
                <w:color w:val="000000" w:themeColor="text1"/>
                <w:sz w:val="20"/>
                <w:szCs w:val="20"/>
                <w:vertAlign w:val="superscript"/>
              </w:rPr>
              <w:t>c</w:t>
            </w:r>
          </w:p>
        </w:tc>
        <w:tc>
          <w:tcPr>
            <w:tcW w:w="1946" w:type="dxa"/>
            <w:vAlign w:val="center"/>
          </w:tcPr>
          <w:p w14:paraId="14A126FB" w14:textId="77777777" w:rsidR="00B12F59" w:rsidRPr="002E0CC1" w:rsidRDefault="00B12F59" w:rsidP="00D46EA1">
            <w:pPr>
              <w:jc w:val="center"/>
              <w:rPr>
                <w:rFonts w:asciiTheme="majorBidi" w:hAnsiTheme="majorBidi" w:cstheme="majorBidi"/>
                <w:color w:val="000000" w:themeColor="text1"/>
                <w:sz w:val="20"/>
                <w:szCs w:val="20"/>
              </w:rPr>
            </w:pPr>
            <w:r w:rsidRPr="002E0CC1">
              <w:rPr>
                <w:rFonts w:asciiTheme="majorBidi" w:hAnsiTheme="majorBidi" w:cstheme="majorBidi"/>
                <w:color w:val="000000" w:themeColor="text1"/>
                <w:sz w:val="20"/>
                <w:szCs w:val="20"/>
              </w:rPr>
              <w:t>0.02 ± 0.09</w:t>
            </w:r>
          </w:p>
        </w:tc>
        <w:tc>
          <w:tcPr>
            <w:tcW w:w="1946" w:type="dxa"/>
            <w:vAlign w:val="center"/>
          </w:tcPr>
          <w:p w14:paraId="05612149" w14:textId="77777777" w:rsidR="00B12F59" w:rsidRPr="002E0CC1" w:rsidRDefault="00B12F59" w:rsidP="00D46EA1">
            <w:pPr>
              <w:jc w:val="center"/>
              <w:rPr>
                <w:rFonts w:asciiTheme="majorBidi" w:hAnsiTheme="majorBidi" w:cstheme="majorBidi"/>
                <w:color w:val="000000" w:themeColor="text1"/>
                <w:sz w:val="20"/>
                <w:szCs w:val="20"/>
              </w:rPr>
            </w:pPr>
            <w:r w:rsidRPr="002E0CC1">
              <w:rPr>
                <w:rFonts w:asciiTheme="majorBidi" w:hAnsiTheme="majorBidi" w:cstheme="majorBidi"/>
                <w:color w:val="000000" w:themeColor="text1"/>
                <w:sz w:val="20"/>
                <w:szCs w:val="20"/>
              </w:rPr>
              <w:t>0.20 ± 0.31</w:t>
            </w:r>
          </w:p>
        </w:tc>
        <w:tc>
          <w:tcPr>
            <w:tcW w:w="1946" w:type="dxa"/>
            <w:vAlign w:val="center"/>
          </w:tcPr>
          <w:p w14:paraId="7A46A689" w14:textId="77777777" w:rsidR="00B12F59" w:rsidRPr="002E0CC1" w:rsidRDefault="00B12F59" w:rsidP="00D46EA1">
            <w:pPr>
              <w:jc w:val="center"/>
              <w:rPr>
                <w:rFonts w:asciiTheme="majorBidi" w:hAnsiTheme="majorBidi" w:cstheme="majorBidi"/>
                <w:color w:val="000000" w:themeColor="text1"/>
                <w:sz w:val="20"/>
                <w:szCs w:val="20"/>
              </w:rPr>
            </w:pPr>
            <w:r w:rsidRPr="002E0CC1">
              <w:rPr>
                <w:rFonts w:asciiTheme="majorBidi" w:hAnsiTheme="majorBidi" w:cstheme="majorBidi"/>
                <w:color w:val="000000" w:themeColor="text1"/>
                <w:sz w:val="20"/>
                <w:szCs w:val="20"/>
              </w:rPr>
              <w:t>0.09 ± 0.12</w:t>
            </w:r>
          </w:p>
        </w:tc>
      </w:tr>
      <w:tr w:rsidR="002E0CC1" w:rsidRPr="002E0CC1" w14:paraId="3EC27C41" w14:textId="77777777" w:rsidTr="00AD1608">
        <w:tc>
          <w:tcPr>
            <w:tcW w:w="1946" w:type="dxa"/>
            <w:vAlign w:val="center"/>
          </w:tcPr>
          <w:p w14:paraId="75C0D3FF" w14:textId="77777777" w:rsidR="00B12F59" w:rsidRPr="002E0CC1" w:rsidRDefault="00B12F59" w:rsidP="00D46EA1">
            <w:pPr>
              <w:jc w:val="center"/>
              <w:rPr>
                <w:rFonts w:asciiTheme="majorBidi" w:hAnsiTheme="majorBidi" w:cstheme="majorBidi"/>
                <w:color w:val="000000" w:themeColor="text1"/>
                <w:sz w:val="20"/>
                <w:szCs w:val="20"/>
              </w:rPr>
            </w:pPr>
            <w:r w:rsidRPr="002E0CC1">
              <w:rPr>
                <w:rFonts w:asciiTheme="majorBidi" w:hAnsiTheme="majorBidi" w:cstheme="majorBidi"/>
                <w:color w:val="000000" w:themeColor="text1"/>
                <w:sz w:val="20"/>
                <w:szCs w:val="20"/>
              </w:rPr>
              <w:t>Heart</w:t>
            </w:r>
          </w:p>
        </w:tc>
        <w:tc>
          <w:tcPr>
            <w:tcW w:w="1946" w:type="dxa"/>
            <w:vAlign w:val="center"/>
          </w:tcPr>
          <w:p w14:paraId="0191C797" w14:textId="483DA009" w:rsidR="00B12F59" w:rsidRPr="002E0CC1" w:rsidRDefault="00B12F59" w:rsidP="00D46EA1">
            <w:pPr>
              <w:jc w:val="center"/>
              <w:rPr>
                <w:rFonts w:asciiTheme="majorBidi" w:hAnsiTheme="majorBidi" w:cstheme="majorBidi"/>
                <w:color w:val="000000" w:themeColor="text1"/>
                <w:sz w:val="20"/>
                <w:szCs w:val="20"/>
              </w:rPr>
            </w:pPr>
            <w:r w:rsidRPr="002E0CC1">
              <w:rPr>
                <w:rFonts w:asciiTheme="majorBidi" w:hAnsiTheme="majorBidi" w:cstheme="majorBidi"/>
                <w:color w:val="000000" w:themeColor="text1"/>
                <w:sz w:val="20"/>
                <w:szCs w:val="20"/>
              </w:rPr>
              <w:t>0.76 ± 0.08</w:t>
            </w:r>
            <w:r w:rsidR="00D21538" w:rsidRPr="002E0CC1">
              <w:rPr>
                <w:rFonts w:asciiTheme="majorBidi" w:hAnsiTheme="majorBidi" w:cstheme="majorBidi"/>
                <w:color w:val="000000" w:themeColor="text1"/>
                <w:sz w:val="20"/>
                <w:szCs w:val="20"/>
                <w:vertAlign w:val="superscript"/>
              </w:rPr>
              <w:t>c</w:t>
            </w:r>
          </w:p>
        </w:tc>
        <w:tc>
          <w:tcPr>
            <w:tcW w:w="1946" w:type="dxa"/>
            <w:vAlign w:val="center"/>
          </w:tcPr>
          <w:p w14:paraId="50A29956" w14:textId="77777777" w:rsidR="00B12F59" w:rsidRPr="002E0CC1" w:rsidRDefault="00B12F59" w:rsidP="00D46EA1">
            <w:pPr>
              <w:jc w:val="center"/>
              <w:rPr>
                <w:rFonts w:asciiTheme="majorBidi" w:hAnsiTheme="majorBidi" w:cstheme="majorBidi"/>
                <w:color w:val="000000" w:themeColor="text1"/>
                <w:sz w:val="20"/>
                <w:szCs w:val="20"/>
              </w:rPr>
            </w:pPr>
            <w:r w:rsidRPr="002E0CC1">
              <w:rPr>
                <w:rFonts w:asciiTheme="majorBidi" w:hAnsiTheme="majorBidi" w:cstheme="majorBidi"/>
                <w:color w:val="000000" w:themeColor="text1"/>
                <w:sz w:val="20"/>
                <w:szCs w:val="20"/>
              </w:rPr>
              <w:t>0.14 ± 0.7</w:t>
            </w:r>
          </w:p>
        </w:tc>
        <w:tc>
          <w:tcPr>
            <w:tcW w:w="1946" w:type="dxa"/>
            <w:vAlign w:val="center"/>
          </w:tcPr>
          <w:p w14:paraId="08E15BE7" w14:textId="77777777" w:rsidR="00B12F59" w:rsidRPr="002E0CC1" w:rsidRDefault="00B12F59" w:rsidP="00D46EA1">
            <w:pPr>
              <w:jc w:val="center"/>
              <w:rPr>
                <w:rFonts w:asciiTheme="majorBidi" w:hAnsiTheme="majorBidi" w:cstheme="majorBidi"/>
                <w:color w:val="000000" w:themeColor="text1"/>
                <w:sz w:val="20"/>
                <w:szCs w:val="20"/>
              </w:rPr>
            </w:pPr>
            <w:r w:rsidRPr="002E0CC1">
              <w:rPr>
                <w:rFonts w:asciiTheme="majorBidi" w:hAnsiTheme="majorBidi" w:cstheme="majorBidi"/>
                <w:color w:val="000000" w:themeColor="text1"/>
                <w:sz w:val="20"/>
                <w:szCs w:val="20"/>
              </w:rPr>
              <w:t>0.05 ± 0.04</w:t>
            </w:r>
          </w:p>
        </w:tc>
        <w:tc>
          <w:tcPr>
            <w:tcW w:w="1946" w:type="dxa"/>
            <w:vAlign w:val="center"/>
          </w:tcPr>
          <w:p w14:paraId="488F5BD3" w14:textId="77777777" w:rsidR="00B12F59" w:rsidRPr="002E0CC1" w:rsidRDefault="00B12F59" w:rsidP="00D46EA1">
            <w:pPr>
              <w:jc w:val="center"/>
              <w:rPr>
                <w:rFonts w:asciiTheme="majorBidi" w:hAnsiTheme="majorBidi" w:cstheme="majorBidi"/>
                <w:color w:val="000000" w:themeColor="text1"/>
                <w:sz w:val="20"/>
                <w:szCs w:val="20"/>
              </w:rPr>
            </w:pPr>
            <w:r w:rsidRPr="002E0CC1">
              <w:rPr>
                <w:rFonts w:asciiTheme="majorBidi" w:hAnsiTheme="majorBidi" w:cstheme="majorBidi"/>
                <w:color w:val="000000" w:themeColor="text1"/>
                <w:sz w:val="20"/>
                <w:szCs w:val="20"/>
              </w:rPr>
              <w:t>0.03 ± 0.01</w:t>
            </w:r>
          </w:p>
        </w:tc>
      </w:tr>
      <w:tr w:rsidR="002E0CC1" w:rsidRPr="002E0CC1" w14:paraId="09360C63" w14:textId="77777777" w:rsidTr="00AD1608">
        <w:tc>
          <w:tcPr>
            <w:tcW w:w="1946" w:type="dxa"/>
            <w:vAlign w:val="center"/>
          </w:tcPr>
          <w:p w14:paraId="462591D8" w14:textId="77777777" w:rsidR="00B12F59" w:rsidRPr="002E0CC1" w:rsidRDefault="00B12F59" w:rsidP="00D46EA1">
            <w:pPr>
              <w:jc w:val="center"/>
              <w:rPr>
                <w:rFonts w:asciiTheme="majorBidi" w:hAnsiTheme="majorBidi" w:cstheme="majorBidi"/>
                <w:color w:val="000000" w:themeColor="text1"/>
                <w:sz w:val="20"/>
                <w:szCs w:val="20"/>
              </w:rPr>
            </w:pPr>
            <w:r w:rsidRPr="002E0CC1">
              <w:rPr>
                <w:rFonts w:asciiTheme="majorBidi" w:hAnsiTheme="majorBidi" w:cstheme="majorBidi"/>
                <w:color w:val="000000" w:themeColor="text1"/>
                <w:sz w:val="20"/>
                <w:szCs w:val="20"/>
              </w:rPr>
              <w:t>Lung</w:t>
            </w:r>
          </w:p>
        </w:tc>
        <w:tc>
          <w:tcPr>
            <w:tcW w:w="1946" w:type="dxa"/>
            <w:vAlign w:val="center"/>
          </w:tcPr>
          <w:p w14:paraId="2A58E935" w14:textId="7F314A30" w:rsidR="00B12F59" w:rsidRPr="002E0CC1" w:rsidRDefault="00B12F59" w:rsidP="00D46EA1">
            <w:pPr>
              <w:jc w:val="center"/>
              <w:rPr>
                <w:rFonts w:asciiTheme="majorBidi" w:hAnsiTheme="majorBidi" w:cstheme="majorBidi"/>
                <w:color w:val="000000" w:themeColor="text1"/>
                <w:sz w:val="20"/>
                <w:szCs w:val="20"/>
              </w:rPr>
            </w:pPr>
            <w:r w:rsidRPr="002E0CC1">
              <w:rPr>
                <w:rFonts w:asciiTheme="majorBidi" w:hAnsiTheme="majorBidi" w:cstheme="majorBidi"/>
                <w:color w:val="000000" w:themeColor="text1"/>
                <w:sz w:val="20"/>
                <w:szCs w:val="20"/>
              </w:rPr>
              <w:t>2.11 ± 0.16</w:t>
            </w:r>
            <w:r w:rsidR="00D21538" w:rsidRPr="002E0CC1">
              <w:rPr>
                <w:rFonts w:asciiTheme="majorBidi" w:hAnsiTheme="majorBidi" w:cstheme="majorBidi"/>
                <w:color w:val="000000" w:themeColor="text1"/>
                <w:sz w:val="20"/>
                <w:szCs w:val="20"/>
                <w:vertAlign w:val="superscript"/>
              </w:rPr>
              <w:t>c</w:t>
            </w:r>
          </w:p>
        </w:tc>
        <w:tc>
          <w:tcPr>
            <w:tcW w:w="1946" w:type="dxa"/>
            <w:vAlign w:val="center"/>
          </w:tcPr>
          <w:p w14:paraId="2FF752A6" w14:textId="77777777" w:rsidR="00B12F59" w:rsidRPr="002E0CC1" w:rsidRDefault="00B12F59" w:rsidP="00D46EA1">
            <w:pPr>
              <w:jc w:val="center"/>
              <w:rPr>
                <w:rFonts w:asciiTheme="majorBidi" w:hAnsiTheme="majorBidi" w:cstheme="majorBidi"/>
                <w:color w:val="000000" w:themeColor="text1"/>
                <w:sz w:val="20"/>
                <w:szCs w:val="20"/>
              </w:rPr>
            </w:pPr>
            <w:r w:rsidRPr="002E0CC1">
              <w:rPr>
                <w:rFonts w:asciiTheme="majorBidi" w:hAnsiTheme="majorBidi" w:cstheme="majorBidi"/>
                <w:color w:val="000000" w:themeColor="text1"/>
                <w:sz w:val="20"/>
                <w:szCs w:val="20"/>
              </w:rPr>
              <w:t>0.38 ± 0.06</w:t>
            </w:r>
          </w:p>
        </w:tc>
        <w:tc>
          <w:tcPr>
            <w:tcW w:w="1946" w:type="dxa"/>
            <w:vAlign w:val="center"/>
          </w:tcPr>
          <w:p w14:paraId="3E2A6D37" w14:textId="77777777" w:rsidR="00B12F59" w:rsidRPr="002E0CC1" w:rsidRDefault="00B12F59" w:rsidP="00D46EA1">
            <w:pPr>
              <w:jc w:val="center"/>
              <w:rPr>
                <w:rFonts w:asciiTheme="majorBidi" w:hAnsiTheme="majorBidi" w:cstheme="majorBidi"/>
                <w:color w:val="000000" w:themeColor="text1"/>
                <w:sz w:val="20"/>
                <w:szCs w:val="20"/>
              </w:rPr>
            </w:pPr>
            <w:r w:rsidRPr="002E0CC1">
              <w:rPr>
                <w:rFonts w:asciiTheme="majorBidi" w:hAnsiTheme="majorBidi" w:cstheme="majorBidi"/>
                <w:color w:val="000000" w:themeColor="text1"/>
                <w:sz w:val="20"/>
                <w:szCs w:val="20"/>
              </w:rPr>
              <w:t>0.12 ± 0.05</w:t>
            </w:r>
          </w:p>
        </w:tc>
        <w:tc>
          <w:tcPr>
            <w:tcW w:w="1946" w:type="dxa"/>
            <w:vAlign w:val="center"/>
          </w:tcPr>
          <w:p w14:paraId="7CACB8AF" w14:textId="2FDC8EC8" w:rsidR="00B12F59" w:rsidRPr="002E0CC1" w:rsidRDefault="00B12F59" w:rsidP="00D46EA1">
            <w:pPr>
              <w:jc w:val="center"/>
              <w:rPr>
                <w:rFonts w:asciiTheme="majorBidi" w:hAnsiTheme="majorBidi" w:cstheme="majorBidi"/>
                <w:color w:val="000000" w:themeColor="text1"/>
                <w:sz w:val="20"/>
                <w:szCs w:val="20"/>
              </w:rPr>
            </w:pPr>
            <w:r w:rsidRPr="002E0CC1">
              <w:rPr>
                <w:rFonts w:asciiTheme="majorBidi" w:hAnsiTheme="majorBidi" w:cstheme="majorBidi"/>
                <w:color w:val="000000" w:themeColor="text1"/>
                <w:sz w:val="20"/>
                <w:szCs w:val="20"/>
              </w:rPr>
              <w:t>0.08 ± 0.00</w:t>
            </w:r>
            <w:r w:rsidR="006223A4" w:rsidRPr="002E0CC1">
              <w:rPr>
                <w:rFonts w:asciiTheme="majorBidi" w:hAnsiTheme="majorBidi" w:cstheme="majorBidi"/>
                <w:color w:val="000000" w:themeColor="text1"/>
                <w:sz w:val="20"/>
                <w:szCs w:val="20"/>
                <w:vertAlign w:val="superscript"/>
              </w:rPr>
              <w:t>c</w:t>
            </w:r>
          </w:p>
        </w:tc>
      </w:tr>
      <w:tr w:rsidR="002E0CC1" w:rsidRPr="002E0CC1" w14:paraId="02184CE0" w14:textId="77777777" w:rsidTr="00AD1608">
        <w:tc>
          <w:tcPr>
            <w:tcW w:w="1946" w:type="dxa"/>
            <w:vAlign w:val="center"/>
          </w:tcPr>
          <w:p w14:paraId="7985DA59" w14:textId="77777777" w:rsidR="00B12F59" w:rsidRPr="002E0CC1" w:rsidRDefault="00B12F59" w:rsidP="00D46EA1">
            <w:pPr>
              <w:jc w:val="center"/>
              <w:rPr>
                <w:rFonts w:asciiTheme="majorBidi" w:hAnsiTheme="majorBidi" w:cstheme="majorBidi"/>
                <w:color w:val="000000" w:themeColor="text1"/>
                <w:sz w:val="20"/>
                <w:szCs w:val="20"/>
              </w:rPr>
            </w:pPr>
            <w:r w:rsidRPr="002E0CC1">
              <w:rPr>
                <w:rFonts w:asciiTheme="majorBidi" w:hAnsiTheme="majorBidi" w:cstheme="majorBidi"/>
                <w:color w:val="000000" w:themeColor="text1"/>
                <w:sz w:val="20"/>
                <w:szCs w:val="20"/>
              </w:rPr>
              <w:t>Muscle</w:t>
            </w:r>
          </w:p>
        </w:tc>
        <w:tc>
          <w:tcPr>
            <w:tcW w:w="1946" w:type="dxa"/>
            <w:vAlign w:val="center"/>
          </w:tcPr>
          <w:p w14:paraId="1F1684DD" w14:textId="20F81A3C" w:rsidR="00B12F59" w:rsidRPr="002E0CC1" w:rsidRDefault="00B12F59" w:rsidP="00D46EA1">
            <w:pPr>
              <w:jc w:val="center"/>
              <w:rPr>
                <w:rFonts w:asciiTheme="majorBidi" w:hAnsiTheme="majorBidi" w:cstheme="majorBidi"/>
                <w:color w:val="000000" w:themeColor="text1"/>
                <w:sz w:val="20"/>
                <w:szCs w:val="20"/>
              </w:rPr>
            </w:pPr>
            <w:r w:rsidRPr="002E0CC1">
              <w:rPr>
                <w:rFonts w:asciiTheme="majorBidi" w:hAnsiTheme="majorBidi" w:cstheme="majorBidi"/>
                <w:color w:val="000000" w:themeColor="text1"/>
                <w:sz w:val="20"/>
                <w:szCs w:val="20"/>
              </w:rPr>
              <w:t>0.47 ± 0.07</w:t>
            </w:r>
            <w:r w:rsidR="00D21538" w:rsidRPr="002E0CC1">
              <w:rPr>
                <w:rFonts w:asciiTheme="majorBidi" w:hAnsiTheme="majorBidi" w:cstheme="majorBidi"/>
                <w:color w:val="000000" w:themeColor="text1"/>
                <w:sz w:val="20"/>
                <w:szCs w:val="20"/>
                <w:vertAlign w:val="superscript"/>
              </w:rPr>
              <w:t>c</w:t>
            </w:r>
          </w:p>
        </w:tc>
        <w:tc>
          <w:tcPr>
            <w:tcW w:w="1946" w:type="dxa"/>
            <w:vAlign w:val="center"/>
          </w:tcPr>
          <w:p w14:paraId="3DF3E7EE" w14:textId="77777777" w:rsidR="00B12F59" w:rsidRPr="002E0CC1" w:rsidRDefault="00B12F59" w:rsidP="00D46EA1">
            <w:pPr>
              <w:jc w:val="center"/>
              <w:rPr>
                <w:rFonts w:asciiTheme="majorBidi" w:hAnsiTheme="majorBidi" w:cstheme="majorBidi"/>
                <w:color w:val="000000" w:themeColor="text1"/>
                <w:sz w:val="20"/>
                <w:szCs w:val="20"/>
              </w:rPr>
            </w:pPr>
            <w:r w:rsidRPr="002E0CC1">
              <w:rPr>
                <w:rFonts w:asciiTheme="majorBidi" w:hAnsiTheme="majorBidi" w:cstheme="majorBidi"/>
                <w:color w:val="000000" w:themeColor="text1"/>
                <w:sz w:val="20"/>
                <w:szCs w:val="20"/>
              </w:rPr>
              <w:t>0.11 ± 0.08</w:t>
            </w:r>
          </w:p>
        </w:tc>
        <w:tc>
          <w:tcPr>
            <w:tcW w:w="1946" w:type="dxa"/>
            <w:vAlign w:val="center"/>
          </w:tcPr>
          <w:p w14:paraId="5115608A" w14:textId="77777777" w:rsidR="00B12F59" w:rsidRPr="002E0CC1" w:rsidRDefault="00B12F59" w:rsidP="00D46EA1">
            <w:pPr>
              <w:jc w:val="center"/>
              <w:rPr>
                <w:rFonts w:asciiTheme="majorBidi" w:hAnsiTheme="majorBidi" w:cstheme="majorBidi"/>
                <w:color w:val="000000" w:themeColor="text1"/>
                <w:sz w:val="20"/>
                <w:szCs w:val="20"/>
              </w:rPr>
            </w:pPr>
            <w:r w:rsidRPr="002E0CC1">
              <w:rPr>
                <w:rFonts w:asciiTheme="majorBidi" w:hAnsiTheme="majorBidi" w:cstheme="majorBidi"/>
                <w:color w:val="000000" w:themeColor="text1"/>
                <w:sz w:val="20"/>
                <w:szCs w:val="20"/>
              </w:rPr>
              <w:t>0.05 ± 0.03</w:t>
            </w:r>
          </w:p>
        </w:tc>
        <w:tc>
          <w:tcPr>
            <w:tcW w:w="1946" w:type="dxa"/>
            <w:vAlign w:val="center"/>
          </w:tcPr>
          <w:p w14:paraId="3C25681F" w14:textId="77777777" w:rsidR="00B12F59" w:rsidRPr="002E0CC1" w:rsidRDefault="00B12F59" w:rsidP="00D46EA1">
            <w:pPr>
              <w:jc w:val="center"/>
              <w:rPr>
                <w:rFonts w:asciiTheme="majorBidi" w:hAnsiTheme="majorBidi" w:cstheme="majorBidi"/>
                <w:color w:val="000000" w:themeColor="text1"/>
                <w:sz w:val="20"/>
                <w:szCs w:val="20"/>
              </w:rPr>
            </w:pPr>
            <w:r w:rsidRPr="002E0CC1">
              <w:rPr>
                <w:rFonts w:asciiTheme="majorBidi" w:hAnsiTheme="majorBidi" w:cstheme="majorBidi"/>
                <w:color w:val="000000" w:themeColor="text1"/>
                <w:sz w:val="20"/>
                <w:szCs w:val="20"/>
              </w:rPr>
              <w:t>0.06 ± 0.07</w:t>
            </w:r>
          </w:p>
        </w:tc>
      </w:tr>
      <w:tr w:rsidR="002E0CC1" w:rsidRPr="002E0CC1" w14:paraId="3F876435" w14:textId="77777777" w:rsidTr="00AD1608">
        <w:tc>
          <w:tcPr>
            <w:tcW w:w="1946" w:type="dxa"/>
            <w:vAlign w:val="center"/>
          </w:tcPr>
          <w:p w14:paraId="7949D828" w14:textId="77777777" w:rsidR="00B12F59" w:rsidRPr="002E0CC1" w:rsidRDefault="00B12F59" w:rsidP="00D46EA1">
            <w:pPr>
              <w:jc w:val="center"/>
              <w:rPr>
                <w:rFonts w:asciiTheme="majorBidi" w:hAnsiTheme="majorBidi" w:cstheme="majorBidi"/>
                <w:color w:val="000000" w:themeColor="text1"/>
                <w:sz w:val="20"/>
                <w:szCs w:val="20"/>
              </w:rPr>
            </w:pPr>
            <w:r w:rsidRPr="002E0CC1">
              <w:rPr>
                <w:rFonts w:asciiTheme="majorBidi" w:hAnsiTheme="majorBidi" w:cstheme="majorBidi"/>
                <w:color w:val="000000" w:themeColor="text1"/>
                <w:sz w:val="20"/>
                <w:szCs w:val="20"/>
              </w:rPr>
              <w:t>Bone</w:t>
            </w:r>
          </w:p>
        </w:tc>
        <w:tc>
          <w:tcPr>
            <w:tcW w:w="1946" w:type="dxa"/>
            <w:vAlign w:val="center"/>
          </w:tcPr>
          <w:p w14:paraId="20F66BE0" w14:textId="691340F1" w:rsidR="00B12F59" w:rsidRPr="002E0CC1" w:rsidRDefault="00B12F59" w:rsidP="00D46EA1">
            <w:pPr>
              <w:jc w:val="center"/>
              <w:rPr>
                <w:rFonts w:asciiTheme="majorBidi" w:hAnsiTheme="majorBidi" w:cstheme="majorBidi"/>
                <w:color w:val="000000" w:themeColor="text1"/>
                <w:sz w:val="20"/>
                <w:szCs w:val="20"/>
              </w:rPr>
            </w:pPr>
            <w:r w:rsidRPr="002E0CC1">
              <w:rPr>
                <w:rFonts w:asciiTheme="majorBidi" w:hAnsiTheme="majorBidi" w:cstheme="majorBidi"/>
                <w:color w:val="000000" w:themeColor="text1"/>
                <w:sz w:val="20"/>
                <w:szCs w:val="20"/>
              </w:rPr>
              <w:t>0.71 ± 0.07</w:t>
            </w:r>
            <w:r w:rsidR="00D21538" w:rsidRPr="002E0CC1">
              <w:rPr>
                <w:rFonts w:asciiTheme="majorBidi" w:hAnsiTheme="majorBidi" w:cstheme="majorBidi"/>
                <w:color w:val="000000" w:themeColor="text1"/>
                <w:sz w:val="20"/>
                <w:szCs w:val="20"/>
                <w:vertAlign w:val="superscript"/>
              </w:rPr>
              <w:t>c</w:t>
            </w:r>
          </w:p>
        </w:tc>
        <w:tc>
          <w:tcPr>
            <w:tcW w:w="1946" w:type="dxa"/>
            <w:vAlign w:val="center"/>
          </w:tcPr>
          <w:p w14:paraId="289525CD" w14:textId="77777777" w:rsidR="00B12F59" w:rsidRPr="002E0CC1" w:rsidRDefault="00B12F59" w:rsidP="00D46EA1">
            <w:pPr>
              <w:jc w:val="center"/>
              <w:rPr>
                <w:rFonts w:asciiTheme="majorBidi" w:hAnsiTheme="majorBidi" w:cstheme="majorBidi"/>
                <w:color w:val="000000" w:themeColor="text1"/>
                <w:sz w:val="20"/>
                <w:szCs w:val="20"/>
              </w:rPr>
            </w:pPr>
            <w:r w:rsidRPr="002E0CC1">
              <w:rPr>
                <w:rFonts w:asciiTheme="majorBidi" w:hAnsiTheme="majorBidi" w:cstheme="majorBidi"/>
                <w:color w:val="000000" w:themeColor="text1"/>
                <w:sz w:val="20"/>
                <w:szCs w:val="20"/>
              </w:rPr>
              <w:t>0.30 ± 0.25</w:t>
            </w:r>
          </w:p>
        </w:tc>
        <w:tc>
          <w:tcPr>
            <w:tcW w:w="1946" w:type="dxa"/>
            <w:vAlign w:val="center"/>
          </w:tcPr>
          <w:p w14:paraId="7CD7F080" w14:textId="77777777" w:rsidR="00B12F59" w:rsidRPr="002E0CC1" w:rsidRDefault="00B12F59" w:rsidP="00D46EA1">
            <w:pPr>
              <w:jc w:val="center"/>
              <w:rPr>
                <w:rFonts w:asciiTheme="majorBidi" w:hAnsiTheme="majorBidi" w:cstheme="majorBidi"/>
                <w:color w:val="000000" w:themeColor="text1"/>
                <w:sz w:val="20"/>
                <w:szCs w:val="20"/>
              </w:rPr>
            </w:pPr>
            <w:r w:rsidRPr="002E0CC1">
              <w:rPr>
                <w:rFonts w:asciiTheme="majorBidi" w:hAnsiTheme="majorBidi" w:cstheme="majorBidi"/>
                <w:color w:val="000000" w:themeColor="text1"/>
                <w:sz w:val="20"/>
                <w:szCs w:val="20"/>
              </w:rPr>
              <w:t>0.21 ± 0.28</w:t>
            </w:r>
          </w:p>
        </w:tc>
        <w:tc>
          <w:tcPr>
            <w:tcW w:w="1946" w:type="dxa"/>
            <w:vAlign w:val="center"/>
          </w:tcPr>
          <w:p w14:paraId="03326633" w14:textId="77777777" w:rsidR="00B12F59" w:rsidRPr="002E0CC1" w:rsidRDefault="00B12F59" w:rsidP="00D46EA1">
            <w:pPr>
              <w:jc w:val="center"/>
              <w:rPr>
                <w:rFonts w:asciiTheme="majorBidi" w:hAnsiTheme="majorBidi" w:cstheme="majorBidi"/>
                <w:color w:val="000000" w:themeColor="text1"/>
                <w:sz w:val="20"/>
                <w:szCs w:val="20"/>
              </w:rPr>
            </w:pPr>
            <w:r w:rsidRPr="002E0CC1">
              <w:rPr>
                <w:rFonts w:asciiTheme="majorBidi" w:hAnsiTheme="majorBidi" w:cstheme="majorBidi"/>
                <w:color w:val="000000" w:themeColor="text1"/>
                <w:sz w:val="20"/>
                <w:szCs w:val="20"/>
              </w:rPr>
              <w:t>0.16 ± 0.17</w:t>
            </w:r>
          </w:p>
        </w:tc>
      </w:tr>
      <w:tr w:rsidR="002E0CC1" w:rsidRPr="002E0CC1" w14:paraId="04A87AF6" w14:textId="77777777" w:rsidTr="00AD1608">
        <w:tc>
          <w:tcPr>
            <w:tcW w:w="1946" w:type="dxa"/>
            <w:vAlign w:val="center"/>
          </w:tcPr>
          <w:p w14:paraId="481C0924" w14:textId="77777777" w:rsidR="00B12F59" w:rsidRPr="002E0CC1" w:rsidRDefault="00B12F59" w:rsidP="00D46EA1">
            <w:pPr>
              <w:jc w:val="center"/>
              <w:rPr>
                <w:rFonts w:asciiTheme="majorBidi" w:hAnsiTheme="majorBidi" w:cstheme="majorBidi"/>
                <w:color w:val="000000" w:themeColor="text1"/>
                <w:sz w:val="20"/>
                <w:szCs w:val="20"/>
              </w:rPr>
            </w:pPr>
            <w:r w:rsidRPr="002E0CC1">
              <w:rPr>
                <w:rFonts w:asciiTheme="majorBidi" w:hAnsiTheme="majorBidi" w:cstheme="majorBidi"/>
                <w:color w:val="000000" w:themeColor="text1"/>
                <w:sz w:val="20"/>
                <w:szCs w:val="20"/>
              </w:rPr>
              <w:t>Intestine*</w:t>
            </w:r>
          </w:p>
        </w:tc>
        <w:tc>
          <w:tcPr>
            <w:tcW w:w="1946" w:type="dxa"/>
            <w:vAlign w:val="center"/>
          </w:tcPr>
          <w:p w14:paraId="76978A48" w14:textId="22AF52E4" w:rsidR="00B12F59" w:rsidRPr="002E0CC1" w:rsidRDefault="00B12F59" w:rsidP="00D46EA1">
            <w:pPr>
              <w:jc w:val="center"/>
              <w:rPr>
                <w:rFonts w:asciiTheme="majorBidi" w:hAnsiTheme="majorBidi" w:cstheme="majorBidi"/>
                <w:color w:val="000000" w:themeColor="text1"/>
                <w:sz w:val="20"/>
                <w:szCs w:val="20"/>
              </w:rPr>
            </w:pPr>
            <w:r w:rsidRPr="002E0CC1">
              <w:rPr>
                <w:rFonts w:asciiTheme="majorBidi" w:hAnsiTheme="majorBidi" w:cstheme="majorBidi"/>
                <w:color w:val="000000" w:themeColor="text1"/>
                <w:sz w:val="20"/>
                <w:szCs w:val="20"/>
              </w:rPr>
              <w:t>2.76 ± 0.02</w:t>
            </w:r>
            <w:r w:rsidR="00D21538" w:rsidRPr="002E0CC1">
              <w:rPr>
                <w:rFonts w:asciiTheme="majorBidi" w:hAnsiTheme="majorBidi" w:cstheme="majorBidi"/>
                <w:color w:val="000000" w:themeColor="text1"/>
                <w:sz w:val="20"/>
                <w:szCs w:val="20"/>
                <w:vertAlign w:val="superscript"/>
              </w:rPr>
              <w:t>c</w:t>
            </w:r>
          </w:p>
        </w:tc>
        <w:tc>
          <w:tcPr>
            <w:tcW w:w="1946" w:type="dxa"/>
            <w:vAlign w:val="center"/>
          </w:tcPr>
          <w:p w14:paraId="2EA0F50D" w14:textId="54E9107E" w:rsidR="00B12F59" w:rsidRPr="002E0CC1" w:rsidRDefault="00B12F59" w:rsidP="00D46EA1">
            <w:pPr>
              <w:jc w:val="center"/>
              <w:rPr>
                <w:rFonts w:asciiTheme="majorBidi" w:hAnsiTheme="majorBidi" w:cstheme="majorBidi"/>
                <w:color w:val="000000" w:themeColor="text1"/>
                <w:sz w:val="20"/>
                <w:szCs w:val="20"/>
              </w:rPr>
            </w:pPr>
            <w:r w:rsidRPr="002E0CC1">
              <w:rPr>
                <w:rFonts w:asciiTheme="majorBidi" w:hAnsiTheme="majorBidi" w:cstheme="majorBidi"/>
                <w:color w:val="000000" w:themeColor="text1"/>
                <w:sz w:val="20"/>
                <w:szCs w:val="20"/>
              </w:rPr>
              <w:t>2.97 ± 0.24</w:t>
            </w:r>
            <w:r w:rsidR="00A23D69" w:rsidRPr="002E0CC1">
              <w:rPr>
                <w:rFonts w:asciiTheme="majorBidi" w:hAnsiTheme="majorBidi" w:cstheme="majorBidi"/>
                <w:color w:val="000000" w:themeColor="text1"/>
                <w:sz w:val="20"/>
                <w:szCs w:val="20"/>
                <w:vertAlign w:val="superscript"/>
              </w:rPr>
              <w:t>c</w:t>
            </w:r>
          </w:p>
        </w:tc>
        <w:tc>
          <w:tcPr>
            <w:tcW w:w="1946" w:type="dxa"/>
            <w:vAlign w:val="center"/>
          </w:tcPr>
          <w:p w14:paraId="6FE5C82A" w14:textId="1B883F61" w:rsidR="00B12F59" w:rsidRPr="002E0CC1" w:rsidRDefault="00B12F59" w:rsidP="00D46EA1">
            <w:pPr>
              <w:jc w:val="center"/>
              <w:rPr>
                <w:rFonts w:asciiTheme="majorBidi" w:hAnsiTheme="majorBidi" w:cstheme="majorBidi"/>
                <w:color w:val="000000" w:themeColor="text1"/>
                <w:sz w:val="20"/>
                <w:szCs w:val="20"/>
              </w:rPr>
            </w:pPr>
            <w:r w:rsidRPr="002E0CC1">
              <w:rPr>
                <w:rFonts w:asciiTheme="majorBidi" w:hAnsiTheme="majorBidi" w:cstheme="majorBidi"/>
                <w:color w:val="000000" w:themeColor="text1"/>
                <w:sz w:val="20"/>
                <w:szCs w:val="20"/>
              </w:rPr>
              <w:t>3.30 ± 0.08</w:t>
            </w:r>
            <w:r w:rsidR="00A23D69" w:rsidRPr="002E0CC1">
              <w:rPr>
                <w:rFonts w:asciiTheme="majorBidi" w:hAnsiTheme="majorBidi" w:cstheme="majorBidi"/>
                <w:color w:val="000000" w:themeColor="text1"/>
                <w:sz w:val="20"/>
                <w:szCs w:val="20"/>
                <w:vertAlign w:val="superscript"/>
              </w:rPr>
              <w:t>c</w:t>
            </w:r>
          </w:p>
        </w:tc>
        <w:tc>
          <w:tcPr>
            <w:tcW w:w="1946" w:type="dxa"/>
            <w:vAlign w:val="center"/>
          </w:tcPr>
          <w:p w14:paraId="5D3CE84B" w14:textId="77777777" w:rsidR="00B12F59" w:rsidRPr="002E0CC1" w:rsidRDefault="00B12F59" w:rsidP="00D46EA1">
            <w:pPr>
              <w:jc w:val="center"/>
              <w:rPr>
                <w:rFonts w:asciiTheme="majorBidi" w:hAnsiTheme="majorBidi" w:cstheme="majorBidi"/>
                <w:color w:val="000000" w:themeColor="text1"/>
                <w:sz w:val="20"/>
                <w:szCs w:val="20"/>
              </w:rPr>
            </w:pPr>
            <w:r w:rsidRPr="002E0CC1">
              <w:rPr>
                <w:rFonts w:asciiTheme="majorBidi" w:hAnsiTheme="majorBidi" w:cstheme="majorBidi"/>
                <w:color w:val="000000" w:themeColor="text1"/>
                <w:sz w:val="20"/>
                <w:szCs w:val="20"/>
              </w:rPr>
              <w:t>6.19 ± 4.27</w:t>
            </w:r>
          </w:p>
        </w:tc>
      </w:tr>
      <w:tr w:rsidR="002E0CC1" w:rsidRPr="002E0CC1" w14:paraId="361B6ADA" w14:textId="77777777" w:rsidTr="00AD1608">
        <w:tc>
          <w:tcPr>
            <w:tcW w:w="1946" w:type="dxa"/>
            <w:vAlign w:val="center"/>
          </w:tcPr>
          <w:p w14:paraId="4E81F08E" w14:textId="77777777" w:rsidR="00B12F59" w:rsidRPr="002E0CC1" w:rsidRDefault="00B12F59" w:rsidP="00D46EA1">
            <w:pPr>
              <w:jc w:val="center"/>
              <w:rPr>
                <w:rFonts w:asciiTheme="majorBidi" w:hAnsiTheme="majorBidi" w:cstheme="majorBidi"/>
                <w:color w:val="000000" w:themeColor="text1"/>
                <w:sz w:val="20"/>
                <w:szCs w:val="20"/>
              </w:rPr>
            </w:pPr>
            <w:r w:rsidRPr="002E0CC1">
              <w:rPr>
                <w:rFonts w:asciiTheme="majorBidi" w:hAnsiTheme="majorBidi" w:cstheme="majorBidi"/>
                <w:color w:val="000000" w:themeColor="text1"/>
                <w:sz w:val="20"/>
                <w:szCs w:val="20"/>
              </w:rPr>
              <w:lastRenderedPageBreak/>
              <w:t>Stomach*</w:t>
            </w:r>
          </w:p>
        </w:tc>
        <w:tc>
          <w:tcPr>
            <w:tcW w:w="1946" w:type="dxa"/>
            <w:vAlign w:val="center"/>
          </w:tcPr>
          <w:p w14:paraId="69F65279" w14:textId="77777777" w:rsidR="00B12F59" w:rsidRPr="002E0CC1" w:rsidRDefault="00B12F59" w:rsidP="00D46EA1">
            <w:pPr>
              <w:jc w:val="center"/>
              <w:rPr>
                <w:rFonts w:asciiTheme="majorBidi" w:hAnsiTheme="majorBidi" w:cstheme="majorBidi"/>
                <w:color w:val="000000" w:themeColor="text1"/>
                <w:sz w:val="20"/>
                <w:szCs w:val="20"/>
              </w:rPr>
            </w:pPr>
            <w:r w:rsidRPr="002E0CC1">
              <w:rPr>
                <w:rFonts w:asciiTheme="majorBidi" w:hAnsiTheme="majorBidi" w:cstheme="majorBidi"/>
                <w:color w:val="000000" w:themeColor="text1"/>
                <w:sz w:val="20"/>
                <w:szCs w:val="20"/>
              </w:rPr>
              <w:t xml:space="preserve"> 0.28 ± 0.06</w:t>
            </w:r>
          </w:p>
        </w:tc>
        <w:tc>
          <w:tcPr>
            <w:tcW w:w="1946" w:type="dxa"/>
            <w:vAlign w:val="center"/>
          </w:tcPr>
          <w:p w14:paraId="29C6D276" w14:textId="77777777" w:rsidR="00B12F59" w:rsidRPr="002E0CC1" w:rsidRDefault="00B12F59" w:rsidP="00D46EA1">
            <w:pPr>
              <w:jc w:val="center"/>
              <w:rPr>
                <w:rFonts w:asciiTheme="majorBidi" w:hAnsiTheme="majorBidi" w:cstheme="majorBidi"/>
                <w:color w:val="000000" w:themeColor="text1"/>
                <w:sz w:val="20"/>
                <w:szCs w:val="20"/>
              </w:rPr>
            </w:pPr>
            <w:r w:rsidRPr="002E0CC1">
              <w:rPr>
                <w:rFonts w:asciiTheme="majorBidi" w:hAnsiTheme="majorBidi" w:cstheme="majorBidi"/>
                <w:color w:val="000000" w:themeColor="text1"/>
                <w:sz w:val="20"/>
                <w:szCs w:val="20"/>
              </w:rPr>
              <w:t>0.18 ± 0.00</w:t>
            </w:r>
          </w:p>
        </w:tc>
        <w:tc>
          <w:tcPr>
            <w:tcW w:w="1946" w:type="dxa"/>
            <w:vAlign w:val="center"/>
          </w:tcPr>
          <w:p w14:paraId="4B84BEED" w14:textId="54F42230" w:rsidR="00B12F59" w:rsidRPr="002E0CC1" w:rsidRDefault="00B12F59" w:rsidP="00D46EA1">
            <w:pPr>
              <w:jc w:val="center"/>
              <w:rPr>
                <w:rFonts w:asciiTheme="majorBidi" w:hAnsiTheme="majorBidi" w:cstheme="majorBidi"/>
                <w:color w:val="000000" w:themeColor="text1"/>
                <w:sz w:val="20"/>
                <w:szCs w:val="20"/>
              </w:rPr>
            </w:pPr>
            <w:r w:rsidRPr="002E0CC1">
              <w:rPr>
                <w:rFonts w:asciiTheme="majorBidi" w:hAnsiTheme="majorBidi" w:cstheme="majorBidi"/>
                <w:color w:val="000000" w:themeColor="text1"/>
                <w:sz w:val="20"/>
                <w:szCs w:val="20"/>
              </w:rPr>
              <w:t>0.27 ± 0.10</w:t>
            </w:r>
            <w:r w:rsidR="00A23D69" w:rsidRPr="002E0CC1">
              <w:rPr>
                <w:rFonts w:asciiTheme="majorBidi" w:hAnsiTheme="majorBidi" w:cstheme="majorBidi"/>
                <w:color w:val="000000" w:themeColor="text1"/>
                <w:sz w:val="20"/>
                <w:szCs w:val="20"/>
                <w:vertAlign w:val="superscript"/>
              </w:rPr>
              <w:t>c</w:t>
            </w:r>
          </w:p>
        </w:tc>
        <w:tc>
          <w:tcPr>
            <w:tcW w:w="1946" w:type="dxa"/>
            <w:vAlign w:val="center"/>
          </w:tcPr>
          <w:p w14:paraId="3E9D5D91" w14:textId="77777777" w:rsidR="00B12F59" w:rsidRPr="002E0CC1" w:rsidRDefault="00B12F59" w:rsidP="00D46EA1">
            <w:pPr>
              <w:jc w:val="center"/>
              <w:rPr>
                <w:rFonts w:asciiTheme="majorBidi" w:hAnsiTheme="majorBidi" w:cstheme="majorBidi"/>
                <w:color w:val="000000" w:themeColor="text1"/>
                <w:sz w:val="20"/>
                <w:szCs w:val="20"/>
              </w:rPr>
            </w:pPr>
            <w:r w:rsidRPr="002E0CC1">
              <w:rPr>
                <w:rFonts w:asciiTheme="majorBidi" w:hAnsiTheme="majorBidi" w:cstheme="majorBidi"/>
                <w:color w:val="000000" w:themeColor="text1"/>
                <w:sz w:val="20"/>
                <w:szCs w:val="20"/>
              </w:rPr>
              <w:t>0.86 ± 0.65</w:t>
            </w:r>
          </w:p>
        </w:tc>
      </w:tr>
      <w:tr w:rsidR="002E0CC1" w:rsidRPr="002E0CC1" w14:paraId="0A7C05A2" w14:textId="77777777" w:rsidTr="00AD1608">
        <w:tc>
          <w:tcPr>
            <w:tcW w:w="1946" w:type="dxa"/>
            <w:vAlign w:val="center"/>
          </w:tcPr>
          <w:p w14:paraId="54DF0B9B" w14:textId="77777777" w:rsidR="00B12F59" w:rsidRPr="002E0CC1" w:rsidRDefault="00B12F59" w:rsidP="00D46EA1">
            <w:pPr>
              <w:jc w:val="center"/>
              <w:rPr>
                <w:rFonts w:asciiTheme="majorBidi" w:hAnsiTheme="majorBidi" w:cstheme="majorBidi"/>
                <w:color w:val="000000" w:themeColor="text1"/>
                <w:sz w:val="20"/>
                <w:szCs w:val="20"/>
              </w:rPr>
            </w:pPr>
            <w:r w:rsidRPr="002E0CC1">
              <w:rPr>
                <w:rFonts w:asciiTheme="majorBidi" w:hAnsiTheme="majorBidi" w:cstheme="majorBidi"/>
                <w:color w:val="000000" w:themeColor="text1"/>
                <w:sz w:val="20"/>
                <w:szCs w:val="20"/>
              </w:rPr>
              <w:t>Neck*</w:t>
            </w:r>
          </w:p>
        </w:tc>
        <w:tc>
          <w:tcPr>
            <w:tcW w:w="1946" w:type="dxa"/>
            <w:vAlign w:val="center"/>
          </w:tcPr>
          <w:p w14:paraId="0BCD0E0E" w14:textId="3B0BB98A" w:rsidR="00B12F59" w:rsidRPr="002E0CC1" w:rsidRDefault="00B12F59" w:rsidP="00D46EA1">
            <w:pPr>
              <w:jc w:val="center"/>
              <w:rPr>
                <w:rFonts w:asciiTheme="majorBidi" w:hAnsiTheme="majorBidi" w:cstheme="majorBidi"/>
                <w:color w:val="000000" w:themeColor="text1"/>
                <w:sz w:val="20"/>
                <w:szCs w:val="20"/>
              </w:rPr>
            </w:pPr>
            <w:r w:rsidRPr="002E0CC1">
              <w:rPr>
                <w:rFonts w:asciiTheme="majorBidi" w:hAnsiTheme="majorBidi" w:cstheme="majorBidi"/>
                <w:color w:val="000000" w:themeColor="text1"/>
                <w:sz w:val="20"/>
                <w:szCs w:val="20"/>
              </w:rPr>
              <w:t>0.48 ± 0.06</w:t>
            </w:r>
            <w:r w:rsidR="00D21538" w:rsidRPr="002E0CC1">
              <w:rPr>
                <w:rFonts w:asciiTheme="majorBidi" w:hAnsiTheme="majorBidi" w:cstheme="majorBidi"/>
                <w:color w:val="000000" w:themeColor="text1"/>
                <w:sz w:val="20"/>
                <w:szCs w:val="20"/>
                <w:vertAlign w:val="superscript"/>
              </w:rPr>
              <w:t>c</w:t>
            </w:r>
          </w:p>
        </w:tc>
        <w:tc>
          <w:tcPr>
            <w:tcW w:w="1946" w:type="dxa"/>
            <w:vAlign w:val="center"/>
          </w:tcPr>
          <w:p w14:paraId="54A0F345" w14:textId="0C2AA6E4" w:rsidR="00B12F59" w:rsidRPr="002E0CC1" w:rsidRDefault="00B12F59" w:rsidP="00D46EA1">
            <w:pPr>
              <w:jc w:val="center"/>
              <w:rPr>
                <w:rFonts w:asciiTheme="majorBidi" w:hAnsiTheme="majorBidi" w:cstheme="majorBidi"/>
                <w:color w:val="000000" w:themeColor="text1"/>
                <w:sz w:val="20"/>
                <w:szCs w:val="20"/>
              </w:rPr>
            </w:pPr>
            <w:r w:rsidRPr="002E0CC1">
              <w:rPr>
                <w:rFonts w:asciiTheme="majorBidi" w:hAnsiTheme="majorBidi" w:cstheme="majorBidi"/>
                <w:color w:val="000000" w:themeColor="text1"/>
                <w:sz w:val="20"/>
                <w:szCs w:val="20"/>
              </w:rPr>
              <w:t>0.11 ± 0.03</w:t>
            </w:r>
            <w:r w:rsidR="00A23D69" w:rsidRPr="002E0CC1">
              <w:rPr>
                <w:rFonts w:asciiTheme="majorBidi" w:hAnsiTheme="majorBidi" w:cstheme="majorBidi"/>
                <w:color w:val="000000" w:themeColor="text1"/>
                <w:sz w:val="20"/>
                <w:szCs w:val="20"/>
                <w:vertAlign w:val="superscript"/>
              </w:rPr>
              <w:t>c</w:t>
            </w:r>
          </w:p>
        </w:tc>
        <w:tc>
          <w:tcPr>
            <w:tcW w:w="1946" w:type="dxa"/>
            <w:vAlign w:val="center"/>
          </w:tcPr>
          <w:p w14:paraId="3DA18325" w14:textId="34D05CE3" w:rsidR="00B12F59" w:rsidRPr="002E0CC1" w:rsidRDefault="00B12F59" w:rsidP="00D46EA1">
            <w:pPr>
              <w:jc w:val="center"/>
              <w:rPr>
                <w:rFonts w:asciiTheme="majorBidi" w:hAnsiTheme="majorBidi" w:cstheme="majorBidi"/>
                <w:color w:val="000000" w:themeColor="text1"/>
                <w:sz w:val="20"/>
                <w:szCs w:val="20"/>
              </w:rPr>
            </w:pPr>
            <w:r w:rsidRPr="002E0CC1">
              <w:rPr>
                <w:rFonts w:asciiTheme="majorBidi" w:hAnsiTheme="majorBidi" w:cstheme="majorBidi"/>
                <w:color w:val="000000" w:themeColor="text1"/>
                <w:sz w:val="20"/>
                <w:szCs w:val="20"/>
              </w:rPr>
              <w:t>0.03 ± 0.02</w:t>
            </w:r>
            <w:r w:rsidR="00A23D69" w:rsidRPr="002E0CC1">
              <w:rPr>
                <w:rFonts w:asciiTheme="majorBidi" w:hAnsiTheme="majorBidi" w:cstheme="majorBidi"/>
                <w:color w:val="000000" w:themeColor="text1"/>
                <w:sz w:val="20"/>
                <w:szCs w:val="20"/>
                <w:vertAlign w:val="superscript"/>
              </w:rPr>
              <w:t>c</w:t>
            </w:r>
          </w:p>
        </w:tc>
        <w:tc>
          <w:tcPr>
            <w:tcW w:w="1946" w:type="dxa"/>
            <w:vAlign w:val="center"/>
          </w:tcPr>
          <w:p w14:paraId="7830FD8D" w14:textId="77777777" w:rsidR="00B12F59" w:rsidRPr="002E0CC1" w:rsidRDefault="00B12F59" w:rsidP="00D46EA1">
            <w:pPr>
              <w:jc w:val="center"/>
              <w:rPr>
                <w:rFonts w:asciiTheme="majorBidi" w:hAnsiTheme="majorBidi" w:cstheme="majorBidi"/>
                <w:color w:val="000000" w:themeColor="text1"/>
                <w:sz w:val="20"/>
                <w:szCs w:val="20"/>
              </w:rPr>
            </w:pPr>
            <w:r w:rsidRPr="002E0CC1">
              <w:rPr>
                <w:rFonts w:asciiTheme="majorBidi" w:hAnsiTheme="majorBidi" w:cstheme="majorBidi"/>
                <w:color w:val="000000" w:themeColor="text1"/>
                <w:sz w:val="20"/>
                <w:szCs w:val="20"/>
              </w:rPr>
              <w:t>0.07 ± 0.09</w:t>
            </w:r>
          </w:p>
        </w:tc>
      </w:tr>
      <w:tr w:rsidR="002E0CC1" w:rsidRPr="002E0CC1" w14:paraId="32863FCE" w14:textId="77777777" w:rsidTr="00AD1608">
        <w:tc>
          <w:tcPr>
            <w:tcW w:w="1946" w:type="dxa"/>
            <w:vAlign w:val="center"/>
          </w:tcPr>
          <w:p w14:paraId="52F0D19F" w14:textId="77777777" w:rsidR="00B12F59" w:rsidRPr="002E0CC1" w:rsidRDefault="00B12F59" w:rsidP="00D46EA1">
            <w:pPr>
              <w:jc w:val="center"/>
              <w:rPr>
                <w:rFonts w:asciiTheme="majorBidi" w:hAnsiTheme="majorBidi" w:cstheme="majorBidi"/>
                <w:color w:val="000000" w:themeColor="text1"/>
                <w:sz w:val="20"/>
                <w:szCs w:val="20"/>
              </w:rPr>
            </w:pPr>
            <w:r w:rsidRPr="002E0CC1">
              <w:rPr>
                <w:rFonts w:asciiTheme="majorBidi" w:hAnsiTheme="majorBidi" w:cstheme="majorBidi"/>
                <w:color w:val="000000" w:themeColor="text1"/>
                <w:sz w:val="20"/>
                <w:szCs w:val="20"/>
              </w:rPr>
              <w:t>Urine*</w:t>
            </w:r>
          </w:p>
        </w:tc>
        <w:tc>
          <w:tcPr>
            <w:tcW w:w="1946" w:type="dxa"/>
            <w:vAlign w:val="center"/>
          </w:tcPr>
          <w:p w14:paraId="7BA69C52" w14:textId="77777777" w:rsidR="00B12F59" w:rsidRPr="002E0CC1" w:rsidRDefault="00B12F59" w:rsidP="00D46EA1">
            <w:pPr>
              <w:jc w:val="center"/>
              <w:rPr>
                <w:rFonts w:asciiTheme="majorBidi" w:hAnsiTheme="majorBidi" w:cstheme="majorBidi"/>
                <w:color w:val="000000" w:themeColor="text1"/>
                <w:sz w:val="20"/>
                <w:szCs w:val="20"/>
              </w:rPr>
            </w:pPr>
          </w:p>
        </w:tc>
        <w:tc>
          <w:tcPr>
            <w:tcW w:w="1946" w:type="dxa"/>
            <w:vAlign w:val="center"/>
          </w:tcPr>
          <w:p w14:paraId="41C7F4A5" w14:textId="77777777" w:rsidR="00B12F59" w:rsidRPr="002E0CC1" w:rsidRDefault="00B12F59" w:rsidP="00D46EA1">
            <w:pPr>
              <w:jc w:val="center"/>
              <w:rPr>
                <w:rFonts w:asciiTheme="majorBidi" w:hAnsiTheme="majorBidi" w:cstheme="majorBidi"/>
                <w:color w:val="000000" w:themeColor="text1"/>
                <w:sz w:val="20"/>
                <w:szCs w:val="20"/>
              </w:rPr>
            </w:pPr>
          </w:p>
        </w:tc>
        <w:tc>
          <w:tcPr>
            <w:tcW w:w="1946" w:type="dxa"/>
            <w:vAlign w:val="center"/>
          </w:tcPr>
          <w:p w14:paraId="2F012559" w14:textId="77777777" w:rsidR="00B12F59" w:rsidRPr="002E0CC1" w:rsidRDefault="00B12F59" w:rsidP="00D46EA1">
            <w:pPr>
              <w:jc w:val="center"/>
              <w:rPr>
                <w:rFonts w:asciiTheme="majorBidi" w:hAnsiTheme="majorBidi" w:cstheme="majorBidi"/>
                <w:color w:val="000000" w:themeColor="text1"/>
                <w:sz w:val="20"/>
                <w:szCs w:val="20"/>
              </w:rPr>
            </w:pPr>
          </w:p>
        </w:tc>
        <w:tc>
          <w:tcPr>
            <w:tcW w:w="1946" w:type="dxa"/>
            <w:vAlign w:val="center"/>
          </w:tcPr>
          <w:p w14:paraId="5A02A524" w14:textId="3B5E4BCC" w:rsidR="00B12F59" w:rsidRPr="002E0CC1" w:rsidRDefault="00B12F59" w:rsidP="00D46EA1">
            <w:pPr>
              <w:jc w:val="center"/>
              <w:rPr>
                <w:rFonts w:asciiTheme="majorBidi" w:hAnsiTheme="majorBidi" w:cstheme="majorBidi"/>
                <w:color w:val="000000" w:themeColor="text1"/>
                <w:sz w:val="20"/>
                <w:szCs w:val="20"/>
              </w:rPr>
            </w:pPr>
            <w:r w:rsidRPr="002E0CC1">
              <w:rPr>
                <w:rFonts w:asciiTheme="majorBidi" w:hAnsiTheme="majorBidi" w:cstheme="majorBidi"/>
                <w:color w:val="000000" w:themeColor="text1"/>
                <w:sz w:val="20"/>
                <w:szCs w:val="20"/>
              </w:rPr>
              <w:t>30.7 ± 2.85</w:t>
            </w:r>
            <w:r w:rsidR="006223A4" w:rsidRPr="002E0CC1">
              <w:rPr>
                <w:rFonts w:asciiTheme="majorBidi" w:hAnsiTheme="majorBidi" w:cstheme="majorBidi"/>
                <w:color w:val="000000" w:themeColor="text1"/>
                <w:sz w:val="20"/>
                <w:szCs w:val="20"/>
                <w:vertAlign w:val="superscript"/>
              </w:rPr>
              <w:t>c</w:t>
            </w:r>
          </w:p>
        </w:tc>
      </w:tr>
      <w:tr w:rsidR="002E0CC1" w:rsidRPr="002E0CC1" w14:paraId="3822C6F1" w14:textId="77777777" w:rsidTr="00AD1608">
        <w:tc>
          <w:tcPr>
            <w:tcW w:w="1946" w:type="dxa"/>
            <w:vAlign w:val="center"/>
          </w:tcPr>
          <w:p w14:paraId="634A80A0" w14:textId="77777777" w:rsidR="00B12F59" w:rsidRPr="002E0CC1" w:rsidRDefault="00B12F59" w:rsidP="00D46EA1">
            <w:pPr>
              <w:jc w:val="center"/>
              <w:rPr>
                <w:rFonts w:asciiTheme="majorBidi" w:hAnsiTheme="majorBidi" w:cstheme="majorBidi"/>
                <w:color w:val="000000" w:themeColor="text1"/>
                <w:sz w:val="20"/>
                <w:szCs w:val="20"/>
              </w:rPr>
            </w:pPr>
            <w:r w:rsidRPr="002E0CC1">
              <w:rPr>
                <w:rFonts w:asciiTheme="majorBidi" w:hAnsiTheme="majorBidi" w:cstheme="majorBidi"/>
                <w:color w:val="000000" w:themeColor="text1"/>
                <w:sz w:val="20"/>
                <w:szCs w:val="20"/>
              </w:rPr>
              <w:t>Feces*</w:t>
            </w:r>
          </w:p>
        </w:tc>
        <w:tc>
          <w:tcPr>
            <w:tcW w:w="1946" w:type="dxa"/>
            <w:vAlign w:val="center"/>
          </w:tcPr>
          <w:p w14:paraId="3C355C35" w14:textId="77777777" w:rsidR="00B12F59" w:rsidRPr="002E0CC1" w:rsidRDefault="00B12F59" w:rsidP="00D46EA1">
            <w:pPr>
              <w:jc w:val="center"/>
              <w:rPr>
                <w:rFonts w:asciiTheme="majorBidi" w:hAnsiTheme="majorBidi" w:cstheme="majorBidi"/>
                <w:color w:val="000000" w:themeColor="text1"/>
                <w:sz w:val="20"/>
                <w:szCs w:val="20"/>
              </w:rPr>
            </w:pPr>
          </w:p>
        </w:tc>
        <w:tc>
          <w:tcPr>
            <w:tcW w:w="1946" w:type="dxa"/>
            <w:vAlign w:val="center"/>
          </w:tcPr>
          <w:p w14:paraId="661F2E2D" w14:textId="77777777" w:rsidR="00B12F59" w:rsidRPr="002E0CC1" w:rsidRDefault="00B12F59" w:rsidP="00D46EA1">
            <w:pPr>
              <w:jc w:val="center"/>
              <w:rPr>
                <w:rFonts w:asciiTheme="majorBidi" w:hAnsiTheme="majorBidi" w:cstheme="majorBidi"/>
                <w:color w:val="000000" w:themeColor="text1"/>
                <w:sz w:val="20"/>
                <w:szCs w:val="20"/>
              </w:rPr>
            </w:pPr>
          </w:p>
        </w:tc>
        <w:tc>
          <w:tcPr>
            <w:tcW w:w="1946" w:type="dxa"/>
            <w:vAlign w:val="center"/>
          </w:tcPr>
          <w:p w14:paraId="553B54C8" w14:textId="77777777" w:rsidR="00B12F59" w:rsidRPr="002E0CC1" w:rsidRDefault="00B12F59" w:rsidP="00D46EA1">
            <w:pPr>
              <w:jc w:val="center"/>
              <w:rPr>
                <w:rFonts w:asciiTheme="majorBidi" w:hAnsiTheme="majorBidi" w:cstheme="majorBidi"/>
                <w:color w:val="000000" w:themeColor="text1"/>
                <w:sz w:val="20"/>
                <w:szCs w:val="20"/>
              </w:rPr>
            </w:pPr>
          </w:p>
        </w:tc>
        <w:tc>
          <w:tcPr>
            <w:tcW w:w="1946" w:type="dxa"/>
            <w:vAlign w:val="center"/>
          </w:tcPr>
          <w:p w14:paraId="60304DBA" w14:textId="77777777" w:rsidR="00B12F59" w:rsidRPr="002E0CC1" w:rsidRDefault="00B12F59" w:rsidP="00D46EA1">
            <w:pPr>
              <w:jc w:val="center"/>
              <w:rPr>
                <w:rFonts w:asciiTheme="majorBidi" w:hAnsiTheme="majorBidi" w:cstheme="majorBidi"/>
                <w:color w:val="000000" w:themeColor="text1"/>
                <w:sz w:val="20"/>
                <w:szCs w:val="20"/>
              </w:rPr>
            </w:pPr>
            <w:r w:rsidRPr="002E0CC1">
              <w:rPr>
                <w:rFonts w:asciiTheme="majorBidi" w:hAnsiTheme="majorBidi" w:cstheme="majorBidi"/>
                <w:color w:val="000000" w:themeColor="text1"/>
                <w:sz w:val="20"/>
                <w:szCs w:val="20"/>
              </w:rPr>
              <w:t>0.66 ± 0.50</w:t>
            </w:r>
          </w:p>
        </w:tc>
      </w:tr>
      <w:tr w:rsidR="002E0CC1" w:rsidRPr="002E0CC1" w14:paraId="377E7C5C" w14:textId="77777777" w:rsidTr="00AD1608">
        <w:tc>
          <w:tcPr>
            <w:tcW w:w="9730" w:type="dxa"/>
            <w:gridSpan w:val="5"/>
            <w:vAlign w:val="center"/>
          </w:tcPr>
          <w:p w14:paraId="2936D462" w14:textId="77777777" w:rsidR="00B12F59" w:rsidRPr="002E0CC1" w:rsidRDefault="00B12F59" w:rsidP="00D46EA1">
            <w:pPr>
              <w:jc w:val="center"/>
              <w:rPr>
                <w:rFonts w:asciiTheme="majorBidi" w:hAnsiTheme="majorBidi" w:cstheme="majorBidi"/>
                <w:color w:val="000000" w:themeColor="text1"/>
                <w:sz w:val="20"/>
                <w:szCs w:val="20"/>
              </w:rPr>
            </w:pPr>
          </w:p>
        </w:tc>
      </w:tr>
      <w:tr w:rsidR="002E0CC1" w:rsidRPr="002E0CC1" w14:paraId="3A51D894" w14:textId="77777777" w:rsidTr="00AD1608">
        <w:tc>
          <w:tcPr>
            <w:tcW w:w="1946" w:type="dxa"/>
            <w:vAlign w:val="center"/>
          </w:tcPr>
          <w:p w14:paraId="0A759736" w14:textId="77777777" w:rsidR="00B12F59" w:rsidRPr="002E0CC1" w:rsidRDefault="00B12F59" w:rsidP="00D46EA1">
            <w:pPr>
              <w:jc w:val="center"/>
              <w:rPr>
                <w:rFonts w:asciiTheme="majorBidi" w:hAnsiTheme="majorBidi" w:cstheme="majorBidi"/>
                <w:color w:val="000000" w:themeColor="text1"/>
                <w:sz w:val="20"/>
                <w:szCs w:val="20"/>
              </w:rPr>
            </w:pPr>
          </w:p>
        </w:tc>
        <w:tc>
          <w:tcPr>
            <w:tcW w:w="7784" w:type="dxa"/>
            <w:gridSpan w:val="4"/>
            <w:vAlign w:val="center"/>
          </w:tcPr>
          <w:p w14:paraId="5C36B886" w14:textId="77777777" w:rsidR="00B12F59" w:rsidRPr="002E0CC1" w:rsidRDefault="00B12F59" w:rsidP="00D46EA1">
            <w:pPr>
              <w:jc w:val="center"/>
              <w:rPr>
                <w:rFonts w:asciiTheme="majorBidi" w:hAnsiTheme="majorBidi" w:cstheme="majorBidi"/>
                <w:color w:val="000000" w:themeColor="text1"/>
                <w:sz w:val="20"/>
                <w:szCs w:val="20"/>
              </w:rPr>
            </w:pPr>
            <w:r w:rsidRPr="002E0CC1">
              <w:rPr>
                <w:rFonts w:asciiTheme="majorBidi" w:hAnsiTheme="majorBidi" w:cstheme="majorBidi"/>
                <w:color w:val="000000" w:themeColor="text1"/>
                <w:sz w:val="20"/>
                <w:szCs w:val="20"/>
              </w:rPr>
              <w:t>[</w:t>
            </w:r>
            <w:r w:rsidRPr="002E0CC1">
              <w:rPr>
                <w:rFonts w:asciiTheme="majorBidi" w:hAnsiTheme="majorBidi" w:cstheme="majorBidi"/>
                <w:color w:val="000000" w:themeColor="text1"/>
                <w:sz w:val="20"/>
                <w:szCs w:val="20"/>
                <w:vertAlign w:val="superscript"/>
              </w:rPr>
              <w:t>67</w:t>
            </w:r>
            <w:r w:rsidRPr="002E0CC1">
              <w:rPr>
                <w:rFonts w:asciiTheme="majorBidi" w:hAnsiTheme="majorBidi" w:cstheme="majorBidi"/>
                <w:color w:val="000000" w:themeColor="text1"/>
                <w:sz w:val="20"/>
                <w:szCs w:val="20"/>
              </w:rPr>
              <w:t>Ga]Ga-PSMA-617</w:t>
            </w:r>
          </w:p>
        </w:tc>
      </w:tr>
      <w:tr w:rsidR="002E0CC1" w:rsidRPr="002E0CC1" w14:paraId="535600F0" w14:textId="77777777" w:rsidTr="00AD1608">
        <w:tc>
          <w:tcPr>
            <w:tcW w:w="1946" w:type="dxa"/>
            <w:vAlign w:val="center"/>
          </w:tcPr>
          <w:p w14:paraId="70EE6ED1" w14:textId="77777777" w:rsidR="00B12F59" w:rsidRPr="002E0CC1" w:rsidRDefault="00B12F59" w:rsidP="00D46EA1">
            <w:pPr>
              <w:jc w:val="center"/>
              <w:rPr>
                <w:rFonts w:asciiTheme="majorBidi" w:hAnsiTheme="majorBidi" w:cstheme="majorBidi"/>
                <w:color w:val="000000" w:themeColor="text1"/>
                <w:sz w:val="20"/>
                <w:szCs w:val="20"/>
              </w:rPr>
            </w:pPr>
            <w:r w:rsidRPr="002E0CC1">
              <w:rPr>
                <w:rFonts w:asciiTheme="majorBidi" w:hAnsiTheme="majorBidi" w:cstheme="majorBidi"/>
                <w:color w:val="000000" w:themeColor="text1"/>
                <w:sz w:val="20"/>
                <w:szCs w:val="20"/>
              </w:rPr>
              <w:t>Tissues</w:t>
            </w:r>
          </w:p>
        </w:tc>
        <w:tc>
          <w:tcPr>
            <w:tcW w:w="1946" w:type="dxa"/>
            <w:vAlign w:val="center"/>
          </w:tcPr>
          <w:p w14:paraId="061E4BF4" w14:textId="77777777" w:rsidR="00B12F59" w:rsidRPr="002E0CC1" w:rsidRDefault="00B12F59" w:rsidP="00D46EA1">
            <w:pPr>
              <w:jc w:val="center"/>
              <w:rPr>
                <w:rFonts w:asciiTheme="majorBidi" w:hAnsiTheme="majorBidi" w:cstheme="majorBidi"/>
                <w:color w:val="000000" w:themeColor="text1"/>
                <w:sz w:val="20"/>
                <w:szCs w:val="20"/>
              </w:rPr>
            </w:pPr>
            <w:r w:rsidRPr="002E0CC1">
              <w:rPr>
                <w:rFonts w:asciiTheme="majorBidi" w:hAnsiTheme="majorBidi" w:cstheme="majorBidi"/>
                <w:color w:val="000000" w:themeColor="text1"/>
                <w:sz w:val="20"/>
                <w:szCs w:val="20"/>
              </w:rPr>
              <w:t>10 min</w:t>
            </w:r>
          </w:p>
        </w:tc>
        <w:tc>
          <w:tcPr>
            <w:tcW w:w="1946" w:type="dxa"/>
            <w:vAlign w:val="center"/>
          </w:tcPr>
          <w:p w14:paraId="53548537" w14:textId="77777777" w:rsidR="00B12F59" w:rsidRPr="002E0CC1" w:rsidRDefault="00B12F59" w:rsidP="00D46EA1">
            <w:pPr>
              <w:jc w:val="center"/>
              <w:rPr>
                <w:rFonts w:asciiTheme="majorBidi" w:hAnsiTheme="majorBidi" w:cstheme="majorBidi"/>
                <w:color w:val="000000" w:themeColor="text1"/>
                <w:sz w:val="20"/>
                <w:szCs w:val="20"/>
              </w:rPr>
            </w:pPr>
            <w:r w:rsidRPr="002E0CC1">
              <w:rPr>
                <w:rFonts w:asciiTheme="majorBidi" w:hAnsiTheme="majorBidi" w:cstheme="majorBidi"/>
                <w:color w:val="000000" w:themeColor="text1"/>
                <w:sz w:val="20"/>
                <w:szCs w:val="20"/>
              </w:rPr>
              <w:t>1 h</w:t>
            </w:r>
          </w:p>
        </w:tc>
        <w:tc>
          <w:tcPr>
            <w:tcW w:w="1946" w:type="dxa"/>
            <w:vAlign w:val="center"/>
          </w:tcPr>
          <w:p w14:paraId="6C8763F2" w14:textId="77777777" w:rsidR="00B12F59" w:rsidRPr="002E0CC1" w:rsidRDefault="00B12F59" w:rsidP="00D46EA1">
            <w:pPr>
              <w:jc w:val="center"/>
              <w:rPr>
                <w:rFonts w:asciiTheme="majorBidi" w:hAnsiTheme="majorBidi" w:cstheme="majorBidi"/>
                <w:color w:val="000000" w:themeColor="text1"/>
                <w:sz w:val="20"/>
                <w:szCs w:val="20"/>
              </w:rPr>
            </w:pPr>
            <w:r w:rsidRPr="002E0CC1">
              <w:rPr>
                <w:rFonts w:asciiTheme="majorBidi" w:hAnsiTheme="majorBidi" w:cstheme="majorBidi"/>
                <w:color w:val="000000" w:themeColor="text1"/>
                <w:sz w:val="20"/>
                <w:szCs w:val="20"/>
              </w:rPr>
              <w:t>3 h</w:t>
            </w:r>
          </w:p>
        </w:tc>
        <w:tc>
          <w:tcPr>
            <w:tcW w:w="1946" w:type="dxa"/>
            <w:vAlign w:val="center"/>
          </w:tcPr>
          <w:p w14:paraId="21123A5F" w14:textId="77777777" w:rsidR="00B12F59" w:rsidRPr="002E0CC1" w:rsidRDefault="00B12F59" w:rsidP="00D46EA1">
            <w:pPr>
              <w:jc w:val="center"/>
              <w:rPr>
                <w:rFonts w:asciiTheme="majorBidi" w:hAnsiTheme="majorBidi" w:cstheme="majorBidi"/>
                <w:color w:val="000000" w:themeColor="text1"/>
                <w:sz w:val="20"/>
                <w:szCs w:val="20"/>
              </w:rPr>
            </w:pPr>
            <w:r w:rsidRPr="002E0CC1">
              <w:rPr>
                <w:rFonts w:asciiTheme="majorBidi" w:hAnsiTheme="majorBidi" w:cstheme="majorBidi"/>
                <w:color w:val="000000" w:themeColor="text1"/>
                <w:sz w:val="20"/>
                <w:szCs w:val="20"/>
              </w:rPr>
              <w:t>6 h</w:t>
            </w:r>
          </w:p>
        </w:tc>
      </w:tr>
      <w:tr w:rsidR="002E0CC1" w:rsidRPr="002E0CC1" w14:paraId="1A2827AA" w14:textId="77777777" w:rsidTr="00AD1608">
        <w:tc>
          <w:tcPr>
            <w:tcW w:w="1946" w:type="dxa"/>
            <w:vAlign w:val="center"/>
          </w:tcPr>
          <w:p w14:paraId="256EDA65" w14:textId="77777777" w:rsidR="00B12F59" w:rsidRPr="002E0CC1" w:rsidRDefault="00B12F59" w:rsidP="00D46EA1">
            <w:pPr>
              <w:jc w:val="center"/>
              <w:rPr>
                <w:rFonts w:asciiTheme="majorBidi" w:hAnsiTheme="majorBidi" w:cstheme="majorBidi"/>
                <w:color w:val="000000" w:themeColor="text1"/>
                <w:sz w:val="20"/>
                <w:szCs w:val="20"/>
              </w:rPr>
            </w:pPr>
            <w:r w:rsidRPr="002E0CC1">
              <w:rPr>
                <w:rFonts w:asciiTheme="majorBidi" w:hAnsiTheme="majorBidi" w:cstheme="majorBidi"/>
                <w:color w:val="000000" w:themeColor="text1"/>
                <w:sz w:val="20"/>
                <w:szCs w:val="20"/>
              </w:rPr>
              <w:t>Blood</w:t>
            </w:r>
          </w:p>
        </w:tc>
        <w:tc>
          <w:tcPr>
            <w:tcW w:w="1946" w:type="dxa"/>
            <w:vAlign w:val="center"/>
          </w:tcPr>
          <w:p w14:paraId="28BD1B0D" w14:textId="77777777" w:rsidR="00B12F59" w:rsidRPr="002E0CC1" w:rsidRDefault="00B12F59" w:rsidP="00D46EA1">
            <w:pPr>
              <w:jc w:val="center"/>
              <w:rPr>
                <w:rFonts w:asciiTheme="majorBidi" w:hAnsiTheme="majorBidi" w:cstheme="majorBidi"/>
                <w:color w:val="000000" w:themeColor="text1"/>
                <w:sz w:val="20"/>
                <w:szCs w:val="20"/>
              </w:rPr>
            </w:pPr>
            <w:r w:rsidRPr="002E0CC1">
              <w:rPr>
                <w:rFonts w:asciiTheme="majorBidi" w:hAnsiTheme="majorBidi" w:cstheme="majorBidi"/>
                <w:color w:val="000000" w:themeColor="text1"/>
                <w:sz w:val="20"/>
                <w:szCs w:val="20"/>
              </w:rPr>
              <w:t>3.84 ± 0.55</w:t>
            </w:r>
          </w:p>
        </w:tc>
        <w:tc>
          <w:tcPr>
            <w:tcW w:w="1946" w:type="dxa"/>
            <w:vAlign w:val="center"/>
          </w:tcPr>
          <w:p w14:paraId="79C38AB3" w14:textId="77777777" w:rsidR="00B12F59" w:rsidRPr="002E0CC1" w:rsidRDefault="00B12F59" w:rsidP="00D46EA1">
            <w:pPr>
              <w:jc w:val="center"/>
              <w:rPr>
                <w:rFonts w:asciiTheme="majorBidi" w:hAnsiTheme="majorBidi" w:cstheme="majorBidi"/>
                <w:color w:val="000000" w:themeColor="text1"/>
                <w:sz w:val="20"/>
                <w:szCs w:val="20"/>
              </w:rPr>
            </w:pPr>
            <w:r w:rsidRPr="002E0CC1">
              <w:rPr>
                <w:rFonts w:asciiTheme="majorBidi" w:hAnsiTheme="majorBidi" w:cstheme="majorBidi"/>
                <w:color w:val="000000" w:themeColor="text1"/>
                <w:sz w:val="20"/>
                <w:szCs w:val="20"/>
              </w:rPr>
              <w:t>0.26 ±0.15</w:t>
            </w:r>
          </w:p>
        </w:tc>
        <w:tc>
          <w:tcPr>
            <w:tcW w:w="1946" w:type="dxa"/>
            <w:vAlign w:val="center"/>
          </w:tcPr>
          <w:p w14:paraId="5DACF215" w14:textId="77777777" w:rsidR="00B12F59" w:rsidRPr="002E0CC1" w:rsidRDefault="00B12F59" w:rsidP="00D46EA1">
            <w:pPr>
              <w:jc w:val="center"/>
              <w:rPr>
                <w:rFonts w:asciiTheme="majorBidi" w:hAnsiTheme="majorBidi" w:cstheme="majorBidi"/>
                <w:color w:val="000000" w:themeColor="text1"/>
                <w:sz w:val="20"/>
                <w:szCs w:val="20"/>
              </w:rPr>
            </w:pPr>
            <w:r w:rsidRPr="002E0CC1">
              <w:rPr>
                <w:rFonts w:asciiTheme="majorBidi" w:hAnsiTheme="majorBidi" w:cstheme="majorBidi"/>
                <w:color w:val="000000" w:themeColor="text1"/>
                <w:sz w:val="20"/>
                <w:szCs w:val="20"/>
              </w:rPr>
              <w:t>0.01 ± 0.00</w:t>
            </w:r>
          </w:p>
        </w:tc>
        <w:tc>
          <w:tcPr>
            <w:tcW w:w="1946" w:type="dxa"/>
            <w:vAlign w:val="center"/>
          </w:tcPr>
          <w:p w14:paraId="4ECFEF9D" w14:textId="77777777" w:rsidR="00B12F59" w:rsidRPr="002E0CC1" w:rsidRDefault="00B12F59" w:rsidP="00D46EA1">
            <w:pPr>
              <w:jc w:val="center"/>
              <w:rPr>
                <w:rFonts w:asciiTheme="majorBidi" w:hAnsiTheme="majorBidi" w:cstheme="majorBidi"/>
                <w:color w:val="000000" w:themeColor="text1"/>
                <w:sz w:val="20"/>
                <w:szCs w:val="20"/>
              </w:rPr>
            </w:pPr>
            <w:r w:rsidRPr="002E0CC1">
              <w:rPr>
                <w:rFonts w:asciiTheme="majorBidi" w:hAnsiTheme="majorBidi" w:cstheme="majorBidi"/>
                <w:color w:val="000000" w:themeColor="text1"/>
                <w:sz w:val="20"/>
                <w:szCs w:val="20"/>
              </w:rPr>
              <w:t>0.01 ± 0.00</w:t>
            </w:r>
          </w:p>
        </w:tc>
      </w:tr>
      <w:tr w:rsidR="002E0CC1" w:rsidRPr="002E0CC1" w14:paraId="675629D5" w14:textId="77777777" w:rsidTr="00AD1608">
        <w:tc>
          <w:tcPr>
            <w:tcW w:w="1946" w:type="dxa"/>
            <w:vAlign w:val="center"/>
          </w:tcPr>
          <w:p w14:paraId="11865F21" w14:textId="77777777" w:rsidR="00B12F59" w:rsidRPr="002E0CC1" w:rsidRDefault="00B12F59" w:rsidP="00D46EA1">
            <w:pPr>
              <w:jc w:val="center"/>
              <w:rPr>
                <w:rFonts w:asciiTheme="majorBidi" w:hAnsiTheme="majorBidi" w:cstheme="majorBidi"/>
                <w:color w:val="000000" w:themeColor="text1"/>
                <w:sz w:val="20"/>
                <w:szCs w:val="20"/>
              </w:rPr>
            </w:pPr>
            <w:r w:rsidRPr="002E0CC1">
              <w:rPr>
                <w:rFonts w:asciiTheme="majorBidi" w:hAnsiTheme="majorBidi" w:cstheme="majorBidi"/>
                <w:color w:val="000000" w:themeColor="text1"/>
                <w:sz w:val="20"/>
                <w:szCs w:val="20"/>
              </w:rPr>
              <w:t>Liver</w:t>
            </w:r>
          </w:p>
        </w:tc>
        <w:tc>
          <w:tcPr>
            <w:tcW w:w="1946" w:type="dxa"/>
            <w:vAlign w:val="center"/>
          </w:tcPr>
          <w:p w14:paraId="6AFC3B92" w14:textId="77777777" w:rsidR="00B12F59" w:rsidRPr="002E0CC1" w:rsidRDefault="00B12F59" w:rsidP="00D46EA1">
            <w:pPr>
              <w:jc w:val="center"/>
              <w:rPr>
                <w:rFonts w:asciiTheme="majorBidi" w:hAnsiTheme="majorBidi" w:cstheme="majorBidi"/>
                <w:color w:val="000000" w:themeColor="text1"/>
                <w:sz w:val="20"/>
                <w:szCs w:val="20"/>
              </w:rPr>
            </w:pPr>
            <w:r w:rsidRPr="002E0CC1">
              <w:rPr>
                <w:rFonts w:asciiTheme="majorBidi" w:hAnsiTheme="majorBidi" w:cstheme="majorBidi"/>
                <w:color w:val="000000" w:themeColor="text1"/>
                <w:sz w:val="20"/>
                <w:szCs w:val="20"/>
              </w:rPr>
              <w:t>0.98 ± 0.13</w:t>
            </w:r>
          </w:p>
        </w:tc>
        <w:tc>
          <w:tcPr>
            <w:tcW w:w="1946" w:type="dxa"/>
            <w:vAlign w:val="center"/>
          </w:tcPr>
          <w:p w14:paraId="69862DEC" w14:textId="77777777" w:rsidR="00B12F59" w:rsidRPr="002E0CC1" w:rsidRDefault="00B12F59" w:rsidP="00D46EA1">
            <w:pPr>
              <w:jc w:val="center"/>
              <w:rPr>
                <w:rFonts w:asciiTheme="majorBidi" w:hAnsiTheme="majorBidi" w:cstheme="majorBidi"/>
                <w:color w:val="000000" w:themeColor="text1"/>
                <w:sz w:val="20"/>
                <w:szCs w:val="20"/>
              </w:rPr>
            </w:pPr>
            <w:r w:rsidRPr="002E0CC1">
              <w:rPr>
                <w:rFonts w:asciiTheme="majorBidi" w:hAnsiTheme="majorBidi" w:cstheme="majorBidi"/>
                <w:color w:val="000000" w:themeColor="text1"/>
                <w:sz w:val="20"/>
                <w:szCs w:val="20"/>
              </w:rPr>
              <w:t>0.15 ± 0.03</w:t>
            </w:r>
          </w:p>
        </w:tc>
        <w:tc>
          <w:tcPr>
            <w:tcW w:w="1946" w:type="dxa"/>
            <w:vAlign w:val="center"/>
          </w:tcPr>
          <w:p w14:paraId="5B9CA780" w14:textId="77777777" w:rsidR="00B12F59" w:rsidRPr="002E0CC1" w:rsidRDefault="00B12F59" w:rsidP="00D46EA1">
            <w:pPr>
              <w:jc w:val="center"/>
              <w:rPr>
                <w:rFonts w:asciiTheme="majorBidi" w:hAnsiTheme="majorBidi" w:cstheme="majorBidi"/>
                <w:color w:val="000000" w:themeColor="text1"/>
                <w:sz w:val="20"/>
                <w:szCs w:val="20"/>
              </w:rPr>
            </w:pPr>
            <w:r w:rsidRPr="002E0CC1">
              <w:rPr>
                <w:rFonts w:asciiTheme="majorBidi" w:hAnsiTheme="majorBidi" w:cstheme="majorBidi"/>
                <w:color w:val="000000" w:themeColor="text1"/>
                <w:sz w:val="20"/>
                <w:szCs w:val="20"/>
              </w:rPr>
              <w:t>0.06 ± 0.00</w:t>
            </w:r>
          </w:p>
        </w:tc>
        <w:tc>
          <w:tcPr>
            <w:tcW w:w="1946" w:type="dxa"/>
            <w:vAlign w:val="center"/>
          </w:tcPr>
          <w:p w14:paraId="23D2C181" w14:textId="77777777" w:rsidR="00B12F59" w:rsidRPr="002E0CC1" w:rsidRDefault="00B12F59" w:rsidP="00D46EA1">
            <w:pPr>
              <w:jc w:val="center"/>
              <w:rPr>
                <w:rFonts w:asciiTheme="majorBidi" w:hAnsiTheme="majorBidi" w:cstheme="majorBidi"/>
                <w:color w:val="000000" w:themeColor="text1"/>
                <w:sz w:val="20"/>
                <w:szCs w:val="20"/>
              </w:rPr>
            </w:pPr>
            <w:r w:rsidRPr="002E0CC1">
              <w:rPr>
                <w:rFonts w:asciiTheme="majorBidi" w:hAnsiTheme="majorBidi" w:cstheme="majorBidi"/>
                <w:color w:val="000000" w:themeColor="text1"/>
                <w:sz w:val="20"/>
                <w:szCs w:val="20"/>
              </w:rPr>
              <w:t>0.05 ±0.01</w:t>
            </w:r>
          </w:p>
        </w:tc>
      </w:tr>
      <w:tr w:rsidR="002E0CC1" w:rsidRPr="002E0CC1" w14:paraId="4636211A" w14:textId="77777777" w:rsidTr="00AD1608">
        <w:tc>
          <w:tcPr>
            <w:tcW w:w="1946" w:type="dxa"/>
            <w:vAlign w:val="center"/>
          </w:tcPr>
          <w:p w14:paraId="6F8FC484" w14:textId="77777777" w:rsidR="00B12F59" w:rsidRPr="002E0CC1" w:rsidRDefault="00B12F59" w:rsidP="00D46EA1">
            <w:pPr>
              <w:jc w:val="center"/>
              <w:rPr>
                <w:rFonts w:asciiTheme="majorBidi" w:hAnsiTheme="majorBidi" w:cstheme="majorBidi"/>
                <w:color w:val="000000" w:themeColor="text1"/>
                <w:sz w:val="20"/>
                <w:szCs w:val="20"/>
              </w:rPr>
            </w:pPr>
            <w:r w:rsidRPr="002E0CC1">
              <w:rPr>
                <w:rFonts w:asciiTheme="majorBidi" w:hAnsiTheme="majorBidi" w:cstheme="majorBidi"/>
                <w:color w:val="000000" w:themeColor="text1"/>
                <w:sz w:val="20"/>
                <w:szCs w:val="20"/>
              </w:rPr>
              <w:t>Spleen</w:t>
            </w:r>
          </w:p>
        </w:tc>
        <w:tc>
          <w:tcPr>
            <w:tcW w:w="1946" w:type="dxa"/>
            <w:vAlign w:val="center"/>
          </w:tcPr>
          <w:p w14:paraId="7972EA9E" w14:textId="77777777" w:rsidR="00B12F59" w:rsidRPr="002E0CC1" w:rsidRDefault="00B12F59" w:rsidP="00D46EA1">
            <w:pPr>
              <w:jc w:val="center"/>
              <w:rPr>
                <w:rFonts w:asciiTheme="majorBidi" w:hAnsiTheme="majorBidi" w:cstheme="majorBidi"/>
                <w:color w:val="000000" w:themeColor="text1"/>
                <w:sz w:val="20"/>
                <w:szCs w:val="20"/>
              </w:rPr>
            </w:pPr>
            <w:r w:rsidRPr="002E0CC1">
              <w:rPr>
                <w:rFonts w:asciiTheme="majorBidi" w:hAnsiTheme="majorBidi" w:cstheme="majorBidi"/>
                <w:color w:val="000000" w:themeColor="text1"/>
                <w:sz w:val="20"/>
                <w:szCs w:val="20"/>
              </w:rPr>
              <w:t>1.76 ± 0.68</w:t>
            </w:r>
          </w:p>
        </w:tc>
        <w:tc>
          <w:tcPr>
            <w:tcW w:w="1946" w:type="dxa"/>
            <w:vAlign w:val="center"/>
          </w:tcPr>
          <w:p w14:paraId="489FBA8A" w14:textId="77777777" w:rsidR="00B12F59" w:rsidRPr="002E0CC1" w:rsidRDefault="00B12F59" w:rsidP="00D46EA1">
            <w:pPr>
              <w:jc w:val="center"/>
              <w:rPr>
                <w:rFonts w:asciiTheme="majorBidi" w:hAnsiTheme="majorBidi" w:cstheme="majorBidi"/>
                <w:color w:val="000000" w:themeColor="text1"/>
                <w:sz w:val="20"/>
                <w:szCs w:val="20"/>
              </w:rPr>
            </w:pPr>
            <w:r w:rsidRPr="002E0CC1">
              <w:rPr>
                <w:rFonts w:asciiTheme="majorBidi" w:hAnsiTheme="majorBidi" w:cstheme="majorBidi"/>
                <w:color w:val="000000" w:themeColor="text1"/>
                <w:sz w:val="20"/>
                <w:szCs w:val="20"/>
              </w:rPr>
              <w:t>0.12 ± 0.08</w:t>
            </w:r>
          </w:p>
        </w:tc>
        <w:tc>
          <w:tcPr>
            <w:tcW w:w="1946" w:type="dxa"/>
            <w:vAlign w:val="center"/>
          </w:tcPr>
          <w:p w14:paraId="32C425D0" w14:textId="77777777" w:rsidR="00B12F59" w:rsidRPr="002E0CC1" w:rsidRDefault="00B12F59" w:rsidP="00D46EA1">
            <w:pPr>
              <w:jc w:val="center"/>
              <w:rPr>
                <w:rFonts w:asciiTheme="majorBidi" w:hAnsiTheme="majorBidi" w:cstheme="majorBidi"/>
                <w:color w:val="000000" w:themeColor="text1"/>
                <w:sz w:val="20"/>
                <w:szCs w:val="20"/>
              </w:rPr>
            </w:pPr>
            <w:r w:rsidRPr="002E0CC1">
              <w:rPr>
                <w:rFonts w:asciiTheme="majorBidi" w:hAnsiTheme="majorBidi" w:cstheme="majorBidi"/>
                <w:color w:val="000000" w:themeColor="text1"/>
                <w:sz w:val="20"/>
                <w:szCs w:val="20"/>
              </w:rPr>
              <w:t>0.01 ± 0.01</w:t>
            </w:r>
          </w:p>
        </w:tc>
        <w:tc>
          <w:tcPr>
            <w:tcW w:w="1946" w:type="dxa"/>
            <w:vAlign w:val="center"/>
          </w:tcPr>
          <w:p w14:paraId="29EB62B2" w14:textId="77777777" w:rsidR="00B12F59" w:rsidRPr="002E0CC1" w:rsidRDefault="00B12F59" w:rsidP="00D46EA1">
            <w:pPr>
              <w:jc w:val="center"/>
              <w:rPr>
                <w:rFonts w:asciiTheme="majorBidi" w:hAnsiTheme="majorBidi" w:cstheme="majorBidi"/>
                <w:color w:val="000000" w:themeColor="text1"/>
                <w:sz w:val="20"/>
                <w:szCs w:val="20"/>
              </w:rPr>
            </w:pPr>
            <w:r w:rsidRPr="002E0CC1">
              <w:rPr>
                <w:rFonts w:asciiTheme="majorBidi" w:hAnsiTheme="majorBidi" w:cstheme="majorBidi"/>
                <w:color w:val="000000" w:themeColor="text1"/>
                <w:sz w:val="20"/>
                <w:szCs w:val="20"/>
              </w:rPr>
              <w:t>0.00 ± 0.00</w:t>
            </w:r>
          </w:p>
        </w:tc>
      </w:tr>
      <w:tr w:rsidR="002E0CC1" w:rsidRPr="002E0CC1" w14:paraId="0932E5F4" w14:textId="77777777" w:rsidTr="00AD1608">
        <w:tc>
          <w:tcPr>
            <w:tcW w:w="1946" w:type="dxa"/>
            <w:vAlign w:val="center"/>
          </w:tcPr>
          <w:p w14:paraId="25A0C581" w14:textId="77777777" w:rsidR="00B12F59" w:rsidRPr="002E0CC1" w:rsidRDefault="00B12F59" w:rsidP="00D46EA1">
            <w:pPr>
              <w:jc w:val="center"/>
              <w:rPr>
                <w:rFonts w:asciiTheme="majorBidi" w:hAnsiTheme="majorBidi" w:cstheme="majorBidi"/>
                <w:color w:val="000000" w:themeColor="text1"/>
                <w:sz w:val="20"/>
                <w:szCs w:val="20"/>
              </w:rPr>
            </w:pPr>
            <w:r w:rsidRPr="002E0CC1">
              <w:rPr>
                <w:rFonts w:asciiTheme="majorBidi" w:hAnsiTheme="majorBidi" w:cstheme="majorBidi"/>
                <w:color w:val="000000" w:themeColor="text1"/>
                <w:sz w:val="20"/>
                <w:szCs w:val="20"/>
              </w:rPr>
              <w:t>Kidney</w:t>
            </w:r>
          </w:p>
        </w:tc>
        <w:tc>
          <w:tcPr>
            <w:tcW w:w="1946" w:type="dxa"/>
            <w:vAlign w:val="center"/>
          </w:tcPr>
          <w:p w14:paraId="23C59E49" w14:textId="77777777" w:rsidR="00B12F59" w:rsidRPr="002E0CC1" w:rsidRDefault="00B12F59" w:rsidP="00D46EA1">
            <w:pPr>
              <w:jc w:val="center"/>
              <w:rPr>
                <w:rFonts w:asciiTheme="majorBidi" w:hAnsiTheme="majorBidi" w:cstheme="majorBidi"/>
                <w:color w:val="000000" w:themeColor="text1"/>
                <w:sz w:val="20"/>
                <w:szCs w:val="20"/>
              </w:rPr>
            </w:pPr>
            <w:r w:rsidRPr="002E0CC1">
              <w:rPr>
                <w:rFonts w:asciiTheme="majorBidi" w:hAnsiTheme="majorBidi" w:cstheme="majorBidi"/>
                <w:color w:val="000000" w:themeColor="text1"/>
                <w:sz w:val="20"/>
                <w:szCs w:val="20"/>
              </w:rPr>
              <w:t>82.9 ± 12.2</w:t>
            </w:r>
          </w:p>
        </w:tc>
        <w:tc>
          <w:tcPr>
            <w:tcW w:w="1946" w:type="dxa"/>
            <w:vAlign w:val="center"/>
          </w:tcPr>
          <w:p w14:paraId="6F5627BD" w14:textId="77777777" w:rsidR="00B12F59" w:rsidRPr="002E0CC1" w:rsidRDefault="00B12F59" w:rsidP="00D46EA1">
            <w:pPr>
              <w:jc w:val="center"/>
              <w:rPr>
                <w:rFonts w:asciiTheme="majorBidi" w:hAnsiTheme="majorBidi" w:cstheme="majorBidi"/>
                <w:color w:val="000000" w:themeColor="text1"/>
                <w:sz w:val="20"/>
                <w:szCs w:val="20"/>
              </w:rPr>
            </w:pPr>
            <w:r w:rsidRPr="002E0CC1">
              <w:rPr>
                <w:rFonts w:asciiTheme="majorBidi" w:hAnsiTheme="majorBidi" w:cstheme="majorBidi"/>
                <w:color w:val="000000" w:themeColor="text1"/>
                <w:sz w:val="20"/>
                <w:szCs w:val="20"/>
              </w:rPr>
              <w:t>11.1 ± 3.22</w:t>
            </w:r>
          </w:p>
        </w:tc>
        <w:tc>
          <w:tcPr>
            <w:tcW w:w="1946" w:type="dxa"/>
            <w:vAlign w:val="center"/>
          </w:tcPr>
          <w:p w14:paraId="573F79F7" w14:textId="77777777" w:rsidR="00B12F59" w:rsidRPr="002E0CC1" w:rsidRDefault="00B12F59" w:rsidP="00D46EA1">
            <w:pPr>
              <w:jc w:val="center"/>
              <w:rPr>
                <w:rFonts w:asciiTheme="majorBidi" w:hAnsiTheme="majorBidi" w:cstheme="majorBidi"/>
                <w:color w:val="000000" w:themeColor="text1"/>
                <w:sz w:val="20"/>
                <w:szCs w:val="20"/>
              </w:rPr>
            </w:pPr>
            <w:r w:rsidRPr="002E0CC1">
              <w:rPr>
                <w:rFonts w:asciiTheme="majorBidi" w:hAnsiTheme="majorBidi" w:cstheme="majorBidi"/>
                <w:color w:val="000000" w:themeColor="text1"/>
                <w:sz w:val="20"/>
                <w:szCs w:val="20"/>
              </w:rPr>
              <w:t>1.12 ± 0.34</w:t>
            </w:r>
          </w:p>
        </w:tc>
        <w:tc>
          <w:tcPr>
            <w:tcW w:w="1946" w:type="dxa"/>
            <w:vAlign w:val="center"/>
          </w:tcPr>
          <w:p w14:paraId="3936DFC2" w14:textId="77777777" w:rsidR="00B12F59" w:rsidRPr="002E0CC1" w:rsidRDefault="00B12F59" w:rsidP="00D46EA1">
            <w:pPr>
              <w:jc w:val="center"/>
              <w:rPr>
                <w:rFonts w:asciiTheme="majorBidi" w:hAnsiTheme="majorBidi" w:cstheme="majorBidi"/>
                <w:color w:val="000000" w:themeColor="text1"/>
                <w:sz w:val="20"/>
                <w:szCs w:val="20"/>
              </w:rPr>
            </w:pPr>
            <w:r w:rsidRPr="002E0CC1">
              <w:rPr>
                <w:rFonts w:asciiTheme="majorBidi" w:hAnsiTheme="majorBidi" w:cstheme="majorBidi"/>
                <w:color w:val="000000" w:themeColor="text1"/>
                <w:sz w:val="20"/>
                <w:szCs w:val="20"/>
              </w:rPr>
              <w:t>1.06 ± 0.42</w:t>
            </w:r>
          </w:p>
        </w:tc>
      </w:tr>
      <w:tr w:rsidR="002E0CC1" w:rsidRPr="002E0CC1" w14:paraId="00D380E8" w14:textId="77777777" w:rsidTr="00AD1608">
        <w:tc>
          <w:tcPr>
            <w:tcW w:w="1946" w:type="dxa"/>
            <w:vAlign w:val="center"/>
          </w:tcPr>
          <w:p w14:paraId="00AC7844" w14:textId="77777777" w:rsidR="00B12F59" w:rsidRPr="002E0CC1" w:rsidRDefault="00B12F59" w:rsidP="00D46EA1">
            <w:pPr>
              <w:jc w:val="center"/>
              <w:rPr>
                <w:rFonts w:asciiTheme="majorBidi" w:hAnsiTheme="majorBidi" w:cstheme="majorBidi"/>
                <w:color w:val="000000" w:themeColor="text1"/>
                <w:sz w:val="20"/>
                <w:szCs w:val="20"/>
              </w:rPr>
            </w:pPr>
            <w:r w:rsidRPr="002E0CC1">
              <w:rPr>
                <w:rFonts w:asciiTheme="majorBidi" w:hAnsiTheme="majorBidi" w:cstheme="majorBidi"/>
                <w:color w:val="000000" w:themeColor="text1"/>
                <w:sz w:val="20"/>
                <w:szCs w:val="20"/>
              </w:rPr>
              <w:t>Pancreas</w:t>
            </w:r>
          </w:p>
        </w:tc>
        <w:tc>
          <w:tcPr>
            <w:tcW w:w="1946" w:type="dxa"/>
            <w:vAlign w:val="center"/>
          </w:tcPr>
          <w:p w14:paraId="738E8C23" w14:textId="77777777" w:rsidR="00B12F59" w:rsidRPr="002E0CC1" w:rsidRDefault="00B12F59" w:rsidP="00D46EA1">
            <w:pPr>
              <w:jc w:val="center"/>
              <w:rPr>
                <w:rFonts w:asciiTheme="majorBidi" w:hAnsiTheme="majorBidi" w:cstheme="majorBidi"/>
                <w:color w:val="000000" w:themeColor="text1"/>
                <w:sz w:val="20"/>
                <w:szCs w:val="20"/>
              </w:rPr>
            </w:pPr>
            <w:r w:rsidRPr="002E0CC1">
              <w:rPr>
                <w:rFonts w:asciiTheme="majorBidi" w:hAnsiTheme="majorBidi" w:cstheme="majorBidi"/>
                <w:color w:val="000000" w:themeColor="text1"/>
                <w:sz w:val="20"/>
                <w:szCs w:val="20"/>
              </w:rPr>
              <w:t>1.20 ± 0.22</w:t>
            </w:r>
          </w:p>
        </w:tc>
        <w:tc>
          <w:tcPr>
            <w:tcW w:w="1946" w:type="dxa"/>
            <w:vAlign w:val="center"/>
          </w:tcPr>
          <w:p w14:paraId="3EA306D7" w14:textId="77777777" w:rsidR="00B12F59" w:rsidRPr="002E0CC1" w:rsidRDefault="00B12F59" w:rsidP="00D46EA1">
            <w:pPr>
              <w:jc w:val="center"/>
              <w:rPr>
                <w:rFonts w:asciiTheme="majorBidi" w:hAnsiTheme="majorBidi" w:cstheme="majorBidi"/>
                <w:color w:val="000000" w:themeColor="text1"/>
                <w:sz w:val="20"/>
                <w:szCs w:val="20"/>
              </w:rPr>
            </w:pPr>
            <w:r w:rsidRPr="002E0CC1">
              <w:rPr>
                <w:rFonts w:asciiTheme="majorBidi" w:hAnsiTheme="majorBidi" w:cstheme="majorBidi"/>
                <w:color w:val="000000" w:themeColor="text1"/>
                <w:sz w:val="20"/>
                <w:szCs w:val="20"/>
              </w:rPr>
              <w:t>0.11 ± 0.04</w:t>
            </w:r>
          </w:p>
        </w:tc>
        <w:tc>
          <w:tcPr>
            <w:tcW w:w="1946" w:type="dxa"/>
            <w:vAlign w:val="center"/>
          </w:tcPr>
          <w:p w14:paraId="0F4A2952" w14:textId="77777777" w:rsidR="00B12F59" w:rsidRPr="002E0CC1" w:rsidRDefault="00B12F59" w:rsidP="00D46EA1">
            <w:pPr>
              <w:jc w:val="center"/>
              <w:rPr>
                <w:rFonts w:asciiTheme="majorBidi" w:hAnsiTheme="majorBidi" w:cstheme="majorBidi"/>
                <w:color w:val="000000" w:themeColor="text1"/>
                <w:sz w:val="20"/>
                <w:szCs w:val="20"/>
              </w:rPr>
            </w:pPr>
            <w:r w:rsidRPr="002E0CC1">
              <w:rPr>
                <w:rFonts w:asciiTheme="majorBidi" w:hAnsiTheme="majorBidi" w:cstheme="majorBidi"/>
                <w:color w:val="000000" w:themeColor="text1"/>
                <w:sz w:val="20"/>
                <w:szCs w:val="20"/>
              </w:rPr>
              <w:t>0.00 ± 0.00</w:t>
            </w:r>
          </w:p>
        </w:tc>
        <w:tc>
          <w:tcPr>
            <w:tcW w:w="1946" w:type="dxa"/>
            <w:vAlign w:val="center"/>
          </w:tcPr>
          <w:p w14:paraId="2B1FDFA5" w14:textId="77777777" w:rsidR="00B12F59" w:rsidRPr="002E0CC1" w:rsidRDefault="00B12F59" w:rsidP="00D46EA1">
            <w:pPr>
              <w:jc w:val="center"/>
              <w:rPr>
                <w:rFonts w:asciiTheme="majorBidi" w:hAnsiTheme="majorBidi" w:cstheme="majorBidi"/>
                <w:color w:val="000000" w:themeColor="text1"/>
                <w:sz w:val="20"/>
                <w:szCs w:val="20"/>
              </w:rPr>
            </w:pPr>
            <w:r w:rsidRPr="002E0CC1">
              <w:rPr>
                <w:rFonts w:asciiTheme="majorBidi" w:hAnsiTheme="majorBidi" w:cstheme="majorBidi"/>
                <w:color w:val="000000" w:themeColor="text1"/>
                <w:sz w:val="20"/>
                <w:szCs w:val="20"/>
              </w:rPr>
              <w:t>0.00 ± 0.00</w:t>
            </w:r>
          </w:p>
        </w:tc>
      </w:tr>
      <w:tr w:rsidR="002E0CC1" w:rsidRPr="002E0CC1" w14:paraId="75D803B2" w14:textId="77777777" w:rsidTr="00AD1608">
        <w:tc>
          <w:tcPr>
            <w:tcW w:w="1946" w:type="dxa"/>
            <w:vAlign w:val="center"/>
          </w:tcPr>
          <w:p w14:paraId="4D04EE17" w14:textId="77777777" w:rsidR="00B12F59" w:rsidRPr="002E0CC1" w:rsidRDefault="00B12F59" w:rsidP="00D46EA1">
            <w:pPr>
              <w:jc w:val="center"/>
              <w:rPr>
                <w:rFonts w:asciiTheme="majorBidi" w:hAnsiTheme="majorBidi" w:cstheme="majorBidi"/>
                <w:color w:val="000000" w:themeColor="text1"/>
                <w:sz w:val="20"/>
                <w:szCs w:val="20"/>
              </w:rPr>
            </w:pPr>
            <w:r w:rsidRPr="002E0CC1">
              <w:rPr>
                <w:rFonts w:asciiTheme="majorBidi" w:hAnsiTheme="majorBidi" w:cstheme="majorBidi"/>
                <w:color w:val="000000" w:themeColor="text1"/>
                <w:sz w:val="20"/>
                <w:szCs w:val="20"/>
              </w:rPr>
              <w:t>Heart</w:t>
            </w:r>
          </w:p>
        </w:tc>
        <w:tc>
          <w:tcPr>
            <w:tcW w:w="1946" w:type="dxa"/>
            <w:vAlign w:val="center"/>
          </w:tcPr>
          <w:p w14:paraId="512ECFD5" w14:textId="77777777" w:rsidR="00B12F59" w:rsidRPr="002E0CC1" w:rsidRDefault="00B12F59" w:rsidP="00D46EA1">
            <w:pPr>
              <w:jc w:val="center"/>
              <w:rPr>
                <w:rFonts w:asciiTheme="majorBidi" w:hAnsiTheme="majorBidi" w:cstheme="majorBidi"/>
                <w:color w:val="000000" w:themeColor="text1"/>
                <w:sz w:val="20"/>
                <w:szCs w:val="20"/>
              </w:rPr>
            </w:pPr>
            <w:r w:rsidRPr="002E0CC1">
              <w:rPr>
                <w:rFonts w:asciiTheme="majorBidi" w:hAnsiTheme="majorBidi" w:cstheme="majorBidi"/>
                <w:color w:val="000000" w:themeColor="text1"/>
                <w:sz w:val="20"/>
                <w:szCs w:val="20"/>
              </w:rPr>
              <w:t>1.51 ± 0.13</w:t>
            </w:r>
          </w:p>
        </w:tc>
        <w:tc>
          <w:tcPr>
            <w:tcW w:w="1946" w:type="dxa"/>
            <w:vAlign w:val="center"/>
          </w:tcPr>
          <w:p w14:paraId="0BE7FDC4" w14:textId="77777777" w:rsidR="00B12F59" w:rsidRPr="002E0CC1" w:rsidRDefault="00B12F59" w:rsidP="00D46EA1">
            <w:pPr>
              <w:jc w:val="center"/>
              <w:rPr>
                <w:rFonts w:asciiTheme="majorBidi" w:hAnsiTheme="majorBidi" w:cstheme="majorBidi"/>
                <w:color w:val="000000" w:themeColor="text1"/>
                <w:sz w:val="20"/>
                <w:szCs w:val="20"/>
              </w:rPr>
            </w:pPr>
            <w:r w:rsidRPr="002E0CC1">
              <w:rPr>
                <w:rFonts w:asciiTheme="majorBidi" w:hAnsiTheme="majorBidi" w:cstheme="majorBidi"/>
                <w:color w:val="000000" w:themeColor="text1"/>
                <w:sz w:val="20"/>
                <w:szCs w:val="20"/>
              </w:rPr>
              <w:t>0.10 ± 0.10</w:t>
            </w:r>
          </w:p>
        </w:tc>
        <w:tc>
          <w:tcPr>
            <w:tcW w:w="1946" w:type="dxa"/>
            <w:vAlign w:val="center"/>
          </w:tcPr>
          <w:p w14:paraId="5DFF0472" w14:textId="77777777" w:rsidR="00B12F59" w:rsidRPr="002E0CC1" w:rsidRDefault="00B12F59" w:rsidP="00D46EA1">
            <w:pPr>
              <w:jc w:val="center"/>
              <w:rPr>
                <w:rFonts w:asciiTheme="majorBidi" w:hAnsiTheme="majorBidi" w:cstheme="majorBidi"/>
                <w:color w:val="000000" w:themeColor="text1"/>
                <w:sz w:val="20"/>
                <w:szCs w:val="20"/>
              </w:rPr>
            </w:pPr>
            <w:r w:rsidRPr="002E0CC1">
              <w:rPr>
                <w:rFonts w:asciiTheme="majorBidi" w:hAnsiTheme="majorBidi" w:cstheme="majorBidi"/>
                <w:color w:val="000000" w:themeColor="text1"/>
                <w:sz w:val="20"/>
                <w:szCs w:val="20"/>
              </w:rPr>
              <w:t>0.02 ± 0.03</w:t>
            </w:r>
          </w:p>
        </w:tc>
        <w:tc>
          <w:tcPr>
            <w:tcW w:w="1946" w:type="dxa"/>
            <w:vAlign w:val="center"/>
          </w:tcPr>
          <w:p w14:paraId="1B5A64C1" w14:textId="77777777" w:rsidR="00B12F59" w:rsidRPr="002E0CC1" w:rsidRDefault="00B12F59" w:rsidP="00D46EA1">
            <w:pPr>
              <w:jc w:val="center"/>
              <w:rPr>
                <w:rFonts w:asciiTheme="majorBidi" w:hAnsiTheme="majorBidi" w:cstheme="majorBidi"/>
                <w:color w:val="000000" w:themeColor="text1"/>
                <w:sz w:val="20"/>
                <w:szCs w:val="20"/>
              </w:rPr>
            </w:pPr>
            <w:r w:rsidRPr="002E0CC1">
              <w:rPr>
                <w:rFonts w:asciiTheme="majorBidi" w:hAnsiTheme="majorBidi" w:cstheme="majorBidi"/>
                <w:color w:val="000000" w:themeColor="text1"/>
                <w:sz w:val="20"/>
                <w:szCs w:val="20"/>
              </w:rPr>
              <w:t>0.00 ± 0.00</w:t>
            </w:r>
          </w:p>
        </w:tc>
      </w:tr>
      <w:tr w:rsidR="002E0CC1" w:rsidRPr="002E0CC1" w14:paraId="6DA20AC5" w14:textId="77777777" w:rsidTr="00AD1608">
        <w:tc>
          <w:tcPr>
            <w:tcW w:w="1946" w:type="dxa"/>
            <w:vAlign w:val="center"/>
          </w:tcPr>
          <w:p w14:paraId="7B12BDB8" w14:textId="77777777" w:rsidR="00B12F59" w:rsidRPr="002E0CC1" w:rsidRDefault="00B12F59" w:rsidP="00D46EA1">
            <w:pPr>
              <w:jc w:val="center"/>
              <w:rPr>
                <w:rFonts w:asciiTheme="majorBidi" w:hAnsiTheme="majorBidi" w:cstheme="majorBidi"/>
                <w:color w:val="000000" w:themeColor="text1"/>
                <w:sz w:val="20"/>
                <w:szCs w:val="20"/>
              </w:rPr>
            </w:pPr>
            <w:r w:rsidRPr="002E0CC1">
              <w:rPr>
                <w:rFonts w:asciiTheme="majorBidi" w:hAnsiTheme="majorBidi" w:cstheme="majorBidi"/>
                <w:color w:val="000000" w:themeColor="text1"/>
                <w:sz w:val="20"/>
                <w:szCs w:val="20"/>
              </w:rPr>
              <w:t>Lung</w:t>
            </w:r>
          </w:p>
        </w:tc>
        <w:tc>
          <w:tcPr>
            <w:tcW w:w="1946" w:type="dxa"/>
            <w:vAlign w:val="center"/>
          </w:tcPr>
          <w:p w14:paraId="19053801" w14:textId="77777777" w:rsidR="00B12F59" w:rsidRPr="002E0CC1" w:rsidRDefault="00B12F59" w:rsidP="00D46EA1">
            <w:pPr>
              <w:jc w:val="center"/>
              <w:rPr>
                <w:rFonts w:asciiTheme="majorBidi" w:hAnsiTheme="majorBidi" w:cstheme="majorBidi"/>
                <w:color w:val="000000" w:themeColor="text1"/>
                <w:sz w:val="20"/>
                <w:szCs w:val="20"/>
              </w:rPr>
            </w:pPr>
            <w:r w:rsidRPr="002E0CC1">
              <w:rPr>
                <w:rFonts w:asciiTheme="majorBidi" w:hAnsiTheme="majorBidi" w:cstheme="majorBidi"/>
                <w:color w:val="000000" w:themeColor="text1"/>
                <w:sz w:val="20"/>
                <w:szCs w:val="20"/>
              </w:rPr>
              <w:t>3.52 ± 0.29</w:t>
            </w:r>
          </w:p>
        </w:tc>
        <w:tc>
          <w:tcPr>
            <w:tcW w:w="1946" w:type="dxa"/>
            <w:vAlign w:val="center"/>
          </w:tcPr>
          <w:p w14:paraId="78423116" w14:textId="77777777" w:rsidR="00B12F59" w:rsidRPr="002E0CC1" w:rsidRDefault="00B12F59" w:rsidP="00D46EA1">
            <w:pPr>
              <w:jc w:val="center"/>
              <w:rPr>
                <w:rFonts w:asciiTheme="majorBidi" w:hAnsiTheme="majorBidi" w:cstheme="majorBidi"/>
                <w:color w:val="000000" w:themeColor="text1"/>
                <w:sz w:val="20"/>
                <w:szCs w:val="20"/>
              </w:rPr>
            </w:pPr>
            <w:r w:rsidRPr="002E0CC1">
              <w:rPr>
                <w:rFonts w:asciiTheme="majorBidi" w:hAnsiTheme="majorBidi" w:cstheme="majorBidi"/>
                <w:color w:val="000000" w:themeColor="text1"/>
                <w:sz w:val="20"/>
                <w:szCs w:val="20"/>
              </w:rPr>
              <w:t>0.26 ± 0.12</w:t>
            </w:r>
          </w:p>
        </w:tc>
        <w:tc>
          <w:tcPr>
            <w:tcW w:w="1946" w:type="dxa"/>
            <w:vAlign w:val="center"/>
          </w:tcPr>
          <w:p w14:paraId="1E621813" w14:textId="77777777" w:rsidR="00B12F59" w:rsidRPr="002E0CC1" w:rsidRDefault="00B12F59" w:rsidP="00D46EA1">
            <w:pPr>
              <w:jc w:val="center"/>
              <w:rPr>
                <w:rFonts w:asciiTheme="majorBidi" w:hAnsiTheme="majorBidi" w:cstheme="majorBidi"/>
                <w:color w:val="000000" w:themeColor="text1"/>
                <w:sz w:val="20"/>
                <w:szCs w:val="20"/>
              </w:rPr>
            </w:pPr>
            <w:r w:rsidRPr="002E0CC1">
              <w:rPr>
                <w:rFonts w:asciiTheme="majorBidi" w:hAnsiTheme="majorBidi" w:cstheme="majorBidi"/>
                <w:color w:val="000000" w:themeColor="text1"/>
                <w:sz w:val="20"/>
                <w:szCs w:val="20"/>
              </w:rPr>
              <w:t>0.03 ± 0.02</w:t>
            </w:r>
          </w:p>
        </w:tc>
        <w:tc>
          <w:tcPr>
            <w:tcW w:w="1946" w:type="dxa"/>
            <w:vAlign w:val="center"/>
          </w:tcPr>
          <w:p w14:paraId="344246C7" w14:textId="77777777" w:rsidR="00B12F59" w:rsidRPr="002E0CC1" w:rsidRDefault="00B12F59" w:rsidP="00D46EA1">
            <w:pPr>
              <w:jc w:val="center"/>
              <w:rPr>
                <w:rFonts w:asciiTheme="majorBidi" w:hAnsiTheme="majorBidi" w:cstheme="majorBidi"/>
                <w:color w:val="000000" w:themeColor="text1"/>
                <w:sz w:val="20"/>
                <w:szCs w:val="20"/>
              </w:rPr>
            </w:pPr>
            <w:r w:rsidRPr="002E0CC1">
              <w:rPr>
                <w:rFonts w:asciiTheme="majorBidi" w:hAnsiTheme="majorBidi" w:cstheme="majorBidi"/>
                <w:color w:val="000000" w:themeColor="text1"/>
                <w:sz w:val="20"/>
                <w:szCs w:val="20"/>
              </w:rPr>
              <w:t>0.02 ± 0.02</w:t>
            </w:r>
          </w:p>
        </w:tc>
      </w:tr>
      <w:tr w:rsidR="002E0CC1" w:rsidRPr="002E0CC1" w14:paraId="2A22E75E" w14:textId="77777777" w:rsidTr="00AD1608">
        <w:tc>
          <w:tcPr>
            <w:tcW w:w="1946" w:type="dxa"/>
            <w:vAlign w:val="center"/>
          </w:tcPr>
          <w:p w14:paraId="7C841688" w14:textId="77777777" w:rsidR="00B12F59" w:rsidRPr="002E0CC1" w:rsidRDefault="00B12F59" w:rsidP="00D46EA1">
            <w:pPr>
              <w:jc w:val="center"/>
              <w:rPr>
                <w:rFonts w:asciiTheme="majorBidi" w:hAnsiTheme="majorBidi" w:cstheme="majorBidi"/>
                <w:color w:val="000000" w:themeColor="text1"/>
                <w:sz w:val="20"/>
                <w:szCs w:val="20"/>
              </w:rPr>
            </w:pPr>
            <w:r w:rsidRPr="002E0CC1">
              <w:rPr>
                <w:rFonts w:asciiTheme="majorBidi" w:hAnsiTheme="majorBidi" w:cstheme="majorBidi"/>
                <w:color w:val="000000" w:themeColor="text1"/>
                <w:sz w:val="20"/>
                <w:szCs w:val="20"/>
              </w:rPr>
              <w:t>Muscle</w:t>
            </w:r>
          </w:p>
        </w:tc>
        <w:tc>
          <w:tcPr>
            <w:tcW w:w="1946" w:type="dxa"/>
            <w:vAlign w:val="center"/>
          </w:tcPr>
          <w:p w14:paraId="7261600E" w14:textId="77777777" w:rsidR="00B12F59" w:rsidRPr="002E0CC1" w:rsidRDefault="00B12F59" w:rsidP="00D46EA1">
            <w:pPr>
              <w:jc w:val="center"/>
              <w:rPr>
                <w:rFonts w:asciiTheme="majorBidi" w:hAnsiTheme="majorBidi" w:cstheme="majorBidi"/>
                <w:color w:val="000000" w:themeColor="text1"/>
                <w:sz w:val="20"/>
                <w:szCs w:val="20"/>
              </w:rPr>
            </w:pPr>
            <w:r w:rsidRPr="002E0CC1">
              <w:rPr>
                <w:rFonts w:asciiTheme="majorBidi" w:hAnsiTheme="majorBidi" w:cstheme="majorBidi"/>
                <w:color w:val="000000" w:themeColor="text1"/>
                <w:sz w:val="20"/>
                <w:szCs w:val="20"/>
              </w:rPr>
              <w:t>1.34 ± 0.18</w:t>
            </w:r>
          </w:p>
        </w:tc>
        <w:tc>
          <w:tcPr>
            <w:tcW w:w="1946" w:type="dxa"/>
            <w:vAlign w:val="center"/>
          </w:tcPr>
          <w:p w14:paraId="1CAEF4A5" w14:textId="77777777" w:rsidR="00B12F59" w:rsidRPr="002E0CC1" w:rsidRDefault="00B12F59" w:rsidP="00D46EA1">
            <w:pPr>
              <w:jc w:val="center"/>
              <w:rPr>
                <w:rFonts w:asciiTheme="majorBidi" w:hAnsiTheme="majorBidi" w:cstheme="majorBidi"/>
                <w:color w:val="000000" w:themeColor="text1"/>
                <w:sz w:val="20"/>
                <w:szCs w:val="20"/>
              </w:rPr>
            </w:pPr>
            <w:r w:rsidRPr="002E0CC1">
              <w:rPr>
                <w:rFonts w:asciiTheme="majorBidi" w:hAnsiTheme="majorBidi" w:cstheme="majorBidi"/>
                <w:color w:val="000000" w:themeColor="text1"/>
                <w:sz w:val="20"/>
                <w:szCs w:val="20"/>
              </w:rPr>
              <w:t>0.15 ± 0.07</w:t>
            </w:r>
          </w:p>
        </w:tc>
        <w:tc>
          <w:tcPr>
            <w:tcW w:w="1946" w:type="dxa"/>
            <w:vAlign w:val="center"/>
          </w:tcPr>
          <w:p w14:paraId="7EEC25A5" w14:textId="77777777" w:rsidR="00B12F59" w:rsidRPr="002E0CC1" w:rsidRDefault="00B12F59" w:rsidP="00D46EA1">
            <w:pPr>
              <w:jc w:val="center"/>
              <w:rPr>
                <w:rFonts w:asciiTheme="majorBidi" w:hAnsiTheme="majorBidi" w:cstheme="majorBidi"/>
                <w:color w:val="000000" w:themeColor="text1"/>
                <w:sz w:val="20"/>
                <w:szCs w:val="20"/>
              </w:rPr>
            </w:pPr>
            <w:r w:rsidRPr="002E0CC1">
              <w:rPr>
                <w:rFonts w:asciiTheme="majorBidi" w:hAnsiTheme="majorBidi" w:cstheme="majorBidi"/>
                <w:color w:val="000000" w:themeColor="text1"/>
                <w:sz w:val="20"/>
                <w:szCs w:val="20"/>
              </w:rPr>
              <w:t>0.02 ± 0.02</w:t>
            </w:r>
          </w:p>
        </w:tc>
        <w:tc>
          <w:tcPr>
            <w:tcW w:w="1946" w:type="dxa"/>
            <w:vAlign w:val="center"/>
          </w:tcPr>
          <w:p w14:paraId="446D24A0" w14:textId="77777777" w:rsidR="00B12F59" w:rsidRPr="002E0CC1" w:rsidRDefault="00B12F59" w:rsidP="00D46EA1">
            <w:pPr>
              <w:jc w:val="center"/>
              <w:rPr>
                <w:rFonts w:asciiTheme="majorBidi" w:hAnsiTheme="majorBidi" w:cstheme="majorBidi"/>
                <w:color w:val="000000" w:themeColor="text1"/>
                <w:sz w:val="20"/>
                <w:szCs w:val="20"/>
              </w:rPr>
            </w:pPr>
            <w:r w:rsidRPr="002E0CC1">
              <w:rPr>
                <w:rFonts w:asciiTheme="majorBidi" w:hAnsiTheme="majorBidi" w:cstheme="majorBidi"/>
                <w:color w:val="000000" w:themeColor="text1"/>
                <w:sz w:val="20"/>
                <w:szCs w:val="20"/>
              </w:rPr>
              <w:t>0.02 ± 0.02</w:t>
            </w:r>
          </w:p>
        </w:tc>
      </w:tr>
      <w:tr w:rsidR="002E0CC1" w:rsidRPr="002E0CC1" w14:paraId="24615E48" w14:textId="77777777" w:rsidTr="00AD1608">
        <w:tc>
          <w:tcPr>
            <w:tcW w:w="1946" w:type="dxa"/>
            <w:vAlign w:val="center"/>
          </w:tcPr>
          <w:p w14:paraId="1812C171" w14:textId="77777777" w:rsidR="00B12F59" w:rsidRPr="002E0CC1" w:rsidRDefault="00B12F59" w:rsidP="00D46EA1">
            <w:pPr>
              <w:jc w:val="center"/>
              <w:rPr>
                <w:rFonts w:asciiTheme="majorBidi" w:hAnsiTheme="majorBidi" w:cstheme="majorBidi"/>
                <w:color w:val="000000" w:themeColor="text1"/>
                <w:sz w:val="20"/>
                <w:szCs w:val="20"/>
              </w:rPr>
            </w:pPr>
            <w:r w:rsidRPr="002E0CC1">
              <w:rPr>
                <w:rFonts w:asciiTheme="majorBidi" w:hAnsiTheme="majorBidi" w:cstheme="majorBidi"/>
                <w:color w:val="000000" w:themeColor="text1"/>
                <w:sz w:val="20"/>
                <w:szCs w:val="20"/>
              </w:rPr>
              <w:t>Bone</w:t>
            </w:r>
          </w:p>
        </w:tc>
        <w:tc>
          <w:tcPr>
            <w:tcW w:w="1946" w:type="dxa"/>
            <w:vAlign w:val="center"/>
          </w:tcPr>
          <w:p w14:paraId="2293B9AF" w14:textId="77777777" w:rsidR="00B12F59" w:rsidRPr="002E0CC1" w:rsidRDefault="00B12F59" w:rsidP="00D46EA1">
            <w:pPr>
              <w:jc w:val="center"/>
              <w:rPr>
                <w:rFonts w:asciiTheme="majorBidi" w:hAnsiTheme="majorBidi" w:cstheme="majorBidi"/>
                <w:color w:val="000000" w:themeColor="text1"/>
                <w:sz w:val="20"/>
                <w:szCs w:val="20"/>
              </w:rPr>
            </w:pPr>
            <w:r w:rsidRPr="002E0CC1">
              <w:rPr>
                <w:rFonts w:asciiTheme="majorBidi" w:hAnsiTheme="majorBidi" w:cstheme="majorBidi"/>
                <w:color w:val="000000" w:themeColor="text1"/>
                <w:sz w:val="20"/>
                <w:szCs w:val="20"/>
              </w:rPr>
              <w:t>1.54 ± 0.19</w:t>
            </w:r>
          </w:p>
        </w:tc>
        <w:tc>
          <w:tcPr>
            <w:tcW w:w="1946" w:type="dxa"/>
            <w:vAlign w:val="center"/>
          </w:tcPr>
          <w:p w14:paraId="184739CE" w14:textId="77777777" w:rsidR="00B12F59" w:rsidRPr="002E0CC1" w:rsidRDefault="00B12F59" w:rsidP="00D46EA1">
            <w:pPr>
              <w:jc w:val="center"/>
              <w:rPr>
                <w:rFonts w:asciiTheme="majorBidi" w:hAnsiTheme="majorBidi" w:cstheme="majorBidi"/>
                <w:color w:val="000000" w:themeColor="text1"/>
                <w:sz w:val="20"/>
                <w:szCs w:val="20"/>
              </w:rPr>
            </w:pPr>
            <w:r w:rsidRPr="002E0CC1">
              <w:rPr>
                <w:rFonts w:asciiTheme="majorBidi" w:hAnsiTheme="majorBidi" w:cstheme="majorBidi"/>
                <w:color w:val="000000" w:themeColor="text1"/>
                <w:sz w:val="20"/>
                <w:szCs w:val="20"/>
              </w:rPr>
              <w:t>0.20 ± 0.09</w:t>
            </w:r>
          </w:p>
        </w:tc>
        <w:tc>
          <w:tcPr>
            <w:tcW w:w="1946" w:type="dxa"/>
            <w:vAlign w:val="center"/>
          </w:tcPr>
          <w:p w14:paraId="7F815565" w14:textId="77777777" w:rsidR="00B12F59" w:rsidRPr="002E0CC1" w:rsidRDefault="00B12F59" w:rsidP="00D46EA1">
            <w:pPr>
              <w:jc w:val="center"/>
              <w:rPr>
                <w:rFonts w:asciiTheme="majorBidi" w:hAnsiTheme="majorBidi" w:cstheme="majorBidi"/>
                <w:color w:val="000000" w:themeColor="text1"/>
                <w:sz w:val="20"/>
                <w:szCs w:val="20"/>
              </w:rPr>
            </w:pPr>
            <w:r w:rsidRPr="002E0CC1">
              <w:rPr>
                <w:rFonts w:asciiTheme="majorBidi" w:hAnsiTheme="majorBidi" w:cstheme="majorBidi"/>
                <w:color w:val="000000" w:themeColor="text1"/>
                <w:sz w:val="20"/>
                <w:szCs w:val="20"/>
              </w:rPr>
              <w:t>0.00 ± 0.00</w:t>
            </w:r>
          </w:p>
        </w:tc>
        <w:tc>
          <w:tcPr>
            <w:tcW w:w="1946" w:type="dxa"/>
            <w:vAlign w:val="center"/>
          </w:tcPr>
          <w:p w14:paraId="1FB6016C" w14:textId="77777777" w:rsidR="00B12F59" w:rsidRPr="002E0CC1" w:rsidRDefault="00B12F59" w:rsidP="00D46EA1">
            <w:pPr>
              <w:jc w:val="center"/>
              <w:rPr>
                <w:rFonts w:asciiTheme="majorBidi" w:hAnsiTheme="majorBidi" w:cstheme="majorBidi"/>
                <w:color w:val="000000" w:themeColor="text1"/>
                <w:sz w:val="20"/>
                <w:szCs w:val="20"/>
              </w:rPr>
            </w:pPr>
            <w:r w:rsidRPr="002E0CC1">
              <w:rPr>
                <w:rFonts w:asciiTheme="majorBidi" w:hAnsiTheme="majorBidi" w:cstheme="majorBidi"/>
                <w:color w:val="000000" w:themeColor="text1"/>
                <w:sz w:val="20"/>
                <w:szCs w:val="20"/>
              </w:rPr>
              <w:t>0.00 ± 0.00</w:t>
            </w:r>
          </w:p>
        </w:tc>
      </w:tr>
      <w:tr w:rsidR="002E0CC1" w:rsidRPr="002E0CC1" w14:paraId="07B6600B" w14:textId="77777777" w:rsidTr="00AD1608">
        <w:tc>
          <w:tcPr>
            <w:tcW w:w="1946" w:type="dxa"/>
            <w:vAlign w:val="center"/>
          </w:tcPr>
          <w:p w14:paraId="466AC606" w14:textId="77777777" w:rsidR="00B12F59" w:rsidRPr="002E0CC1" w:rsidRDefault="00B12F59" w:rsidP="00D46EA1">
            <w:pPr>
              <w:jc w:val="center"/>
              <w:rPr>
                <w:rFonts w:asciiTheme="majorBidi" w:hAnsiTheme="majorBidi" w:cstheme="majorBidi"/>
                <w:color w:val="000000" w:themeColor="text1"/>
                <w:sz w:val="20"/>
                <w:szCs w:val="20"/>
              </w:rPr>
            </w:pPr>
            <w:r w:rsidRPr="002E0CC1">
              <w:rPr>
                <w:rFonts w:asciiTheme="majorBidi" w:hAnsiTheme="majorBidi" w:cstheme="majorBidi"/>
                <w:color w:val="000000" w:themeColor="text1"/>
                <w:sz w:val="20"/>
                <w:szCs w:val="20"/>
              </w:rPr>
              <w:t>Intestine*</w:t>
            </w:r>
          </w:p>
        </w:tc>
        <w:tc>
          <w:tcPr>
            <w:tcW w:w="1946" w:type="dxa"/>
            <w:vAlign w:val="center"/>
          </w:tcPr>
          <w:p w14:paraId="093BB42B" w14:textId="77777777" w:rsidR="00B12F59" w:rsidRPr="002E0CC1" w:rsidRDefault="00B12F59" w:rsidP="00D46EA1">
            <w:pPr>
              <w:jc w:val="center"/>
              <w:rPr>
                <w:rFonts w:asciiTheme="majorBidi" w:hAnsiTheme="majorBidi" w:cstheme="majorBidi"/>
                <w:color w:val="000000" w:themeColor="text1"/>
                <w:sz w:val="20"/>
                <w:szCs w:val="20"/>
              </w:rPr>
            </w:pPr>
            <w:r w:rsidRPr="002E0CC1">
              <w:rPr>
                <w:rFonts w:asciiTheme="majorBidi" w:hAnsiTheme="majorBidi" w:cstheme="majorBidi"/>
                <w:color w:val="000000" w:themeColor="text1"/>
                <w:sz w:val="20"/>
                <w:szCs w:val="20"/>
              </w:rPr>
              <w:t>1.58 ± 0.17</w:t>
            </w:r>
          </w:p>
        </w:tc>
        <w:tc>
          <w:tcPr>
            <w:tcW w:w="1946" w:type="dxa"/>
            <w:vAlign w:val="center"/>
          </w:tcPr>
          <w:p w14:paraId="527B7CE2" w14:textId="77777777" w:rsidR="00B12F59" w:rsidRPr="002E0CC1" w:rsidRDefault="00B12F59" w:rsidP="00D46EA1">
            <w:pPr>
              <w:jc w:val="center"/>
              <w:rPr>
                <w:rFonts w:asciiTheme="majorBidi" w:hAnsiTheme="majorBidi" w:cstheme="majorBidi"/>
                <w:color w:val="000000" w:themeColor="text1"/>
                <w:sz w:val="20"/>
                <w:szCs w:val="20"/>
              </w:rPr>
            </w:pPr>
            <w:r w:rsidRPr="002E0CC1">
              <w:rPr>
                <w:rFonts w:asciiTheme="majorBidi" w:hAnsiTheme="majorBidi" w:cstheme="majorBidi"/>
                <w:color w:val="000000" w:themeColor="text1"/>
                <w:sz w:val="20"/>
                <w:szCs w:val="20"/>
              </w:rPr>
              <w:t>0.83 ± 0.25</w:t>
            </w:r>
          </w:p>
        </w:tc>
        <w:tc>
          <w:tcPr>
            <w:tcW w:w="1946" w:type="dxa"/>
            <w:vAlign w:val="center"/>
          </w:tcPr>
          <w:p w14:paraId="6672CAD5" w14:textId="77777777" w:rsidR="00B12F59" w:rsidRPr="002E0CC1" w:rsidRDefault="00B12F59" w:rsidP="00D46EA1">
            <w:pPr>
              <w:jc w:val="center"/>
              <w:rPr>
                <w:rFonts w:asciiTheme="majorBidi" w:hAnsiTheme="majorBidi" w:cstheme="majorBidi"/>
                <w:color w:val="000000" w:themeColor="text1"/>
                <w:sz w:val="20"/>
                <w:szCs w:val="20"/>
              </w:rPr>
            </w:pPr>
            <w:r w:rsidRPr="002E0CC1">
              <w:rPr>
                <w:rFonts w:asciiTheme="majorBidi" w:hAnsiTheme="majorBidi" w:cstheme="majorBidi"/>
                <w:color w:val="000000" w:themeColor="text1"/>
                <w:sz w:val="20"/>
                <w:szCs w:val="20"/>
              </w:rPr>
              <w:t>0.21 ± 0.09</w:t>
            </w:r>
          </w:p>
        </w:tc>
        <w:tc>
          <w:tcPr>
            <w:tcW w:w="1946" w:type="dxa"/>
            <w:vAlign w:val="center"/>
          </w:tcPr>
          <w:p w14:paraId="5CDC3A53" w14:textId="77777777" w:rsidR="00B12F59" w:rsidRPr="002E0CC1" w:rsidRDefault="00B12F59" w:rsidP="00D46EA1">
            <w:pPr>
              <w:jc w:val="center"/>
              <w:rPr>
                <w:rFonts w:asciiTheme="majorBidi" w:hAnsiTheme="majorBidi" w:cstheme="majorBidi"/>
                <w:color w:val="000000" w:themeColor="text1"/>
                <w:sz w:val="20"/>
                <w:szCs w:val="20"/>
              </w:rPr>
            </w:pPr>
            <w:r w:rsidRPr="002E0CC1">
              <w:rPr>
                <w:rFonts w:asciiTheme="majorBidi" w:hAnsiTheme="majorBidi" w:cstheme="majorBidi"/>
                <w:color w:val="000000" w:themeColor="text1"/>
                <w:sz w:val="20"/>
                <w:szCs w:val="20"/>
              </w:rPr>
              <w:t>0.34 ± 0.17</w:t>
            </w:r>
          </w:p>
        </w:tc>
      </w:tr>
      <w:tr w:rsidR="002E0CC1" w:rsidRPr="002E0CC1" w14:paraId="44033CAB" w14:textId="77777777" w:rsidTr="00AD1608">
        <w:tc>
          <w:tcPr>
            <w:tcW w:w="1946" w:type="dxa"/>
            <w:vAlign w:val="center"/>
          </w:tcPr>
          <w:p w14:paraId="7A8F29F5" w14:textId="77777777" w:rsidR="00B12F59" w:rsidRPr="002E0CC1" w:rsidRDefault="00B12F59" w:rsidP="00D46EA1">
            <w:pPr>
              <w:jc w:val="center"/>
              <w:rPr>
                <w:rFonts w:asciiTheme="majorBidi" w:hAnsiTheme="majorBidi" w:cstheme="majorBidi"/>
                <w:color w:val="000000" w:themeColor="text1"/>
                <w:sz w:val="20"/>
                <w:szCs w:val="20"/>
              </w:rPr>
            </w:pPr>
            <w:r w:rsidRPr="002E0CC1">
              <w:rPr>
                <w:rFonts w:asciiTheme="majorBidi" w:hAnsiTheme="majorBidi" w:cstheme="majorBidi"/>
                <w:color w:val="000000" w:themeColor="text1"/>
                <w:sz w:val="20"/>
                <w:szCs w:val="20"/>
              </w:rPr>
              <w:t>Stomach*</w:t>
            </w:r>
          </w:p>
        </w:tc>
        <w:tc>
          <w:tcPr>
            <w:tcW w:w="1946" w:type="dxa"/>
            <w:vAlign w:val="center"/>
          </w:tcPr>
          <w:p w14:paraId="6149A366" w14:textId="77777777" w:rsidR="00B12F59" w:rsidRPr="002E0CC1" w:rsidRDefault="00B12F59" w:rsidP="00D46EA1">
            <w:pPr>
              <w:jc w:val="center"/>
              <w:rPr>
                <w:rFonts w:asciiTheme="majorBidi" w:hAnsiTheme="majorBidi" w:cstheme="majorBidi"/>
                <w:color w:val="000000" w:themeColor="text1"/>
                <w:sz w:val="20"/>
                <w:szCs w:val="20"/>
              </w:rPr>
            </w:pPr>
            <w:r w:rsidRPr="002E0CC1">
              <w:rPr>
                <w:rFonts w:asciiTheme="majorBidi" w:hAnsiTheme="majorBidi" w:cstheme="majorBidi"/>
                <w:color w:val="000000" w:themeColor="text1"/>
                <w:sz w:val="20"/>
                <w:szCs w:val="20"/>
              </w:rPr>
              <w:t>0.32 ± 0.03</w:t>
            </w:r>
          </w:p>
        </w:tc>
        <w:tc>
          <w:tcPr>
            <w:tcW w:w="1946" w:type="dxa"/>
            <w:vAlign w:val="center"/>
          </w:tcPr>
          <w:p w14:paraId="610E6295" w14:textId="77777777" w:rsidR="00B12F59" w:rsidRPr="002E0CC1" w:rsidRDefault="00B12F59" w:rsidP="00D46EA1">
            <w:pPr>
              <w:jc w:val="center"/>
              <w:rPr>
                <w:rFonts w:asciiTheme="majorBidi" w:hAnsiTheme="majorBidi" w:cstheme="majorBidi"/>
                <w:color w:val="000000" w:themeColor="text1"/>
                <w:sz w:val="20"/>
                <w:szCs w:val="20"/>
              </w:rPr>
            </w:pPr>
            <w:r w:rsidRPr="002E0CC1">
              <w:rPr>
                <w:rFonts w:asciiTheme="majorBidi" w:hAnsiTheme="majorBidi" w:cstheme="majorBidi"/>
                <w:color w:val="000000" w:themeColor="text1"/>
                <w:sz w:val="20"/>
                <w:szCs w:val="20"/>
              </w:rPr>
              <w:t>0.57 ± 0.31</w:t>
            </w:r>
          </w:p>
        </w:tc>
        <w:tc>
          <w:tcPr>
            <w:tcW w:w="1946" w:type="dxa"/>
            <w:vAlign w:val="center"/>
          </w:tcPr>
          <w:p w14:paraId="7FE8E8DC" w14:textId="77777777" w:rsidR="00B12F59" w:rsidRPr="002E0CC1" w:rsidRDefault="00B12F59" w:rsidP="00D46EA1">
            <w:pPr>
              <w:jc w:val="center"/>
              <w:rPr>
                <w:rFonts w:asciiTheme="majorBidi" w:hAnsiTheme="majorBidi" w:cstheme="majorBidi"/>
                <w:color w:val="000000" w:themeColor="text1"/>
                <w:sz w:val="20"/>
                <w:szCs w:val="20"/>
              </w:rPr>
            </w:pPr>
            <w:r w:rsidRPr="002E0CC1">
              <w:rPr>
                <w:rFonts w:asciiTheme="majorBidi" w:hAnsiTheme="majorBidi" w:cstheme="majorBidi"/>
                <w:color w:val="000000" w:themeColor="text1"/>
                <w:sz w:val="20"/>
                <w:szCs w:val="20"/>
              </w:rPr>
              <w:t>0.03 ± 0.02</w:t>
            </w:r>
          </w:p>
        </w:tc>
        <w:tc>
          <w:tcPr>
            <w:tcW w:w="1946" w:type="dxa"/>
            <w:vAlign w:val="center"/>
          </w:tcPr>
          <w:p w14:paraId="253A2DFE" w14:textId="77777777" w:rsidR="00B12F59" w:rsidRPr="002E0CC1" w:rsidRDefault="00B12F59" w:rsidP="00D46EA1">
            <w:pPr>
              <w:jc w:val="center"/>
              <w:rPr>
                <w:rFonts w:asciiTheme="majorBidi" w:hAnsiTheme="majorBidi" w:cstheme="majorBidi"/>
                <w:color w:val="000000" w:themeColor="text1"/>
                <w:sz w:val="20"/>
                <w:szCs w:val="20"/>
              </w:rPr>
            </w:pPr>
            <w:r w:rsidRPr="002E0CC1">
              <w:rPr>
                <w:rFonts w:asciiTheme="majorBidi" w:hAnsiTheme="majorBidi" w:cstheme="majorBidi"/>
                <w:color w:val="000000" w:themeColor="text1"/>
                <w:sz w:val="20"/>
                <w:szCs w:val="20"/>
              </w:rPr>
              <w:t>0.05 ± 0.03</w:t>
            </w:r>
          </w:p>
        </w:tc>
      </w:tr>
      <w:tr w:rsidR="002E0CC1" w:rsidRPr="002E0CC1" w14:paraId="17C498CC" w14:textId="77777777" w:rsidTr="00AD1608">
        <w:tc>
          <w:tcPr>
            <w:tcW w:w="1946" w:type="dxa"/>
            <w:vAlign w:val="center"/>
          </w:tcPr>
          <w:p w14:paraId="4B3B4C54" w14:textId="77777777" w:rsidR="00B12F59" w:rsidRPr="002E0CC1" w:rsidRDefault="00B12F59" w:rsidP="00D46EA1">
            <w:pPr>
              <w:jc w:val="center"/>
              <w:rPr>
                <w:rFonts w:asciiTheme="majorBidi" w:hAnsiTheme="majorBidi" w:cstheme="majorBidi"/>
                <w:color w:val="000000" w:themeColor="text1"/>
                <w:sz w:val="20"/>
                <w:szCs w:val="20"/>
              </w:rPr>
            </w:pPr>
            <w:r w:rsidRPr="002E0CC1">
              <w:rPr>
                <w:rFonts w:asciiTheme="majorBidi" w:hAnsiTheme="majorBidi" w:cstheme="majorBidi"/>
                <w:color w:val="000000" w:themeColor="text1"/>
                <w:sz w:val="20"/>
                <w:szCs w:val="20"/>
              </w:rPr>
              <w:t>Neck*</w:t>
            </w:r>
          </w:p>
        </w:tc>
        <w:tc>
          <w:tcPr>
            <w:tcW w:w="1946" w:type="dxa"/>
            <w:vAlign w:val="center"/>
          </w:tcPr>
          <w:p w14:paraId="3CEC150C" w14:textId="77777777" w:rsidR="00B12F59" w:rsidRPr="002E0CC1" w:rsidRDefault="00B12F59" w:rsidP="00D46EA1">
            <w:pPr>
              <w:jc w:val="center"/>
              <w:rPr>
                <w:rFonts w:asciiTheme="majorBidi" w:hAnsiTheme="majorBidi" w:cstheme="majorBidi"/>
                <w:color w:val="000000" w:themeColor="text1"/>
                <w:sz w:val="20"/>
                <w:szCs w:val="20"/>
              </w:rPr>
            </w:pPr>
            <w:r w:rsidRPr="002E0CC1">
              <w:rPr>
                <w:rFonts w:asciiTheme="majorBidi" w:hAnsiTheme="majorBidi" w:cstheme="majorBidi"/>
                <w:color w:val="000000" w:themeColor="text1"/>
                <w:sz w:val="20"/>
                <w:szCs w:val="20"/>
              </w:rPr>
              <w:t>0.03 ± 0.01</w:t>
            </w:r>
          </w:p>
        </w:tc>
        <w:tc>
          <w:tcPr>
            <w:tcW w:w="1946" w:type="dxa"/>
            <w:vAlign w:val="center"/>
          </w:tcPr>
          <w:p w14:paraId="47F041BA" w14:textId="77777777" w:rsidR="00B12F59" w:rsidRPr="002E0CC1" w:rsidRDefault="00B12F59" w:rsidP="00D46EA1">
            <w:pPr>
              <w:jc w:val="center"/>
              <w:rPr>
                <w:rFonts w:asciiTheme="majorBidi" w:hAnsiTheme="majorBidi" w:cstheme="majorBidi"/>
                <w:color w:val="000000" w:themeColor="text1"/>
                <w:sz w:val="20"/>
                <w:szCs w:val="20"/>
              </w:rPr>
            </w:pPr>
            <w:r w:rsidRPr="002E0CC1">
              <w:rPr>
                <w:rFonts w:asciiTheme="majorBidi" w:hAnsiTheme="majorBidi" w:cstheme="majorBidi"/>
                <w:color w:val="000000" w:themeColor="text1"/>
                <w:sz w:val="20"/>
                <w:szCs w:val="20"/>
              </w:rPr>
              <w:t>0.01 ± 0.01</w:t>
            </w:r>
          </w:p>
        </w:tc>
        <w:tc>
          <w:tcPr>
            <w:tcW w:w="1946" w:type="dxa"/>
            <w:vAlign w:val="center"/>
          </w:tcPr>
          <w:p w14:paraId="67166AA3" w14:textId="77777777" w:rsidR="00B12F59" w:rsidRPr="002E0CC1" w:rsidRDefault="00B12F59" w:rsidP="00D46EA1">
            <w:pPr>
              <w:jc w:val="center"/>
              <w:rPr>
                <w:rFonts w:asciiTheme="majorBidi" w:hAnsiTheme="majorBidi" w:cstheme="majorBidi"/>
                <w:color w:val="000000" w:themeColor="text1"/>
                <w:sz w:val="20"/>
                <w:szCs w:val="20"/>
              </w:rPr>
            </w:pPr>
            <w:r w:rsidRPr="002E0CC1">
              <w:rPr>
                <w:rFonts w:asciiTheme="majorBidi" w:hAnsiTheme="majorBidi" w:cstheme="majorBidi"/>
                <w:color w:val="000000" w:themeColor="text1"/>
                <w:sz w:val="20"/>
                <w:szCs w:val="20"/>
              </w:rPr>
              <w:t>0.00 ± 0.00</w:t>
            </w:r>
          </w:p>
        </w:tc>
        <w:tc>
          <w:tcPr>
            <w:tcW w:w="1946" w:type="dxa"/>
            <w:vAlign w:val="center"/>
          </w:tcPr>
          <w:p w14:paraId="6205E8E6" w14:textId="77777777" w:rsidR="00B12F59" w:rsidRPr="002E0CC1" w:rsidRDefault="00B12F59" w:rsidP="00D46EA1">
            <w:pPr>
              <w:jc w:val="center"/>
              <w:rPr>
                <w:rFonts w:asciiTheme="majorBidi" w:hAnsiTheme="majorBidi" w:cstheme="majorBidi"/>
                <w:color w:val="000000" w:themeColor="text1"/>
                <w:sz w:val="20"/>
                <w:szCs w:val="20"/>
              </w:rPr>
            </w:pPr>
            <w:r w:rsidRPr="002E0CC1">
              <w:rPr>
                <w:rFonts w:asciiTheme="majorBidi" w:hAnsiTheme="majorBidi" w:cstheme="majorBidi"/>
                <w:color w:val="000000" w:themeColor="text1"/>
                <w:sz w:val="20"/>
                <w:szCs w:val="20"/>
              </w:rPr>
              <w:t>0.00 ± 0.00</w:t>
            </w:r>
          </w:p>
        </w:tc>
      </w:tr>
      <w:tr w:rsidR="002E0CC1" w:rsidRPr="002E0CC1" w14:paraId="12C76214" w14:textId="77777777" w:rsidTr="00AD1608">
        <w:tc>
          <w:tcPr>
            <w:tcW w:w="1946" w:type="dxa"/>
            <w:vAlign w:val="center"/>
          </w:tcPr>
          <w:p w14:paraId="6C268A65" w14:textId="77777777" w:rsidR="00B12F59" w:rsidRPr="002E0CC1" w:rsidRDefault="00B12F59" w:rsidP="00D46EA1">
            <w:pPr>
              <w:jc w:val="center"/>
              <w:rPr>
                <w:rFonts w:asciiTheme="majorBidi" w:hAnsiTheme="majorBidi" w:cstheme="majorBidi"/>
                <w:color w:val="000000" w:themeColor="text1"/>
                <w:sz w:val="20"/>
                <w:szCs w:val="20"/>
              </w:rPr>
            </w:pPr>
            <w:r w:rsidRPr="002E0CC1">
              <w:rPr>
                <w:rFonts w:asciiTheme="majorBidi" w:hAnsiTheme="majorBidi" w:cstheme="majorBidi"/>
                <w:color w:val="000000" w:themeColor="text1"/>
                <w:sz w:val="20"/>
                <w:szCs w:val="20"/>
              </w:rPr>
              <w:t>Urine*</w:t>
            </w:r>
          </w:p>
        </w:tc>
        <w:tc>
          <w:tcPr>
            <w:tcW w:w="1946" w:type="dxa"/>
            <w:vAlign w:val="center"/>
          </w:tcPr>
          <w:p w14:paraId="1D983F0D" w14:textId="77777777" w:rsidR="00B12F59" w:rsidRPr="002E0CC1" w:rsidRDefault="00B12F59" w:rsidP="00D46EA1">
            <w:pPr>
              <w:jc w:val="center"/>
              <w:rPr>
                <w:rFonts w:asciiTheme="majorBidi" w:hAnsiTheme="majorBidi" w:cstheme="majorBidi"/>
                <w:color w:val="000000" w:themeColor="text1"/>
                <w:sz w:val="20"/>
                <w:szCs w:val="20"/>
              </w:rPr>
            </w:pPr>
          </w:p>
        </w:tc>
        <w:tc>
          <w:tcPr>
            <w:tcW w:w="1946" w:type="dxa"/>
            <w:vAlign w:val="center"/>
          </w:tcPr>
          <w:p w14:paraId="74B7A106" w14:textId="77777777" w:rsidR="00B12F59" w:rsidRPr="002E0CC1" w:rsidRDefault="00B12F59" w:rsidP="00D46EA1">
            <w:pPr>
              <w:jc w:val="center"/>
              <w:rPr>
                <w:rFonts w:asciiTheme="majorBidi" w:hAnsiTheme="majorBidi" w:cstheme="majorBidi"/>
                <w:color w:val="000000" w:themeColor="text1"/>
                <w:sz w:val="20"/>
                <w:szCs w:val="20"/>
              </w:rPr>
            </w:pPr>
          </w:p>
        </w:tc>
        <w:tc>
          <w:tcPr>
            <w:tcW w:w="1946" w:type="dxa"/>
            <w:vAlign w:val="center"/>
          </w:tcPr>
          <w:p w14:paraId="43A95213" w14:textId="77777777" w:rsidR="00B12F59" w:rsidRPr="002E0CC1" w:rsidRDefault="00B12F59" w:rsidP="00D46EA1">
            <w:pPr>
              <w:jc w:val="center"/>
              <w:rPr>
                <w:rFonts w:asciiTheme="majorBidi" w:hAnsiTheme="majorBidi" w:cstheme="majorBidi"/>
                <w:color w:val="000000" w:themeColor="text1"/>
                <w:sz w:val="20"/>
                <w:szCs w:val="20"/>
              </w:rPr>
            </w:pPr>
          </w:p>
        </w:tc>
        <w:tc>
          <w:tcPr>
            <w:tcW w:w="1946" w:type="dxa"/>
            <w:vAlign w:val="center"/>
          </w:tcPr>
          <w:p w14:paraId="51BE7626" w14:textId="77777777" w:rsidR="00B12F59" w:rsidRPr="002E0CC1" w:rsidRDefault="00B12F59" w:rsidP="00D46EA1">
            <w:pPr>
              <w:jc w:val="center"/>
              <w:rPr>
                <w:rFonts w:asciiTheme="majorBidi" w:hAnsiTheme="majorBidi" w:cstheme="majorBidi"/>
                <w:color w:val="000000" w:themeColor="text1"/>
                <w:sz w:val="20"/>
                <w:szCs w:val="20"/>
              </w:rPr>
            </w:pPr>
            <w:r w:rsidRPr="002E0CC1">
              <w:rPr>
                <w:rFonts w:asciiTheme="majorBidi" w:hAnsiTheme="majorBidi" w:cstheme="majorBidi"/>
                <w:color w:val="000000" w:themeColor="text1"/>
                <w:sz w:val="20"/>
                <w:szCs w:val="20"/>
              </w:rPr>
              <w:t>66.7 ± 15.8</w:t>
            </w:r>
          </w:p>
        </w:tc>
      </w:tr>
      <w:tr w:rsidR="002E0CC1" w:rsidRPr="002E0CC1" w14:paraId="56ABA542" w14:textId="77777777" w:rsidTr="00AD1608">
        <w:tc>
          <w:tcPr>
            <w:tcW w:w="1946" w:type="dxa"/>
            <w:vAlign w:val="center"/>
          </w:tcPr>
          <w:p w14:paraId="060A5DAE" w14:textId="77777777" w:rsidR="00B12F59" w:rsidRPr="002E0CC1" w:rsidRDefault="00B12F59" w:rsidP="00D46EA1">
            <w:pPr>
              <w:jc w:val="center"/>
              <w:rPr>
                <w:rFonts w:asciiTheme="majorBidi" w:hAnsiTheme="majorBidi" w:cstheme="majorBidi"/>
                <w:color w:val="000000" w:themeColor="text1"/>
                <w:sz w:val="20"/>
                <w:szCs w:val="20"/>
              </w:rPr>
            </w:pPr>
            <w:r w:rsidRPr="002E0CC1">
              <w:rPr>
                <w:rFonts w:asciiTheme="majorBidi" w:hAnsiTheme="majorBidi" w:cstheme="majorBidi"/>
                <w:color w:val="000000" w:themeColor="text1"/>
                <w:sz w:val="20"/>
                <w:szCs w:val="20"/>
              </w:rPr>
              <w:t>Feces*</w:t>
            </w:r>
          </w:p>
        </w:tc>
        <w:tc>
          <w:tcPr>
            <w:tcW w:w="1946" w:type="dxa"/>
            <w:vAlign w:val="center"/>
          </w:tcPr>
          <w:p w14:paraId="56B88977" w14:textId="77777777" w:rsidR="00B12F59" w:rsidRPr="002E0CC1" w:rsidRDefault="00B12F59" w:rsidP="00D46EA1">
            <w:pPr>
              <w:jc w:val="center"/>
              <w:rPr>
                <w:rFonts w:asciiTheme="majorBidi" w:hAnsiTheme="majorBidi" w:cstheme="majorBidi"/>
                <w:color w:val="000000" w:themeColor="text1"/>
                <w:sz w:val="20"/>
                <w:szCs w:val="20"/>
              </w:rPr>
            </w:pPr>
          </w:p>
        </w:tc>
        <w:tc>
          <w:tcPr>
            <w:tcW w:w="1946" w:type="dxa"/>
            <w:vAlign w:val="center"/>
          </w:tcPr>
          <w:p w14:paraId="007E8F59" w14:textId="77777777" w:rsidR="00B12F59" w:rsidRPr="002E0CC1" w:rsidRDefault="00B12F59" w:rsidP="00D46EA1">
            <w:pPr>
              <w:jc w:val="center"/>
              <w:rPr>
                <w:rFonts w:asciiTheme="majorBidi" w:hAnsiTheme="majorBidi" w:cstheme="majorBidi"/>
                <w:color w:val="000000" w:themeColor="text1"/>
                <w:sz w:val="20"/>
                <w:szCs w:val="20"/>
              </w:rPr>
            </w:pPr>
          </w:p>
        </w:tc>
        <w:tc>
          <w:tcPr>
            <w:tcW w:w="1946" w:type="dxa"/>
            <w:vAlign w:val="center"/>
          </w:tcPr>
          <w:p w14:paraId="124DF924" w14:textId="77777777" w:rsidR="00B12F59" w:rsidRPr="002E0CC1" w:rsidRDefault="00B12F59" w:rsidP="00D46EA1">
            <w:pPr>
              <w:jc w:val="center"/>
              <w:rPr>
                <w:rFonts w:asciiTheme="majorBidi" w:hAnsiTheme="majorBidi" w:cstheme="majorBidi"/>
                <w:color w:val="000000" w:themeColor="text1"/>
                <w:sz w:val="20"/>
                <w:szCs w:val="20"/>
              </w:rPr>
            </w:pPr>
          </w:p>
        </w:tc>
        <w:tc>
          <w:tcPr>
            <w:tcW w:w="1946" w:type="dxa"/>
            <w:vAlign w:val="center"/>
          </w:tcPr>
          <w:p w14:paraId="545B8935" w14:textId="77777777" w:rsidR="00B12F59" w:rsidRPr="002E0CC1" w:rsidRDefault="00B12F59" w:rsidP="00D46EA1">
            <w:pPr>
              <w:jc w:val="center"/>
              <w:rPr>
                <w:rFonts w:asciiTheme="majorBidi" w:hAnsiTheme="majorBidi" w:cstheme="majorBidi"/>
                <w:color w:val="000000" w:themeColor="text1"/>
                <w:sz w:val="20"/>
                <w:szCs w:val="20"/>
              </w:rPr>
            </w:pPr>
            <w:r w:rsidRPr="002E0CC1">
              <w:rPr>
                <w:rFonts w:asciiTheme="majorBidi" w:hAnsiTheme="majorBidi" w:cstheme="majorBidi"/>
                <w:color w:val="000000" w:themeColor="text1"/>
                <w:sz w:val="20"/>
                <w:szCs w:val="20"/>
              </w:rPr>
              <w:t>0.19 ± 0.12</w:t>
            </w:r>
          </w:p>
        </w:tc>
      </w:tr>
    </w:tbl>
    <w:p w14:paraId="11EFC5D2" w14:textId="77777777" w:rsidR="00B12F59" w:rsidRPr="002E0CC1" w:rsidRDefault="00B12F59" w:rsidP="00D46EA1">
      <w:pPr>
        <w:rPr>
          <w:rFonts w:asciiTheme="majorBidi" w:hAnsiTheme="majorBidi" w:cstheme="majorBidi"/>
          <w:color w:val="000000" w:themeColor="text1"/>
          <w:sz w:val="20"/>
          <w:szCs w:val="20"/>
        </w:rPr>
      </w:pPr>
      <w:r w:rsidRPr="002E0CC1">
        <w:rPr>
          <w:rFonts w:asciiTheme="majorBidi" w:hAnsiTheme="majorBidi" w:cstheme="majorBidi"/>
          <w:color w:val="000000" w:themeColor="text1"/>
          <w:sz w:val="20"/>
          <w:szCs w:val="20"/>
        </w:rPr>
        <w:t xml:space="preserve">* Tissue radioactivity was expressed as %ID. </w:t>
      </w:r>
    </w:p>
    <w:p w14:paraId="3684D1E5" w14:textId="77777777" w:rsidR="00B12F59" w:rsidRPr="002E0CC1" w:rsidRDefault="00B12F59" w:rsidP="00D46EA1">
      <w:pPr>
        <w:rPr>
          <w:rFonts w:asciiTheme="majorBidi" w:hAnsiTheme="majorBidi" w:cstheme="majorBidi"/>
          <w:color w:val="000000" w:themeColor="text1"/>
          <w:sz w:val="20"/>
          <w:szCs w:val="20"/>
        </w:rPr>
      </w:pPr>
      <w:r w:rsidRPr="002E0CC1">
        <w:rPr>
          <w:rFonts w:asciiTheme="majorBidi" w:hAnsiTheme="majorBidi" w:cstheme="majorBidi"/>
          <w:color w:val="000000" w:themeColor="text1"/>
          <w:sz w:val="20"/>
          <w:szCs w:val="20"/>
        </w:rPr>
        <w:t>Significance determined by one-way analysis of variance followed by Tukey’s multiple-comparison test.</w:t>
      </w:r>
    </w:p>
    <w:p w14:paraId="20751868" w14:textId="6130810E" w:rsidR="00B12F59" w:rsidRPr="002E0CC1" w:rsidRDefault="00B12F59" w:rsidP="00D46EA1">
      <w:pPr>
        <w:rPr>
          <w:rFonts w:asciiTheme="majorBidi" w:hAnsiTheme="majorBidi" w:cstheme="majorBidi"/>
          <w:color w:val="000000" w:themeColor="text1"/>
          <w:sz w:val="20"/>
          <w:szCs w:val="20"/>
        </w:rPr>
      </w:pPr>
      <w:r w:rsidRPr="002E0CC1">
        <w:rPr>
          <w:rFonts w:asciiTheme="majorBidi" w:hAnsiTheme="majorBidi" w:cstheme="majorBidi"/>
          <w:color w:val="000000" w:themeColor="text1"/>
          <w:sz w:val="20"/>
          <w:szCs w:val="20"/>
          <w:vertAlign w:val="superscript"/>
        </w:rPr>
        <w:t>a</w:t>
      </w:r>
      <w:r w:rsidRPr="002E0CC1">
        <w:rPr>
          <w:rFonts w:asciiTheme="majorBidi" w:hAnsiTheme="majorBidi" w:cstheme="majorBidi"/>
          <w:color w:val="000000" w:themeColor="text1"/>
          <w:sz w:val="20"/>
          <w:szCs w:val="20"/>
        </w:rPr>
        <w:t xml:space="preserve"> </w:t>
      </w:r>
      <w:r w:rsidRPr="002E0CC1">
        <w:rPr>
          <w:rFonts w:asciiTheme="majorBidi" w:hAnsiTheme="majorBidi" w:cstheme="majorBidi"/>
          <w:i/>
          <w:iCs/>
          <w:color w:val="000000" w:themeColor="text1"/>
          <w:sz w:val="20"/>
          <w:szCs w:val="20"/>
        </w:rPr>
        <w:t>p</w:t>
      </w:r>
      <w:r w:rsidRPr="002E0CC1">
        <w:rPr>
          <w:rFonts w:asciiTheme="majorBidi" w:hAnsiTheme="majorBidi" w:cstheme="majorBidi"/>
          <w:color w:val="000000" w:themeColor="text1"/>
          <w:sz w:val="20"/>
          <w:szCs w:val="20"/>
        </w:rPr>
        <w:t>&lt;0.05</w:t>
      </w:r>
      <w:r w:rsidR="006223A4" w:rsidRPr="002E0CC1">
        <w:rPr>
          <w:rFonts w:asciiTheme="majorBidi" w:hAnsiTheme="majorBidi" w:cstheme="majorBidi"/>
          <w:color w:val="000000" w:themeColor="text1"/>
          <w:sz w:val="20"/>
          <w:szCs w:val="20"/>
        </w:rPr>
        <w:t>:</w:t>
      </w:r>
      <w:r w:rsidRPr="002E0CC1">
        <w:rPr>
          <w:rFonts w:asciiTheme="majorBidi" w:hAnsiTheme="majorBidi" w:cstheme="majorBidi"/>
          <w:color w:val="000000" w:themeColor="text1"/>
          <w:sz w:val="20"/>
          <w:szCs w:val="20"/>
        </w:rPr>
        <w:t xml:space="preserve"> [</w:t>
      </w:r>
      <w:r w:rsidRPr="002E0CC1">
        <w:rPr>
          <w:rFonts w:asciiTheme="majorBidi" w:hAnsiTheme="majorBidi" w:cstheme="majorBidi"/>
          <w:color w:val="000000" w:themeColor="text1"/>
          <w:sz w:val="20"/>
          <w:szCs w:val="20"/>
          <w:vertAlign w:val="superscript"/>
        </w:rPr>
        <w:t>125</w:t>
      </w:r>
      <w:r w:rsidRPr="002E0CC1">
        <w:rPr>
          <w:rFonts w:asciiTheme="majorBidi" w:hAnsiTheme="majorBidi" w:cstheme="majorBidi"/>
          <w:color w:val="000000" w:themeColor="text1"/>
          <w:sz w:val="20"/>
          <w:szCs w:val="20"/>
        </w:rPr>
        <w:t>I]I-NpG-</w:t>
      </w:r>
      <w:r w:rsidR="00D21538" w:rsidRPr="002E0CC1">
        <w:rPr>
          <w:rFonts w:asciiTheme="majorBidi" w:hAnsiTheme="majorBidi" w:cstheme="majorBidi"/>
          <w:color w:val="000000" w:themeColor="text1"/>
          <w:sz w:val="20"/>
          <w:szCs w:val="20"/>
        </w:rPr>
        <w:t>L-</w:t>
      </w:r>
      <w:r w:rsidRPr="002E0CC1">
        <w:rPr>
          <w:rFonts w:asciiTheme="majorBidi" w:hAnsiTheme="majorBidi" w:cstheme="majorBidi"/>
          <w:color w:val="000000" w:themeColor="text1"/>
          <w:sz w:val="20"/>
          <w:szCs w:val="20"/>
        </w:rPr>
        <w:t>PSMA</w:t>
      </w:r>
      <w:r w:rsidR="00D21538" w:rsidRPr="002E0CC1">
        <w:rPr>
          <w:rFonts w:asciiTheme="majorBidi" w:hAnsiTheme="majorBidi" w:cstheme="majorBidi"/>
          <w:color w:val="000000" w:themeColor="text1"/>
          <w:sz w:val="20"/>
          <w:szCs w:val="20"/>
        </w:rPr>
        <w:t xml:space="preserve"> vs [</w:t>
      </w:r>
      <w:r w:rsidR="00D21538" w:rsidRPr="002E0CC1">
        <w:rPr>
          <w:rFonts w:asciiTheme="majorBidi" w:hAnsiTheme="majorBidi" w:cstheme="majorBidi"/>
          <w:color w:val="000000" w:themeColor="text1"/>
          <w:sz w:val="20"/>
          <w:szCs w:val="20"/>
          <w:vertAlign w:val="superscript"/>
        </w:rPr>
        <w:t>67</w:t>
      </w:r>
      <w:r w:rsidR="00D21538" w:rsidRPr="002E0CC1">
        <w:rPr>
          <w:rFonts w:asciiTheme="majorBidi" w:hAnsiTheme="majorBidi" w:cstheme="majorBidi"/>
          <w:color w:val="000000" w:themeColor="text1"/>
          <w:sz w:val="20"/>
          <w:szCs w:val="20"/>
        </w:rPr>
        <w:t>Ga]Ga-PSMA-617</w:t>
      </w:r>
    </w:p>
    <w:p w14:paraId="47361BEE" w14:textId="41946F0C" w:rsidR="00B12F59" w:rsidRPr="002E0CC1" w:rsidRDefault="00B12F59" w:rsidP="00D46EA1">
      <w:pPr>
        <w:rPr>
          <w:rFonts w:asciiTheme="majorBidi" w:hAnsiTheme="majorBidi" w:cstheme="majorBidi"/>
          <w:color w:val="000000" w:themeColor="text1"/>
          <w:sz w:val="20"/>
          <w:szCs w:val="20"/>
        </w:rPr>
      </w:pPr>
      <w:r w:rsidRPr="002E0CC1">
        <w:rPr>
          <w:rFonts w:asciiTheme="majorBidi" w:hAnsiTheme="majorBidi" w:cstheme="majorBidi"/>
          <w:color w:val="000000" w:themeColor="text1"/>
          <w:sz w:val="20"/>
          <w:szCs w:val="20"/>
          <w:vertAlign w:val="superscript"/>
        </w:rPr>
        <w:t>b</w:t>
      </w:r>
      <w:r w:rsidRPr="002E0CC1">
        <w:rPr>
          <w:rFonts w:asciiTheme="majorBidi" w:hAnsiTheme="majorBidi" w:cstheme="majorBidi"/>
          <w:color w:val="000000" w:themeColor="text1"/>
          <w:sz w:val="20"/>
          <w:szCs w:val="20"/>
        </w:rPr>
        <w:t xml:space="preserve"> </w:t>
      </w:r>
      <w:r w:rsidRPr="002E0CC1">
        <w:rPr>
          <w:rFonts w:asciiTheme="majorBidi" w:hAnsiTheme="majorBidi" w:cstheme="majorBidi"/>
          <w:i/>
          <w:iCs/>
          <w:color w:val="000000" w:themeColor="text1"/>
          <w:sz w:val="20"/>
          <w:szCs w:val="20"/>
        </w:rPr>
        <w:t>p</w:t>
      </w:r>
      <w:r w:rsidRPr="002E0CC1">
        <w:rPr>
          <w:rFonts w:asciiTheme="majorBidi" w:hAnsiTheme="majorBidi" w:cstheme="majorBidi"/>
          <w:color w:val="000000" w:themeColor="text1"/>
          <w:sz w:val="20"/>
          <w:szCs w:val="20"/>
        </w:rPr>
        <w:t>&lt;0.05</w:t>
      </w:r>
      <w:r w:rsidR="006223A4" w:rsidRPr="002E0CC1">
        <w:rPr>
          <w:rFonts w:asciiTheme="majorBidi" w:hAnsiTheme="majorBidi" w:cstheme="majorBidi"/>
          <w:color w:val="000000" w:themeColor="text1"/>
          <w:sz w:val="20"/>
          <w:szCs w:val="20"/>
        </w:rPr>
        <w:t xml:space="preserve">: </w:t>
      </w:r>
      <w:r w:rsidR="00D21538" w:rsidRPr="002E0CC1">
        <w:rPr>
          <w:rFonts w:asciiTheme="majorBidi" w:hAnsiTheme="majorBidi" w:cstheme="majorBidi" w:hint="eastAsia"/>
          <w:color w:val="000000" w:themeColor="text1"/>
          <w:sz w:val="20"/>
          <w:szCs w:val="20"/>
        </w:rPr>
        <w:t>[</w:t>
      </w:r>
      <w:r w:rsidR="00D21538" w:rsidRPr="002E0CC1">
        <w:rPr>
          <w:rFonts w:asciiTheme="majorBidi" w:hAnsiTheme="majorBidi" w:cstheme="majorBidi"/>
          <w:color w:val="000000" w:themeColor="text1"/>
          <w:sz w:val="20"/>
          <w:szCs w:val="20"/>
          <w:vertAlign w:val="superscript"/>
        </w:rPr>
        <w:t>125</w:t>
      </w:r>
      <w:r w:rsidR="00D21538" w:rsidRPr="002E0CC1">
        <w:rPr>
          <w:rFonts w:asciiTheme="majorBidi" w:hAnsiTheme="majorBidi" w:cstheme="majorBidi"/>
          <w:color w:val="000000" w:themeColor="text1"/>
          <w:sz w:val="20"/>
          <w:szCs w:val="20"/>
        </w:rPr>
        <w:t>I]I-NpG-L-PSMA vs [</w:t>
      </w:r>
      <w:r w:rsidR="00D21538" w:rsidRPr="002E0CC1">
        <w:rPr>
          <w:rFonts w:asciiTheme="majorBidi" w:hAnsiTheme="majorBidi" w:cstheme="majorBidi"/>
          <w:color w:val="000000" w:themeColor="text1"/>
          <w:sz w:val="20"/>
          <w:szCs w:val="20"/>
          <w:vertAlign w:val="superscript"/>
        </w:rPr>
        <w:t>125</w:t>
      </w:r>
      <w:r w:rsidR="00D21538" w:rsidRPr="002E0CC1">
        <w:rPr>
          <w:rFonts w:asciiTheme="majorBidi" w:hAnsiTheme="majorBidi" w:cstheme="majorBidi"/>
          <w:color w:val="000000" w:themeColor="text1"/>
          <w:sz w:val="20"/>
          <w:szCs w:val="20"/>
        </w:rPr>
        <w:t>I]I-NpG-</w:t>
      </w:r>
      <w:r w:rsidR="00595CFE" w:rsidRPr="002E0CC1">
        <w:rPr>
          <w:rFonts w:asciiTheme="majorBidi" w:hAnsiTheme="majorBidi" w:cstheme="majorBidi"/>
          <w:color w:val="000000" w:themeColor="text1"/>
          <w:sz w:val="20"/>
          <w:szCs w:val="20"/>
        </w:rPr>
        <w:t>D-</w:t>
      </w:r>
      <w:r w:rsidR="00D21538" w:rsidRPr="002E0CC1">
        <w:rPr>
          <w:rFonts w:asciiTheme="majorBidi" w:hAnsiTheme="majorBidi" w:cstheme="majorBidi"/>
          <w:color w:val="000000" w:themeColor="text1"/>
          <w:sz w:val="20"/>
          <w:szCs w:val="20"/>
        </w:rPr>
        <w:t>PSMA</w:t>
      </w:r>
    </w:p>
    <w:p w14:paraId="0A6A8E60" w14:textId="025D7620" w:rsidR="00D21538" w:rsidRPr="002E0CC1" w:rsidRDefault="00D21538" w:rsidP="00D21538">
      <w:pPr>
        <w:rPr>
          <w:rFonts w:asciiTheme="majorBidi" w:hAnsiTheme="majorBidi" w:cstheme="majorBidi"/>
          <w:color w:val="000000" w:themeColor="text1"/>
          <w:sz w:val="20"/>
          <w:szCs w:val="20"/>
        </w:rPr>
      </w:pPr>
      <w:r w:rsidRPr="002E0CC1">
        <w:rPr>
          <w:rFonts w:asciiTheme="majorBidi" w:hAnsiTheme="majorBidi" w:cstheme="majorBidi"/>
          <w:color w:val="000000" w:themeColor="text1"/>
          <w:sz w:val="20"/>
          <w:szCs w:val="20"/>
          <w:vertAlign w:val="superscript"/>
        </w:rPr>
        <w:t>c</w:t>
      </w:r>
      <w:r w:rsidRPr="002E0CC1">
        <w:rPr>
          <w:rFonts w:asciiTheme="majorBidi" w:hAnsiTheme="majorBidi" w:cstheme="majorBidi"/>
          <w:color w:val="000000" w:themeColor="text1"/>
          <w:sz w:val="20"/>
          <w:szCs w:val="20"/>
        </w:rPr>
        <w:t xml:space="preserve"> </w:t>
      </w:r>
      <w:r w:rsidRPr="002E0CC1">
        <w:rPr>
          <w:rFonts w:asciiTheme="majorBidi" w:hAnsiTheme="majorBidi" w:cstheme="majorBidi"/>
          <w:i/>
          <w:iCs/>
          <w:color w:val="000000" w:themeColor="text1"/>
          <w:sz w:val="20"/>
          <w:szCs w:val="20"/>
        </w:rPr>
        <w:t>p</w:t>
      </w:r>
      <w:r w:rsidRPr="002E0CC1">
        <w:rPr>
          <w:rFonts w:asciiTheme="majorBidi" w:hAnsiTheme="majorBidi" w:cstheme="majorBidi"/>
          <w:color w:val="000000" w:themeColor="text1"/>
          <w:sz w:val="20"/>
          <w:szCs w:val="20"/>
        </w:rPr>
        <w:t>&lt;0.05</w:t>
      </w:r>
      <w:r w:rsidR="006223A4" w:rsidRPr="002E0CC1">
        <w:rPr>
          <w:rFonts w:asciiTheme="majorBidi" w:hAnsiTheme="majorBidi" w:cstheme="majorBidi"/>
          <w:color w:val="000000" w:themeColor="text1"/>
          <w:sz w:val="20"/>
          <w:szCs w:val="20"/>
        </w:rPr>
        <w:t>:</w:t>
      </w:r>
      <w:r w:rsidRPr="002E0CC1">
        <w:rPr>
          <w:rFonts w:asciiTheme="majorBidi" w:hAnsiTheme="majorBidi" w:cstheme="majorBidi"/>
          <w:color w:val="000000" w:themeColor="text1"/>
          <w:sz w:val="20"/>
          <w:szCs w:val="20"/>
        </w:rPr>
        <w:t xml:space="preserve"> [</w:t>
      </w:r>
      <w:r w:rsidRPr="002E0CC1">
        <w:rPr>
          <w:rFonts w:asciiTheme="majorBidi" w:hAnsiTheme="majorBidi" w:cstheme="majorBidi"/>
          <w:color w:val="000000" w:themeColor="text1"/>
          <w:sz w:val="20"/>
          <w:szCs w:val="20"/>
          <w:vertAlign w:val="superscript"/>
        </w:rPr>
        <w:t>125</w:t>
      </w:r>
      <w:r w:rsidRPr="002E0CC1">
        <w:rPr>
          <w:rFonts w:asciiTheme="majorBidi" w:hAnsiTheme="majorBidi" w:cstheme="majorBidi"/>
          <w:color w:val="000000" w:themeColor="text1"/>
          <w:sz w:val="20"/>
          <w:szCs w:val="20"/>
        </w:rPr>
        <w:t>I]I-NpG-</w:t>
      </w:r>
      <w:r w:rsidR="00595CFE" w:rsidRPr="002E0CC1">
        <w:rPr>
          <w:rFonts w:asciiTheme="majorBidi" w:hAnsiTheme="majorBidi" w:cstheme="majorBidi"/>
          <w:color w:val="000000" w:themeColor="text1"/>
          <w:sz w:val="20"/>
          <w:szCs w:val="20"/>
        </w:rPr>
        <w:t>D-</w:t>
      </w:r>
      <w:r w:rsidRPr="002E0CC1">
        <w:rPr>
          <w:rFonts w:asciiTheme="majorBidi" w:hAnsiTheme="majorBidi" w:cstheme="majorBidi"/>
          <w:color w:val="000000" w:themeColor="text1"/>
          <w:sz w:val="20"/>
          <w:szCs w:val="20"/>
        </w:rPr>
        <w:t>PSMA vs [</w:t>
      </w:r>
      <w:r w:rsidRPr="002E0CC1">
        <w:rPr>
          <w:rFonts w:asciiTheme="majorBidi" w:hAnsiTheme="majorBidi" w:cstheme="majorBidi"/>
          <w:color w:val="000000" w:themeColor="text1"/>
          <w:sz w:val="20"/>
          <w:szCs w:val="20"/>
          <w:vertAlign w:val="superscript"/>
        </w:rPr>
        <w:t>67</w:t>
      </w:r>
      <w:r w:rsidRPr="002E0CC1">
        <w:rPr>
          <w:rFonts w:asciiTheme="majorBidi" w:hAnsiTheme="majorBidi" w:cstheme="majorBidi"/>
          <w:color w:val="000000" w:themeColor="text1"/>
          <w:sz w:val="20"/>
          <w:szCs w:val="20"/>
        </w:rPr>
        <w:t>Ga]Ga-PSMA-617</w:t>
      </w:r>
    </w:p>
    <w:p w14:paraId="5227B444" w14:textId="77777777" w:rsidR="008D3474" w:rsidRPr="002E0CC1" w:rsidRDefault="008D3474" w:rsidP="00D46EA1">
      <w:pPr>
        <w:rPr>
          <w:rFonts w:asciiTheme="majorBidi" w:hAnsiTheme="majorBidi" w:cstheme="majorBidi"/>
          <w:color w:val="000000" w:themeColor="text1"/>
          <w:sz w:val="20"/>
          <w:szCs w:val="20"/>
        </w:rPr>
      </w:pPr>
    </w:p>
    <w:p w14:paraId="2A7F2246" w14:textId="77777777" w:rsidR="004A7452" w:rsidRPr="002E0CC1" w:rsidRDefault="004A7452" w:rsidP="00D46EA1">
      <w:pPr>
        <w:rPr>
          <w:rFonts w:asciiTheme="majorBidi" w:hAnsiTheme="majorBidi" w:cstheme="majorBidi"/>
          <w:color w:val="000000" w:themeColor="text1"/>
          <w:sz w:val="20"/>
          <w:szCs w:val="20"/>
        </w:rPr>
      </w:pPr>
    </w:p>
    <w:p w14:paraId="00F47AEA" w14:textId="26BBD944" w:rsidR="007B592E" w:rsidRPr="002E0CC1" w:rsidRDefault="004A7452" w:rsidP="00D46EA1">
      <w:pPr>
        <w:widowControl/>
        <w:jc w:val="left"/>
        <w:rPr>
          <w:rFonts w:asciiTheme="majorBidi" w:hAnsiTheme="majorBidi" w:cstheme="majorBidi"/>
          <w:color w:val="000000" w:themeColor="text1"/>
          <w:sz w:val="20"/>
          <w:szCs w:val="20"/>
        </w:rPr>
      </w:pPr>
      <w:r w:rsidRPr="002E0CC1">
        <w:rPr>
          <w:rFonts w:asciiTheme="majorBidi" w:hAnsiTheme="majorBidi" w:cstheme="majorBidi"/>
          <w:color w:val="000000" w:themeColor="text1"/>
          <w:sz w:val="20"/>
          <w:szCs w:val="20"/>
        </w:rPr>
        <w:br w:type="page"/>
      </w:r>
    </w:p>
    <w:p w14:paraId="6FA4F79B" w14:textId="77777777" w:rsidR="004A7452" w:rsidRPr="002E0CC1" w:rsidRDefault="004A7452" w:rsidP="00D46EA1">
      <w:pPr>
        <w:widowControl/>
        <w:jc w:val="left"/>
        <w:rPr>
          <w:rFonts w:asciiTheme="majorBidi" w:hAnsiTheme="majorBidi" w:cstheme="majorBidi"/>
          <w:color w:val="000000" w:themeColor="text1"/>
          <w:sz w:val="20"/>
          <w:szCs w:val="20"/>
        </w:rPr>
      </w:pPr>
    </w:p>
    <w:p w14:paraId="4047B92D" w14:textId="622D7F9E" w:rsidR="004A7452" w:rsidRPr="002E0CC1" w:rsidRDefault="004A7452" w:rsidP="00D46EA1">
      <w:pPr>
        <w:rPr>
          <w:rFonts w:asciiTheme="majorBidi" w:hAnsiTheme="majorBidi" w:cstheme="majorBidi"/>
          <w:color w:val="000000" w:themeColor="text1"/>
          <w:sz w:val="20"/>
          <w:szCs w:val="20"/>
          <w:vertAlign w:val="superscript"/>
        </w:rPr>
      </w:pPr>
      <w:r w:rsidRPr="002E0CC1">
        <w:rPr>
          <w:rFonts w:asciiTheme="majorBidi" w:hAnsiTheme="majorBidi" w:cstheme="majorBidi"/>
          <w:b/>
          <w:bCs/>
          <w:color w:val="000000" w:themeColor="text1"/>
          <w:sz w:val="20"/>
          <w:szCs w:val="20"/>
        </w:rPr>
        <w:t xml:space="preserve">Table S2. </w:t>
      </w:r>
      <w:r w:rsidRPr="002E0CC1">
        <w:rPr>
          <w:rFonts w:asciiTheme="majorBidi" w:hAnsiTheme="majorBidi" w:cstheme="majorBidi"/>
          <w:color w:val="000000" w:themeColor="text1"/>
          <w:sz w:val="20"/>
          <w:szCs w:val="20"/>
        </w:rPr>
        <w:t>Biodistribution of radioactivity in tumor bearing mice after injection of [</w:t>
      </w:r>
      <w:r w:rsidRPr="002E0CC1">
        <w:rPr>
          <w:rFonts w:asciiTheme="majorBidi" w:hAnsiTheme="majorBidi" w:cstheme="majorBidi"/>
          <w:color w:val="000000" w:themeColor="text1"/>
          <w:sz w:val="20"/>
          <w:szCs w:val="20"/>
          <w:vertAlign w:val="superscript"/>
        </w:rPr>
        <w:t>125</w:t>
      </w:r>
      <w:r w:rsidRPr="002E0CC1">
        <w:rPr>
          <w:rFonts w:asciiTheme="majorBidi" w:hAnsiTheme="majorBidi" w:cstheme="majorBidi"/>
          <w:color w:val="000000" w:themeColor="text1"/>
          <w:sz w:val="20"/>
          <w:szCs w:val="20"/>
        </w:rPr>
        <w:t>I]I-NpG-L-PSMA and [</w:t>
      </w:r>
      <w:r w:rsidRPr="002E0CC1">
        <w:rPr>
          <w:rFonts w:asciiTheme="majorBidi" w:hAnsiTheme="majorBidi" w:cstheme="majorBidi"/>
          <w:color w:val="000000" w:themeColor="text1"/>
          <w:sz w:val="20"/>
          <w:szCs w:val="20"/>
          <w:vertAlign w:val="superscript"/>
        </w:rPr>
        <w:t>125</w:t>
      </w:r>
      <w:r w:rsidRPr="002E0CC1">
        <w:rPr>
          <w:rFonts w:asciiTheme="majorBidi" w:hAnsiTheme="majorBidi" w:cstheme="majorBidi"/>
          <w:color w:val="000000" w:themeColor="text1"/>
          <w:sz w:val="20"/>
          <w:szCs w:val="20"/>
        </w:rPr>
        <w:t>I]I-NpG-</w:t>
      </w:r>
      <w:r w:rsidR="00595CFE" w:rsidRPr="002E0CC1">
        <w:rPr>
          <w:rFonts w:asciiTheme="majorBidi" w:hAnsiTheme="majorBidi" w:cstheme="majorBidi"/>
          <w:color w:val="000000" w:themeColor="text1"/>
          <w:sz w:val="20"/>
          <w:szCs w:val="20"/>
        </w:rPr>
        <w:t>D-</w:t>
      </w:r>
      <w:r w:rsidRPr="002E0CC1">
        <w:rPr>
          <w:rFonts w:asciiTheme="majorBidi" w:hAnsiTheme="majorBidi" w:cstheme="majorBidi"/>
          <w:color w:val="000000" w:themeColor="text1"/>
          <w:sz w:val="20"/>
          <w:szCs w:val="20"/>
        </w:rPr>
        <w:t>PSMA.</w:t>
      </w:r>
    </w:p>
    <w:tbl>
      <w:tblPr>
        <w:tblStyle w:val="a6"/>
        <w:tblW w:w="0" w:type="auto"/>
        <w:tblLook w:val="04A0" w:firstRow="1" w:lastRow="0" w:firstColumn="1" w:lastColumn="0" w:noHBand="0" w:noVBand="1"/>
      </w:tblPr>
      <w:tblGrid>
        <w:gridCol w:w="1764"/>
        <w:gridCol w:w="1687"/>
        <w:gridCol w:w="1687"/>
        <w:gridCol w:w="1675"/>
        <w:gridCol w:w="1675"/>
      </w:tblGrid>
      <w:tr w:rsidR="002E0CC1" w:rsidRPr="002E0CC1" w14:paraId="4E148BAF" w14:textId="77777777" w:rsidTr="00AD1608">
        <w:tc>
          <w:tcPr>
            <w:tcW w:w="9730" w:type="dxa"/>
            <w:gridSpan w:val="5"/>
            <w:vAlign w:val="center"/>
          </w:tcPr>
          <w:p w14:paraId="1A97D6B5" w14:textId="77777777" w:rsidR="004A7452" w:rsidRPr="002E0CC1" w:rsidRDefault="004A7452" w:rsidP="00D46EA1">
            <w:pPr>
              <w:jc w:val="center"/>
              <w:rPr>
                <w:rFonts w:asciiTheme="majorBidi" w:hAnsiTheme="majorBidi" w:cstheme="majorBidi"/>
                <w:color w:val="000000" w:themeColor="text1"/>
                <w:sz w:val="20"/>
                <w:szCs w:val="20"/>
              </w:rPr>
            </w:pPr>
            <w:r w:rsidRPr="002E0CC1">
              <w:rPr>
                <w:rFonts w:asciiTheme="majorBidi" w:hAnsiTheme="majorBidi" w:cstheme="majorBidi"/>
                <w:color w:val="000000" w:themeColor="text1"/>
                <w:sz w:val="20"/>
                <w:szCs w:val="20"/>
              </w:rPr>
              <w:t>Tissue radioactivity is expressed as %ID/g [for each group, n=3-5; results are reported as mean ± SD.]</w:t>
            </w:r>
          </w:p>
        </w:tc>
      </w:tr>
      <w:tr w:rsidR="002E0CC1" w:rsidRPr="002E0CC1" w14:paraId="07EF5BB7" w14:textId="77777777" w:rsidTr="00AD1608">
        <w:tc>
          <w:tcPr>
            <w:tcW w:w="1946" w:type="dxa"/>
            <w:vAlign w:val="center"/>
          </w:tcPr>
          <w:p w14:paraId="053F9FAE" w14:textId="77777777" w:rsidR="004A7452" w:rsidRPr="002E0CC1" w:rsidRDefault="004A7452" w:rsidP="00D46EA1">
            <w:pPr>
              <w:jc w:val="center"/>
              <w:rPr>
                <w:rFonts w:asciiTheme="majorBidi" w:hAnsiTheme="majorBidi" w:cstheme="majorBidi"/>
                <w:color w:val="000000" w:themeColor="text1"/>
                <w:sz w:val="20"/>
                <w:szCs w:val="20"/>
              </w:rPr>
            </w:pPr>
          </w:p>
        </w:tc>
        <w:tc>
          <w:tcPr>
            <w:tcW w:w="3892" w:type="dxa"/>
            <w:gridSpan w:val="2"/>
            <w:vAlign w:val="center"/>
          </w:tcPr>
          <w:p w14:paraId="74DD8749" w14:textId="77777777" w:rsidR="004A7452" w:rsidRPr="002E0CC1" w:rsidRDefault="004A7452" w:rsidP="00D46EA1">
            <w:pPr>
              <w:jc w:val="center"/>
              <w:rPr>
                <w:rFonts w:asciiTheme="majorBidi" w:hAnsiTheme="majorBidi" w:cstheme="majorBidi"/>
                <w:color w:val="000000" w:themeColor="text1"/>
                <w:sz w:val="20"/>
                <w:szCs w:val="20"/>
              </w:rPr>
            </w:pPr>
            <w:r w:rsidRPr="002E0CC1">
              <w:rPr>
                <w:rFonts w:asciiTheme="majorBidi" w:hAnsiTheme="majorBidi" w:cstheme="majorBidi"/>
                <w:color w:val="000000" w:themeColor="text1"/>
                <w:sz w:val="20"/>
                <w:szCs w:val="20"/>
              </w:rPr>
              <w:t>[</w:t>
            </w:r>
            <w:r w:rsidRPr="002E0CC1">
              <w:rPr>
                <w:rFonts w:asciiTheme="majorBidi" w:hAnsiTheme="majorBidi" w:cstheme="majorBidi"/>
                <w:color w:val="000000" w:themeColor="text1"/>
                <w:sz w:val="20"/>
                <w:szCs w:val="20"/>
                <w:vertAlign w:val="superscript"/>
              </w:rPr>
              <w:t>125</w:t>
            </w:r>
            <w:r w:rsidRPr="002E0CC1">
              <w:rPr>
                <w:rFonts w:asciiTheme="majorBidi" w:hAnsiTheme="majorBidi" w:cstheme="majorBidi"/>
                <w:color w:val="000000" w:themeColor="text1"/>
                <w:sz w:val="20"/>
                <w:szCs w:val="20"/>
              </w:rPr>
              <w:t>I]I-NpG-L-PSMA</w:t>
            </w:r>
          </w:p>
        </w:tc>
        <w:tc>
          <w:tcPr>
            <w:tcW w:w="3892" w:type="dxa"/>
            <w:gridSpan w:val="2"/>
            <w:vAlign w:val="center"/>
          </w:tcPr>
          <w:p w14:paraId="719BFABF" w14:textId="6BC8E285" w:rsidR="004A7452" w:rsidRPr="002E0CC1" w:rsidRDefault="004A7452" w:rsidP="00D46EA1">
            <w:pPr>
              <w:jc w:val="center"/>
              <w:rPr>
                <w:rFonts w:asciiTheme="majorBidi" w:hAnsiTheme="majorBidi" w:cstheme="majorBidi"/>
                <w:color w:val="000000" w:themeColor="text1"/>
                <w:sz w:val="20"/>
                <w:szCs w:val="20"/>
              </w:rPr>
            </w:pPr>
            <w:r w:rsidRPr="002E0CC1">
              <w:rPr>
                <w:rFonts w:asciiTheme="majorBidi" w:hAnsiTheme="majorBidi" w:cstheme="majorBidi"/>
                <w:color w:val="000000" w:themeColor="text1"/>
                <w:sz w:val="20"/>
                <w:szCs w:val="20"/>
              </w:rPr>
              <w:t>[</w:t>
            </w:r>
            <w:r w:rsidRPr="002E0CC1">
              <w:rPr>
                <w:rFonts w:asciiTheme="majorBidi" w:hAnsiTheme="majorBidi" w:cstheme="majorBidi"/>
                <w:color w:val="000000" w:themeColor="text1"/>
                <w:sz w:val="20"/>
                <w:szCs w:val="20"/>
                <w:vertAlign w:val="superscript"/>
              </w:rPr>
              <w:t>125</w:t>
            </w:r>
            <w:r w:rsidRPr="002E0CC1">
              <w:rPr>
                <w:rFonts w:asciiTheme="majorBidi" w:hAnsiTheme="majorBidi" w:cstheme="majorBidi"/>
                <w:color w:val="000000" w:themeColor="text1"/>
                <w:sz w:val="20"/>
                <w:szCs w:val="20"/>
              </w:rPr>
              <w:t>I]I-NpG-</w:t>
            </w:r>
            <w:r w:rsidR="00595CFE" w:rsidRPr="002E0CC1">
              <w:rPr>
                <w:rFonts w:asciiTheme="majorBidi" w:hAnsiTheme="majorBidi" w:cstheme="majorBidi"/>
                <w:color w:val="000000" w:themeColor="text1"/>
                <w:sz w:val="20"/>
                <w:szCs w:val="20"/>
              </w:rPr>
              <w:t>D-</w:t>
            </w:r>
            <w:r w:rsidRPr="002E0CC1">
              <w:rPr>
                <w:rFonts w:asciiTheme="majorBidi" w:hAnsiTheme="majorBidi" w:cstheme="majorBidi"/>
                <w:color w:val="000000" w:themeColor="text1"/>
                <w:sz w:val="20"/>
                <w:szCs w:val="20"/>
              </w:rPr>
              <w:t>PSMA</w:t>
            </w:r>
          </w:p>
        </w:tc>
      </w:tr>
      <w:tr w:rsidR="002E0CC1" w:rsidRPr="002E0CC1" w14:paraId="3AADE5CC" w14:textId="77777777" w:rsidTr="00AD1608">
        <w:tc>
          <w:tcPr>
            <w:tcW w:w="1946" w:type="dxa"/>
            <w:vAlign w:val="center"/>
          </w:tcPr>
          <w:p w14:paraId="049E255F" w14:textId="77777777" w:rsidR="004A7452" w:rsidRPr="002E0CC1" w:rsidRDefault="004A7452" w:rsidP="00D46EA1">
            <w:pPr>
              <w:jc w:val="center"/>
              <w:rPr>
                <w:rFonts w:asciiTheme="majorBidi" w:hAnsiTheme="majorBidi" w:cstheme="majorBidi"/>
                <w:color w:val="000000" w:themeColor="text1"/>
                <w:sz w:val="20"/>
                <w:szCs w:val="20"/>
              </w:rPr>
            </w:pPr>
            <w:r w:rsidRPr="002E0CC1">
              <w:rPr>
                <w:rFonts w:asciiTheme="majorBidi" w:hAnsiTheme="majorBidi" w:cstheme="majorBidi"/>
                <w:color w:val="000000" w:themeColor="text1"/>
                <w:sz w:val="20"/>
                <w:szCs w:val="20"/>
              </w:rPr>
              <w:t>Tissues</w:t>
            </w:r>
          </w:p>
        </w:tc>
        <w:tc>
          <w:tcPr>
            <w:tcW w:w="1946" w:type="dxa"/>
            <w:vAlign w:val="center"/>
          </w:tcPr>
          <w:p w14:paraId="420C4F3B" w14:textId="77777777" w:rsidR="004A7452" w:rsidRPr="002E0CC1" w:rsidRDefault="004A7452" w:rsidP="00D46EA1">
            <w:pPr>
              <w:jc w:val="center"/>
              <w:rPr>
                <w:rFonts w:asciiTheme="majorBidi" w:hAnsiTheme="majorBidi" w:cstheme="majorBidi"/>
                <w:color w:val="000000" w:themeColor="text1"/>
                <w:sz w:val="20"/>
                <w:szCs w:val="20"/>
              </w:rPr>
            </w:pPr>
            <w:r w:rsidRPr="002E0CC1">
              <w:rPr>
                <w:rFonts w:asciiTheme="majorBidi" w:hAnsiTheme="majorBidi" w:cstheme="majorBidi"/>
                <w:color w:val="000000" w:themeColor="text1"/>
                <w:sz w:val="20"/>
                <w:szCs w:val="20"/>
              </w:rPr>
              <w:t>1 h</w:t>
            </w:r>
          </w:p>
        </w:tc>
        <w:tc>
          <w:tcPr>
            <w:tcW w:w="1946" w:type="dxa"/>
            <w:vAlign w:val="center"/>
          </w:tcPr>
          <w:p w14:paraId="6D485A3B" w14:textId="77777777" w:rsidR="004A7452" w:rsidRPr="002E0CC1" w:rsidRDefault="004A7452" w:rsidP="00D46EA1">
            <w:pPr>
              <w:jc w:val="center"/>
              <w:rPr>
                <w:rFonts w:asciiTheme="majorBidi" w:hAnsiTheme="majorBidi" w:cstheme="majorBidi"/>
                <w:color w:val="000000" w:themeColor="text1"/>
                <w:sz w:val="20"/>
                <w:szCs w:val="20"/>
              </w:rPr>
            </w:pPr>
            <w:r w:rsidRPr="002E0CC1">
              <w:rPr>
                <w:rFonts w:asciiTheme="majorBidi" w:hAnsiTheme="majorBidi" w:cstheme="majorBidi"/>
                <w:color w:val="000000" w:themeColor="text1"/>
                <w:sz w:val="20"/>
                <w:szCs w:val="20"/>
              </w:rPr>
              <w:t>6 h</w:t>
            </w:r>
          </w:p>
        </w:tc>
        <w:tc>
          <w:tcPr>
            <w:tcW w:w="1946" w:type="dxa"/>
            <w:vAlign w:val="center"/>
          </w:tcPr>
          <w:p w14:paraId="0BBA746F" w14:textId="77777777" w:rsidR="004A7452" w:rsidRPr="002E0CC1" w:rsidRDefault="004A7452" w:rsidP="00D46EA1">
            <w:pPr>
              <w:jc w:val="center"/>
              <w:rPr>
                <w:rFonts w:asciiTheme="majorBidi" w:hAnsiTheme="majorBidi" w:cstheme="majorBidi"/>
                <w:color w:val="000000" w:themeColor="text1"/>
                <w:sz w:val="20"/>
                <w:szCs w:val="20"/>
              </w:rPr>
            </w:pPr>
            <w:r w:rsidRPr="002E0CC1">
              <w:rPr>
                <w:rFonts w:asciiTheme="majorBidi" w:hAnsiTheme="majorBidi" w:cstheme="majorBidi"/>
                <w:color w:val="000000" w:themeColor="text1"/>
                <w:sz w:val="20"/>
                <w:szCs w:val="20"/>
              </w:rPr>
              <w:t>1 h</w:t>
            </w:r>
          </w:p>
        </w:tc>
        <w:tc>
          <w:tcPr>
            <w:tcW w:w="1946" w:type="dxa"/>
            <w:vAlign w:val="center"/>
          </w:tcPr>
          <w:p w14:paraId="0B11887D" w14:textId="77777777" w:rsidR="004A7452" w:rsidRPr="002E0CC1" w:rsidRDefault="004A7452" w:rsidP="00D46EA1">
            <w:pPr>
              <w:jc w:val="center"/>
              <w:rPr>
                <w:rFonts w:asciiTheme="majorBidi" w:hAnsiTheme="majorBidi" w:cstheme="majorBidi"/>
                <w:color w:val="000000" w:themeColor="text1"/>
                <w:sz w:val="20"/>
                <w:szCs w:val="20"/>
              </w:rPr>
            </w:pPr>
            <w:r w:rsidRPr="002E0CC1">
              <w:rPr>
                <w:rFonts w:asciiTheme="majorBidi" w:hAnsiTheme="majorBidi" w:cstheme="majorBidi"/>
                <w:color w:val="000000" w:themeColor="text1"/>
                <w:sz w:val="20"/>
                <w:szCs w:val="20"/>
              </w:rPr>
              <w:t>6 h</w:t>
            </w:r>
          </w:p>
        </w:tc>
      </w:tr>
      <w:tr w:rsidR="002E0CC1" w:rsidRPr="002E0CC1" w14:paraId="5A75D326" w14:textId="77777777" w:rsidTr="00AD1608">
        <w:tc>
          <w:tcPr>
            <w:tcW w:w="1946" w:type="dxa"/>
            <w:vAlign w:val="center"/>
          </w:tcPr>
          <w:p w14:paraId="3C559A67" w14:textId="77777777" w:rsidR="004A7452" w:rsidRPr="002E0CC1" w:rsidRDefault="004A7452" w:rsidP="00D46EA1">
            <w:pPr>
              <w:jc w:val="center"/>
              <w:rPr>
                <w:rFonts w:asciiTheme="majorBidi" w:hAnsiTheme="majorBidi" w:cstheme="majorBidi"/>
                <w:color w:val="000000" w:themeColor="text1"/>
                <w:sz w:val="20"/>
                <w:szCs w:val="20"/>
              </w:rPr>
            </w:pPr>
            <w:r w:rsidRPr="002E0CC1">
              <w:rPr>
                <w:rFonts w:asciiTheme="majorBidi" w:hAnsiTheme="majorBidi" w:cstheme="majorBidi"/>
                <w:color w:val="000000" w:themeColor="text1"/>
                <w:sz w:val="20"/>
                <w:szCs w:val="20"/>
              </w:rPr>
              <w:t>Blood</w:t>
            </w:r>
          </w:p>
        </w:tc>
        <w:tc>
          <w:tcPr>
            <w:tcW w:w="1946" w:type="dxa"/>
            <w:vAlign w:val="bottom"/>
          </w:tcPr>
          <w:p w14:paraId="3B112C59" w14:textId="77777777" w:rsidR="004A7452" w:rsidRPr="002E0CC1" w:rsidRDefault="004A7452" w:rsidP="00D46EA1">
            <w:pPr>
              <w:jc w:val="center"/>
              <w:rPr>
                <w:rFonts w:asciiTheme="majorBidi" w:hAnsiTheme="majorBidi" w:cstheme="majorBidi"/>
                <w:color w:val="000000" w:themeColor="text1"/>
                <w:sz w:val="20"/>
                <w:szCs w:val="20"/>
              </w:rPr>
            </w:pPr>
            <w:r w:rsidRPr="002E0CC1">
              <w:rPr>
                <w:rFonts w:asciiTheme="majorBidi" w:eastAsia="Yu Gothic" w:hAnsiTheme="majorBidi" w:cstheme="majorBidi"/>
                <w:color w:val="000000" w:themeColor="text1"/>
                <w:sz w:val="20"/>
                <w:szCs w:val="20"/>
              </w:rPr>
              <w:t>0.66 ± 0.18</w:t>
            </w:r>
          </w:p>
        </w:tc>
        <w:tc>
          <w:tcPr>
            <w:tcW w:w="1946" w:type="dxa"/>
            <w:vAlign w:val="bottom"/>
          </w:tcPr>
          <w:p w14:paraId="1CDF1E63" w14:textId="3336E267" w:rsidR="004A7452" w:rsidRPr="002E0CC1" w:rsidRDefault="004A7452" w:rsidP="00D46EA1">
            <w:pPr>
              <w:jc w:val="center"/>
              <w:rPr>
                <w:rFonts w:asciiTheme="majorBidi" w:hAnsiTheme="majorBidi" w:cstheme="majorBidi"/>
                <w:color w:val="000000" w:themeColor="text1"/>
                <w:sz w:val="20"/>
                <w:szCs w:val="20"/>
              </w:rPr>
            </w:pPr>
            <w:r w:rsidRPr="002E0CC1">
              <w:rPr>
                <w:rFonts w:asciiTheme="majorBidi" w:eastAsia="Yu Gothic" w:hAnsiTheme="majorBidi" w:cstheme="majorBidi"/>
                <w:color w:val="000000" w:themeColor="text1"/>
                <w:sz w:val="20"/>
                <w:szCs w:val="20"/>
              </w:rPr>
              <w:t>0.11 ± 0.03</w:t>
            </w:r>
            <w:r w:rsidR="006223A4" w:rsidRPr="002E0CC1">
              <w:rPr>
                <w:rFonts w:asciiTheme="majorBidi" w:eastAsia="Yu Gothic" w:hAnsiTheme="majorBidi" w:cstheme="majorBidi"/>
                <w:color w:val="000000" w:themeColor="text1"/>
                <w:sz w:val="20"/>
                <w:szCs w:val="20"/>
                <w:vertAlign w:val="superscript"/>
              </w:rPr>
              <w:t>a</w:t>
            </w:r>
          </w:p>
        </w:tc>
        <w:tc>
          <w:tcPr>
            <w:tcW w:w="1946" w:type="dxa"/>
            <w:vAlign w:val="bottom"/>
          </w:tcPr>
          <w:p w14:paraId="369D7D74" w14:textId="77777777" w:rsidR="004A7452" w:rsidRPr="002E0CC1" w:rsidRDefault="004A7452" w:rsidP="00D46EA1">
            <w:pPr>
              <w:jc w:val="center"/>
              <w:rPr>
                <w:rFonts w:asciiTheme="majorBidi" w:hAnsiTheme="majorBidi" w:cstheme="majorBidi"/>
                <w:color w:val="000000" w:themeColor="text1"/>
                <w:sz w:val="20"/>
                <w:szCs w:val="20"/>
              </w:rPr>
            </w:pPr>
            <w:r w:rsidRPr="002E0CC1">
              <w:rPr>
                <w:rFonts w:asciiTheme="majorBidi" w:eastAsia="Yu Gothic" w:hAnsiTheme="majorBidi" w:cstheme="majorBidi"/>
                <w:color w:val="000000" w:themeColor="text1"/>
                <w:sz w:val="20"/>
                <w:szCs w:val="20"/>
              </w:rPr>
              <w:t>0.64 ± 0.04</w:t>
            </w:r>
          </w:p>
        </w:tc>
        <w:tc>
          <w:tcPr>
            <w:tcW w:w="1946" w:type="dxa"/>
            <w:vAlign w:val="bottom"/>
          </w:tcPr>
          <w:p w14:paraId="52E29B8A" w14:textId="77777777" w:rsidR="004A7452" w:rsidRPr="002E0CC1" w:rsidRDefault="004A7452" w:rsidP="00D46EA1">
            <w:pPr>
              <w:jc w:val="center"/>
              <w:rPr>
                <w:rFonts w:asciiTheme="majorBidi" w:hAnsiTheme="majorBidi" w:cstheme="majorBidi"/>
                <w:color w:val="000000" w:themeColor="text1"/>
                <w:sz w:val="20"/>
                <w:szCs w:val="20"/>
              </w:rPr>
            </w:pPr>
            <w:r w:rsidRPr="002E0CC1">
              <w:rPr>
                <w:rFonts w:asciiTheme="majorBidi" w:eastAsia="Yu Gothic" w:hAnsiTheme="majorBidi" w:cstheme="majorBidi"/>
                <w:color w:val="000000" w:themeColor="text1"/>
                <w:sz w:val="20"/>
                <w:szCs w:val="20"/>
              </w:rPr>
              <w:t>0.06 ± 0.03</w:t>
            </w:r>
          </w:p>
        </w:tc>
      </w:tr>
      <w:tr w:rsidR="002E0CC1" w:rsidRPr="002E0CC1" w14:paraId="5CD2AF17" w14:textId="77777777" w:rsidTr="00AD1608">
        <w:tc>
          <w:tcPr>
            <w:tcW w:w="1946" w:type="dxa"/>
            <w:vAlign w:val="center"/>
          </w:tcPr>
          <w:p w14:paraId="753246B9" w14:textId="77777777" w:rsidR="004A7452" w:rsidRPr="002E0CC1" w:rsidRDefault="004A7452" w:rsidP="00D46EA1">
            <w:pPr>
              <w:jc w:val="center"/>
              <w:rPr>
                <w:rFonts w:asciiTheme="majorBidi" w:hAnsiTheme="majorBidi" w:cstheme="majorBidi"/>
                <w:color w:val="000000" w:themeColor="text1"/>
                <w:sz w:val="20"/>
                <w:szCs w:val="20"/>
              </w:rPr>
            </w:pPr>
            <w:r w:rsidRPr="002E0CC1">
              <w:rPr>
                <w:rFonts w:asciiTheme="majorBidi" w:hAnsiTheme="majorBidi" w:cstheme="majorBidi"/>
                <w:color w:val="000000" w:themeColor="text1"/>
                <w:sz w:val="20"/>
                <w:szCs w:val="20"/>
              </w:rPr>
              <w:t>Liver</w:t>
            </w:r>
          </w:p>
        </w:tc>
        <w:tc>
          <w:tcPr>
            <w:tcW w:w="1946" w:type="dxa"/>
            <w:vAlign w:val="bottom"/>
          </w:tcPr>
          <w:p w14:paraId="24D012F5" w14:textId="4D1B8129" w:rsidR="004A7452" w:rsidRPr="002E0CC1" w:rsidRDefault="004A7452" w:rsidP="006223A4">
            <w:pPr>
              <w:jc w:val="center"/>
              <w:rPr>
                <w:rFonts w:asciiTheme="majorBidi" w:eastAsia="Yu Gothic" w:hAnsiTheme="majorBidi" w:cstheme="majorBidi"/>
                <w:color w:val="000000" w:themeColor="text1"/>
                <w:sz w:val="20"/>
                <w:szCs w:val="20"/>
              </w:rPr>
            </w:pPr>
            <w:r w:rsidRPr="002E0CC1">
              <w:rPr>
                <w:rFonts w:asciiTheme="majorBidi" w:eastAsia="Yu Gothic" w:hAnsiTheme="majorBidi" w:cstheme="majorBidi"/>
                <w:color w:val="000000" w:themeColor="text1"/>
                <w:sz w:val="20"/>
                <w:szCs w:val="20"/>
              </w:rPr>
              <w:t>1.85 ± 0.5</w:t>
            </w:r>
            <w:r w:rsidR="006223A4" w:rsidRPr="002E0CC1">
              <w:rPr>
                <w:rFonts w:asciiTheme="majorBidi" w:eastAsia="Yu Gothic" w:hAnsiTheme="majorBidi" w:cstheme="majorBidi"/>
                <w:color w:val="000000" w:themeColor="text1"/>
                <w:sz w:val="20"/>
                <w:szCs w:val="20"/>
              </w:rPr>
              <w:t>0</w:t>
            </w:r>
            <w:r w:rsidR="006223A4" w:rsidRPr="002E0CC1">
              <w:rPr>
                <w:rFonts w:asciiTheme="majorBidi" w:eastAsia="Yu Gothic" w:hAnsiTheme="majorBidi" w:cstheme="majorBidi"/>
                <w:color w:val="000000" w:themeColor="text1"/>
                <w:sz w:val="20"/>
                <w:szCs w:val="20"/>
                <w:vertAlign w:val="superscript"/>
              </w:rPr>
              <w:t>a</w:t>
            </w:r>
          </w:p>
        </w:tc>
        <w:tc>
          <w:tcPr>
            <w:tcW w:w="1946" w:type="dxa"/>
            <w:vAlign w:val="bottom"/>
          </w:tcPr>
          <w:p w14:paraId="5D73FC45" w14:textId="5B986175" w:rsidR="004A7452" w:rsidRPr="002E0CC1" w:rsidRDefault="004A7452" w:rsidP="00D46EA1">
            <w:pPr>
              <w:jc w:val="center"/>
              <w:rPr>
                <w:rFonts w:asciiTheme="majorBidi" w:hAnsiTheme="majorBidi" w:cstheme="majorBidi"/>
                <w:color w:val="000000" w:themeColor="text1"/>
                <w:sz w:val="20"/>
                <w:szCs w:val="20"/>
              </w:rPr>
            </w:pPr>
            <w:r w:rsidRPr="002E0CC1">
              <w:rPr>
                <w:rFonts w:asciiTheme="majorBidi" w:eastAsia="Yu Gothic" w:hAnsiTheme="majorBidi" w:cstheme="majorBidi"/>
                <w:color w:val="000000" w:themeColor="text1"/>
                <w:sz w:val="20"/>
                <w:szCs w:val="20"/>
              </w:rPr>
              <w:t>0.44 ± 0.02</w:t>
            </w:r>
            <w:r w:rsidR="006223A4" w:rsidRPr="002E0CC1">
              <w:rPr>
                <w:rFonts w:asciiTheme="majorBidi" w:eastAsia="Yu Gothic" w:hAnsiTheme="majorBidi" w:cstheme="majorBidi"/>
                <w:color w:val="000000" w:themeColor="text1"/>
                <w:sz w:val="20"/>
                <w:szCs w:val="20"/>
                <w:vertAlign w:val="superscript"/>
              </w:rPr>
              <w:t>a</w:t>
            </w:r>
          </w:p>
        </w:tc>
        <w:tc>
          <w:tcPr>
            <w:tcW w:w="1946" w:type="dxa"/>
            <w:vAlign w:val="bottom"/>
          </w:tcPr>
          <w:p w14:paraId="45A1D6E8" w14:textId="77777777" w:rsidR="004A7452" w:rsidRPr="002E0CC1" w:rsidRDefault="004A7452" w:rsidP="00D46EA1">
            <w:pPr>
              <w:jc w:val="center"/>
              <w:rPr>
                <w:rFonts w:asciiTheme="majorBidi" w:hAnsiTheme="majorBidi" w:cstheme="majorBidi"/>
                <w:color w:val="000000" w:themeColor="text1"/>
                <w:sz w:val="20"/>
                <w:szCs w:val="20"/>
              </w:rPr>
            </w:pPr>
            <w:r w:rsidRPr="002E0CC1">
              <w:rPr>
                <w:rFonts w:asciiTheme="majorBidi" w:eastAsia="Yu Gothic" w:hAnsiTheme="majorBidi" w:cstheme="majorBidi"/>
                <w:color w:val="000000" w:themeColor="text1"/>
                <w:sz w:val="20"/>
                <w:szCs w:val="20"/>
              </w:rPr>
              <w:t>0.79 ± 0.06</w:t>
            </w:r>
          </w:p>
        </w:tc>
        <w:tc>
          <w:tcPr>
            <w:tcW w:w="1946" w:type="dxa"/>
            <w:vAlign w:val="bottom"/>
          </w:tcPr>
          <w:p w14:paraId="6CBE5513" w14:textId="77777777" w:rsidR="004A7452" w:rsidRPr="002E0CC1" w:rsidRDefault="004A7452" w:rsidP="00D46EA1">
            <w:pPr>
              <w:jc w:val="center"/>
              <w:rPr>
                <w:rFonts w:asciiTheme="majorBidi" w:hAnsiTheme="majorBidi" w:cstheme="majorBidi"/>
                <w:color w:val="000000" w:themeColor="text1"/>
                <w:sz w:val="20"/>
                <w:szCs w:val="20"/>
              </w:rPr>
            </w:pPr>
            <w:r w:rsidRPr="002E0CC1">
              <w:rPr>
                <w:rFonts w:asciiTheme="majorBidi" w:eastAsia="Yu Gothic" w:hAnsiTheme="majorBidi" w:cstheme="majorBidi"/>
                <w:color w:val="000000" w:themeColor="text1"/>
                <w:sz w:val="20"/>
                <w:szCs w:val="20"/>
              </w:rPr>
              <w:t>0.07 ± 0.03</w:t>
            </w:r>
          </w:p>
        </w:tc>
      </w:tr>
      <w:tr w:rsidR="002E0CC1" w:rsidRPr="002E0CC1" w14:paraId="7AB9CE2D" w14:textId="77777777" w:rsidTr="00AD1608">
        <w:tc>
          <w:tcPr>
            <w:tcW w:w="1946" w:type="dxa"/>
            <w:vAlign w:val="center"/>
          </w:tcPr>
          <w:p w14:paraId="1993E27E" w14:textId="77777777" w:rsidR="004A7452" w:rsidRPr="002E0CC1" w:rsidRDefault="004A7452" w:rsidP="00D46EA1">
            <w:pPr>
              <w:jc w:val="center"/>
              <w:rPr>
                <w:rFonts w:asciiTheme="majorBidi" w:hAnsiTheme="majorBidi" w:cstheme="majorBidi"/>
                <w:color w:val="000000" w:themeColor="text1"/>
                <w:sz w:val="20"/>
                <w:szCs w:val="20"/>
              </w:rPr>
            </w:pPr>
            <w:r w:rsidRPr="002E0CC1">
              <w:rPr>
                <w:rFonts w:asciiTheme="majorBidi" w:hAnsiTheme="majorBidi" w:cstheme="majorBidi"/>
                <w:color w:val="000000" w:themeColor="text1"/>
                <w:sz w:val="20"/>
                <w:szCs w:val="20"/>
              </w:rPr>
              <w:t>Spleen</w:t>
            </w:r>
          </w:p>
        </w:tc>
        <w:tc>
          <w:tcPr>
            <w:tcW w:w="1946" w:type="dxa"/>
            <w:vAlign w:val="bottom"/>
          </w:tcPr>
          <w:p w14:paraId="5964CD25" w14:textId="77777777" w:rsidR="004A7452" w:rsidRPr="002E0CC1" w:rsidRDefault="004A7452" w:rsidP="00D46EA1">
            <w:pPr>
              <w:jc w:val="center"/>
              <w:rPr>
                <w:rFonts w:asciiTheme="majorBidi" w:hAnsiTheme="majorBidi" w:cstheme="majorBidi"/>
                <w:color w:val="000000" w:themeColor="text1"/>
                <w:sz w:val="20"/>
                <w:szCs w:val="20"/>
              </w:rPr>
            </w:pPr>
            <w:r w:rsidRPr="002E0CC1">
              <w:rPr>
                <w:rFonts w:asciiTheme="majorBidi" w:eastAsia="Yu Gothic" w:hAnsiTheme="majorBidi" w:cstheme="majorBidi"/>
                <w:color w:val="000000" w:themeColor="text1"/>
                <w:sz w:val="20"/>
                <w:szCs w:val="20"/>
              </w:rPr>
              <w:t>37.0 ± 10.4</w:t>
            </w:r>
          </w:p>
        </w:tc>
        <w:tc>
          <w:tcPr>
            <w:tcW w:w="1946" w:type="dxa"/>
            <w:vAlign w:val="bottom"/>
          </w:tcPr>
          <w:p w14:paraId="0B1EE853" w14:textId="7FDFAFC0" w:rsidR="004A7452" w:rsidRPr="002E0CC1" w:rsidRDefault="004A7452" w:rsidP="00D46EA1">
            <w:pPr>
              <w:jc w:val="center"/>
              <w:rPr>
                <w:rFonts w:asciiTheme="majorBidi" w:hAnsiTheme="majorBidi" w:cstheme="majorBidi"/>
                <w:color w:val="000000" w:themeColor="text1"/>
                <w:sz w:val="20"/>
                <w:szCs w:val="20"/>
              </w:rPr>
            </w:pPr>
            <w:r w:rsidRPr="002E0CC1">
              <w:rPr>
                <w:rFonts w:asciiTheme="majorBidi" w:eastAsia="Yu Gothic" w:hAnsiTheme="majorBidi" w:cstheme="majorBidi"/>
                <w:color w:val="000000" w:themeColor="text1"/>
                <w:sz w:val="20"/>
                <w:szCs w:val="20"/>
              </w:rPr>
              <w:t>4.55 ± 1.18</w:t>
            </w:r>
            <w:r w:rsidR="006223A4" w:rsidRPr="002E0CC1">
              <w:rPr>
                <w:rFonts w:asciiTheme="majorBidi" w:eastAsia="Yu Gothic" w:hAnsiTheme="majorBidi" w:cstheme="majorBidi"/>
                <w:color w:val="000000" w:themeColor="text1"/>
                <w:sz w:val="20"/>
                <w:szCs w:val="20"/>
                <w:vertAlign w:val="superscript"/>
              </w:rPr>
              <w:t>a</w:t>
            </w:r>
          </w:p>
        </w:tc>
        <w:tc>
          <w:tcPr>
            <w:tcW w:w="1946" w:type="dxa"/>
            <w:vAlign w:val="bottom"/>
          </w:tcPr>
          <w:p w14:paraId="3BC37080" w14:textId="77777777" w:rsidR="004A7452" w:rsidRPr="002E0CC1" w:rsidRDefault="004A7452" w:rsidP="00D46EA1">
            <w:pPr>
              <w:jc w:val="center"/>
              <w:rPr>
                <w:rFonts w:asciiTheme="majorBidi" w:hAnsiTheme="majorBidi" w:cstheme="majorBidi"/>
                <w:color w:val="000000" w:themeColor="text1"/>
                <w:sz w:val="20"/>
                <w:szCs w:val="20"/>
              </w:rPr>
            </w:pPr>
            <w:r w:rsidRPr="002E0CC1">
              <w:rPr>
                <w:rFonts w:asciiTheme="majorBidi" w:eastAsia="Yu Gothic" w:hAnsiTheme="majorBidi" w:cstheme="majorBidi"/>
                <w:color w:val="000000" w:themeColor="text1"/>
                <w:sz w:val="20"/>
                <w:szCs w:val="20"/>
              </w:rPr>
              <w:t>30.5 ± 7.49</w:t>
            </w:r>
          </w:p>
        </w:tc>
        <w:tc>
          <w:tcPr>
            <w:tcW w:w="1946" w:type="dxa"/>
            <w:vAlign w:val="bottom"/>
          </w:tcPr>
          <w:p w14:paraId="53BFA8C1" w14:textId="77777777" w:rsidR="004A7452" w:rsidRPr="002E0CC1" w:rsidRDefault="004A7452" w:rsidP="00D46EA1">
            <w:pPr>
              <w:jc w:val="center"/>
              <w:rPr>
                <w:rFonts w:asciiTheme="majorBidi" w:hAnsiTheme="majorBidi" w:cstheme="majorBidi"/>
                <w:color w:val="000000" w:themeColor="text1"/>
                <w:sz w:val="20"/>
                <w:szCs w:val="20"/>
              </w:rPr>
            </w:pPr>
            <w:r w:rsidRPr="002E0CC1">
              <w:rPr>
                <w:rFonts w:asciiTheme="majorBidi" w:eastAsia="Yu Gothic" w:hAnsiTheme="majorBidi" w:cstheme="majorBidi"/>
                <w:color w:val="000000" w:themeColor="text1"/>
                <w:sz w:val="20"/>
                <w:szCs w:val="20"/>
              </w:rPr>
              <w:t>1.55 ± 0.75</w:t>
            </w:r>
          </w:p>
        </w:tc>
      </w:tr>
      <w:tr w:rsidR="002E0CC1" w:rsidRPr="002E0CC1" w14:paraId="06F17CE9" w14:textId="77777777" w:rsidTr="00AD1608">
        <w:tc>
          <w:tcPr>
            <w:tcW w:w="1946" w:type="dxa"/>
            <w:vAlign w:val="center"/>
          </w:tcPr>
          <w:p w14:paraId="45277AED" w14:textId="77777777" w:rsidR="004A7452" w:rsidRPr="002E0CC1" w:rsidRDefault="004A7452" w:rsidP="00D46EA1">
            <w:pPr>
              <w:jc w:val="center"/>
              <w:rPr>
                <w:rFonts w:asciiTheme="majorBidi" w:hAnsiTheme="majorBidi" w:cstheme="majorBidi"/>
                <w:color w:val="000000" w:themeColor="text1"/>
                <w:sz w:val="20"/>
                <w:szCs w:val="20"/>
              </w:rPr>
            </w:pPr>
            <w:r w:rsidRPr="002E0CC1">
              <w:rPr>
                <w:rFonts w:asciiTheme="majorBidi" w:hAnsiTheme="majorBidi" w:cstheme="majorBidi"/>
                <w:color w:val="000000" w:themeColor="text1"/>
                <w:sz w:val="20"/>
                <w:szCs w:val="20"/>
              </w:rPr>
              <w:t>Kidney</w:t>
            </w:r>
          </w:p>
        </w:tc>
        <w:tc>
          <w:tcPr>
            <w:tcW w:w="1946" w:type="dxa"/>
            <w:vAlign w:val="bottom"/>
          </w:tcPr>
          <w:p w14:paraId="16A3A334" w14:textId="1B4DE176" w:rsidR="004A7452" w:rsidRPr="002E0CC1" w:rsidRDefault="004A7452" w:rsidP="00D46EA1">
            <w:pPr>
              <w:jc w:val="center"/>
              <w:rPr>
                <w:rFonts w:asciiTheme="majorBidi" w:hAnsiTheme="majorBidi" w:cstheme="majorBidi"/>
                <w:color w:val="000000" w:themeColor="text1"/>
                <w:sz w:val="20"/>
                <w:szCs w:val="20"/>
              </w:rPr>
            </w:pPr>
            <w:r w:rsidRPr="002E0CC1">
              <w:rPr>
                <w:rFonts w:asciiTheme="majorBidi" w:eastAsia="Yu Gothic" w:hAnsiTheme="majorBidi" w:cstheme="majorBidi"/>
                <w:color w:val="000000" w:themeColor="text1"/>
                <w:sz w:val="20"/>
                <w:szCs w:val="20"/>
              </w:rPr>
              <w:t>223 ± 5.91</w:t>
            </w:r>
            <w:r w:rsidR="006223A4" w:rsidRPr="002E0CC1">
              <w:rPr>
                <w:rFonts w:asciiTheme="majorBidi" w:eastAsia="Yu Gothic" w:hAnsiTheme="majorBidi" w:cstheme="majorBidi"/>
                <w:color w:val="000000" w:themeColor="text1"/>
                <w:sz w:val="20"/>
                <w:szCs w:val="20"/>
                <w:vertAlign w:val="superscript"/>
              </w:rPr>
              <w:t>a</w:t>
            </w:r>
          </w:p>
        </w:tc>
        <w:tc>
          <w:tcPr>
            <w:tcW w:w="1946" w:type="dxa"/>
            <w:vAlign w:val="bottom"/>
          </w:tcPr>
          <w:p w14:paraId="1EB8B1D9" w14:textId="77777777" w:rsidR="004A7452" w:rsidRPr="002E0CC1" w:rsidRDefault="004A7452" w:rsidP="00D46EA1">
            <w:pPr>
              <w:jc w:val="center"/>
              <w:rPr>
                <w:rFonts w:asciiTheme="majorBidi" w:hAnsiTheme="majorBidi" w:cstheme="majorBidi"/>
                <w:color w:val="000000" w:themeColor="text1"/>
                <w:sz w:val="20"/>
                <w:szCs w:val="20"/>
              </w:rPr>
            </w:pPr>
            <w:r w:rsidRPr="002E0CC1">
              <w:rPr>
                <w:rFonts w:asciiTheme="majorBidi" w:eastAsia="Yu Gothic" w:hAnsiTheme="majorBidi" w:cstheme="majorBidi"/>
                <w:color w:val="000000" w:themeColor="text1"/>
                <w:sz w:val="20"/>
                <w:szCs w:val="20"/>
              </w:rPr>
              <w:t>226 ± 30.0</w:t>
            </w:r>
          </w:p>
        </w:tc>
        <w:tc>
          <w:tcPr>
            <w:tcW w:w="1946" w:type="dxa"/>
            <w:vAlign w:val="bottom"/>
          </w:tcPr>
          <w:p w14:paraId="2E8B8EE6" w14:textId="77777777" w:rsidR="004A7452" w:rsidRPr="002E0CC1" w:rsidRDefault="004A7452" w:rsidP="00D46EA1">
            <w:pPr>
              <w:jc w:val="center"/>
              <w:rPr>
                <w:rFonts w:asciiTheme="majorBidi" w:hAnsiTheme="majorBidi" w:cstheme="majorBidi"/>
                <w:color w:val="000000" w:themeColor="text1"/>
                <w:sz w:val="20"/>
                <w:szCs w:val="20"/>
              </w:rPr>
            </w:pPr>
            <w:r w:rsidRPr="002E0CC1">
              <w:rPr>
                <w:rFonts w:asciiTheme="majorBidi" w:eastAsia="Yu Gothic" w:hAnsiTheme="majorBidi" w:cstheme="majorBidi"/>
                <w:color w:val="000000" w:themeColor="text1"/>
                <w:sz w:val="20"/>
                <w:szCs w:val="20"/>
              </w:rPr>
              <w:t>275 ± 17.6</w:t>
            </w:r>
          </w:p>
        </w:tc>
        <w:tc>
          <w:tcPr>
            <w:tcW w:w="1946" w:type="dxa"/>
            <w:vAlign w:val="bottom"/>
          </w:tcPr>
          <w:p w14:paraId="3AF5E8D1" w14:textId="77777777" w:rsidR="004A7452" w:rsidRPr="002E0CC1" w:rsidRDefault="004A7452" w:rsidP="00D46EA1">
            <w:pPr>
              <w:jc w:val="center"/>
              <w:rPr>
                <w:rFonts w:asciiTheme="majorBidi" w:hAnsiTheme="majorBidi" w:cstheme="majorBidi"/>
                <w:color w:val="000000" w:themeColor="text1"/>
                <w:sz w:val="20"/>
                <w:szCs w:val="20"/>
              </w:rPr>
            </w:pPr>
            <w:r w:rsidRPr="002E0CC1">
              <w:rPr>
                <w:rFonts w:asciiTheme="majorBidi" w:eastAsia="Yu Gothic" w:hAnsiTheme="majorBidi" w:cstheme="majorBidi"/>
                <w:color w:val="000000" w:themeColor="text1"/>
                <w:sz w:val="20"/>
                <w:szCs w:val="20"/>
              </w:rPr>
              <w:t>160 ± 89.9</w:t>
            </w:r>
          </w:p>
        </w:tc>
      </w:tr>
      <w:tr w:rsidR="002E0CC1" w:rsidRPr="002E0CC1" w14:paraId="077A7970" w14:textId="77777777" w:rsidTr="00AD1608">
        <w:tc>
          <w:tcPr>
            <w:tcW w:w="1946" w:type="dxa"/>
            <w:vAlign w:val="center"/>
          </w:tcPr>
          <w:p w14:paraId="7951A818" w14:textId="77777777" w:rsidR="004A7452" w:rsidRPr="002E0CC1" w:rsidRDefault="004A7452" w:rsidP="00D46EA1">
            <w:pPr>
              <w:jc w:val="center"/>
              <w:rPr>
                <w:rFonts w:asciiTheme="majorBidi" w:hAnsiTheme="majorBidi" w:cstheme="majorBidi"/>
                <w:color w:val="000000" w:themeColor="text1"/>
                <w:sz w:val="20"/>
                <w:szCs w:val="20"/>
              </w:rPr>
            </w:pPr>
            <w:r w:rsidRPr="002E0CC1">
              <w:rPr>
                <w:rFonts w:asciiTheme="majorBidi" w:hAnsiTheme="majorBidi" w:cstheme="majorBidi"/>
                <w:color w:val="000000" w:themeColor="text1"/>
                <w:sz w:val="20"/>
                <w:szCs w:val="20"/>
              </w:rPr>
              <w:t>Pancreas</w:t>
            </w:r>
          </w:p>
        </w:tc>
        <w:tc>
          <w:tcPr>
            <w:tcW w:w="1946" w:type="dxa"/>
            <w:vAlign w:val="bottom"/>
          </w:tcPr>
          <w:p w14:paraId="4CAA9C6D" w14:textId="77777777" w:rsidR="004A7452" w:rsidRPr="002E0CC1" w:rsidRDefault="004A7452" w:rsidP="00D46EA1">
            <w:pPr>
              <w:jc w:val="center"/>
              <w:rPr>
                <w:rFonts w:asciiTheme="majorBidi" w:hAnsiTheme="majorBidi" w:cstheme="majorBidi"/>
                <w:color w:val="000000" w:themeColor="text1"/>
                <w:sz w:val="20"/>
                <w:szCs w:val="20"/>
              </w:rPr>
            </w:pPr>
            <w:r w:rsidRPr="002E0CC1">
              <w:rPr>
                <w:rFonts w:asciiTheme="majorBidi" w:eastAsia="Yu Gothic" w:hAnsiTheme="majorBidi" w:cstheme="majorBidi"/>
                <w:color w:val="000000" w:themeColor="text1"/>
                <w:sz w:val="20"/>
                <w:szCs w:val="20"/>
              </w:rPr>
              <w:t>1.17 ± 0.38</w:t>
            </w:r>
          </w:p>
        </w:tc>
        <w:tc>
          <w:tcPr>
            <w:tcW w:w="1946" w:type="dxa"/>
            <w:vAlign w:val="bottom"/>
          </w:tcPr>
          <w:p w14:paraId="483FD73E" w14:textId="43664851" w:rsidR="004A7452" w:rsidRPr="002E0CC1" w:rsidRDefault="004A7452" w:rsidP="00D46EA1">
            <w:pPr>
              <w:jc w:val="center"/>
              <w:rPr>
                <w:rFonts w:asciiTheme="majorBidi" w:hAnsiTheme="majorBidi" w:cstheme="majorBidi"/>
                <w:color w:val="000000" w:themeColor="text1"/>
                <w:sz w:val="20"/>
                <w:szCs w:val="20"/>
              </w:rPr>
            </w:pPr>
            <w:r w:rsidRPr="002E0CC1">
              <w:rPr>
                <w:rFonts w:asciiTheme="majorBidi" w:eastAsia="Yu Gothic" w:hAnsiTheme="majorBidi" w:cstheme="majorBidi"/>
                <w:color w:val="000000" w:themeColor="text1"/>
                <w:sz w:val="20"/>
                <w:szCs w:val="20"/>
              </w:rPr>
              <w:t>0.26 ± 0.08</w:t>
            </w:r>
            <w:r w:rsidR="006223A4" w:rsidRPr="002E0CC1">
              <w:rPr>
                <w:rFonts w:asciiTheme="majorBidi" w:eastAsia="Yu Gothic" w:hAnsiTheme="majorBidi" w:cstheme="majorBidi"/>
                <w:color w:val="000000" w:themeColor="text1"/>
                <w:sz w:val="20"/>
                <w:szCs w:val="20"/>
                <w:vertAlign w:val="superscript"/>
              </w:rPr>
              <w:t>a</w:t>
            </w:r>
          </w:p>
        </w:tc>
        <w:tc>
          <w:tcPr>
            <w:tcW w:w="1946" w:type="dxa"/>
            <w:vAlign w:val="bottom"/>
          </w:tcPr>
          <w:p w14:paraId="5431309A" w14:textId="77777777" w:rsidR="004A7452" w:rsidRPr="002E0CC1" w:rsidRDefault="004A7452" w:rsidP="00D46EA1">
            <w:pPr>
              <w:jc w:val="center"/>
              <w:rPr>
                <w:rFonts w:asciiTheme="majorBidi" w:hAnsiTheme="majorBidi" w:cstheme="majorBidi"/>
                <w:color w:val="000000" w:themeColor="text1"/>
                <w:sz w:val="20"/>
                <w:szCs w:val="20"/>
              </w:rPr>
            </w:pPr>
            <w:r w:rsidRPr="002E0CC1">
              <w:rPr>
                <w:rFonts w:asciiTheme="majorBidi" w:eastAsia="Yu Gothic" w:hAnsiTheme="majorBidi" w:cstheme="majorBidi"/>
                <w:color w:val="000000" w:themeColor="text1"/>
                <w:sz w:val="20"/>
                <w:szCs w:val="20"/>
              </w:rPr>
              <w:t>0.84 ± 0.25</w:t>
            </w:r>
          </w:p>
        </w:tc>
        <w:tc>
          <w:tcPr>
            <w:tcW w:w="1946" w:type="dxa"/>
            <w:vAlign w:val="bottom"/>
          </w:tcPr>
          <w:p w14:paraId="7E225DEE" w14:textId="77777777" w:rsidR="004A7452" w:rsidRPr="002E0CC1" w:rsidRDefault="004A7452" w:rsidP="00D46EA1">
            <w:pPr>
              <w:jc w:val="center"/>
              <w:rPr>
                <w:rFonts w:asciiTheme="majorBidi" w:hAnsiTheme="majorBidi" w:cstheme="majorBidi"/>
                <w:color w:val="000000" w:themeColor="text1"/>
                <w:sz w:val="20"/>
                <w:szCs w:val="20"/>
              </w:rPr>
            </w:pPr>
            <w:r w:rsidRPr="002E0CC1">
              <w:rPr>
                <w:rFonts w:asciiTheme="majorBidi" w:eastAsia="Yu Gothic" w:hAnsiTheme="majorBidi" w:cstheme="majorBidi"/>
                <w:color w:val="000000" w:themeColor="text1"/>
                <w:sz w:val="20"/>
                <w:szCs w:val="20"/>
              </w:rPr>
              <w:t>0.12 ± 0.05</w:t>
            </w:r>
          </w:p>
        </w:tc>
      </w:tr>
      <w:tr w:rsidR="002E0CC1" w:rsidRPr="002E0CC1" w14:paraId="616A68E1" w14:textId="77777777" w:rsidTr="00AD1608">
        <w:tc>
          <w:tcPr>
            <w:tcW w:w="1946" w:type="dxa"/>
            <w:vAlign w:val="center"/>
          </w:tcPr>
          <w:p w14:paraId="0091687A" w14:textId="77777777" w:rsidR="004A7452" w:rsidRPr="002E0CC1" w:rsidRDefault="004A7452" w:rsidP="00D46EA1">
            <w:pPr>
              <w:jc w:val="center"/>
              <w:rPr>
                <w:rFonts w:asciiTheme="majorBidi" w:hAnsiTheme="majorBidi" w:cstheme="majorBidi"/>
                <w:color w:val="000000" w:themeColor="text1"/>
                <w:sz w:val="20"/>
                <w:szCs w:val="20"/>
              </w:rPr>
            </w:pPr>
            <w:r w:rsidRPr="002E0CC1">
              <w:rPr>
                <w:rFonts w:asciiTheme="majorBidi" w:hAnsiTheme="majorBidi" w:cstheme="majorBidi"/>
                <w:color w:val="000000" w:themeColor="text1"/>
                <w:sz w:val="20"/>
                <w:szCs w:val="20"/>
              </w:rPr>
              <w:t>Heart</w:t>
            </w:r>
          </w:p>
        </w:tc>
        <w:tc>
          <w:tcPr>
            <w:tcW w:w="1946" w:type="dxa"/>
            <w:vAlign w:val="bottom"/>
          </w:tcPr>
          <w:p w14:paraId="6561B8EE" w14:textId="77777777" w:rsidR="004A7452" w:rsidRPr="002E0CC1" w:rsidRDefault="004A7452" w:rsidP="00D46EA1">
            <w:pPr>
              <w:jc w:val="center"/>
              <w:rPr>
                <w:rFonts w:asciiTheme="majorBidi" w:hAnsiTheme="majorBidi" w:cstheme="majorBidi"/>
                <w:color w:val="000000" w:themeColor="text1"/>
                <w:sz w:val="20"/>
                <w:szCs w:val="20"/>
              </w:rPr>
            </w:pPr>
            <w:r w:rsidRPr="002E0CC1">
              <w:rPr>
                <w:rFonts w:asciiTheme="majorBidi" w:eastAsia="Yu Gothic" w:hAnsiTheme="majorBidi" w:cstheme="majorBidi"/>
                <w:color w:val="000000" w:themeColor="text1"/>
                <w:sz w:val="20"/>
                <w:szCs w:val="20"/>
              </w:rPr>
              <w:t>1.62 ± 0.87</w:t>
            </w:r>
          </w:p>
        </w:tc>
        <w:tc>
          <w:tcPr>
            <w:tcW w:w="1946" w:type="dxa"/>
            <w:vAlign w:val="bottom"/>
          </w:tcPr>
          <w:p w14:paraId="71006D88" w14:textId="45F13719" w:rsidR="004A7452" w:rsidRPr="002E0CC1" w:rsidRDefault="004A7452" w:rsidP="00D46EA1">
            <w:pPr>
              <w:jc w:val="center"/>
              <w:rPr>
                <w:rFonts w:asciiTheme="majorBidi" w:hAnsiTheme="majorBidi" w:cstheme="majorBidi"/>
                <w:color w:val="000000" w:themeColor="text1"/>
                <w:sz w:val="20"/>
                <w:szCs w:val="20"/>
              </w:rPr>
            </w:pPr>
            <w:r w:rsidRPr="002E0CC1">
              <w:rPr>
                <w:rFonts w:asciiTheme="majorBidi" w:eastAsia="Yu Gothic" w:hAnsiTheme="majorBidi" w:cstheme="majorBidi"/>
                <w:color w:val="000000" w:themeColor="text1"/>
                <w:sz w:val="20"/>
                <w:szCs w:val="20"/>
              </w:rPr>
              <w:t>0.22 ± 0.06</w:t>
            </w:r>
            <w:r w:rsidR="006223A4" w:rsidRPr="002E0CC1">
              <w:rPr>
                <w:rFonts w:asciiTheme="majorBidi" w:eastAsia="Yu Gothic" w:hAnsiTheme="majorBidi" w:cstheme="majorBidi"/>
                <w:color w:val="000000" w:themeColor="text1"/>
                <w:sz w:val="20"/>
                <w:szCs w:val="20"/>
                <w:vertAlign w:val="superscript"/>
              </w:rPr>
              <w:t>a</w:t>
            </w:r>
          </w:p>
        </w:tc>
        <w:tc>
          <w:tcPr>
            <w:tcW w:w="1946" w:type="dxa"/>
            <w:vAlign w:val="bottom"/>
          </w:tcPr>
          <w:p w14:paraId="3876F55D" w14:textId="77777777" w:rsidR="004A7452" w:rsidRPr="002E0CC1" w:rsidRDefault="004A7452" w:rsidP="00D46EA1">
            <w:pPr>
              <w:jc w:val="center"/>
              <w:rPr>
                <w:rFonts w:asciiTheme="majorBidi" w:hAnsiTheme="majorBidi" w:cstheme="majorBidi"/>
                <w:color w:val="000000" w:themeColor="text1"/>
                <w:sz w:val="20"/>
                <w:szCs w:val="20"/>
              </w:rPr>
            </w:pPr>
            <w:r w:rsidRPr="002E0CC1">
              <w:rPr>
                <w:rFonts w:asciiTheme="majorBidi" w:eastAsia="Yu Gothic" w:hAnsiTheme="majorBidi" w:cstheme="majorBidi"/>
                <w:color w:val="000000" w:themeColor="text1"/>
                <w:sz w:val="20"/>
                <w:szCs w:val="20"/>
              </w:rPr>
              <w:t>0.89 ± 0.09</w:t>
            </w:r>
          </w:p>
        </w:tc>
        <w:tc>
          <w:tcPr>
            <w:tcW w:w="1946" w:type="dxa"/>
            <w:vAlign w:val="bottom"/>
          </w:tcPr>
          <w:p w14:paraId="46AFCD79" w14:textId="77777777" w:rsidR="004A7452" w:rsidRPr="002E0CC1" w:rsidRDefault="004A7452" w:rsidP="00D46EA1">
            <w:pPr>
              <w:jc w:val="center"/>
              <w:rPr>
                <w:rFonts w:asciiTheme="majorBidi" w:hAnsiTheme="majorBidi" w:cstheme="majorBidi"/>
                <w:color w:val="000000" w:themeColor="text1"/>
                <w:sz w:val="20"/>
                <w:szCs w:val="20"/>
              </w:rPr>
            </w:pPr>
            <w:r w:rsidRPr="002E0CC1">
              <w:rPr>
                <w:rFonts w:asciiTheme="majorBidi" w:eastAsia="Yu Gothic" w:hAnsiTheme="majorBidi" w:cstheme="majorBidi"/>
                <w:color w:val="000000" w:themeColor="text1"/>
                <w:sz w:val="20"/>
                <w:szCs w:val="20"/>
              </w:rPr>
              <w:t>0.10 ± 0.04</w:t>
            </w:r>
          </w:p>
        </w:tc>
      </w:tr>
      <w:tr w:rsidR="002E0CC1" w:rsidRPr="002E0CC1" w14:paraId="7A36D7AE" w14:textId="77777777" w:rsidTr="00AD1608">
        <w:tc>
          <w:tcPr>
            <w:tcW w:w="1946" w:type="dxa"/>
            <w:vAlign w:val="center"/>
          </w:tcPr>
          <w:p w14:paraId="4A467C58" w14:textId="77777777" w:rsidR="004A7452" w:rsidRPr="002E0CC1" w:rsidRDefault="004A7452" w:rsidP="00D46EA1">
            <w:pPr>
              <w:jc w:val="center"/>
              <w:rPr>
                <w:rFonts w:asciiTheme="majorBidi" w:hAnsiTheme="majorBidi" w:cstheme="majorBidi"/>
                <w:color w:val="000000" w:themeColor="text1"/>
                <w:sz w:val="20"/>
                <w:szCs w:val="20"/>
              </w:rPr>
            </w:pPr>
            <w:r w:rsidRPr="002E0CC1">
              <w:rPr>
                <w:rFonts w:asciiTheme="majorBidi" w:hAnsiTheme="majorBidi" w:cstheme="majorBidi"/>
                <w:color w:val="000000" w:themeColor="text1"/>
                <w:sz w:val="20"/>
                <w:szCs w:val="20"/>
              </w:rPr>
              <w:t>Lung</w:t>
            </w:r>
          </w:p>
        </w:tc>
        <w:tc>
          <w:tcPr>
            <w:tcW w:w="1946" w:type="dxa"/>
            <w:vAlign w:val="bottom"/>
          </w:tcPr>
          <w:p w14:paraId="0D1D186F" w14:textId="77777777" w:rsidR="004A7452" w:rsidRPr="002E0CC1" w:rsidRDefault="004A7452" w:rsidP="00D46EA1">
            <w:pPr>
              <w:jc w:val="center"/>
              <w:rPr>
                <w:rFonts w:asciiTheme="majorBidi" w:hAnsiTheme="majorBidi" w:cstheme="majorBidi"/>
                <w:color w:val="000000" w:themeColor="text1"/>
                <w:sz w:val="20"/>
                <w:szCs w:val="20"/>
              </w:rPr>
            </w:pPr>
            <w:r w:rsidRPr="002E0CC1">
              <w:rPr>
                <w:rFonts w:asciiTheme="majorBidi" w:eastAsia="Yu Gothic" w:hAnsiTheme="majorBidi" w:cstheme="majorBidi"/>
                <w:color w:val="000000" w:themeColor="text1"/>
                <w:sz w:val="20"/>
                <w:szCs w:val="20"/>
              </w:rPr>
              <w:t>2.78 ± 0.93</w:t>
            </w:r>
          </w:p>
        </w:tc>
        <w:tc>
          <w:tcPr>
            <w:tcW w:w="1946" w:type="dxa"/>
            <w:vAlign w:val="bottom"/>
          </w:tcPr>
          <w:p w14:paraId="303F1359" w14:textId="51DB9498" w:rsidR="004A7452" w:rsidRPr="002E0CC1" w:rsidRDefault="004A7452" w:rsidP="00D46EA1">
            <w:pPr>
              <w:jc w:val="center"/>
              <w:rPr>
                <w:rFonts w:asciiTheme="majorBidi" w:hAnsiTheme="majorBidi" w:cstheme="majorBidi"/>
                <w:color w:val="000000" w:themeColor="text1"/>
                <w:sz w:val="20"/>
                <w:szCs w:val="20"/>
              </w:rPr>
            </w:pPr>
            <w:r w:rsidRPr="002E0CC1">
              <w:rPr>
                <w:rFonts w:asciiTheme="majorBidi" w:eastAsia="Yu Gothic" w:hAnsiTheme="majorBidi" w:cstheme="majorBidi"/>
                <w:color w:val="000000" w:themeColor="text1"/>
                <w:sz w:val="20"/>
                <w:szCs w:val="20"/>
              </w:rPr>
              <w:t>0.59 ± 0.12</w:t>
            </w:r>
            <w:r w:rsidR="006223A4" w:rsidRPr="002E0CC1">
              <w:rPr>
                <w:rFonts w:asciiTheme="majorBidi" w:eastAsia="Yu Gothic" w:hAnsiTheme="majorBidi" w:cstheme="majorBidi"/>
                <w:color w:val="000000" w:themeColor="text1"/>
                <w:sz w:val="20"/>
                <w:szCs w:val="20"/>
                <w:vertAlign w:val="superscript"/>
              </w:rPr>
              <w:t>a</w:t>
            </w:r>
          </w:p>
        </w:tc>
        <w:tc>
          <w:tcPr>
            <w:tcW w:w="1946" w:type="dxa"/>
            <w:vAlign w:val="bottom"/>
          </w:tcPr>
          <w:p w14:paraId="7ED5F992" w14:textId="77777777" w:rsidR="004A7452" w:rsidRPr="002E0CC1" w:rsidRDefault="004A7452" w:rsidP="00D46EA1">
            <w:pPr>
              <w:jc w:val="center"/>
              <w:rPr>
                <w:rFonts w:asciiTheme="majorBidi" w:hAnsiTheme="majorBidi" w:cstheme="majorBidi"/>
                <w:color w:val="000000" w:themeColor="text1"/>
                <w:sz w:val="20"/>
                <w:szCs w:val="20"/>
              </w:rPr>
            </w:pPr>
            <w:r w:rsidRPr="002E0CC1">
              <w:rPr>
                <w:rFonts w:asciiTheme="majorBidi" w:eastAsia="Yu Gothic" w:hAnsiTheme="majorBidi" w:cstheme="majorBidi"/>
                <w:color w:val="000000" w:themeColor="text1"/>
                <w:sz w:val="20"/>
                <w:szCs w:val="20"/>
              </w:rPr>
              <w:t>2.80 ± 0.09</w:t>
            </w:r>
          </w:p>
        </w:tc>
        <w:tc>
          <w:tcPr>
            <w:tcW w:w="1946" w:type="dxa"/>
            <w:vAlign w:val="bottom"/>
          </w:tcPr>
          <w:p w14:paraId="71D457BD" w14:textId="77777777" w:rsidR="004A7452" w:rsidRPr="002E0CC1" w:rsidRDefault="004A7452" w:rsidP="00D46EA1">
            <w:pPr>
              <w:jc w:val="center"/>
              <w:rPr>
                <w:rFonts w:asciiTheme="majorBidi" w:hAnsiTheme="majorBidi" w:cstheme="majorBidi"/>
                <w:color w:val="000000" w:themeColor="text1"/>
                <w:sz w:val="20"/>
                <w:szCs w:val="20"/>
              </w:rPr>
            </w:pPr>
            <w:r w:rsidRPr="002E0CC1">
              <w:rPr>
                <w:rFonts w:asciiTheme="majorBidi" w:eastAsia="Yu Gothic" w:hAnsiTheme="majorBidi" w:cstheme="majorBidi"/>
                <w:color w:val="000000" w:themeColor="text1"/>
                <w:sz w:val="20"/>
                <w:szCs w:val="20"/>
              </w:rPr>
              <w:t>0.22 ± 0.09</w:t>
            </w:r>
          </w:p>
        </w:tc>
      </w:tr>
      <w:tr w:rsidR="002E0CC1" w:rsidRPr="002E0CC1" w14:paraId="6B4DBF62" w14:textId="77777777" w:rsidTr="00AD1608">
        <w:tc>
          <w:tcPr>
            <w:tcW w:w="1946" w:type="dxa"/>
            <w:vAlign w:val="center"/>
          </w:tcPr>
          <w:p w14:paraId="24FD2F50" w14:textId="77777777" w:rsidR="004A7452" w:rsidRPr="002E0CC1" w:rsidRDefault="004A7452" w:rsidP="00D46EA1">
            <w:pPr>
              <w:jc w:val="center"/>
              <w:rPr>
                <w:rFonts w:asciiTheme="majorBidi" w:hAnsiTheme="majorBidi" w:cstheme="majorBidi"/>
                <w:color w:val="000000" w:themeColor="text1"/>
                <w:sz w:val="20"/>
                <w:szCs w:val="20"/>
              </w:rPr>
            </w:pPr>
            <w:r w:rsidRPr="002E0CC1">
              <w:rPr>
                <w:rFonts w:asciiTheme="majorBidi" w:hAnsiTheme="majorBidi" w:cstheme="majorBidi"/>
                <w:color w:val="000000" w:themeColor="text1"/>
                <w:sz w:val="20"/>
                <w:szCs w:val="20"/>
              </w:rPr>
              <w:t>Muscle</w:t>
            </w:r>
          </w:p>
        </w:tc>
        <w:tc>
          <w:tcPr>
            <w:tcW w:w="1946" w:type="dxa"/>
            <w:vAlign w:val="bottom"/>
          </w:tcPr>
          <w:p w14:paraId="200CE8B4" w14:textId="15CF1DB3" w:rsidR="004A7452" w:rsidRPr="002E0CC1" w:rsidRDefault="004A7452" w:rsidP="00D46EA1">
            <w:pPr>
              <w:jc w:val="center"/>
              <w:rPr>
                <w:rFonts w:asciiTheme="majorBidi" w:hAnsiTheme="majorBidi" w:cstheme="majorBidi"/>
                <w:color w:val="000000" w:themeColor="text1"/>
                <w:sz w:val="20"/>
                <w:szCs w:val="20"/>
              </w:rPr>
            </w:pPr>
            <w:r w:rsidRPr="002E0CC1">
              <w:rPr>
                <w:rFonts w:asciiTheme="majorBidi" w:eastAsia="Yu Gothic" w:hAnsiTheme="majorBidi" w:cstheme="majorBidi"/>
                <w:color w:val="000000" w:themeColor="text1"/>
                <w:sz w:val="20"/>
                <w:szCs w:val="20"/>
              </w:rPr>
              <w:t>0.64 ± 0.21</w:t>
            </w:r>
            <w:r w:rsidR="006223A4" w:rsidRPr="002E0CC1">
              <w:rPr>
                <w:rFonts w:asciiTheme="majorBidi" w:eastAsia="Yu Gothic" w:hAnsiTheme="majorBidi" w:cstheme="majorBidi"/>
                <w:color w:val="000000" w:themeColor="text1"/>
                <w:sz w:val="20"/>
                <w:szCs w:val="20"/>
                <w:vertAlign w:val="superscript"/>
              </w:rPr>
              <w:t>a</w:t>
            </w:r>
          </w:p>
        </w:tc>
        <w:tc>
          <w:tcPr>
            <w:tcW w:w="1946" w:type="dxa"/>
            <w:vAlign w:val="bottom"/>
          </w:tcPr>
          <w:p w14:paraId="2A4816A9" w14:textId="77777777" w:rsidR="004A7452" w:rsidRPr="002E0CC1" w:rsidRDefault="004A7452" w:rsidP="00D46EA1">
            <w:pPr>
              <w:jc w:val="center"/>
              <w:rPr>
                <w:rFonts w:asciiTheme="majorBidi" w:hAnsiTheme="majorBidi" w:cstheme="majorBidi"/>
                <w:color w:val="000000" w:themeColor="text1"/>
                <w:sz w:val="20"/>
                <w:szCs w:val="20"/>
              </w:rPr>
            </w:pPr>
            <w:r w:rsidRPr="002E0CC1">
              <w:rPr>
                <w:rFonts w:asciiTheme="majorBidi" w:eastAsia="Yu Gothic" w:hAnsiTheme="majorBidi" w:cstheme="majorBidi"/>
                <w:color w:val="000000" w:themeColor="text1"/>
                <w:sz w:val="20"/>
                <w:szCs w:val="20"/>
              </w:rPr>
              <w:t>0.27 ± 0.31</w:t>
            </w:r>
          </w:p>
        </w:tc>
        <w:tc>
          <w:tcPr>
            <w:tcW w:w="1946" w:type="dxa"/>
            <w:vAlign w:val="bottom"/>
          </w:tcPr>
          <w:p w14:paraId="2A9A1FFF" w14:textId="77777777" w:rsidR="004A7452" w:rsidRPr="002E0CC1" w:rsidRDefault="004A7452" w:rsidP="00D46EA1">
            <w:pPr>
              <w:jc w:val="center"/>
              <w:rPr>
                <w:rFonts w:asciiTheme="majorBidi" w:hAnsiTheme="majorBidi" w:cstheme="majorBidi"/>
                <w:color w:val="000000" w:themeColor="text1"/>
                <w:sz w:val="20"/>
                <w:szCs w:val="20"/>
              </w:rPr>
            </w:pPr>
            <w:r w:rsidRPr="002E0CC1">
              <w:rPr>
                <w:rFonts w:asciiTheme="majorBidi" w:eastAsia="Yu Gothic" w:hAnsiTheme="majorBidi" w:cstheme="majorBidi"/>
                <w:color w:val="000000" w:themeColor="text1"/>
                <w:sz w:val="20"/>
                <w:szCs w:val="20"/>
              </w:rPr>
              <w:t>0.27 ± 0.05</w:t>
            </w:r>
          </w:p>
        </w:tc>
        <w:tc>
          <w:tcPr>
            <w:tcW w:w="1946" w:type="dxa"/>
            <w:vAlign w:val="bottom"/>
          </w:tcPr>
          <w:p w14:paraId="75CA41DD" w14:textId="77777777" w:rsidR="004A7452" w:rsidRPr="002E0CC1" w:rsidRDefault="004A7452" w:rsidP="00D46EA1">
            <w:pPr>
              <w:jc w:val="center"/>
              <w:rPr>
                <w:rFonts w:asciiTheme="majorBidi" w:hAnsiTheme="majorBidi" w:cstheme="majorBidi"/>
                <w:color w:val="000000" w:themeColor="text1"/>
                <w:sz w:val="20"/>
                <w:szCs w:val="20"/>
              </w:rPr>
            </w:pPr>
            <w:r w:rsidRPr="002E0CC1">
              <w:rPr>
                <w:rFonts w:asciiTheme="majorBidi" w:eastAsia="Yu Gothic" w:hAnsiTheme="majorBidi" w:cstheme="majorBidi"/>
                <w:color w:val="000000" w:themeColor="text1"/>
                <w:sz w:val="20"/>
                <w:szCs w:val="20"/>
              </w:rPr>
              <w:t>0.07 ± 0.04</w:t>
            </w:r>
          </w:p>
        </w:tc>
      </w:tr>
      <w:tr w:rsidR="002E0CC1" w:rsidRPr="002E0CC1" w14:paraId="21EF09C3" w14:textId="77777777" w:rsidTr="00AD1608">
        <w:tc>
          <w:tcPr>
            <w:tcW w:w="1946" w:type="dxa"/>
            <w:vAlign w:val="center"/>
          </w:tcPr>
          <w:p w14:paraId="20B3F56F" w14:textId="77777777" w:rsidR="004A7452" w:rsidRPr="002E0CC1" w:rsidRDefault="004A7452" w:rsidP="00D46EA1">
            <w:pPr>
              <w:jc w:val="center"/>
              <w:rPr>
                <w:rFonts w:asciiTheme="majorBidi" w:hAnsiTheme="majorBidi" w:cstheme="majorBidi"/>
                <w:color w:val="000000" w:themeColor="text1"/>
                <w:sz w:val="20"/>
                <w:szCs w:val="20"/>
              </w:rPr>
            </w:pPr>
            <w:r w:rsidRPr="002E0CC1">
              <w:rPr>
                <w:rFonts w:asciiTheme="majorBidi" w:hAnsiTheme="majorBidi" w:cstheme="majorBidi"/>
                <w:color w:val="000000" w:themeColor="text1"/>
                <w:sz w:val="20"/>
                <w:szCs w:val="20"/>
              </w:rPr>
              <w:t>Bone</w:t>
            </w:r>
          </w:p>
        </w:tc>
        <w:tc>
          <w:tcPr>
            <w:tcW w:w="1946" w:type="dxa"/>
            <w:vAlign w:val="bottom"/>
          </w:tcPr>
          <w:p w14:paraId="32DB6D48" w14:textId="45B3077C" w:rsidR="004A7452" w:rsidRPr="002E0CC1" w:rsidRDefault="004A7452" w:rsidP="00D46EA1">
            <w:pPr>
              <w:jc w:val="center"/>
              <w:rPr>
                <w:rFonts w:asciiTheme="majorBidi" w:hAnsiTheme="majorBidi" w:cstheme="majorBidi"/>
                <w:color w:val="000000" w:themeColor="text1"/>
                <w:sz w:val="20"/>
                <w:szCs w:val="20"/>
              </w:rPr>
            </w:pPr>
            <w:r w:rsidRPr="002E0CC1">
              <w:rPr>
                <w:rFonts w:asciiTheme="majorBidi" w:eastAsia="Yu Gothic" w:hAnsiTheme="majorBidi" w:cstheme="majorBidi"/>
                <w:color w:val="000000" w:themeColor="text1"/>
                <w:sz w:val="20"/>
                <w:szCs w:val="20"/>
              </w:rPr>
              <w:t>0.47 ± 0.12</w:t>
            </w:r>
            <w:r w:rsidR="006223A4" w:rsidRPr="002E0CC1">
              <w:rPr>
                <w:rFonts w:asciiTheme="majorBidi" w:eastAsia="Yu Gothic" w:hAnsiTheme="majorBidi" w:cstheme="majorBidi"/>
                <w:color w:val="000000" w:themeColor="text1"/>
                <w:sz w:val="20"/>
                <w:szCs w:val="20"/>
                <w:vertAlign w:val="superscript"/>
              </w:rPr>
              <w:t>a</w:t>
            </w:r>
          </w:p>
        </w:tc>
        <w:tc>
          <w:tcPr>
            <w:tcW w:w="1946" w:type="dxa"/>
            <w:vAlign w:val="bottom"/>
          </w:tcPr>
          <w:p w14:paraId="26FC2159" w14:textId="77777777" w:rsidR="004A7452" w:rsidRPr="002E0CC1" w:rsidRDefault="004A7452" w:rsidP="00D46EA1">
            <w:pPr>
              <w:jc w:val="center"/>
              <w:rPr>
                <w:rFonts w:asciiTheme="majorBidi" w:hAnsiTheme="majorBidi" w:cstheme="majorBidi"/>
                <w:color w:val="000000" w:themeColor="text1"/>
                <w:sz w:val="20"/>
                <w:szCs w:val="20"/>
              </w:rPr>
            </w:pPr>
            <w:r w:rsidRPr="002E0CC1">
              <w:rPr>
                <w:rFonts w:asciiTheme="majorBidi" w:eastAsia="Yu Gothic" w:hAnsiTheme="majorBidi" w:cstheme="majorBidi"/>
                <w:color w:val="000000" w:themeColor="text1"/>
                <w:sz w:val="20"/>
                <w:szCs w:val="20"/>
              </w:rPr>
              <w:t>0.09 ± 0.02</w:t>
            </w:r>
          </w:p>
        </w:tc>
        <w:tc>
          <w:tcPr>
            <w:tcW w:w="1946" w:type="dxa"/>
            <w:vAlign w:val="bottom"/>
          </w:tcPr>
          <w:p w14:paraId="31982408" w14:textId="77777777" w:rsidR="004A7452" w:rsidRPr="002E0CC1" w:rsidRDefault="004A7452" w:rsidP="00D46EA1">
            <w:pPr>
              <w:jc w:val="center"/>
              <w:rPr>
                <w:rFonts w:asciiTheme="majorBidi" w:hAnsiTheme="majorBidi" w:cstheme="majorBidi"/>
                <w:color w:val="000000" w:themeColor="text1"/>
                <w:sz w:val="20"/>
                <w:szCs w:val="20"/>
              </w:rPr>
            </w:pPr>
            <w:r w:rsidRPr="002E0CC1">
              <w:rPr>
                <w:rFonts w:asciiTheme="majorBidi" w:eastAsia="Yu Gothic" w:hAnsiTheme="majorBidi" w:cstheme="majorBidi"/>
                <w:color w:val="000000" w:themeColor="text1"/>
                <w:sz w:val="20"/>
                <w:szCs w:val="20"/>
              </w:rPr>
              <w:t>0.25 ± 0.02</w:t>
            </w:r>
          </w:p>
        </w:tc>
        <w:tc>
          <w:tcPr>
            <w:tcW w:w="1946" w:type="dxa"/>
            <w:vAlign w:val="bottom"/>
          </w:tcPr>
          <w:p w14:paraId="34AB126F" w14:textId="77777777" w:rsidR="004A7452" w:rsidRPr="002E0CC1" w:rsidRDefault="004A7452" w:rsidP="00D46EA1">
            <w:pPr>
              <w:jc w:val="center"/>
              <w:rPr>
                <w:rFonts w:asciiTheme="majorBidi" w:hAnsiTheme="majorBidi" w:cstheme="majorBidi"/>
                <w:color w:val="000000" w:themeColor="text1"/>
                <w:sz w:val="20"/>
                <w:szCs w:val="20"/>
              </w:rPr>
            </w:pPr>
            <w:r w:rsidRPr="002E0CC1">
              <w:rPr>
                <w:rFonts w:asciiTheme="majorBidi" w:eastAsia="Yu Gothic" w:hAnsiTheme="majorBidi" w:cstheme="majorBidi"/>
                <w:color w:val="000000" w:themeColor="text1"/>
                <w:sz w:val="20"/>
                <w:szCs w:val="20"/>
              </w:rPr>
              <w:t>0.07 ± 0.02</w:t>
            </w:r>
          </w:p>
        </w:tc>
      </w:tr>
      <w:tr w:rsidR="002E0CC1" w:rsidRPr="002E0CC1" w14:paraId="70E2C9C2" w14:textId="77777777" w:rsidTr="00AD1608">
        <w:tc>
          <w:tcPr>
            <w:tcW w:w="1946" w:type="dxa"/>
            <w:vAlign w:val="center"/>
          </w:tcPr>
          <w:p w14:paraId="6A5644B8" w14:textId="77777777" w:rsidR="004A7452" w:rsidRPr="002E0CC1" w:rsidRDefault="004A7452" w:rsidP="00D46EA1">
            <w:pPr>
              <w:jc w:val="center"/>
              <w:rPr>
                <w:rFonts w:asciiTheme="majorBidi" w:hAnsiTheme="majorBidi" w:cstheme="majorBidi"/>
                <w:color w:val="000000" w:themeColor="text1"/>
                <w:sz w:val="20"/>
                <w:szCs w:val="20"/>
              </w:rPr>
            </w:pPr>
            <w:r w:rsidRPr="002E0CC1">
              <w:rPr>
                <w:rFonts w:asciiTheme="majorBidi" w:hAnsiTheme="majorBidi" w:cstheme="majorBidi"/>
                <w:color w:val="000000" w:themeColor="text1"/>
                <w:sz w:val="20"/>
                <w:szCs w:val="20"/>
              </w:rPr>
              <w:t>Intestine*</w:t>
            </w:r>
          </w:p>
        </w:tc>
        <w:tc>
          <w:tcPr>
            <w:tcW w:w="1946" w:type="dxa"/>
            <w:vAlign w:val="bottom"/>
          </w:tcPr>
          <w:p w14:paraId="0A97409B" w14:textId="00330761" w:rsidR="004A7452" w:rsidRPr="002E0CC1" w:rsidRDefault="004A7452" w:rsidP="00D46EA1">
            <w:pPr>
              <w:jc w:val="center"/>
              <w:rPr>
                <w:rFonts w:asciiTheme="majorBidi" w:hAnsiTheme="majorBidi" w:cstheme="majorBidi"/>
                <w:color w:val="000000" w:themeColor="text1"/>
                <w:sz w:val="20"/>
                <w:szCs w:val="20"/>
              </w:rPr>
            </w:pPr>
            <w:r w:rsidRPr="002E0CC1">
              <w:rPr>
                <w:rFonts w:asciiTheme="majorBidi" w:eastAsia="Yu Gothic" w:hAnsiTheme="majorBidi" w:cstheme="majorBidi"/>
                <w:color w:val="000000" w:themeColor="text1"/>
                <w:sz w:val="20"/>
                <w:szCs w:val="20"/>
              </w:rPr>
              <w:t>2.52 ± 0.29</w:t>
            </w:r>
            <w:r w:rsidR="006223A4" w:rsidRPr="002E0CC1">
              <w:rPr>
                <w:rFonts w:asciiTheme="majorBidi" w:eastAsia="Yu Gothic" w:hAnsiTheme="majorBidi" w:cstheme="majorBidi"/>
                <w:color w:val="000000" w:themeColor="text1"/>
                <w:sz w:val="20"/>
                <w:szCs w:val="20"/>
                <w:vertAlign w:val="superscript"/>
              </w:rPr>
              <w:t>a</w:t>
            </w:r>
          </w:p>
        </w:tc>
        <w:tc>
          <w:tcPr>
            <w:tcW w:w="1946" w:type="dxa"/>
            <w:vAlign w:val="bottom"/>
          </w:tcPr>
          <w:p w14:paraId="67963427" w14:textId="77777777" w:rsidR="004A7452" w:rsidRPr="002E0CC1" w:rsidRDefault="004A7452" w:rsidP="00D46EA1">
            <w:pPr>
              <w:jc w:val="center"/>
              <w:rPr>
                <w:rFonts w:asciiTheme="majorBidi" w:hAnsiTheme="majorBidi" w:cstheme="majorBidi"/>
                <w:color w:val="000000" w:themeColor="text1"/>
                <w:sz w:val="20"/>
                <w:szCs w:val="20"/>
              </w:rPr>
            </w:pPr>
            <w:r w:rsidRPr="002E0CC1">
              <w:rPr>
                <w:rFonts w:asciiTheme="majorBidi" w:eastAsia="Yu Gothic" w:hAnsiTheme="majorBidi" w:cstheme="majorBidi"/>
                <w:color w:val="000000" w:themeColor="text1"/>
                <w:sz w:val="20"/>
                <w:szCs w:val="20"/>
              </w:rPr>
              <w:t>1.87 ± 0.41</w:t>
            </w:r>
          </w:p>
        </w:tc>
        <w:tc>
          <w:tcPr>
            <w:tcW w:w="1946" w:type="dxa"/>
            <w:vAlign w:val="bottom"/>
          </w:tcPr>
          <w:p w14:paraId="085B9EB4" w14:textId="77777777" w:rsidR="004A7452" w:rsidRPr="002E0CC1" w:rsidRDefault="004A7452" w:rsidP="00D46EA1">
            <w:pPr>
              <w:jc w:val="center"/>
              <w:rPr>
                <w:rFonts w:asciiTheme="majorBidi" w:hAnsiTheme="majorBidi" w:cstheme="majorBidi"/>
                <w:color w:val="000000" w:themeColor="text1"/>
                <w:sz w:val="20"/>
                <w:szCs w:val="20"/>
              </w:rPr>
            </w:pPr>
            <w:r w:rsidRPr="002E0CC1">
              <w:rPr>
                <w:rFonts w:asciiTheme="majorBidi" w:eastAsia="Yu Gothic" w:hAnsiTheme="majorBidi" w:cstheme="majorBidi"/>
                <w:color w:val="000000" w:themeColor="text1"/>
                <w:sz w:val="20"/>
                <w:szCs w:val="20"/>
              </w:rPr>
              <w:t>1.66 ± 0.29</w:t>
            </w:r>
          </w:p>
        </w:tc>
        <w:tc>
          <w:tcPr>
            <w:tcW w:w="1946" w:type="dxa"/>
            <w:vAlign w:val="bottom"/>
          </w:tcPr>
          <w:p w14:paraId="3DE40D66" w14:textId="77777777" w:rsidR="004A7452" w:rsidRPr="002E0CC1" w:rsidRDefault="004A7452" w:rsidP="00D46EA1">
            <w:pPr>
              <w:jc w:val="center"/>
              <w:rPr>
                <w:rFonts w:asciiTheme="majorBidi" w:hAnsiTheme="majorBidi" w:cstheme="majorBidi"/>
                <w:color w:val="000000" w:themeColor="text1"/>
                <w:sz w:val="20"/>
                <w:szCs w:val="20"/>
              </w:rPr>
            </w:pPr>
            <w:r w:rsidRPr="002E0CC1">
              <w:rPr>
                <w:rFonts w:asciiTheme="majorBidi" w:eastAsia="Yu Gothic" w:hAnsiTheme="majorBidi" w:cstheme="majorBidi"/>
                <w:color w:val="000000" w:themeColor="text1"/>
                <w:sz w:val="20"/>
                <w:szCs w:val="20"/>
              </w:rPr>
              <w:t>1.51 ± 0.61</w:t>
            </w:r>
          </w:p>
        </w:tc>
      </w:tr>
      <w:tr w:rsidR="002E0CC1" w:rsidRPr="002E0CC1" w14:paraId="64FFEC3A" w14:textId="77777777" w:rsidTr="00AD1608">
        <w:tc>
          <w:tcPr>
            <w:tcW w:w="1946" w:type="dxa"/>
            <w:vAlign w:val="center"/>
          </w:tcPr>
          <w:p w14:paraId="47631129" w14:textId="77777777" w:rsidR="004A7452" w:rsidRPr="002E0CC1" w:rsidRDefault="004A7452" w:rsidP="00D46EA1">
            <w:pPr>
              <w:jc w:val="center"/>
              <w:rPr>
                <w:rFonts w:asciiTheme="majorBidi" w:hAnsiTheme="majorBidi" w:cstheme="majorBidi"/>
                <w:color w:val="000000" w:themeColor="text1"/>
                <w:sz w:val="20"/>
                <w:szCs w:val="20"/>
              </w:rPr>
            </w:pPr>
            <w:r w:rsidRPr="002E0CC1">
              <w:rPr>
                <w:rFonts w:asciiTheme="majorBidi" w:hAnsiTheme="majorBidi" w:cstheme="majorBidi"/>
                <w:color w:val="000000" w:themeColor="text1"/>
                <w:sz w:val="20"/>
                <w:szCs w:val="20"/>
              </w:rPr>
              <w:t>Stomach*</w:t>
            </w:r>
          </w:p>
        </w:tc>
        <w:tc>
          <w:tcPr>
            <w:tcW w:w="1946" w:type="dxa"/>
            <w:vAlign w:val="bottom"/>
          </w:tcPr>
          <w:p w14:paraId="3E962B22" w14:textId="77777777" w:rsidR="004A7452" w:rsidRPr="002E0CC1" w:rsidRDefault="004A7452" w:rsidP="00D46EA1">
            <w:pPr>
              <w:jc w:val="center"/>
              <w:rPr>
                <w:rFonts w:asciiTheme="majorBidi" w:hAnsiTheme="majorBidi" w:cstheme="majorBidi"/>
                <w:color w:val="000000" w:themeColor="text1"/>
                <w:sz w:val="20"/>
                <w:szCs w:val="20"/>
              </w:rPr>
            </w:pPr>
            <w:r w:rsidRPr="002E0CC1">
              <w:rPr>
                <w:rFonts w:asciiTheme="majorBidi" w:eastAsia="Yu Gothic" w:hAnsiTheme="majorBidi" w:cstheme="majorBidi"/>
                <w:color w:val="000000" w:themeColor="text1"/>
                <w:sz w:val="20"/>
                <w:szCs w:val="20"/>
              </w:rPr>
              <w:t>0.23 ± 0.04</w:t>
            </w:r>
          </w:p>
        </w:tc>
        <w:tc>
          <w:tcPr>
            <w:tcW w:w="1946" w:type="dxa"/>
            <w:vAlign w:val="bottom"/>
          </w:tcPr>
          <w:p w14:paraId="22019E01" w14:textId="77777777" w:rsidR="004A7452" w:rsidRPr="002E0CC1" w:rsidRDefault="004A7452" w:rsidP="00D46EA1">
            <w:pPr>
              <w:jc w:val="center"/>
              <w:rPr>
                <w:rFonts w:asciiTheme="majorBidi" w:hAnsiTheme="majorBidi" w:cstheme="majorBidi"/>
                <w:color w:val="000000" w:themeColor="text1"/>
                <w:sz w:val="20"/>
                <w:szCs w:val="20"/>
              </w:rPr>
            </w:pPr>
            <w:r w:rsidRPr="002E0CC1">
              <w:rPr>
                <w:rFonts w:asciiTheme="majorBidi" w:eastAsia="Yu Gothic" w:hAnsiTheme="majorBidi" w:cstheme="majorBidi"/>
                <w:color w:val="000000" w:themeColor="text1"/>
                <w:sz w:val="20"/>
                <w:szCs w:val="20"/>
              </w:rPr>
              <w:t>0.15 ± 0.07</w:t>
            </w:r>
          </w:p>
        </w:tc>
        <w:tc>
          <w:tcPr>
            <w:tcW w:w="1946" w:type="dxa"/>
            <w:vAlign w:val="bottom"/>
          </w:tcPr>
          <w:p w14:paraId="3317605C" w14:textId="77777777" w:rsidR="004A7452" w:rsidRPr="002E0CC1" w:rsidRDefault="004A7452" w:rsidP="00D46EA1">
            <w:pPr>
              <w:jc w:val="center"/>
              <w:rPr>
                <w:rFonts w:asciiTheme="majorBidi" w:hAnsiTheme="majorBidi" w:cstheme="majorBidi"/>
                <w:color w:val="000000" w:themeColor="text1"/>
                <w:sz w:val="20"/>
                <w:szCs w:val="20"/>
              </w:rPr>
            </w:pPr>
            <w:r w:rsidRPr="002E0CC1">
              <w:rPr>
                <w:rFonts w:asciiTheme="majorBidi" w:eastAsia="Yu Gothic" w:hAnsiTheme="majorBidi" w:cstheme="majorBidi"/>
                <w:color w:val="000000" w:themeColor="text1"/>
                <w:sz w:val="20"/>
                <w:szCs w:val="20"/>
              </w:rPr>
              <w:t>0.19 ± 0.04</w:t>
            </w:r>
          </w:p>
        </w:tc>
        <w:tc>
          <w:tcPr>
            <w:tcW w:w="1946" w:type="dxa"/>
            <w:vAlign w:val="bottom"/>
          </w:tcPr>
          <w:p w14:paraId="22D874A7" w14:textId="77777777" w:rsidR="004A7452" w:rsidRPr="002E0CC1" w:rsidRDefault="004A7452" w:rsidP="00D46EA1">
            <w:pPr>
              <w:jc w:val="center"/>
              <w:rPr>
                <w:rFonts w:asciiTheme="majorBidi" w:hAnsiTheme="majorBidi" w:cstheme="majorBidi"/>
                <w:color w:val="000000" w:themeColor="text1"/>
                <w:sz w:val="20"/>
                <w:szCs w:val="20"/>
              </w:rPr>
            </w:pPr>
            <w:r w:rsidRPr="002E0CC1">
              <w:rPr>
                <w:rFonts w:asciiTheme="majorBidi" w:eastAsia="Yu Gothic" w:hAnsiTheme="majorBidi" w:cstheme="majorBidi"/>
                <w:color w:val="000000" w:themeColor="text1"/>
                <w:sz w:val="20"/>
                <w:szCs w:val="20"/>
              </w:rPr>
              <w:t>0.17 ± 0.10</w:t>
            </w:r>
          </w:p>
        </w:tc>
      </w:tr>
      <w:tr w:rsidR="002E0CC1" w:rsidRPr="002E0CC1" w14:paraId="35C6C6C5" w14:textId="77777777" w:rsidTr="00AD1608">
        <w:tc>
          <w:tcPr>
            <w:tcW w:w="1946" w:type="dxa"/>
            <w:vAlign w:val="center"/>
          </w:tcPr>
          <w:p w14:paraId="49166ACD" w14:textId="77777777" w:rsidR="004A7452" w:rsidRPr="002E0CC1" w:rsidRDefault="004A7452" w:rsidP="00D46EA1">
            <w:pPr>
              <w:jc w:val="center"/>
              <w:rPr>
                <w:rFonts w:asciiTheme="majorBidi" w:hAnsiTheme="majorBidi" w:cstheme="majorBidi"/>
                <w:color w:val="000000" w:themeColor="text1"/>
                <w:sz w:val="20"/>
                <w:szCs w:val="20"/>
              </w:rPr>
            </w:pPr>
            <w:r w:rsidRPr="002E0CC1">
              <w:rPr>
                <w:rFonts w:asciiTheme="majorBidi" w:hAnsiTheme="majorBidi" w:cstheme="majorBidi"/>
                <w:color w:val="000000" w:themeColor="text1"/>
                <w:sz w:val="20"/>
                <w:szCs w:val="20"/>
              </w:rPr>
              <w:t>Neck*</w:t>
            </w:r>
          </w:p>
        </w:tc>
        <w:tc>
          <w:tcPr>
            <w:tcW w:w="1946" w:type="dxa"/>
            <w:vAlign w:val="bottom"/>
          </w:tcPr>
          <w:p w14:paraId="7C0C0C5E" w14:textId="40AEB3DC" w:rsidR="004A7452" w:rsidRPr="002E0CC1" w:rsidRDefault="004A7452" w:rsidP="00D46EA1">
            <w:pPr>
              <w:jc w:val="center"/>
              <w:rPr>
                <w:rFonts w:asciiTheme="majorBidi" w:hAnsiTheme="majorBidi" w:cstheme="majorBidi"/>
                <w:color w:val="000000" w:themeColor="text1"/>
                <w:sz w:val="20"/>
                <w:szCs w:val="20"/>
              </w:rPr>
            </w:pPr>
            <w:r w:rsidRPr="002E0CC1">
              <w:rPr>
                <w:rFonts w:asciiTheme="majorBidi" w:eastAsia="Yu Gothic" w:hAnsiTheme="majorBidi" w:cstheme="majorBidi"/>
                <w:color w:val="000000" w:themeColor="text1"/>
                <w:sz w:val="20"/>
                <w:szCs w:val="20"/>
              </w:rPr>
              <w:t>0.45 ± 0.13</w:t>
            </w:r>
            <w:r w:rsidR="006223A4" w:rsidRPr="002E0CC1">
              <w:rPr>
                <w:rFonts w:asciiTheme="majorBidi" w:eastAsia="Yu Gothic" w:hAnsiTheme="majorBidi" w:cstheme="majorBidi"/>
                <w:color w:val="000000" w:themeColor="text1"/>
                <w:sz w:val="20"/>
                <w:szCs w:val="20"/>
                <w:vertAlign w:val="superscript"/>
              </w:rPr>
              <w:t>a</w:t>
            </w:r>
          </w:p>
        </w:tc>
        <w:tc>
          <w:tcPr>
            <w:tcW w:w="1946" w:type="dxa"/>
            <w:vAlign w:val="bottom"/>
          </w:tcPr>
          <w:p w14:paraId="75436071" w14:textId="77777777" w:rsidR="004A7452" w:rsidRPr="002E0CC1" w:rsidRDefault="004A7452" w:rsidP="00D46EA1">
            <w:pPr>
              <w:jc w:val="center"/>
              <w:rPr>
                <w:rFonts w:asciiTheme="majorBidi" w:hAnsiTheme="majorBidi" w:cstheme="majorBidi"/>
                <w:color w:val="000000" w:themeColor="text1"/>
                <w:sz w:val="20"/>
                <w:szCs w:val="20"/>
              </w:rPr>
            </w:pPr>
            <w:r w:rsidRPr="002E0CC1">
              <w:rPr>
                <w:rFonts w:asciiTheme="majorBidi" w:eastAsia="Yu Gothic" w:hAnsiTheme="majorBidi" w:cstheme="majorBidi"/>
                <w:color w:val="000000" w:themeColor="text1"/>
                <w:sz w:val="20"/>
                <w:szCs w:val="20"/>
              </w:rPr>
              <w:t>3.19 ± 1.28</w:t>
            </w:r>
          </w:p>
        </w:tc>
        <w:tc>
          <w:tcPr>
            <w:tcW w:w="1946" w:type="dxa"/>
            <w:vAlign w:val="bottom"/>
          </w:tcPr>
          <w:p w14:paraId="34D7B747" w14:textId="77777777" w:rsidR="004A7452" w:rsidRPr="002E0CC1" w:rsidRDefault="004A7452" w:rsidP="00D46EA1">
            <w:pPr>
              <w:jc w:val="center"/>
              <w:rPr>
                <w:rFonts w:asciiTheme="majorBidi" w:hAnsiTheme="majorBidi" w:cstheme="majorBidi"/>
                <w:color w:val="000000" w:themeColor="text1"/>
                <w:sz w:val="20"/>
                <w:szCs w:val="20"/>
              </w:rPr>
            </w:pPr>
            <w:r w:rsidRPr="002E0CC1">
              <w:rPr>
                <w:rFonts w:asciiTheme="majorBidi" w:eastAsia="Yu Gothic" w:hAnsiTheme="majorBidi" w:cstheme="majorBidi"/>
                <w:color w:val="000000" w:themeColor="text1"/>
                <w:sz w:val="20"/>
                <w:szCs w:val="20"/>
              </w:rPr>
              <w:t>0.77 ± 0.17</w:t>
            </w:r>
          </w:p>
        </w:tc>
        <w:tc>
          <w:tcPr>
            <w:tcW w:w="1946" w:type="dxa"/>
            <w:vAlign w:val="bottom"/>
          </w:tcPr>
          <w:p w14:paraId="529EEBBE" w14:textId="77777777" w:rsidR="004A7452" w:rsidRPr="002E0CC1" w:rsidRDefault="004A7452" w:rsidP="00D46EA1">
            <w:pPr>
              <w:jc w:val="center"/>
              <w:rPr>
                <w:rFonts w:asciiTheme="majorBidi" w:hAnsiTheme="majorBidi" w:cstheme="majorBidi"/>
                <w:color w:val="000000" w:themeColor="text1"/>
                <w:sz w:val="20"/>
                <w:szCs w:val="20"/>
              </w:rPr>
            </w:pPr>
            <w:r w:rsidRPr="002E0CC1">
              <w:rPr>
                <w:rFonts w:asciiTheme="majorBidi" w:eastAsia="Yu Gothic" w:hAnsiTheme="majorBidi" w:cstheme="majorBidi"/>
                <w:color w:val="000000" w:themeColor="text1"/>
                <w:sz w:val="20"/>
                <w:szCs w:val="20"/>
              </w:rPr>
              <w:t>0.10 ± 0.01</w:t>
            </w:r>
          </w:p>
        </w:tc>
      </w:tr>
      <w:tr w:rsidR="002E0CC1" w:rsidRPr="002E0CC1" w14:paraId="7272CBCF" w14:textId="77777777" w:rsidTr="00AD1608">
        <w:tc>
          <w:tcPr>
            <w:tcW w:w="1946" w:type="dxa"/>
            <w:vAlign w:val="center"/>
          </w:tcPr>
          <w:p w14:paraId="25C438E1" w14:textId="77777777" w:rsidR="004A7452" w:rsidRPr="002E0CC1" w:rsidRDefault="004A7452" w:rsidP="00D46EA1">
            <w:pPr>
              <w:jc w:val="center"/>
              <w:rPr>
                <w:rFonts w:asciiTheme="majorBidi" w:hAnsiTheme="majorBidi" w:cstheme="majorBidi"/>
                <w:color w:val="000000" w:themeColor="text1"/>
                <w:sz w:val="20"/>
                <w:szCs w:val="20"/>
              </w:rPr>
            </w:pPr>
            <w:r w:rsidRPr="002E0CC1">
              <w:rPr>
                <w:rFonts w:asciiTheme="majorBidi" w:hAnsiTheme="majorBidi" w:cstheme="majorBidi"/>
                <w:color w:val="000000" w:themeColor="text1"/>
                <w:sz w:val="20"/>
                <w:szCs w:val="20"/>
              </w:rPr>
              <w:t>Tumor</w:t>
            </w:r>
          </w:p>
        </w:tc>
        <w:tc>
          <w:tcPr>
            <w:tcW w:w="1946" w:type="dxa"/>
            <w:vAlign w:val="bottom"/>
          </w:tcPr>
          <w:p w14:paraId="73C6C3E3" w14:textId="7E3C2F43" w:rsidR="004A7452" w:rsidRPr="002E0CC1" w:rsidRDefault="004A7452" w:rsidP="00D46EA1">
            <w:pPr>
              <w:jc w:val="center"/>
              <w:rPr>
                <w:rFonts w:asciiTheme="majorBidi" w:hAnsiTheme="majorBidi" w:cstheme="majorBidi"/>
                <w:color w:val="000000" w:themeColor="text1"/>
                <w:sz w:val="20"/>
                <w:szCs w:val="20"/>
              </w:rPr>
            </w:pPr>
            <w:r w:rsidRPr="002E0CC1">
              <w:rPr>
                <w:rFonts w:asciiTheme="majorBidi" w:eastAsia="Yu Gothic" w:hAnsiTheme="majorBidi" w:cstheme="majorBidi"/>
                <w:color w:val="000000" w:themeColor="text1"/>
                <w:sz w:val="20"/>
                <w:szCs w:val="20"/>
              </w:rPr>
              <w:t>9.19 ± 1.89</w:t>
            </w:r>
            <w:r w:rsidR="002A6F75" w:rsidRPr="002E0CC1">
              <w:rPr>
                <w:rFonts w:asciiTheme="majorBidi" w:eastAsia="Yu Gothic" w:hAnsiTheme="majorBidi" w:cstheme="majorBidi"/>
                <w:color w:val="000000" w:themeColor="text1"/>
                <w:sz w:val="20"/>
                <w:szCs w:val="20"/>
                <w:vertAlign w:val="superscript"/>
              </w:rPr>
              <w:t>a</w:t>
            </w:r>
          </w:p>
        </w:tc>
        <w:tc>
          <w:tcPr>
            <w:tcW w:w="1946" w:type="dxa"/>
            <w:vAlign w:val="bottom"/>
          </w:tcPr>
          <w:p w14:paraId="2B55C57D" w14:textId="6FE0753D" w:rsidR="004A7452" w:rsidRPr="002E0CC1" w:rsidRDefault="004A7452" w:rsidP="00D46EA1">
            <w:pPr>
              <w:jc w:val="center"/>
              <w:rPr>
                <w:rFonts w:asciiTheme="majorBidi" w:hAnsiTheme="majorBidi" w:cstheme="majorBidi"/>
                <w:color w:val="000000" w:themeColor="text1"/>
                <w:sz w:val="20"/>
                <w:szCs w:val="20"/>
              </w:rPr>
            </w:pPr>
            <w:r w:rsidRPr="002E0CC1">
              <w:rPr>
                <w:rFonts w:asciiTheme="majorBidi" w:eastAsia="Yu Gothic" w:hAnsiTheme="majorBidi" w:cstheme="majorBidi"/>
                <w:color w:val="000000" w:themeColor="text1"/>
                <w:sz w:val="20"/>
                <w:szCs w:val="20"/>
              </w:rPr>
              <w:t>11.0 ± 2.68</w:t>
            </w:r>
            <w:r w:rsidR="006223A4" w:rsidRPr="002E0CC1">
              <w:rPr>
                <w:rFonts w:asciiTheme="majorBidi" w:eastAsia="Yu Gothic" w:hAnsiTheme="majorBidi" w:cstheme="majorBidi"/>
                <w:color w:val="000000" w:themeColor="text1"/>
                <w:sz w:val="20"/>
                <w:szCs w:val="20"/>
                <w:vertAlign w:val="superscript"/>
              </w:rPr>
              <w:t>a</w:t>
            </w:r>
          </w:p>
        </w:tc>
        <w:tc>
          <w:tcPr>
            <w:tcW w:w="1946" w:type="dxa"/>
            <w:vAlign w:val="bottom"/>
          </w:tcPr>
          <w:p w14:paraId="14862727" w14:textId="77777777" w:rsidR="004A7452" w:rsidRPr="002E0CC1" w:rsidRDefault="004A7452" w:rsidP="00D46EA1">
            <w:pPr>
              <w:jc w:val="center"/>
              <w:rPr>
                <w:rFonts w:asciiTheme="majorBidi" w:hAnsiTheme="majorBidi" w:cstheme="majorBidi"/>
                <w:color w:val="000000" w:themeColor="text1"/>
                <w:sz w:val="20"/>
                <w:szCs w:val="20"/>
              </w:rPr>
            </w:pPr>
            <w:r w:rsidRPr="002E0CC1">
              <w:rPr>
                <w:rFonts w:asciiTheme="majorBidi" w:eastAsia="Yu Gothic" w:hAnsiTheme="majorBidi" w:cstheme="majorBidi"/>
                <w:color w:val="000000" w:themeColor="text1"/>
                <w:sz w:val="20"/>
                <w:szCs w:val="20"/>
              </w:rPr>
              <w:t>20.4 ± 6.92</w:t>
            </w:r>
          </w:p>
        </w:tc>
        <w:tc>
          <w:tcPr>
            <w:tcW w:w="1946" w:type="dxa"/>
            <w:vAlign w:val="bottom"/>
          </w:tcPr>
          <w:p w14:paraId="7998B55E" w14:textId="77777777" w:rsidR="004A7452" w:rsidRPr="002E0CC1" w:rsidRDefault="004A7452" w:rsidP="00D46EA1">
            <w:pPr>
              <w:jc w:val="center"/>
              <w:rPr>
                <w:rFonts w:asciiTheme="majorBidi" w:hAnsiTheme="majorBidi" w:cstheme="majorBidi"/>
                <w:color w:val="000000" w:themeColor="text1"/>
                <w:sz w:val="20"/>
                <w:szCs w:val="20"/>
              </w:rPr>
            </w:pPr>
            <w:r w:rsidRPr="002E0CC1">
              <w:rPr>
                <w:rFonts w:asciiTheme="majorBidi" w:eastAsia="Yu Gothic" w:hAnsiTheme="majorBidi" w:cstheme="majorBidi"/>
                <w:color w:val="000000" w:themeColor="text1"/>
                <w:sz w:val="20"/>
                <w:szCs w:val="20"/>
              </w:rPr>
              <w:t>20.8 ± 6.84</w:t>
            </w:r>
          </w:p>
        </w:tc>
      </w:tr>
    </w:tbl>
    <w:p w14:paraId="3901BD5C" w14:textId="77777777" w:rsidR="004A7452" w:rsidRPr="002E0CC1" w:rsidRDefault="004A7452" w:rsidP="00D46EA1">
      <w:pPr>
        <w:rPr>
          <w:rFonts w:asciiTheme="majorBidi" w:hAnsiTheme="majorBidi" w:cstheme="majorBidi"/>
          <w:color w:val="000000" w:themeColor="text1"/>
          <w:sz w:val="20"/>
          <w:szCs w:val="20"/>
        </w:rPr>
      </w:pPr>
      <w:r w:rsidRPr="002E0CC1">
        <w:rPr>
          <w:rFonts w:asciiTheme="majorBidi" w:hAnsiTheme="majorBidi" w:cstheme="majorBidi"/>
          <w:color w:val="000000" w:themeColor="text1"/>
          <w:sz w:val="20"/>
          <w:szCs w:val="20"/>
        </w:rPr>
        <w:t xml:space="preserve">*: Tissue radioactivity was expressed as %ID. </w:t>
      </w:r>
    </w:p>
    <w:p w14:paraId="12CA4153" w14:textId="77777777" w:rsidR="004A7452" w:rsidRPr="002E0CC1" w:rsidRDefault="004A7452" w:rsidP="00D46EA1">
      <w:pPr>
        <w:rPr>
          <w:rFonts w:asciiTheme="majorBidi" w:hAnsiTheme="majorBidi" w:cstheme="majorBidi"/>
          <w:color w:val="000000" w:themeColor="text1"/>
          <w:sz w:val="20"/>
          <w:szCs w:val="20"/>
        </w:rPr>
      </w:pPr>
      <w:r w:rsidRPr="002E0CC1">
        <w:rPr>
          <w:rFonts w:asciiTheme="majorBidi" w:hAnsiTheme="majorBidi" w:cstheme="majorBidi"/>
          <w:color w:val="000000" w:themeColor="text1"/>
          <w:sz w:val="20"/>
          <w:szCs w:val="20"/>
        </w:rPr>
        <w:t>Significance determined by one-way analysis of variance followed by Tukey’s multiple-comparison test.</w:t>
      </w:r>
    </w:p>
    <w:p w14:paraId="7438CAE4" w14:textId="5361BAFE" w:rsidR="004A7452" w:rsidRPr="002E0CC1" w:rsidRDefault="004A7452" w:rsidP="00D46EA1">
      <w:pPr>
        <w:rPr>
          <w:rFonts w:asciiTheme="majorBidi" w:hAnsiTheme="majorBidi" w:cstheme="majorBidi"/>
          <w:color w:val="000000" w:themeColor="text1"/>
          <w:sz w:val="20"/>
          <w:szCs w:val="20"/>
        </w:rPr>
      </w:pPr>
      <w:r w:rsidRPr="002E0CC1">
        <w:rPr>
          <w:rFonts w:asciiTheme="majorBidi" w:hAnsiTheme="majorBidi" w:cstheme="majorBidi"/>
          <w:color w:val="000000" w:themeColor="text1"/>
          <w:sz w:val="20"/>
          <w:szCs w:val="20"/>
          <w:vertAlign w:val="superscript"/>
        </w:rPr>
        <w:t>a</w:t>
      </w:r>
      <w:r w:rsidRPr="002E0CC1">
        <w:rPr>
          <w:rFonts w:asciiTheme="majorBidi" w:hAnsiTheme="majorBidi" w:cstheme="majorBidi"/>
          <w:color w:val="000000" w:themeColor="text1"/>
          <w:sz w:val="20"/>
          <w:szCs w:val="20"/>
        </w:rPr>
        <w:t xml:space="preserve"> </w:t>
      </w:r>
      <w:r w:rsidRPr="002E0CC1">
        <w:rPr>
          <w:rFonts w:asciiTheme="majorBidi" w:hAnsiTheme="majorBidi" w:cstheme="majorBidi"/>
          <w:i/>
          <w:iCs/>
          <w:color w:val="000000" w:themeColor="text1"/>
          <w:sz w:val="20"/>
          <w:szCs w:val="20"/>
        </w:rPr>
        <w:t>p</w:t>
      </w:r>
      <w:r w:rsidRPr="002E0CC1">
        <w:rPr>
          <w:rFonts w:asciiTheme="majorBidi" w:hAnsiTheme="majorBidi" w:cstheme="majorBidi"/>
          <w:color w:val="000000" w:themeColor="text1"/>
          <w:sz w:val="20"/>
          <w:szCs w:val="20"/>
        </w:rPr>
        <w:t>&lt;0.05</w:t>
      </w:r>
      <w:r w:rsidR="00671B0E" w:rsidRPr="002E0CC1">
        <w:rPr>
          <w:rFonts w:asciiTheme="majorBidi" w:hAnsiTheme="majorBidi" w:cstheme="majorBidi"/>
          <w:color w:val="000000" w:themeColor="text1"/>
          <w:sz w:val="20"/>
          <w:szCs w:val="20"/>
        </w:rPr>
        <w:t xml:space="preserve">: </w:t>
      </w:r>
      <w:r w:rsidRPr="002E0CC1">
        <w:rPr>
          <w:rFonts w:asciiTheme="majorBidi" w:hAnsiTheme="majorBidi" w:cstheme="majorBidi"/>
          <w:color w:val="000000" w:themeColor="text1"/>
          <w:sz w:val="20"/>
          <w:szCs w:val="20"/>
        </w:rPr>
        <w:t>[</w:t>
      </w:r>
      <w:r w:rsidRPr="002E0CC1">
        <w:rPr>
          <w:rFonts w:asciiTheme="majorBidi" w:hAnsiTheme="majorBidi" w:cstheme="majorBidi"/>
          <w:color w:val="000000" w:themeColor="text1"/>
          <w:sz w:val="20"/>
          <w:szCs w:val="20"/>
          <w:vertAlign w:val="superscript"/>
        </w:rPr>
        <w:t>125</w:t>
      </w:r>
      <w:r w:rsidRPr="002E0CC1">
        <w:rPr>
          <w:rFonts w:asciiTheme="majorBidi" w:hAnsiTheme="majorBidi" w:cstheme="majorBidi"/>
          <w:color w:val="000000" w:themeColor="text1"/>
          <w:sz w:val="20"/>
          <w:szCs w:val="20"/>
        </w:rPr>
        <w:t>I]I-NpG-L-PSMA</w:t>
      </w:r>
      <w:r w:rsidR="00671B0E" w:rsidRPr="002E0CC1">
        <w:rPr>
          <w:rFonts w:asciiTheme="majorBidi" w:hAnsiTheme="majorBidi" w:cstheme="majorBidi"/>
          <w:color w:val="000000" w:themeColor="text1"/>
          <w:sz w:val="20"/>
          <w:szCs w:val="20"/>
        </w:rPr>
        <w:t xml:space="preserve"> vs [</w:t>
      </w:r>
      <w:r w:rsidR="00671B0E" w:rsidRPr="002E0CC1">
        <w:rPr>
          <w:rFonts w:asciiTheme="majorBidi" w:hAnsiTheme="majorBidi" w:cstheme="majorBidi"/>
          <w:color w:val="000000" w:themeColor="text1"/>
          <w:sz w:val="20"/>
          <w:szCs w:val="20"/>
          <w:vertAlign w:val="superscript"/>
        </w:rPr>
        <w:t>125</w:t>
      </w:r>
      <w:r w:rsidR="00671B0E" w:rsidRPr="002E0CC1">
        <w:rPr>
          <w:rFonts w:asciiTheme="majorBidi" w:hAnsiTheme="majorBidi" w:cstheme="majorBidi"/>
          <w:color w:val="000000" w:themeColor="text1"/>
          <w:sz w:val="20"/>
          <w:szCs w:val="20"/>
        </w:rPr>
        <w:t>I]I-NpG-</w:t>
      </w:r>
      <w:r w:rsidR="00595CFE" w:rsidRPr="002E0CC1">
        <w:rPr>
          <w:rFonts w:asciiTheme="majorBidi" w:hAnsiTheme="majorBidi" w:cstheme="majorBidi"/>
          <w:color w:val="000000" w:themeColor="text1"/>
          <w:sz w:val="20"/>
          <w:szCs w:val="20"/>
        </w:rPr>
        <w:t>D-</w:t>
      </w:r>
      <w:r w:rsidR="00671B0E" w:rsidRPr="002E0CC1">
        <w:rPr>
          <w:rFonts w:asciiTheme="majorBidi" w:hAnsiTheme="majorBidi" w:cstheme="majorBidi"/>
          <w:color w:val="000000" w:themeColor="text1"/>
          <w:sz w:val="20"/>
          <w:szCs w:val="20"/>
        </w:rPr>
        <w:t>PSMA</w:t>
      </w:r>
    </w:p>
    <w:p w14:paraId="41CC8071" w14:textId="77777777" w:rsidR="004A7452" w:rsidRPr="002E0CC1" w:rsidRDefault="004A7452" w:rsidP="00D46EA1">
      <w:pPr>
        <w:rPr>
          <w:rFonts w:asciiTheme="majorBidi" w:hAnsiTheme="majorBidi" w:cstheme="majorBidi"/>
          <w:color w:val="000000" w:themeColor="text1"/>
          <w:sz w:val="20"/>
          <w:szCs w:val="20"/>
        </w:rPr>
      </w:pPr>
    </w:p>
    <w:p w14:paraId="583B11D6" w14:textId="1E29EAE7" w:rsidR="0089145E" w:rsidRPr="002E0CC1" w:rsidRDefault="0089145E">
      <w:pPr>
        <w:widowControl/>
        <w:jc w:val="left"/>
        <w:rPr>
          <w:rFonts w:asciiTheme="majorBidi" w:hAnsiTheme="majorBidi" w:cstheme="majorBidi"/>
          <w:color w:val="000000" w:themeColor="text1"/>
          <w:sz w:val="20"/>
          <w:szCs w:val="20"/>
        </w:rPr>
      </w:pPr>
      <w:r w:rsidRPr="002E0CC1">
        <w:rPr>
          <w:rFonts w:asciiTheme="majorBidi" w:hAnsiTheme="majorBidi" w:cstheme="majorBidi"/>
          <w:color w:val="000000" w:themeColor="text1"/>
          <w:sz w:val="20"/>
          <w:szCs w:val="20"/>
        </w:rPr>
        <w:br w:type="page"/>
      </w:r>
    </w:p>
    <w:p w14:paraId="3A55E056" w14:textId="772A8D9D" w:rsidR="0089145E" w:rsidRPr="002E0CC1" w:rsidRDefault="0089145E" w:rsidP="0089145E">
      <w:pPr>
        <w:rPr>
          <w:rFonts w:asciiTheme="majorBidi" w:hAnsiTheme="majorBidi" w:cstheme="majorBidi"/>
          <w:color w:val="000000" w:themeColor="text1"/>
          <w:sz w:val="20"/>
          <w:szCs w:val="20"/>
          <w:vertAlign w:val="superscript"/>
        </w:rPr>
      </w:pPr>
      <w:r w:rsidRPr="002E0CC1">
        <w:rPr>
          <w:rFonts w:asciiTheme="majorBidi" w:hAnsiTheme="majorBidi" w:cstheme="majorBidi"/>
          <w:b/>
          <w:bCs/>
          <w:color w:val="000000" w:themeColor="text1"/>
          <w:sz w:val="20"/>
          <w:szCs w:val="20"/>
        </w:rPr>
        <w:lastRenderedPageBreak/>
        <w:t xml:space="preserve">Table S3. </w:t>
      </w:r>
      <w:r w:rsidRPr="002E0CC1">
        <w:rPr>
          <w:rFonts w:asciiTheme="majorBidi" w:hAnsiTheme="majorBidi" w:cstheme="majorBidi"/>
          <w:color w:val="000000" w:themeColor="text1"/>
          <w:sz w:val="20"/>
          <w:szCs w:val="20"/>
        </w:rPr>
        <w:t xml:space="preserve">Biodistribution of radioactivity in </w:t>
      </w:r>
      <w:r w:rsidR="00DC3928" w:rsidRPr="002E0CC1">
        <w:rPr>
          <w:rFonts w:asciiTheme="majorBidi" w:hAnsiTheme="majorBidi" w:cstheme="majorBidi"/>
          <w:color w:val="000000" w:themeColor="text1"/>
          <w:sz w:val="20"/>
          <w:szCs w:val="20"/>
        </w:rPr>
        <w:t xml:space="preserve">normal </w:t>
      </w:r>
      <w:r w:rsidRPr="002E0CC1">
        <w:rPr>
          <w:rFonts w:asciiTheme="majorBidi" w:hAnsiTheme="majorBidi" w:cstheme="majorBidi"/>
          <w:color w:val="000000" w:themeColor="text1"/>
          <w:sz w:val="20"/>
          <w:szCs w:val="20"/>
        </w:rPr>
        <w:t>mice after injection of [</w:t>
      </w:r>
      <w:r w:rsidRPr="002E0CC1">
        <w:rPr>
          <w:rFonts w:asciiTheme="majorBidi" w:hAnsiTheme="majorBidi" w:cstheme="majorBidi"/>
          <w:color w:val="000000" w:themeColor="text1"/>
          <w:sz w:val="20"/>
          <w:szCs w:val="20"/>
          <w:vertAlign w:val="superscript"/>
        </w:rPr>
        <w:t>125</w:t>
      </w:r>
      <w:r w:rsidRPr="002E0CC1">
        <w:rPr>
          <w:rFonts w:asciiTheme="majorBidi" w:hAnsiTheme="majorBidi" w:cstheme="majorBidi"/>
          <w:color w:val="000000" w:themeColor="text1"/>
          <w:sz w:val="20"/>
          <w:szCs w:val="20"/>
        </w:rPr>
        <w:t>I]I-NpG-PSMA.</w:t>
      </w:r>
    </w:p>
    <w:tbl>
      <w:tblPr>
        <w:tblStyle w:val="a6"/>
        <w:tblW w:w="8500" w:type="dxa"/>
        <w:tblLook w:val="04A0" w:firstRow="1" w:lastRow="0" w:firstColumn="1" w:lastColumn="0" w:noHBand="0" w:noVBand="1"/>
      </w:tblPr>
      <w:tblGrid>
        <w:gridCol w:w="3256"/>
        <w:gridCol w:w="5244"/>
      </w:tblGrid>
      <w:tr w:rsidR="002E0CC1" w:rsidRPr="002E0CC1" w14:paraId="169B3EF4" w14:textId="77777777" w:rsidTr="00B94C6D">
        <w:tc>
          <w:tcPr>
            <w:tcW w:w="8500" w:type="dxa"/>
            <w:gridSpan w:val="2"/>
            <w:vAlign w:val="center"/>
          </w:tcPr>
          <w:p w14:paraId="0B8C0B54" w14:textId="77777777" w:rsidR="0089145E" w:rsidRPr="002E0CC1" w:rsidRDefault="0089145E" w:rsidP="00146BB0">
            <w:pPr>
              <w:jc w:val="center"/>
              <w:rPr>
                <w:rFonts w:asciiTheme="majorBidi" w:hAnsiTheme="majorBidi" w:cstheme="majorBidi"/>
                <w:color w:val="000000" w:themeColor="text1"/>
                <w:sz w:val="20"/>
                <w:szCs w:val="20"/>
              </w:rPr>
            </w:pPr>
            <w:r w:rsidRPr="002E0CC1">
              <w:rPr>
                <w:rFonts w:asciiTheme="majorBidi" w:hAnsiTheme="majorBidi" w:cstheme="majorBidi"/>
                <w:color w:val="000000" w:themeColor="text1"/>
                <w:sz w:val="20"/>
                <w:szCs w:val="20"/>
              </w:rPr>
              <w:t>Tissue radioactivity is expressed as %ID/g [for each group, n=3-5; results are reported as mean ± SD.]</w:t>
            </w:r>
          </w:p>
        </w:tc>
      </w:tr>
      <w:tr w:rsidR="002E0CC1" w:rsidRPr="002E0CC1" w14:paraId="2D121E2D" w14:textId="77777777" w:rsidTr="00B94C6D">
        <w:tc>
          <w:tcPr>
            <w:tcW w:w="3256" w:type="dxa"/>
            <w:vAlign w:val="center"/>
          </w:tcPr>
          <w:p w14:paraId="06085CC6" w14:textId="77777777" w:rsidR="00B94C6D" w:rsidRPr="002E0CC1" w:rsidRDefault="00B94C6D" w:rsidP="00146BB0">
            <w:pPr>
              <w:jc w:val="center"/>
              <w:rPr>
                <w:rFonts w:asciiTheme="majorBidi" w:hAnsiTheme="majorBidi" w:cstheme="majorBidi"/>
                <w:color w:val="000000" w:themeColor="text1"/>
                <w:sz w:val="20"/>
                <w:szCs w:val="20"/>
              </w:rPr>
            </w:pPr>
            <w:r w:rsidRPr="002E0CC1">
              <w:rPr>
                <w:rFonts w:asciiTheme="majorBidi" w:hAnsiTheme="majorBidi" w:cstheme="majorBidi"/>
                <w:color w:val="000000" w:themeColor="text1"/>
                <w:sz w:val="20"/>
                <w:szCs w:val="20"/>
              </w:rPr>
              <w:t>Tissues</w:t>
            </w:r>
          </w:p>
        </w:tc>
        <w:tc>
          <w:tcPr>
            <w:tcW w:w="5244" w:type="dxa"/>
            <w:vAlign w:val="center"/>
          </w:tcPr>
          <w:p w14:paraId="4FF4A801" w14:textId="77777777" w:rsidR="00B94C6D" w:rsidRPr="002E0CC1" w:rsidRDefault="00B94C6D" w:rsidP="00146BB0">
            <w:pPr>
              <w:jc w:val="center"/>
              <w:rPr>
                <w:rFonts w:asciiTheme="majorBidi" w:hAnsiTheme="majorBidi" w:cstheme="majorBidi"/>
                <w:color w:val="000000" w:themeColor="text1"/>
                <w:sz w:val="20"/>
                <w:szCs w:val="20"/>
              </w:rPr>
            </w:pPr>
            <w:r w:rsidRPr="002E0CC1">
              <w:rPr>
                <w:rFonts w:asciiTheme="majorBidi" w:hAnsiTheme="majorBidi" w:cstheme="majorBidi"/>
                <w:color w:val="000000" w:themeColor="text1"/>
                <w:sz w:val="20"/>
                <w:szCs w:val="20"/>
              </w:rPr>
              <w:t>1 h</w:t>
            </w:r>
          </w:p>
        </w:tc>
      </w:tr>
      <w:tr w:rsidR="002E0CC1" w:rsidRPr="002E0CC1" w14:paraId="5135446B" w14:textId="77777777" w:rsidTr="00B94C6D">
        <w:tc>
          <w:tcPr>
            <w:tcW w:w="3256" w:type="dxa"/>
            <w:vAlign w:val="center"/>
          </w:tcPr>
          <w:p w14:paraId="2B1C8169" w14:textId="77777777" w:rsidR="00B94C6D" w:rsidRPr="002E0CC1" w:rsidRDefault="00B94C6D" w:rsidP="00146BB0">
            <w:pPr>
              <w:jc w:val="center"/>
              <w:rPr>
                <w:rFonts w:asciiTheme="majorBidi" w:hAnsiTheme="majorBidi" w:cstheme="majorBidi"/>
                <w:color w:val="000000" w:themeColor="text1"/>
                <w:sz w:val="20"/>
                <w:szCs w:val="20"/>
              </w:rPr>
            </w:pPr>
            <w:r w:rsidRPr="002E0CC1">
              <w:rPr>
                <w:rFonts w:asciiTheme="majorBidi" w:hAnsiTheme="majorBidi" w:cstheme="majorBidi"/>
                <w:color w:val="000000" w:themeColor="text1"/>
                <w:sz w:val="20"/>
                <w:szCs w:val="20"/>
              </w:rPr>
              <w:t>Blood</w:t>
            </w:r>
          </w:p>
        </w:tc>
        <w:tc>
          <w:tcPr>
            <w:tcW w:w="5244" w:type="dxa"/>
            <w:vAlign w:val="center"/>
          </w:tcPr>
          <w:p w14:paraId="5400D9DC" w14:textId="6A797DB2" w:rsidR="00B94C6D" w:rsidRPr="002E0CC1" w:rsidRDefault="00B94C6D" w:rsidP="00146BB0">
            <w:pPr>
              <w:jc w:val="center"/>
              <w:rPr>
                <w:rFonts w:asciiTheme="majorBidi" w:hAnsiTheme="majorBidi" w:cstheme="majorBidi"/>
                <w:color w:val="000000" w:themeColor="text1"/>
                <w:sz w:val="20"/>
                <w:szCs w:val="20"/>
              </w:rPr>
            </w:pPr>
            <w:r w:rsidRPr="002E0CC1">
              <w:rPr>
                <w:rFonts w:asciiTheme="majorBidi" w:hAnsiTheme="majorBidi" w:cstheme="majorBidi"/>
                <w:color w:val="000000" w:themeColor="text1"/>
                <w:sz w:val="20"/>
                <w:szCs w:val="20"/>
              </w:rPr>
              <w:t>0.11 ±0.02</w:t>
            </w:r>
          </w:p>
        </w:tc>
      </w:tr>
      <w:tr w:rsidR="002E0CC1" w:rsidRPr="002E0CC1" w14:paraId="06AB08EF" w14:textId="77777777" w:rsidTr="00B94C6D">
        <w:tc>
          <w:tcPr>
            <w:tcW w:w="3256" w:type="dxa"/>
            <w:vAlign w:val="center"/>
          </w:tcPr>
          <w:p w14:paraId="038EA194" w14:textId="77777777" w:rsidR="00B94C6D" w:rsidRPr="002E0CC1" w:rsidRDefault="00B94C6D" w:rsidP="00146BB0">
            <w:pPr>
              <w:jc w:val="center"/>
              <w:rPr>
                <w:rFonts w:asciiTheme="majorBidi" w:hAnsiTheme="majorBidi" w:cstheme="majorBidi"/>
                <w:color w:val="000000" w:themeColor="text1"/>
                <w:sz w:val="20"/>
                <w:szCs w:val="20"/>
              </w:rPr>
            </w:pPr>
            <w:r w:rsidRPr="002E0CC1">
              <w:rPr>
                <w:rFonts w:asciiTheme="majorBidi" w:hAnsiTheme="majorBidi" w:cstheme="majorBidi"/>
                <w:color w:val="000000" w:themeColor="text1"/>
                <w:sz w:val="20"/>
                <w:szCs w:val="20"/>
              </w:rPr>
              <w:t>Liver</w:t>
            </w:r>
          </w:p>
        </w:tc>
        <w:tc>
          <w:tcPr>
            <w:tcW w:w="5244" w:type="dxa"/>
            <w:vAlign w:val="center"/>
          </w:tcPr>
          <w:p w14:paraId="5BB939EB" w14:textId="5EE49AB7" w:rsidR="00B94C6D" w:rsidRPr="002E0CC1" w:rsidRDefault="00B94C6D" w:rsidP="00146BB0">
            <w:pPr>
              <w:jc w:val="center"/>
              <w:rPr>
                <w:rFonts w:asciiTheme="majorBidi" w:hAnsiTheme="majorBidi" w:cstheme="majorBidi"/>
                <w:color w:val="000000" w:themeColor="text1"/>
                <w:sz w:val="20"/>
                <w:szCs w:val="20"/>
              </w:rPr>
            </w:pPr>
            <w:r w:rsidRPr="002E0CC1">
              <w:rPr>
                <w:rFonts w:asciiTheme="majorBidi" w:hAnsiTheme="majorBidi" w:cstheme="majorBidi"/>
                <w:color w:val="000000" w:themeColor="text1"/>
                <w:sz w:val="20"/>
                <w:szCs w:val="20"/>
              </w:rPr>
              <w:t>3.72 ± 2.93</w:t>
            </w:r>
          </w:p>
        </w:tc>
      </w:tr>
      <w:tr w:rsidR="002E0CC1" w:rsidRPr="002E0CC1" w14:paraId="16E60CD0" w14:textId="77777777" w:rsidTr="00B94C6D">
        <w:tc>
          <w:tcPr>
            <w:tcW w:w="3256" w:type="dxa"/>
            <w:vAlign w:val="center"/>
          </w:tcPr>
          <w:p w14:paraId="6A82766A" w14:textId="77777777" w:rsidR="00B94C6D" w:rsidRPr="002E0CC1" w:rsidRDefault="00B94C6D" w:rsidP="00146BB0">
            <w:pPr>
              <w:jc w:val="center"/>
              <w:rPr>
                <w:rFonts w:asciiTheme="majorBidi" w:hAnsiTheme="majorBidi" w:cstheme="majorBidi"/>
                <w:color w:val="000000" w:themeColor="text1"/>
                <w:sz w:val="20"/>
                <w:szCs w:val="20"/>
              </w:rPr>
            </w:pPr>
            <w:r w:rsidRPr="002E0CC1">
              <w:rPr>
                <w:rFonts w:asciiTheme="majorBidi" w:hAnsiTheme="majorBidi" w:cstheme="majorBidi"/>
                <w:color w:val="000000" w:themeColor="text1"/>
                <w:sz w:val="20"/>
                <w:szCs w:val="20"/>
              </w:rPr>
              <w:t>Spleen</w:t>
            </w:r>
          </w:p>
        </w:tc>
        <w:tc>
          <w:tcPr>
            <w:tcW w:w="5244" w:type="dxa"/>
            <w:vAlign w:val="center"/>
          </w:tcPr>
          <w:p w14:paraId="35C54592" w14:textId="4F6E97FB" w:rsidR="00B94C6D" w:rsidRPr="002E0CC1" w:rsidRDefault="00B94C6D" w:rsidP="00146BB0">
            <w:pPr>
              <w:jc w:val="center"/>
              <w:rPr>
                <w:rFonts w:asciiTheme="majorBidi" w:hAnsiTheme="majorBidi" w:cstheme="majorBidi"/>
                <w:color w:val="000000" w:themeColor="text1"/>
                <w:sz w:val="20"/>
                <w:szCs w:val="20"/>
              </w:rPr>
            </w:pPr>
            <w:r w:rsidRPr="002E0CC1">
              <w:rPr>
                <w:rFonts w:asciiTheme="majorBidi" w:hAnsiTheme="majorBidi" w:cstheme="majorBidi"/>
                <w:color w:val="000000" w:themeColor="text1"/>
                <w:sz w:val="20"/>
                <w:szCs w:val="20"/>
              </w:rPr>
              <w:t>0.33 ± 0.29</w:t>
            </w:r>
          </w:p>
        </w:tc>
      </w:tr>
      <w:tr w:rsidR="002E0CC1" w:rsidRPr="002E0CC1" w14:paraId="1E8AC687" w14:textId="77777777" w:rsidTr="00B94C6D">
        <w:tc>
          <w:tcPr>
            <w:tcW w:w="3256" w:type="dxa"/>
            <w:vAlign w:val="center"/>
          </w:tcPr>
          <w:p w14:paraId="12864070" w14:textId="77777777" w:rsidR="00B94C6D" w:rsidRPr="002E0CC1" w:rsidRDefault="00B94C6D" w:rsidP="00146BB0">
            <w:pPr>
              <w:jc w:val="center"/>
              <w:rPr>
                <w:rFonts w:asciiTheme="majorBidi" w:hAnsiTheme="majorBidi" w:cstheme="majorBidi"/>
                <w:color w:val="000000" w:themeColor="text1"/>
                <w:sz w:val="20"/>
                <w:szCs w:val="20"/>
              </w:rPr>
            </w:pPr>
            <w:r w:rsidRPr="002E0CC1">
              <w:rPr>
                <w:rFonts w:asciiTheme="majorBidi" w:hAnsiTheme="majorBidi" w:cstheme="majorBidi"/>
                <w:color w:val="000000" w:themeColor="text1"/>
                <w:sz w:val="20"/>
                <w:szCs w:val="20"/>
              </w:rPr>
              <w:t>Kidney</w:t>
            </w:r>
          </w:p>
        </w:tc>
        <w:tc>
          <w:tcPr>
            <w:tcW w:w="5244" w:type="dxa"/>
            <w:vAlign w:val="center"/>
          </w:tcPr>
          <w:p w14:paraId="3D1311DB" w14:textId="5274D951" w:rsidR="00B94C6D" w:rsidRPr="002E0CC1" w:rsidRDefault="00B94C6D" w:rsidP="00146BB0">
            <w:pPr>
              <w:jc w:val="center"/>
              <w:rPr>
                <w:rFonts w:asciiTheme="majorBidi" w:hAnsiTheme="majorBidi" w:cstheme="majorBidi"/>
                <w:color w:val="000000" w:themeColor="text1"/>
                <w:sz w:val="20"/>
                <w:szCs w:val="20"/>
              </w:rPr>
            </w:pPr>
            <w:r w:rsidRPr="002E0CC1">
              <w:rPr>
                <w:rFonts w:asciiTheme="majorBidi" w:hAnsiTheme="majorBidi" w:cstheme="majorBidi"/>
                <w:color w:val="000000" w:themeColor="text1"/>
                <w:sz w:val="20"/>
                <w:szCs w:val="20"/>
              </w:rPr>
              <w:t>25.6 ± 7.08</w:t>
            </w:r>
          </w:p>
        </w:tc>
      </w:tr>
      <w:tr w:rsidR="002E0CC1" w:rsidRPr="002E0CC1" w14:paraId="77A3DE73" w14:textId="77777777" w:rsidTr="00B94C6D">
        <w:tc>
          <w:tcPr>
            <w:tcW w:w="3256" w:type="dxa"/>
            <w:vAlign w:val="center"/>
          </w:tcPr>
          <w:p w14:paraId="4CEEF77E" w14:textId="77777777" w:rsidR="00B94C6D" w:rsidRPr="002E0CC1" w:rsidRDefault="00B94C6D" w:rsidP="00146BB0">
            <w:pPr>
              <w:jc w:val="center"/>
              <w:rPr>
                <w:rFonts w:asciiTheme="majorBidi" w:hAnsiTheme="majorBidi" w:cstheme="majorBidi"/>
                <w:color w:val="000000" w:themeColor="text1"/>
                <w:sz w:val="20"/>
                <w:szCs w:val="20"/>
              </w:rPr>
            </w:pPr>
            <w:r w:rsidRPr="002E0CC1">
              <w:rPr>
                <w:rFonts w:asciiTheme="majorBidi" w:hAnsiTheme="majorBidi" w:cstheme="majorBidi"/>
                <w:color w:val="000000" w:themeColor="text1"/>
                <w:sz w:val="20"/>
                <w:szCs w:val="20"/>
              </w:rPr>
              <w:t>Pancreas</w:t>
            </w:r>
          </w:p>
        </w:tc>
        <w:tc>
          <w:tcPr>
            <w:tcW w:w="5244" w:type="dxa"/>
            <w:vAlign w:val="center"/>
          </w:tcPr>
          <w:p w14:paraId="496DCAF0" w14:textId="6571D77E" w:rsidR="00B94C6D" w:rsidRPr="002E0CC1" w:rsidRDefault="00B94C6D" w:rsidP="00146BB0">
            <w:pPr>
              <w:jc w:val="center"/>
              <w:rPr>
                <w:rFonts w:asciiTheme="majorBidi" w:hAnsiTheme="majorBidi" w:cstheme="majorBidi"/>
                <w:color w:val="000000" w:themeColor="text1"/>
                <w:sz w:val="20"/>
                <w:szCs w:val="20"/>
              </w:rPr>
            </w:pPr>
            <w:r w:rsidRPr="002E0CC1">
              <w:rPr>
                <w:rFonts w:asciiTheme="majorBidi" w:hAnsiTheme="majorBidi" w:cstheme="majorBidi"/>
                <w:color w:val="000000" w:themeColor="text1"/>
                <w:sz w:val="20"/>
                <w:szCs w:val="20"/>
              </w:rPr>
              <w:t>0.13 ± 0.04</w:t>
            </w:r>
          </w:p>
        </w:tc>
      </w:tr>
      <w:tr w:rsidR="002E0CC1" w:rsidRPr="002E0CC1" w14:paraId="5B457328" w14:textId="77777777" w:rsidTr="00B94C6D">
        <w:tc>
          <w:tcPr>
            <w:tcW w:w="3256" w:type="dxa"/>
            <w:vAlign w:val="center"/>
          </w:tcPr>
          <w:p w14:paraId="6499D8D6" w14:textId="77777777" w:rsidR="00B94C6D" w:rsidRPr="002E0CC1" w:rsidRDefault="00B94C6D" w:rsidP="00146BB0">
            <w:pPr>
              <w:jc w:val="center"/>
              <w:rPr>
                <w:rFonts w:asciiTheme="majorBidi" w:hAnsiTheme="majorBidi" w:cstheme="majorBidi"/>
                <w:color w:val="000000" w:themeColor="text1"/>
                <w:sz w:val="20"/>
                <w:szCs w:val="20"/>
              </w:rPr>
            </w:pPr>
            <w:r w:rsidRPr="002E0CC1">
              <w:rPr>
                <w:rFonts w:asciiTheme="majorBidi" w:hAnsiTheme="majorBidi" w:cstheme="majorBidi"/>
                <w:color w:val="000000" w:themeColor="text1"/>
                <w:sz w:val="20"/>
                <w:szCs w:val="20"/>
              </w:rPr>
              <w:t>Heart</w:t>
            </w:r>
          </w:p>
        </w:tc>
        <w:tc>
          <w:tcPr>
            <w:tcW w:w="5244" w:type="dxa"/>
            <w:vAlign w:val="center"/>
          </w:tcPr>
          <w:p w14:paraId="6236B328" w14:textId="66D4A3BC" w:rsidR="00B94C6D" w:rsidRPr="002E0CC1" w:rsidRDefault="00B94C6D" w:rsidP="00146BB0">
            <w:pPr>
              <w:jc w:val="center"/>
              <w:rPr>
                <w:rFonts w:asciiTheme="majorBidi" w:hAnsiTheme="majorBidi" w:cstheme="majorBidi"/>
                <w:color w:val="000000" w:themeColor="text1"/>
                <w:sz w:val="20"/>
                <w:szCs w:val="20"/>
              </w:rPr>
            </w:pPr>
            <w:r w:rsidRPr="002E0CC1">
              <w:rPr>
                <w:rFonts w:asciiTheme="majorBidi" w:hAnsiTheme="majorBidi" w:cstheme="majorBidi"/>
                <w:color w:val="000000" w:themeColor="text1"/>
                <w:sz w:val="20"/>
                <w:szCs w:val="20"/>
              </w:rPr>
              <w:t>0.08 ± 0.03</w:t>
            </w:r>
          </w:p>
        </w:tc>
      </w:tr>
      <w:tr w:rsidR="002E0CC1" w:rsidRPr="002E0CC1" w14:paraId="3C0D59B6" w14:textId="77777777" w:rsidTr="00B94C6D">
        <w:tc>
          <w:tcPr>
            <w:tcW w:w="3256" w:type="dxa"/>
            <w:vAlign w:val="center"/>
          </w:tcPr>
          <w:p w14:paraId="125FB9D3" w14:textId="77777777" w:rsidR="00B94C6D" w:rsidRPr="002E0CC1" w:rsidRDefault="00B94C6D" w:rsidP="00146BB0">
            <w:pPr>
              <w:jc w:val="center"/>
              <w:rPr>
                <w:rFonts w:asciiTheme="majorBidi" w:hAnsiTheme="majorBidi" w:cstheme="majorBidi"/>
                <w:color w:val="000000" w:themeColor="text1"/>
                <w:sz w:val="20"/>
                <w:szCs w:val="20"/>
              </w:rPr>
            </w:pPr>
            <w:r w:rsidRPr="002E0CC1">
              <w:rPr>
                <w:rFonts w:asciiTheme="majorBidi" w:hAnsiTheme="majorBidi" w:cstheme="majorBidi"/>
                <w:color w:val="000000" w:themeColor="text1"/>
                <w:sz w:val="20"/>
                <w:szCs w:val="20"/>
              </w:rPr>
              <w:t>Lung</w:t>
            </w:r>
          </w:p>
        </w:tc>
        <w:tc>
          <w:tcPr>
            <w:tcW w:w="5244" w:type="dxa"/>
            <w:vAlign w:val="center"/>
          </w:tcPr>
          <w:p w14:paraId="2D8AD4DF" w14:textId="6124FC80" w:rsidR="00B94C6D" w:rsidRPr="002E0CC1" w:rsidRDefault="00B94C6D" w:rsidP="00146BB0">
            <w:pPr>
              <w:jc w:val="center"/>
              <w:rPr>
                <w:rFonts w:asciiTheme="majorBidi" w:hAnsiTheme="majorBidi" w:cstheme="majorBidi"/>
                <w:color w:val="000000" w:themeColor="text1"/>
                <w:sz w:val="20"/>
                <w:szCs w:val="20"/>
              </w:rPr>
            </w:pPr>
            <w:r w:rsidRPr="002E0CC1">
              <w:rPr>
                <w:rFonts w:asciiTheme="majorBidi" w:hAnsiTheme="majorBidi" w:cstheme="majorBidi"/>
                <w:color w:val="000000" w:themeColor="text1"/>
                <w:sz w:val="20"/>
                <w:szCs w:val="20"/>
              </w:rPr>
              <w:t>0.29 ± 0.08</w:t>
            </w:r>
          </w:p>
        </w:tc>
      </w:tr>
      <w:tr w:rsidR="002E0CC1" w:rsidRPr="002E0CC1" w14:paraId="2E7825AD" w14:textId="77777777" w:rsidTr="00B94C6D">
        <w:tc>
          <w:tcPr>
            <w:tcW w:w="3256" w:type="dxa"/>
            <w:vAlign w:val="center"/>
          </w:tcPr>
          <w:p w14:paraId="67375F73" w14:textId="77777777" w:rsidR="00B94C6D" w:rsidRPr="002E0CC1" w:rsidRDefault="00B94C6D" w:rsidP="00146BB0">
            <w:pPr>
              <w:jc w:val="center"/>
              <w:rPr>
                <w:rFonts w:asciiTheme="majorBidi" w:hAnsiTheme="majorBidi" w:cstheme="majorBidi"/>
                <w:color w:val="000000" w:themeColor="text1"/>
                <w:sz w:val="20"/>
                <w:szCs w:val="20"/>
              </w:rPr>
            </w:pPr>
            <w:r w:rsidRPr="002E0CC1">
              <w:rPr>
                <w:rFonts w:asciiTheme="majorBidi" w:hAnsiTheme="majorBidi" w:cstheme="majorBidi"/>
                <w:color w:val="000000" w:themeColor="text1"/>
                <w:sz w:val="20"/>
                <w:szCs w:val="20"/>
              </w:rPr>
              <w:t>Muscle</w:t>
            </w:r>
          </w:p>
        </w:tc>
        <w:tc>
          <w:tcPr>
            <w:tcW w:w="5244" w:type="dxa"/>
            <w:vAlign w:val="center"/>
          </w:tcPr>
          <w:p w14:paraId="3C928B9E" w14:textId="541E846F" w:rsidR="00B94C6D" w:rsidRPr="002E0CC1" w:rsidRDefault="00B94C6D" w:rsidP="00146BB0">
            <w:pPr>
              <w:jc w:val="center"/>
              <w:rPr>
                <w:rFonts w:asciiTheme="majorBidi" w:hAnsiTheme="majorBidi" w:cstheme="majorBidi"/>
                <w:color w:val="000000" w:themeColor="text1"/>
                <w:sz w:val="20"/>
                <w:szCs w:val="20"/>
              </w:rPr>
            </w:pPr>
            <w:r w:rsidRPr="002E0CC1">
              <w:rPr>
                <w:rFonts w:asciiTheme="majorBidi" w:hAnsiTheme="majorBidi" w:cstheme="majorBidi"/>
                <w:color w:val="000000" w:themeColor="text1"/>
                <w:sz w:val="20"/>
                <w:szCs w:val="20"/>
              </w:rPr>
              <w:t>0.14 ± 0.07</w:t>
            </w:r>
          </w:p>
        </w:tc>
      </w:tr>
      <w:tr w:rsidR="002E0CC1" w:rsidRPr="002E0CC1" w14:paraId="26153C9E" w14:textId="77777777" w:rsidTr="00B94C6D">
        <w:tc>
          <w:tcPr>
            <w:tcW w:w="3256" w:type="dxa"/>
            <w:vAlign w:val="center"/>
          </w:tcPr>
          <w:p w14:paraId="5B4E76DD" w14:textId="77777777" w:rsidR="00B94C6D" w:rsidRPr="002E0CC1" w:rsidRDefault="00B94C6D" w:rsidP="00146BB0">
            <w:pPr>
              <w:jc w:val="center"/>
              <w:rPr>
                <w:rFonts w:asciiTheme="majorBidi" w:hAnsiTheme="majorBidi" w:cstheme="majorBidi"/>
                <w:color w:val="000000" w:themeColor="text1"/>
                <w:sz w:val="20"/>
                <w:szCs w:val="20"/>
              </w:rPr>
            </w:pPr>
            <w:r w:rsidRPr="002E0CC1">
              <w:rPr>
                <w:rFonts w:asciiTheme="majorBidi" w:hAnsiTheme="majorBidi" w:cstheme="majorBidi"/>
                <w:color w:val="000000" w:themeColor="text1"/>
                <w:sz w:val="20"/>
                <w:szCs w:val="20"/>
              </w:rPr>
              <w:t>Intestine*</w:t>
            </w:r>
          </w:p>
        </w:tc>
        <w:tc>
          <w:tcPr>
            <w:tcW w:w="5244" w:type="dxa"/>
            <w:vAlign w:val="center"/>
          </w:tcPr>
          <w:p w14:paraId="75F133EC" w14:textId="104E7028" w:rsidR="00B94C6D" w:rsidRPr="002E0CC1" w:rsidRDefault="00B94C6D" w:rsidP="00146BB0">
            <w:pPr>
              <w:jc w:val="center"/>
              <w:rPr>
                <w:rFonts w:asciiTheme="majorBidi" w:hAnsiTheme="majorBidi" w:cstheme="majorBidi"/>
                <w:color w:val="000000" w:themeColor="text1"/>
                <w:sz w:val="20"/>
                <w:szCs w:val="20"/>
              </w:rPr>
            </w:pPr>
            <w:r w:rsidRPr="002E0CC1">
              <w:rPr>
                <w:rFonts w:asciiTheme="majorBidi" w:hAnsiTheme="majorBidi" w:cstheme="majorBidi"/>
                <w:color w:val="000000" w:themeColor="text1"/>
                <w:sz w:val="20"/>
                <w:szCs w:val="20"/>
              </w:rPr>
              <w:t>69.7 ± 11.0</w:t>
            </w:r>
          </w:p>
        </w:tc>
      </w:tr>
      <w:tr w:rsidR="002E0CC1" w:rsidRPr="002E0CC1" w14:paraId="1F98E209" w14:textId="77777777" w:rsidTr="00B94C6D">
        <w:tc>
          <w:tcPr>
            <w:tcW w:w="3256" w:type="dxa"/>
            <w:vAlign w:val="center"/>
          </w:tcPr>
          <w:p w14:paraId="17C35065" w14:textId="77777777" w:rsidR="00B94C6D" w:rsidRPr="002E0CC1" w:rsidRDefault="00B94C6D" w:rsidP="00146BB0">
            <w:pPr>
              <w:jc w:val="center"/>
              <w:rPr>
                <w:rFonts w:asciiTheme="majorBidi" w:hAnsiTheme="majorBidi" w:cstheme="majorBidi"/>
                <w:color w:val="000000" w:themeColor="text1"/>
                <w:sz w:val="20"/>
                <w:szCs w:val="20"/>
              </w:rPr>
            </w:pPr>
            <w:r w:rsidRPr="002E0CC1">
              <w:rPr>
                <w:rFonts w:asciiTheme="majorBidi" w:hAnsiTheme="majorBidi" w:cstheme="majorBidi"/>
                <w:color w:val="000000" w:themeColor="text1"/>
                <w:sz w:val="20"/>
                <w:szCs w:val="20"/>
              </w:rPr>
              <w:t>Stomach*</w:t>
            </w:r>
          </w:p>
        </w:tc>
        <w:tc>
          <w:tcPr>
            <w:tcW w:w="5244" w:type="dxa"/>
            <w:vAlign w:val="center"/>
          </w:tcPr>
          <w:p w14:paraId="1FB438ED" w14:textId="0A4312A2" w:rsidR="00B94C6D" w:rsidRPr="002E0CC1" w:rsidRDefault="00B94C6D" w:rsidP="00146BB0">
            <w:pPr>
              <w:jc w:val="center"/>
              <w:rPr>
                <w:rFonts w:asciiTheme="majorBidi" w:hAnsiTheme="majorBidi" w:cstheme="majorBidi"/>
                <w:color w:val="000000" w:themeColor="text1"/>
                <w:sz w:val="20"/>
                <w:szCs w:val="20"/>
              </w:rPr>
            </w:pPr>
            <w:r w:rsidRPr="002E0CC1">
              <w:rPr>
                <w:rFonts w:asciiTheme="majorBidi" w:hAnsiTheme="majorBidi" w:cstheme="majorBidi"/>
                <w:color w:val="000000" w:themeColor="text1"/>
                <w:sz w:val="20"/>
                <w:szCs w:val="20"/>
              </w:rPr>
              <w:t>0.26 ± 0.05</w:t>
            </w:r>
          </w:p>
        </w:tc>
      </w:tr>
      <w:tr w:rsidR="002E0CC1" w:rsidRPr="002E0CC1" w14:paraId="1E36001D" w14:textId="77777777" w:rsidTr="00B94C6D">
        <w:tc>
          <w:tcPr>
            <w:tcW w:w="3256" w:type="dxa"/>
            <w:vAlign w:val="center"/>
          </w:tcPr>
          <w:p w14:paraId="47243355" w14:textId="77777777" w:rsidR="00B94C6D" w:rsidRPr="002E0CC1" w:rsidRDefault="00B94C6D" w:rsidP="00146BB0">
            <w:pPr>
              <w:jc w:val="center"/>
              <w:rPr>
                <w:rFonts w:asciiTheme="majorBidi" w:hAnsiTheme="majorBidi" w:cstheme="majorBidi"/>
                <w:color w:val="000000" w:themeColor="text1"/>
                <w:sz w:val="20"/>
                <w:szCs w:val="20"/>
              </w:rPr>
            </w:pPr>
            <w:r w:rsidRPr="002E0CC1">
              <w:rPr>
                <w:rFonts w:asciiTheme="majorBidi" w:hAnsiTheme="majorBidi" w:cstheme="majorBidi"/>
                <w:color w:val="000000" w:themeColor="text1"/>
                <w:sz w:val="20"/>
                <w:szCs w:val="20"/>
              </w:rPr>
              <w:t>Neck*</w:t>
            </w:r>
          </w:p>
        </w:tc>
        <w:tc>
          <w:tcPr>
            <w:tcW w:w="5244" w:type="dxa"/>
            <w:vAlign w:val="center"/>
          </w:tcPr>
          <w:p w14:paraId="63887978" w14:textId="62DE44B9" w:rsidR="00B94C6D" w:rsidRPr="002E0CC1" w:rsidRDefault="00B94C6D" w:rsidP="00146BB0">
            <w:pPr>
              <w:jc w:val="center"/>
              <w:rPr>
                <w:rFonts w:asciiTheme="majorBidi" w:hAnsiTheme="majorBidi" w:cstheme="majorBidi"/>
                <w:color w:val="000000" w:themeColor="text1"/>
                <w:sz w:val="20"/>
                <w:szCs w:val="20"/>
              </w:rPr>
            </w:pPr>
            <w:r w:rsidRPr="002E0CC1">
              <w:rPr>
                <w:rFonts w:asciiTheme="majorBidi" w:hAnsiTheme="majorBidi" w:cstheme="majorBidi"/>
                <w:color w:val="000000" w:themeColor="text1"/>
                <w:sz w:val="20"/>
                <w:szCs w:val="20"/>
              </w:rPr>
              <w:t>0.05 ± 0.02</w:t>
            </w:r>
          </w:p>
        </w:tc>
      </w:tr>
    </w:tbl>
    <w:p w14:paraId="707E74E6" w14:textId="77777777" w:rsidR="0089145E" w:rsidRPr="002E0CC1" w:rsidRDefault="0089145E" w:rsidP="0089145E">
      <w:pPr>
        <w:rPr>
          <w:rFonts w:asciiTheme="majorBidi" w:hAnsiTheme="majorBidi" w:cstheme="majorBidi"/>
          <w:color w:val="000000" w:themeColor="text1"/>
          <w:sz w:val="20"/>
          <w:szCs w:val="20"/>
        </w:rPr>
      </w:pPr>
      <w:r w:rsidRPr="002E0CC1">
        <w:rPr>
          <w:rFonts w:asciiTheme="majorBidi" w:hAnsiTheme="majorBidi" w:cstheme="majorBidi"/>
          <w:color w:val="000000" w:themeColor="text1"/>
          <w:sz w:val="20"/>
          <w:szCs w:val="20"/>
        </w:rPr>
        <w:t xml:space="preserve">* Tissue radioactivity was expressed as %ID. </w:t>
      </w:r>
    </w:p>
    <w:p w14:paraId="4925630E" w14:textId="77777777" w:rsidR="004A7452" w:rsidRPr="002E0CC1" w:rsidRDefault="004A7452" w:rsidP="00D46EA1">
      <w:pPr>
        <w:rPr>
          <w:rFonts w:asciiTheme="majorBidi" w:hAnsiTheme="majorBidi" w:cstheme="majorBidi"/>
          <w:color w:val="000000" w:themeColor="text1"/>
          <w:sz w:val="20"/>
          <w:szCs w:val="20"/>
        </w:rPr>
      </w:pPr>
    </w:p>
    <w:p w14:paraId="5B6FC308" w14:textId="6999F5E0" w:rsidR="007B592E" w:rsidRPr="002E0CC1" w:rsidRDefault="007B592E" w:rsidP="00D46EA1">
      <w:pPr>
        <w:widowControl/>
        <w:jc w:val="left"/>
        <w:rPr>
          <w:rFonts w:asciiTheme="majorBidi" w:hAnsiTheme="majorBidi" w:cstheme="majorBidi"/>
          <w:color w:val="000000" w:themeColor="text1"/>
          <w:sz w:val="20"/>
          <w:szCs w:val="20"/>
        </w:rPr>
      </w:pPr>
      <w:r w:rsidRPr="002E0CC1">
        <w:rPr>
          <w:rFonts w:asciiTheme="majorBidi" w:hAnsiTheme="majorBidi" w:cstheme="majorBidi"/>
          <w:color w:val="000000" w:themeColor="text1"/>
          <w:sz w:val="20"/>
          <w:szCs w:val="20"/>
        </w:rPr>
        <w:br w:type="page"/>
      </w:r>
    </w:p>
    <w:p w14:paraId="7F0E5BF9" w14:textId="52DE3621" w:rsidR="00D46EA1" w:rsidRPr="002E0CC1" w:rsidRDefault="00D46EA1" w:rsidP="00D46EA1">
      <w:pPr>
        <w:rPr>
          <w:rFonts w:asciiTheme="majorBidi" w:hAnsiTheme="majorBidi" w:cstheme="majorBidi"/>
          <w:color w:val="000000" w:themeColor="text1"/>
          <w:sz w:val="20"/>
          <w:szCs w:val="20"/>
        </w:rPr>
      </w:pPr>
      <w:r w:rsidRPr="002E0CC1">
        <w:rPr>
          <w:rFonts w:asciiTheme="majorBidi" w:hAnsiTheme="majorBidi" w:cstheme="majorBidi"/>
          <w:color w:val="000000" w:themeColor="text1"/>
          <w:sz w:val="20"/>
          <w:szCs w:val="20"/>
        </w:rPr>
        <w:lastRenderedPageBreak/>
        <w:t>(a)</w:t>
      </w:r>
    </w:p>
    <w:p w14:paraId="7A8D4683" w14:textId="4E379F0C" w:rsidR="00D46EA1" w:rsidRPr="002E0CC1" w:rsidRDefault="00D46EA1" w:rsidP="00D46EA1">
      <w:pPr>
        <w:rPr>
          <w:rFonts w:asciiTheme="majorBidi" w:hAnsiTheme="majorBidi" w:cstheme="majorBidi"/>
          <w:color w:val="000000" w:themeColor="text1"/>
          <w:sz w:val="20"/>
          <w:szCs w:val="20"/>
        </w:rPr>
      </w:pPr>
      <w:r w:rsidRPr="002E0CC1">
        <w:rPr>
          <w:rFonts w:asciiTheme="majorBidi" w:hAnsiTheme="majorBidi" w:cstheme="majorBidi"/>
          <w:noProof/>
          <w:color w:val="000000" w:themeColor="text1"/>
          <w:sz w:val="20"/>
          <w:szCs w:val="20"/>
        </w:rPr>
        <w:drawing>
          <wp:inline distT="0" distB="0" distL="0" distR="0" wp14:anchorId="46DD5DBC" wp14:editId="5A0770A5">
            <wp:extent cx="1768289" cy="1438025"/>
            <wp:effectExtent l="0" t="0" r="0" b="0"/>
            <wp:docPr id="998733465"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8733465" name=""/>
                    <pic:cNvPicPr/>
                  </pic:nvPicPr>
                  <pic:blipFill>
                    <a:blip r:embed="rId8"/>
                    <a:stretch>
                      <a:fillRect/>
                    </a:stretch>
                  </pic:blipFill>
                  <pic:spPr>
                    <a:xfrm>
                      <a:off x="0" y="0"/>
                      <a:ext cx="1798383" cy="1462499"/>
                    </a:xfrm>
                    <a:prstGeom prst="rect">
                      <a:avLst/>
                    </a:prstGeom>
                  </pic:spPr>
                </pic:pic>
              </a:graphicData>
            </a:graphic>
          </wp:inline>
        </w:drawing>
      </w:r>
    </w:p>
    <w:p w14:paraId="7CDC7E87" w14:textId="77777777" w:rsidR="00D46EA1" w:rsidRPr="002E0CC1" w:rsidRDefault="00D46EA1" w:rsidP="00D46EA1">
      <w:pPr>
        <w:rPr>
          <w:rFonts w:asciiTheme="majorBidi" w:hAnsiTheme="majorBidi" w:cstheme="majorBidi"/>
          <w:color w:val="000000" w:themeColor="text1"/>
          <w:sz w:val="20"/>
          <w:szCs w:val="20"/>
        </w:rPr>
      </w:pPr>
    </w:p>
    <w:p w14:paraId="3734041A" w14:textId="1D12F194" w:rsidR="00D46EA1" w:rsidRPr="002E0CC1" w:rsidRDefault="00D46EA1" w:rsidP="00D46EA1">
      <w:pPr>
        <w:rPr>
          <w:rFonts w:asciiTheme="majorBidi" w:hAnsiTheme="majorBidi" w:cstheme="majorBidi"/>
          <w:color w:val="000000" w:themeColor="text1"/>
          <w:sz w:val="20"/>
          <w:szCs w:val="20"/>
        </w:rPr>
      </w:pPr>
      <w:r w:rsidRPr="002E0CC1">
        <w:rPr>
          <w:rFonts w:asciiTheme="majorBidi" w:hAnsiTheme="majorBidi" w:cstheme="majorBidi"/>
          <w:color w:val="000000" w:themeColor="text1"/>
          <w:sz w:val="20"/>
          <w:szCs w:val="20"/>
        </w:rPr>
        <w:t>(b)</w:t>
      </w:r>
    </w:p>
    <w:p w14:paraId="3B15085B" w14:textId="4FE79724" w:rsidR="00D46EA1" w:rsidRPr="002E0CC1" w:rsidRDefault="00D6224C" w:rsidP="00D6224C">
      <w:pPr>
        <w:rPr>
          <w:rFonts w:asciiTheme="majorBidi" w:hAnsiTheme="majorBidi" w:cstheme="majorBidi"/>
          <w:color w:val="000000" w:themeColor="text1"/>
          <w:sz w:val="20"/>
          <w:szCs w:val="20"/>
        </w:rPr>
      </w:pPr>
      <w:r w:rsidRPr="002E0CC1">
        <w:rPr>
          <w:rFonts w:asciiTheme="majorBidi" w:hAnsiTheme="majorBidi" w:cstheme="majorBidi"/>
          <w:noProof/>
          <w:color w:val="000000" w:themeColor="text1"/>
          <w:sz w:val="20"/>
          <w:szCs w:val="20"/>
        </w:rPr>
        <w:drawing>
          <wp:inline distT="0" distB="0" distL="0" distR="0" wp14:anchorId="029E25D6" wp14:editId="051685F1">
            <wp:extent cx="2181786" cy="1418665"/>
            <wp:effectExtent l="0" t="0" r="3175" b="3810"/>
            <wp:docPr id="831789128" name="グラフ 1">
              <a:extLst xmlns:a="http://schemas.openxmlformats.org/drawingml/2006/main">
                <a:ext uri="{FF2B5EF4-FFF2-40B4-BE49-F238E27FC236}">
                  <a16:creationId xmlns:a16="http://schemas.microsoft.com/office/drawing/2014/main" id="{CA4FB7DF-7BD4-5F5A-799D-E4120633A44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43AD4838" w14:textId="08C57D77" w:rsidR="00D46EA1" w:rsidRPr="002E0CC1" w:rsidRDefault="00D46EA1" w:rsidP="00D46EA1">
      <w:pPr>
        <w:rPr>
          <w:rFonts w:asciiTheme="majorBidi" w:hAnsiTheme="majorBidi" w:cstheme="majorBidi"/>
          <w:color w:val="000000" w:themeColor="text1"/>
          <w:sz w:val="20"/>
          <w:szCs w:val="20"/>
        </w:rPr>
      </w:pPr>
      <w:r w:rsidRPr="002E0CC1">
        <w:rPr>
          <w:rFonts w:asciiTheme="majorBidi" w:hAnsiTheme="majorBidi" w:cstheme="majorBidi"/>
          <w:color w:val="000000" w:themeColor="text1"/>
          <w:sz w:val="20"/>
          <w:szCs w:val="20"/>
        </w:rPr>
        <w:t>(c)</w:t>
      </w:r>
    </w:p>
    <w:p w14:paraId="12259572" w14:textId="5FA26805" w:rsidR="00C81CF6" w:rsidRPr="002E0CC1" w:rsidRDefault="00C81CF6" w:rsidP="00C81CF6">
      <w:pPr>
        <w:rPr>
          <w:rFonts w:asciiTheme="majorBidi" w:hAnsiTheme="majorBidi" w:cstheme="majorBidi"/>
          <w:color w:val="000000" w:themeColor="text1"/>
          <w:sz w:val="20"/>
          <w:szCs w:val="20"/>
        </w:rPr>
      </w:pPr>
      <w:r w:rsidRPr="002E0CC1">
        <w:rPr>
          <w:rFonts w:asciiTheme="majorBidi" w:hAnsiTheme="majorBidi" w:cstheme="majorBidi"/>
          <w:noProof/>
          <w:color w:val="000000" w:themeColor="text1"/>
          <w:sz w:val="20"/>
          <w:szCs w:val="20"/>
        </w:rPr>
        <w:drawing>
          <wp:inline distT="0" distB="0" distL="0" distR="0" wp14:anchorId="747D785B" wp14:editId="0C7F3485">
            <wp:extent cx="4205468" cy="2189114"/>
            <wp:effectExtent l="0" t="0" r="0" b="0"/>
            <wp:docPr id="8" name="図 7" descr="グラフィカル ユーザー インターフェイス, グラフ&#10;&#10;中程度の精度で自動的に生成された説明">
              <a:extLst xmlns:a="http://schemas.openxmlformats.org/drawingml/2006/main">
                <a:ext uri="{FF2B5EF4-FFF2-40B4-BE49-F238E27FC236}">
                  <a16:creationId xmlns:a16="http://schemas.microsoft.com/office/drawing/2014/main" id="{E6774280-5969-AEEB-86BD-8E46C0585F6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図 7" descr="グラフィカル ユーザー インターフェイス, グラフ&#10;&#10;中程度の精度で自動的に生成された説明">
                      <a:extLst>
                        <a:ext uri="{FF2B5EF4-FFF2-40B4-BE49-F238E27FC236}">
                          <a16:creationId xmlns:a16="http://schemas.microsoft.com/office/drawing/2014/main" id="{E6774280-5969-AEEB-86BD-8E46C0585F67}"/>
                        </a:ext>
                      </a:extLst>
                    </pic:cNvPr>
                    <pic:cNvPicPr>
                      <a:picLocks noChangeAspect="1"/>
                    </pic:cNvPicPr>
                  </pic:nvPicPr>
                  <pic:blipFill>
                    <a:blip r:embed="rId10"/>
                    <a:stretch>
                      <a:fillRect/>
                    </a:stretch>
                  </pic:blipFill>
                  <pic:spPr>
                    <a:xfrm>
                      <a:off x="0" y="0"/>
                      <a:ext cx="4205468" cy="2189114"/>
                    </a:xfrm>
                    <a:prstGeom prst="rect">
                      <a:avLst/>
                    </a:prstGeom>
                  </pic:spPr>
                </pic:pic>
              </a:graphicData>
            </a:graphic>
          </wp:inline>
        </w:drawing>
      </w:r>
    </w:p>
    <w:p w14:paraId="481B3D1B" w14:textId="6D7AED53" w:rsidR="00280634" w:rsidRPr="002E0CC1" w:rsidRDefault="00280634" w:rsidP="00D46EA1">
      <w:pPr>
        <w:pStyle w:val="Web"/>
        <w:rPr>
          <w:rFonts w:asciiTheme="majorBidi" w:hAnsiTheme="majorBidi" w:cstheme="majorBidi"/>
          <w:color w:val="000000" w:themeColor="text1"/>
          <w:sz w:val="20"/>
          <w:szCs w:val="20"/>
        </w:rPr>
      </w:pPr>
      <w:r w:rsidRPr="002E0CC1">
        <w:rPr>
          <w:rFonts w:asciiTheme="majorBidi" w:hAnsiTheme="majorBidi" w:cstheme="majorBidi"/>
          <w:color w:val="000000" w:themeColor="text1"/>
          <w:sz w:val="20"/>
          <w:szCs w:val="20"/>
        </w:rPr>
        <w:t xml:space="preserve">The compound </w:t>
      </w:r>
      <w:r w:rsidR="00D46EA1" w:rsidRPr="002E0CC1">
        <w:rPr>
          <w:rFonts w:asciiTheme="majorBidi" w:hAnsiTheme="majorBidi" w:cstheme="majorBidi"/>
          <w:b/>
          <w:bCs/>
          <w:color w:val="000000" w:themeColor="text1"/>
          <w:sz w:val="20"/>
          <w:szCs w:val="20"/>
        </w:rPr>
        <w:t>8</w:t>
      </w:r>
      <w:r w:rsidRPr="002E0CC1">
        <w:rPr>
          <w:rFonts w:asciiTheme="majorBidi" w:hAnsiTheme="majorBidi" w:cstheme="majorBidi"/>
          <w:color w:val="000000" w:themeColor="text1"/>
          <w:sz w:val="20"/>
          <w:szCs w:val="20"/>
        </w:rPr>
        <w:t>. (a) The chemical structure. (b) HPLC chromatogram</w:t>
      </w:r>
      <w:r w:rsidR="00A60A8F" w:rsidRPr="002E0CC1">
        <w:rPr>
          <w:rFonts w:asciiTheme="majorBidi" w:hAnsiTheme="majorBidi" w:cstheme="majorBidi"/>
          <w:color w:val="000000" w:themeColor="text1"/>
          <w:sz w:val="20"/>
          <w:szCs w:val="20"/>
        </w:rPr>
        <w:t xml:space="preserve"> (system 3)</w:t>
      </w:r>
      <w:r w:rsidRPr="002E0CC1">
        <w:rPr>
          <w:rFonts w:asciiTheme="majorBidi" w:hAnsiTheme="majorBidi" w:cstheme="majorBidi"/>
          <w:color w:val="000000" w:themeColor="text1"/>
          <w:sz w:val="20"/>
          <w:szCs w:val="20"/>
        </w:rPr>
        <w:t xml:space="preserve">. (c) </w:t>
      </w:r>
      <w:r w:rsidR="00142153" w:rsidRPr="002E0CC1">
        <w:rPr>
          <w:rFonts w:asciiTheme="majorBidi" w:hAnsiTheme="majorBidi" w:cstheme="majorBidi"/>
          <w:color w:val="000000" w:themeColor="text1"/>
          <w:sz w:val="20"/>
          <w:vertAlign w:val="superscript"/>
        </w:rPr>
        <w:t>1</w:t>
      </w:r>
      <w:r w:rsidR="00142153" w:rsidRPr="002E0CC1">
        <w:rPr>
          <w:rFonts w:asciiTheme="majorBidi" w:hAnsiTheme="majorBidi" w:cstheme="majorBidi"/>
          <w:color w:val="000000" w:themeColor="text1"/>
          <w:sz w:val="20"/>
        </w:rPr>
        <w:t xml:space="preserve">H </w:t>
      </w:r>
      <w:r w:rsidR="00D46EA1" w:rsidRPr="002E0CC1">
        <w:rPr>
          <w:rFonts w:asciiTheme="majorBidi" w:hAnsiTheme="majorBidi" w:cstheme="majorBidi"/>
          <w:color w:val="000000" w:themeColor="text1"/>
          <w:sz w:val="20"/>
          <w:szCs w:val="20"/>
        </w:rPr>
        <w:t>NMR chart</w:t>
      </w:r>
      <w:r w:rsidRPr="002E0CC1">
        <w:rPr>
          <w:rFonts w:asciiTheme="majorBidi" w:hAnsiTheme="majorBidi" w:cstheme="majorBidi"/>
          <w:color w:val="000000" w:themeColor="text1"/>
          <w:sz w:val="20"/>
          <w:szCs w:val="20"/>
        </w:rPr>
        <w:t xml:space="preserve">. </w:t>
      </w:r>
    </w:p>
    <w:p w14:paraId="63B780B6" w14:textId="58042174" w:rsidR="00280634" w:rsidRPr="002E0CC1" w:rsidRDefault="00280634" w:rsidP="00D46EA1">
      <w:pPr>
        <w:rPr>
          <w:rFonts w:asciiTheme="majorBidi" w:hAnsiTheme="majorBidi" w:cstheme="majorBidi"/>
          <w:color w:val="000000" w:themeColor="text1"/>
          <w:sz w:val="20"/>
          <w:szCs w:val="20"/>
        </w:rPr>
      </w:pPr>
    </w:p>
    <w:p w14:paraId="2721C3C7" w14:textId="77777777" w:rsidR="00D46EA1" w:rsidRPr="002E0CC1" w:rsidRDefault="00D46EA1">
      <w:pPr>
        <w:rPr>
          <w:rFonts w:asciiTheme="majorBidi" w:hAnsiTheme="majorBidi" w:cstheme="majorBidi"/>
          <w:color w:val="000000" w:themeColor="text1"/>
          <w:sz w:val="20"/>
          <w:szCs w:val="20"/>
        </w:rPr>
      </w:pPr>
    </w:p>
    <w:p w14:paraId="09740726" w14:textId="4342F646" w:rsidR="004651FB" w:rsidRPr="002E0CC1" w:rsidRDefault="004651FB">
      <w:pPr>
        <w:widowControl/>
        <w:jc w:val="left"/>
        <w:rPr>
          <w:rFonts w:asciiTheme="majorBidi" w:hAnsiTheme="majorBidi" w:cstheme="majorBidi"/>
          <w:color w:val="000000" w:themeColor="text1"/>
          <w:sz w:val="20"/>
          <w:szCs w:val="20"/>
        </w:rPr>
      </w:pPr>
      <w:r w:rsidRPr="002E0CC1">
        <w:rPr>
          <w:rFonts w:asciiTheme="majorBidi" w:hAnsiTheme="majorBidi" w:cstheme="majorBidi"/>
          <w:color w:val="000000" w:themeColor="text1"/>
          <w:sz w:val="20"/>
          <w:szCs w:val="20"/>
        </w:rPr>
        <w:br w:type="page"/>
      </w:r>
    </w:p>
    <w:p w14:paraId="348174A9" w14:textId="77777777" w:rsidR="004651FB" w:rsidRPr="002E0CC1" w:rsidRDefault="004651FB" w:rsidP="004651FB">
      <w:pPr>
        <w:rPr>
          <w:rFonts w:asciiTheme="majorBidi" w:hAnsiTheme="majorBidi" w:cstheme="majorBidi"/>
          <w:color w:val="000000" w:themeColor="text1"/>
          <w:sz w:val="20"/>
          <w:szCs w:val="20"/>
        </w:rPr>
      </w:pPr>
      <w:r w:rsidRPr="002E0CC1">
        <w:rPr>
          <w:rFonts w:asciiTheme="majorBidi" w:hAnsiTheme="majorBidi" w:cstheme="majorBidi"/>
          <w:color w:val="000000" w:themeColor="text1"/>
          <w:sz w:val="20"/>
          <w:szCs w:val="20"/>
        </w:rPr>
        <w:lastRenderedPageBreak/>
        <w:t>(a)</w:t>
      </w:r>
    </w:p>
    <w:p w14:paraId="65653D4D" w14:textId="2C4F756F" w:rsidR="004651FB" w:rsidRPr="002E0CC1" w:rsidRDefault="004651FB" w:rsidP="004651FB">
      <w:pPr>
        <w:rPr>
          <w:rFonts w:asciiTheme="majorBidi" w:hAnsiTheme="majorBidi" w:cstheme="majorBidi"/>
          <w:color w:val="000000" w:themeColor="text1"/>
          <w:sz w:val="20"/>
          <w:szCs w:val="20"/>
        </w:rPr>
      </w:pPr>
      <w:r w:rsidRPr="002E0CC1">
        <w:rPr>
          <w:rFonts w:asciiTheme="majorBidi" w:hAnsiTheme="majorBidi" w:cstheme="majorBidi"/>
          <w:noProof/>
          <w:color w:val="000000" w:themeColor="text1"/>
          <w:sz w:val="20"/>
          <w:szCs w:val="20"/>
        </w:rPr>
        <w:drawing>
          <wp:inline distT="0" distB="0" distL="0" distR="0" wp14:anchorId="7F58F657" wp14:editId="77012941">
            <wp:extent cx="2126609" cy="1950208"/>
            <wp:effectExtent l="0" t="0" r="0" b="5715"/>
            <wp:docPr id="1092068324"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2068324" name=""/>
                    <pic:cNvPicPr/>
                  </pic:nvPicPr>
                  <pic:blipFill>
                    <a:blip r:embed="rId11"/>
                    <a:stretch>
                      <a:fillRect/>
                    </a:stretch>
                  </pic:blipFill>
                  <pic:spPr>
                    <a:xfrm>
                      <a:off x="0" y="0"/>
                      <a:ext cx="2133747" cy="1956754"/>
                    </a:xfrm>
                    <a:prstGeom prst="rect">
                      <a:avLst/>
                    </a:prstGeom>
                  </pic:spPr>
                </pic:pic>
              </a:graphicData>
            </a:graphic>
          </wp:inline>
        </w:drawing>
      </w:r>
    </w:p>
    <w:p w14:paraId="77ED9EDE" w14:textId="77777777" w:rsidR="004651FB" w:rsidRPr="002E0CC1" w:rsidRDefault="004651FB" w:rsidP="004651FB">
      <w:pPr>
        <w:rPr>
          <w:rFonts w:asciiTheme="majorBidi" w:hAnsiTheme="majorBidi" w:cstheme="majorBidi"/>
          <w:color w:val="000000" w:themeColor="text1"/>
          <w:sz w:val="20"/>
          <w:szCs w:val="20"/>
        </w:rPr>
      </w:pPr>
    </w:p>
    <w:p w14:paraId="71F49A10" w14:textId="77777777" w:rsidR="004651FB" w:rsidRPr="002E0CC1" w:rsidRDefault="004651FB" w:rsidP="004651FB">
      <w:pPr>
        <w:rPr>
          <w:rFonts w:asciiTheme="majorBidi" w:hAnsiTheme="majorBidi" w:cstheme="majorBidi"/>
          <w:color w:val="000000" w:themeColor="text1"/>
          <w:sz w:val="20"/>
          <w:szCs w:val="20"/>
        </w:rPr>
      </w:pPr>
      <w:r w:rsidRPr="002E0CC1">
        <w:rPr>
          <w:rFonts w:asciiTheme="majorBidi" w:hAnsiTheme="majorBidi" w:cstheme="majorBidi"/>
          <w:color w:val="000000" w:themeColor="text1"/>
          <w:sz w:val="20"/>
          <w:szCs w:val="20"/>
        </w:rPr>
        <w:t>(b)</w:t>
      </w:r>
    </w:p>
    <w:p w14:paraId="4FC75BE9" w14:textId="662F3443" w:rsidR="004651FB" w:rsidRPr="002E0CC1" w:rsidRDefault="007856BF" w:rsidP="007856BF">
      <w:pPr>
        <w:rPr>
          <w:rFonts w:asciiTheme="majorBidi" w:hAnsiTheme="majorBidi" w:cstheme="majorBidi"/>
          <w:color w:val="000000" w:themeColor="text1"/>
          <w:sz w:val="20"/>
          <w:szCs w:val="20"/>
        </w:rPr>
      </w:pPr>
      <w:r w:rsidRPr="002E0CC1">
        <w:rPr>
          <w:rFonts w:asciiTheme="majorBidi" w:hAnsiTheme="majorBidi" w:cstheme="majorBidi"/>
          <w:noProof/>
          <w:color w:val="000000" w:themeColor="text1"/>
          <w:sz w:val="20"/>
          <w:szCs w:val="20"/>
        </w:rPr>
        <w:drawing>
          <wp:inline distT="0" distB="0" distL="0" distR="0" wp14:anchorId="3BF4EC25" wp14:editId="1B61551B">
            <wp:extent cx="2140147" cy="1418590"/>
            <wp:effectExtent l="0" t="0" r="0" b="3810"/>
            <wp:docPr id="1619712724" name="グラフ 1">
              <a:extLst xmlns:a="http://schemas.openxmlformats.org/drawingml/2006/main">
                <a:ext uri="{FF2B5EF4-FFF2-40B4-BE49-F238E27FC236}">
                  <a16:creationId xmlns:a16="http://schemas.microsoft.com/office/drawing/2014/main" id="{404946CB-3D75-CFA1-B3EF-B7BD6E46AB3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25CD1CCA" w14:textId="77777777" w:rsidR="004651FB" w:rsidRPr="002E0CC1" w:rsidRDefault="004651FB" w:rsidP="004651FB">
      <w:pPr>
        <w:rPr>
          <w:rFonts w:asciiTheme="majorBidi" w:hAnsiTheme="majorBidi" w:cstheme="majorBidi"/>
          <w:color w:val="000000" w:themeColor="text1"/>
          <w:sz w:val="20"/>
          <w:szCs w:val="20"/>
        </w:rPr>
      </w:pPr>
    </w:p>
    <w:p w14:paraId="2E1DDC7A" w14:textId="77777777" w:rsidR="004651FB" w:rsidRPr="002E0CC1" w:rsidRDefault="004651FB" w:rsidP="004651FB">
      <w:pPr>
        <w:rPr>
          <w:rFonts w:asciiTheme="majorBidi" w:hAnsiTheme="majorBidi" w:cstheme="majorBidi"/>
          <w:color w:val="000000" w:themeColor="text1"/>
          <w:sz w:val="20"/>
          <w:szCs w:val="20"/>
        </w:rPr>
      </w:pPr>
      <w:r w:rsidRPr="002E0CC1">
        <w:rPr>
          <w:rFonts w:asciiTheme="majorBidi" w:hAnsiTheme="majorBidi" w:cstheme="majorBidi"/>
          <w:color w:val="000000" w:themeColor="text1"/>
          <w:sz w:val="20"/>
          <w:szCs w:val="20"/>
        </w:rPr>
        <w:t>(c)</w:t>
      </w:r>
    </w:p>
    <w:p w14:paraId="1C50F88C" w14:textId="1D2F2C78" w:rsidR="00724B89" w:rsidRPr="002E0CC1" w:rsidRDefault="00724B89" w:rsidP="00724B89">
      <w:pPr>
        <w:rPr>
          <w:rFonts w:asciiTheme="majorBidi" w:hAnsiTheme="majorBidi" w:cstheme="majorBidi"/>
          <w:color w:val="000000" w:themeColor="text1"/>
          <w:sz w:val="20"/>
          <w:szCs w:val="20"/>
        </w:rPr>
      </w:pPr>
      <w:r w:rsidRPr="002E0CC1">
        <w:rPr>
          <w:rFonts w:asciiTheme="majorBidi" w:hAnsiTheme="majorBidi" w:cstheme="majorBidi"/>
          <w:noProof/>
          <w:color w:val="000000" w:themeColor="text1"/>
          <w:sz w:val="20"/>
          <w:szCs w:val="20"/>
        </w:rPr>
        <w:drawing>
          <wp:inline distT="0" distB="0" distL="0" distR="0" wp14:anchorId="35C9CAB1" wp14:editId="6344AC5B">
            <wp:extent cx="4020671" cy="1914290"/>
            <wp:effectExtent l="0" t="0" r="5715" b="3810"/>
            <wp:docPr id="15" name="図 14" descr="ダイアグラム&#10;&#10;低い精度で自動的に生成された説明">
              <a:extLst xmlns:a="http://schemas.openxmlformats.org/drawingml/2006/main">
                <a:ext uri="{FF2B5EF4-FFF2-40B4-BE49-F238E27FC236}">
                  <a16:creationId xmlns:a16="http://schemas.microsoft.com/office/drawing/2014/main" id="{806ACC9C-5E2E-1760-4DB9-EC158B942C4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図 14" descr="ダイアグラム&#10;&#10;低い精度で自動的に生成された説明">
                      <a:extLst>
                        <a:ext uri="{FF2B5EF4-FFF2-40B4-BE49-F238E27FC236}">
                          <a16:creationId xmlns:a16="http://schemas.microsoft.com/office/drawing/2014/main" id="{806ACC9C-5E2E-1760-4DB9-EC158B942C4F}"/>
                        </a:ext>
                      </a:extLst>
                    </pic:cNvPr>
                    <pic:cNvPicPr>
                      <a:picLocks noChangeAspect="1"/>
                    </pic:cNvPicPr>
                  </pic:nvPicPr>
                  <pic:blipFill>
                    <a:blip r:embed="rId13"/>
                    <a:stretch>
                      <a:fillRect/>
                    </a:stretch>
                  </pic:blipFill>
                  <pic:spPr>
                    <a:xfrm>
                      <a:off x="0" y="0"/>
                      <a:ext cx="4042748" cy="1924801"/>
                    </a:xfrm>
                    <a:prstGeom prst="rect">
                      <a:avLst/>
                    </a:prstGeom>
                  </pic:spPr>
                </pic:pic>
              </a:graphicData>
            </a:graphic>
          </wp:inline>
        </w:drawing>
      </w:r>
    </w:p>
    <w:p w14:paraId="4A9FFE33" w14:textId="1FEF7FC4" w:rsidR="004651FB" w:rsidRPr="002E0CC1" w:rsidRDefault="004651FB" w:rsidP="004651FB">
      <w:pPr>
        <w:pStyle w:val="Web"/>
        <w:rPr>
          <w:rFonts w:asciiTheme="majorBidi" w:hAnsiTheme="majorBidi" w:cstheme="majorBidi"/>
          <w:color w:val="000000" w:themeColor="text1"/>
          <w:sz w:val="20"/>
          <w:szCs w:val="20"/>
        </w:rPr>
      </w:pPr>
      <w:r w:rsidRPr="002E0CC1">
        <w:rPr>
          <w:rFonts w:asciiTheme="majorBidi" w:hAnsiTheme="majorBidi" w:cstheme="majorBidi"/>
          <w:color w:val="000000" w:themeColor="text1"/>
          <w:sz w:val="20"/>
          <w:szCs w:val="20"/>
        </w:rPr>
        <w:t>I-NpG-PSMA. (a) The chemical structure. (b) HPLC chromatogram</w:t>
      </w:r>
      <w:r w:rsidR="00091EFD" w:rsidRPr="002E0CC1">
        <w:rPr>
          <w:rFonts w:asciiTheme="majorBidi" w:hAnsiTheme="majorBidi" w:cstheme="majorBidi"/>
          <w:color w:val="000000" w:themeColor="text1"/>
          <w:sz w:val="20"/>
          <w:szCs w:val="20"/>
        </w:rPr>
        <w:t xml:space="preserve"> (</w:t>
      </w:r>
      <w:r w:rsidR="00A60A8F" w:rsidRPr="002E0CC1">
        <w:rPr>
          <w:rFonts w:asciiTheme="majorBidi" w:hAnsiTheme="majorBidi" w:cstheme="majorBidi"/>
          <w:color w:val="000000" w:themeColor="text1"/>
          <w:sz w:val="20"/>
          <w:szCs w:val="20"/>
        </w:rPr>
        <w:t>s</w:t>
      </w:r>
      <w:r w:rsidR="00091EFD" w:rsidRPr="002E0CC1">
        <w:rPr>
          <w:rFonts w:asciiTheme="majorBidi" w:hAnsiTheme="majorBidi" w:cstheme="majorBidi"/>
          <w:color w:val="000000" w:themeColor="text1"/>
          <w:sz w:val="20"/>
          <w:szCs w:val="20"/>
        </w:rPr>
        <w:t>ystem 2)</w:t>
      </w:r>
      <w:r w:rsidRPr="002E0CC1">
        <w:rPr>
          <w:rFonts w:asciiTheme="majorBidi" w:hAnsiTheme="majorBidi" w:cstheme="majorBidi"/>
          <w:color w:val="000000" w:themeColor="text1"/>
          <w:sz w:val="20"/>
          <w:szCs w:val="20"/>
        </w:rPr>
        <w:t xml:space="preserve">. (c) </w:t>
      </w:r>
      <w:r w:rsidR="00142153" w:rsidRPr="002E0CC1">
        <w:rPr>
          <w:rFonts w:asciiTheme="majorBidi" w:hAnsiTheme="majorBidi" w:cstheme="majorBidi"/>
          <w:color w:val="000000" w:themeColor="text1"/>
          <w:sz w:val="20"/>
          <w:vertAlign w:val="superscript"/>
        </w:rPr>
        <w:t>1</w:t>
      </w:r>
      <w:r w:rsidR="00142153" w:rsidRPr="002E0CC1">
        <w:rPr>
          <w:rFonts w:asciiTheme="majorBidi" w:hAnsiTheme="majorBidi" w:cstheme="majorBidi"/>
          <w:color w:val="000000" w:themeColor="text1"/>
          <w:sz w:val="20"/>
        </w:rPr>
        <w:t xml:space="preserve">H </w:t>
      </w:r>
      <w:r w:rsidRPr="002E0CC1">
        <w:rPr>
          <w:rFonts w:asciiTheme="majorBidi" w:hAnsiTheme="majorBidi" w:cstheme="majorBidi"/>
          <w:color w:val="000000" w:themeColor="text1"/>
          <w:sz w:val="20"/>
          <w:szCs w:val="20"/>
        </w:rPr>
        <w:t xml:space="preserve">NMR chart. </w:t>
      </w:r>
    </w:p>
    <w:p w14:paraId="310EE0CF" w14:textId="77777777" w:rsidR="00F51F65" w:rsidRPr="002E0CC1" w:rsidRDefault="00F51F65">
      <w:pPr>
        <w:rPr>
          <w:rFonts w:asciiTheme="majorBidi" w:hAnsiTheme="majorBidi" w:cstheme="majorBidi"/>
          <w:color w:val="000000" w:themeColor="text1"/>
          <w:sz w:val="20"/>
          <w:szCs w:val="20"/>
        </w:rPr>
      </w:pPr>
    </w:p>
    <w:p w14:paraId="1C6E3C96" w14:textId="77777777" w:rsidR="00F51F65" w:rsidRPr="002E0CC1" w:rsidRDefault="00F51F65">
      <w:pPr>
        <w:rPr>
          <w:rFonts w:asciiTheme="majorBidi" w:hAnsiTheme="majorBidi" w:cstheme="majorBidi"/>
          <w:color w:val="000000" w:themeColor="text1"/>
          <w:sz w:val="20"/>
          <w:szCs w:val="20"/>
        </w:rPr>
      </w:pPr>
    </w:p>
    <w:p w14:paraId="5D835B64" w14:textId="4A884D84" w:rsidR="00683C92" w:rsidRPr="002E0CC1" w:rsidRDefault="00683C92">
      <w:pPr>
        <w:rPr>
          <w:rFonts w:asciiTheme="majorBidi" w:hAnsiTheme="majorBidi" w:cstheme="majorBidi"/>
          <w:color w:val="000000" w:themeColor="text1"/>
          <w:sz w:val="20"/>
          <w:szCs w:val="20"/>
        </w:rPr>
      </w:pPr>
    </w:p>
    <w:p w14:paraId="64A1483F" w14:textId="2638B812" w:rsidR="00683C92" w:rsidRPr="002E0CC1" w:rsidRDefault="00683C92">
      <w:pPr>
        <w:rPr>
          <w:rFonts w:asciiTheme="majorBidi" w:hAnsiTheme="majorBidi" w:cstheme="majorBidi"/>
          <w:color w:val="000000" w:themeColor="text1"/>
          <w:sz w:val="20"/>
          <w:szCs w:val="20"/>
        </w:rPr>
      </w:pPr>
      <w:r w:rsidRPr="002E0CC1">
        <w:rPr>
          <w:rFonts w:asciiTheme="majorBidi" w:hAnsiTheme="majorBidi" w:cstheme="majorBidi"/>
          <w:color w:val="000000" w:themeColor="text1"/>
          <w:sz w:val="20"/>
          <w:szCs w:val="20"/>
        </w:rPr>
        <w:lastRenderedPageBreak/>
        <w:t>Reference</w:t>
      </w:r>
    </w:p>
    <w:p w14:paraId="7401A87F" w14:textId="77777777" w:rsidR="00F51F65" w:rsidRPr="002E0CC1" w:rsidRDefault="00F51F65" w:rsidP="00F51F65">
      <w:pPr>
        <w:pStyle w:val="EndNoteBibliography"/>
        <w:rPr>
          <w:rFonts w:asciiTheme="majorBidi" w:hAnsiTheme="majorBidi" w:cstheme="majorBidi"/>
          <w:noProof/>
          <w:color w:val="000000" w:themeColor="text1"/>
          <w:sz w:val="20"/>
          <w:szCs w:val="20"/>
        </w:rPr>
      </w:pPr>
      <w:r w:rsidRPr="002E0CC1">
        <w:rPr>
          <w:rFonts w:asciiTheme="majorBidi" w:hAnsiTheme="majorBidi" w:cstheme="majorBidi"/>
          <w:color w:val="000000" w:themeColor="text1"/>
          <w:sz w:val="20"/>
          <w:szCs w:val="20"/>
        </w:rPr>
        <w:fldChar w:fldCharType="begin"/>
      </w:r>
      <w:r w:rsidRPr="002E0CC1">
        <w:rPr>
          <w:rFonts w:asciiTheme="majorBidi" w:hAnsiTheme="majorBidi" w:cstheme="majorBidi"/>
          <w:color w:val="000000" w:themeColor="text1"/>
          <w:sz w:val="20"/>
          <w:szCs w:val="20"/>
        </w:rPr>
        <w:instrText xml:space="preserve"> ADDIN EN.REFLIST </w:instrText>
      </w:r>
      <w:r w:rsidRPr="002E0CC1">
        <w:rPr>
          <w:rFonts w:asciiTheme="majorBidi" w:hAnsiTheme="majorBidi" w:cstheme="majorBidi"/>
          <w:color w:val="000000" w:themeColor="text1"/>
          <w:sz w:val="20"/>
          <w:szCs w:val="20"/>
        </w:rPr>
        <w:fldChar w:fldCharType="separate"/>
      </w:r>
      <w:r w:rsidRPr="002E0CC1">
        <w:rPr>
          <w:rFonts w:asciiTheme="majorBidi" w:hAnsiTheme="majorBidi" w:cstheme="majorBidi"/>
          <w:noProof/>
          <w:color w:val="000000" w:themeColor="text1"/>
          <w:sz w:val="20"/>
          <w:szCs w:val="20"/>
        </w:rPr>
        <w:t>1.</w:t>
      </w:r>
      <w:r w:rsidRPr="002E0CC1">
        <w:rPr>
          <w:rFonts w:asciiTheme="majorBidi" w:hAnsiTheme="majorBidi" w:cstheme="majorBidi"/>
          <w:noProof/>
          <w:color w:val="000000" w:themeColor="text1"/>
          <w:sz w:val="20"/>
          <w:szCs w:val="20"/>
        </w:rPr>
        <w:tab/>
        <w:t>Kozikowski AP, Zhang J, Nan F, Petukhov PA, Grajkowska E, Wroblewski JT, et al. Synthesis of urea-based inhibitors as active site probes of glutamate carboxypeptidase II: efficacy as analgesic agents. J Med Chem. 2004;47:1729-38. doi:10.1021/jm0306226.</w:t>
      </w:r>
    </w:p>
    <w:p w14:paraId="7AEEC17B" w14:textId="53C97E5D" w:rsidR="004651FB" w:rsidRPr="002E0CC1" w:rsidRDefault="00F51F65" w:rsidP="00F51F65">
      <w:pPr>
        <w:rPr>
          <w:rFonts w:asciiTheme="majorBidi" w:hAnsiTheme="majorBidi" w:cstheme="majorBidi"/>
          <w:color w:val="000000" w:themeColor="text1"/>
          <w:sz w:val="20"/>
          <w:szCs w:val="20"/>
        </w:rPr>
      </w:pPr>
      <w:r w:rsidRPr="002E0CC1">
        <w:rPr>
          <w:rFonts w:asciiTheme="majorBidi" w:hAnsiTheme="majorBidi" w:cstheme="majorBidi"/>
          <w:color w:val="000000" w:themeColor="text1"/>
          <w:sz w:val="20"/>
          <w:szCs w:val="20"/>
        </w:rPr>
        <w:fldChar w:fldCharType="end"/>
      </w:r>
    </w:p>
    <w:sectPr w:rsidR="004651FB" w:rsidRPr="002E0CC1" w:rsidSect="00DF7BBD">
      <w:pgSz w:w="11900" w:h="16840"/>
      <w:pgMar w:top="1985" w:right="1701" w:bottom="1701" w:left="1701" w:header="851" w:footer="992" w:gutter="0"/>
      <w:cols w:space="425"/>
      <w:docGrid w:type="lines" w:linePitch="40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w:altName w:val="Times New Roman"/>
    <w:panose1 w:val="00000500000000020000"/>
    <w:charset w:val="00"/>
    <w:family w:val="roman"/>
    <w:pitch w:val="variable"/>
    <w:sig w:usb0="00000003" w:usb1="00000000" w:usb2="00000000" w:usb3="00000000" w:csb0="00000001" w:csb1="00000000"/>
  </w:font>
  <w:font w:name="ＭＳ Ｐゴシック">
    <w:altName w:val="MS PGothic"/>
    <w:panose1 w:val="020B0600070205080204"/>
    <w:charset w:val="80"/>
    <w:family w:val="swiss"/>
    <w:pitch w:val="variable"/>
    <w:sig w:usb0="E00002FF" w:usb1="6AC7FDFB" w:usb2="08000012" w:usb3="00000000" w:csb0="0002009F" w:csb1="00000000"/>
  </w:font>
  <w:font w:name="游ゴシック Light">
    <w:panose1 w:val="020B0300000000000000"/>
    <w:charset w:val="80"/>
    <w:family w:val="swiss"/>
    <w:pitch w:val="variable"/>
    <w:sig w:usb0="E00002FF" w:usb1="2AC7FDFF" w:usb2="00000016" w:usb3="00000000" w:csb0="0002009F" w:csb1="00000000"/>
  </w:font>
  <w:font w:name="ＭＳ Ｐ明朝">
    <w:altName w:val="MS PMincho"/>
    <w:panose1 w:val="02020600040205080304"/>
    <w:charset w:val="80"/>
    <w:family w:val="roman"/>
    <w:pitch w:val="variable"/>
    <w:sig w:usb0="E00002FF" w:usb1="6AC7FDFB" w:usb2="08000012"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bordersDoNotSurroundHeader/>
  <w:bordersDoNotSurroundFooter/>
  <w:defaultTabStop w:val="960"/>
  <w:drawingGridVerticalSpacing w:val="200"/>
  <w:displayHorizontalDrawingGridEvery w:val="0"/>
  <w:displayVerticalDrawingGridEvery w:val="2"/>
  <w:characterSpacingControl w:val="compressPunctuation"/>
  <w:compat>
    <w:spaceForUL/>
    <w:balanceSingleByteDoubleByteWidth/>
    <w:doNotLeaveBackslashAlone/>
    <w:ulTrailSpace/>
    <w:doNotExpandShiftReturn/>
    <w:adjustLineHeightInTable/>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Euro J Nuc Med Molec Imaging&lt;/Style&gt;&lt;LeftDelim&gt;{&lt;/LeftDelim&gt;&lt;RightDelim&gt;}&lt;/RightDelim&gt;&lt;FontName&gt;游明朝&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xv295tz9qsafpxeds5xvpvrkzw9sf5z09a5t&quot;&gt;prostate cancer-Converted&lt;record-ids&gt;&lt;item&gt;571&lt;/item&gt;&lt;/record-ids&gt;&lt;/item&gt;&lt;/Libraries&gt;"/>
  </w:docVars>
  <w:rsids>
    <w:rsidRoot w:val="000222DA"/>
    <w:rsid w:val="000222DA"/>
    <w:rsid w:val="00027D60"/>
    <w:rsid w:val="00030232"/>
    <w:rsid w:val="000322AD"/>
    <w:rsid w:val="00032CC4"/>
    <w:rsid w:val="000332ED"/>
    <w:rsid w:val="00033E87"/>
    <w:rsid w:val="00046390"/>
    <w:rsid w:val="00064618"/>
    <w:rsid w:val="00067C24"/>
    <w:rsid w:val="000771C3"/>
    <w:rsid w:val="00077772"/>
    <w:rsid w:val="00091EFD"/>
    <w:rsid w:val="00092BF3"/>
    <w:rsid w:val="000951D5"/>
    <w:rsid w:val="000A0C8A"/>
    <w:rsid w:val="000A2DD3"/>
    <w:rsid w:val="000B1E48"/>
    <w:rsid w:val="000B4292"/>
    <w:rsid w:val="000C7EBF"/>
    <w:rsid w:val="000D07D3"/>
    <w:rsid w:val="000D67D7"/>
    <w:rsid w:val="000E351A"/>
    <w:rsid w:val="000E3677"/>
    <w:rsid w:val="000F1ACE"/>
    <w:rsid w:val="001104D8"/>
    <w:rsid w:val="001138D3"/>
    <w:rsid w:val="00120145"/>
    <w:rsid w:val="0012206E"/>
    <w:rsid w:val="0013149D"/>
    <w:rsid w:val="00142153"/>
    <w:rsid w:val="00146326"/>
    <w:rsid w:val="00156A91"/>
    <w:rsid w:val="0016258D"/>
    <w:rsid w:val="001819BC"/>
    <w:rsid w:val="00196D87"/>
    <w:rsid w:val="001A0DD3"/>
    <w:rsid w:val="001B1488"/>
    <w:rsid w:val="001B7DE9"/>
    <w:rsid w:val="001C1999"/>
    <w:rsid w:val="001D77C8"/>
    <w:rsid w:val="001E1CA3"/>
    <w:rsid w:val="001E3330"/>
    <w:rsid w:val="001E68DD"/>
    <w:rsid w:val="001F0CC2"/>
    <w:rsid w:val="0020025E"/>
    <w:rsid w:val="002069FB"/>
    <w:rsid w:val="00213D20"/>
    <w:rsid w:val="00224993"/>
    <w:rsid w:val="00225832"/>
    <w:rsid w:val="00232177"/>
    <w:rsid w:val="002328F6"/>
    <w:rsid w:val="0023613B"/>
    <w:rsid w:val="002555BC"/>
    <w:rsid w:val="00260202"/>
    <w:rsid w:val="002744F7"/>
    <w:rsid w:val="00274D81"/>
    <w:rsid w:val="002753D3"/>
    <w:rsid w:val="0027705C"/>
    <w:rsid w:val="00280495"/>
    <w:rsid w:val="00280634"/>
    <w:rsid w:val="00283179"/>
    <w:rsid w:val="00284AED"/>
    <w:rsid w:val="00291730"/>
    <w:rsid w:val="002930F8"/>
    <w:rsid w:val="00294840"/>
    <w:rsid w:val="00294F77"/>
    <w:rsid w:val="00295C49"/>
    <w:rsid w:val="002A1510"/>
    <w:rsid w:val="002A6F75"/>
    <w:rsid w:val="002B263A"/>
    <w:rsid w:val="002B4DA3"/>
    <w:rsid w:val="002B54FF"/>
    <w:rsid w:val="002C1394"/>
    <w:rsid w:val="002C5330"/>
    <w:rsid w:val="002C788A"/>
    <w:rsid w:val="002D3BB8"/>
    <w:rsid w:val="002D6015"/>
    <w:rsid w:val="002E08F9"/>
    <w:rsid w:val="002E0938"/>
    <w:rsid w:val="002E0CC1"/>
    <w:rsid w:val="002E7D44"/>
    <w:rsid w:val="002F1E6F"/>
    <w:rsid w:val="0030211A"/>
    <w:rsid w:val="00310334"/>
    <w:rsid w:val="00311543"/>
    <w:rsid w:val="00313EA1"/>
    <w:rsid w:val="00314FF2"/>
    <w:rsid w:val="00322E08"/>
    <w:rsid w:val="0032426E"/>
    <w:rsid w:val="00326456"/>
    <w:rsid w:val="00326CC4"/>
    <w:rsid w:val="00341282"/>
    <w:rsid w:val="003435F0"/>
    <w:rsid w:val="003768D8"/>
    <w:rsid w:val="00386ABB"/>
    <w:rsid w:val="003918E5"/>
    <w:rsid w:val="003A03D8"/>
    <w:rsid w:val="003A3466"/>
    <w:rsid w:val="003B42EC"/>
    <w:rsid w:val="003B4B9C"/>
    <w:rsid w:val="003B620B"/>
    <w:rsid w:val="003B7679"/>
    <w:rsid w:val="003B7BD2"/>
    <w:rsid w:val="003C48FC"/>
    <w:rsid w:val="003C60F1"/>
    <w:rsid w:val="003D2714"/>
    <w:rsid w:val="003D297C"/>
    <w:rsid w:val="003D3AB1"/>
    <w:rsid w:val="003D6E7E"/>
    <w:rsid w:val="003D7C20"/>
    <w:rsid w:val="003E4E97"/>
    <w:rsid w:val="003E600D"/>
    <w:rsid w:val="003E6A8A"/>
    <w:rsid w:val="003F1FED"/>
    <w:rsid w:val="003F44AD"/>
    <w:rsid w:val="003F61BF"/>
    <w:rsid w:val="004014EE"/>
    <w:rsid w:val="00402218"/>
    <w:rsid w:val="00435B4C"/>
    <w:rsid w:val="00437FE2"/>
    <w:rsid w:val="00442D4E"/>
    <w:rsid w:val="00445B07"/>
    <w:rsid w:val="0044668A"/>
    <w:rsid w:val="004522B6"/>
    <w:rsid w:val="004539FC"/>
    <w:rsid w:val="004651FB"/>
    <w:rsid w:val="004808B2"/>
    <w:rsid w:val="00482541"/>
    <w:rsid w:val="0048768E"/>
    <w:rsid w:val="004969FD"/>
    <w:rsid w:val="004A0FBD"/>
    <w:rsid w:val="004A7452"/>
    <w:rsid w:val="004B4335"/>
    <w:rsid w:val="004C0A05"/>
    <w:rsid w:val="004C1200"/>
    <w:rsid w:val="004E1BA1"/>
    <w:rsid w:val="004E3226"/>
    <w:rsid w:val="004E58A9"/>
    <w:rsid w:val="004F34FA"/>
    <w:rsid w:val="004F3FDA"/>
    <w:rsid w:val="00500F72"/>
    <w:rsid w:val="005062F0"/>
    <w:rsid w:val="005071A7"/>
    <w:rsid w:val="00507367"/>
    <w:rsid w:val="0050746B"/>
    <w:rsid w:val="005202C5"/>
    <w:rsid w:val="00524F95"/>
    <w:rsid w:val="0053635A"/>
    <w:rsid w:val="005407CA"/>
    <w:rsid w:val="00547A9F"/>
    <w:rsid w:val="00553B4F"/>
    <w:rsid w:val="005540C4"/>
    <w:rsid w:val="00556763"/>
    <w:rsid w:val="0055727F"/>
    <w:rsid w:val="0056310D"/>
    <w:rsid w:val="00563346"/>
    <w:rsid w:val="005704D3"/>
    <w:rsid w:val="005777D9"/>
    <w:rsid w:val="005859B7"/>
    <w:rsid w:val="0059511E"/>
    <w:rsid w:val="00595CFE"/>
    <w:rsid w:val="00596C92"/>
    <w:rsid w:val="005B0E23"/>
    <w:rsid w:val="005B3702"/>
    <w:rsid w:val="005C6663"/>
    <w:rsid w:val="005D015A"/>
    <w:rsid w:val="005D03A2"/>
    <w:rsid w:val="005D0B4A"/>
    <w:rsid w:val="005D0BBA"/>
    <w:rsid w:val="005D0EF7"/>
    <w:rsid w:val="005D1C1F"/>
    <w:rsid w:val="005D38D0"/>
    <w:rsid w:val="005E0D9A"/>
    <w:rsid w:val="005E54DD"/>
    <w:rsid w:val="005F5ABB"/>
    <w:rsid w:val="00605BB4"/>
    <w:rsid w:val="00610CF1"/>
    <w:rsid w:val="00615258"/>
    <w:rsid w:val="00617090"/>
    <w:rsid w:val="006223A4"/>
    <w:rsid w:val="00622D6E"/>
    <w:rsid w:val="00631A4B"/>
    <w:rsid w:val="00637EC9"/>
    <w:rsid w:val="006451FF"/>
    <w:rsid w:val="006476F6"/>
    <w:rsid w:val="0065299E"/>
    <w:rsid w:val="006558B8"/>
    <w:rsid w:val="006632BB"/>
    <w:rsid w:val="00671B0E"/>
    <w:rsid w:val="00682B26"/>
    <w:rsid w:val="00682B54"/>
    <w:rsid w:val="00683C92"/>
    <w:rsid w:val="006840C5"/>
    <w:rsid w:val="006876A6"/>
    <w:rsid w:val="0069075A"/>
    <w:rsid w:val="006939E0"/>
    <w:rsid w:val="006A0E93"/>
    <w:rsid w:val="006A42A0"/>
    <w:rsid w:val="006B6555"/>
    <w:rsid w:val="006C5E85"/>
    <w:rsid w:val="006C5E9E"/>
    <w:rsid w:val="006D2597"/>
    <w:rsid w:val="006E3A7E"/>
    <w:rsid w:val="006E4BBC"/>
    <w:rsid w:val="006E7F12"/>
    <w:rsid w:val="00712A21"/>
    <w:rsid w:val="007141AC"/>
    <w:rsid w:val="00716A12"/>
    <w:rsid w:val="00724B89"/>
    <w:rsid w:val="007314DC"/>
    <w:rsid w:val="00740B12"/>
    <w:rsid w:val="00750545"/>
    <w:rsid w:val="0075139E"/>
    <w:rsid w:val="00756081"/>
    <w:rsid w:val="00757024"/>
    <w:rsid w:val="00757ADF"/>
    <w:rsid w:val="007677C0"/>
    <w:rsid w:val="00772C97"/>
    <w:rsid w:val="00780324"/>
    <w:rsid w:val="007856BF"/>
    <w:rsid w:val="00793C6A"/>
    <w:rsid w:val="007A1F23"/>
    <w:rsid w:val="007A1FB6"/>
    <w:rsid w:val="007A77C5"/>
    <w:rsid w:val="007B044E"/>
    <w:rsid w:val="007B34A4"/>
    <w:rsid w:val="007B592E"/>
    <w:rsid w:val="007B5B8D"/>
    <w:rsid w:val="007C085C"/>
    <w:rsid w:val="007C0AAD"/>
    <w:rsid w:val="007C0AB1"/>
    <w:rsid w:val="007C2FD8"/>
    <w:rsid w:val="007C6582"/>
    <w:rsid w:val="007D6642"/>
    <w:rsid w:val="007D7322"/>
    <w:rsid w:val="007E3E55"/>
    <w:rsid w:val="008119F9"/>
    <w:rsid w:val="00813910"/>
    <w:rsid w:val="00817365"/>
    <w:rsid w:val="00830534"/>
    <w:rsid w:val="00831764"/>
    <w:rsid w:val="0083500B"/>
    <w:rsid w:val="00836A30"/>
    <w:rsid w:val="008409F9"/>
    <w:rsid w:val="008450B6"/>
    <w:rsid w:val="00851FCC"/>
    <w:rsid w:val="00854069"/>
    <w:rsid w:val="008579D5"/>
    <w:rsid w:val="008609D4"/>
    <w:rsid w:val="00866E8F"/>
    <w:rsid w:val="00876A83"/>
    <w:rsid w:val="00884959"/>
    <w:rsid w:val="0089145E"/>
    <w:rsid w:val="00893079"/>
    <w:rsid w:val="00897B4B"/>
    <w:rsid w:val="008A47C2"/>
    <w:rsid w:val="008B0865"/>
    <w:rsid w:val="008B4664"/>
    <w:rsid w:val="008C21F6"/>
    <w:rsid w:val="008C78F0"/>
    <w:rsid w:val="008D20AC"/>
    <w:rsid w:val="008D3474"/>
    <w:rsid w:val="008D739F"/>
    <w:rsid w:val="008E7DFB"/>
    <w:rsid w:val="008F7734"/>
    <w:rsid w:val="008F7F77"/>
    <w:rsid w:val="00900CC5"/>
    <w:rsid w:val="00903CA0"/>
    <w:rsid w:val="00905AF6"/>
    <w:rsid w:val="00907FC9"/>
    <w:rsid w:val="00913626"/>
    <w:rsid w:val="009176E5"/>
    <w:rsid w:val="00917B66"/>
    <w:rsid w:val="00925F5E"/>
    <w:rsid w:val="00942B1B"/>
    <w:rsid w:val="00964191"/>
    <w:rsid w:val="00971DEB"/>
    <w:rsid w:val="00983E1F"/>
    <w:rsid w:val="00986CAC"/>
    <w:rsid w:val="009B5CA6"/>
    <w:rsid w:val="009C0956"/>
    <w:rsid w:val="009C1C68"/>
    <w:rsid w:val="009C46C2"/>
    <w:rsid w:val="009C4720"/>
    <w:rsid w:val="009D0FA1"/>
    <w:rsid w:val="009D5E8F"/>
    <w:rsid w:val="009E4DEC"/>
    <w:rsid w:val="009E6E12"/>
    <w:rsid w:val="009F4027"/>
    <w:rsid w:val="00A04A73"/>
    <w:rsid w:val="00A11FA3"/>
    <w:rsid w:val="00A14452"/>
    <w:rsid w:val="00A23D69"/>
    <w:rsid w:val="00A2640A"/>
    <w:rsid w:val="00A47BD3"/>
    <w:rsid w:val="00A51027"/>
    <w:rsid w:val="00A53668"/>
    <w:rsid w:val="00A570BD"/>
    <w:rsid w:val="00A60A8F"/>
    <w:rsid w:val="00A749C9"/>
    <w:rsid w:val="00A87371"/>
    <w:rsid w:val="00A9035E"/>
    <w:rsid w:val="00AA3B5E"/>
    <w:rsid w:val="00AB1E0D"/>
    <w:rsid w:val="00AB3A1B"/>
    <w:rsid w:val="00AB5286"/>
    <w:rsid w:val="00AB5F23"/>
    <w:rsid w:val="00AC127E"/>
    <w:rsid w:val="00AC6817"/>
    <w:rsid w:val="00AE6676"/>
    <w:rsid w:val="00AF20F6"/>
    <w:rsid w:val="00AF4991"/>
    <w:rsid w:val="00AF4E63"/>
    <w:rsid w:val="00B0723F"/>
    <w:rsid w:val="00B10D54"/>
    <w:rsid w:val="00B12F59"/>
    <w:rsid w:val="00B15AE5"/>
    <w:rsid w:val="00B26542"/>
    <w:rsid w:val="00B42B5C"/>
    <w:rsid w:val="00B5042B"/>
    <w:rsid w:val="00B55334"/>
    <w:rsid w:val="00B61067"/>
    <w:rsid w:val="00B83621"/>
    <w:rsid w:val="00B85126"/>
    <w:rsid w:val="00B86BBF"/>
    <w:rsid w:val="00B94C6D"/>
    <w:rsid w:val="00B94ED8"/>
    <w:rsid w:val="00B968DB"/>
    <w:rsid w:val="00BA7C58"/>
    <w:rsid w:val="00BB0A80"/>
    <w:rsid w:val="00BB6E06"/>
    <w:rsid w:val="00BB78AA"/>
    <w:rsid w:val="00BC26FA"/>
    <w:rsid w:val="00BC69E4"/>
    <w:rsid w:val="00BD35E7"/>
    <w:rsid w:val="00BF5372"/>
    <w:rsid w:val="00C01E52"/>
    <w:rsid w:val="00C04F7D"/>
    <w:rsid w:val="00C0578C"/>
    <w:rsid w:val="00C06165"/>
    <w:rsid w:val="00C20CCD"/>
    <w:rsid w:val="00C31934"/>
    <w:rsid w:val="00C323B0"/>
    <w:rsid w:val="00C33957"/>
    <w:rsid w:val="00C37CD2"/>
    <w:rsid w:val="00C402CE"/>
    <w:rsid w:val="00C51B86"/>
    <w:rsid w:val="00C75ED8"/>
    <w:rsid w:val="00C81CF6"/>
    <w:rsid w:val="00C82AE5"/>
    <w:rsid w:val="00C91F42"/>
    <w:rsid w:val="00C93AD5"/>
    <w:rsid w:val="00CA4C71"/>
    <w:rsid w:val="00CA639B"/>
    <w:rsid w:val="00D03324"/>
    <w:rsid w:val="00D0363A"/>
    <w:rsid w:val="00D05B44"/>
    <w:rsid w:val="00D1130E"/>
    <w:rsid w:val="00D14E7E"/>
    <w:rsid w:val="00D159FE"/>
    <w:rsid w:val="00D21234"/>
    <w:rsid w:val="00D21538"/>
    <w:rsid w:val="00D21590"/>
    <w:rsid w:val="00D22F61"/>
    <w:rsid w:val="00D26129"/>
    <w:rsid w:val="00D35697"/>
    <w:rsid w:val="00D46EA1"/>
    <w:rsid w:val="00D6224C"/>
    <w:rsid w:val="00D646BB"/>
    <w:rsid w:val="00D706FD"/>
    <w:rsid w:val="00D755D5"/>
    <w:rsid w:val="00D974AF"/>
    <w:rsid w:val="00DB5CA9"/>
    <w:rsid w:val="00DC3928"/>
    <w:rsid w:val="00DD72D9"/>
    <w:rsid w:val="00DE0851"/>
    <w:rsid w:val="00DE7527"/>
    <w:rsid w:val="00DF7BBD"/>
    <w:rsid w:val="00E04F97"/>
    <w:rsid w:val="00E07861"/>
    <w:rsid w:val="00E10427"/>
    <w:rsid w:val="00E1697E"/>
    <w:rsid w:val="00E20266"/>
    <w:rsid w:val="00E31A97"/>
    <w:rsid w:val="00E31BE0"/>
    <w:rsid w:val="00E32F99"/>
    <w:rsid w:val="00E3334E"/>
    <w:rsid w:val="00E40807"/>
    <w:rsid w:val="00E43AFC"/>
    <w:rsid w:val="00E52990"/>
    <w:rsid w:val="00E66534"/>
    <w:rsid w:val="00E66722"/>
    <w:rsid w:val="00E7460B"/>
    <w:rsid w:val="00E75B01"/>
    <w:rsid w:val="00E87986"/>
    <w:rsid w:val="00EA0A8D"/>
    <w:rsid w:val="00EA1442"/>
    <w:rsid w:val="00EA6364"/>
    <w:rsid w:val="00EA70E2"/>
    <w:rsid w:val="00EB644C"/>
    <w:rsid w:val="00ED3098"/>
    <w:rsid w:val="00EE7D5E"/>
    <w:rsid w:val="00EF4A74"/>
    <w:rsid w:val="00F03196"/>
    <w:rsid w:val="00F12C8A"/>
    <w:rsid w:val="00F164BB"/>
    <w:rsid w:val="00F2668C"/>
    <w:rsid w:val="00F32421"/>
    <w:rsid w:val="00F33BAA"/>
    <w:rsid w:val="00F505CF"/>
    <w:rsid w:val="00F51F65"/>
    <w:rsid w:val="00F545CD"/>
    <w:rsid w:val="00F5516B"/>
    <w:rsid w:val="00F574CF"/>
    <w:rsid w:val="00F57638"/>
    <w:rsid w:val="00F60A9D"/>
    <w:rsid w:val="00F6125E"/>
    <w:rsid w:val="00F61FDD"/>
    <w:rsid w:val="00F62521"/>
    <w:rsid w:val="00F645DC"/>
    <w:rsid w:val="00F653D1"/>
    <w:rsid w:val="00F7012C"/>
    <w:rsid w:val="00F8667B"/>
    <w:rsid w:val="00FA15F1"/>
    <w:rsid w:val="00FA1E36"/>
    <w:rsid w:val="00FA5D5A"/>
    <w:rsid w:val="00FD0C41"/>
    <w:rsid w:val="00FE2833"/>
    <w:rsid w:val="00FE286E"/>
    <w:rsid w:val="00FE36A3"/>
    <w:rsid w:val="00FF24E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2441FD7C"/>
  <w15:chartTrackingRefBased/>
  <w15:docId w15:val="{F9FDDDCE-700C-184B-8AFA-BC4EEB0D0B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BATitle">
    <w:name w:val="BA_Title"/>
    <w:basedOn w:val="a"/>
    <w:next w:val="BBAuthorName"/>
    <w:rsid w:val="000222DA"/>
    <w:pPr>
      <w:widowControl/>
      <w:spacing w:before="720" w:after="360" w:line="480" w:lineRule="auto"/>
      <w:jc w:val="center"/>
    </w:pPr>
    <w:rPr>
      <w:rFonts w:ascii="Times New Roman" w:hAnsi="Times New Roman" w:cs="Times New Roman"/>
      <w:kern w:val="0"/>
      <w:sz w:val="44"/>
      <w:szCs w:val="20"/>
      <w:lang w:eastAsia="en-US"/>
    </w:rPr>
  </w:style>
  <w:style w:type="paragraph" w:customStyle="1" w:styleId="BBAuthorName">
    <w:name w:val="BB_Author_Name"/>
    <w:basedOn w:val="a"/>
    <w:next w:val="BCAuthorAddress"/>
    <w:rsid w:val="000222DA"/>
    <w:pPr>
      <w:widowControl/>
      <w:spacing w:after="240" w:line="480" w:lineRule="auto"/>
      <w:jc w:val="center"/>
    </w:pPr>
    <w:rPr>
      <w:rFonts w:ascii="Times" w:hAnsi="Times" w:cs="Times New Roman"/>
      <w:i/>
      <w:kern w:val="0"/>
      <w:szCs w:val="20"/>
      <w:lang w:eastAsia="en-US"/>
    </w:rPr>
  </w:style>
  <w:style w:type="paragraph" w:customStyle="1" w:styleId="BCAuthorAddress">
    <w:name w:val="BC_Author_Address"/>
    <w:basedOn w:val="a"/>
    <w:next w:val="a"/>
    <w:rsid w:val="000222DA"/>
    <w:pPr>
      <w:widowControl/>
      <w:spacing w:after="240" w:line="480" w:lineRule="auto"/>
      <w:jc w:val="center"/>
    </w:pPr>
    <w:rPr>
      <w:rFonts w:ascii="Times" w:hAnsi="Times" w:cs="Times New Roman"/>
      <w:kern w:val="0"/>
      <w:szCs w:val="20"/>
      <w:lang w:eastAsia="en-US"/>
    </w:rPr>
  </w:style>
  <w:style w:type="paragraph" w:customStyle="1" w:styleId="SNSynopsisTOC">
    <w:name w:val="SN_Synopsis_TOC"/>
    <w:basedOn w:val="a"/>
    <w:link w:val="SNSynopsisTOC0"/>
    <w:rsid w:val="000222DA"/>
    <w:pPr>
      <w:widowControl/>
      <w:spacing w:after="200" w:line="480" w:lineRule="auto"/>
    </w:pPr>
    <w:rPr>
      <w:rFonts w:ascii="Times" w:hAnsi="Times" w:cs="Times New Roman"/>
      <w:kern w:val="0"/>
      <w:szCs w:val="20"/>
      <w:lang w:eastAsia="en-US"/>
    </w:rPr>
  </w:style>
  <w:style w:type="character" w:styleId="a3">
    <w:name w:val="annotation reference"/>
    <w:basedOn w:val="a0"/>
    <w:rsid w:val="000222DA"/>
    <w:rPr>
      <w:sz w:val="18"/>
      <w:szCs w:val="18"/>
    </w:rPr>
  </w:style>
  <w:style w:type="paragraph" w:styleId="a4">
    <w:name w:val="annotation text"/>
    <w:basedOn w:val="a"/>
    <w:link w:val="a5"/>
    <w:rsid w:val="000222DA"/>
    <w:pPr>
      <w:widowControl/>
      <w:spacing w:after="200"/>
      <w:jc w:val="left"/>
    </w:pPr>
    <w:rPr>
      <w:rFonts w:ascii="Times" w:hAnsi="Times" w:cs="Times New Roman"/>
      <w:kern w:val="0"/>
      <w:szCs w:val="20"/>
      <w:lang w:eastAsia="en-US"/>
    </w:rPr>
  </w:style>
  <w:style w:type="character" w:customStyle="1" w:styleId="a5">
    <w:name w:val="コメント文字列 (文字)"/>
    <w:basedOn w:val="a0"/>
    <w:link w:val="a4"/>
    <w:rsid w:val="000222DA"/>
    <w:rPr>
      <w:rFonts w:ascii="Times" w:hAnsi="Times" w:cs="Times New Roman"/>
      <w:kern w:val="0"/>
      <w:szCs w:val="20"/>
      <w:lang w:eastAsia="en-US"/>
    </w:rPr>
  </w:style>
  <w:style w:type="table" w:styleId="a6">
    <w:name w:val="Table Grid"/>
    <w:basedOn w:val="a1"/>
    <w:uiPriority w:val="39"/>
    <w:rsid w:val="00B12F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
    <w:uiPriority w:val="99"/>
    <w:semiHidden/>
    <w:unhideWhenUsed/>
    <w:rsid w:val="00280634"/>
    <w:pPr>
      <w:widowControl/>
      <w:spacing w:before="100" w:beforeAutospacing="1" w:after="100" w:afterAutospacing="1"/>
      <w:jc w:val="left"/>
    </w:pPr>
    <w:rPr>
      <w:rFonts w:ascii="ＭＳ Ｐゴシック" w:eastAsia="ＭＳ Ｐゴシック" w:hAnsi="ＭＳ Ｐゴシック" w:cs="ＭＳ Ｐゴシック"/>
      <w:kern w:val="0"/>
    </w:rPr>
  </w:style>
  <w:style w:type="paragraph" w:styleId="a7">
    <w:name w:val="Revision"/>
    <w:hidden/>
    <w:uiPriority w:val="99"/>
    <w:semiHidden/>
    <w:rsid w:val="0075139E"/>
  </w:style>
  <w:style w:type="paragraph" w:customStyle="1" w:styleId="EndNoteBibliographyTitle">
    <w:name w:val="EndNote Bibliography Title"/>
    <w:basedOn w:val="a"/>
    <w:link w:val="EndNoteBibliographyTitle0"/>
    <w:rsid w:val="00F51F65"/>
    <w:pPr>
      <w:jc w:val="center"/>
    </w:pPr>
    <w:rPr>
      <w:rFonts w:ascii="游明朝" w:eastAsia="游明朝" w:hAnsi="游明朝"/>
    </w:rPr>
  </w:style>
  <w:style w:type="character" w:customStyle="1" w:styleId="SNSynopsisTOC0">
    <w:name w:val="SN_Synopsis_TOC (文字)"/>
    <w:basedOn w:val="a0"/>
    <w:link w:val="SNSynopsisTOC"/>
    <w:rsid w:val="00F51F65"/>
    <w:rPr>
      <w:rFonts w:ascii="Times" w:hAnsi="Times" w:cs="Times New Roman"/>
      <w:kern w:val="0"/>
      <w:szCs w:val="20"/>
      <w:lang w:eastAsia="en-US"/>
    </w:rPr>
  </w:style>
  <w:style w:type="character" w:customStyle="1" w:styleId="EndNoteBibliographyTitle0">
    <w:name w:val="EndNote Bibliography Title (文字)"/>
    <w:basedOn w:val="SNSynopsisTOC0"/>
    <w:link w:val="EndNoteBibliographyTitle"/>
    <w:rsid w:val="00F51F65"/>
    <w:rPr>
      <w:rFonts w:ascii="游明朝" w:eastAsia="游明朝" w:hAnsi="游明朝" w:cs="Times New Roman"/>
      <w:kern w:val="0"/>
      <w:szCs w:val="20"/>
      <w:lang w:eastAsia="en-US"/>
    </w:rPr>
  </w:style>
  <w:style w:type="paragraph" w:customStyle="1" w:styleId="EndNoteBibliography">
    <w:name w:val="EndNote Bibliography"/>
    <w:basedOn w:val="a"/>
    <w:link w:val="EndNoteBibliography0"/>
    <w:rsid w:val="00F51F65"/>
    <w:rPr>
      <w:rFonts w:ascii="游明朝" w:eastAsia="游明朝" w:hAnsi="游明朝"/>
    </w:rPr>
  </w:style>
  <w:style w:type="character" w:customStyle="1" w:styleId="EndNoteBibliography0">
    <w:name w:val="EndNote Bibliography (文字)"/>
    <w:basedOn w:val="SNSynopsisTOC0"/>
    <w:link w:val="EndNoteBibliography"/>
    <w:rsid w:val="00F51F65"/>
    <w:rPr>
      <w:rFonts w:ascii="游明朝" w:eastAsia="游明朝" w:hAnsi="游明朝" w:cs="Times New Roman"/>
      <w:kern w:val="0"/>
      <w:szCs w:val="20"/>
      <w:lang w:eastAsia="en-US"/>
    </w:rPr>
  </w:style>
  <w:style w:type="paragraph" w:styleId="a8">
    <w:name w:val="Balloon Text"/>
    <w:basedOn w:val="a"/>
    <w:link w:val="a9"/>
    <w:uiPriority w:val="99"/>
    <w:semiHidden/>
    <w:unhideWhenUsed/>
    <w:rsid w:val="00A51027"/>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A51027"/>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5803158">
      <w:bodyDiv w:val="1"/>
      <w:marLeft w:val="0"/>
      <w:marRight w:val="0"/>
      <w:marTop w:val="0"/>
      <w:marBottom w:val="0"/>
      <w:divBdr>
        <w:top w:val="none" w:sz="0" w:space="0" w:color="auto"/>
        <w:left w:val="none" w:sz="0" w:space="0" w:color="auto"/>
        <w:bottom w:val="none" w:sz="0" w:space="0" w:color="auto"/>
        <w:right w:val="none" w:sz="0" w:space="0" w:color="auto"/>
      </w:divBdr>
      <w:divsChild>
        <w:div w:id="368578218">
          <w:marLeft w:val="0"/>
          <w:marRight w:val="0"/>
          <w:marTop w:val="0"/>
          <w:marBottom w:val="0"/>
          <w:divBdr>
            <w:top w:val="none" w:sz="0" w:space="0" w:color="auto"/>
            <w:left w:val="none" w:sz="0" w:space="0" w:color="auto"/>
            <w:bottom w:val="none" w:sz="0" w:space="0" w:color="auto"/>
            <w:right w:val="none" w:sz="0" w:space="0" w:color="auto"/>
          </w:divBdr>
          <w:divsChild>
            <w:div w:id="1887913309">
              <w:marLeft w:val="0"/>
              <w:marRight w:val="0"/>
              <w:marTop w:val="0"/>
              <w:marBottom w:val="0"/>
              <w:divBdr>
                <w:top w:val="none" w:sz="0" w:space="0" w:color="auto"/>
                <w:left w:val="none" w:sz="0" w:space="0" w:color="auto"/>
                <w:bottom w:val="none" w:sz="0" w:space="0" w:color="auto"/>
                <w:right w:val="none" w:sz="0" w:space="0" w:color="auto"/>
              </w:divBdr>
              <w:divsChild>
                <w:div w:id="1797064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0623997">
      <w:bodyDiv w:val="1"/>
      <w:marLeft w:val="0"/>
      <w:marRight w:val="0"/>
      <w:marTop w:val="0"/>
      <w:marBottom w:val="0"/>
      <w:divBdr>
        <w:top w:val="none" w:sz="0" w:space="0" w:color="auto"/>
        <w:left w:val="none" w:sz="0" w:space="0" w:color="auto"/>
        <w:bottom w:val="none" w:sz="0" w:space="0" w:color="auto"/>
        <w:right w:val="none" w:sz="0" w:space="0" w:color="auto"/>
      </w:divBdr>
    </w:div>
    <w:div w:id="2076395760">
      <w:bodyDiv w:val="1"/>
      <w:marLeft w:val="0"/>
      <w:marRight w:val="0"/>
      <w:marTop w:val="0"/>
      <w:marBottom w:val="0"/>
      <w:divBdr>
        <w:top w:val="none" w:sz="0" w:space="0" w:color="auto"/>
        <w:left w:val="none" w:sz="0" w:space="0" w:color="auto"/>
        <w:bottom w:val="none" w:sz="0" w:space="0" w:color="auto"/>
        <w:right w:val="none" w:sz="0" w:space="0" w:color="auto"/>
      </w:divBdr>
      <w:divsChild>
        <w:div w:id="1821379588">
          <w:marLeft w:val="0"/>
          <w:marRight w:val="0"/>
          <w:marTop w:val="0"/>
          <w:marBottom w:val="0"/>
          <w:divBdr>
            <w:top w:val="none" w:sz="0" w:space="0" w:color="auto"/>
            <w:left w:val="none" w:sz="0" w:space="0" w:color="auto"/>
            <w:bottom w:val="none" w:sz="0" w:space="0" w:color="auto"/>
            <w:right w:val="none" w:sz="0" w:space="0" w:color="auto"/>
          </w:divBdr>
          <w:divsChild>
            <w:div w:id="1502040816">
              <w:marLeft w:val="0"/>
              <w:marRight w:val="0"/>
              <w:marTop w:val="0"/>
              <w:marBottom w:val="0"/>
              <w:divBdr>
                <w:top w:val="none" w:sz="0" w:space="0" w:color="auto"/>
                <w:left w:val="none" w:sz="0" w:space="0" w:color="auto"/>
                <w:bottom w:val="none" w:sz="0" w:space="0" w:color="auto"/>
                <w:right w:val="none" w:sz="0" w:space="0" w:color="auto"/>
              </w:divBdr>
              <w:divsChild>
                <w:div w:id="686637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emf"/><Relationship Id="rId13" Type="http://schemas.openxmlformats.org/officeDocument/2006/relationships/image" Target="media/image8.png"/><Relationship Id="rId3" Type="http://schemas.openxmlformats.org/officeDocument/2006/relationships/webSettings" Target="webSettings.xml"/><Relationship Id="rId7" Type="http://schemas.openxmlformats.org/officeDocument/2006/relationships/image" Target="media/image4.emf"/><Relationship Id="rId12" Type="http://schemas.openxmlformats.org/officeDocument/2006/relationships/chart" Target="charts/chart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emf"/><Relationship Id="rId11" Type="http://schemas.openxmlformats.org/officeDocument/2006/relationships/image" Target="media/image7.emf"/><Relationship Id="rId5" Type="http://schemas.openxmlformats.org/officeDocument/2006/relationships/image" Target="media/image2.emf"/><Relationship Id="rId15" Type="http://schemas.openxmlformats.org/officeDocument/2006/relationships/theme" Target="theme/theme1.xml"/><Relationship Id="rId10" Type="http://schemas.openxmlformats.org/officeDocument/2006/relationships/image" Target="media/image6.png"/><Relationship Id="rId4" Type="http://schemas.openxmlformats.org/officeDocument/2006/relationships/image" Target="media/image1.emf"/><Relationship Id="rId9" Type="http://schemas.openxmlformats.org/officeDocument/2006/relationships/chart" Target="charts/chart1.xml"/><Relationship Id="rId14"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oleObject" Target="file:////SHARE-III\share\backup&#20491;&#20154;\&#23665;&#19979;\&#19978;&#21407;&#20808;&#29983;&#12408;\pro-NpG(OTf)-ee-PSMAHPLC.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ProgramData\Runtime%20Instruments\Chromato-PRO\ChromPro1.csv"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ja-JP"/>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endParaRPr lang="en-US" altLang="ja-JP"/>
          </a:p>
        </c:rich>
      </c:tx>
      <c:overlay val="0"/>
    </c:title>
    <c:autoTitleDeleted val="0"/>
    <c:plotArea>
      <c:layout>
        <c:manualLayout>
          <c:layoutTarget val="inner"/>
          <c:xMode val="edge"/>
          <c:yMode val="edge"/>
          <c:x val="0.19855309447801145"/>
          <c:y val="7.4213104467340016E-2"/>
          <c:w val="0.73009834886537506"/>
          <c:h val="0.66471165718681047"/>
        </c:manualLayout>
      </c:layout>
      <c:scatterChart>
        <c:scatterStyle val="lineMarker"/>
        <c:varyColors val="0"/>
        <c:ser>
          <c:idx val="0"/>
          <c:order val="0"/>
          <c:tx>
            <c:strRef>
              <c:f>ChromPro1!$B$1</c:f>
              <c:strCache>
                <c:ptCount val="1"/>
              </c:strCache>
            </c:strRef>
          </c:tx>
          <c:spPr>
            <a:ln w="12700">
              <a:solidFill>
                <a:schemeClr val="tx1"/>
              </a:solidFill>
              <a:prstDash val="solid"/>
            </a:ln>
          </c:spPr>
          <c:marker>
            <c:symbol val="none"/>
          </c:marker>
          <c:xVal>
            <c:numRef>
              <c:f>ChromPro1!$A$2:$A$4501</c:f>
              <c:numCache>
                <c:formatCode>General</c:formatCode>
                <c:ptCount val="4500"/>
                <c:pt idx="0">
                  <c:v>0</c:v>
                </c:pt>
                <c:pt idx="1">
                  <c:v>6.7000000000000002E-3</c:v>
                </c:pt>
                <c:pt idx="2">
                  <c:v>1.3299999999999999E-2</c:v>
                </c:pt>
                <c:pt idx="3">
                  <c:v>0.02</c:v>
                </c:pt>
                <c:pt idx="4">
                  <c:v>2.6700000000000002E-2</c:v>
                </c:pt>
                <c:pt idx="5">
                  <c:v>3.3300000000000003E-2</c:v>
                </c:pt>
                <c:pt idx="6">
                  <c:v>0.04</c:v>
                </c:pt>
                <c:pt idx="7">
                  <c:v>4.6699999999999998E-2</c:v>
                </c:pt>
                <c:pt idx="8">
                  <c:v>5.33E-2</c:v>
                </c:pt>
                <c:pt idx="9">
                  <c:v>0.06</c:v>
                </c:pt>
                <c:pt idx="10">
                  <c:v>6.6699999999999995E-2</c:v>
                </c:pt>
                <c:pt idx="11">
                  <c:v>7.3300000000000004E-2</c:v>
                </c:pt>
                <c:pt idx="12">
                  <c:v>0.08</c:v>
                </c:pt>
                <c:pt idx="13">
                  <c:v>8.6699999999999999E-2</c:v>
                </c:pt>
                <c:pt idx="14">
                  <c:v>9.3299999999999994E-2</c:v>
                </c:pt>
                <c:pt idx="15">
                  <c:v>0.1</c:v>
                </c:pt>
                <c:pt idx="16">
                  <c:v>0.1067</c:v>
                </c:pt>
                <c:pt idx="17">
                  <c:v>0.1133</c:v>
                </c:pt>
                <c:pt idx="18">
                  <c:v>0.12</c:v>
                </c:pt>
                <c:pt idx="19">
                  <c:v>0.12670000000000001</c:v>
                </c:pt>
                <c:pt idx="20">
                  <c:v>0.1333</c:v>
                </c:pt>
                <c:pt idx="21">
                  <c:v>0.14000000000000001</c:v>
                </c:pt>
                <c:pt idx="22">
                  <c:v>0.1467</c:v>
                </c:pt>
                <c:pt idx="23">
                  <c:v>0.15329999999999999</c:v>
                </c:pt>
                <c:pt idx="24">
                  <c:v>0.16</c:v>
                </c:pt>
                <c:pt idx="25">
                  <c:v>0.16669999999999999</c:v>
                </c:pt>
                <c:pt idx="26">
                  <c:v>0.17330000000000001</c:v>
                </c:pt>
                <c:pt idx="27">
                  <c:v>0.18</c:v>
                </c:pt>
                <c:pt idx="28">
                  <c:v>0.1867</c:v>
                </c:pt>
                <c:pt idx="29">
                  <c:v>0.1933</c:v>
                </c:pt>
                <c:pt idx="30">
                  <c:v>0.2</c:v>
                </c:pt>
                <c:pt idx="31">
                  <c:v>0.20669999999999999</c:v>
                </c:pt>
                <c:pt idx="32">
                  <c:v>0.21329999999999999</c:v>
                </c:pt>
                <c:pt idx="33">
                  <c:v>0.22</c:v>
                </c:pt>
                <c:pt idx="34">
                  <c:v>0.22670000000000001</c:v>
                </c:pt>
                <c:pt idx="35">
                  <c:v>0.23330000000000001</c:v>
                </c:pt>
                <c:pt idx="36">
                  <c:v>0.24</c:v>
                </c:pt>
                <c:pt idx="37">
                  <c:v>0.2467</c:v>
                </c:pt>
                <c:pt idx="38">
                  <c:v>0.25330000000000003</c:v>
                </c:pt>
                <c:pt idx="39">
                  <c:v>0.26</c:v>
                </c:pt>
                <c:pt idx="40">
                  <c:v>0.26669999999999999</c:v>
                </c:pt>
                <c:pt idx="41">
                  <c:v>0.27329999999999999</c:v>
                </c:pt>
                <c:pt idx="42">
                  <c:v>0.28000000000000003</c:v>
                </c:pt>
                <c:pt idx="43">
                  <c:v>0.28670000000000001</c:v>
                </c:pt>
                <c:pt idx="44">
                  <c:v>0.29330000000000001</c:v>
                </c:pt>
                <c:pt idx="45">
                  <c:v>0.3</c:v>
                </c:pt>
                <c:pt idx="46">
                  <c:v>0.30669999999999997</c:v>
                </c:pt>
                <c:pt idx="47">
                  <c:v>0.31330000000000002</c:v>
                </c:pt>
                <c:pt idx="48">
                  <c:v>0.32</c:v>
                </c:pt>
                <c:pt idx="49">
                  <c:v>0.32669999999999999</c:v>
                </c:pt>
                <c:pt idx="50">
                  <c:v>0.33329999999999999</c:v>
                </c:pt>
                <c:pt idx="51">
                  <c:v>0.34</c:v>
                </c:pt>
                <c:pt idx="52">
                  <c:v>0.34670000000000001</c:v>
                </c:pt>
                <c:pt idx="53">
                  <c:v>0.3533</c:v>
                </c:pt>
                <c:pt idx="54">
                  <c:v>0.36</c:v>
                </c:pt>
                <c:pt idx="55">
                  <c:v>0.36670000000000003</c:v>
                </c:pt>
                <c:pt idx="56">
                  <c:v>0.37330000000000002</c:v>
                </c:pt>
                <c:pt idx="57">
                  <c:v>0.38</c:v>
                </c:pt>
                <c:pt idx="58">
                  <c:v>0.38669999999999999</c:v>
                </c:pt>
                <c:pt idx="59">
                  <c:v>0.39329999999999998</c:v>
                </c:pt>
                <c:pt idx="60">
                  <c:v>0.4</c:v>
                </c:pt>
                <c:pt idx="61">
                  <c:v>0.40670000000000001</c:v>
                </c:pt>
                <c:pt idx="62">
                  <c:v>0.4133</c:v>
                </c:pt>
                <c:pt idx="63">
                  <c:v>0.42</c:v>
                </c:pt>
                <c:pt idx="64">
                  <c:v>0.42670000000000002</c:v>
                </c:pt>
                <c:pt idx="65">
                  <c:v>0.43330000000000002</c:v>
                </c:pt>
                <c:pt idx="66">
                  <c:v>0.44</c:v>
                </c:pt>
                <c:pt idx="67">
                  <c:v>0.44669999999999999</c:v>
                </c:pt>
                <c:pt idx="68">
                  <c:v>0.45329999999999998</c:v>
                </c:pt>
                <c:pt idx="69">
                  <c:v>0.46</c:v>
                </c:pt>
                <c:pt idx="70">
                  <c:v>0.4667</c:v>
                </c:pt>
                <c:pt idx="71">
                  <c:v>0.4733</c:v>
                </c:pt>
                <c:pt idx="72">
                  <c:v>0.48</c:v>
                </c:pt>
                <c:pt idx="73">
                  <c:v>0.48670000000000002</c:v>
                </c:pt>
                <c:pt idx="74">
                  <c:v>0.49330000000000002</c:v>
                </c:pt>
                <c:pt idx="75">
                  <c:v>0.5</c:v>
                </c:pt>
                <c:pt idx="76">
                  <c:v>0.50670000000000004</c:v>
                </c:pt>
                <c:pt idx="77">
                  <c:v>0.51329999999999998</c:v>
                </c:pt>
                <c:pt idx="78">
                  <c:v>0.52</c:v>
                </c:pt>
                <c:pt idx="79">
                  <c:v>0.52669999999999995</c:v>
                </c:pt>
                <c:pt idx="80">
                  <c:v>0.5333</c:v>
                </c:pt>
                <c:pt idx="81">
                  <c:v>0.54</c:v>
                </c:pt>
                <c:pt idx="82">
                  <c:v>0.54669999999999996</c:v>
                </c:pt>
                <c:pt idx="83">
                  <c:v>0.55330000000000001</c:v>
                </c:pt>
                <c:pt idx="84">
                  <c:v>0.56000000000000005</c:v>
                </c:pt>
                <c:pt idx="85">
                  <c:v>0.56669999999999998</c:v>
                </c:pt>
                <c:pt idx="86">
                  <c:v>0.57330000000000003</c:v>
                </c:pt>
                <c:pt idx="87">
                  <c:v>0.57999999999999996</c:v>
                </c:pt>
                <c:pt idx="88">
                  <c:v>0.5867</c:v>
                </c:pt>
                <c:pt idx="89">
                  <c:v>0.59330000000000005</c:v>
                </c:pt>
                <c:pt idx="90">
                  <c:v>0.6</c:v>
                </c:pt>
                <c:pt idx="91">
                  <c:v>0.60670000000000002</c:v>
                </c:pt>
                <c:pt idx="92">
                  <c:v>0.61329999999999996</c:v>
                </c:pt>
                <c:pt idx="93">
                  <c:v>0.62</c:v>
                </c:pt>
                <c:pt idx="94">
                  <c:v>0.62670000000000003</c:v>
                </c:pt>
                <c:pt idx="95">
                  <c:v>0.63329999999999997</c:v>
                </c:pt>
                <c:pt idx="96">
                  <c:v>0.64</c:v>
                </c:pt>
                <c:pt idx="97">
                  <c:v>0.64670000000000005</c:v>
                </c:pt>
                <c:pt idx="98">
                  <c:v>0.65329999999999999</c:v>
                </c:pt>
                <c:pt idx="99">
                  <c:v>0.66</c:v>
                </c:pt>
                <c:pt idx="100">
                  <c:v>0.66669999999999996</c:v>
                </c:pt>
                <c:pt idx="101">
                  <c:v>0.67330000000000001</c:v>
                </c:pt>
                <c:pt idx="102">
                  <c:v>0.68</c:v>
                </c:pt>
                <c:pt idx="103">
                  <c:v>0.68669999999999998</c:v>
                </c:pt>
                <c:pt idx="104">
                  <c:v>0.69330000000000003</c:v>
                </c:pt>
                <c:pt idx="105">
                  <c:v>0.7</c:v>
                </c:pt>
                <c:pt idx="106">
                  <c:v>0.70669999999999999</c:v>
                </c:pt>
                <c:pt idx="107">
                  <c:v>0.71330000000000005</c:v>
                </c:pt>
                <c:pt idx="108">
                  <c:v>0.72</c:v>
                </c:pt>
                <c:pt idx="109">
                  <c:v>0.72670000000000001</c:v>
                </c:pt>
                <c:pt idx="110">
                  <c:v>0.73329999999999995</c:v>
                </c:pt>
                <c:pt idx="111">
                  <c:v>0.74</c:v>
                </c:pt>
                <c:pt idx="112">
                  <c:v>0.74670000000000003</c:v>
                </c:pt>
                <c:pt idx="113">
                  <c:v>0.75329999999999997</c:v>
                </c:pt>
                <c:pt idx="114">
                  <c:v>0.76</c:v>
                </c:pt>
                <c:pt idx="115">
                  <c:v>0.76670000000000005</c:v>
                </c:pt>
                <c:pt idx="116">
                  <c:v>0.77329999999999999</c:v>
                </c:pt>
                <c:pt idx="117">
                  <c:v>0.78</c:v>
                </c:pt>
                <c:pt idx="118">
                  <c:v>0.78669999999999995</c:v>
                </c:pt>
                <c:pt idx="119">
                  <c:v>0.79330000000000001</c:v>
                </c:pt>
                <c:pt idx="120">
                  <c:v>0.8</c:v>
                </c:pt>
                <c:pt idx="121">
                  <c:v>0.80669999999999997</c:v>
                </c:pt>
                <c:pt idx="122">
                  <c:v>0.81330000000000002</c:v>
                </c:pt>
                <c:pt idx="123">
                  <c:v>0.82</c:v>
                </c:pt>
                <c:pt idx="124">
                  <c:v>0.82669999999999999</c:v>
                </c:pt>
                <c:pt idx="125">
                  <c:v>0.83330000000000004</c:v>
                </c:pt>
                <c:pt idx="126">
                  <c:v>0.84</c:v>
                </c:pt>
                <c:pt idx="127">
                  <c:v>0.84670000000000001</c:v>
                </c:pt>
                <c:pt idx="128">
                  <c:v>0.85329999999999995</c:v>
                </c:pt>
                <c:pt idx="129">
                  <c:v>0.86</c:v>
                </c:pt>
                <c:pt idx="130">
                  <c:v>0.86670000000000003</c:v>
                </c:pt>
                <c:pt idx="131">
                  <c:v>0.87329999999999997</c:v>
                </c:pt>
                <c:pt idx="132">
                  <c:v>0.88</c:v>
                </c:pt>
                <c:pt idx="133">
                  <c:v>0.88670000000000004</c:v>
                </c:pt>
                <c:pt idx="134">
                  <c:v>0.89329999999999998</c:v>
                </c:pt>
                <c:pt idx="135">
                  <c:v>0.9</c:v>
                </c:pt>
                <c:pt idx="136">
                  <c:v>0.90669999999999995</c:v>
                </c:pt>
                <c:pt idx="137">
                  <c:v>0.9133</c:v>
                </c:pt>
                <c:pt idx="138">
                  <c:v>0.92</c:v>
                </c:pt>
                <c:pt idx="139">
                  <c:v>0.92669999999999997</c:v>
                </c:pt>
                <c:pt idx="140">
                  <c:v>0.93330000000000002</c:v>
                </c:pt>
                <c:pt idx="141">
                  <c:v>0.94</c:v>
                </c:pt>
                <c:pt idx="142">
                  <c:v>0.94669999999999999</c:v>
                </c:pt>
                <c:pt idx="143">
                  <c:v>0.95330000000000004</c:v>
                </c:pt>
                <c:pt idx="144">
                  <c:v>0.96</c:v>
                </c:pt>
                <c:pt idx="145">
                  <c:v>0.9667</c:v>
                </c:pt>
                <c:pt idx="146">
                  <c:v>0.97330000000000005</c:v>
                </c:pt>
                <c:pt idx="147">
                  <c:v>0.98</c:v>
                </c:pt>
                <c:pt idx="148">
                  <c:v>0.98670000000000002</c:v>
                </c:pt>
                <c:pt idx="149">
                  <c:v>0.99329999999999996</c:v>
                </c:pt>
                <c:pt idx="150">
                  <c:v>1</c:v>
                </c:pt>
                <c:pt idx="151">
                  <c:v>1.0066999999999999</c:v>
                </c:pt>
                <c:pt idx="152">
                  <c:v>1.0133000000000001</c:v>
                </c:pt>
                <c:pt idx="153">
                  <c:v>1.02</c:v>
                </c:pt>
                <c:pt idx="154">
                  <c:v>1.0266999999999999</c:v>
                </c:pt>
                <c:pt idx="155">
                  <c:v>1.0333000000000001</c:v>
                </c:pt>
                <c:pt idx="156">
                  <c:v>1.04</c:v>
                </c:pt>
                <c:pt idx="157">
                  <c:v>1.0467</c:v>
                </c:pt>
                <c:pt idx="158">
                  <c:v>1.0532999999999999</c:v>
                </c:pt>
                <c:pt idx="159">
                  <c:v>1.06</c:v>
                </c:pt>
                <c:pt idx="160">
                  <c:v>1.0667</c:v>
                </c:pt>
                <c:pt idx="161">
                  <c:v>1.0732999999999999</c:v>
                </c:pt>
                <c:pt idx="162">
                  <c:v>1.08</c:v>
                </c:pt>
                <c:pt idx="163">
                  <c:v>1.0867</c:v>
                </c:pt>
                <c:pt idx="164">
                  <c:v>1.0932999999999999</c:v>
                </c:pt>
                <c:pt idx="165">
                  <c:v>1.1000000000000001</c:v>
                </c:pt>
                <c:pt idx="166">
                  <c:v>1.1067</c:v>
                </c:pt>
                <c:pt idx="167">
                  <c:v>1.1133</c:v>
                </c:pt>
                <c:pt idx="168">
                  <c:v>1.1200000000000001</c:v>
                </c:pt>
                <c:pt idx="169">
                  <c:v>1.1267</c:v>
                </c:pt>
                <c:pt idx="170">
                  <c:v>1.1333</c:v>
                </c:pt>
                <c:pt idx="171">
                  <c:v>1.1399999999999999</c:v>
                </c:pt>
                <c:pt idx="172">
                  <c:v>1.1467000000000001</c:v>
                </c:pt>
                <c:pt idx="173">
                  <c:v>1.1533</c:v>
                </c:pt>
                <c:pt idx="174">
                  <c:v>1.1599999999999999</c:v>
                </c:pt>
                <c:pt idx="175">
                  <c:v>1.1667000000000001</c:v>
                </c:pt>
                <c:pt idx="176">
                  <c:v>1.1733</c:v>
                </c:pt>
                <c:pt idx="177">
                  <c:v>1.18</c:v>
                </c:pt>
                <c:pt idx="178">
                  <c:v>1.1867000000000001</c:v>
                </c:pt>
                <c:pt idx="179">
                  <c:v>1.1933</c:v>
                </c:pt>
                <c:pt idx="180">
                  <c:v>1.2</c:v>
                </c:pt>
                <c:pt idx="181">
                  <c:v>1.2067000000000001</c:v>
                </c:pt>
                <c:pt idx="182">
                  <c:v>1.2133</c:v>
                </c:pt>
                <c:pt idx="183">
                  <c:v>1.22</c:v>
                </c:pt>
                <c:pt idx="184">
                  <c:v>1.2266999999999999</c:v>
                </c:pt>
                <c:pt idx="185">
                  <c:v>1.2333000000000001</c:v>
                </c:pt>
                <c:pt idx="186">
                  <c:v>1.24</c:v>
                </c:pt>
                <c:pt idx="187">
                  <c:v>1.2466999999999999</c:v>
                </c:pt>
                <c:pt idx="188">
                  <c:v>1.2533000000000001</c:v>
                </c:pt>
                <c:pt idx="189">
                  <c:v>1.26</c:v>
                </c:pt>
                <c:pt idx="190">
                  <c:v>1.2666999999999999</c:v>
                </c:pt>
                <c:pt idx="191">
                  <c:v>1.2733000000000001</c:v>
                </c:pt>
                <c:pt idx="192">
                  <c:v>1.28</c:v>
                </c:pt>
                <c:pt idx="193">
                  <c:v>1.2867</c:v>
                </c:pt>
                <c:pt idx="194">
                  <c:v>1.2932999999999999</c:v>
                </c:pt>
                <c:pt idx="195">
                  <c:v>1.3</c:v>
                </c:pt>
                <c:pt idx="196">
                  <c:v>1.3067</c:v>
                </c:pt>
                <c:pt idx="197">
                  <c:v>1.3132999999999999</c:v>
                </c:pt>
                <c:pt idx="198">
                  <c:v>1.32</c:v>
                </c:pt>
                <c:pt idx="199">
                  <c:v>1.3267</c:v>
                </c:pt>
                <c:pt idx="200">
                  <c:v>1.3332999999999999</c:v>
                </c:pt>
                <c:pt idx="201">
                  <c:v>1.34</c:v>
                </c:pt>
                <c:pt idx="202">
                  <c:v>1.3467</c:v>
                </c:pt>
                <c:pt idx="203">
                  <c:v>1.3532999999999999</c:v>
                </c:pt>
                <c:pt idx="204">
                  <c:v>1.36</c:v>
                </c:pt>
                <c:pt idx="205">
                  <c:v>1.3667</c:v>
                </c:pt>
                <c:pt idx="206">
                  <c:v>1.3733</c:v>
                </c:pt>
                <c:pt idx="207">
                  <c:v>1.38</c:v>
                </c:pt>
                <c:pt idx="208">
                  <c:v>1.3867</c:v>
                </c:pt>
                <c:pt idx="209">
                  <c:v>1.3933</c:v>
                </c:pt>
                <c:pt idx="210">
                  <c:v>1.4</c:v>
                </c:pt>
                <c:pt idx="211">
                  <c:v>1.4067000000000001</c:v>
                </c:pt>
                <c:pt idx="212">
                  <c:v>1.4133</c:v>
                </c:pt>
                <c:pt idx="213">
                  <c:v>1.42</c:v>
                </c:pt>
                <c:pt idx="214">
                  <c:v>1.4267000000000001</c:v>
                </c:pt>
                <c:pt idx="215">
                  <c:v>1.4333</c:v>
                </c:pt>
                <c:pt idx="216">
                  <c:v>1.44</c:v>
                </c:pt>
                <c:pt idx="217">
                  <c:v>1.4467000000000001</c:v>
                </c:pt>
                <c:pt idx="218">
                  <c:v>1.4533</c:v>
                </c:pt>
                <c:pt idx="219">
                  <c:v>1.46</c:v>
                </c:pt>
                <c:pt idx="220">
                  <c:v>1.4666999999999999</c:v>
                </c:pt>
                <c:pt idx="221">
                  <c:v>1.4733000000000001</c:v>
                </c:pt>
                <c:pt idx="222">
                  <c:v>1.48</c:v>
                </c:pt>
                <c:pt idx="223">
                  <c:v>1.4866999999999999</c:v>
                </c:pt>
                <c:pt idx="224">
                  <c:v>1.4933000000000001</c:v>
                </c:pt>
                <c:pt idx="225">
                  <c:v>1.5</c:v>
                </c:pt>
                <c:pt idx="226">
                  <c:v>1.5066999999999999</c:v>
                </c:pt>
                <c:pt idx="227">
                  <c:v>1.5133000000000001</c:v>
                </c:pt>
                <c:pt idx="228">
                  <c:v>1.52</c:v>
                </c:pt>
                <c:pt idx="229">
                  <c:v>1.5266999999999999</c:v>
                </c:pt>
                <c:pt idx="230">
                  <c:v>1.5333000000000001</c:v>
                </c:pt>
                <c:pt idx="231">
                  <c:v>1.54</c:v>
                </c:pt>
                <c:pt idx="232">
                  <c:v>1.5467</c:v>
                </c:pt>
                <c:pt idx="233">
                  <c:v>1.5532999999999999</c:v>
                </c:pt>
                <c:pt idx="234">
                  <c:v>1.56</c:v>
                </c:pt>
                <c:pt idx="235">
                  <c:v>1.5667</c:v>
                </c:pt>
                <c:pt idx="236">
                  <c:v>1.5732999999999999</c:v>
                </c:pt>
                <c:pt idx="237">
                  <c:v>1.58</c:v>
                </c:pt>
                <c:pt idx="238">
                  <c:v>1.5867</c:v>
                </c:pt>
                <c:pt idx="239">
                  <c:v>1.5932999999999999</c:v>
                </c:pt>
                <c:pt idx="240">
                  <c:v>1.6</c:v>
                </c:pt>
                <c:pt idx="241">
                  <c:v>1.6067</c:v>
                </c:pt>
                <c:pt idx="242">
                  <c:v>1.6133</c:v>
                </c:pt>
                <c:pt idx="243">
                  <c:v>1.62</c:v>
                </c:pt>
                <c:pt idx="244">
                  <c:v>1.6267</c:v>
                </c:pt>
                <c:pt idx="245">
                  <c:v>1.6333</c:v>
                </c:pt>
                <c:pt idx="246">
                  <c:v>1.64</c:v>
                </c:pt>
                <c:pt idx="247">
                  <c:v>1.6467000000000001</c:v>
                </c:pt>
                <c:pt idx="248">
                  <c:v>1.6533</c:v>
                </c:pt>
                <c:pt idx="249">
                  <c:v>1.66</c:v>
                </c:pt>
                <c:pt idx="250">
                  <c:v>1.6667000000000001</c:v>
                </c:pt>
                <c:pt idx="251">
                  <c:v>1.6733</c:v>
                </c:pt>
                <c:pt idx="252">
                  <c:v>1.68</c:v>
                </c:pt>
                <c:pt idx="253">
                  <c:v>1.6867000000000001</c:v>
                </c:pt>
                <c:pt idx="254">
                  <c:v>1.6933</c:v>
                </c:pt>
                <c:pt idx="255">
                  <c:v>1.7</c:v>
                </c:pt>
                <c:pt idx="256">
                  <c:v>1.7067000000000001</c:v>
                </c:pt>
                <c:pt idx="257">
                  <c:v>1.7133</c:v>
                </c:pt>
                <c:pt idx="258">
                  <c:v>1.72</c:v>
                </c:pt>
                <c:pt idx="259">
                  <c:v>1.7266999999999999</c:v>
                </c:pt>
                <c:pt idx="260">
                  <c:v>1.7333000000000001</c:v>
                </c:pt>
                <c:pt idx="261">
                  <c:v>1.74</c:v>
                </c:pt>
                <c:pt idx="262">
                  <c:v>1.7466999999999999</c:v>
                </c:pt>
                <c:pt idx="263">
                  <c:v>1.7533000000000001</c:v>
                </c:pt>
                <c:pt idx="264">
                  <c:v>1.76</c:v>
                </c:pt>
                <c:pt idx="265">
                  <c:v>1.7666999999999999</c:v>
                </c:pt>
                <c:pt idx="266">
                  <c:v>1.7733000000000001</c:v>
                </c:pt>
                <c:pt idx="267">
                  <c:v>1.78</c:v>
                </c:pt>
                <c:pt idx="268">
                  <c:v>1.7867</c:v>
                </c:pt>
                <c:pt idx="269">
                  <c:v>1.7932999999999999</c:v>
                </c:pt>
                <c:pt idx="270">
                  <c:v>1.8</c:v>
                </c:pt>
                <c:pt idx="271">
                  <c:v>1.8067</c:v>
                </c:pt>
                <c:pt idx="272">
                  <c:v>1.8132999999999999</c:v>
                </c:pt>
                <c:pt idx="273">
                  <c:v>1.82</c:v>
                </c:pt>
                <c:pt idx="274">
                  <c:v>1.8267</c:v>
                </c:pt>
                <c:pt idx="275">
                  <c:v>1.8332999999999999</c:v>
                </c:pt>
                <c:pt idx="276">
                  <c:v>1.84</c:v>
                </c:pt>
                <c:pt idx="277">
                  <c:v>1.8467</c:v>
                </c:pt>
                <c:pt idx="278">
                  <c:v>1.8532999999999999</c:v>
                </c:pt>
                <c:pt idx="279">
                  <c:v>1.86</c:v>
                </c:pt>
                <c:pt idx="280">
                  <c:v>1.8667</c:v>
                </c:pt>
                <c:pt idx="281">
                  <c:v>1.8733</c:v>
                </c:pt>
                <c:pt idx="282">
                  <c:v>1.88</c:v>
                </c:pt>
                <c:pt idx="283">
                  <c:v>1.8867</c:v>
                </c:pt>
                <c:pt idx="284">
                  <c:v>1.8933</c:v>
                </c:pt>
                <c:pt idx="285">
                  <c:v>1.9</c:v>
                </c:pt>
                <c:pt idx="286">
                  <c:v>1.9067000000000001</c:v>
                </c:pt>
                <c:pt idx="287">
                  <c:v>1.9133</c:v>
                </c:pt>
                <c:pt idx="288">
                  <c:v>1.92</c:v>
                </c:pt>
                <c:pt idx="289">
                  <c:v>1.9267000000000001</c:v>
                </c:pt>
                <c:pt idx="290">
                  <c:v>1.9333</c:v>
                </c:pt>
                <c:pt idx="291">
                  <c:v>1.94</c:v>
                </c:pt>
                <c:pt idx="292">
                  <c:v>1.9467000000000001</c:v>
                </c:pt>
                <c:pt idx="293">
                  <c:v>1.9533</c:v>
                </c:pt>
                <c:pt idx="294">
                  <c:v>1.96</c:v>
                </c:pt>
                <c:pt idx="295">
                  <c:v>1.9666999999999999</c:v>
                </c:pt>
                <c:pt idx="296">
                  <c:v>1.9733000000000001</c:v>
                </c:pt>
                <c:pt idx="297">
                  <c:v>1.98</c:v>
                </c:pt>
                <c:pt idx="298">
                  <c:v>1.9866999999999999</c:v>
                </c:pt>
                <c:pt idx="299">
                  <c:v>1.9933000000000001</c:v>
                </c:pt>
                <c:pt idx="300">
                  <c:v>2</c:v>
                </c:pt>
                <c:pt idx="301">
                  <c:v>2.0066999999999999</c:v>
                </c:pt>
                <c:pt idx="302">
                  <c:v>2.0133000000000001</c:v>
                </c:pt>
                <c:pt idx="303">
                  <c:v>2.02</c:v>
                </c:pt>
                <c:pt idx="304">
                  <c:v>2.0266999999999999</c:v>
                </c:pt>
                <c:pt idx="305">
                  <c:v>2.0333000000000001</c:v>
                </c:pt>
                <c:pt idx="306">
                  <c:v>2.04</c:v>
                </c:pt>
                <c:pt idx="307">
                  <c:v>2.0467</c:v>
                </c:pt>
                <c:pt idx="308">
                  <c:v>2.0533000000000001</c:v>
                </c:pt>
                <c:pt idx="309">
                  <c:v>2.06</c:v>
                </c:pt>
                <c:pt idx="310">
                  <c:v>2.0667</c:v>
                </c:pt>
                <c:pt idx="311">
                  <c:v>2.0733000000000001</c:v>
                </c:pt>
                <c:pt idx="312">
                  <c:v>2.08</c:v>
                </c:pt>
                <c:pt idx="313">
                  <c:v>2.0867</c:v>
                </c:pt>
                <c:pt idx="314">
                  <c:v>2.0933000000000002</c:v>
                </c:pt>
                <c:pt idx="315">
                  <c:v>2.1</c:v>
                </c:pt>
                <c:pt idx="316">
                  <c:v>2.1067</c:v>
                </c:pt>
                <c:pt idx="317">
                  <c:v>2.1133000000000002</c:v>
                </c:pt>
                <c:pt idx="318">
                  <c:v>2.12</c:v>
                </c:pt>
                <c:pt idx="319">
                  <c:v>2.1267</c:v>
                </c:pt>
                <c:pt idx="320">
                  <c:v>2.1333000000000002</c:v>
                </c:pt>
                <c:pt idx="321">
                  <c:v>2.14</c:v>
                </c:pt>
                <c:pt idx="322">
                  <c:v>2.1467000000000001</c:v>
                </c:pt>
                <c:pt idx="323">
                  <c:v>2.1533000000000002</c:v>
                </c:pt>
                <c:pt idx="324">
                  <c:v>2.16</c:v>
                </c:pt>
                <c:pt idx="325">
                  <c:v>2.1667000000000001</c:v>
                </c:pt>
                <c:pt idx="326">
                  <c:v>2.1732999999999998</c:v>
                </c:pt>
                <c:pt idx="327">
                  <c:v>2.1800000000000002</c:v>
                </c:pt>
                <c:pt idx="328">
                  <c:v>2.1867000000000001</c:v>
                </c:pt>
                <c:pt idx="329">
                  <c:v>2.1932999999999998</c:v>
                </c:pt>
                <c:pt idx="330">
                  <c:v>2.2000000000000002</c:v>
                </c:pt>
                <c:pt idx="331">
                  <c:v>2.2067000000000001</c:v>
                </c:pt>
                <c:pt idx="332">
                  <c:v>2.2132999999999998</c:v>
                </c:pt>
                <c:pt idx="333">
                  <c:v>2.2200000000000002</c:v>
                </c:pt>
                <c:pt idx="334">
                  <c:v>2.2267000000000001</c:v>
                </c:pt>
                <c:pt idx="335">
                  <c:v>2.2332999999999998</c:v>
                </c:pt>
                <c:pt idx="336">
                  <c:v>2.2400000000000002</c:v>
                </c:pt>
                <c:pt idx="337">
                  <c:v>2.2467000000000001</c:v>
                </c:pt>
                <c:pt idx="338">
                  <c:v>2.2532999999999999</c:v>
                </c:pt>
                <c:pt idx="339">
                  <c:v>2.2599999999999998</c:v>
                </c:pt>
                <c:pt idx="340">
                  <c:v>2.2667000000000002</c:v>
                </c:pt>
                <c:pt idx="341">
                  <c:v>2.2732999999999999</c:v>
                </c:pt>
                <c:pt idx="342">
                  <c:v>2.2799999999999998</c:v>
                </c:pt>
                <c:pt idx="343">
                  <c:v>2.2867000000000002</c:v>
                </c:pt>
                <c:pt idx="344">
                  <c:v>2.2932999999999999</c:v>
                </c:pt>
                <c:pt idx="345">
                  <c:v>2.2999999999999998</c:v>
                </c:pt>
                <c:pt idx="346">
                  <c:v>2.3067000000000002</c:v>
                </c:pt>
                <c:pt idx="347">
                  <c:v>2.3132999999999999</c:v>
                </c:pt>
                <c:pt idx="348">
                  <c:v>2.3199999999999998</c:v>
                </c:pt>
                <c:pt idx="349">
                  <c:v>2.3267000000000002</c:v>
                </c:pt>
                <c:pt idx="350">
                  <c:v>2.3332999999999999</c:v>
                </c:pt>
                <c:pt idx="351">
                  <c:v>2.34</c:v>
                </c:pt>
                <c:pt idx="352">
                  <c:v>2.3466999999999998</c:v>
                </c:pt>
                <c:pt idx="353">
                  <c:v>2.3532999999999999</c:v>
                </c:pt>
                <c:pt idx="354">
                  <c:v>2.36</c:v>
                </c:pt>
                <c:pt idx="355">
                  <c:v>2.3666999999999998</c:v>
                </c:pt>
                <c:pt idx="356">
                  <c:v>2.3733</c:v>
                </c:pt>
                <c:pt idx="357">
                  <c:v>2.38</c:v>
                </c:pt>
                <c:pt idx="358">
                  <c:v>2.3866999999999998</c:v>
                </c:pt>
                <c:pt idx="359">
                  <c:v>2.3933</c:v>
                </c:pt>
                <c:pt idx="360">
                  <c:v>2.4</c:v>
                </c:pt>
                <c:pt idx="361">
                  <c:v>2.4066999999999998</c:v>
                </c:pt>
                <c:pt idx="362">
                  <c:v>2.4133</c:v>
                </c:pt>
                <c:pt idx="363">
                  <c:v>2.42</c:v>
                </c:pt>
                <c:pt idx="364">
                  <c:v>2.4266999999999999</c:v>
                </c:pt>
                <c:pt idx="365">
                  <c:v>2.4333</c:v>
                </c:pt>
                <c:pt idx="366">
                  <c:v>2.44</c:v>
                </c:pt>
                <c:pt idx="367">
                  <c:v>2.4466999999999999</c:v>
                </c:pt>
                <c:pt idx="368">
                  <c:v>2.4533</c:v>
                </c:pt>
                <c:pt idx="369">
                  <c:v>2.46</c:v>
                </c:pt>
                <c:pt idx="370">
                  <c:v>2.4666999999999999</c:v>
                </c:pt>
                <c:pt idx="371">
                  <c:v>2.4733000000000001</c:v>
                </c:pt>
                <c:pt idx="372">
                  <c:v>2.48</c:v>
                </c:pt>
                <c:pt idx="373">
                  <c:v>2.4866999999999999</c:v>
                </c:pt>
                <c:pt idx="374">
                  <c:v>2.4933000000000001</c:v>
                </c:pt>
                <c:pt idx="375">
                  <c:v>2.5</c:v>
                </c:pt>
                <c:pt idx="376">
                  <c:v>2.5066999999999999</c:v>
                </c:pt>
                <c:pt idx="377">
                  <c:v>2.5133000000000001</c:v>
                </c:pt>
                <c:pt idx="378">
                  <c:v>2.52</c:v>
                </c:pt>
                <c:pt idx="379">
                  <c:v>2.5266999999999999</c:v>
                </c:pt>
                <c:pt idx="380">
                  <c:v>2.5333000000000001</c:v>
                </c:pt>
                <c:pt idx="381">
                  <c:v>2.54</c:v>
                </c:pt>
                <c:pt idx="382">
                  <c:v>2.5467</c:v>
                </c:pt>
                <c:pt idx="383">
                  <c:v>2.5533000000000001</c:v>
                </c:pt>
                <c:pt idx="384">
                  <c:v>2.56</c:v>
                </c:pt>
                <c:pt idx="385">
                  <c:v>2.5667</c:v>
                </c:pt>
                <c:pt idx="386">
                  <c:v>2.5733000000000001</c:v>
                </c:pt>
                <c:pt idx="387">
                  <c:v>2.58</c:v>
                </c:pt>
                <c:pt idx="388">
                  <c:v>2.5867</c:v>
                </c:pt>
                <c:pt idx="389">
                  <c:v>2.5933000000000002</c:v>
                </c:pt>
                <c:pt idx="390">
                  <c:v>2.6</c:v>
                </c:pt>
                <c:pt idx="391">
                  <c:v>2.6067</c:v>
                </c:pt>
                <c:pt idx="392">
                  <c:v>2.6133000000000002</c:v>
                </c:pt>
                <c:pt idx="393">
                  <c:v>2.62</c:v>
                </c:pt>
                <c:pt idx="394">
                  <c:v>2.6267</c:v>
                </c:pt>
                <c:pt idx="395">
                  <c:v>2.6333000000000002</c:v>
                </c:pt>
                <c:pt idx="396">
                  <c:v>2.64</c:v>
                </c:pt>
                <c:pt idx="397">
                  <c:v>2.6467000000000001</c:v>
                </c:pt>
                <c:pt idx="398">
                  <c:v>2.6533000000000002</c:v>
                </c:pt>
                <c:pt idx="399">
                  <c:v>2.66</c:v>
                </c:pt>
                <c:pt idx="400">
                  <c:v>2.6667000000000001</c:v>
                </c:pt>
                <c:pt idx="401">
                  <c:v>2.6732999999999998</c:v>
                </c:pt>
                <c:pt idx="402">
                  <c:v>2.68</c:v>
                </c:pt>
                <c:pt idx="403">
                  <c:v>2.6867000000000001</c:v>
                </c:pt>
                <c:pt idx="404">
                  <c:v>2.6932999999999998</c:v>
                </c:pt>
                <c:pt idx="405">
                  <c:v>2.7</c:v>
                </c:pt>
                <c:pt idx="406">
                  <c:v>2.7067000000000001</c:v>
                </c:pt>
                <c:pt idx="407">
                  <c:v>2.7132999999999998</c:v>
                </c:pt>
                <c:pt idx="408">
                  <c:v>2.72</c:v>
                </c:pt>
                <c:pt idx="409">
                  <c:v>2.7267000000000001</c:v>
                </c:pt>
                <c:pt idx="410">
                  <c:v>2.7332999999999998</c:v>
                </c:pt>
                <c:pt idx="411">
                  <c:v>2.74</c:v>
                </c:pt>
                <c:pt idx="412">
                  <c:v>2.7467000000000001</c:v>
                </c:pt>
                <c:pt idx="413">
                  <c:v>2.7532999999999999</c:v>
                </c:pt>
                <c:pt idx="414">
                  <c:v>2.76</c:v>
                </c:pt>
                <c:pt idx="415">
                  <c:v>2.7667000000000002</c:v>
                </c:pt>
                <c:pt idx="416">
                  <c:v>2.7732999999999999</c:v>
                </c:pt>
                <c:pt idx="417">
                  <c:v>2.78</c:v>
                </c:pt>
                <c:pt idx="418">
                  <c:v>2.7867000000000002</c:v>
                </c:pt>
                <c:pt idx="419">
                  <c:v>2.7932999999999999</c:v>
                </c:pt>
                <c:pt idx="420">
                  <c:v>2.8</c:v>
                </c:pt>
                <c:pt idx="421">
                  <c:v>2.8067000000000002</c:v>
                </c:pt>
                <c:pt idx="422">
                  <c:v>2.8132999999999999</c:v>
                </c:pt>
                <c:pt idx="423">
                  <c:v>2.82</c:v>
                </c:pt>
                <c:pt idx="424">
                  <c:v>2.8267000000000002</c:v>
                </c:pt>
                <c:pt idx="425">
                  <c:v>2.8332999999999999</c:v>
                </c:pt>
                <c:pt idx="426">
                  <c:v>2.84</c:v>
                </c:pt>
                <c:pt idx="427">
                  <c:v>2.8466999999999998</c:v>
                </c:pt>
                <c:pt idx="428">
                  <c:v>2.8532999999999999</c:v>
                </c:pt>
                <c:pt idx="429">
                  <c:v>2.86</c:v>
                </c:pt>
                <c:pt idx="430">
                  <c:v>2.8666999999999998</c:v>
                </c:pt>
                <c:pt idx="431">
                  <c:v>2.8733</c:v>
                </c:pt>
                <c:pt idx="432">
                  <c:v>2.88</c:v>
                </c:pt>
                <c:pt idx="433">
                  <c:v>2.8866999999999998</c:v>
                </c:pt>
                <c:pt idx="434">
                  <c:v>2.8933</c:v>
                </c:pt>
                <c:pt idx="435">
                  <c:v>2.9</c:v>
                </c:pt>
                <c:pt idx="436">
                  <c:v>2.9066999999999998</c:v>
                </c:pt>
                <c:pt idx="437">
                  <c:v>2.9133</c:v>
                </c:pt>
                <c:pt idx="438">
                  <c:v>2.92</c:v>
                </c:pt>
                <c:pt idx="439">
                  <c:v>2.9266999999999999</c:v>
                </c:pt>
                <c:pt idx="440">
                  <c:v>2.9333</c:v>
                </c:pt>
                <c:pt idx="441">
                  <c:v>2.94</c:v>
                </c:pt>
                <c:pt idx="442">
                  <c:v>2.9466999999999999</c:v>
                </c:pt>
                <c:pt idx="443">
                  <c:v>2.9533</c:v>
                </c:pt>
                <c:pt idx="444">
                  <c:v>2.96</c:v>
                </c:pt>
                <c:pt idx="445">
                  <c:v>2.9666999999999999</c:v>
                </c:pt>
                <c:pt idx="446">
                  <c:v>2.9733000000000001</c:v>
                </c:pt>
                <c:pt idx="447">
                  <c:v>2.98</c:v>
                </c:pt>
                <c:pt idx="448">
                  <c:v>2.9866999999999999</c:v>
                </c:pt>
                <c:pt idx="449">
                  <c:v>2.9933000000000001</c:v>
                </c:pt>
                <c:pt idx="450">
                  <c:v>3</c:v>
                </c:pt>
                <c:pt idx="451">
                  <c:v>3.0066999999999999</c:v>
                </c:pt>
                <c:pt idx="452">
                  <c:v>3.0133000000000001</c:v>
                </c:pt>
                <c:pt idx="453">
                  <c:v>3.02</c:v>
                </c:pt>
                <c:pt idx="454">
                  <c:v>3.0266999999999999</c:v>
                </c:pt>
                <c:pt idx="455">
                  <c:v>3.0333000000000001</c:v>
                </c:pt>
                <c:pt idx="456">
                  <c:v>3.04</c:v>
                </c:pt>
                <c:pt idx="457">
                  <c:v>3.0467</c:v>
                </c:pt>
                <c:pt idx="458">
                  <c:v>3.0533000000000001</c:v>
                </c:pt>
                <c:pt idx="459">
                  <c:v>3.06</c:v>
                </c:pt>
                <c:pt idx="460">
                  <c:v>3.0667</c:v>
                </c:pt>
                <c:pt idx="461">
                  <c:v>3.0733000000000001</c:v>
                </c:pt>
                <c:pt idx="462">
                  <c:v>3.08</c:v>
                </c:pt>
                <c:pt idx="463">
                  <c:v>3.0867</c:v>
                </c:pt>
                <c:pt idx="464">
                  <c:v>3.0933000000000002</c:v>
                </c:pt>
                <c:pt idx="465">
                  <c:v>3.1</c:v>
                </c:pt>
                <c:pt idx="466">
                  <c:v>3.1067</c:v>
                </c:pt>
                <c:pt idx="467">
                  <c:v>3.1133000000000002</c:v>
                </c:pt>
                <c:pt idx="468">
                  <c:v>3.12</c:v>
                </c:pt>
                <c:pt idx="469">
                  <c:v>3.1267</c:v>
                </c:pt>
                <c:pt idx="470">
                  <c:v>3.1333000000000002</c:v>
                </c:pt>
                <c:pt idx="471">
                  <c:v>3.14</c:v>
                </c:pt>
                <c:pt idx="472">
                  <c:v>3.1467000000000001</c:v>
                </c:pt>
                <c:pt idx="473">
                  <c:v>3.1533000000000002</c:v>
                </c:pt>
                <c:pt idx="474">
                  <c:v>3.16</c:v>
                </c:pt>
                <c:pt idx="475">
                  <c:v>3.1667000000000001</c:v>
                </c:pt>
                <c:pt idx="476">
                  <c:v>3.1732999999999998</c:v>
                </c:pt>
                <c:pt idx="477">
                  <c:v>3.18</c:v>
                </c:pt>
                <c:pt idx="478">
                  <c:v>3.1867000000000001</c:v>
                </c:pt>
                <c:pt idx="479">
                  <c:v>3.1932999999999998</c:v>
                </c:pt>
                <c:pt idx="480">
                  <c:v>3.2</c:v>
                </c:pt>
                <c:pt idx="481">
                  <c:v>3.2067000000000001</c:v>
                </c:pt>
                <c:pt idx="482">
                  <c:v>3.2132999999999998</c:v>
                </c:pt>
                <c:pt idx="483">
                  <c:v>3.22</c:v>
                </c:pt>
                <c:pt idx="484">
                  <c:v>3.2267000000000001</c:v>
                </c:pt>
                <c:pt idx="485">
                  <c:v>3.2332999999999998</c:v>
                </c:pt>
                <c:pt idx="486">
                  <c:v>3.24</c:v>
                </c:pt>
                <c:pt idx="487">
                  <c:v>3.2467000000000001</c:v>
                </c:pt>
                <c:pt idx="488">
                  <c:v>3.2532999999999999</c:v>
                </c:pt>
                <c:pt idx="489">
                  <c:v>3.26</c:v>
                </c:pt>
                <c:pt idx="490">
                  <c:v>3.2667000000000002</c:v>
                </c:pt>
                <c:pt idx="491">
                  <c:v>3.2732999999999999</c:v>
                </c:pt>
                <c:pt idx="492">
                  <c:v>3.28</c:v>
                </c:pt>
                <c:pt idx="493">
                  <c:v>3.2867000000000002</c:v>
                </c:pt>
                <c:pt idx="494">
                  <c:v>3.2932999999999999</c:v>
                </c:pt>
                <c:pt idx="495">
                  <c:v>3.3</c:v>
                </c:pt>
                <c:pt idx="496">
                  <c:v>3.3067000000000002</c:v>
                </c:pt>
                <c:pt idx="497">
                  <c:v>3.3132999999999999</c:v>
                </c:pt>
                <c:pt idx="498">
                  <c:v>3.32</c:v>
                </c:pt>
                <c:pt idx="499">
                  <c:v>3.3267000000000002</c:v>
                </c:pt>
                <c:pt idx="500">
                  <c:v>3.3332999999999999</c:v>
                </c:pt>
                <c:pt idx="501">
                  <c:v>3.34</c:v>
                </c:pt>
                <c:pt idx="502">
                  <c:v>3.3466999999999998</c:v>
                </c:pt>
                <c:pt idx="503">
                  <c:v>3.3532999999999999</c:v>
                </c:pt>
                <c:pt idx="504">
                  <c:v>3.36</c:v>
                </c:pt>
                <c:pt idx="505">
                  <c:v>3.3666999999999998</c:v>
                </c:pt>
                <c:pt idx="506">
                  <c:v>3.3733</c:v>
                </c:pt>
                <c:pt idx="507">
                  <c:v>3.38</c:v>
                </c:pt>
                <c:pt idx="508">
                  <c:v>3.3866999999999998</c:v>
                </c:pt>
                <c:pt idx="509">
                  <c:v>3.3933</c:v>
                </c:pt>
                <c:pt idx="510">
                  <c:v>3.4</c:v>
                </c:pt>
                <c:pt idx="511">
                  <c:v>3.4066999999999998</c:v>
                </c:pt>
                <c:pt idx="512">
                  <c:v>3.4133</c:v>
                </c:pt>
                <c:pt idx="513">
                  <c:v>3.42</c:v>
                </c:pt>
                <c:pt idx="514">
                  <c:v>3.4266999999999999</c:v>
                </c:pt>
                <c:pt idx="515">
                  <c:v>3.4333</c:v>
                </c:pt>
                <c:pt idx="516">
                  <c:v>3.44</c:v>
                </c:pt>
                <c:pt idx="517">
                  <c:v>3.4466999999999999</c:v>
                </c:pt>
                <c:pt idx="518">
                  <c:v>3.4533</c:v>
                </c:pt>
                <c:pt idx="519">
                  <c:v>3.46</c:v>
                </c:pt>
                <c:pt idx="520">
                  <c:v>3.4666999999999999</c:v>
                </c:pt>
                <c:pt idx="521">
                  <c:v>3.4733000000000001</c:v>
                </c:pt>
                <c:pt idx="522">
                  <c:v>3.48</c:v>
                </c:pt>
                <c:pt idx="523">
                  <c:v>3.4866999999999999</c:v>
                </c:pt>
                <c:pt idx="524">
                  <c:v>3.4933000000000001</c:v>
                </c:pt>
                <c:pt idx="525">
                  <c:v>3.5</c:v>
                </c:pt>
                <c:pt idx="526">
                  <c:v>3.5066999999999999</c:v>
                </c:pt>
                <c:pt idx="527">
                  <c:v>3.5133000000000001</c:v>
                </c:pt>
                <c:pt idx="528">
                  <c:v>3.52</c:v>
                </c:pt>
                <c:pt idx="529">
                  <c:v>3.5266999999999999</c:v>
                </c:pt>
                <c:pt idx="530">
                  <c:v>3.5333000000000001</c:v>
                </c:pt>
                <c:pt idx="531">
                  <c:v>3.54</c:v>
                </c:pt>
                <c:pt idx="532">
                  <c:v>3.5467</c:v>
                </c:pt>
                <c:pt idx="533">
                  <c:v>3.5533000000000001</c:v>
                </c:pt>
                <c:pt idx="534">
                  <c:v>3.56</c:v>
                </c:pt>
                <c:pt idx="535">
                  <c:v>3.5667</c:v>
                </c:pt>
                <c:pt idx="536">
                  <c:v>3.5733000000000001</c:v>
                </c:pt>
                <c:pt idx="537">
                  <c:v>3.58</c:v>
                </c:pt>
                <c:pt idx="538">
                  <c:v>3.5867</c:v>
                </c:pt>
                <c:pt idx="539">
                  <c:v>3.5933000000000002</c:v>
                </c:pt>
                <c:pt idx="540">
                  <c:v>3.6</c:v>
                </c:pt>
                <c:pt idx="541">
                  <c:v>3.6067</c:v>
                </c:pt>
                <c:pt idx="542">
                  <c:v>3.6133000000000002</c:v>
                </c:pt>
                <c:pt idx="543">
                  <c:v>3.62</c:v>
                </c:pt>
                <c:pt idx="544">
                  <c:v>3.6267</c:v>
                </c:pt>
                <c:pt idx="545">
                  <c:v>3.6333000000000002</c:v>
                </c:pt>
                <c:pt idx="546">
                  <c:v>3.64</c:v>
                </c:pt>
                <c:pt idx="547">
                  <c:v>3.6467000000000001</c:v>
                </c:pt>
                <c:pt idx="548">
                  <c:v>3.6533000000000002</c:v>
                </c:pt>
                <c:pt idx="549">
                  <c:v>3.66</c:v>
                </c:pt>
                <c:pt idx="550">
                  <c:v>3.6667000000000001</c:v>
                </c:pt>
                <c:pt idx="551">
                  <c:v>3.6732999999999998</c:v>
                </c:pt>
                <c:pt idx="552">
                  <c:v>3.68</c:v>
                </c:pt>
                <c:pt idx="553">
                  <c:v>3.6867000000000001</c:v>
                </c:pt>
                <c:pt idx="554">
                  <c:v>3.6932999999999998</c:v>
                </c:pt>
                <c:pt idx="555">
                  <c:v>3.7</c:v>
                </c:pt>
                <c:pt idx="556">
                  <c:v>3.7067000000000001</c:v>
                </c:pt>
                <c:pt idx="557">
                  <c:v>3.7132999999999998</c:v>
                </c:pt>
                <c:pt idx="558">
                  <c:v>3.72</c:v>
                </c:pt>
                <c:pt idx="559">
                  <c:v>3.7267000000000001</c:v>
                </c:pt>
                <c:pt idx="560">
                  <c:v>3.7332999999999998</c:v>
                </c:pt>
                <c:pt idx="561">
                  <c:v>3.74</c:v>
                </c:pt>
                <c:pt idx="562">
                  <c:v>3.7467000000000001</c:v>
                </c:pt>
                <c:pt idx="563">
                  <c:v>3.7532999999999999</c:v>
                </c:pt>
                <c:pt idx="564">
                  <c:v>3.76</c:v>
                </c:pt>
                <c:pt idx="565">
                  <c:v>3.7667000000000002</c:v>
                </c:pt>
                <c:pt idx="566">
                  <c:v>3.7732999999999999</c:v>
                </c:pt>
                <c:pt idx="567">
                  <c:v>3.78</c:v>
                </c:pt>
                <c:pt idx="568">
                  <c:v>3.7867000000000002</c:v>
                </c:pt>
                <c:pt idx="569">
                  <c:v>3.7932999999999999</c:v>
                </c:pt>
                <c:pt idx="570">
                  <c:v>3.8</c:v>
                </c:pt>
                <c:pt idx="571">
                  <c:v>3.8067000000000002</c:v>
                </c:pt>
                <c:pt idx="572">
                  <c:v>3.8132999999999999</c:v>
                </c:pt>
                <c:pt idx="573">
                  <c:v>3.82</c:v>
                </c:pt>
                <c:pt idx="574">
                  <c:v>3.8267000000000002</c:v>
                </c:pt>
                <c:pt idx="575">
                  <c:v>3.8332999999999999</c:v>
                </c:pt>
                <c:pt idx="576">
                  <c:v>3.84</c:v>
                </c:pt>
                <c:pt idx="577">
                  <c:v>3.8466999999999998</c:v>
                </c:pt>
                <c:pt idx="578">
                  <c:v>3.8532999999999999</c:v>
                </c:pt>
                <c:pt idx="579">
                  <c:v>3.86</c:v>
                </c:pt>
                <c:pt idx="580">
                  <c:v>3.8666999999999998</c:v>
                </c:pt>
                <c:pt idx="581">
                  <c:v>3.8733</c:v>
                </c:pt>
                <c:pt idx="582">
                  <c:v>3.88</c:v>
                </c:pt>
                <c:pt idx="583">
                  <c:v>3.8866999999999998</c:v>
                </c:pt>
                <c:pt idx="584">
                  <c:v>3.8933</c:v>
                </c:pt>
                <c:pt idx="585">
                  <c:v>3.9</c:v>
                </c:pt>
                <c:pt idx="586">
                  <c:v>3.9066999999999998</c:v>
                </c:pt>
                <c:pt idx="587">
                  <c:v>3.9133</c:v>
                </c:pt>
                <c:pt idx="588">
                  <c:v>3.92</c:v>
                </c:pt>
                <c:pt idx="589">
                  <c:v>3.9266999999999999</c:v>
                </c:pt>
                <c:pt idx="590">
                  <c:v>3.9333</c:v>
                </c:pt>
                <c:pt idx="591">
                  <c:v>3.94</c:v>
                </c:pt>
                <c:pt idx="592">
                  <c:v>3.9466999999999999</c:v>
                </c:pt>
                <c:pt idx="593">
                  <c:v>3.9533</c:v>
                </c:pt>
                <c:pt idx="594">
                  <c:v>3.96</c:v>
                </c:pt>
                <c:pt idx="595">
                  <c:v>3.9666999999999999</c:v>
                </c:pt>
                <c:pt idx="596">
                  <c:v>3.9733000000000001</c:v>
                </c:pt>
                <c:pt idx="597">
                  <c:v>3.98</c:v>
                </c:pt>
                <c:pt idx="598">
                  <c:v>3.9866999999999999</c:v>
                </c:pt>
                <c:pt idx="599">
                  <c:v>3.9933000000000001</c:v>
                </c:pt>
                <c:pt idx="600">
                  <c:v>4</c:v>
                </c:pt>
                <c:pt idx="601">
                  <c:v>4.0067000000000004</c:v>
                </c:pt>
                <c:pt idx="602">
                  <c:v>4.0133000000000001</c:v>
                </c:pt>
                <c:pt idx="603">
                  <c:v>4.0199999999999996</c:v>
                </c:pt>
                <c:pt idx="604">
                  <c:v>4.0266999999999999</c:v>
                </c:pt>
                <c:pt idx="605">
                  <c:v>4.0332999999999997</c:v>
                </c:pt>
                <c:pt idx="606">
                  <c:v>4.04</c:v>
                </c:pt>
                <c:pt idx="607">
                  <c:v>4.0467000000000004</c:v>
                </c:pt>
                <c:pt idx="608">
                  <c:v>4.0533000000000001</c:v>
                </c:pt>
                <c:pt idx="609">
                  <c:v>4.0599999999999996</c:v>
                </c:pt>
                <c:pt idx="610">
                  <c:v>4.0667</c:v>
                </c:pt>
                <c:pt idx="611">
                  <c:v>4.0732999999999997</c:v>
                </c:pt>
                <c:pt idx="612">
                  <c:v>4.08</c:v>
                </c:pt>
                <c:pt idx="613">
                  <c:v>4.0867000000000004</c:v>
                </c:pt>
                <c:pt idx="614">
                  <c:v>4.0933000000000002</c:v>
                </c:pt>
                <c:pt idx="615">
                  <c:v>4.0999999999999996</c:v>
                </c:pt>
                <c:pt idx="616">
                  <c:v>4.1067</c:v>
                </c:pt>
                <c:pt idx="617">
                  <c:v>4.1132999999999997</c:v>
                </c:pt>
                <c:pt idx="618">
                  <c:v>4.12</c:v>
                </c:pt>
                <c:pt idx="619">
                  <c:v>4.1266999999999996</c:v>
                </c:pt>
                <c:pt idx="620">
                  <c:v>4.1333000000000002</c:v>
                </c:pt>
                <c:pt idx="621">
                  <c:v>4.1399999999999997</c:v>
                </c:pt>
                <c:pt idx="622">
                  <c:v>4.1467000000000001</c:v>
                </c:pt>
                <c:pt idx="623">
                  <c:v>4.1532999999999998</c:v>
                </c:pt>
                <c:pt idx="624">
                  <c:v>4.16</c:v>
                </c:pt>
                <c:pt idx="625">
                  <c:v>4.1666999999999996</c:v>
                </c:pt>
                <c:pt idx="626">
                  <c:v>4.1733000000000002</c:v>
                </c:pt>
                <c:pt idx="627">
                  <c:v>4.18</c:v>
                </c:pt>
                <c:pt idx="628">
                  <c:v>4.1867000000000001</c:v>
                </c:pt>
                <c:pt idx="629">
                  <c:v>4.1932999999999998</c:v>
                </c:pt>
                <c:pt idx="630">
                  <c:v>4.2</c:v>
                </c:pt>
                <c:pt idx="631">
                  <c:v>4.2066999999999997</c:v>
                </c:pt>
                <c:pt idx="632">
                  <c:v>4.2133000000000003</c:v>
                </c:pt>
                <c:pt idx="633">
                  <c:v>4.22</c:v>
                </c:pt>
                <c:pt idx="634">
                  <c:v>4.2267000000000001</c:v>
                </c:pt>
                <c:pt idx="635">
                  <c:v>4.2332999999999998</c:v>
                </c:pt>
                <c:pt idx="636">
                  <c:v>4.24</c:v>
                </c:pt>
                <c:pt idx="637">
                  <c:v>4.2466999999999997</c:v>
                </c:pt>
                <c:pt idx="638">
                  <c:v>4.2533000000000003</c:v>
                </c:pt>
                <c:pt idx="639">
                  <c:v>4.26</c:v>
                </c:pt>
                <c:pt idx="640">
                  <c:v>4.2667000000000002</c:v>
                </c:pt>
                <c:pt idx="641">
                  <c:v>4.2732999999999999</c:v>
                </c:pt>
                <c:pt idx="642">
                  <c:v>4.28</c:v>
                </c:pt>
                <c:pt idx="643">
                  <c:v>4.2866999999999997</c:v>
                </c:pt>
                <c:pt idx="644">
                  <c:v>4.2933000000000003</c:v>
                </c:pt>
                <c:pt idx="645">
                  <c:v>4.3</c:v>
                </c:pt>
                <c:pt idx="646">
                  <c:v>4.3067000000000002</c:v>
                </c:pt>
                <c:pt idx="647">
                  <c:v>4.3132999999999999</c:v>
                </c:pt>
                <c:pt idx="648">
                  <c:v>4.32</c:v>
                </c:pt>
                <c:pt idx="649">
                  <c:v>4.3266999999999998</c:v>
                </c:pt>
                <c:pt idx="650">
                  <c:v>4.3333000000000004</c:v>
                </c:pt>
                <c:pt idx="651">
                  <c:v>4.34</c:v>
                </c:pt>
                <c:pt idx="652">
                  <c:v>4.3467000000000002</c:v>
                </c:pt>
                <c:pt idx="653">
                  <c:v>4.3532999999999999</c:v>
                </c:pt>
                <c:pt idx="654">
                  <c:v>4.3600000000000003</c:v>
                </c:pt>
                <c:pt idx="655">
                  <c:v>4.3666999999999998</c:v>
                </c:pt>
                <c:pt idx="656">
                  <c:v>4.3733000000000004</c:v>
                </c:pt>
                <c:pt idx="657">
                  <c:v>4.38</c:v>
                </c:pt>
                <c:pt idx="658">
                  <c:v>4.3867000000000003</c:v>
                </c:pt>
                <c:pt idx="659">
                  <c:v>4.3933</c:v>
                </c:pt>
                <c:pt idx="660">
                  <c:v>4.4000000000000004</c:v>
                </c:pt>
                <c:pt idx="661">
                  <c:v>4.4066999999999998</c:v>
                </c:pt>
                <c:pt idx="662">
                  <c:v>4.4132999999999996</c:v>
                </c:pt>
                <c:pt idx="663">
                  <c:v>4.42</c:v>
                </c:pt>
                <c:pt idx="664">
                  <c:v>4.4267000000000003</c:v>
                </c:pt>
                <c:pt idx="665">
                  <c:v>4.4333</c:v>
                </c:pt>
                <c:pt idx="666">
                  <c:v>4.4400000000000004</c:v>
                </c:pt>
                <c:pt idx="667">
                  <c:v>4.4466999999999999</c:v>
                </c:pt>
                <c:pt idx="668">
                  <c:v>4.4532999999999996</c:v>
                </c:pt>
                <c:pt idx="669">
                  <c:v>4.46</c:v>
                </c:pt>
                <c:pt idx="670">
                  <c:v>4.4667000000000003</c:v>
                </c:pt>
                <c:pt idx="671">
                  <c:v>4.4733000000000001</c:v>
                </c:pt>
                <c:pt idx="672">
                  <c:v>4.4800000000000004</c:v>
                </c:pt>
                <c:pt idx="673">
                  <c:v>4.4866999999999999</c:v>
                </c:pt>
                <c:pt idx="674">
                  <c:v>4.4932999999999996</c:v>
                </c:pt>
                <c:pt idx="675">
                  <c:v>4.5</c:v>
                </c:pt>
                <c:pt idx="676">
                  <c:v>4.5067000000000004</c:v>
                </c:pt>
                <c:pt idx="677">
                  <c:v>4.5133000000000001</c:v>
                </c:pt>
                <c:pt idx="678">
                  <c:v>4.5199999999999996</c:v>
                </c:pt>
                <c:pt idx="679">
                  <c:v>4.5266999999999999</c:v>
                </c:pt>
                <c:pt idx="680">
                  <c:v>4.5332999999999997</c:v>
                </c:pt>
                <c:pt idx="681">
                  <c:v>4.54</c:v>
                </c:pt>
                <c:pt idx="682">
                  <c:v>4.5467000000000004</c:v>
                </c:pt>
                <c:pt idx="683">
                  <c:v>4.5533000000000001</c:v>
                </c:pt>
                <c:pt idx="684">
                  <c:v>4.5599999999999996</c:v>
                </c:pt>
                <c:pt idx="685">
                  <c:v>4.5667</c:v>
                </c:pt>
                <c:pt idx="686">
                  <c:v>4.5732999999999997</c:v>
                </c:pt>
                <c:pt idx="687">
                  <c:v>4.58</c:v>
                </c:pt>
                <c:pt idx="688">
                  <c:v>4.5867000000000004</c:v>
                </c:pt>
                <c:pt idx="689">
                  <c:v>4.5933000000000002</c:v>
                </c:pt>
                <c:pt idx="690">
                  <c:v>4.5999999999999996</c:v>
                </c:pt>
                <c:pt idx="691">
                  <c:v>4.6067</c:v>
                </c:pt>
                <c:pt idx="692">
                  <c:v>4.6132999999999997</c:v>
                </c:pt>
                <c:pt idx="693">
                  <c:v>4.62</c:v>
                </c:pt>
                <c:pt idx="694">
                  <c:v>4.6266999999999996</c:v>
                </c:pt>
                <c:pt idx="695">
                  <c:v>4.6333000000000002</c:v>
                </c:pt>
                <c:pt idx="696">
                  <c:v>4.6399999999999997</c:v>
                </c:pt>
                <c:pt idx="697">
                  <c:v>4.6467000000000001</c:v>
                </c:pt>
                <c:pt idx="698">
                  <c:v>4.6532999999999998</c:v>
                </c:pt>
                <c:pt idx="699">
                  <c:v>4.66</c:v>
                </c:pt>
                <c:pt idx="700">
                  <c:v>4.6666999999999996</c:v>
                </c:pt>
                <c:pt idx="701">
                  <c:v>4.6733000000000002</c:v>
                </c:pt>
                <c:pt idx="702">
                  <c:v>4.68</c:v>
                </c:pt>
                <c:pt idx="703">
                  <c:v>4.6867000000000001</c:v>
                </c:pt>
                <c:pt idx="704">
                  <c:v>4.6932999999999998</c:v>
                </c:pt>
                <c:pt idx="705">
                  <c:v>4.7</c:v>
                </c:pt>
                <c:pt idx="706">
                  <c:v>4.7066999999999997</c:v>
                </c:pt>
                <c:pt idx="707">
                  <c:v>4.7133000000000003</c:v>
                </c:pt>
                <c:pt idx="708">
                  <c:v>4.72</c:v>
                </c:pt>
                <c:pt idx="709">
                  <c:v>4.7267000000000001</c:v>
                </c:pt>
                <c:pt idx="710">
                  <c:v>4.7332999999999998</c:v>
                </c:pt>
                <c:pt idx="711">
                  <c:v>4.74</c:v>
                </c:pt>
                <c:pt idx="712">
                  <c:v>4.7466999999999997</c:v>
                </c:pt>
                <c:pt idx="713">
                  <c:v>4.7533000000000003</c:v>
                </c:pt>
                <c:pt idx="714">
                  <c:v>4.76</c:v>
                </c:pt>
                <c:pt idx="715">
                  <c:v>4.7667000000000002</c:v>
                </c:pt>
                <c:pt idx="716">
                  <c:v>4.7732999999999999</c:v>
                </c:pt>
                <c:pt idx="717">
                  <c:v>4.78</c:v>
                </c:pt>
                <c:pt idx="718">
                  <c:v>4.7866999999999997</c:v>
                </c:pt>
                <c:pt idx="719">
                  <c:v>4.7933000000000003</c:v>
                </c:pt>
                <c:pt idx="720">
                  <c:v>4.8</c:v>
                </c:pt>
                <c:pt idx="721">
                  <c:v>4.8067000000000002</c:v>
                </c:pt>
                <c:pt idx="722">
                  <c:v>4.8132999999999999</c:v>
                </c:pt>
                <c:pt idx="723">
                  <c:v>4.82</c:v>
                </c:pt>
                <c:pt idx="724">
                  <c:v>4.8266999999999998</c:v>
                </c:pt>
                <c:pt idx="725">
                  <c:v>4.8333000000000004</c:v>
                </c:pt>
                <c:pt idx="726">
                  <c:v>4.84</c:v>
                </c:pt>
                <c:pt idx="727">
                  <c:v>4.8467000000000002</c:v>
                </c:pt>
                <c:pt idx="728">
                  <c:v>4.8532999999999999</c:v>
                </c:pt>
                <c:pt idx="729">
                  <c:v>4.8600000000000003</c:v>
                </c:pt>
                <c:pt idx="730">
                  <c:v>4.8666999999999998</c:v>
                </c:pt>
                <c:pt idx="731">
                  <c:v>4.8733000000000004</c:v>
                </c:pt>
                <c:pt idx="732">
                  <c:v>4.88</c:v>
                </c:pt>
                <c:pt idx="733">
                  <c:v>4.8867000000000003</c:v>
                </c:pt>
                <c:pt idx="734">
                  <c:v>4.8933</c:v>
                </c:pt>
                <c:pt idx="735">
                  <c:v>4.9000000000000004</c:v>
                </c:pt>
                <c:pt idx="736">
                  <c:v>4.9066999999999998</c:v>
                </c:pt>
                <c:pt idx="737">
                  <c:v>4.9132999999999996</c:v>
                </c:pt>
                <c:pt idx="738">
                  <c:v>4.92</c:v>
                </c:pt>
                <c:pt idx="739">
                  <c:v>4.9267000000000003</c:v>
                </c:pt>
                <c:pt idx="740">
                  <c:v>4.9333</c:v>
                </c:pt>
                <c:pt idx="741">
                  <c:v>4.9400000000000004</c:v>
                </c:pt>
                <c:pt idx="742">
                  <c:v>4.9466999999999999</c:v>
                </c:pt>
                <c:pt idx="743">
                  <c:v>4.9532999999999996</c:v>
                </c:pt>
                <c:pt idx="744">
                  <c:v>4.96</c:v>
                </c:pt>
                <c:pt idx="745">
                  <c:v>4.9667000000000003</c:v>
                </c:pt>
                <c:pt idx="746">
                  <c:v>4.9733000000000001</c:v>
                </c:pt>
                <c:pt idx="747">
                  <c:v>4.9800000000000004</c:v>
                </c:pt>
                <c:pt idx="748">
                  <c:v>4.9866999999999999</c:v>
                </c:pt>
                <c:pt idx="749">
                  <c:v>4.9932999999999996</c:v>
                </c:pt>
                <c:pt idx="750">
                  <c:v>5</c:v>
                </c:pt>
                <c:pt idx="751">
                  <c:v>5.0067000000000004</c:v>
                </c:pt>
                <c:pt idx="752">
                  <c:v>5.0133000000000001</c:v>
                </c:pt>
                <c:pt idx="753">
                  <c:v>5.0199999999999996</c:v>
                </c:pt>
                <c:pt idx="754">
                  <c:v>5.0266999999999999</c:v>
                </c:pt>
                <c:pt idx="755">
                  <c:v>5.0332999999999997</c:v>
                </c:pt>
                <c:pt idx="756">
                  <c:v>5.04</c:v>
                </c:pt>
                <c:pt idx="757">
                  <c:v>5.0467000000000004</c:v>
                </c:pt>
                <c:pt idx="758">
                  <c:v>5.0533000000000001</c:v>
                </c:pt>
                <c:pt idx="759">
                  <c:v>5.0599999999999996</c:v>
                </c:pt>
                <c:pt idx="760">
                  <c:v>5.0667</c:v>
                </c:pt>
                <c:pt idx="761">
                  <c:v>5.0732999999999997</c:v>
                </c:pt>
                <c:pt idx="762">
                  <c:v>5.08</c:v>
                </c:pt>
                <c:pt idx="763">
                  <c:v>5.0867000000000004</c:v>
                </c:pt>
                <c:pt idx="764">
                  <c:v>5.0933000000000002</c:v>
                </c:pt>
                <c:pt idx="765">
                  <c:v>5.0999999999999996</c:v>
                </c:pt>
                <c:pt idx="766">
                  <c:v>5.1067</c:v>
                </c:pt>
                <c:pt idx="767">
                  <c:v>5.1132999999999997</c:v>
                </c:pt>
                <c:pt idx="768">
                  <c:v>5.12</c:v>
                </c:pt>
                <c:pt idx="769">
                  <c:v>5.1266999999999996</c:v>
                </c:pt>
                <c:pt idx="770">
                  <c:v>5.1333000000000002</c:v>
                </c:pt>
                <c:pt idx="771">
                  <c:v>5.14</c:v>
                </c:pt>
                <c:pt idx="772">
                  <c:v>5.1467000000000001</c:v>
                </c:pt>
                <c:pt idx="773">
                  <c:v>5.1532999999999998</c:v>
                </c:pt>
                <c:pt idx="774">
                  <c:v>5.16</c:v>
                </c:pt>
                <c:pt idx="775">
                  <c:v>5.1666999999999996</c:v>
                </c:pt>
                <c:pt idx="776">
                  <c:v>5.1733000000000002</c:v>
                </c:pt>
                <c:pt idx="777">
                  <c:v>5.18</c:v>
                </c:pt>
                <c:pt idx="778">
                  <c:v>5.1867000000000001</c:v>
                </c:pt>
                <c:pt idx="779">
                  <c:v>5.1932999999999998</c:v>
                </c:pt>
                <c:pt idx="780">
                  <c:v>5.2</c:v>
                </c:pt>
                <c:pt idx="781">
                  <c:v>5.2066999999999997</c:v>
                </c:pt>
                <c:pt idx="782">
                  <c:v>5.2133000000000003</c:v>
                </c:pt>
                <c:pt idx="783">
                  <c:v>5.22</c:v>
                </c:pt>
                <c:pt idx="784">
                  <c:v>5.2267000000000001</c:v>
                </c:pt>
                <c:pt idx="785">
                  <c:v>5.2332999999999998</c:v>
                </c:pt>
                <c:pt idx="786">
                  <c:v>5.24</c:v>
                </c:pt>
                <c:pt idx="787">
                  <c:v>5.2466999999999997</c:v>
                </c:pt>
                <c:pt idx="788">
                  <c:v>5.2533000000000003</c:v>
                </c:pt>
                <c:pt idx="789">
                  <c:v>5.26</c:v>
                </c:pt>
                <c:pt idx="790">
                  <c:v>5.2667000000000002</c:v>
                </c:pt>
                <c:pt idx="791">
                  <c:v>5.2732999999999999</c:v>
                </c:pt>
                <c:pt idx="792">
                  <c:v>5.28</c:v>
                </c:pt>
                <c:pt idx="793">
                  <c:v>5.2866999999999997</c:v>
                </c:pt>
                <c:pt idx="794">
                  <c:v>5.2933000000000003</c:v>
                </c:pt>
                <c:pt idx="795">
                  <c:v>5.3</c:v>
                </c:pt>
                <c:pt idx="796">
                  <c:v>5.3067000000000002</c:v>
                </c:pt>
                <c:pt idx="797">
                  <c:v>5.3132999999999999</c:v>
                </c:pt>
                <c:pt idx="798">
                  <c:v>5.32</c:v>
                </c:pt>
                <c:pt idx="799">
                  <c:v>5.3266999999999998</c:v>
                </c:pt>
                <c:pt idx="800">
                  <c:v>5.3333000000000004</c:v>
                </c:pt>
                <c:pt idx="801">
                  <c:v>5.34</c:v>
                </c:pt>
                <c:pt idx="802">
                  <c:v>5.3467000000000002</c:v>
                </c:pt>
                <c:pt idx="803">
                  <c:v>5.3532999999999999</c:v>
                </c:pt>
                <c:pt idx="804">
                  <c:v>5.36</c:v>
                </c:pt>
                <c:pt idx="805">
                  <c:v>5.3666999999999998</c:v>
                </c:pt>
                <c:pt idx="806">
                  <c:v>5.3733000000000004</c:v>
                </c:pt>
                <c:pt idx="807">
                  <c:v>5.38</c:v>
                </c:pt>
                <c:pt idx="808">
                  <c:v>5.3867000000000003</c:v>
                </c:pt>
                <c:pt idx="809">
                  <c:v>5.3933</c:v>
                </c:pt>
                <c:pt idx="810">
                  <c:v>5.4</c:v>
                </c:pt>
                <c:pt idx="811">
                  <c:v>5.4066999999999998</c:v>
                </c:pt>
                <c:pt idx="812">
                  <c:v>5.4132999999999996</c:v>
                </c:pt>
                <c:pt idx="813">
                  <c:v>5.42</c:v>
                </c:pt>
                <c:pt idx="814">
                  <c:v>5.4267000000000003</c:v>
                </c:pt>
                <c:pt idx="815">
                  <c:v>5.4333</c:v>
                </c:pt>
                <c:pt idx="816">
                  <c:v>5.44</c:v>
                </c:pt>
                <c:pt idx="817">
                  <c:v>5.4466999999999999</c:v>
                </c:pt>
                <c:pt idx="818">
                  <c:v>5.4532999999999996</c:v>
                </c:pt>
                <c:pt idx="819">
                  <c:v>5.46</c:v>
                </c:pt>
                <c:pt idx="820">
                  <c:v>5.4667000000000003</c:v>
                </c:pt>
                <c:pt idx="821">
                  <c:v>5.4733000000000001</c:v>
                </c:pt>
                <c:pt idx="822">
                  <c:v>5.48</c:v>
                </c:pt>
                <c:pt idx="823">
                  <c:v>5.4866999999999999</c:v>
                </c:pt>
                <c:pt idx="824">
                  <c:v>5.4932999999999996</c:v>
                </c:pt>
                <c:pt idx="825">
                  <c:v>5.5</c:v>
                </c:pt>
                <c:pt idx="826">
                  <c:v>5.5067000000000004</c:v>
                </c:pt>
                <c:pt idx="827">
                  <c:v>5.5133000000000001</c:v>
                </c:pt>
                <c:pt idx="828">
                  <c:v>5.52</c:v>
                </c:pt>
                <c:pt idx="829">
                  <c:v>5.5266999999999999</c:v>
                </c:pt>
                <c:pt idx="830">
                  <c:v>5.5332999999999997</c:v>
                </c:pt>
                <c:pt idx="831">
                  <c:v>5.54</c:v>
                </c:pt>
                <c:pt idx="832">
                  <c:v>5.5467000000000004</c:v>
                </c:pt>
                <c:pt idx="833">
                  <c:v>5.5533000000000001</c:v>
                </c:pt>
                <c:pt idx="834">
                  <c:v>5.56</c:v>
                </c:pt>
                <c:pt idx="835">
                  <c:v>5.5667</c:v>
                </c:pt>
                <c:pt idx="836">
                  <c:v>5.5732999999999997</c:v>
                </c:pt>
                <c:pt idx="837">
                  <c:v>5.58</c:v>
                </c:pt>
                <c:pt idx="838">
                  <c:v>5.5867000000000004</c:v>
                </c:pt>
                <c:pt idx="839">
                  <c:v>5.5933000000000002</c:v>
                </c:pt>
                <c:pt idx="840">
                  <c:v>5.6</c:v>
                </c:pt>
                <c:pt idx="841">
                  <c:v>5.6067</c:v>
                </c:pt>
                <c:pt idx="842">
                  <c:v>5.6132999999999997</c:v>
                </c:pt>
                <c:pt idx="843">
                  <c:v>5.62</c:v>
                </c:pt>
                <c:pt idx="844">
                  <c:v>5.6266999999999996</c:v>
                </c:pt>
                <c:pt idx="845">
                  <c:v>5.6333000000000002</c:v>
                </c:pt>
                <c:pt idx="846">
                  <c:v>5.64</c:v>
                </c:pt>
                <c:pt idx="847">
                  <c:v>5.6467000000000001</c:v>
                </c:pt>
                <c:pt idx="848">
                  <c:v>5.6532999999999998</c:v>
                </c:pt>
                <c:pt idx="849">
                  <c:v>5.66</c:v>
                </c:pt>
                <c:pt idx="850">
                  <c:v>5.6666999999999996</c:v>
                </c:pt>
                <c:pt idx="851">
                  <c:v>5.6733000000000002</c:v>
                </c:pt>
                <c:pt idx="852">
                  <c:v>5.68</c:v>
                </c:pt>
                <c:pt idx="853">
                  <c:v>5.6867000000000001</c:v>
                </c:pt>
                <c:pt idx="854">
                  <c:v>5.6932999999999998</c:v>
                </c:pt>
                <c:pt idx="855">
                  <c:v>5.7</c:v>
                </c:pt>
                <c:pt idx="856">
                  <c:v>5.7066999999999997</c:v>
                </c:pt>
                <c:pt idx="857">
                  <c:v>5.7133000000000003</c:v>
                </c:pt>
                <c:pt idx="858">
                  <c:v>5.72</c:v>
                </c:pt>
                <c:pt idx="859">
                  <c:v>5.7267000000000001</c:v>
                </c:pt>
                <c:pt idx="860">
                  <c:v>5.7332999999999998</c:v>
                </c:pt>
                <c:pt idx="861">
                  <c:v>5.74</c:v>
                </c:pt>
                <c:pt idx="862">
                  <c:v>5.7466999999999997</c:v>
                </c:pt>
                <c:pt idx="863">
                  <c:v>5.7533000000000003</c:v>
                </c:pt>
                <c:pt idx="864">
                  <c:v>5.76</c:v>
                </c:pt>
                <c:pt idx="865">
                  <c:v>5.7667000000000002</c:v>
                </c:pt>
                <c:pt idx="866">
                  <c:v>5.7732999999999999</c:v>
                </c:pt>
                <c:pt idx="867">
                  <c:v>5.78</c:v>
                </c:pt>
                <c:pt idx="868">
                  <c:v>5.7866999999999997</c:v>
                </c:pt>
                <c:pt idx="869">
                  <c:v>5.7933000000000003</c:v>
                </c:pt>
                <c:pt idx="870">
                  <c:v>5.8</c:v>
                </c:pt>
                <c:pt idx="871">
                  <c:v>5.8067000000000002</c:v>
                </c:pt>
                <c:pt idx="872">
                  <c:v>5.8132999999999999</c:v>
                </c:pt>
                <c:pt idx="873">
                  <c:v>5.82</c:v>
                </c:pt>
                <c:pt idx="874">
                  <c:v>5.8266999999999998</c:v>
                </c:pt>
                <c:pt idx="875">
                  <c:v>5.8333000000000004</c:v>
                </c:pt>
                <c:pt idx="876">
                  <c:v>5.84</c:v>
                </c:pt>
                <c:pt idx="877">
                  <c:v>5.8467000000000002</c:v>
                </c:pt>
                <c:pt idx="878">
                  <c:v>5.8532999999999999</c:v>
                </c:pt>
                <c:pt idx="879">
                  <c:v>5.86</c:v>
                </c:pt>
                <c:pt idx="880">
                  <c:v>5.8666999999999998</c:v>
                </c:pt>
                <c:pt idx="881">
                  <c:v>5.8733000000000004</c:v>
                </c:pt>
                <c:pt idx="882">
                  <c:v>5.88</c:v>
                </c:pt>
                <c:pt idx="883">
                  <c:v>5.8867000000000003</c:v>
                </c:pt>
                <c:pt idx="884">
                  <c:v>5.8933</c:v>
                </c:pt>
                <c:pt idx="885">
                  <c:v>5.9</c:v>
                </c:pt>
                <c:pt idx="886">
                  <c:v>5.9066999999999998</c:v>
                </c:pt>
                <c:pt idx="887">
                  <c:v>5.9132999999999996</c:v>
                </c:pt>
                <c:pt idx="888">
                  <c:v>5.92</c:v>
                </c:pt>
                <c:pt idx="889">
                  <c:v>5.9267000000000003</c:v>
                </c:pt>
                <c:pt idx="890">
                  <c:v>5.9333</c:v>
                </c:pt>
                <c:pt idx="891">
                  <c:v>5.94</c:v>
                </c:pt>
                <c:pt idx="892">
                  <c:v>5.9466999999999999</c:v>
                </c:pt>
                <c:pt idx="893">
                  <c:v>5.9532999999999996</c:v>
                </c:pt>
                <c:pt idx="894">
                  <c:v>5.96</c:v>
                </c:pt>
                <c:pt idx="895">
                  <c:v>5.9667000000000003</c:v>
                </c:pt>
                <c:pt idx="896">
                  <c:v>5.9733000000000001</c:v>
                </c:pt>
                <c:pt idx="897">
                  <c:v>5.98</c:v>
                </c:pt>
                <c:pt idx="898">
                  <c:v>5.9866999999999999</c:v>
                </c:pt>
                <c:pt idx="899">
                  <c:v>5.9932999999999996</c:v>
                </c:pt>
                <c:pt idx="900">
                  <c:v>6</c:v>
                </c:pt>
                <c:pt idx="901">
                  <c:v>6.0067000000000004</c:v>
                </c:pt>
                <c:pt idx="902">
                  <c:v>6.0133000000000001</c:v>
                </c:pt>
                <c:pt idx="903">
                  <c:v>6.02</c:v>
                </c:pt>
                <c:pt idx="904">
                  <c:v>6.0266999999999999</c:v>
                </c:pt>
                <c:pt idx="905">
                  <c:v>6.0332999999999997</c:v>
                </c:pt>
                <c:pt idx="906">
                  <c:v>6.04</c:v>
                </c:pt>
                <c:pt idx="907">
                  <c:v>6.0467000000000004</c:v>
                </c:pt>
                <c:pt idx="908">
                  <c:v>6.0533000000000001</c:v>
                </c:pt>
                <c:pt idx="909">
                  <c:v>6.06</c:v>
                </c:pt>
                <c:pt idx="910">
                  <c:v>6.0667</c:v>
                </c:pt>
                <c:pt idx="911">
                  <c:v>6.0732999999999997</c:v>
                </c:pt>
                <c:pt idx="912">
                  <c:v>6.08</c:v>
                </c:pt>
                <c:pt idx="913">
                  <c:v>6.0867000000000004</c:v>
                </c:pt>
                <c:pt idx="914">
                  <c:v>6.0933000000000002</c:v>
                </c:pt>
                <c:pt idx="915">
                  <c:v>6.1</c:v>
                </c:pt>
                <c:pt idx="916">
                  <c:v>6.1067</c:v>
                </c:pt>
                <c:pt idx="917">
                  <c:v>6.1132999999999997</c:v>
                </c:pt>
                <c:pt idx="918">
                  <c:v>6.12</c:v>
                </c:pt>
                <c:pt idx="919">
                  <c:v>6.1266999999999996</c:v>
                </c:pt>
                <c:pt idx="920">
                  <c:v>6.1333000000000002</c:v>
                </c:pt>
                <c:pt idx="921">
                  <c:v>6.14</c:v>
                </c:pt>
                <c:pt idx="922">
                  <c:v>6.1467000000000001</c:v>
                </c:pt>
                <c:pt idx="923">
                  <c:v>6.1532999999999998</c:v>
                </c:pt>
                <c:pt idx="924">
                  <c:v>6.16</c:v>
                </c:pt>
                <c:pt idx="925">
                  <c:v>6.1666999999999996</c:v>
                </c:pt>
                <c:pt idx="926">
                  <c:v>6.1733000000000002</c:v>
                </c:pt>
                <c:pt idx="927">
                  <c:v>6.18</c:v>
                </c:pt>
                <c:pt idx="928">
                  <c:v>6.1867000000000001</c:v>
                </c:pt>
                <c:pt idx="929">
                  <c:v>6.1932999999999998</c:v>
                </c:pt>
                <c:pt idx="930">
                  <c:v>6.2</c:v>
                </c:pt>
                <c:pt idx="931">
                  <c:v>6.2066999999999997</c:v>
                </c:pt>
                <c:pt idx="932">
                  <c:v>6.2133000000000003</c:v>
                </c:pt>
                <c:pt idx="933">
                  <c:v>6.22</c:v>
                </c:pt>
                <c:pt idx="934">
                  <c:v>6.2267000000000001</c:v>
                </c:pt>
                <c:pt idx="935">
                  <c:v>6.2332999999999998</c:v>
                </c:pt>
                <c:pt idx="936">
                  <c:v>6.24</c:v>
                </c:pt>
                <c:pt idx="937">
                  <c:v>6.2466999999999997</c:v>
                </c:pt>
                <c:pt idx="938">
                  <c:v>6.2533000000000003</c:v>
                </c:pt>
                <c:pt idx="939">
                  <c:v>6.26</c:v>
                </c:pt>
                <c:pt idx="940">
                  <c:v>6.2667000000000002</c:v>
                </c:pt>
                <c:pt idx="941">
                  <c:v>6.2732999999999999</c:v>
                </c:pt>
                <c:pt idx="942">
                  <c:v>6.28</c:v>
                </c:pt>
                <c:pt idx="943">
                  <c:v>6.2866999999999997</c:v>
                </c:pt>
                <c:pt idx="944">
                  <c:v>6.2933000000000003</c:v>
                </c:pt>
                <c:pt idx="945">
                  <c:v>6.3</c:v>
                </c:pt>
                <c:pt idx="946">
                  <c:v>6.3067000000000002</c:v>
                </c:pt>
                <c:pt idx="947">
                  <c:v>6.3132999999999999</c:v>
                </c:pt>
                <c:pt idx="948">
                  <c:v>6.32</c:v>
                </c:pt>
                <c:pt idx="949">
                  <c:v>6.3266999999999998</c:v>
                </c:pt>
                <c:pt idx="950">
                  <c:v>6.3333000000000004</c:v>
                </c:pt>
                <c:pt idx="951">
                  <c:v>6.34</c:v>
                </c:pt>
                <c:pt idx="952">
                  <c:v>6.3467000000000002</c:v>
                </c:pt>
                <c:pt idx="953">
                  <c:v>6.3532999999999999</c:v>
                </c:pt>
                <c:pt idx="954">
                  <c:v>6.36</c:v>
                </c:pt>
                <c:pt idx="955">
                  <c:v>6.3666999999999998</c:v>
                </c:pt>
                <c:pt idx="956">
                  <c:v>6.3733000000000004</c:v>
                </c:pt>
                <c:pt idx="957">
                  <c:v>6.38</c:v>
                </c:pt>
                <c:pt idx="958">
                  <c:v>6.3867000000000003</c:v>
                </c:pt>
                <c:pt idx="959">
                  <c:v>6.3933</c:v>
                </c:pt>
                <c:pt idx="960">
                  <c:v>6.4</c:v>
                </c:pt>
                <c:pt idx="961">
                  <c:v>6.4066999999999998</c:v>
                </c:pt>
                <c:pt idx="962">
                  <c:v>6.4132999999999996</c:v>
                </c:pt>
                <c:pt idx="963">
                  <c:v>6.42</c:v>
                </c:pt>
                <c:pt idx="964">
                  <c:v>6.4267000000000003</c:v>
                </c:pt>
                <c:pt idx="965">
                  <c:v>6.4333</c:v>
                </c:pt>
                <c:pt idx="966">
                  <c:v>6.44</c:v>
                </c:pt>
                <c:pt idx="967">
                  <c:v>6.4466999999999999</c:v>
                </c:pt>
                <c:pt idx="968">
                  <c:v>6.4532999999999996</c:v>
                </c:pt>
                <c:pt idx="969">
                  <c:v>6.46</c:v>
                </c:pt>
                <c:pt idx="970">
                  <c:v>6.4667000000000003</c:v>
                </c:pt>
                <c:pt idx="971">
                  <c:v>6.4733000000000001</c:v>
                </c:pt>
                <c:pt idx="972">
                  <c:v>6.48</c:v>
                </c:pt>
                <c:pt idx="973">
                  <c:v>6.4866999999999999</c:v>
                </c:pt>
                <c:pt idx="974">
                  <c:v>6.4932999999999996</c:v>
                </c:pt>
                <c:pt idx="975">
                  <c:v>6.5</c:v>
                </c:pt>
                <c:pt idx="976">
                  <c:v>6.5067000000000004</c:v>
                </c:pt>
                <c:pt idx="977">
                  <c:v>6.5133000000000001</c:v>
                </c:pt>
                <c:pt idx="978">
                  <c:v>6.52</c:v>
                </c:pt>
                <c:pt idx="979">
                  <c:v>6.5266999999999999</c:v>
                </c:pt>
                <c:pt idx="980">
                  <c:v>6.5332999999999997</c:v>
                </c:pt>
                <c:pt idx="981">
                  <c:v>6.54</c:v>
                </c:pt>
                <c:pt idx="982">
                  <c:v>6.5467000000000004</c:v>
                </c:pt>
                <c:pt idx="983">
                  <c:v>6.5533000000000001</c:v>
                </c:pt>
                <c:pt idx="984">
                  <c:v>6.56</c:v>
                </c:pt>
                <c:pt idx="985">
                  <c:v>6.5667</c:v>
                </c:pt>
                <c:pt idx="986">
                  <c:v>6.5732999999999997</c:v>
                </c:pt>
                <c:pt idx="987">
                  <c:v>6.58</c:v>
                </c:pt>
                <c:pt idx="988">
                  <c:v>6.5867000000000004</c:v>
                </c:pt>
                <c:pt idx="989">
                  <c:v>6.5933000000000002</c:v>
                </c:pt>
                <c:pt idx="990">
                  <c:v>6.6</c:v>
                </c:pt>
                <c:pt idx="991">
                  <c:v>6.6067</c:v>
                </c:pt>
                <c:pt idx="992">
                  <c:v>6.6132999999999997</c:v>
                </c:pt>
                <c:pt idx="993">
                  <c:v>6.62</c:v>
                </c:pt>
                <c:pt idx="994">
                  <c:v>6.6266999999999996</c:v>
                </c:pt>
                <c:pt idx="995">
                  <c:v>6.6333000000000002</c:v>
                </c:pt>
                <c:pt idx="996">
                  <c:v>6.64</c:v>
                </c:pt>
                <c:pt idx="997">
                  <c:v>6.6467000000000001</c:v>
                </c:pt>
                <c:pt idx="998">
                  <c:v>6.6532999999999998</c:v>
                </c:pt>
                <c:pt idx="999">
                  <c:v>6.66</c:v>
                </c:pt>
                <c:pt idx="1000">
                  <c:v>6.6666999999999996</c:v>
                </c:pt>
                <c:pt idx="1001">
                  <c:v>6.6733000000000002</c:v>
                </c:pt>
                <c:pt idx="1002">
                  <c:v>6.68</c:v>
                </c:pt>
                <c:pt idx="1003">
                  <c:v>6.6867000000000001</c:v>
                </c:pt>
                <c:pt idx="1004">
                  <c:v>6.6932999999999998</c:v>
                </c:pt>
                <c:pt idx="1005">
                  <c:v>6.7</c:v>
                </c:pt>
                <c:pt idx="1006">
                  <c:v>6.7066999999999997</c:v>
                </c:pt>
                <c:pt idx="1007">
                  <c:v>6.7133000000000003</c:v>
                </c:pt>
                <c:pt idx="1008">
                  <c:v>6.72</c:v>
                </c:pt>
                <c:pt idx="1009">
                  <c:v>6.7267000000000001</c:v>
                </c:pt>
                <c:pt idx="1010">
                  <c:v>6.7332999999999998</c:v>
                </c:pt>
                <c:pt idx="1011">
                  <c:v>6.74</c:v>
                </c:pt>
                <c:pt idx="1012">
                  <c:v>6.7466999999999997</c:v>
                </c:pt>
                <c:pt idx="1013">
                  <c:v>6.7533000000000003</c:v>
                </c:pt>
                <c:pt idx="1014">
                  <c:v>6.76</c:v>
                </c:pt>
                <c:pt idx="1015">
                  <c:v>6.7667000000000002</c:v>
                </c:pt>
                <c:pt idx="1016">
                  <c:v>6.7732999999999999</c:v>
                </c:pt>
                <c:pt idx="1017">
                  <c:v>6.78</c:v>
                </c:pt>
                <c:pt idx="1018">
                  <c:v>6.7866999999999997</c:v>
                </c:pt>
                <c:pt idx="1019">
                  <c:v>6.7933000000000003</c:v>
                </c:pt>
                <c:pt idx="1020">
                  <c:v>6.8</c:v>
                </c:pt>
                <c:pt idx="1021">
                  <c:v>6.8067000000000002</c:v>
                </c:pt>
                <c:pt idx="1022">
                  <c:v>6.8132999999999999</c:v>
                </c:pt>
                <c:pt idx="1023">
                  <c:v>6.82</c:v>
                </c:pt>
                <c:pt idx="1024">
                  <c:v>6.8266999999999998</c:v>
                </c:pt>
                <c:pt idx="1025">
                  <c:v>6.8333000000000004</c:v>
                </c:pt>
                <c:pt idx="1026">
                  <c:v>6.84</c:v>
                </c:pt>
                <c:pt idx="1027">
                  <c:v>6.8467000000000002</c:v>
                </c:pt>
                <c:pt idx="1028">
                  <c:v>6.8532999999999999</c:v>
                </c:pt>
                <c:pt idx="1029">
                  <c:v>6.86</c:v>
                </c:pt>
                <c:pt idx="1030">
                  <c:v>6.8666999999999998</c:v>
                </c:pt>
                <c:pt idx="1031">
                  <c:v>6.8733000000000004</c:v>
                </c:pt>
                <c:pt idx="1032">
                  <c:v>6.88</c:v>
                </c:pt>
                <c:pt idx="1033">
                  <c:v>6.8867000000000003</c:v>
                </c:pt>
                <c:pt idx="1034">
                  <c:v>6.8933</c:v>
                </c:pt>
                <c:pt idx="1035">
                  <c:v>6.9</c:v>
                </c:pt>
                <c:pt idx="1036">
                  <c:v>6.9066999999999998</c:v>
                </c:pt>
                <c:pt idx="1037">
                  <c:v>6.9132999999999996</c:v>
                </c:pt>
                <c:pt idx="1038">
                  <c:v>6.92</c:v>
                </c:pt>
                <c:pt idx="1039">
                  <c:v>6.9267000000000003</c:v>
                </c:pt>
                <c:pt idx="1040">
                  <c:v>6.9333</c:v>
                </c:pt>
                <c:pt idx="1041">
                  <c:v>6.94</c:v>
                </c:pt>
                <c:pt idx="1042">
                  <c:v>6.9466999999999999</c:v>
                </c:pt>
                <c:pt idx="1043">
                  <c:v>6.9532999999999996</c:v>
                </c:pt>
                <c:pt idx="1044">
                  <c:v>6.96</c:v>
                </c:pt>
                <c:pt idx="1045">
                  <c:v>6.9667000000000003</c:v>
                </c:pt>
                <c:pt idx="1046">
                  <c:v>6.9733000000000001</c:v>
                </c:pt>
                <c:pt idx="1047">
                  <c:v>6.98</c:v>
                </c:pt>
                <c:pt idx="1048">
                  <c:v>6.9866999999999999</c:v>
                </c:pt>
                <c:pt idx="1049">
                  <c:v>6.9932999999999996</c:v>
                </c:pt>
                <c:pt idx="1050">
                  <c:v>7</c:v>
                </c:pt>
                <c:pt idx="1051">
                  <c:v>7.0067000000000004</c:v>
                </c:pt>
                <c:pt idx="1052">
                  <c:v>7.0133000000000001</c:v>
                </c:pt>
                <c:pt idx="1053">
                  <c:v>7.02</c:v>
                </c:pt>
                <c:pt idx="1054">
                  <c:v>7.0266999999999999</c:v>
                </c:pt>
                <c:pt idx="1055">
                  <c:v>7.0332999999999997</c:v>
                </c:pt>
                <c:pt idx="1056">
                  <c:v>7.04</c:v>
                </c:pt>
                <c:pt idx="1057">
                  <c:v>7.0467000000000004</c:v>
                </c:pt>
                <c:pt idx="1058">
                  <c:v>7.0533000000000001</c:v>
                </c:pt>
                <c:pt idx="1059">
                  <c:v>7.06</c:v>
                </c:pt>
                <c:pt idx="1060">
                  <c:v>7.0667</c:v>
                </c:pt>
                <c:pt idx="1061">
                  <c:v>7.0732999999999997</c:v>
                </c:pt>
                <c:pt idx="1062">
                  <c:v>7.08</c:v>
                </c:pt>
                <c:pt idx="1063">
                  <c:v>7.0867000000000004</c:v>
                </c:pt>
                <c:pt idx="1064">
                  <c:v>7.0933000000000002</c:v>
                </c:pt>
                <c:pt idx="1065">
                  <c:v>7.1</c:v>
                </c:pt>
                <c:pt idx="1066">
                  <c:v>7.1067</c:v>
                </c:pt>
                <c:pt idx="1067">
                  <c:v>7.1132999999999997</c:v>
                </c:pt>
                <c:pt idx="1068">
                  <c:v>7.12</c:v>
                </c:pt>
                <c:pt idx="1069">
                  <c:v>7.1266999999999996</c:v>
                </c:pt>
                <c:pt idx="1070">
                  <c:v>7.1333000000000002</c:v>
                </c:pt>
                <c:pt idx="1071">
                  <c:v>7.14</c:v>
                </c:pt>
                <c:pt idx="1072">
                  <c:v>7.1467000000000001</c:v>
                </c:pt>
                <c:pt idx="1073">
                  <c:v>7.1532999999999998</c:v>
                </c:pt>
                <c:pt idx="1074">
                  <c:v>7.16</c:v>
                </c:pt>
                <c:pt idx="1075">
                  <c:v>7.1666999999999996</c:v>
                </c:pt>
                <c:pt idx="1076">
                  <c:v>7.1733000000000002</c:v>
                </c:pt>
                <c:pt idx="1077">
                  <c:v>7.18</c:v>
                </c:pt>
                <c:pt idx="1078">
                  <c:v>7.1867000000000001</c:v>
                </c:pt>
                <c:pt idx="1079">
                  <c:v>7.1932999999999998</c:v>
                </c:pt>
                <c:pt idx="1080">
                  <c:v>7.2</c:v>
                </c:pt>
                <c:pt idx="1081">
                  <c:v>7.2066999999999997</c:v>
                </c:pt>
                <c:pt idx="1082">
                  <c:v>7.2133000000000003</c:v>
                </c:pt>
                <c:pt idx="1083">
                  <c:v>7.22</c:v>
                </c:pt>
                <c:pt idx="1084">
                  <c:v>7.2267000000000001</c:v>
                </c:pt>
                <c:pt idx="1085">
                  <c:v>7.2332999999999998</c:v>
                </c:pt>
                <c:pt idx="1086">
                  <c:v>7.24</c:v>
                </c:pt>
                <c:pt idx="1087">
                  <c:v>7.2466999999999997</c:v>
                </c:pt>
                <c:pt idx="1088">
                  <c:v>7.2533000000000003</c:v>
                </c:pt>
                <c:pt idx="1089">
                  <c:v>7.26</c:v>
                </c:pt>
                <c:pt idx="1090">
                  <c:v>7.2667000000000002</c:v>
                </c:pt>
                <c:pt idx="1091">
                  <c:v>7.2732999999999999</c:v>
                </c:pt>
                <c:pt idx="1092">
                  <c:v>7.28</c:v>
                </c:pt>
                <c:pt idx="1093">
                  <c:v>7.2866999999999997</c:v>
                </c:pt>
                <c:pt idx="1094">
                  <c:v>7.2933000000000003</c:v>
                </c:pt>
                <c:pt idx="1095">
                  <c:v>7.3</c:v>
                </c:pt>
                <c:pt idx="1096">
                  <c:v>7.3067000000000002</c:v>
                </c:pt>
                <c:pt idx="1097">
                  <c:v>7.3132999999999999</c:v>
                </c:pt>
                <c:pt idx="1098">
                  <c:v>7.32</c:v>
                </c:pt>
                <c:pt idx="1099">
                  <c:v>7.3266999999999998</c:v>
                </c:pt>
                <c:pt idx="1100">
                  <c:v>7.3333000000000004</c:v>
                </c:pt>
                <c:pt idx="1101">
                  <c:v>7.34</c:v>
                </c:pt>
                <c:pt idx="1102">
                  <c:v>7.3467000000000002</c:v>
                </c:pt>
                <c:pt idx="1103">
                  <c:v>7.3532999999999999</c:v>
                </c:pt>
                <c:pt idx="1104">
                  <c:v>7.36</c:v>
                </c:pt>
                <c:pt idx="1105">
                  <c:v>7.3666999999999998</c:v>
                </c:pt>
                <c:pt idx="1106">
                  <c:v>7.3733000000000004</c:v>
                </c:pt>
                <c:pt idx="1107">
                  <c:v>7.38</c:v>
                </c:pt>
                <c:pt idx="1108">
                  <c:v>7.3867000000000003</c:v>
                </c:pt>
                <c:pt idx="1109">
                  <c:v>7.3933</c:v>
                </c:pt>
                <c:pt idx="1110">
                  <c:v>7.4</c:v>
                </c:pt>
                <c:pt idx="1111">
                  <c:v>7.4066999999999998</c:v>
                </c:pt>
                <c:pt idx="1112">
                  <c:v>7.4132999999999996</c:v>
                </c:pt>
                <c:pt idx="1113">
                  <c:v>7.42</c:v>
                </c:pt>
                <c:pt idx="1114">
                  <c:v>7.4267000000000003</c:v>
                </c:pt>
                <c:pt idx="1115">
                  <c:v>7.4333</c:v>
                </c:pt>
                <c:pt idx="1116">
                  <c:v>7.44</c:v>
                </c:pt>
                <c:pt idx="1117">
                  <c:v>7.4466999999999999</c:v>
                </c:pt>
                <c:pt idx="1118">
                  <c:v>7.4532999999999996</c:v>
                </c:pt>
                <c:pt idx="1119">
                  <c:v>7.46</c:v>
                </c:pt>
                <c:pt idx="1120">
                  <c:v>7.4667000000000003</c:v>
                </c:pt>
                <c:pt idx="1121">
                  <c:v>7.4733000000000001</c:v>
                </c:pt>
                <c:pt idx="1122">
                  <c:v>7.48</c:v>
                </c:pt>
                <c:pt idx="1123">
                  <c:v>7.4866999999999999</c:v>
                </c:pt>
                <c:pt idx="1124">
                  <c:v>7.4932999999999996</c:v>
                </c:pt>
                <c:pt idx="1125">
                  <c:v>7.5</c:v>
                </c:pt>
                <c:pt idx="1126">
                  <c:v>7.5067000000000004</c:v>
                </c:pt>
                <c:pt idx="1127">
                  <c:v>7.5133000000000001</c:v>
                </c:pt>
                <c:pt idx="1128">
                  <c:v>7.52</c:v>
                </c:pt>
                <c:pt idx="1129">
                  <c:v>7.5266999999999999</c:v>
                </c:pt>
                <c:pt idx="1130">
                  <c:v>7.5332999999999997</c:v>
                </c:pt>
                <c:pt idx="1131">
                  <c:v>7.54</c:v>
                </c:pt>
                <c:pt idx="1132">
                  <c:v>7.5467000000000004</c:v>
                </c:pt>
                <c:pt idx="1133">
                  <c:v>7.5533000000000001</c:v>
                </c:pt>
                <c:pt idx="1134">
                  <c:v>7.56</c:v>
                </c:pt>
                <c:pt idx="1135">
                  <c:v>7.5667</c:v>
                </c:pt>
                <c:pt idx="1136">
                  <c:v>7.5732999999999997</c:v>
                </c:pt>
                <c:pt idx="1137">
                  <c:v>7.58</c:v>
                </c:pt>
                <c:pt idx="1138">
                  <c:v>7.5867000000000004</c:v>
                </c:pt>
                <c:pt idx="1139">
                  <c:v>7.5933000000000002</c:v>
                </c:pt>
                <c:pt idx="1140">
                  <c:v>7.6</c:v>
                </c:pt>
                <c:pt idx="1141">
                  <c:v>7.6067</c:v>
                </c:pt>
                <c:pt idx="1142">
                  <c:v>7.6132999999999997</c:v>
                </c:pt>
                <c:pt idx="1143">
                  <c:v>7.62</c:v>
                </c:pt>
                <c:pt idx="1144">
                  <c:v>7.6266999999999996</c:v>
                </c:pt>
                <c:pt idx="1145">
                  <c:v>7.6333000000000002</c:v>
                </c:pt>
                <c:pt idx="1146">
                  <c:v>7.64</c:v>
                </c:pt>
                <c:pt idx="1147">
                  <c:v>7.6467000000000001</c:v>
                </c:pt>
                <c:pt idx="1148">
                  <c:v>7.6532999999999998</c:v>
                </c:pt>
                <c:pt idx="1149">
                  <c:v>7.66</c:v>
                </c:pt>
                <c:pt idx="1150">
                  <c:v>7.6666999999999996</c:v>
                </c:pt>
                <c:pt idx="1151">
                  <c:v>7.6733000000000002</c:v>
                </c:pt>
                <c:pt idx="1152">
                  <c:v>7.68</c:v>
                </c:pt>
                <c:pt idx="1153">
                  <c:v>7.6867000000000001</c:v>
                </c:pt>
                <c:pt idx="1154">
                  <c:v>7.6932999999999998</c:v>
                </c:pt>
                <c:pt idx="1155">
                  <c:v>7.7</c:v>
                </c:pt>
                <c:pt idx="1156">
                  <c:v>7.7066999999999997</c:v>
                </c:pt>
                <c:pt idx="1157">
                  <c:v>7.7133000000000003</c:v>
                </c:pt>
                <c:pt idx="1158">
                  <c:v>7.72</c:v>
                </c:pt>
                <c:pt idx="1159">
                  <c:v>7.7267000000000001</c:v>
                </c:pt>
                <c:pt idx="1160">
                  <c:v>7.7332999999999998</c:v>
                </c:pt>
                <c:pt idx="1161">
                  <c:v>7.74</c:v>
                </c:pt>
                <c:pt idx="1162">
                  <c:v>7.7466999999999997</c:v>
                </c:pt>
                <c:pt idx="1163">
                  <c:v>7.7533000000000003</c:v>
                </c:pt>
                <c:pt idx="1164">
                  <c:v>7.76</c:v>
                </c:pt>
                <c:pt idx="1165">
                  <c:v>7.7667000000000002</c:v>
                </c:pt>
                <c:pt idx="1166">
                  <c:v>7.7732999999999999</c:v>
                </c:pt>
                <c:pt idx="1167">
                  <c:v>7.78</c:v>
                </c:pt>
                <c:pt idx="1168">
                  <c:v>7.7866999999999997</c:v>
                </c:pt>
                <c:pt idx="1169">
                  <c:v>7.7933000000000003</c:v>
                </c:pt>
                <c:pt idx="1170">
                  <c:v>7.8</c:v>
                </c:pt>
                <c:pt idx="1171">
                  <c:v>7.8067000000000002</c:v>
                </c:pt>
                <c:pt idx="1172">
                  <c:v>7.8132999999999999</c:v>
                </c:pt>
                <c:pt idx="1173">
                  <c:v>7.82</c:v>
                </c:pt>
                <c:pt idx="1174">
                  <c:v>7.8266999999999998</c:v>
                </c:pt>
                <c:pt idx="1175">
                  <c:v>7.8333000000000004</c:v>
                </c:pt>
                <c:pt idx="1176">
                  <c:v>7.84</c:v>
                </c:pt>
                <c:pt idx="1177">
                  <c:v>7.8467000000000002</c:v>
                </c:pt>
                <c:pt idx="1178">
                  <c:v>7.8532999999999999</c:v>
                </c:pt>
                <c:pt idx="1179">
                  <c:v>7.86</c:v>
                </c:pt>
                <c:pt idx="1180">
                  <c:v>7.8666999999999998</c:v>
                </c:pt>
                <c:pt idx="1181">
                  <c:v>7.8733000000000004</c:v>
                </c:pt>
                <c:pt idx="1182">
                  <c:v>7.88</c:v>
                </c:pt>
                <c:pt idx="1183">
                  <c:v>7.8867000000000003</c:v>
                </c:pt>
                <c:pt idx="1184">
                  <c:v>7.8933</c:v>
                </c:pt>
                <c:pt idx="1185">
                  <c:v>7.9</c:v>
                </c:pt>
                <c:pt idx="1186">
                  <c:v>7.9066999999999998</c:v>
                </c:pt>
                <c:pt idx="1187">
                  <c:v>7.9132999999999996</c:v>
                </c:pt>
                <c:pt idx="1188">
                  <c:v>7.92</c:v>
                </c:pt>
                <c:pt idx="1189">
                  <c:v>7.9267000000000003</c:v>
                </c:pt>
                <c:pt idx="1190">
                  <c:v>7.9333</c:v>
                </c:pt>
                <c:pt idx="1191">
                  <c:v>7.94</c:v>
                </c:pt>
                <c:pt idx="1192">
                  <c:v>7.9466999999999999</c:v>
                </c:pt>
                <c:pt idx="1193">
                  <c:v>7.9532999999999996</c:v>
                </c:pt>
                <c:pt idx="1194">
                  <c:v>7.96</c:v>
                </c:pt>
                <c:pt idx="1195">
                  <c:v>7.9667000000000003</c:v>
                </c:pt>
                <c:pt idx="1196">
                  <c:v>7.9733000000000001</c:v>
                </c:pt>
                <c:pt idx="1197">
                  <c:v>7.98</c:v>
                </c:pt>
                <c:pt idx="1198">
                  <c:v>7.9866999999999999</c:v>
                </c:pt>
                <c:pt idx="1199">
                  <c:v>7.9932999999999996</c:v>
                </c:pt>
                <c:pt idx="1200">
                  <c:v>8</c:v>
                </c:pt>
                <c:pt idx="1201">
                  <c:v>8.0067000000000004</c:v>
                </c:pt>
                <c:pt idx="1202">
                  <c:v>8.0132999999999992</c:v>
                </c:pt>
                <c:pt idx="1203">
                  <c:v>8.02</c:v>
                </c:pt>
                <c:pt idx="1204">
                  <c:v>8.0266999999999999</c:v>
                </c:pt>
                <c:pt idx="1205">
                  <c:v>8.0333000000000006</c:v>
                </c:pt>
                <c:pt idx="1206">
                  <c:v>8.0399999999999991</c:v>
                </c:pt>
                <c:pt idx="1207">
                  <c:v>8.0466999999999995</c:v>
                </c:pt>
                <c:pt idx="1208">
                  <c:v>8.0533000000000001</c:v>
                </c:pt>
                <c:pt idx="1209">
                  <c:v>8.06</c:v>
                </c:pt>
                <c:pt idx="1210">
                  <c:v>8.0667000000000009</c:v>
                </c:pt>
                <c:pt idx="1211">
                  <c:v>8.0732999999999997</c:v>
                </c:pt>
                <c:pt idx="1212">
                  <c:v>8.08</c:v>
                </c:pt>
                <c:pt idx="1213">
                  <c:v>8.0867000000000004</c:v>
                </c:pt>
                <c:pt idx="1214">
                  <c:v>8.0932999999999993</c:v>
                </c:pt>
                <c:pt idx="1215">
                  <c:v>8.1</c:v>
                </c:pt>
                <c:pt idx="1216">
                  <c:v>8.1067</c:v>
                </c:pt>
                <c:pt idx="1217">
                  <c:v>8.1133000000000006</c:v>
                </c:pt>
                <c:pt idx="1218">
                  <c:v>8.1199999999999992</c:v>
                </c:pt>
                <c:pt idx="1219">
                  <c:v>8.1266999999999996</c:v>
                </c:pt>
                <c:pt idx="1220">
                  <c:v>8.1333000000000002</c:v>
                </c:pt>
                <c:pt idx="1221">
                  <c:v>8.14</c:v>
                </c:pt>
                <c:pt idx="1222">
                  <c:v>8.1466999999999992</c:v>
                </c:pt>
                <c:pt idx="1223">
                  <c:v>8.1532999999999998</c:v>
                </c:pt>
                <c:pt idx="1224">
                  <c:v>8.16</c:v>
                </c:pt>
                <c:pt idx="1225">
                  <c:v>8.1667000000000005</c:v>
                </c:pt>
                <c:pt idx="1226">
                  <c:v>8.1732999999999993</c:v>
                </c:pt>
                <c:pt idx="1227">
                  <c:v>8.18</c:v>
                </c:pt>
                <c:pt idx="1228">
                  <c:v>8.1867000000000001</c:v>
                </c:pt>
                <c:pt idx="1229">
                  <c:v>8.1933000000000007</c:v>
                </c:pt>
                <c:pt idx="1230">
                  <c:v>8.1999999999999993</c:v>
                </c:pt>
                <c:pt idx="1231">
                  <c:v>8.2066999999999997</c:v>
                </c:pt>
                <c:pt idx="1232">
                  <c:v>8.2133000000000003</c:v>
                </c:pt>
                <c:pt idx="1233">
                  <c:v>8.2200000000000006</c:v>
                </c:pt>
                <c:pt idx="1234">
                  <c:v>8.2266999999999992</c:v>
                </c:pt>
                <c:pt idx="1235">
                  <c:v>8.2332999999999998</c:v>
                </c:pt>
                <c:pt idx="1236">
                  <c:v>8.24</c:v>
                </c:pt>
                <c:pt idx="1237">
                  <c:v>8.2467000000000006</c:v>
                </c:pt>
                <c:pt idx="1238">
                  <c:v>8.2532999999999994</c:v>
                </c:pt>
                <c:pt idx="1239">
                  <c:v>8.26</c:v>
                </c:pt>
                <c:pt idx="1240">
                  <c:v>8.2667000000000002</c:v>
                </c:pt>
                <c:pt idx="1241">
                  <c:v>8.2733000000000008</c:v>
                </c:pt>
                <c:pt idx="1242">
                  <c:v>8.2799999999999994</c:v>
                </c:pt>
                <c:pt idx="1243">
                  <c:v>8.2866999999999997</c:v>
                </c:pt>
                <c:pt idx="1244">
                  <c:v>8.2933000000000003</c:v>
                </c:pt>
                <c:pt idx="1245">
                  <c:v>8.3000000000000007</c:v>
                </c:pt>
                <c:pt idx="1246">
                  <c:v>8.3066999999999993</c:v>
                </c:pt>
                <c:pt idx="1247">
                  <c:v>8.3132999999999999</c:v>
                </c:pt>
                <c:pt idx="1248">
                  <c:v>8.32</c:v>
                </c:pt>
                <c:pt idx="1249">
                  <c:v>8.3267000000000007</c:v>
                </c:pt>
                <c:pt idx="1250">
                  <c:v>8.3332999999999995</c:v>
                </c:pt>
                <c:pt idx="1251">
                  <c:v>8.34</c:v>
                </c:pt>
                <c:pt idx="1252">
                  <c:v>8.3467000000000002</c:v>
                </c:pt>
                <c:pt idx="1253">
                  <c:v>8.3533000000000008</c:v>
                </c:pt>
                <c:pt idx="1254">
                  <c:v>8.36</c:v>
                </c:pt>
                <c:pt idx="1255">
                  <c:v>8.3666999999999998</c:v>
                </c:pt>
                <c:pt idx="1256">
                  <c:v>8.3733000000000004</c:v>
                </c:pt>
                <c:pt idx="1257">
                  <c:v>8.3800000000000008</c:v>
                </c:pt>
                <c:pt idx="1258">
                  <c:v>8.3866999999999994</c:v>
                </c:pt>
                <c:pt idx="1259">
                  <c:v>8.3933</c:v>
                </c:pt>
                <c:pt idx="1260">
                  <c:v>8.4</c:v>
                </c:pt>
                <c:pt idx="1261">
                  <c:v>8.4067000000000007</c:v>
                </c:pt>
                <c:pt idx="1262">
                  <c:v>8.4132999999999996</c:v>
                </c:pt>
                <c:pt idx="1263">
                  <c:v>8.42</c:v>
                </c:pt>
                <c:pt idx="1264">
                  <c:v>8.4267000000000003</c:v>
                </c:pt>
                <c:pt idx="1265">
                  <c:v>8.4332999999999991</c:v>
                </c:pt>
                <c:pt idx="1266">
                  <c:v>8.44</c:v>
                </c:pt>
                <c:pt idx="1267">
                  <c:v>8.4466999999999999</c:v>
                </c:pt>
                <c:pt idx="1268">
                  <c:v>8.4533000000000005</c:v>
                </c:pt>
                <c:pt idx="1269">
                  <c:v>8.4600000000000009</c:v>
                </c:pt>
                <c:pt idx="1270">
                  <c:v>8.4666999999999994</c:v>
                </c:pt>
                <c:pt idx="1271">
                  <c:v>8.4733000000000001</c:v>
                </c:pt>
                <c:pt idx="1272">
                  <c:v>8.48</c:v>
                </c:pt>
                <c:pt idx="1273">
                  <c:v>8.4867000000000008</c:v>
                </c:pt>
                <c:pt idx="1274">
                  <c:v>8.4932999999999996</c:v>
                </c:pt>
                <c:pt idx="1275">
                  <c:v>8.5</c:v>
                </c:pt>
                <c:pt idx="1276">
                  <c:v>8.5067000000000004</c:v>
                </c:pt>
                <c:pt idx="1277">
                  <c:v>8.5132999999999992</c:v>
                </c:pt>
                <c:pt idx="1278">
                  <c:v>8.52</c:v>
                </c:pt>
                <c:pt idx="1279">
                  <c:v>8.5266999999999999</c:v>
                </c:pt>
                <c:pt idx="1280">
                  <c:v>8.5333000000000006</c:v>
                </c:pt>
                <c:pt idx="1281">
                  <c:v>8.5399999999999991</c:v>
                </c:pt>
                <c:pt idx="1282">
                  <c:v>8.5466999999999995</c:v>
                </c:pt>
                <c:pt idx="1283">
                  <c:v>8.5533000000000001</c:v>
                </c:pt>
                <c:pt idx="1284">
                  <c:v>8.56</c:v>
                </c:pt>
                <c:pt idx="1285">
                  <c:v>8.5667000000000009</c:v>
                </c:pt>
                <c:pt idx="1286">
                  <c:v>8.5732999999999997</c:v>
                </c:pt>
                <c:pt idx="1287">
                  <c:v>8.58</c:v>
                </c:pt>
                <c:pt idx="1288">
                  <c:v>8.5867000000000004</c:v>
                </c:pt>
                <c:pt idx="1289">
                  <c:v>8.5932999999999993</c:v>
                </c:pt>
                <c:pt idx="1290">
                  <c:v>8.6</c:v>
                </c:pt>
                <c:pt idx="1291">
                  <c:v>8.6067</c:v>
                </c:pt>
                <c:pt idx="1292">
                  <c:v>8.6133000000000006</c:v>
                </c:pt>
                <c:pt idx="1293">
                  <c:v>8.6199999999999992</c:v>
                </c:pt>
                <c:pt idx="1294">
                  <c:v>8.6266999999999996</c:v>
                </c:pt>
                <c:pt idx="1295">
                  <c:v>8.6333000000000002</c:v>
                </c:pt>
                <c:pt idx="1296">
                  <c:v>8.64</c:v>
                </c:pt>
                <c:pt idx="1297">
                  <c:v>8.6466999999999992</c:v>
                </c:pt>
                <c:pt idx="1298">
                  <c:v>8.6532999999999998</c:v>
                </c:pt>
                <c:pt idx="1299">
                  <c:v>8.66</c:v>
                </c:pt>
                <c:pt idx="1300">
                  <c:v>8.6667000000000005</c:v>
                </c:pt>
                <c:pt idx="1301">
                  <c:v>8.6732999999999993</c:v>
                </c:pt>
                <c:pt idx="1302">
                  <c:v>8.68</c:v>
                </c:pt>
                <c:pt idx="1303">
                  <c:v>8.6867000000000001</c:v>
                </c:pt>
                <c:pt idx="1304">
                  <c:v>8.6933000000000007</c:v>
                </c:pt>
                <c:pt idx="1305">
                  <c:v>8.6999999999999993</c:v>
                </c:pt>
                <c:pt idx="1306">
                  <c:v>8.7066999999999997</c:v>
                </c:pt>
                <c:pt idx="1307">
                  <c:v>8.7133000000000003</c:v>
                </c:pt>
                <c:pt idx="1308">
                  <c:v>8.7200000000000006</c:v>
                </c:pt>
                <c:pt idx="1309">
                  <c:v>8.7266999999999992</c:v>
                </c:pt>
                <c:pt idx="1310">
                  <c:v>8.7332999999999998</c:v>
                </c:pt>
                <c:pt idx="1311">
                  <c:v>8.74</c:v>
                </c:pt>
                <c:pt idx="1312">
                  <c:v>8.7467000000000006</c:v>
                </c:pt>
                <c:pt idx="1313">
                  <c:v>8.7532999999999994</c:v>
                </c:pt>
                <c:pt idx="1314">
                  <c:v>8.76</c:v>
                </c:pt>
                <c:pt idx="1315">
                  <c:v>8.7667000000000002</c:v>
                </c:pt>
                <c:pt idx="1316">
                  <c:v>8.7733000000000008</c:v>
                </c:pt>
                <c:pt idx="1317">
                  <c:v>8.7799999999999994</c:v>
                </c:pt>
                <c:pt idx="1318">
                  <c:v>8.7866999999999997</c:v>
                </c:pt>
                <c:pt idx="1319">
                  <c:v>8.7933000000000003</c:v>
                </c:pt>
                <c:pt idx="1320">
                  <c:v>8.8000000000000007</c:v>
                </c:pt>
                <c:pt idx="1321">
                  <c:v>8.8066999999999993</c:v>
                </c:pt>
                <c:pt idx="1322">
                  <c:v>8.8132999999999999</c:v>
                </c:pt>
                <c:pt idx="1323">
                  <c:v>8.82</c:v>
                </c:pt>
                <c:pt idx="1324">
                  <c:v>8.8267000000000007</c:v>
                </c:pt>
                <c:pt idx="1325">
                  <c:v>8.8332999999999995</c:v>
                </c:pt>
                <c:pt idx="1326">
                  <c:v>8.84</c:v>
                </c:pt>
                <c:pt idx="1327">
                  <c:v>8.8467000000000002</c:v>
                </c:pt>
                <c:pt idx="1328">
                  <c:v>8.8533000000000008</c:v>
                </c:pt>
                <c:pt idx="1329">
                  <c:v>8.86</c:v>
                </c:pt>
                <c:pt idx="1330">
                  <c:v>8.8666999999999998</c:v>
                </c:pt>
                <c:pt idx="1331">
                  <c:v>8.8733000000000004</c:v>
                </c:pt>
                <c:pt idx="1332">
                  <c:v>8.8800000000000008</c:v>
                </c:pt>
                <c:pt idx="1333">
                  <c:v>8.8866999999999994</c:v>
                </c:pt>
                <c:pt idx="1334">
                  <c:v>8.8933</c:v>
                </c:pt>
                <c:pt idx="1335">
                  <c:v>8.9</c:v>
                </c:pt>
                <c:pt idx="1336">
                  <c:v>8.9067000000000007</c:v>
                </c:pt>
                <c:pt idx="1337">
                  <c:v>8.9132999999999996</c:v>
                </c:pt>
                <c:pt idx="1338">
                  <c:v>8.92</c:v>
                </c:pt>
                <c:pt idx="1339">
                  <c:v>8.9267000000000003</c:v>
                </c:pt>
                <c:pt idx="1340">
                  <c:v>8.9332999999999991</c:v>
                </c:pt>
                <c:pt idx="1341">
                  <c:v>8.94</c:v>
                </c:pt>
                <c:pt idx="1342">
                  <c:v>8.9466999999999999</c:v>
                </c:pt>
                <c:pt idx="1343">
                  <c:v>8.9533000000000005</c:v>
                </c:pt>
                <c:pt idx="1344">
                  <c:v>8.9600000000000009</c:v>
                </c:pt>
                <c:pt idx="1345">
                  <c:v>8.9666999999999994</c:v>
                </c:pt>
                <c:pt idx="1346">
                  <c:v>8.9733000000000001</c:v>
                </c:pt>
                <c:pt idx="1347">
                  <c:v>8.98</c:v>
                </c:pt>
                <c:pt idx="1348">
                  <c:v>8.9867000000000008</c:v>
                </c:pt>
                <c:pt idx="1349">
                  <c:v>8.9932999999999996</c:v>
                </c:pt>
                <c:pt idx="1350">
                  <c:v>9</c:v>
                </c:pt>
                <c:pt idx="1351">
                  <c:v>9.0067000000000004</c:v>
                </c:pt>
                <c:pt idx="1352">
                  <c:v>9.0132999999999992</c:v>
                </c:pt>
                <c:pt idx="1353">
                  <c:v>9.02</c:v>
                </c:pt>
                <c:pt idx="1354">
                  <c:v>9.0266999999999999</c:v>
                </c:pt>
                <c:pt idx="1355">
                  <c:v>9.0333000000000006</c:v>
                </c:pt>
                <c:pt idx="1356">
                  <c:v>9.0399999999999991</c:v>
                </c:pt>
                <c:pt idx="1357">
                  <c:v>9.0466999999999995</c:v>
                </c:pt>
                <c:pt idx="1358">
                  <c:v>9.0533000000000001</c:v>
                </c:pt>
                <c:pt idx="1359">
                  <c:v>9.06</c:v>
                </c:pt>
                <c:pt idx="1360">
                  <c:v>9.0667000000000009</c:v>
                </c:pt>
                <c:pt idx="1361">
                  <c:v>9.0732999999999997</c:v>
                </c:pt>
                <c:pt idx="1362">
                  <c:v>9.08</c:v>
                </c:pt>
                <c:pt idx="1363">
                  <c:v>9.0867000000000004</c:v>
                </c:pt>
                <c:pt idx="1364">
                  <c:v>9.0932999999999993</c:v>
                </c:pt>
                <c:pt idx="1365">
                  <c:v>9.1</c:v>
                </c:pt>
                <c:pt idx="1366">
                  <c:v>9.1067</c:v>
                </c:pt>
                <c:pt idx="1367">
                  <c:v>9.1133000000000006</c:v>
                </c:pt>
                <c:pt idx="1368">
                  <c:v>9.1199999999999992</c:v>
                </c:pt>
                <c:pt idx="1369">
                  <c:v>9.1266999999999996</c:v>
                </c:pt>
                <c:pt idx="1370">
                  <c:v>9.1333000000000002</c:v>
                </c:pt>
                <c:pt idx="1371">
                  <c:v>9.14</c:v>
                </c:pt>
                <c:pt idx="1372">
                  <c:v>9.1466999999999992</c:v>
                </c:pt>
                <c:pt idx="1373">
                  <c:v>9.1532999999999998</c:v>
                </c:pt>
                <c:pt idx="1374">
                  <c:v>9.16</c:v>
                </c:pt>
                <c:pt idx="1375">
                  <c:v>9.1667000000000005</c:v>
                </c:pt>
                <c:pt idx="1376">
                  <c:v>9.1732999999999993</c:v>
                </c:pt>
                <c:pt idx="1377">
                  <c:v>9.18</c:v>
                </c:pt>
                <c:pt idx="1378">
                  <c:v>9.1867000000000001</c:v>
                </c:pt>
                <c:pt idx="1379">
                  <c:v>9.1933000000000007</c:v>
                </c:pt>
                <c:pt idx="1380">
                  <c:v>9.1999999999999993</c:v>
                </c:pt>
                <c:pt idx="1381">
                  <c:v>9.2066999999999997</c:v>
                </c:pt>
                <c:pt idx="1382">
                  <c:v>9.2133000000000003</c:v>
                </c:pt>
                <c:pt idx="1383">
                  <c:v>9.2200000000000006</c:v>
                </c:pt>
                <c:pt idx="1384">
                  <c:v>9.2266999999999992</c:v>
                </c:pt>
                <c:pt idx="1385">
                  <c:v>9.2332999999999998</c:v>
                </c:pt>
                <c:pt idx="1386">
                  <c:v>9.24</c:v>
                </c:pt>
                <c:pt idx="1387">
                  <c:v>9.2467000000000006</c:v>
                </c:pt>
                <c:pt idx="1388">
                  <c:v>9.2532999999999994</c:v>
                </c:pt>
                <c:pt idx="1389">
                  <c:v>9.26</c:v>
                </c:pt>
                <c:pt idx="1390">
                  <c:v>9.2667000000000002</c:v>
                </c:pt>
                <c:pt idx="1391">
                  <c:v>9.2733000000000008</c:v>
                </c:pt>
                <c:pt idx="1392">
                  <c:v>9.2799999999999994</c:v>
                </c:pt>
                <c:pt idx="1393">
                  <c:v>9.2866999999999997</c:v>
                </c:pt>
                <c:pt idx="1394">
                  <c:v>9.2933000000000003</c:v>
                </c:pt>
                <c:pt idx="1395">
                  <c:v>9.3000000000000007</c:v>
                </c:pt>
                <c:pt idx="1396">
                  <c:v>9.3066999999999993</c:v>
                </c:pt>
                <c:pt idx="1397">
                  <c:v>9.3132999999999999</c:v>
                </c:pt>
                <c:pt idx="1398">
                  <c:v>9.32</c:v>
                </c:pt>
                <c:pt idx="1399">
                  <c:v>9.3267000000000007</c:v>
                </c:pt>
                <c:pt idx="1400">
                  <c:v>9.3332999999999995</c:v>
                </c:pt>
                <c:pt idx="1401">
                  <c:v>9.34</c:v>
                </c:pt>
                <c:pt idx="1402">
                  <c:v>9.3467000000000002</c:v>
                </c:pt>
                <c:pt idx="1403">
                  <c:v>9.3533000000000008</c:v>
                </c:pt>
                <c:pt idx="1404">
                  <c:v>9.36</c:v>
                </c:pt>
                <c:pt idx="1405">
                  <c:v>9.3666999999999998</c:v>
                </c:pt>
                <c:pt idx="1406">
                  <c:v>9.3733000000000004</c:v>
                </c:pt>
                <c:pt idx="1407">
                  <c:v>9.3800000000000008</c:v>
                </c:pt>
                <c:pt idx="1408">
                  <c:v>9.3866999999999994</c:v>
                </c:pt>
                <c:pt idx="1409">
                  <c:v>9.3933</c:v>
                </c:pt>
                <c:pt idx="1410">
                  <c:v>9.4</c:v>
                </c:pt>
                <c:pt idx="1411">
                  <c:v>9.4067000000000007</c:v>
                </c:pt>
                <c:pt idx="1412">
                  <c:v>9.4132999999999996</c:v>
                </c:pt>
                <c:pt idx="1413">
                  <c:v>9.42</c:v>
                </c:pt>
                <c:pt idx="1414">
                  <c:v>9.4267000000000003</c:v>
                </c:pt>
                <c:pt idx="1415">
                  <c:v>9.4332999999999991</c:v>
                </c:pt>
                <c:pt idx="1416">
                  <c:v>9.44</c:v>
                </c:pt>
                <c:pt idx="1417">
                  <c:v>9.4466999999999999</c:v>
                </c:pt>
                <c:pt idx="1418">
                  <c:v>9.4533000000000005</c:v>
                </c:pt>
                <c:pt idx="1419">
                  <c:v>9.4600000000000009</c:v>
                </c:pt>
                <c:pt idx="1420">
                  <c:v>9.4666999999999994</c:v>
                </c:pt>
                <c:pt idx="1421">
                  <c:v>9.4733000000000001</c:v>
                </c:pt>
                <c:pt idx="1422">
                  <c:v>9.48</c:v>
                </c:pt>
                <c:pt idx="1423">
                  <c:v>9.4867000000000008</c:v>
                </c:pt>
                <c:pt idx="1424">
                  <c:v>9.4932999999999996</c:v>
                </c:pt>
                <c:pt idx="1425">
                  <c:v>9.5</c:v>
                </c:pt>
                <c:pt idx="1426">
                  <c:v>9.5067000000000004</c:v>
                </c:pt>
                <c:pt idx="1427">
                  <c:v>9.5132999999999992</c:v>
                </c:pt>
                <c:pt idx="1428">
                  <c:v>9.52</c:v>
                </c:pt>
                <c:pt idx="1429">
                  <c:v>9.5266999999999999</c:v>
                </c:pt>
                <c:pt idx="1430">
                  <c:v>9.5333000000000006</c:v>
                </c:pt>
                <c:pt idx="1431">
                  <c:v>9.5399999999999991</c:v>
                </c:pt>
                <c:pt idx="1432">
                  <c:v>9.5466999999999995</c:v>
                </c:pt>
                <c:pt idx="1433">
                  <c:v>9.5533000000000001</c:v>
                </c:pt>
                <c:pt idx="1434">
                  <c:v>9.56</c:v>
                </c:pt>
                <c:pt idx="1435">
                  <c:v>9.5667000000000009</c:v>
                </c:pt>
                <c:pt idx="1436">
                  <c:v>9.5732999999999997</c:v>
                </c:pt>
                <c:pt idx="1437">
                  <c:v>9.58</c:v>
                </c:pt>
                <c:pt idx="1438">
                  <c:v>9.5867000000000004</c:v>
                </c:pt>
                <c:pt idx="1439">
                  <c:v>9.5932999999999993</c:v>
                </c:pt>
                <c:pt idx="1440">
                  <c:v>9.6</c:v>
                </c:pt>
                <c:pt idx="1441">
                  <c:v>9.6067</c:v>
                </c:pt>
                <c:pt idx="1442">
                  <c:v>9.6133000000000006</c:v>
                </c:pt>
                <c:pt idx="1443">
                  <c:v>9.6199999999999992</c:v>
                </c:pt>
                <c:pt idx="1444">
                  <c:v>9.6266999999999996</c:v>
                </c:pt>
                <c:pt idx="1445">
                  <c:v>9.6333000000000002</c:v>
                </c:pt>
                <c:pt idx="1446">
                  <c:v>9.64</c:v>
                </c:pt>
                <c:pt idx="1447">
                  <c:v>9.6466999999999992</c:v>
                </c:pt>
                <c:pt idx="1448">
                  <c:v>9.6532999999999998</c:v>
                </c:pt>
                <c:pt idx="1449">
                  <c:v>9.66</c:v>
                </c:pt>
                <c:pt idx="1450">
                  <c:v>9.6667000000000005</c:v>
                </c:pt>
                <c:pt idx="1451">
                  <c:v>9.6732999999999993</c:v>
                </c:pt>
                <c:pt idx="1452">
                  <c:v>9.68</c:v>
                </c:pt>
                <c:pt idx="1453">
                  <c:v>9.6867000000000001</c:v>
                </c:pt>
                <c:pt idx="1454">
                  <c:v>9.6933000000000007</c:v>
                </c:pt>
                <c:pt idx="1455">
                  <c:v>9.6999999999999993</c:v>
                </c:pt>
                <c:pt idx="1456">
                  <c:v>9.7066999999999997</c:v>
                </c:pt>
                <c:pt idx="1457">
                  <c:v>9.7133000000000003</c:v>
                </c:pt>
                <c:pt idx="1458">
                  <c:v>9.7200000000000006</c:v>
                </c:pt>
                <c:pt idx="1459">
                  <c:v>9.7266999999999992</c:v>
                </c:pt>
                <c:pt idx="1460">
                  <c:v>9.7332999999999998</c:v>
                </c:pt>
                <c:pt idx="1461">
                  <c:v>9.74</c:v>
                </c:pt>
                <c:pt idx="1462">
                  <c:v>9.7467000000000006</c:v>
                </c:pt>
                <c:pt idx="1463">
                  <c:v>9.7532999999999994</c:v>
                </c:pt>
                <c:pt idx="1464">
                  <c:v>9.76</c:v>
                </c:pt>
                <c:pt idx="1465">
                  <c:v>9.7667000000000002</c:v>
                </c:pt>
                <c:pt idx="1466">
                  <c:v>9.7733000000000008</c:v>
                </c:pt>
                <c:pt idx="1467">
                  <c:v>9.7799999999999994</c:v>
                </c:pt>
                <c:pt idx="1468">
                  <c:v>9.7866999999999997</c:v>
                </c:pt>
                <c:pt idx="1469">
                  <c:v>9.7933000000000003</c:v>
                </c:pt>
                <c:pt idx="1470">
                  <c:v>9.8000000000000007</c:v>
                </c:pt>
                <c:pt idx="1471">
                  <c:v>9.8066999999999993</c:v>
                </c:pt>
                <c:pt idx="1472">
                  <c:v>9.8132999999999999</c:v>
                </c:pt>
                <c:pt idx="1473">
                  <c:v>9.82</c:v>
                </c:pt>
                <c:pt idx="1474">
                  <c:v>9.8267000000000007</c:v>
                </c:pt>
                <c:pt idx="1475">
                  <c:v>9.8332999999999995</c:v>
                </c:pt>
                <c:pt idx="1476">
                  <c:v>9.84</c:v>
                </c:pt>
                <c:pt idx="1477">
                  <c:v>9.8467000000000002</c:v>
                </c:pt>
                <c:pt idx="1478">
                  <c:v>9.8533000000000008</c:v>
                </c:pt>
                <c:pt idx="1479">
                  <c:v>9.86</c:v>
                </c:pt>
                <c:pt idx="1480">
                  <c:v>9.8666999999999998</c:v>
                </c:pt>
                <c:pt idx="1481">
                  <c:v>9.8733000000000004</c:v>
                </c:pt>
                <c:pt idx="1482">
                  <c:v>9.8800000000000008</c:v>
                </c:pt>
                <c:pt idx="1483">
                  <c:v>9.8866999999999994</c:v>
                </c:pt>
                <c:pt idx="1484">
                  <c:v>9.8933</c:v>
                </c:pt>
                <c:pt idx="1485">
                  <c:v>9.9</c:v>
                </c:pt>
                <c:pt idx="1486">
                  <c:v>9.9067000000000007</c:v>
                </c:pt>
                <c:pt idx="1487">
                  <c:v>9.9132999999999996</c:v>
                </c:pt>
                <c:pt idx="1488">
                  <c:v>9.92</c:v>
                </c:pt>
                <c:pt idx="1489">
                  <c:v>9.9267000000000003</c:v>
                </c:pt>
                <c:pt idx="1490">
                  <c:v>9.9332999999999991</c:v>
                </c:pt>
                <c:pt idx="1491">
                  <c:v>9.94</c:v>
                </c:pt>
                <c:pt idx="1492">
                  <c:v>9.9466999999999999</c:v>
                </c:pt>
                <c:pt idx="1493">
                  <c:v>9.9533000000000005</c:v>
                </c:pt>
                <c:pt idx="1494">
                  <c:v>9.9600000000000009</c:v>
                </c:pt>
                <c:pt idx="1495">
                  <c:v>9.9666999999999994</c:v>
                </c:pt>
                <c:pt idx="1496">
                  <c:v>9.9733000000000001</c:v>
                </c:pt>
                <c:pt idx="1497">
                  <c:v>9.98</c:v>
                </c:pt>
                <c:pt idx="1498">
                  <c:v>9.9867000000000008</c:v>
                </c:pt>
                <c:pt idx="1499">
                  <c:v>9.9932999999999996</c:v>
                </c:pt>
                <c:pt idx="1500">
                  <c:v>10</c:v>
                </c:pt>
                <c:pt idx="1501">
                  <c:v>10.0067</c:v>
                </c:pt>
                <c:pt idx="1502">
                  <c:v>10.013299999999999</c:v>
                </c:pt>
                <c:pt idx="1503">
                  <c:v>10.02</c:v>
                </c:pt>
                <c:pt idx="1504">
                  <c:v>10.0267</c:v>
                </c:pt>
                <c:pt idx="1505">
                  <c:v>10.033300000000001</c:v>
                </c:pt>
                <c:pt idx="1506">
                  <c:v>10.039999999999999</c:v>
                </c:pt>
                <c:pt idx="1507">
                  <c:v>10.0467</c:v>
                </c:pt>
                <c:pt idx="1508">
                  <c:v>10.0533</c:v>
                </c:pt>
                <c:pt idx="1509">
                  <c:v>10.06</c:v>
                </c:pt>
                <c:pt idx="1510">
                  <c:v>10.066700000000001</c:v>
                </c:pt>
                <c:pt idx="1511">
                  <c:v>10.0733</c:v>
                </c:pt>
                <c:pt idx="1512">
                  <c:v>10.08</c:v>
                </c:pt>
                <c:pt idx="1513">
                  <c:v>10.0867</c:v>
                </c:pt>
                <c:pt idx="1514">
                  <c:v>10.093299999999999</c:v>
                </c:pt>
                <c:pt idx="1515">
                  <c:v>10.1</c:v>
                </c:pt>
                <c:pt idx="1516">
                  <c:v>10.1067</c:v>
                </c:pt>
                <c:pt idx="1517">
                  <c:v>10.113300000000001</c:v>
                </c:pt>
                <c:pt idx="1518">
                  <c:v>10.119999999999999</c:v>
                </c:pt>
                <c:pt idx="1519">
                  <c:v>10.1267</c:v>
                </c:pt>
                <c:pt idx="1520">
                  <c:v>10.1333</c:v>
                </c:pt>
                <c:pt idx="1521">
                  <c:v>10.14</c:v>
                </c:pt>
                <c:pt idx="1522">
                  <c:v>10.146699999999999</c:v>
                </c:pt>
                <c:pt idx="1523">
                  <c:v>10.1533</c:v>
                </c:pt>
                <c:pt idx="1524">
                  <c:v>10.16</c:v>
                </c:pt>
                <c:pt idx="1525">
                  <c:v>10.166700000000001</c:v>
                </c:pt>
                <c:pt idx="1526">
                  <c:v>10.173299999999999</c:v>
                </c:pt>
                <c:pt idx="1527">
                  <c:v>10.18</c:v>
                </c:pt>
                <c:pt idx="1528">
                  <c:v>10.1867</c:v>
                </c:pt>
                <c:pt idx="1529">
                  <c:v>10.193300000000001</c:v>
                </c:pt>
                <c:pt idx="1530">
                  <c:v>10.199999999999999</c:v>
                </c:pt>
                <c:pt idx="1531">
                  <c:v>10.2067</c:v>
                </c:pt>
                <c:pt idx="1532">
                  <c:v>10.2133</c:v>
                </c:pt>
                <c:pt idx="1533">
                  <c:v>10.220000000000001</c:v>
                </c:pt>
                <c:pt idx="1534">
                  <c:v>10.226699999999999</c:v>
                </c:pt>
                <c:pt idx="1535">
                  <c:v>10.2333</c:v>
                </c:pt>
                <c:pt idx="1536">
                  <c:v>10.24</c:v>
                </c:pt>
                <c:pt idx="1537">
                  <c:v>10.246700000000001</c:v>
                </c:pt>
                <c:pt idx="1538">
                  <c:v>10.253299999999999</c:v>
                </c:pt>
                <c:pt idx="1539">
                  <c:v>10.26</c:v>
                </c:pt>
                <c:pt idx="1540">
                  <c:v>10.2667</c:v>
                </c:pt>
                <c:pt idx="1541">
                  <c:v>10.273300000000001</c:v>
                </c:pt>
                <c:pt idx="1542">
                  <c:v>10.28</c:v>
                </c:pt>
                <c:pt idx="1543">
                  <c:v>10.2867</c:v>
                </c:pt>
                <c:pt idx="1544">
                  <c:v>10.2933</c:v>
                </c:pt>
                <c:pt idx="1545">
                  <c:v>10.3</c:v>
                </c:pt>
                <c:pt idx="1546">
                  <c:v>10.306699999999999</c:v>
                </c:pt>
                <c:pt idx="1547">
                  <c:v>10.3133</c:v>
                </c:pt>
                <c:pt idx="1548">
                  <c:v>10.32</c:v>
                </c:pt>
                <c:pt idx="1549">
                  <c:v>10.326700000000001</c:v>
                </c:pt>
                <c:pt idx="1550">
                  <c:v>10.333299999999999</c:v>
                </c:pt>
                <c:pt idx="1551">
                  <c:v>10.34</c:v>
                </c:pt>
                <c:pt idx="1552">
                  <c:v>10.3467</c:v>
                </c:pt>
                <c:pt idx="1553">
                  <c:v>10.353300000000001</c:v>
                </c:pt>
                <c:pt idx="1554">
                  <c:v>10.36</c:v>
                </c:pt>
                <c:pt idx="1555">
                  <c:v>10.3667</c:v>
                </c:pt>
                <c:pt idx="1556">
                  <c:v>10.3733</c:v>
                </c:pt>
                <c:pt idx="1557">
                  <c:v>10.38</c:v>
                </c:pt>
                <c:pt idx="1558">
                  <c:v>10.386699999999999</c:v>
                </c:pt>
                <c:pt idx="1559">
                  <c:v>10.3933</c:v>
                </c:pt>
                <c:pt idx="1560">
                  <c:v>10.4</c:v>
                </c:pt>
                <c:pt idx="1561">
                  <c:v>10.406700000000001</c:v>
                </c:pt>
                <c:pt idx="1562">
                  <c:v>10.4133</c:v>
                </c:pt>
                <c:pt idx="1563">
                  <c:v>10.42</c:v>
                </c:pt>
                <c:pt idx="1564">
                  <c:v>10.4267</c:v>
                </c:pt>
                <c:pt idx="1565">
                  <c:v>10.433299999999999</c:v>
                </c:pt>
                <c:pt idx="1566">
                  <c:v>10.44</c:v>
                </c:pt>
                <c:pt idx="1567">
                  <c:v>10.4467</c:v>
                </c:pt>
                <c:pt idx="1568">
                  <c:v>10.4533</c:v>
                </c:pt>
                <c:pt idx="1569">
                  <c:v>10.46</c:v>
                </c:pt>
                <c:pt idx="1570">
                  <c:v>10.466699999999999</c:v>
                </c:pt>
                <c:pt idx="1571">
                  <c:v>10.4733</c:v>
                </c:pt>
                <c:pt idx="1572">
                  <c:v>10.48</c:v>
                </c:pt>
                <c:pt idx="1573">
                  <c:v>10.486700000000001</c:v>
                </c:pt>
                <c:pt idx="1574">
                  <c:v>10.4933</c:v>
                </c:pt>
                <c:pt idx="1575">
                  <c:v>10.5</c:v>
                </c:pt>
                <c:pt idx="1576">
                  <c:v>10.5067</c:v>
                </c:pt>
                <c:pt idx="1577">
                  <c:v>10.513299999999999</c:v>
                </c:pt>
                <c:pt idx="1578">
                  <c:v>10.52</c:v>
                </c:pt>
                <c:pt idx="1579">
                  <c:v>10.5267</c:v>
                </c:pt>
                <c:pt idx="1580">
                  <c:v>10.533300000000001</c:v>
                </c:pt>
                <c:pt idx="1581">
                  <c:v>10.54</c:v>
                </c:pt>
                <c:pt idx="1582">
                  <c:v>10.5467</c:v>
                </c:pt>
                <c:pt idx="1583">
                  <c:v>10.5533</c:v>
                </c:pt>
                <c:pt idx="1584">
                  <c:v>10.56</c:v>
                </c:pt>
                <c:pt idx="1585">
                  <c:v>10.566700000000001</c:v>
                </c:pt>
                <c:pt idx="1586">
                  <c:v>10.5733</c:v>
                </c:pt>
                <c:pt idx="1587">
                  <c:v>10.58</c:v>
                </c:pt>
                <c:pt idx="1588">
                  <c:v>10.5867</c:v>
                </c:pt>
                <c:pt idx="1589">
                  <c:v>10.593299999999999</c:v>
                </c:pt>
                <c:pt idx="1590">
                  <c:v>10.6</c:v>
                </c:pt>
                <c:pt idx="1591">
                  <c:v>10.6067</c:v>
                </c:pt>
                <c:pt idx="1592">
                  <c:v>10.613300000000001</c:v>
                </c:pt>
                <c:pt idx="1593">
                  <c:v>10.62</c:v>
                </c:pt>
                <c:pt idx="1594">
                  <c:v>10.6267</c:v>
                </c:pt>
                <c:pt idx="1595">
                  <c:v>10.6333</c:v>
                </c:pt>
                <c:pt idx="1596">
                  <c:v>10.64</c:v>
                </c:pt>
                <c:pt idx="1597">
                  <c:v>10.646699999999999</c:v>
                </c:pt>
                <c:pt idx="1598">
                  <c:v>10.6533</c:v>
                </c:pt>
                <c:pt idx="1599">
                  <c:v>10.66</c:v>
                </c:pt>
                <c:pt idx="1600">
                  <c:v>10.666700000000001</c:v>
                </c:pt>
                <c:pt idx="1601">
                  <c:v>10.673299999999999</c:v>
                </c:pt>
                <c:pt idx="1602">
                  <c:v>10.68</c:v>
                </c:pt>
                <c:pt idx="1603">
                  <c:v>10.6867</c:v>
                </c:pt>
                <c:pt idx="1604">
                  <c:v>10.693300000000001</c:v>
                </c:pt>
                <c:pt idx="1605">
                  <c:v>10.7</c:v>
                </c:pt>
                <c:pt idx="1606">
                  <c:v>10.7067</c:v>
                </c:pt>
                <c:pt idx="1607">
                  <c:v>10.7133</c:v>
                </c:pt>
                <c:pt idx="1608">
                  <c:v>10.72</c:v>
                </c:pt>
                <c:pt idx="1609">
                  <c:v>10.726699999999999</c:v>
                </c:pt>
                <c:pt idx="1610">
                  <c:v>10.7333</c:v>
                </c:pt>
                <c:pt idx="1611">
                  <c:v>10.74</c:v>
                </c:pt>
                <c:pt idx="1612">
                  <c:v>10.746700000000001</c:v>
                </c:pt>
                <c:pt idx="1613">
                  <c:v>10.753299999999999</c:v>
                </c:pt>
                <c:pt idx="1614">
                  <c:v>10.76</c:v>
                </c:pt>
                <c:pt idx="1615">
                  <c:v>10.7667</c:v>
                </c:pt>
                <c:pt idx="1616">
                  <c:v>10.773300000000001</c:v>
                </c:pt>
                <c:pt idx="1617">
                  <c:v>10.78</c:v>
                </c:pt>
                <c:pt idx="1618">
                  <c:v>10.7867</c:v>
                </c:pt>
                <c:pt idx="1619">
                  <c:v>10.7933</c:v>
                </c:pt>
                <c:pt idx="1620">
                  <c:v>10.8</c:v>
                </c:pt>
                <c:pt idx="1621">
                  <c:v>10.806699999999999</c:v>
                </c:pt>
                <c:pt idx="1622">
                  <c:v>10.8133</c:v>
                </c:pt>
                <c:pt idx="1623">
                  <c:v>10.82</c:v>
                </c:pt>
                <c:pt idx="1624">
                  <c:v>10.826700000000001</c:v>
                </c:pt>
                <c:pt idx="1625">
                  <c:v>10.833299999999999</c:v>
                </c:pt>
                <c:pt idx="1626">
                  <c:v>10.84</c:v>
                </c:pt>
                <c:pt idx="1627">
                  <c:v>10.8467</c:v>
                </c:pt>
                <c:pt idx="1628">
                  <c:v>10.853300000000001</c:v>
                </c:pt>
                <c:pt idx="1629">
                  <c:v>10.86</c:v>
                </c:pt>
                <c:pt idx="1630">
                  <c:v>10.8667</c:v>
                </c:pt>
                <c:pt idx="1631">
                  <c:v>10.8733</c:v>
                </c:pt>
                <c:pt idx="1632">
                  <c:v>10.88</c:v>
                </c:pt>
                <c:pt idx="1633">
                  <c:v>10.886699999999999</c:v>
                </c:pt>
                <c:pt idx="1634">
                  <c:v>10.8933</c:v>
                </c:pt>
                <c:pt idx="1635">
                  <c:v>10.9</c:v>
                </c:pt>
                <c:pt idx="1636">
                  <c:v>10.906700000000001</c:v>
                </c:pt>
                <c:pt idx="1637">
                  <c:v>10.9133</c:v>
                </c:pt>
                <c:pt idx="1638">
                  <c:v>10.92</c:v>
                </c:pt>
                <c:pt idx="1639">
                  <c:v>10.9267</c:v>
                </c:pt>
                <c:pt idx="1640">
                  <c:v>10.933299999999999</c:v>
                </c:pt>
                <c:pt idx="1641">
                  <c:v>10.94</c:v>
                </c:pt>
                <c:pt idx="1642">
                  <c:v>10.9467</c:v>
                </c:pt>
                <c:pt idx="1643">
                  <c:v>10.9533</c:v>
                </c:pt>
                <c:pt idx="1644">
                  <c:v>10.96</c:v>
                </c:pt>
                <c:pt idx="1645">
                  <c:v>10.966699999999999</c:v>
                </c:pt>
                <c:pt idx="1646">
                  <c:v>10.9733</c:v>
                </c:pt>
                <c:pt idx="1647">
                  <c:v>10.98</c:v>
                </c:pt>
                <c:pt idx="1648">
                  <c:v>10.986700000000001</c:v>
                </c:pt>
                <c:pt idx="1649">
                  <c:v>10.9933</c:v>
                </c:pt>
                <c:pt idx="1650">
                  <c:v>11</c:v>
                </c:pt>
                <c:pt idx="1651">
                  <c:v>11.0067</c:v>
                </c:pt>
                <c:pt idx="1652">
                  <c:v>11.013299999999999</c:v>
                </c:pt>
                <c:pt idx="1653">
                  <c:v>11.02</c:v>
                </c:pt>
                <c:pt idx="1654">
                  <c:v>11.0267</c:v>
                </c:pt>
                <c:pt idx="1655">
                  <c:v>11.033300000000001</c:v>
                </c:pt>
                <c:pt idx="1656">
                  <c:v>11.04</c:v>
                </c:pt>
                <c:pt idx="1657">
                  <c:v>11.0467</c:v>
                </c:pt>
                <c:pt idx="1658">
                  <c:v>11.0533</c:v>
                </c:pt>
                <c:pt idx="1659">
                  <c:v>11.06</c:v>
                </c:pt>
                <c:pt idx="1660">
                  <c:v>11.066700000000001</c:v>
                </c:pt>
                <c:pt idx="1661">
                  <c:v>11.0733</c:v>
                </c:pt>
                <c:pt idx="1662">
                  <c:v>11.08</c:v>
                </c:pt>
                <c:pt idx="1663">
                  <c:v>11.0867</c:v>
                </c:pt>
                <c:pt idx="1664">
                  <c:v>11.093299999999999</c:v>
                </c:pt>
                <c:pt idx="1665">
                  <c:v>11.1</c:v>
                </c:pt>
                <c:pt idx="1666">
                  <c:v>11.1067</c:v>
                </c:pt>
                <c:pt idx="1667">
                  <c:v>11.113300000000001</c:v>
                </c:pt>
                <c:pt idx="1668">
                  <c:v>11.12</c:v>
                </c:pt>
                <c:pt idx="1669">
                  <c:v>11.1267</c:v>
                </c:pt>
                <c:pt idx="1670">
                  <c:v>11.1333</c:v>
                </c:pt>
                <c:pt idx="1671">
                  <c:v>11.14</c:v>
                </c:pt>
                <c:pt idx="1672">
                  <c:v>11.146699999999999</c:v>
                </c:pt>
                <c:pt idx="1673">
                  <c:v>11.1533</c:v>
                </c:pt>
                <c:pt idx="1674">
                  <c:v>11.16</c:v>
                </c:pt>
                <c:pt idx="1675">
                  <c:v>11.166700000000001</c:v>
                </c:pt>
                <c:pt idx="1676">
                  <c:v>11.173299999999999</c:v>
                </c:pt>
                <c:pt idx="1677">
                  <c:v>11.18</c:v>
                </c:pt>
                <c:pt idx="1678">
                  <c:v>11.1867</c:v>
                </c:pt>
                <c:pt idx="1679">
                  <c:v>11.193300000000001</c:v>
                </c:pt>
                <c:pt idx="1680">
                  <c:v>11.2</c:v>
                </c:pt>
                <c:pt idx="1681">
                  <c:v>11.2067</c:v>
                </c:pt>
                <c:pt idx="1682">
                  <c:v>11.2133</c:v>
                </c:pt>
                <c:pt idx="1683">
                  <c:v>11.22</c:v>
                </c:pt>
                <c:pt idx="1684">
                  <c:v>11.226699999999999</c:v>
                </c:pt>
                <c:pt idx="1685">
                  <c:v>11.2333</c:v>
                </c:pt>
                <c:pt idx="1686">
                  <c:v>11.24</c:v>
                </c:pt>
                <c:pt idx="1687">
                  <c:v>11.246700000000001</c:v>
                </c:pt>
                <c:pt idx="1688">
                  <c:v>11.253299999999999</c:v>
                </c:pt>
                <c:pt idx="1689">
                  <c:v>11.26</c:v>
                </c:pt>
                <c:pt idx="1690">
                  <c:v>11.2667</c:v>
                </c:pt>
                <c:pt idx="1691">
                  <c:v>11.273300000000001</c:v>
                </c:pt>
                <c:pt idx="1692">
                  <c:v>11.28</c:v>
                </c:pt>
                <c:pt idx="1693">
                  <c:v>11.2867</c:v>
                </c:pt>
                <c:pt idx="1694">
                  <c:v>11.2933</c:v>
                </c:pt>
                <c:pt idx="1695">
                  <c:v>11.3</c:v>
                </c:pt>
                <c:pt idx="1696">
                  <c:v>11.306699999999999</c:v>
                </c:pt>
                <c:pt idx="1697">
                  <c:v>11.3133</c:v>
                </c:pt>
                <c:pt idx="1698">
                  <c:v>11.32</c:v>
                </c:pt>
                <c:pt idx="1699">
                  <c:v>11.326700000000001</c:v>
                </c:pt>
                <c:pt idx="1700">
                  <c:v>11.333299999999999</c:v>
                </c:pt>
                <c:pt idx="1701">
                  <c:v>11.34</c:v>
                </c:pt>
                <c:pt idx="1702">
                  <c:v>11.3467</c:v>
                </c:pt>
                <c:pt idx="1703">
                  <c:v>11.353300000000001</c:v>
                </c:pt>
                <c:pt idx="1704">
                  <c:v>11.36</c:v>
                </c:pt>
                <c:pt idx="1705">
                  <c:v>11.3667</c:v>
                </c:pt>
                <c:pt idx="1706">
                  <c:v>11.3733</c:v>
                </c:pt>
                <c:pt idx="1707">
                  <c:v>11.38</c:v>
                </c:pt>
                <c:pt idx="1708">
                  <c:v>11.386699999999999</c:v>
                </c:pt>
                <c:pt idx="1709">
                  <c:v>11.3933</c:v>
                </c:pt>
                <c:pt idx="1710">
                  <c:v>11.4</c:v>
                </c:pt>
                <c:pt idx="1711">
                  <c:v>11.406700000000001</c:v>
                </c:pt>
                <c:pt idx="1712">
                  <c:v>11.4133</c:v>
                </c:pt>
                <c:pt idx="1713">
                  <c:v>11.42</c:v>
                </c:pt>
                <c:pt idx="1714">
                  <c:v>11.4267</c:v>
                </c:pt>
                <c:pt idx="1715">
                  <c:v>11.433299999999999</c:v>
                </c:pt>
                <c:pt idx="1716">
                  <c:v>11.44</c:v>
                </c:pt>
                <c:pt idx="1717">
                  <c:v>11.4467</c:v>
                </c:pt>
                <c:pt idx="1718">
                  <c:v>11.4533</c:v>
                </c:pt>
                <c:pt idx="1719">
                  <c:v>11.46</c:v>
                </c:pt>
                <c:pt idx="1720">
                  <c:v>11.466699999999999</c:v>
                </c:pt>
                <c:pt idx="1721">
                  <c:v>11.4733</c:v>
                </c:pt>
                <c:pt idx="1722">
                  <c:v>11.48</c:v>
                </c:pt>
                <c:pt idx="1723">
                  <c:v>11.486700000000001</c:v>
                </c:pt>
                <c:pt idx="1724">
                  <c:v>11.4933</c:v>
                </c:pt>
                <c:pt idx="1725">
                  <c:v>11.5</c:v>
                </c:pt>
                <c:pt idx="1726">
                  <c:v>11.5067</c:v>
                </c:pt>
                <c:pt idx="1727">
                  <c:v>11.513299999999999</c:v>
                </c:pt>
                <c:pt idx="1728">
                  <c:v>11.52</c:v>
                </c:pt>
                <c:pt idx="1729">
                  <c:v>11.5267</c:v>
                </c:pt>
                <c:pt idx="1730">
                  <c:v>11.533300000000001</c:v>
                </c:pt>
                <c:pt idx="1731">
                  <c:v>11.54</c:v>
                </c:pt>
                <c:pt idx="1732">
                  <c:v>11.5467</c:v>
                </c:pt>
                <c:pt idx="1733">
                  <c:v>11.5533</c:v>
                </c:pt>
                <c:pt idx="1734">
                  <c:v>11.56</c:v>
                </c:pt>
                <c:pt idx="1735">
                  <c:v>11.566700000000001</c:v>
                </c:pt>
                <c:pt idx="1736">
                  <c:v>11.5733</c:v>
                </c:pt>
                <c:pt idx="1737">
                  <c:v>11.58</c:v>
                </c:pt>
                <c:pt idx="1738">
                  <c:v>11.5867</c:v>
                </c:pt>
                <c:pt idx="1739">
                  <c:v>11.593299999999999</c:v>
                </c:pt>
                <c:pt idx="1740">
                  <c:v>11.6</c:v>
                </c:pt>
                <c:pt idx="1741">
                  <c:v>11.6067</c:v>
                </c:pt>
                <c:pt idx="1742">
                  <c:v>11.613300000000001</c:v>
                </c:pt>
                <c:pt idx="1743">
                  <c:v>11.62</c:v>
                </c:pt>
                <c:pt idx="1744">
                  <c:v>11.6267</c:v>
                </c:pt>
                <c:pt idx="1745">
                  <c:v>11.6333</c:v>
                </c:pt>
                <c:pt idx="1746">
                  <c:v>11.64</c:v>
                </c:pt>
                <c:pt idx="1747">
                  <c:v>11.646699999999999</c:v>
                </c:pt>
                <c:pt idx="1748">
                  <c:v>11.6533</c:v>
                </c:pt>
                <c:pt idx="1749">
                  <c:v>11.66</c:v>
                </c:pt>
                <c:pt idx="1750">
                  <c:v>11.666700000000001</c:v>
                </c:pt>
                <c:pt idx="1751">
                  <c:v>11.673299999999999</c:v>
                </c:pt>
                <c:pt idx="1752">
                  <c:v>11.68</c:v>
                </c:pt>
                <c:pt idx="1753">
                  <c:v>11.6867</c:v>
                </c:pt>
                <c:pt idx="1754">
                  <c:v>11.693300000000001</c:v>
                </c:pt>
                <c:pt idx="1755">
                  <c:v>11.7</c:v>
                </c:pt>
                <c:pt idx="1756">
                  <c:v>11.7067</c:v>
                </c:pt>
                <c:pt idx="1757">
                  <c:v>11.7133</c:v>
                </c:pt>
                <c:pt idx="1758">
                  <c:v>11.72</c:v>
                </c:pt>
                <c:pt idx="1759">
                  <c:v>11.726699999999999</c:v>
                </c:pt>
                <c:pt idx="1760">
                  <c:v>11.7333</c:v>
                </c:pt>
                <c:pt idx="1761">
                  <c:v>11.74</c:v>
                </c:pt>
                <c:pt idx="1762">
                  <c:v>11.746700000000001</c:v>
                </c:pt>
                <c:pt idx="1763">
                  <c:v>11.753299999999999</c:v>
                </c:pt>
                <c:pt idx="1764">
                  <c:v>11.76</c:v>
                </c:pt>
                <c:pt idx="1765">
                  <c:v>11.7667</c:v>
                </c:pt>
                <c:pt idx="1766">
                  <c:v>11.773300000000001</c:v>
                </c:pt>
                <c:pt idx="1767">
                  <c:v>11.78</c:v>
                </c:pt>
                <c:pt idx="1768">
                  <c:v>11.7867</c:v>
                </c:pt>
                <c:pt idx="1769">
                  <c:v>11.7933</c:v>
                </c:pt>
                <c:pt idx="1770">
                  <c:v>11.8</c:v>
                </c:pt>
                <c:pt idx="1771">
                  <c:v>11.806699999999999</c:v>
                </c:pt>
                <c:pt idx="1772">
                  <c:v>11.8133</c:v>
                </c:pt>
                <c:pt idx="1773">
                  <c:v>11.82</c:v>
                </c:pt>
                <c:pt idx="1774">
                  <c:v>11.826700000000001</c:v>
                </c:pt>
                <c:pt idx="1775">
                  <c:v>11.833299999999999</c:v>
                </c:pt>
                <c:pt idx="1776">
                  <c:v>11.84</c:v>
                </c:pt>
                <c:pt idx="1777">
                  <c:v>11.8467</c:v>
                </c:pt>
                <c:pt idx="1778">
                  <c:v>11.853300000000001</c:v>
                </c:pt>
                <c:pt idx="1779">
                  <c:v>11.86</c:v>
                </c:pt>
                <c:pt idx="1780">
                  <c:v>11.8667</c:v>
                </c:pt>
                <c:pt idx="1781">
                  <c:v>11.8733</c:v>
                </c:pt>
                <c:pt idx="1782">
                  <c:v>11.88</c:v>
                </c:pt>
                <c:pt idx="1783">
                  <c:v>11.886699999999999</c:v>
                </c:pt>
                <c:pt idx="1784">
                  <c:v>11.8933</c:v>
                </c:pt>
                <c:pt idx="1785">
                  <c:v>11.9</c:v>
                </c:pt>
                <c:pt idx="1786">
                  <c:v>11.906700000000001</c:v>
                </c:pt>
                <c:pt idx="1787">
                  <c:v>11.9133</c:v>
                </c:pt>
                <c:pt idx="1788">
                  <c:v>11.92</c:v>
                </c:pt>
                <c:pt idx="1789">
                  <c:v>11.9267</c:v>
                </c:pt>
                <c:pt idx="1790">
                  <c:v>11.933299999999999</c:v>
                </c:pt>
                <c:pt idx="1791">
                  <c:v>11.94</c:v>
                </c:pt>
                <c:pt idx="1792">
                  <c:v>11.9467</c:v>
                </c:pt>
                <c:pt idx="1793">
                  <c:v>11.9533</c:v>
                </c:pt>
                <c:pt idx="1794">
                  <c:v>11.96</c:v>
                </c:pt>
                <c:pt idx="1795">
                  <c:v>11.966699999999999</c:v>
                </c:pt>
                <c:pt idx="1796">
                  <c:v>11.9733</c:v>
                </c:pt>
                <c:pt idx="1797">
                  <c:v>11.98</c:v>
                </c:pt>
                <c:pt idx="1798">
                  <c:v>11.986700000000001</c:v>
                </c:pt>
                <c:pt idx="1799">
                  <c:v>11.9933</c:v>
                </c:pt>
                <c:pt idx="1800">
                  <c:v>12</c:v>
                </c:pt>
                <c:pt idx="1801">
                  <c:v>12.0067</c:v>
                </c:pt>
                <c:pt idx="1802">
                  <c:v>12.013299999999999</c:v>
                </c:pt>
                <c:pt idx="1803">
                  <c:v>12.02</c:v>
                </c:pt>
                <c:pt idx="1804">
                  <c:v>12.0267</c:v>
                </c:pt>
                <c:pt idx="1805">
                  <c:v>12.033300000000001</c:v>
                </c:pt>
                <c:pt idx="1806">
                  <c:v>12.04</c:v>
                </c:pt>
                <c:pt idx="1807">
                  <c:v>12.0467</c:v>
                </c:pt>
                <c:pt idx="1808">
                  <c:v>12.0533</c:v>
                </c:pt>
                <c:pt idx="1809">
                  <c:v>12.06</c:v>
                </c:pt>
                <c:pt idx="1810">
                  <c:v>12.066700000000001</c:v>
                </c:pt>
                <c:pt idx="1811">
                  <c:v>12.0733</c:v>
                </c:pt>
                <c:pt idx="1812">
                  <c:v>12.08</c:v>
                </c:pt>
                <c:pt idx="1813">
                  <c:v>12.0867</c:v>
                </c:pt>
                <c:pt idx="1814">
                  <c:v>12.093299999999999</c:v>
                </c:pt>
                <c:pt idx="1815">
                  <c:v>12.1</c:v>
                </c:pt>
                <c:pt idx="1816">
                  <c:v>12.1067</c:v>
                </c:pt>
                <c:pt idx="1817">
                  <c:v>12.113300000000001</c:v>
                </c:pt>
                <c:pt idx="1818">
                  <c:v>12.12</c:v>
                </c:pt>
                <c:pt idx="1819">
                  <c:v>12.1267</c:v>
                </c:pt>
                <c:pt idx="1820">
                  <c:v>12.1333</c:v>
                </c:pt>
                <c:pt idx="1821">
                  <c:v>12.14</c:v>
                </c:pt>
                <c:pt idx="1822">
                  <c:v>12.146699999999999</c:v>
                </c:pt>
                <c:pt idx="1823">
                  <c:v>12.1533</c:v>
                </c:pt>
                <c:pt idx="1824">
                  <c:v>12.16</c:v>
                </c:pt>
                <c:pt idx="1825">
                  <c:v>12.166700000000001</c:v>
                </c:pt>
                <c:pt idx="1826">
                  <c:v>12.173299999999999</c:v>
                </c:pt>
                <c:pt idx="1827">
                  <c:v>12.18</c:v>
                </c:pt>
                <c:pt idx="1828">
                  <c:v>12.1867</c:v>
                </c:pt>
                <c:pt idx="1829">
                  <c:v>12.193300000000001</c:v>
                </c:pt>
                <c:pt idx="1830">
                  <c:v>12.2</c:v>
                </c:pt>
                <c:pt idx="1831">
                  <c:v>12.2067</c:v>
                </c:pt>
                <c:pt idx="1832">
                  <c:v>12.2133</c:v>
                </c:pt>
                <c:pt idx="1833">
                  <c:v>12.22</c:v>
                </c:pt>
                <c:pt idx="1834">
                  <c:v>12.226699999999999</c:v>
                </c:pt>
                <c:pt idx="1835">
                  <c:v>12.2333</c:v>
                </c:pt>
                <c:pt idx="1836">
                  <c:v>12.24</c:v>
                </c:pt>
                <c:pt idx="1837">
                  <c:v>12.246700000000001</c:v>
                </c:pt>
                <c:pt idx="1838">
                  <c:v>12.253299999999999</c:v>
                </c:pt>
                <c:pt idx="1839">
                  <c:v>12.26</c:v>
                </c:pt>
                <c:pt idx="1840">
                  <c:v>12.2667</c:v>
                </c:pt>
                <c:pt idx="1841">
                  <c:v>12.273300000000001</c:v>
                </c:pt>
                <c:pt idx="1842">
                  <c:v>12.28</c:v>
                </c:pt>
                <c:pt idx="1843">
                  <c:v>12.2867</c:v>
                </c:pt>
                <c:pt idx="1844">
                  <c:v>12.2933</c:v>
                </c:pt>
                <c:pt idx="1845">
                  <c:v>12.3</c:v>
                </c:pt>
                <c:pt idx="1846">
                  <c:v>12.306699999999999</c:v>
                </c:pt>
                <c:pt idx="1847">
                  <c:v>12.3133</c:v>
                </c:pt>
                <c:pt idx="1848">
                  <c:v>12.32</c:v>
                </c:pt>
                <c:pt idx="1849">
                  <c:v>12.326700000000001</c:v>
                </c:pt>
                <c:pt idx="1850">
                  <c:v>12.333299999999999</c:v>
                </c:pt>
                <c:pt idx="1851">
                  <c:v>12.34</c:v>
                </c:pt>
                <c:pt idx="1852">
                  <c:v>12.3467</c:v>
                </c:pt>
                <c:pt idx="1853">
                  <c:v>12.353300000000001</c:v>
                </c:pt>
                <c:pt idx="1854">
                  <c:v>12.36</c:v>
                </c:pt>
                <c:pt idx="1855">
                  <c:v>12.3667</c:v>
                </c:pt>
                <c:pt idx="1856">
                  <c:v>12.3733</c:v>
                </c:pt>
                <c:pt idx="1857">
                  <c:v>12.38</c:v>
                </c:pt>
                <c:pt idx="1858">
                  <c:v>12.386699999999999</c:v>
                </c:pt>
                <c:pt idx="1859">
                  <c:v>12.3933</c:v>
                </c:pt>
                <c:pt idx="1860">
                  <c:v>12.4</c:v>
                </c:pt>
                <c:pt idx="1861">
                  <c:v>12.406700000000001</c:v>
                </c:pt>
                <c:pt idx="1862">
                  <c:v>12.4133</c:v>
                </c:pt>
                <c:pt idx="1863">
                  <c:v>12.42</c:v>
                </c:pt>
                <c:pt idx="1864">
                  <c:v>12.4267</c:v>
                </c:pt>
                <c:pt idx="1865">
                  <c:v>12.433299999999999</c:v>
                </c:pt>
                <c:pt idx="1866">
                  <c:v>12.44</c:v>
                </c:pt>
                <c:pt idx="1867">
                  <c:v>12.4467</c:v>
                </c:pt>
                <c:pt idx="1868">
                  <c:v>12.4533</c:v>
                </c:pt>
                <c:pt idx="1869">
                  <c:v>12.46</c:v>
                </c:pt>
                <c:pt idx="1870">
                  <c:v>12.466699999999999</c:v>
                </c:pt>
                <c:pt idx="1871">
                  <c:v>12.4733</c:v>
                </c:pt>
                <c:pt idx="1872">
                  <c:v>12.48</c:v>
                </c:pt>
                <c:pt idx="1873">
                  <c:v>12.486700000000001</c:v>
                </c:pt>
                <c:pt idx="1874">
                  <c:v>12.4933</c:v>
                </c:pt>
                <c:pt idx="1875">
                  <c:v>12.5</c:v>
                </c:pt>
                <c:pt idx="1876">
                  <c:v>12.5067</c:v>
                </c:pt>
                <c:pt idx="1877">
                  <c:v>12.513299999999999</c:v>
                </c:pt>
                <c:pt idx="1878">
                  <c:v>12.52</c:v>
                </c:pt>
                <c:pt idx="1879">
                  <c:v>12.5267</c:v>
                </c:pt>
                <c:pt idx="1880">
                  <c:v>12.533300000000001</c:v>
                </c:pt>
                <c:pt idx="1881">
                  <c:v>12.54</c:v>
                </c:pt>
                <c:pt idx="1882">
                  <c:v>12.5467</c:v>
                </c:pt>
                <c:pt idx="1883">
                  <c:v>12.5533</c:v>
                </c:pt>
                <c:pt idx="1884">
                  <c:v>12.56</c:v>
                </c:pt>
                <c:pt idx="1885">
                  <c:v>12.566700000000001</c:v>
                </c:pt>
                <c:pt idx="1886">
                  <c:v>12.5733</c:v>
                </c:pt>
                <c:pt idx="1887">
                  <c:v>12.58</c:v>
                </c:pt>
                <c:pt idx="1888">
                  <c:v>12.5867</c:v>
                </c:pt>
                <c:pt idx="1889">
                  <c:v>12.593299999999999</c:v>
                </c:pt>
                <c:pt idx="1890">
                  <c:v>12.6</c:v>
                </c:pt>
                <c:pt idx="1891">
                  <c:v>12.6067</c:v>
                </c:pt>
                <c:pt idx="1892">
                  <c:v>12.613300000000001</c:v>
                </c:pt>
                <c:pt idx="1893">
                  <c:v>12.62</c:v>
                </c:pt>
                <c:pt idx="1894">
                  <c:v>12.6267</c:v>
                </c:pt>
                <c:pt idx="1895">
                  <c:v>12.6333</c:v>
                </c:pt>
                <c:pt idx="1896">
                  <c:v>12.64</c:v>
                </c:pt>
                <c:pt idx="1897">
                  <c:v>12.646699999999999</c:v>
                </c:pt>
                <c:pt idx="1898">
                  <c:v>12.6533</c:v>
                </c:pt>
                <c:pt idx="1899">
                  <c:v>12.66</c:v>
                </c:pt>
                <c:pt idx="1900">
                  <c:v>12.666700000000001</c:v>
                </c:pt>
                <c:pt idx="1901">
                  <c:v>12.673299999999999</c:v>
                </c:pt>
                <c:pt idx="1902">
                  <c:v>12.68</c:v>
                </c:pt>
                <c:pt idx="1903">
                  <c:v>12.6867</c:v>
                </c:pt>
                <c:pt idx="1904">
                  <c:v>12.693300000000001</c:v>
                </c:pt>
                <c:pt idx="1905">
                  <c:v>12.7</c:v>
                </c:pt>
                <c:pt idx="1906">
                  <c:v>12.7067</c:v>
                </c:pt>
                <c:pt idx="1907">
                  <c:v>12.7133</c:v>
                </c:pt>
                <c:pt idx="1908">
                  <c:v>12.72</c:v>
                </c:pt>
                <c:pt idx="1909">
                  <c:v>12.726699999999999</c:v>
                </c:pt>
                <c:pt idx="1910">
                  <c:v>12.7333</c:v>
                </c:pt>
                <c:pt idx="1911">
                  <c:v>12.74</c:v>
                </c:pt>
                <c:pt idx="1912">
                  <c:v>12.746700000000001</c:v>
                </c:pt>
                <c:pt idx="1913">
                  <c:v>12.753299999999999</c:v>
                </c:pt>
                <c:pt idx="1914">
                  <c:v>12.76</c:v>
                </c:pt>
                <c:pt idx="1915">
                  <c:v>12.7667</c:v>
                </c:pt>
                <c:pt idx="1916">
                  <c:v>12.773300000000001</c:v>
                </c:pt>
                <c:pt idx="1917">
                  <c:v>12.78</c:v>
                </c:pt>
                <c:pt idx="1918">
                  <c:v>12.7867</c:v>
                </c:pt>
                <c:pt idx="1919">
                  <c:v>12.7933</c:v>
                </c:pt>
                <c:pt idx="1920">
                  <c:v>12.8</c:v>
                </c:pt>
                <c:pt idx="1921">
                  <c:v>12.806699999999999</c:v>
                </c:pt>
                <c:pt idx="1922">
                  <c:v>12.8133</c:v>
                </c:pt>
                <c:pt idx="1923">
                  <c:v>12.82</c:v>
                </c:pt>
                <c:pt idx="1924">
                  <c:v>12.826700000000001</c:v>
                </c:pt>
                <c:pt idx="1925">
                  <c:v>12.833299999999999</c:v>
                </c:pt>
                <c:pt idx="1926">
                  <c:v>12.84</c:v>
                </c:pt>
                <c:pt idx="1927">
                  <c:v>12.8467</c:v>
                </c:pt>
                <c:pt idx="1928">
                  <c:v>12.853300000000001</c:v>
                </c:pt>
                <c:pt idx="1929">
                  <c:v>12.86</c:v>
                </c:pt>
                <c:pt idx="1930">
                  <c:v>12.8667</c:v>
                </c:pt>
                <c:pt idx="1931">
                  <c:v>12.8733</c:v>
                </c:pt>
                <c:pt idx="1932">
                  <c:v>12.88</c:v>
                </c:pt>
                <c:pt idx="1933">
                  <c:v>12.886699999999999</c:v>
                </c:pt>
                <c:pt idx="1934">
                  <c:v>12.8933</c:v>
                </c:pt>
                <c:pt idx="1935">
                  <c:v>12.9</c:v>
                </c:pt>
                <c:pt idx="1936">
                  <c:v>12.906700000000001</c:v>
                </c:pt>
                <c:pt idx="1937">
                  <c:v>12.9133</c:v>
                </c:pt>
                <c:pt idx="1938">
                  <c:v>12.92</c:v>
                </c:pt>
                <c:pt idx="1939">
                  <c:v>12.9267</c:v>
                </c:pt>
                <c:pt idx="1940">
                  <c:v>12.933299999999999</c:v>
                </c:pt>
                <c:pt idx="1941">
                  <c:v>12.94</c:v>
                </c:pt>
                <c:pt idx="1942">
                  <c:v>12.9467</c:v>
                </c:pt>
                <c:pt idx="1943">
                  <c:v>12.9533</c:v>
                </c:pt>
                <c:pt idx="1944">
                  <c:v>12.96</c:v>
                </c:pt>
                <c:pt idx="1945">
                  <c:v>12.966699999999999</c:v>
                </c:pt>
                <c:pt idx="1946">
                  <c:v>12.9733</c:v>
                </c:pt>
                <c:pt idx="1947">
                  <c:v>12.98</c:v>
                </c:pt>
                <c:pt idx="1948">
                  <c:v>12.986700000000001</c:v>
                </c:pt>
                <c:pt idx="1949">
                  <c:v>12.9933</c:v>
                </c:pt>
                <c:pt idx="1950">
                  <c:v>13</c:v>
                </c:pt>
                <c:pt idx="1951">
                  <c:v>13.0067</c:v>
                </c:pt>
                <c:pt idx="1952">
                  <c:v>13.013299999999999</c:v>
                </c:pt>
                <c:pt idx="1953">
                  <c:v>13.02</c:v>
                </c:pt>
                <c:pt idx="1954">
                  <c:v>13.0267</c:v>
                </c:pt>
                <c:pt idx="1955">
                  <c:v>13.033300000000001</c:v>
                </c:pt>
                <c:pt idx="1956">
                  <c:v>13.04</c:v>
                </c:pt>
                <c:pt idx="1957">
                  <c:v>13.0467</c:v>
                </c:pt>
                <c:pt idx="1958">
                  <c:v>13.0533</c:v>
                </c:pt>
                <c:pt idx="1959">
                  <c:v>13.06</c:v>
                </c:pt>
                <c:pt idx="1960">
                  <c:v>13.066700000000001</c:v>
                </c:pt>
                <c:pt idx="1961">
                  <c:v>13.0733</c:v>
                </c:pt>
                <c:pt idx="1962">
                  <c:v>13.08</c:v>
                </c:pt>
                <c:pt idx="1963">
                  <c:v>13.0867</c:v>
                </c:pt>
                <c:pt idx="1964">
                  <c:v>13.093299999999999</c:v>
                </c:pt>
                <c:pt idx="1965">
                  <c:v>13.1</c:v>
                </c:pt>
                <c:pt idx="1966">
                  <c:v>13.1067</c:v>
                </c:pt>
                <c:pt idx="1967">
                  <c:v>13.113300000000001</c:v>
                </c:pt>
                <c:pt idx="1968">
                  <c:v>13.12</c:v>
                </c:pt>
                <c:pt idx="1969">
                  <c:v>13.1267</c:v>
                </c:pt>
                <c:pt idx="1970">
                  <c:v>13.1333</c:v>
                </c:pt>
                <c:pt idx="1971">
                  <c:v>13.14</c:v>
                </c:pt>
                <c:pt idx="1972">
                  <c:v>13.146699999999999</c:v>
                </c:pt>
                <c:pt idx="1973">
                  <c:v>13.1533</c:v>
                </c:pt>
                <c:pt idx="1974">
                  <c:v>13.16</c:v>
                </c:pt>
                <c:pt idx="1975">
                  <c:v>13.166700000000001</c:v>
                </c:pt>
                <c:pt idx="1976">
                  <c:v>13.173299999999999</c:v>
                </c:pt>
                <c:pt idx="1977">
                  <c:v>13.18</c:v>
                </c:pt>
                <c:pt idx="1978">
                  <c:v>13.1867</c:v>
                </c:pt>
                <c:pt idx="1979">
                  <c:v>13.193300000000001</c:v>
                </c:pt>
                <c:pt idx="1980">
                  <c:v>13.2</c:v>
                </c:pt>
                <c:pt idx="1981">
                  <c:v>13.2067</c:v>
                </c:pt>
                <c:pt idx="1982">
                  <c:v>13.2133</c:v>
                </c:pt>
                <c:pt idx="1983">
                  <c:v>13.22</c:v>
                </c:pt>
                <c:pt idx="1984">
                  <c:v>13.226699999999999</c:v>
                </c:pt>
                <c:pt idx="1985">
                  <c:v>13.2333</c:v>
                </c:pt>
                <c:pt idx="1986">
                  <c:v>13.24</c:v>
                </c:pt>
                <c:pt idx="1987">
                  <c:v>13.246700000000001</c:v>
                </c:pt>
                <c:pt idx="1988">
                  <c:v>13.253299999999999</c:v>
                </c:pt>
                <c:pt idx="1989">
                  <c:v>13.26</c:v>
                </c:pt>
                <c:pt idx="1990">
                  <c:v>13.2667</c:v>
                </c:pt>
                <c:pt idx="1991">
                  <c:v>13.273300000000001</c:v>
                </c:pt>
                <c:pt idx="1992">
                  <c:v>13.28</c:v>
                </c:pt>
                <c:pt idx="1993">
                  <c:v>13.2867</c:v>
                </c:pt>
                <c:pt idx="1994">
                  <c:v>13.2933</c:v>
                </c:pt>
                <c:pt idx="1995">
                  <c:v>13.3</c:v>
                </c:pt>
                <c:pt idx="1996">
                  <c:v>13.306699999999999</c:v>
                </c:pt>
                <c:pt idx="1997">
                  <c:v>13.3133</c:v>
                </c:pt>
                <c:pt idx="1998">
                  <c:v>13.32</c:v>
                </c:pt>
                <c:pt idx="1999">
                  <c:v>13.326700000000001</c:v>
                </c:pt>
                <c:pt idx="2000">
                  <c:v>13.333299999999999</c:v>
                </c:pt>
                <c:pt idx="2001">
                  <c:v>13.34</c:v>
                </c:pt>
                <c:pt idx="2002">
                  <c:v>13.3467</c:v>
                </c:pt>
                <c:pt idx="2003">
                  <c:v>13.353300000000001</c:v>
                </c:pt>
                <c:pt idx="2004">
                  <c:v>13.36</c:v>
                </c:pt>
                <c:pt idx="2005">
                  <c:v>13.3667</c:v>
                </c:pt>
                <c:pt idx="2006">
                  <c:v>13.3733</c:v>
                </c:pt>
                <c:pt idx="2007">
                  <c:v>13.38</c:v>
                </c:pt>
                <c:pt idx="2008">
                  <c:v>13.386699999999999</c:v>
                </c:pt>
                <c:pt idx="2009">
                  <c:v>13.3933</c:v>
                </c:pt>
                <c:pt idx="2010">
                  <c:v>13.4</c:v>
                </c:pt>
                <c:pt idx="2011">
                  <c:v>13.406700000000001</c:v>
                </c:pt>
                <c:pt idx="2012">
                  <c:v>13.4133</c:v>
                </c:pt>
                <c:pt idx="2013">
                  <c:v>13.42</c:v>
                </c:pt>
                <c:pt idx="2014">
                  <c:v>13.4267</c:v>
                </c:pt>
                <c:pt idx="2015">
                  <c:v>13.433299999999999</c:v>
                </c:pt>
                <c:pt idx="2016">
                  <c:v>13.44</c:v>
                </c:pt>
                <c:pt idx="2017">
                  <c:v>13.4467</c:v>
                </c:pt>
                <c:pt idx="2018">
                  <c:v>13.4533</c:v>
                </c:pt>
                <c:pt idx="2019">
                  <c:v>13.46</c:v>
                </c:pt>
                <c:pt idx="2020">
                  <c:v>13.466699999999999</c:v>
                </c:pt>
                <c:pt idx="2021">
                  <c:v>13.4733</c:v>
                </c:pt>
                <c:pt idx="2022">
                  <c:v>13.48</c:v>
                </c:pt>
                <c:pt idx="2023">
                  <c:v>13.486700000000001</c:v>
                </c:pt>
                <c:pt idx="2024">
                  <c:v>13.4933</c:v>
                </c:pt>
                <c:pt idx="2025">
                  <c:v>13.5</c:v>
                </c:pt>
                <c:pt idx="2026">
                  <c:v>13.5067</c:v>
                </c:pt>
                <c:pt idx="2027">
                  <c:v>13.513299999999999</c:v>
                </c:pt>
                <c:pt idx="2028">
                  <c:v>13.52</c:v>
                </c:pt>
                <c:pt idx="2029">
                  <c:v>13.5267</c:v>
                </c:pt>
                <c:pt idx="2030">
                  <c:v>13.533300000000001</c:v>
                </c:pt>
                <c:pt idx="2031">
                  <c:v>13.54</c:v>
                </c:pt>
                <c:pt idx="2032">
                  <c:v>13.5467</c:v>
                </c:pt>
                <c:pt idx="2033">
                  <c:v>13.5533</c:v>
                </c:pt>
                <c:pt idx="2034">
                  <c:v>13.56</c:v>
                </c:pt>
                <c:pt idx="2035">
                  <c:v>13.566700000000001</c:v>
                </c:pt>
                <c:pt idx="2036">
                  <c:v>13.5733</c:v>
                </c:pt>
                <c:pt idx="2037">
                  <c:v>13.58</c:v>
                </c:pt>
                <c:pt idx="2038">
                  <c:v>13.5867</c:v>
                </c:pt>
                <c:pt idx="2039">
                  <c:v>13.593299999999999</c:v>
                </c:pt>
                <c:pt idx="2040">
                  <c:v>13.6</c:v>
                </c:pt>
                <c:pt idx="2041">
                  <c:v>13.6067</c:v>
                </c:pt>
                <c:pt idx="2042">
                  <c:v>13.613300000000001</c:v>
                </c:pt>
                <c:pt idx="2043">
                  <c:v>13.62</c:v>
                </c:pt>
                <c:pt idx="2044">
                  <c:v>13.6267</c:v>
                </c:pt>
                <c:pt idx="2045">
                  <c:v>13.6333</c:v>
                </c:pt>
                <c:pt idx="2046">
                  <c:v>13.64</c:v>
                </c:pt>
                <c:pt idx="2047">
                  <c:v>13.646699999999999</c:v>
                </c:pt>
                <c:pt idx="2048">
                  <c:v>13.6533</c:v>
                </c:pt>
                <c:pt idx="2049">
                  <c:v>13.66</c:v>
                </c:pt>
                <c:pt idx="2050">
                  <c:v>13.666700000000001</c:v>
                </c:pt>
                <c:pt idx="2051">
                  <c:v>13.673299999999999</c:v>
                </c:pt>
                <c:pt idx="2052">
                  <c:v>13.68</c:v>
                </c:pt>
                <c:pt idx="2053">
                  <c:v>13.6867</c:v>
                </c:pt>
                <c:pt idx="2054">
                  <c:v>13.693300000000001</c:v>
                </c:pt>
                <c:pt idx="2055">
                  <c:v>13.7</c:v>
                </c:pt>
                <c:pt idx="2056">
                  <c:v>13.7067</c:v>
                </c:pt>
                <c:pt idx="2057">
                  <c:v>13.7133</c:v>
                </c:pt>
                <c:pt idx="2058">
                  <c:v>13.72</c:v>
                </c:pt>
                <c:pt idx="2059">
                  <c:v>13.726699999999999</c:v>
                </c:pt>
                <c:pt idx="2060">
                  <c:v>13.7333</c:v>
                </c:pt>
                <c:pt idx="2061">
                  <c:v>13.74</c:v>
                </c:pt>
                <c:pt idx="2062">
                  <c:v>13.746700000000001</c:v>
                </c:pt>
                <c:pt idx="2063">
                  <c:v>13.753299999999999</c:v>
                </c:pt>
                <c:pt idx="2064">
                  <c:v>13.76</c:v>
                </c:pt>
                <c:pt idx="2065">
                  <c:v>13.7667</c:v>
                </c:pt>
                <c:pt idx="2066">
                  <c:v>13.773300000000001</c:v>
                </c:pt>
                <c:pt idx="2067">
                  <c:v>13.78</c:v>
                </c:pt>
                <c:pt idx="2068">
                  <c:v>13.7867</c:v>
                </c:pt>
                <c:pt idx="2069">
                  <c:v>13.7933</c:v>
                </c:pt>
                <c:pt idx="2070">
                  <c:v>13.8</c:v>
                </c:pt>
                <c:pt idx="2071">
                  <c:v>13.806699999999999</c:v>
                </c:pt>
                <c:pt idx="2072">
                  <c:v>13.8133</c:v>
                </c:pt>
                <c:pt idx="2073">
                  <c:v>13.82</c:v>
                </c:pt>
                <c:pt idx="2074">
                  <c:v>13.826700000000001</c:v>
                </c:pt>
                <c:pt idx="2075">
                  <c:v>13.833299999999999</c:v>
                </c:pt>
                <c:pt idx="2076">
                  <c:v>13.84</c:v>
                </c:pt>
                <c:pt idx="2077">
                  <c:v>13.8467</c:v>
                </c:pt>
                <c:pt idx="2078">
                  <c:v>13.853300000000001</c:v>
                </c:pt>
                <c:pt idx="2079">
                  <c:v>13.86</c:v>
                </c:pt>
                <c:pt idx="2080">
                  <c:v>13.8667</c:v>
                </c:pt>
                <c:pt idx="2081">
                  <c:v>13.8733</c:v>
                </c:pt>
                <c:pt idx="2082">
                  <c:v>13.88</c:v>
                </c:pt>
                <c:pt idx="2083">
                  <c:v>13.886699999999999</c:v>
                </c:pt>
                <c:pt idx="2084">
                  <c:v>13.8933</c:v>
                </c:pt>
                <c:pt idx="2085">
                  <c:v>13.9</c:v>
                </c:pt>
                <c:pt idx="2086">
                  <c:v>13.906700000000001</c:v>
                </c:pt>
                <c:pt idx="2087">
                  <c:v>13.9133</c:v>
                </c:pt>
                <c:pt idx="2088">
                  <c:v>13.92</c:v>
                </c:pt>
                <c:pt idx="2089">
                  <c:v>13.9267</c:v>
                </c:pt>
                <c:pt idx="2090">
                  <c:v>13.933299999999999</c:v>
                </c:pt>
                <c:pt idx="2091">
                  <c:v>13.94</c:v>
                </c:pt>
                <c:pt idx="2092">
                  <c:v>13.9467</c:v>
                </c:pt>
                <c:pt idx="2093">
                  <c:v>13.9533</c:v>
                </c:pt>
                <c:pt idx="2094">
                  <c:v>13.96</c:v>
                </c:pt>
                <c:pt idx="2095">
                  <c:v>13.966699999999999</c:v>
                </c:pt>
                <c:pt idx="2096">
                  <c:v>13.9733</c:v>
                </c:pt>
                <c:pt idx="2097">
                  <c:v>13.98</c:v>
                </c:pt>
                <c:pt idx="2098">
                  <c:v>13.986700000000001</c:v>
                </c:pt>
                <c:pt idx="2099">
                  <c:v>13.9933</c:v>
                </c:pt>
                <c:pt idx="2100">
                  <c:v>14</c:v>
                </c:pt>
                <c:pt idx="2101">
                  <c:v>14.0067</c:v>
                </c:pt>
                <c:pt idx="2102">
                  <c:v>14.013299999999999</c:v>
                </c:pt>
                <c:pt idx="2103">
                  <c:v>14.02</c:v>
                </c:pt>
                <c:pt idx="2104">
                  <c:v>14.0267</c:v>
                </c:pt>
                <c:pt idx="2105">
                  <c:v>14.033300000000001</c:v>
                </c:pt>
                <c:pt idx="2106">
                  <c:v>14.04</c:v>
                </c:pt>
                <c:pt idx="2107">
                  <c:v>14.0467</c:v>
                </c:pt>
                <c:pt idx="2108">
                  <c:v>14.0533</c:v>
                </c:pt>
                <c:pt idx="2109">
                  <c:v>14.06</c:v>
                </c:pt>
                <c:pt idx="2110">
                  <c:v>14.066700000000001</c:v>
                </c:pt>
                <c:pt idx="2111">
                  <c:v>14.0733</c:v>
                </c:pt>
                <c:pt idx="2112">
                  <c:v>14.08</c:v>
                </c:pt>
                <c:pt idx="2113">
                  <c:v>14.0867</c:v>
                </c:pt>
                <c:pt idx="2114">
                  <c:v>14.093299999999999</c:v>
                </c:pt>
                <c:pt idx="2115">
                  <c:v>14.1</c:v>
                </c:pt>
                <c:pt idx="2116">
                  <c:v>14.1067</c:v>
                </c:pt>
                <c:pt idx="2117">
                  <c:v>14.113300000000001</c:v>
                </c:pt>
                <c:pt idx="2118">
                  <c:v>14.12</c:v>
                </c:pt>
                <c:pt idx="2119">
                  <c:v>14.1267</c:v>
                </c:pt>
                <c:pt idx="2120">
                  <c:v>14.1333</c:v>
                </c:pt>
                <c:pt idx="2121">
                  <c:v>14.14</c:v>
                </c:pt>
                <c:pt idx="2122">
                  <c:v>14.146699999999999</c:v>
                </c:pt>
                <c:pt idx="2123">
                  <c:v>14.1533</c:v>
                </c:pt>
                <c:pt idx="2124">
                  <c:v>14.16</c:v>
                </c:pt>
                <c:pt idx="2125">
                  <c:v>14.166700000000001</c:v>
                </c:pt>
                <c:pt idx="2126">
                  <c:v>14.173299999999999</c:v>
                </c:pt>
                <c:pt idx="2127">
                  <c:v>14.18</c:v>
                </c:pt>
                <c:pt idx="2128">
                  <c:v>14.1867</c:v>
                </c:pt>
                <c:pt idx="2129">
                  <c:v>14.193300000000001</c:v>
                </c:pt>
                <c:pt idx="2130">
                  <c:v>14.2</c:v>
                </c:pt>
                <c:pt idx="2131">
                  <c:v>14.2067</c:v>
                </c:pt>
                <c:pt idx="2132">
                  <c:v>14.2133</c:v>
                </c:pt>
                <c:pt idx="2133">
                  <c:v>14.22</c:v>
                </c:pt>
                <c:pt idx="2134">
                  <c:v>14.226699999999999</c:v>
                </c:pt>
                <c:pt idx="2135">
                  <c:v>14.2333</c:v>
                </c:pt>
                <c:pt idx="2136">
                  <c:v>14.24</c:v>
                </c:pt>
                <c:pt idx="2137">
                  <c:v>14.246700000000001</c:v>
                </c:pt>
                <c:pt idx="2138">
                  <c:v>14.253299999999999</c:v>
                </c:pt>
                <c:pt idx="2139">
                  <c:v>14.26</c:v>
                </c:pt>
                <c:pt idx="2140">
                  <c:v>14.2667</c:v>
                </c:pt>
                <c:pt idx="2141">
                  <c:v>14.273300000000001</c:v>
                </c:pt>
                <c:pt idx="2142">
                  <c:v>14.28</c:v>
                </c:pt>
                <c:pt idx="2143">
                  <c:v>14.2867</c:v>
                </c:pt>
                <c:pt idx="2144">
                  <c:v>14.2933</c:v>
                </c:pt>
                <c:pt idx="2145">
                  <c:v>14.3</c:v>
                </c:pt>
                <c:pt idx="2146">
                  <c:v>14.306699999999999</c:v>
                </c:pt>
                <c:pt idx="2147">
                  <c:v>14.3133</c:v>
                </c:pt>
                <c:pt idx="2148">
                  <c:v>14.32</c:v>
                </c:pt>
                <c:pt idx="2149">
                  <c:v>14.326700000000001</c:v>
                </c:pt>
                <c:pt idx="2150">
                  <c:v>14.333299999999999</c:v>
                </c:pt>
                <c:pt idx="2151">
                  <c:v>14.34</c:v>
                </c:pt>
                <c:pt idx="2152">
                  <c:v>14.3467</c:v>
                </c:pt>
                <c:pt idx="2153">
                  <c:v>14.353300000000001</c:v>
                </c:pt>
                <c:pt idx="2154">
                  <c:v>14.36</c:v>
                </c:pt>
                <c:pt idx="2155">
                  <c:v>14.3667</c:v>
                </c:pt>
                <c:pt idx="2156">
                  <c:v>14.3733</c:v>
                </c:pt>
                <c:pt idx="2157">
                  <c:v>14.38</c:v>
                </c:pt>
                <c:pt idx="2158">
                  <c:v>14.386699999999999</c:v>
                </c:pt>
                <c:pt idx="2159">
                  <c:v>14.3933</c:v>
                </c:pt>
                <c:pt idx="2160">
                  <c:v>14.4</c:v>
                </c:pt>
                <c:pt idx="2161">
                  <c:v>14.406700000000001</c:v>
                </c:pt>
                <c:pt idx="2162">
                  <c:v>14.4133</c:v>
                </c:pt>
                <c:pt idx="2163">
                  <c:v>14.42</c:v>
                </c:pt>
                <c:pt idx="2164">
                  <c:v>14.4267</c:v>
                </c:pt>
                <c:pt idx="2165">
                  <c:v>14.433299999999999</c:v>
                </c:pt>
                <c:pt idx="2166">
                  <c:v>14.44</c:v>
                </c:pt>
                <c:pt idx="2167">
                  <c:v>14.4467</c:v>
                </c:pt>
                <c:pt idx="2168">
                  <c:v>14.4533</c:v>
                </c:pt>
                <c:pt idx="2169">
                  <c:v>14.46</c:v>
                </c:pt>
                <c:pt idx="2170">
                  <c:v>14.466699999999999</c:v>
                </c:pt>
                <c:pt idx="2171">
                  <c:v>14.4733</c:v>
                </c:pt>
                <c:pt idx="2172">
                  <c:v>14.48</c:v>
                </c:pt>
                <c:pt idx="2173">
                  <c:v>14.486700000000001</c:v>
                </c:pt>
                <c:pt idx="2174">
                  <c:v>14.4933</c:v>
                </c:pt>
                <c:pt idx="2175">
                  <c:v>14.5</c:v>
                </c:pt>
                <c:pt idx="2176">
                  <c:v>14.5067</c:v>
                </c:pt>
                <c:pt idx="2177">
                  <c:v>14.513299999999999</c:v>
                </c:pt>
                <c:pt idx="2178">
                  <c:v>14.52</c:v>
                </c:pt>
                <c:pt idx="2179">
                  <c:v>14.5267</c:v>
                </c:pt>
                <c:pt idx="2180">
                  <c:v>14.533300000000001</c:v>
                </c:pt>
                <c:pt idx="2181">
                  <c:v>14.54</c:v>
                </c:pt>
                <c:pt idx="2182">
                  <c:v>14.5467</c:v>
                </c:pt>
                <c:pt idx="2183">
                  <c:v>14.5533</c:v>
                </c:pt>
                <c:pt idx="2184">
                  <c:v>14.56</c:v>
                </c:pt>
                <c:pt idx="2185">
                  <c:v>14.566700000000001</c:v>
                </c:pt>
                <c:pt idx="2186">
                  <c:v>14.5733</c:v>
                </c:pt>
                <c:pt idx="2187">
                  <c:v>14.58</c:v>
                </c:pt>
                <c:pt idx="2188">
                  <c:v>14.5867</c:v>
                </c:pt>
                <c:pt idx="2189">
                  <c:v>14.593299999999999</c:v>
                </c:pt>
                <c:pt idx="2190">
                  <c:v>14.6</c:v>
                </c:pt>
                <c:pt idx="2191">
                  <c:v>14.6067</c:v>
                </c:pt>
                <c:pt idx="2192">
                  <c:v>14.613300000000001</c:v>
                </c:pt>
                <c:pt idx="2193">
                  <c:v>14.62</c:v>
                </c:pt>
                <c:pt idx="2194">
                  <c:v>14.6267</c:v>
                </c:pt>
                <c:pt idx="2195">
                  <c:v>14.6333</c:v>
                </c:pt>
                <c:pt idx="2196">
                  <c:v>14.64</c:v>
                </c:pt>
                <c:pt idx="2197">
                  <c:v>14.646699999999999</c:v>
                </c:pt>
                <c:pt idx="2198">
                  <c:v>14.6533</c:v>
                </c:pt>
                <c:pt idx="2199">
                  <c:v>14.66</c:v>
                </c:pt>
                <c:pt idx="2200">
                  <c:v>14.666700000000001</c:v>
                </c:pt>
                <c:pt idx="2201">
                  <c:v>14.673299999999999</c:v>
                </c:pt>
                <c:pt idx="2202">
                  <c:v>14.68</c:v>
                </c:pt>
                <c:pt idx="2203">
                  <c:v>14.6867</c:v>
                </c:pt>
                <c:pt idx="2204">
                  <c:v>14.693300000000001</c:v>
                </c:pt>
                <c:pt idx="2205">
                  <c:v>14.7</c:v>
                </c:pt>
                <c:pt idx="2206">
                  <c:v>14.7067</c:v>
                </c:pt>
                <c:pt idx="2207">
                  <c:v>14.7133</c:v>
                </c:pt>
                <c:pt idx="2208">
                  <c:v>14.72</c:v>
                </c:pt>
                <c:pt idx="2209">
                  <c:v>14.726699999999999</c:v>
                </c:pt>
                <c:pt idx="2210">
                  <c:v>14.7333</c:v>
                </c:pt>
                <c:pt idx="2211">
                  <c:v>14.74</c:v>
                </c:pt>
                <c:pt idx="2212">
                  <c:v>14.746700000000001</c:v>
                </c:pt>
                <c:pt idx="2213">
                  <c:v>14.753299999999999</c:v>
                </c:pt>
                <c:pt idx="2214">
                  <c:v>14.76</c:v>
                </c:pt>
                <c:pt idx="2215">
                  <c:v>14.7667</c:v>
                </c:pt>
                <c:pt idx="2216">
                  <c:v>14.773300000000001</c:v>
                </c:pt>
                <c:pt idx="2217">
                  <c:v>14.78</c:v>
                </c:pt>
                <c:pt idx="2218">
                  <c:v>14.7867</c:v>
                </c:pt>
                <c:pt idx="2219">
                  <c:v>14.7933</c:v>
                </c:pt>
                <c:pt idx="2220">
                  <c:v>14.8</c:v>
                </c:pt>
                <c:pt idx="2221">
                  <c:v>14.806699999999999</c:v>
                </c:pt>
                <c:pt idx="2222">
                  <c:v>14.8133</c:v>
                </c:pt>
                <c:pt idx="2223">
                  <c:v>14.82</c:v>
                </c:pt>
                <c:pt idx="2224">
                  <c:v>14.826700000000001</c:v>
                </c:pt>
                <c:pt idx="2225">
                  <c:v>14.833299999999999</c:v>
                </c:pt>
                <c:pt idx="2226">
                  <c:v>14.84</c:v>
                </c:pt>
                <c:pt idx="2227">
                  <c:v>14.8467</c:v>
                </c:pt>
                <c:pt idx="2228">
                  <c:v>14.853300000000001</c:v>
                </c:pt>
                <c:pt idx="2229">
                  <c:v>14.86</c:v>
                </c:pt>
                <c:pt idx="2230">
                  <c:v>14.8667</c:v>
                </c:pt>
                <c:pt idx="2231">
                  <c:v>14.8733</c:v>
                </c:pt>
                <c:pt idx="2232">
                  <c:v>14.88</c:v>
                </c:pt>
                <c:pt idx="2233">
                  <c:v>14.886699999999999</c:v>
                </c:pt>
                <c:pt idx="2234">
                  <c:v>14.8933</c:v>
                </c:pt>
                <c:pt idx="2235">
                  <c:v>14.9</c:v>
                </c:pt>
                <c:pt idx="2236">
                  <c:v>14.906700000000001</c:v>
                </c:pt>
                <c:pt idx="2237">
                  <c:v>14.9133</c:v>
                </c:pt>
                <c:pt idx="2238">
                  <c:v>14.92</c:v>
                </c:pt>
                <c:pt idx="2239">
                  <c:v>14.9267</c:v>
                </c:pt>
                <c:pt idx="2240">
                  <c:v>14.933299999999999</c:v>
                </c:pt>
                <c:pt idx="2241">
                  <c:v>14.94</c:v>
                </c:pt>
                <c:pt idx="2242">
                  <c:v>14.9467</c:v>
                </c:pt>
                <c:pt idx="2243">
                  <c:v>14.9533</c:v>
                </c:pt>
                <c:pt idx="2244">
                  <c:v>14.96</c:v>
                </c:pt>
                <c:pt idx="2245">
                  <c:v>14.966699999999999</c:v>
                </c:pt>
                <c:pt idx="2246">
                  <c:v>14.9733</c:v>
                </c:pt>
                <c:pt idx="2247">
                  <c:v>14.98</c:v>
                </c:pt>
                <c:pt idx="2248">
                  <c:v>14.986700000000001</c:v>
                </c:pt>
                <c:pt idx="2249">
                  <c:v>14.9933</c:v>
                </c:pt>
                <c:pt idx="2250">
                  <c:v>15</c:v>
                </c:pt>
                <c:pt idx="2251">
                  <c:v>15.0067</c:v>
                </c:pt>
                <c:pt idx="2252">
                  <c:v>15.013299999999999</c:v>
                </c:pt>
                <c:pt idx="2253">
                  <c:v>15.02</c:v>
                </c:pt>
                <c:pt idx="2254">
                  <c:v>15.0267</c:v>
                </c:pt>
                <c:pt idx="2255">
                  <c:v>15.033300000000001</c:v>
                </c:pt>
                <c:pt idx="2256">
                  <c:v>15.04</c:v>
                </c:pt>
                <c:pt idx="2257">
                  <c:v>15.0467</c:v>
                </c:pt>
                <c:pt idx="2258">
                  <c:v>15.0533</c:v>
                </c:pt>
                <c:pt idx="2259">
                  <c:v>15.06</c:v>
                </c:pt>
                <c:pt idx="2260">
                  <c:v>15.066700000000001</c:v>
                </c:pt>
                <c:pt idx="2261">
                  <c:v>15.0733</c:v>
                </c:pt>
                <c:pt idx="2262">
                  <c:v>15.08</c:v>
                </c:pt>
                <c:pt idx="2263">
                  <c:v>15.0867</c:v>
                </c:pt>
                <c:pt idx="2264">
                  <c:v>15.093299999999999</c:v>
                </c:pt>
                <c:pt idx="2265">
                  <c:v>15.1</c:v>
                </c:pt>
                <c:pt idx="2266">
                  <c:v>15.1067</c:v>
                </c:pt>
                <c:pt idx="2267">
                  <c:v>15.113300000000001</c:v>
                </c:pt>
                <c:pt idx="2268">
                  <c:v>15.12</c:v>
                </c:pt>
                <c:pt idx="2269">
                  <c:v>15.1267</c:v>
                </c:pt>
                <c:pt idx="2270">
                  <c:v>15.1333</c:v>
                </c:pt>
                <c:pt idx="2271">
                  <c:v>15.14</c:v>
                </c:pt>
                <c:pt idx="2272">
                  <c:v>15.146699999999999</c:v>
                </c:pt>
                <c:pt idx="2273">
                  <c:v>15.1533</c:v>
                </c:pt>
                <c:pt idx="2274">
                  <c:v>15.16</c:v>
                </c:pt>
                <c:pt idx="2275">
                  <c:v>15.166700000000001</c:v>
                </c:pt>
                <c:pt idx="2276">
                  <c:v>15.173299999999999</c:v>
                </c:pt>
                <c:pt idx="2277">
                  <c:v>15.18</c:v>
                </c:pt>
                <c:pt idx="2278">
                  <c:v>15.1867</c:v>
                </c:pt>
                <c:pt idx="2279">
                  <c:v>15.193300000000001</c:v>
                </c:pt>
                <c:pt idx="2280">
                  <c:v>15.2</c:v>
                </c:pt>
                <c:pt idx="2281">
                  <c:v>15.2067</c:v>
                </c:pt>
                <c:pt idx="2282">
                  <c:v>15.2133</c:v>
                </c:pt>
                <c:pt idx="2283">
                  <c:v>15.22</c:v>
                </c:pt>
                <c:pt idx="2284">
                  <c:v>15.226699999999999</c:v>
                </c:pt>
                <c:pt idx="2285">
                  <c:v>15.2333</c:v>
                </c:pt>
                <c:pt idx="2286">
                  <c:v>15.24</c:v>
                </c:pt>
                <c:pt idx="2287">
                  <c:v>15.246700000000001</c:v>
                </c:pt>
                <c:pt idx="2288">
                  <c:v>15.253299999999999</c:v>
                </c:pt>
                <c:pt idx="2289">
                  <c:v>15.26</c:v>
                </c:pt>
                <c:pt idx="2290">
                  <c:v>15.2667</c:v>
                </c:pt>
                <c:pt idx="2291">
                  <c:v>15.273300000000001</c:v>
                </c:pt>
                <c:pt idx="2292">
                  <c:v>15.28</c:v>
                </c:pt>
                <c:pt idx="2293">
                  <c:v>15.2867</c:v>
                </c:pt>
                <c:pt idx="2294">
                  <c:v>15.2933</c:v>
                </c:pt>
                <c:pt idx="2295">
                  <c:v>15.3</c:v>
                </c:pt>
                <c:pt idx="2296">
                  <c:v>15.306699999999999</c:v>
                </c:pt>
                <c:pt idx="2297">
                  <c:v>15.3133</c:v>
                </c:pt>
                <c:pt idx="2298">
                  <c:v>15.32</c:v>
                </c:pt>
                <c:pt idx="2299">
                  <c:v>15.326700000000001</c:v>
                </c:pt>
                <c:pt idx="2300">
                  <c:v>15.333299999999999</c:v>
                </c:pt>
                <c:pt idx="2301">
                  <c:v>15.34</c:v>
                </c:pt>
                <c:pt idx="2302">
                  <c:v>15.3467</c:v>
                </c:pt>
                <c:pt idx="2303">
                  <c:v>15.353300000000001</c:v>
                </c:pt>
                <c:pt idx="2304">
                  <c:v>15.36</c:v>
                </c:pt>
                <c:pt idx="2305">
                  <c:v>15.3667</c:v>
                </c:pt>
                <c:pt idx="2306">
                  <c:v>15.3733</c:v>
                </c:pt>
                <c:pt idx="2307">
                  <c:v>15.38</c:v>
                </c:pt>
                <c:pt idx="2308">
                  <c:v>15.386699999999999</c:v>
                </c:pt>
                <c:pt idx="2309">
                  <c:v>15.3933</c:v>
                </c:pt>
                <c:pt idx="2310">
                  <c:v>15.4</c:v>
                </c:pt>
                <c:pt idx="2311">
                  <c:v>15.406700000000001</c:v>
                </c:pt>
                <c:pt idx="2312">
                  <c:v>15.4133</c:v>
                </c:pt>
                <c:pt idx="2313">
                  <c:v>15.42</c:v>
                </c:pt>
                <c:pt idx="2314">
                  <c:v>15.4267</c:v>
                </c:pt>
                <c:pt idx="2315">
                  <c:v>15.433299999999999</c:v>
                </c:pt>
                <c:pt idx="2316">
                  <c:v>15.44</c:v>
                </c:pt>
                <c:pt idx="2317">
                  <c:v>15.4467</c:v>
                </c:pt>
                <c:pt idx="2318">
                  <c:v>15.4533</c:v>
                </c:pt>
                <c:pt idx="2319">
                  <c:v>15.46</c:v>
                </c:pt>
                <c:pt idx="2320">
                  <c:v>15.466699999999999</c:v>
                </c:pt>
                <c:pt idx="2321">
                  <c:v>15.4733</c:v>
                </c:pt>
                <c:pt idx="2322">
                  <c:v>15.48</c:v>
                </c:pt>
                <c:pt idx="2323">
                  <c:v>15.486700000000001</c:v>
                </c:pt>
                <c:pt idx="2324">
                  <c:v>15.4933</c:v>
                </c:pt>
                <c:pt idx="2325">
                  <c:v>15.5</c:v>
                </c:pt>
                <c:pt idx="2326">
                  <c:v>15.5067</c:v>
                </c:pt>
                <c:pt idx="2327">
                  <c:v>15.513299999999999</c:v>
                </c:pt>
                <c:pt idx="2328">
                  <c:v>15.52</c:v>
                </c:pt>
                <c:pt idx="2329">
                  <c:v>15.5267</c:v>
                </c:pt>
                <c:pt idx="2330">
                  <c:v>15.533300000000001</c:v>
                </c:pt>
                <c:pt idx="2331">
                  <c:v>15.54</c:v>
                </c:pt>
                <c:pt idx="2332">
                  <c:v>15.5467</c:v>
                </c:pt>
                <c:pt idx="2333">
                  <c:v>15.5533</c:v>
                </c:pt>
                <c:pt idx="2334">
                  <c:v>15.56</c:v>
                </c:pt>
                <c:pt idx="2335">
                  <c:v>15.566700000000001</c:v>
                </c:pt>
                <c:pt idx="2336">
                  <c:v>15.5733</c:v>
                </c:pt>
                <c:pt idx="2337">
                  <c:v>15.58</c:v>
                </c:pt>
                <c:pt idx="2338">
                  <c:v>15.5867</c:v>
                </c:pt>
                <c:pt idx="2339">
                  <c:v>15.593299999999999</c:v>
                </c:pt>
                <c:pt idx="2340">
                  <c:v>15.6</c:v>
                </c:pt>
                <c:pt idx="2341">
                  <c:v>15.6067</c:v>
                </c:pt>
                <c:pt idx="2342">
                  <c:v>15.613300000000001</c:v>
                </c:pt>
                <c:pt idx="2343">
                  <c:v>15.62</c:v>
                </c:pt>
                <c:pt idx="2344">
                  <c:v>15.6267</c:v>
                </c:pt>
                <c:pt idx="2345">
                  <c:v>15.6333</c:v>
                </c:pt>
                <c:pt idx="2346">
                  <c:v>15.64</c:v>
                </c:pt>
                <c:pt idx="2347">
                  <c:v>15.646699999999999</c:v>
                </c:pt>
                <c:pt idx="2348">
                  <c:v>15.6533</c:v>
                </c:pt>
                <c:pt idx="2349">
                  <c:v>15.66</c:v>
                </c:pt>
                <c:pt idx="2350">
                  <c:v>15.666700000000001</c:v>
                </c:pt>
                <c:pt idx="2351">
                  <c:v>15.673299999999999</c:v>
                </c:pt>
                <c:pt idx="2352">
                  <c:v>15.68</c:v>
                </c:pt>
                <c:pt idx="2353">
                  <c:v>15.6867</c:v>
                </c:pt>
                <c:pt idx="2354">
                  <c:v>15.693300000000001</c:v>
                </c:pt>
                <c:pt idx="2355">
                  <c:v>15.7</c:v>
                </c:pt>
                <c:pt idx="2356">
                  <c:v>15.7067</c:v>
                </c:pt>
                <c:pt idx="2357">
                  <c:v>15.7133</c:v>
                </c:pt>
                <c:pt idx="2358">
                  <c:v>15.72</c:v>
                </c:pt>
                <c:pt idx="2359">
                  <c:v>15.726699999999999</c:v>
                </c:pt>
                <c:pt idx="2360">
                  <c:v>15.7333</c:v>
                </c:pt>
                <c:pt idx="2361">
                  <c:v>15.74</c:v>
                </c:pt>
                <c:pt idx="2362">
                  <c:v>15.746700000000001</c:v>
                </c:pt>
                <c:pt idx="2363">
                  <c:v>15.753299999999999</c:v>
                </c:pt>
                <c:pt idx="2364">
                  <c:v>15.76</c:v>
                </c:pt>
                <c:pt idx="2365">
                  <c:v>15.7667</c:v>
                </c:pt>
                <c:pt idx="2366">
                  <c:v>15.773300000000001</c:v>
                </c:pt>
                <c:pt idx="2367">
                  <c:v>15.78</c:v>
                </c:pt>
                <c:pt idx="2368">
                  <c:v>15.7867</c:v>
                </c:pt>
                <c:pt idx="2369">
                  <c:v>15.7933</c:v>
                </c:pt>
                <c:pt idx="2370">
                  <c:v>15.8</c:v>
                </c:pt>
                <c:pt idx="2371">
                  <c:v>15.806699999999999</c:v>
                </c:pt>
                <c:pt idx="2372">
                  <c:v>15.8133</c:v>
                </c:pt>
                <c:pt idx="2373">
                  <c:v>15.82</c:v>
                </c:pt>
                <c:pt idx="2374">
                  <c:v>15.826700000000001</c:v>
                </c:pt>
                <c:pt idx="2375">
                  <c:v>15.833299999999999</c:v>
                </c:pt>
                <c:pt idx="2376">
                  <c:v>15.84</c:v>
                </c:pt>
                <c:pt idx="2377">
                  <c:v>15.8467</c:v>
                </c:pt>
                <c:pt idx="2378">
                  <c:v>15.853300000000001</c:v>
                </c:pt>
                <c:pt idx="2379">
                  <c:v>15.86</c:v>
                </c:pt>
                <c:pt idx="2380">
                  <c:v>15.8667</c:v>
                </c:pt>
                <c:pt idx="2381">
                  <c:v>15.8733</c:v>
                </c:pt>
                <c:pt idx="2382">
                  <c:v>15.88</c:v>
                </c:pt>
                <c:pt idx="2383">
                  <c:v>15.886699999999999</c:v>
                </c:pt>
                <c:pt idx="2384">
                  <c:v>15.8933</c:v>
                </c:pt>
                <c:pt idx="2385">
                  <c:v>15.9</c:v>
                </c:pt>
                <c:pt idx="2386">
                  <c:v>15.906700000000001</c:v>
                </c:pt>
                <c:pt idx="2387">
                  <c:v>15.9133</c:v>
                </c:pt>
                <c:pt idx="2388">
                  <c:v>15.92</c:v>
                </c:pt>
                <c:pt idx="2389">
                  <c:v>15.9267</c:v>
                </c:pt>
                <c:pt idx="2390">
                  <c:v>15.933299999999999</c:v>
                </c:pt>
                <c:pt idx="2391">
                  <c:v>15.94</c:v>
                </c:pt>
                <c:pt idx="2392">
                  <c:v>15.9467</c:v>
                </c:pt>
                <c:pt idx="2393">
                  <c:v>15.9533</c:v>
                </c:pt>
                <c:pt idx="2394">
                  <c:v>15.96</c:v>
                </c:pt>
                <c:pt idx="2395">
                  <c:v>15.966699999999999</c:v>
                </c:pt>
                <c:pt idx="2396">
                  <c:v>15.9733</c:v>
                </c:pt>
                <c:pt idx="2397">
                  <c:v>15.98</c:v>
                </c:pt>
                <c:pt idx="2398">
                  <c:v>15.986700000000001</c:v>
                </c:pt>
                <c:pt idx="2399">
                  <c:v>15.9933</c:v>
                </c:pt>
                <c:pt idx="2400">
                  <c:v>16</c:v>
                </c:pt>
                <c:pt idx="2401">
                  <c:v>16.006699999999999</c:v>
                </c:pt>
                <c:pt idx="2402">
                  <c:v>16.013300000000001</c:v>
                </c:pt>
                <c:pt idx="2403">
                  <c:v>16.02</c:v>
                </c:pt>
                <c:pt idx="2404">
                  <c:v>16.026700000000002</c:v>
                </c:pt>
                <c:pt idx="2405">
                  <c:v>16.033300000000001</c:v>
                </c:pt>
                <c:pt idx="2406">
                  <c:v>16.04</c:v>
                </c:pt>
                <c:pt idx="2407">
                  <c:v>16.046700000000001</c:v>
                </c:pt>
                <c:pt idx="2408">
                  <c:v>16.0533</c:v>
                </c:pt>
                <c:pt idx="2409">
                  <c:v>16.059999999999999</c:v>
                </c:pt>
                <c:pt idx="2410">
                  <c:v>16.066700000000001</c:v>
                </c:pt>
                <c:pt idx="2411">
                  <c:v>16.0733</c:v>
                </c:pt>
                <c:pt idx="2412">
                  <c:v>16.079999999999998</c:v>
                </c:pt>
                <c:pt idx="2413">
                  <c:v>16.0867</c:v>
                </c:pt>
                <c:pt idx="2414">
                  <c:v>16.093299999999999</c:v>
                </c:pt>
                <c:pt idx="2415">
                  <c:v>16.100000000000001</c:v>
                </c:pt>
                <c:pt idx="2416">
                  <c:v>16.1067</c:v>
                </c:pt>
                <c:pt idx="2417">
                  <c:v>16.113299999999999</c:v>
                </c:pt>
                <c:pt idx="2418">
                  <c:v>16.12</c:v>
                </c:pt>
                <c:pt idx="2419">
                  <c:v>16.1267</c:v>
                </c:pt>
                <c:pt idx="2420">
                  <c:v>16.133299999999998</c:v>
                </c:pt>
                <c:pt idx="2421">
                  <c:v>16.14</c:v>
                </c:pt>
                <c:pt idx="2422">
                  <c:v>16.146699999999999</c:v>
                </c:pt>
                <c:pt idx="2423">
                  <c:v>16.153300000000002</c:v>
                </c:pt>
                <c:pt idx="2424">
                  <c:v>16.16</c:v>
                </c:pt>
                <c:pt idx="2425">
                  <c:v>16.166699999999999</c:v>
                </c:pt>
                <c:pt idx="2426">
                  <c:v>16.173300000000001</c:v>
                </c:pt>
                <c:pt idx="2427">
                  <c:v>16.18</c:v>
                </c:pt>
                <c:pt idx="2428">
                  <c:v>16.186699999999998</c:v>
                </c:pt>
                <c:pt idx="2429">
                  <c:v>16.193300000000001</c:v>
                </c:pt>
                <c:pt idx="2430">
                  <c:v>16.2</c:v>
                </c:pt>
                <c:pt idx="2431">
                  <c:v>16.206700000000001</c:v>
                </c:pt>
                <c:pt idx="2432">
                  <c:v>16.2133</c:v>
                </c:pt>
                <c:pt idx="2433">
                  <c:v>16.22</c:v>
                </c:pt>
                <c:pt idx="2434">
                  <c:v>16.226700000000001</c:v>
                </c:pt>
                <c:pt idx="2435">
                  <c:v>16.2333</c:v>
                </c:pt>
                <c:pt idx="2436">
                  <c:v>16.239999999999998</c:v>
                </c:pt>
                <c:pt idx="2437">
                  <c:v>16.246700000000001</c:v>
                </c:pt>
                <c:pt idx="2438">
                  <c:v>16.253299999999999</c:v>
                </c:pt>
                <c:pt idx="2439">
                  <c:v>16.260000000000002</c:v>
                </c:pt>
                <c:pt idx="2440">
                  <c:v>16.2667</c:v>
                </c:pt>
                <c:pt idx="2441">
                  <c:v>16.273299999999999</c:v>
                </c:pt>
                <c:pt idx="2442">
                  <c:v>16.28</c:v>
                </c:pt>
                <c:pt idx="2443">
                  <c:v>16.2867</c:v>
                </c:pt>
                <c:pt idx="2444">
                  <c:v>16.293299999999999</c:v>
                </c:pt>
                <c:pt idx="2445">
                  <c:v>16.3</c:v>
                </c:pt>
                <c:pt idx="2446">
                  <c:v>16.306699999999999</c:v>
                </c:pt>
                <c:pt idx="2447">
                  <c:v>16.313300000000002</c:v>
                </c:pt>
                <c:pt idx="2448">
                  <c:v>16.32</c:v>
                </c:pt>
                <c:pt idx="2449">
                  <c:v>16.326699999999999</c:v>
                </c:pt>
                <c:pt idx="2450">
                  <c:v>16.333300000000001</c:v>
                </c:pt>
                <c:pt idx="2451">
                  <c:v>16.34</c:v>
                </c:pt>
                <c:pt idx="2452">
                  <c:v>16.346699999999998</c:v>
                </c:pt>
                <c:pt idx="2453">
                  <c:v>16.353300000000001</c:v>
                </c:pt>
                <c:pt idx="2454">
                  <c:v>16.36</c:v>
                </c:pt>
                <c:pt idx="2455">
                  <c:v>16.366700000000002</c:v>
                </c:pt>
                <c:pt idx="2456">
                  <c:v>16.3733</c:v>
                </c:pt>
                <c:pt idx="2457">
                  <c:v>16.38</c:v>
                </c:pt>
                <c:pt idx="2458">
                  <c:v>16.386700000000001</c:v>
                </c:pt>
                <c:pt idx="2459">
                  <c:v>16.3933</c:v>
                </c:pt>
                <c:pt idx="2460">
                  <c:v>16.399999999999999</c:v>
                </c:pt>
                <c:pt idx="2461">
                  <c:v>16.406700000000001</c:v>
                </c:pt>
                <c:pt idx="2462">
                  <c:v>16.4133</c:v>
                </c:pt>
                <c:pt idx="2463">
                  <c:v>16.420000000000002</c:v>
                </c:pt>
                <c:pt idx="2464">
                  <c:v>16.4267</c:v>
                </c:pt>
                <c:pt idx="2465">
                  <c:v>16.433299999999999</c:v>
                </c:pt>
                <c:pt idx="2466">
                  <c:v>16.440000000000001</c:v>
                </c:pt>
                <c:pt idx="2467">
                  <c:v>16.4467</c:v>
                </c:pt>
                <c:pt idx="2468">
                  <c:v>16.453299999999999</c:v>
                </c:pt>
                <c:pt idx="2469">
                  <c:v>16.46</c:v>
                </c:pt>
                <c:pt idx="2470">
                  <c:v>16.466699999999999</c:v>
                </c:pt>
                <c:pt idx="2471">
                  <c:v>16.473299999999998</c:v>
                </c:pt>
                <c:pt idx="2472">
                  <c:v>16.48</c:v>
                </c:pt>
                <c:pt idx="2473">
                  <c:v>16.486699999999999</c:v>
                </c:pt>
                <c:pt idx="2474">
                  <c:v>16.493300000000001</c:v>
                </c:pt>
                <c:pt idx="2475">
                  <c:v>16.5</c:v>
                </c:pt>
                <c:pt idx="2476">
                  <c:v>16.506699999999999</c:v>
                </c:pt>
                <c:pt idx="2477">
                  <c:v>16.513300000000001</c:v>
                </c:pt>
                <c:pt idx="2478">
                  <c:v>16.52</c:v>
                </c:pt>
                <c:pt idx="2479">
                  <c:v>16.526700000000002</c:v>
                </c:pt>
                <c:pt idx="2480">
                  <c:v>16.533300000000001</c:v>
                </c:pt>
                <c:pt idx="2481">
                  <c:v>16.54</c:v>
                </c:pt>
                <c:pt idx="2482">
                  <c:v>16.546700000000001</c:v>
                </c:pt>
                <c:pt idx="2483">
                  <c:v>16.5533</c:v>
                </c:pt>
                <c:pt idx="2484">
                  <c:v>16.559999999999999</c:v>
                </c:pt>
                <c:pt idx="2485">
                  <c:v>16.566700000000001</c:v>
                </c:pt>
                <c:pt idx="2486">
                  <c:v>16.5733</c:v>
                </c:pt>
                <c:pt idx="2487">
                  <c:v>16.579999999999998</c:v>
                </c:pt>
                <c:pt idx="2488">
                  <c:v>16.5867</c:v>
                </c:pt>
                <c:pt idx="2489">
                  <c:v>16.593299999999999</c:v>
                </c:pt>
                <c:pt idx="2490">
                  <c:v>16.600000000000001</c:v>
                </c:pt>
                <c:pt idx="2491">
                  <c:v>16.6067</c:v>
                </c:pt>
                <c:pt idx="2492">
                  <c:v>16.613299999999999</c:v>
                </c:pt>
                <c:pt idx="2493">
                  <c:v>16.62</c:v>
                </c:pt>
                <c:pt idx="2494">
                  <c:v>16.6267</c:v>
                </c:pt>
                <c:pt idx="2495">
                  <c:v>16.633299999999998</c:v>
                </c:pt>
                <c:pt idx="2496">
                  <c:v>16.64</c:v>
                </c:pt>
                <c:pt idx="2497">
                  <c:v>16.646699999999999</c:v>
                </c:pt>
                <c:pt idx="2498">
                  <c:v>16.653300000000002</c:v>
                </c:pt>
                <c:pt idx="2499">
                  <c:v>16.66</c:v>
                </c:pt>
                <c:pt idx="2500">
                  <c:v>16.666699999999999</c:v>
                </c:pt>
                <c:pt idx="2501">
                  <c:v>16.673300000000001</c:v>
                </c:pt>
                <c:pt idx="2502">
                  <c:v>16.68</c:v>
                </c:pt>
                <c:pt idx="2503">
                  <c:v>16.686699999999998</c:v>
                </c:pt>
                <c:pt idx="2504">
                  <c:v>16.693300000000001</c:v>
                </c:pt>
                <c:pt idx="2505">
                  <c:v>16.7</c:v>
                </c:pt>
                <c:pt idx="2506">
                  <c:v>16.706700000000001</c:v>
                </c:pt>
                <c:pt idx="2507">
                  <c:v>16.7133</c:v>
                </c:pt>
                <c:pt idx="2508">
                  <c:v>16.72</c:v>
                </c:pt>
                <c:pt idx="2509">
                  <c:v>16.726700000000001</c:v>
                </c:pt>
                <c:pt idx="2510">
                  <c:v>16.7333</c:v>
                </c:pt>
                <c:pt idx="2511">
                  <c:v>16.739999999999998</c:v>
                </c:pt>
                <c:pt idx="2512">
                  <c:v>16.746700000000001</c:v>
                </c:pt>
                <c:pt idx="2513">
                  <c:v>16.753299999999999</c:v>
                </c:pt>
                <c:pt idx="2514">
                  <c:v>16.760000000000002</c:v>
                </c:pt>
                <c:pt idx="2515">
                  <c:v>16.7667</c:v>
                </c:pt>
                <c:pt idx="2516">
                  <c:v>16.773299999999999</c:v>
                </c:pt>
                <c:pt idx="2517">
                  <c:v>16.78</c:v>
                </c:pt>
                <c:pt idx="2518">
                  <c:v>16.7867</c:v>
                </c:pt>
                <c:pt idx="2519">
                  <c:v>16.793299999999999</c:v>
                </c:pt>
                <c:pt idx="2520">
                  <c:v>16.8</c:v>
                </c:pt>
                <c:pt idx="2521">
                  <c:v>16.806699999999999</c:v>
                </c:pt>
                <c:pt idx="2522">
                  <c:v>16.813300000000002</c:v>
                </c:pt>
                <c:pt idx="2523">
                  <c:v>16.82</c:v>
                </c:pt>
                <c:pt idx="2524">
                  <c:v>16.826699999999999</c:v>
                </c:pt>
                <c:pt idx="2525">
                  <c:v>16.833300000000001</c:v>
                </c:pt>
                <c:pt idx="2526">
                  <c:v>16.84</c:v>
                </c:pt>
                <c:pt idx="2527">
                  <c:v>16.846699999999998</c:v>
                </c:pt>
                <c:pt idx="2528">
                  <c:v>16.853300000000001</c:v>
                </c:pt>
                <c:pt idx="2529">
                  <c:v>16.86</c:v>
                </c:pt>
                <c:pt idx="2530">
                  <c:v>16.866700000000002</c:v>
                </c:pt>
                <c:pt idx="2531">
                  <c:v>16.8733</c:v>
                </c:pt>
                <c:pt idx="2532">
                  <c:v>16.88</c:v>
                </c:pt>
                <c:pt idx="2533">
                  <c:v>16.886700000000001</c:v>
                </c:pt>
                <c:pt idx="2534">
                  <c:v>16.8933</c:v>
                </c:pt>
                <c:pt idx="2535">
                  <c:v>16.899999999999999</c:v>
                </c:pt>
                <c:pt idx="2536">
                  <c:v>16.906700000000001</c:v>
                </c:pt>
                <c:pt idx="2537">
                  <c:v>16.9133</c:v>
                </c:pt>
                <c:pt idx="2538">
                  <c:v>16.920000000000002</c:v>
                </c:pt>
                <c:pt idx="2539">
                  <c:v>16.9267</c:v>
                </c:pt>
                <c:pt idx="2540">
                  <c:v>16.933299999999999</c:v>
                </c:pt>
                <c:pt idx="2541">
                  <c:v>16.940000000000001</c:v>
                </c:pt>
                <c:pt idx="2542">
                  <c:v>16.9467</c:v>
                </c:pt>
                <c:pt idx="2543">
                  <c:v>16.953299999999999</c:v>
                </c:pt>
                <c:pt idx="2544">
                  <c:v>16.96</c:v>
                </c:pt>
                <c:pt idx="2545">
                  <c:v>16.966699999999999</c:v>
                </c:pt>
                <c:pt idx="2546">
                  <c:v>16.973299999999998</c:v>
                </c:pt>
                <c:pt idx="2547">
                  <c:v>16.98</c:v>
                </c:pt>
                <c:pt idx="2548">
                  <c:v>16.986699999999999</c:v>
                </c:pt>
                <c:pt idx="2549">
                  <c:v>16.993300000000001</c:v>
                </c:pt>
                <c:pt idx="2550">
                  <c:v>17</c:v>
                </c:pt>
                <c:pt idx="2551">
                  <c:v>17.006699999999999</c:v>
                </c:pt>
                <c:pt idx="2552">
                  <c:v>17.013300000000001</c:v>
                </c:pt>
                <c:pt idx="2553">
                  <c:v>17.02</c:v>
                </c:pt>
                <c:pt idx="2554">
                  <c:v>17.026700000000002</c:v>
                </c:pt>
                <c:pt idx="2555">
                  <c:v>17.033300000000001</c:v>
                </c:pt>
                <c:pt idx="2556">
                  <c:v>17.04</c:v>
                </c:pt>
                <c:pt idx="2557">
                  <c:v>17.046700000000001</c:v>
                </c:pt>
                <c:pt idx="2558">
                  <c:v>17.0533</c:v>
                </c:pt>
                <c:pt idx="2559">
                  <c:v>17.059999999999999</c:v>
                </c:pt>
                <c:pt idx="2560">
                  <c:v>17.066700000000001</c:v>
                </c:pt>
                <c:pt idx="2561">
                  <c:v>17.0733</c:v>
                </c:pt>
                <c:pt idx="2562">
                  <c:v>17.079999999999998</c:v>
                </c:pt>
                <c:pt idx="2563">
                  <c:v>17.0867</c:v>
                </c:pt>
                <c:pt idx="2564">
                  <c:v>17.093299999999999</c:v>
                </c:pt>
                <c:pt idx="2565">
                  <c:v>17.100000000000001</c:v>
                </c:pt>
                <c:pt idx="2566">
                  <c:v>17.1067</c:v>
                </c:pt>
                <c:pt idx="2567">
                  <c:v>17.113299999999999</c:v>
                </c:pt>
                <c:pt idx="2568">
                  <c:v>17.12</c:v>
                </c:pt>
                <c:pt idx="2569">
                  <c:v>17.1267</c:v>
                </c:pt>
                <c:pt idx="2570">
                  <c:v>17.133299999999998</c:v>
                </c:pt>
                <c:pt idx="2571">
                  <c:v>17.14</c:v>
                </c:pt>
                <c:pt idx="2572">
                  <c:v>17.146699999999999</c:v>
                </c:pt>
                <c:pt idx="2573">
                  <c:v>17.153300000000002</c:v>
                </c:pt>
                <c:pt idx="2574">
                  <c:v>17.16</c:v>
                </c:pt>
                <c:pt idx="2575">
                  <c:v>17.166699999999999</c:v>
                </c:pt>
                <c:pt idx="2576">
                  <c:v>17.173300000000001</c:v>
                </c:pt>
                <c:pt idx="2577">
                  <c:v>17.18</c:v>
                </c:pt>
                <c:pt idx="2578">
                  <c:v>17.186699999999998</c:v>
                </c:pt>
                <c:pt idx="2579">
                  <c:v>17.193300000000001</c:v>
                </c:pt>
                <c:pt idx="2580">
                  <c:v>17.2</c:v>
                </c:pt>
                <c:pt idx="2581">
                  <c:v>17.206700000000001</c:v>
                </c:pt>
                <c:pt idx="2582">
                  <c:v>17.2133</c:v>
                </c:pt>
                <c:pt idx="2583">
                  <c:v>17.22</c:v>
                </c:pt>
                <c:pt idx="2584">
                  <c:v>17.226700000000001</c:v>
                </c:pt>
                <c:pt idx="2585">
                  <c:v>17.2333</c:v>
                </c:pt>
                <c:pt idx="2586">
                  <c:v>17.239999999999998</c:v>
                </c:pt>
                <c:pt idx="2587">
                  <c:v>17.246700000000001</c:v>
                </c:pt>
                <c:pt idx="2588">
                  <c:v>17.253299999999999</c:v>
                </c:pt>
                <c:pt idx="2589">
                  <c:v>17.260000000000002</c:v>
                </c:pt>
                <c:pt idx="2590">
                  <c:v>17.2667</c:v>
                </c:pt>
                <c:pt idx="2591">
                  <c:v>17.273299999999999</c:v>
                </c:pt>
                <c:pt idx="2592">
                  <c:v>17.28</c:v>
                </c:pt>
                <c:pt idx="2593">
                  <c:v>17.2867</c:v>
                </c:pt>
                <c:pt idx="2594">
                  <c:v>17.293299999999999</c:v>
                </c:pt>
                <c:pt idx="2595">
                  <c:v>17.3</c:v>
                </c:pt>
                <c:pt idx="2596">
                  <c:v>17.306699999999999</c:v>
                </c:pt>
                <c:pt idx="2597">
                  <c:v>17.313300000000002</c:v>
                </c:pt>
                <c:pt idx="2598">
                  <c:v>17.32</c:v>
                </c:pt>
                <c:pt idx="2599">
                  <c:v>17.326699999999999</c:v>
                </c:pt>
                <c:pt idx="2600">
                  <c:v>17.333300000000001</c:v>
                </c:pt>
                <c:pt idx="2601">
                  <c:v>17.34</c:v>
                </c:pt>
                <c:pt idx="2602">
                  <c:v>17.346699999999998</c:v>
                </c:pt>
                <c:pt idx="2603">
                  <c:v>17.353300000000001</c:v>
                </c:pt>
                <c:pt idx="2604">
                  <c:v>17.36</c:v>
                </c:pt>
                <c:pt idx="2605">
                  <c:v>17.366700000000002</c:v>
                </c:pt>
                <c:pt idx="2606">
                  <c:v>17.3733</c:v>
                </c:pt>
                <c:pt idx="2607">
                  <c:v>17.38</c:v>
                </c:pt>
                <c:pt idx="2608">
                  <c:v>17.386700000000001</c:v>
                </c:pt>
                <c:pt idx="2609">
                  <c:v>17.3933</c:v>
                </c:pt>
                <c:pt idx="2610">
                  <c:v>17.399999999999999</c:v>
                </c:pt>
                <c:pt idx="2611">
                  <c:v>17.406700000000001</c:v>
                </c:pt>
                <c:pt idx="2612">
                  <c:v>17.4133</c:v>
                </c:pt>
                <c:pt idx="2613">
                  <c:v>17.420000000000002</c:v>
                </c:pt>
                <c:pt idx="2614">
                  <c:v>17.4267</c:v>
                </c:pt>
                <c:pt idx="2615">
                  <c:v>17.433299999999999</c:v>
                </c:pt>
                <c:pt idx="2616">
                  <c:v>17.440000000000001</c:v>
                </c:pt>
                <c:pt idx="2617">
                  <c:v>17.4467</c:v>
                </c:pt>
                <c:pt idx="2618">
                  <c:v>17.453299999999999</c:v>
                </c:pt>
                <c:pt idx="2619">
                  <c:v>17.46</c:v>
                </c:pt>
                <c:pt idx="2620">
                  <c:v>17.466699999999999</c:v>
                </c:pt>
                <c:pt idx="2621">
                  <c:v>17.473299999999998</c:v>
                </c:pt>
                <c:pt idx="2622">
                  <c:v>17.48</c:v>
                </c:pt>
                <c:pt idx="2623">
                  <c:v>17.486699999999999</c:v>
                </c:pt>
                <c:pt idx="2624">
                  <c:v>17.493300000000001</c:v>
                </c:pt>
                <c:pt idx="2625">
                  <c:v>17.5</c:v>
                </c:pt>
                <c:pt idx="2626">
                  <c:v>17.506699999999999</c:v>
                </c:pt>
                <c:pt idx="2627">
                  <c:v>17.513300000000001</c:v>
                </c:pt>
                <c:pt idx="2628">
                  <c:v>17.52</c:v>
                </c:pt>
                <c:pt idx="2629">
                  <c:v>17.526700000000002</c:v>
                </c:pt>
                <c:pt idx="2630">
                  <c:v>17.533300000000001</c:v>
                </c:pt>
                <c:pt idx="2631">
                  <c:v>17.54</c:v>
                </c:pt>
                <c:pt idx="2632">
                  <c:v>17.546700000000001</c:v>
                </c:pt>
                <c:pt idx="2633">
                  <c:v>17.5533</c:v>
                </c:pt>
                <c:pt idx="2634">
                  <c:v>17.559999999999999</c:v>
                </c:pt>
                <c:pt idx="2635">
                  <c:v>17.566700000000001</c:v>
                </c:pt>
                <c:pt idx="2636">
                  <c:v>17.5733</c:v>
                </c:pt>
                <c:pt idx="2637">
                  <c:v>17.579999999999998</c:v>
                </c:pt>
                <c:pt idx="2638">
                  <c:v>17.5867</c:v>
                </c:pt>
                <c:pt idx="2639">
                  <c:v>17.593299999999999</c:v>
                </c:pt>
                <c:pt idx="2640">
                  <c:v>17.600000000000001</c:v>
                </c:pt>
                <c:pt idx="2641">
                  <c:v>17.6067</c:v>
                </c:pt>
                <c:pt idx="2642">
                  <c:v>17.613299999999999</c:v>
                </c:pt>
                <c:pt idx="2643">
                  <c:v>17.62</c:v>
                </c:pt>
                <c:pt idx="2644">
                  <c:v>17.6267</c:v>
                </c:pt>
                <c:pt idx="2645">
                  <c:v>17.633299999999998</c:v>
                </c:pt>
                <c:pt idx="2646">
                  <c:v>17.64</c:v>
                </c:pt>
                <c:pt idx="2647">
                  <c:v>17.646699999999999</c:v>
                </c:pt>
                <c:pt idx="2648">
                  <c:v>17.653300000000002</c:v>
                </c:pt>
                <c:pt idx="2649">
                  <c:v>17.66</c:v>
                </c:pt>
                <c:pt idx="2650">
                  <c:v>17.666699999999999</c:v>
                </c:pt>
                <c:pt idx="2651">
                  <c:v>17.673300000000001</c:v>
                </c:pt>
                <c:pt idx="2652">
                  <c:v>17.68</c:v>
                </c:pt>
                <c:pt idx="2653">
                  <c:v>17.686699999999998</c:v>
                </c:pt>
                <c:pt idx="2654">
                  <c:v>17.693300000000001</c:v>
                </c:pt>
                <c:pt idx="2655">
                  <c:v>17.7</c:v>
                </c:pt>
                <c:pt idx="2656">
                  <c:v>17.706700000000001</c:v>
                </c:pt>
                <c:pt idx="2657">
                  <c:v>17.7133</c:v>
                </c:pt>
                <c:pt idx="2658">
                  <c:v>17.72</c:v>
                </c:pt>
                <c:pt idx="2659">
                  <c:v>17.726700000000001</c:v>
                </c:pt>
                <c:pt idx="2660">
                  <c:v>17.7333</c:v>
                </c:pt>
                <c:pt idx="2661">
                  <c:v>17.739999999999998</c:v>
                </c:pt>
                <c:pt idx="2662">
                  <c:v>17.746700000000001</c:v>
                </c:pt>
                <c:pt idx="2663">
                  <c:v>17.753299999999999</c:v>
                </c:pt>
                <c:pt idx="2664">
                  <c:v>17.760000000000002</c:v>
                </c:pt>
                <c:pt idx="2665">
                  <c:v>17.7667</c:v>
                </c:pt>
                <c:pt idx="2666">
                  <c:v>17.773299999999999</c:v>
                </c:pt>
                <c:pt idx="2667">
                  <c:v>17.78</c:v>
                </c:pt>
                <c:pt idx="2668">
                  <c:v>17.7867</c:v>
                </c:pt>
                <c:pt idx="2669">
                  <c:v>17.793299999999999</c:v>
                </c:pt>
                <c:pt idx="2670">
                  <c:v>17.8</c:v>
                </c:pt>
                <c:pt idx="2671">
                  <c:v>17.806699999999999</c:v>
                </c:pt>
                <c:pt idx="2672">
                  <c:v>17.813300000000002</c:v>
                </c:pt>
                <c:pt idx="2673">
                  <c:v>17.82</c:v>
                </c:pt>
                <c:pt idx="2674">
                  <c:v>17.826699999999999</c:v>
                </c:pt>
                <c:pt idx="2675">
                  <c:v>17.833300000000001</c:v>
                </c:pt>
                <c:pt idx="2676">
                  <c:v>17.84</c:v>
                </c:pt>
                <c:pt idx="2677">
                  <c:v>17.846699999999998</c:v>
                </c:pt>
                <c:pt idx="2678">
                  <c:v>17.853300000000001</c:v>
                </c:pt>
                <c:pt idx="2679">
                  <c:v>17.86</c:v>
                </c:pt>
                <c:pt idx="2680">
                  <c:v>17.866700000000002</c:v>
                </c:pt>
                <c:pt idx="2681">
                  <c:v>17.8733</c:v>
                </c:pt>
                <c:pt idx="2682">
                  <c:v>17.88</c:v>
                </c:pt>
                <c:pt idx="2683">
                  <c:v>17.886700000000001</c:v>
                </c:pt>
                <c:pt idx="2684">
                  <c:v>17.8933</c:v>
                </c:pt>
                <c:pt idx="2685">
                  <c:v>17.899999999999999</c:v>
                </c:pt>
                <c:pt idx="2686">
                  <c:v>17.906700000000001</c:v>
                </c:pt>
                <c:pt idx="2687">
                  <c:v>17.9133</c:v>
                </c:pt>
                <c:pt idx="2688">
                  <c:v>17.920000000000002</c:v>
                </c:pt>
                <c:pt idx="2689">
                  <c:v>17.9267</c:v>
                </c:pt>
                <c:pt idx="2690">
                  <c:v>17.933299999999999</c:v>
                </c:pt>
                <c:pt idx="2691">
                  <c:v>17.940000000000001</c:v>
                </c:pt>
                <c:pt idx="2692">
                  <c:v>17.9467</c:v>
                </c:pt>
                <c:pt idx="2693">
                  <c:v>17.953299999999999</c:v>
                </c:pt>
                <c:pt idx="2694">
                  <c:v>17.96</c:v>
                </c:pt>
                <c:pt idx="2695">
                  <c:v>17.966699999999999</c:v>
                </c:pt>
                <c:pt idx="2696">
                  <c:v>17.973299999999998</c:v>
                </c:pt>
                <c:pt idx="2697">
                  <c:v>17.98</c:v>
                </c:pt>
                <c:pt idx="2698">
                  <c:v>17.986699999999999</c:v>
                </c:pt>
                <c:pt idx="2699">
                  <c:v>17.993300000000001</c:v>
                </c:pt>
                <c:pt idx="2700">
                  <c:v>18</c:v>
                </c:pt>
                <c:pt idx="2701">
                  <c:v>18.006699999999999</c:v>
                </c:pt>
                <c:pt idx="2702">
                  <c:v>18.013300000000001</c:v>
                </c:pt>
                <c:pt idx="2703">
                  <c:v>18.02</c:v>
                </c:pt>
                <c:pt idx="2704">
                  <c:v>18.026700000000002</c:v>
                </c:pt>
                <c:pt idx="2705">
                  <c:v>18.033300000000001</c:v>
                </c:pt>
                <c:pt idx="2706">
                  <c:v>18.04</c:v>
                </c:pt>
                <c:pt idx="2707">
                  <c:v>18.046700000000001</c:v>
                </c:pt>
                <c:pt idx="2708">
                  <c:v>18.0533</c:v>
                </c:pt>
                <c:pt idx="2709">
                  <c:v>18.059999999999999</c:v>
                </c:pt>
                <c:pt idx="2710">
                  <c:v>18.066700000000001</c:v>
                </c:pt>
                <c:pt idx="2711">
                  <c:v>18.0733</c:v>
                </c:pt>
                <c:pt idx="2712">
                  <c:v>18.079999999999998</c:v>
                </c:pt>
                <c:pt idx="2713">
                  <c:v>18.0867</c:v>
                </c:pt>
                <c:pt idx="2714">
                  <c:v>18.093299999999999</c:v>
                </c:pt>
                <c:pt idx="2715">
                  <c:v>18.100000000000001</c:v>
                </c:pt>
                <c:pt idx="2716">
                  <c:v>18.1067</c:v>
                </c:pt>
                <c:pt idx="2717">
                  <c:v>18.113299999999999</c:v>
                </c:pt>
                <c:pt idx="2718">
                  <c:v>18.12</c:v>
                </c:pt>
                <c:pt idx="2719">
                  <c:v>18.1267</c:v>
                </c:pt>
                <c:pt idx="2720">
                  <c:v>18.133299999999998</c:v>
                </c:pt>
                <c:pt idx="2721">
                  <c:v>18.14</c:v>
                </c:pt>
                <c:pt idx="2722">
                  <c:v>18.146699999999999</c:v>
                </c:pt>
                <c:pt idx="2723">
                  <c:v>18.153300000000002</c:v>
                </c:pt>
                <c:pt idx="2724">
                  <c:v>18.16</c:v>
                </c:pt>
                <c:pt idx="2725">
                  <c:v>18.166699999999999</c:v>
                </c:pt>
                <c:pt idx="2726">
                  <c:v>18.173300000000001</c:v>
                </c:pt>
                <c:pt idx="2727">
                  <c:v>18.18</c:v>
                </c:pt>
                <c:pt idx="2728">
                  <c:v>18.186699999999998</c:v>
                </c:pt>
                <c:pt idx="2729">
                  <c:v>18.193300000000001</c:v>
                </c:pt>
                <c:pt idx="2730">
                  <c:v>18.2</c:v>
                </c:pt>
                <c:pt idx="2731">
                  <c:v>18.206700000000001</c:v>
                </c:pt>
                <c:pt idx="2732">
                  <c:v>18.2133</c:v>
                </c:pt>
                <c:pt idx="2733">
                  <c:v>18.22</c:v>
                </c:pt>
                <c:pt idx="2734">
                  <c:v>18.226700000000001</c:v>
                </c:pt>
                <c:pt idx="2735">
                  <c:v>18.2333</c:v>
                </c:pt>
                <c:pt idx="2736">
                  <c:v>18.239999999999998</c:v>
                </c:pt>
                <c:pt idx="2737">
                  <c:v>18.246700000000001</c:v>
                </c:pt>
                <c:pt idx="2738">
                  <c:v>18.253299999999999</c:v>
                </c:pt>
                <c:pt idx="2739">
                  <c:v>18.260000000000002</c:v>
                </c:pt>
                <c:pt idx="2740">
                  <c:v>18.2667</c:v>
                </c:pt>
                <c:pt idx="2741">
                  <c:v>18.273299999999999</c:v>
                </c:pt>
                <c:pt idx="2742">
                  <c:v>18.28</c:v>
                </c:pt>
                <c:pt idx="2743">
                  <c:v>18.2867</c:v>
                </c:pt>
                <c:pt idx="2744">
                  <c:v>18.293299999999999</c:v>
                </c:pt>
                <c:pt idx="2745">
                  <c:v>18.3</c:v>
                </c:pt>
                <c:pt idx="2746">
                  <c:v>18.306699999999999</c:v>
                </c:pt>
                <c:pt idx="2747">
                  <c:v>18.313300000000002</c:v>
                </c:pt>
                <c:pt idx="2748">
                  <c:v>18.32</c:v>
                </c:pt>
                <c:pt idx="2749">
                  <c:v>18.326699999999999</c:v>
                </c:pt>
                <c:pt idx="2750">
                  <c:v>18.333300000000001</c:v>
                </c:pt>
                <c:pt idx="2751">
                  <c:v>18.34</c:v>
                </c:pt>
                <c:pt idx="2752">
                  <c:v>18.346699999999998</c:v>
                </c:pt>
                <c:pt idx="2753">
                  <c:v>18.353300000000001</c:v>
                </c:pt>
                <c:pt idx="2754">
                  <c:v>18.36</c:v>
                </c:pt>
                <c:pt idx="2755">
                  <c:v>18.366700000000002</c:v>
                </c:pt>
                <c:pt idx="2756">
                  <c:v>18.3733</c:v>
                </c:pt>
                <c:pt idx="2757">
                  <c:v>18.38</c:v>
                </c:pt>
                <c:pt idx="2758">
                  <c:v>18.386700000000001</c:v>
                </c:pt>
                <c:pt idx="2759">
                  <c:v>18.3933</c:v>
                </c:pt>
                <c:pt idx="2760">
                  <c:v>18.399999999999999</c:v>
                </c:pt>
                <c:pt idx="2761">
                  <c:v>18.406700000000001</c:v>
                </c:pt>
                <c:pt idx="2762">
                  <c:v>18.4133</c:v>
                </c:pt>
                <c:pt idx="2763">
                  <c:v>18.420000000000002</c:v>
                </c:pt>
                <c:pt idx="2764">
                  <c:v>18.4267</c:v>
                </c:pt>
                <c:pt idx="2765">
                  <c:v>18.433299999999999</c:v>
                </c:pt>
                <c:pt idx="2766">
                  <c:v>18.440000000000001</c:v>
                </c:pt>
                <c:pt idx="2767">
                  <c:v>18.4467</c:v>
                </c:pt>
                <c:pt idx="2768">
                  <c:v>18.453299999999999</c:v>
                </c:pt>
                <c:pt idx="2769">
                  <c:v>18.46</c:v>
                </c:pt>
                <c:pt idx="2770">
                  <c:v>18.466699999999999</c:v>
                </c:pt>
                <c:pt idx="2771">
                  <c:v>18.473299999999998</c:v>
                </c:pt>
                <c:pt idx="2772">
                  <c:v>18.48</c:v>
                </c:pt>
                <c:pt idx="2773">
                  <c:v>18.486699999999999</c:v>
                </c:pt>
                <c:pt idx="2774">
                  <c:v>18.493300000000001</c:v>
                </c:pt>
                <c:pt idx="2775">
                  <c:v>18.5</c:v>
                </c:pt>
                <c:pt idx="2776">
                  <c:v>18.506699999999999</c:v>
                </c:pt>
                <c:pt idx="2777">
                  <c:v>18.513300000000001</c:v>
                </c:pt>
                <c:pt idx="2778">
                  <c:v>18.52</c:v>
                </c:pt>
                <c:pt idx="2779">
                  <c:v>18.526700000000002</c:v>
                </c:pt>
                <c:pt idx="2780">
                  <c:v>18.533300000000001</c:v>
                </c:pt>
                <c:pt idx="2781">
                  <c:v>18.54</c:v>
                </c:pt>
                <c:pt idx="2782">
                  <c:v>18.546700000000001</c:v>
                </c:pt>
                <c:pt idx="2783">
                  <c:v>18.5533</c:v>
                </c:pt>
                <c:pt idx="2784">
                  <c:v>18.559999999999999</c:v>
                </c:pt>
                <c:pt idx="2785">
                  <c:v>18.566700000000001</c:v>
                </c:pt>
                <c:pt idx="2786">
                  <c:v>18.5733</c:v>
                </c:pt>
                <c:pt idx="2787">
                  <c:v>18.579999999999998</c:v>
                </c:pt>
                <c:pt idx="2788">
                  <c:v>18.5867</c:v>
                </c:pt>
                <c:pt idx="2789">
                  <c:v>18.593299999999999</c:v>
                </c:pt>
                <c:pt idx="2790">
                  <c:v>18.600000000000001</c:v>
                </c:pt>
                <c:pt idx="2791">
                  <c:v>18.6067</c:v>
                </c:pt>
                <c:pt idx="2792">
                  <c:v>18.613299999999999</c:v>
                </c:pt>
                <c:pt idx="2793">
                  <c:v>18.62</c:v>
                </c:pt>
                <c:pt idx="2794">
                  <c:v>18.6267</c:v>
                </c:pt>
                <c:pt idx="2795">
                  <c:v>18.633299999999998</c:v>
                </c:pt>
                <c:pt idx="2796">
                  <c:v>18.64</c:v>
                </c:pt>
                <c:pt idx="2797">
                  <c:v>18.646699999999999</c:v>
                </c:pt>
                <c:pt idx="2798">
                  <c:v>18.653300000000002</c:v>
                </c:pt>
                <c:pt idx="2799">
                  <c:v>18.66</c:v>
                </c:pt>
                <c:pt idx="2800">
                  <c:v>18.666699999999999</c:v>
                </c:pt>
                <c:pt idx="2801">
                  <c:v>18.673300000000001</c:v>
                </c:pt>
                <c:pt idx="2802">
                  <c:v>18.68</c:v>
                </c:pt>
                <c:pt idx="2803">
                  <c:v>18.686699999999998</c:v>
                </c:pt>
                <c:pt idx="2804">
                  <c:v>18.693300000000001</c:v>
                </c:pt>
                <c:pt idx="2805">
                  <c:v>18.7</c:v>
                </c:pt>
                <c:pt idx="2806">
                  <c:v>18.706700000000001</c:v>
                </c:pt>
                <c:pt idx="2807">
                  <c:v>18.7133</c:v>
                </c:pt>
                <c:pt idx="2808">
                  <c:v>18.72</c:v>
                </c:pt>
                <c:pt idx="2809">
                  <c:v>18.726700000000001</c:v>
                </c:pt>
                <c:pt idx="2810">
                  <c:v>18.7333</c:v>
                </c:pt>
                <c:pt idx="2811">
                  <c:v>18.739999999999998</c:v>
                </c:pt>
                <c:pt idx="2812">
                  <c:v>18.746700000000001</c:v>
                </c:pt>
                <c:pt idx="2813">
                  <c:v>18.753299999999999</c:v>
                </c:pt>
                <c:pt idx="2814">
                  <c:v>18.760000000000002</c:v>
                </c:pt>
                <c:pt idx="2815">
                  <c:v>18.7667</c:v>
                </c:pt>
                <c:pt idx="2816">
                  <c:v>18.773299999999999</c:v>
                </c:pt>
                <c:pt idx="2817">
                  <c:v>18.78</c:v>
                </c:pt>
                <c:pt idx="2818">
                  <c:v>18.7867</c:v>
                </c:pt>
                <c:pt idx="2819">
                  <c:v>18.793299999999999</c:v>
                </c:pt>
                <c:pt idx="2820">
                  <c:v>18.8</c:v>
                </c:pt>
                <c:pt idx="2821">
                  <c:v>18.806699999999999</c:v>
                </c:pt>
                <c:pt idx="2822">
                  <c:v>18.813300000000002</c:v>
                </c:pt>
                <c:pt idx="2823">
                  <c:v>18.82</c:v>
                </c:pt>
                <c:pt idx="2824">
                  <c:v>18.826699999999999</c:v>
                </c:pt>
                <c:pt idx="2825">
                  <c:v>18.833300000000001</c:v>
                </c:pt>
                <c:pt idx="2826">
                  <c:v>18.84</c:v>
                </c:pt>
                <c:pt idx="2827">
                  <c:v>18.846699999999998</c:v>
                </c:pt>
                <c:pt idx="2828">
                  <c:v>18.853300000000001</c:v>
                </c:pt>
                <c:pt idx="2829">
                  <c:v>18.86</c:v>
                </c:pt>
                <c:pt idx="2830">
                  <c:v>18.866700000000002</c:v>
                </c:pt>
                <c:pt idx="2831">
                  <c:v>18.8733</c:v>
                </c:pt>
                <c:pt idx="2832">
                  <c:v>18.88</c:v>
                </c:pt>
                <c:pt idx="2833">
                  <c:v>18.886700000000001</c:v>
                </c:pt>
                <c:pt idx="2834">
                  <c:v>18.8933</c:v>
                </c:pt>
                <c:pt idx="2835">
                  <c:v>18.899999999999999</c:v>
                </c:pt>
                <c:pt idx="2836">
                  <c:v>18.906700000000001</c:v>
                </c:pt>
                <c:pt idx="2837">
                  <c:v>18.9133</c:v>
                </c:pt>
                <c:pt idx="2838">
                  <c:v>18.920000000000002</c:v>
                </c:pt>
                <c:pt idx="2839">
                  <c:v>18.9267</c:v>
                </c:pt>
                <c:pt idx="2840">
                  <c:v>18.933299999999999</c:v>
                </c:pt>
                <c:pt idx="2841">
                  <c:v>18.940000000000001</c:v>
                </c:pt>
                <c:pt idx="2842">
                  <c:v>18.9467</c:v>
                </c:pt>
                <c:pt idx="2843">
                  <c:v>18.953299999999999</c:v>
                </c:pt>
                <c:pt idx="2844">
                  <c:v>18.96</c:v>
                </c:pt>
                <c:pt idx="2845">
                  <c:v>18.966699999999999</c:v>
                </c:pt>
                <c:pt idx="2846">
                  <c:v>18.973299999999998</c:v>
                </c:pt>
                <c:pt idx="2847">
                  <c:v>18.98</c:v>
                </c:pt>
                <c:pt idx="2848">
                  <c:v>18.986699999999999</c:v>
                </c:pt>
                <c:pt idx="2849">
                  <c:v>18.993300000000001</c:v>
                </c:pt>
                <c:pt idx="2850">
                  <c:v>19</c:v>
                </c:pt>
                <c:pt idx="2851">
                  <c:v>19.006699999999999</c:v>
                </c:pt>
                <c:pt idx="2852">
                  <c:v>19.013300000000001</c:v>
                </c:pt>
                <c:pt idx="2853">
                  <c:v>19.02</c:v>
                </c:pt>
                <c:pt idx="2854">
                  <c:v>19.026700000000002</c:v>
                </c:pt>
                <c:pt idx="2855">
                  <c:v>19.033300000000001</c:v>
                </c:pt>
                <c:pt idx="2856">
                  <c:v>19.04</c:v>
                </c:pt>
                <c:pt idx="2857">
                  <c:v>19.046700000000001</c:v>
                </c:pt>
                <c:pt idx="2858">
                  <c:v>19.0533</c:v>
                </c:pt>
                <c:pt idx="2859">
                  <c:v>19.059999999999999</c:v>
                </c:pt>
                <c:pt idx="2860">
                  <c:v>19.066700000000001</c:v>
                </c:pt>
                <c:pt idx="2861">
                  <c:v>19.0733</c:v>
                </c:pt>
                <c:pt idx="2862">
                  <c:v>19.079999999999998</c:v>
                </c:pt>
                <c:pt idx="2863">
                  <c:v>19.0867</c:v>
                </c:pt>
                <c:pt idx="2864">
                  <c:v>19.093299999999999</c:v>
                </c:pt>
                <c:pt idx="2865">
                  <c:v>19.100000000000001</c:v>
                </c:pt>
                <c:pt idx="2866">
                  <c:v>19.1067</c:v>
                </c:pt>
                <c:pt idx="2867">
                  <c:v>19.113299999999999</c:v>
                </c:pt>
                <c:pt idx="2868">
                  <c:v>19.12</c:v>
                </c:pt>
                <c:pt idx="2869">
                  <c:v>19.1267</c:v>
                </c:pt>
                <c:pt idx="2870">
                  <c:v>19.133299999999998</c:v>
                </c:pt>
                <c:pt idx="2871">
                  <c:v>19.14</c:v>
                </c:pt>
                <c:pt idx="2872">
                  <c:v>19.146699999999999</c:v>
                </c:pt>
                <c:pt idx="2873">
                  <c:v>19.153300000000002</c:v>
                </c:pt>
                <c:pt idx="2874">
                  <c:v>19.16</c:v>
                </c:pt>
                <c:pt idx="2875">
                  <c:v>19.166699999999999</c:v>
                </c:pt>
                <c:pt idx="2876">
                  <c:v>19.173300000000001</c:v>
                </c:pt>
                <c:pt idx="2877">
                  <c:v>19.18</c:v>
                </c:pt>
                <c:pt idx="2878">
                  <c:v>19.186699999999998</c:v>
                </c:pt>
                <c:pt idx="2879">
                  <c:v>19.193300000000001</c:v>
                </c:pt>
                <c:pt idx="2880">
                  <c:v>19.2</c:v>
                </c:pt>
                <c:pt idx="2881">
                  <c:v>19.206700000000001</c:v>
                </c:pt>
                <c:pt idx="2882">
                  <c:v>19.2133</c:v>
                </c:pt>
                <c:pt idx="2883">
                  <c:v>19.22</c:v>
                </c:pt>
                <c:pt idx="2884">
                  <c:v>19.226700000000001</c:v>
                </c:pt>
                <c:pt idx="2885">
                  <c:v>19.2333</c:v>
                </c:pt>
                <c:pt idx="2886">
                  <c:v>19.239999999999998</c:v>
                </c:pt>
                <c:pt idx="2887">
                  <c:v>19.246700000000001</c:v>
                </c:pt>
                <c:pt idx="2888">
                  <c:v>19.253299999999999</c:v>
                </c:pt>
                <c:pt idx="2889">
                  <c:v>19.260000000000002</c:v>
                </c:pt>
                <c:pt idx="2890">
                  <c:v>19.2667</c:v>
                </c:pt>
                <c:pt idx="2891">
                  <c:v>19.273299999999999</c:v>
                </c:pt>
                <c:pt idx="2892">
                  <c:v>19.28</c:v>
                </c:pt>
                <c:pt idx="2893">
                  <c:v>19.2867</c:v>
                </c:pt>
                <c:pt idx="2894">
                  <c:v>19.293299999999999</c:v>
                </c:pt>
                <c:pt idx="2895">
                  <c:v>19.3</c:v>
                </c:pt>
                <c:pt idx="2896">
                  <c:v>19.306699999999999</c:v>
                </c:pt>
                <c:pt idx="2897">
                  <c:v>19.313300000000002</c:v>
                </c:pt>
                <c:pt idx="2898">
                  <c:v>19.32</c:v>
                </c:pt>
                <c:pt idx="2899">
                  <c:v>19.326699999999999</c:v>
                </c:pt>
                <c:pt idx="2900">
                  <c:v>19.333300000000001</c:v>
                </c:pt>
                <c:pt idx="2901">
                  <c:v>19.34</c:v>
                </c:pt>
                <c:pt idx="2902">
                  <c:v>19.346699999999998</c:v>
                </c:pt>
                <c:pt idx="2903">
                  <c:v>19.353300000000001</c:v>
                </c:pt>
                <c:pt idx="2904">
                  <c:v>19.36</c:v>
                </c:pt>
                <c:pt idx="2905">
                  <c:v>19.366700000000002</c:v>
                </c:pt>
                <c:pt idx="2906">
                  <c:v>19.3733</c:v>
                </c:pt>
                <c:pt idx="2907">
                  <c:v>19.38</c:v>
                </c:pt>
                <c:pt idx="2908">
                  <c:v>19.386700000000001</c:v>
                </c:pt>
                <c:pt idx="2909">
                  <c:v>19.3933</c:v>
                </c:pt>
                <c:pt idx="2910">
                  <c:v>19.399999999999999</c:v>
                </c:pt>
                <c:pt idx="2911">
                  <c:v>19.406700000000001</c:v>
                </c:pt>
                <c:pt idx="2912">
                  <c:v>19.4133</c:v>
                </c:pt>
                <c:pt idx="2913">
                  <c:v>19.420000000000002</c:v>
                </c:pt>
                <c:pt idx="2914">
                  <c:v>19.4267</c:v>
                </c:pt>
                <c:pt idx="2915">
                  <c:v>19.433299999999999</c:v>
                </c:pt>
                <c:pt idx="2916">
                  <c:v>19.440000000000001</c:v>
                </c:pt>
                <c:pt idx="2917">
                  <c:v>19.4467</c:v>
                </c:pt>
                <c:pt idx="2918">
                  <c:v>19.453299999999999</c:v>
                </c:pt>
                <c:pt idx="2919">
                  <c:v>19.46</c:v>
                </c:pt>
                <c:pt idx="2920">
                  <c:v>19.466699999999999</c:v>
                </c:pt>
                <c:pt idx="2921">
                  <c:v>19.473299999999998</c:v>
                </c:pt>
                <c:pt idx="2922">
                  <c:v>19.48</c:v>
                </c:pt>
                <c:pt idx="2923">
                  <c:v>19.486699999999999</c:v>
                </c:pt>
                <c:pt idx="2924">
                  <c:v>19.493300000000001</c:v>
                </c:pt>
                <c:pt idx="2925">
                  <c:v>19.5</c:v>
                </c:pt>
                <c:pt idx="2926">
                  <c:v>19.506699999999999</c:v>
                </c:pt>
                <c:pt idx="2927">
                  <c:v>19.513300000000001</c:v>
                </c:pt>
                <c:pt idx="2928">
                  <c:v>19.52</c:v>
                </c:pt>
                <c:pt idx="2929">
                  <c:v>19.526700000000002</c:v>
                </c:pt>
                <c:pt idx="2930">
                  <c:v>19.533300000000001</c:v>
                </c:pt>
                <c:pt idx="2931">
                  <c:v>19.54</c:v>
                </c:pt>
                <c:pt idx="2932">
                  <c:v>19.546700000000001</c:v>
                </c:pt>
                <c:pt idx="2933">
                  <c:v>19.5533</c:v>
                </c:pt>
                <c:pt idx="2934">
                  <c:v>19.559999999999999</c:v>
                </c:pt>
                <c:pt idx="2935">
                  <c:v>19.566700000000001</c:v>
                </c:pt>
                <c:pt idx="2936">
                  <c:v>19.5733</c:v>
                </c:pt>
                <c:pt idx="2937">
                  <c:v>19.579999999999998</c:v>
                </c:pt>
                <c:pt idx="2938">
                  <c:v>19.5867</c:v>
                </c:pt>
                <c:pt idx="2939">
                  <c:v>19.593299999999999</c:v>
                </c:pt>
                <c:pt idx="2940">
                  <c:v>19.600000000000001</c:v>
                </c:pt>
                <c:pt idx="2941">
                  <c:v>19.6067</c:v>
                </c:pt>
                <c:pt idx="2942">
                  <c:v>19.613299999999999</c:v>
                </c:pt>
                <c:pt idx="2943">
                  <c:v>19.62</c:v>
                </c:pt>
                <c:pt idx="2944">
                  <c:v>19.6267</c:v>
                </c:pt>
                <c:pt idx="2945">
                  <c:v>19.633299999999998</c:v>
                </c:pt>
                <c:pt idx="2946">
                  <c:v>19.64</c:v>
                </c:pt>
                <c:pt idx="2947">
                  <c:v>19.646699999999999</c:v>
                </c:pt>
                <c:pt idx="2948">
                  <c:v>19.653300000000002</c:v>
                </c:pt>
                <c:pt idx="2949">
                  <c:v>19.66</c:v>
                </c:pt>
                <c:pt idx="2950">
                  <c:v>19.666699999999999</c:v>
                </c:pt>
                <c:pt idx="2951">
                  <c:v>19.673300000000001</c:v>
                </c:pt>
                <c:pt idx="2952">
                  <c:v>19.68</c:v>
                </c:pt>
                <c:pt idx="2953">
                  <c:v>19.686699999999998</c:v>
                </c:pt>
                <c:pt idx="2954">
                  <c:v>19.693300000000001</c:v>
                </c:pt>
                <c:pt idx="2955">
                  <c:v>19.7</c:v>
                </c:pt>
                <c:pt idx="2956">
                  <c:v>19.706700000000001</c:v>
                </c:pt>
                <c:pt idx="2957">
                  <c:v>19.7133</c:v>
                </c:pt>
                <c:pt idx="2958">
                  <c:v>19.72</c:v>
                </c:pt>
                <c:pt idx="2959">
                  <c:v>19.726700000000001</c:v>
                </c:pt>
                <c:pt idx="2960">
                  <c:v>19.7333</c:v>
                </c:pt>
                <c:pt idx="2961">
                  <c:v>19.739999999999998</c:v>
                </c:pt>
                <c:pt idx="2962">
                  <c:v>19.746700000000001</c:v>
                </c:pt>
                <c:pt idx="2963">
                  <c:v>19.753299999999999</c:v>
                </c:pt>
                <c:pt idx="2964">
                  <c:v>19.760000000000002</c:v>
                </c:pt>
                <c:pt idx="2965">
                  <c:v>19.7667</c:v>
                </c:pt>
                <c:pt idx="2966">
                  <c:v>19.773299999999999</c:v>
                </c:pt>
                <c:pt idx="2967">
                  <c:v>19.78</c:v>
                </c:pt>
                <c:pt idx="2968">
                  <c:v>19.7867</c:v>
                </c:pt>
                <c:pt idx="2969">
                  <c:v>19.793299999999999</c:v>
                </c:pt>
                <c:pt idx="2970">
                  <c:v>19.8</c:v>
                </c:pt>
                <c:pt idx="2971">
                  <c:v>19.806699999999999</c:v>
                </c:pt>
                <c:pt idx="2972">
                  <c:v>19.813300000000002</c:v>
                </c:pt>
                <c:pt idx="2973">
                  <c:v>19.82</c:v>
                </c:pt>
                <c:pt idx="2974">
                  <c:v>19.826699999999999</c:v>
                </c:pt>
                <c:pt idx="2975">
                  <c:v>19.833300000000001</c:v>
                </c:pt>
                <c:pt idx="2976">
                  <c:v>19.84</c:v>
                </c:pt>
                <c:pt idx="2977">
                  <c:v>19.846699999999998</c:v>
                </c:pt>
                <c:pt idx="2978">
                  <c:v>19.853300000000001</c:v>
                </c:pt>
                <c:pt idx="2979">
                  <c:v>19.86</c:v>
                </c:pt>
                <c:pt idx="2980">
                  <c:v>19.866700000000002</c:v>
                </c:pt>
                <c:pt idx="2981">
                  <c:v>19.8733</c:v>
                </c:pt>
                <c:pt idx="2982">
                  <c:v>19.88</c:v>
                </c:pt>
                <c:pt idx="2983">
                  <c:v>19.886700000000001</c:v>
                </c:pt>
                <c:pt idx="2984">
                  <c:v>19.8933</c:v>
                </c:pt>
                <c:pt idx="2985">
                  <c:v>19.899999999999999</c:v>
                </c:pt>
                <c:pt idx="2986">
                  <c:v>19.906700000000001</c:v>
                </c:pt>
                <c:pt idx="2987">
                  <c:v>19.9133</c:v>
                </c:pt>
                <c:pt idx="2988">
                  <c:v>19.920000000000002</c:v>
                </c:pt>
                <c:pt idx="2989">
                  <c:v>19.9267</c:v>
                </c:pt>
                <c:pt idx="2990">
                  <c:v>19.933299999999999</c:v>
                </c:pt>
                <c:pt idx="2991">
                  <c:v>19.940000000000001</c:v>
                </c:pt>
                <c:pt idx="2992">
                  <c:v>19.9467</c:v>
                </c:pt>
                <c:pt idx="2993">
                  <c:v>19.953299999999999</c:v>
                </c:pt>
                <c:pt idx="2994">
                  <c:v>19.96</c:v>
                </c:pt>
                <c:pt idx="2995">
                  <c:v>19.966699999999999</c:v>
                </c:pt>
                <c:pt idx="2996">
                  <c:v>19.973299999999998</c:v>
                </c:pt>
                <c:pt idx="2997">
                  <c:v>19.98</c:v>
                </c:pt>
                <c:pt idx="2998">
                  <c:v>19.986699999999999</c:v>
                </c:pt>
                <c:pt idx="2999">
                  <c:v>19.993300000000001</c:v>
                </c:pt>
                <c:pt idx="3000">
                  <c:v>20</c:v>
                </c:pt>
                <c:pt idx="3001">
                  <c:v>20.006699999999999</c:v>
                </c:pt>
                <c:pt idx="3002">
                  <c:v>20.013300000000001</c:v>
                </c:pt>
                <c:pt idx="3003">
                  <c:v>20.02</c:v>
                </c:pt>
                <c:pt idx="3004">
                  <c:v>20.026700000000002</c:v>
                </c:pt>
                <c:pt idx="3005">
                  <c:v>20.033300000000001</c:v>
                </c:pt>
                <c:pt idx="3006">
                  <c:v>20.04</c:v>
                </c:pt>
                <c:pt idx="3007">
                  <c:v>20.046700000000001</c:v>
                </c:pt>
                <c:pt idx="3008">
                  <c:v>20.0533</c:v>
                </c:pt>
                <c:pt idx="3009">
                  <c:v>20.059999999999999</c:v>
                </c:pt>
                <c:pt idx="3010">
                  <c:v>20.066700000000001</c:v>
                </c:pt>
                <c:pt idx="3011">
                  <c:v>20.0733</c:v>
                </c:pt>
                <c:pt idx="3012">
                  <c:v>20.079999999999998</c:v>
                </c:pt>
                <c:pt idx="3013">
                  <c:v>20.0867</c:v>
                </c:pt>
                <c:pt idx="3014">
                  <c:v>20.093299999999999</c:v>
                </c:pt>
                <c:pt idx="3015">
                  <c:v>20.100000000000001</c:v>
                </c:pt>
                <c:pt idx="3016">
                  <c:v>20.1067</c:v>
                </c:pt>
                <c:pt idx="3017">
                  <c:v>20.113299999999999</c:v>
                </c:pt>
                <c:pt idx="3018">
                  <c:v>20.12</c:v>
                </c:pt>
                <c:pt idx="3019">
                  <c:v>20.1267</c:v>
                </c:pt>
                <c:pt idx="3020">
                  <c:v>20.133299999999998</c:v>
                </c:pt>
                <c:pt idx="3021">
                  <c:v>20.14</c:v>
                </c:pt>
                <c:pt idx="3022">
                  <c:v>20.146699999999999</c:v>
                </c:pt>
                <c:pt idx="3023">
                  <c:v>20.153300000000002</c:v>
                </c:pt>
                <c:pt idx="3024">
                  <c:v>20.16</c:v>
                </c:pt>
                <c:pt idx="3025">
                  <c:v>20.166699999999999</c:v>
                </c:pt>
                <c:pt idx="3026">
                  <c:v>20.173300000000001</c:v>
                </c:pt>
                <c:pt idx="3027">
                  <c:v>20.18</c:v>
                </c:pt>
                <c:pt idx="3028">
                  <c:v>20.186699999999998</c:v>
                </c:pt>
                <c:pt idx="3029">
                  <c:v>20.193300000000001</c:v>
                </c:pt>
                <c:pt idx="3030">
                  <c:v>20.2</c:v>
                </c:pt>
                <c:pt idx="3031">
                  <c:v>20.206700000000001</c:v>
                </c:pt>
                <c:pt idx="3032">
                  <c:v>20.2133</c:v>
                </c:pt>
                <c:pt idx="3033">
                  <c:v>20.22</c:v>
                </c:pt>
                <c:pt idx="3034">
                  <c:v>20.226700000000001</c:v>
                </c:pt>
                <c:pt idx="3035">
                  <c:v>20.2333</c:v>
                </c:pt>
                <c:pt idx="3036">
                  <c:v>20.239999999999998</c:v>
                </c:pt>
                <c:pt idx="3037">
                  <c:v>20.246700000000001</c:v>
                </c:pt>
                <c:pt idx="3038">
                  <c:v>20.253299999999999</c:v>
                </c:pt>
                <c:pt idx="3039">
                  <c:v>20.260000000000002</c:v>
                </c:pt>
                <c:pt idx="3040">
                  <c:v>20.2667</c:v>
                </c:pt>
                <c:pt idx="3041">
                  <c:v>20.273299999999999</c:v>
                </c:pt>
                <c:pt idx="3042">
                  <c:v>20.28</c:v>
                </c:pt>
                <c:pt idx="3043">
                  <c:v>20.2867</c:v>
                </c:pt>
                <c:pt idx="3044">
                  <c:v>20.293299999999999</c:v>
                </c:pt>
                <c:pt idx="3045">
                  <c:v>20.3</c:v>
                </c:pt>
                <c:pt idx="3046">
                  <c:v>20.306699999999999</c:v>
                </c:pt>
                <c:pt idx="3047">
                  <c:v>20.313300000000002</c:v>
                </c:pt>
                <c:pt idx="3048">
                  <c:v>20.32</c:v>
                </c:pt>
                <c:pt idx="3049">
                  <c:v>20.326699999999999</c:v>
                </c:pt>
                <c:pt idx="3050">
                  <c:v>20.333300000000001</c:v>
                </c:pt>
                <c:pt idx="3051">
                  <c:v>20.34</c:v>
                </c:pt>
                <c:pt idx="3052">
                  <c:v>20.346699999999998</c:v>
                </c:pt>
                <c:pt idx="3053">
                  <c:v>20.353300000000001</c:v>
                </c:pt>
                <c:pt idx="3054">
                  <c:v>20.36</c:v>
                </c:pt>
                <c:pt idx="3055">
                  <c:v>20.366700000000002</c:v>
                </c:pt>
                <c:pt idx="3056">
                  <c:v>20.3733</c:v>
                </c:pt>
                <c:pt idx="3057">
                  <c:v>20.38</c:v>
                </c:pt>
                <c:pt idx="3058">
                  <c:v>20.386700000000001</c:v>
                </c:pt>
                <c:pt idx="3059">
                  <c:v>20.3933</c:v>
                </c:pt>
                <c:pt idx="3060">
                  <c:v>20.399999999999999</c:v>
                </c:pt>
                <c:pt idx="3061">
                  <c:v>20.406700000000001</c:v>
                </c:pt>
                <c:pt idx="3062">
                  <c:v>20.4133</c:v>
                </c:pt>
                <c:pt idx="3063">
                  <c:v>20.420000000000002</c:v>
                </c:pt>
                <c:pt idx="3064">
                  <c:v>20.4267</c:v>
                </c:pt>
                <c:pt idx="3065">
                  <c:v>20.433299999999999</c:v>
                </c:pt>
                <c:pt idx="3066">
                  <c:v>20.440000000000001</c:v>
                </c:pt>
                <c:pt idx="3067">
                  <c:v>20.4467</c:v>
                </c:pt>
                <c:pt idx="3068">
                  <c:v>20.453299999999999</c:v>
                </c:pt>
                <c:pt idx="3069">
                  <c:v>20.46</c:v>
                </c:pt>
                <c:pt idx="3070">
                  <c:v>20.466699999999999</c:v>
                </c:pt>
                <c:pt idx="3071">
                  <c:v>20.473299999999998</c:v>
                </c:pt>
                <c:pt idx="3072">
                  <c:v>20.48</c:v>
                </c:pt>
                <c:pt idx="3073">
                  <c:v>20.486699999999999</c:v>
                </c:pt>
                <c:pt idx="3074">
                  <c:v>20.493300000000001</c:v>
                </c:pt>
                <c:pt idx="3075">
                  <c:v>20.5</c:v>
                </c:pt>
                <c:pt idx="3076">
                  <c:v>20.506699999999999</c:v>
                </c:pt>
                <c:pt idx="3077">
                  <c:v>20.513300000000001</c:v>
                </c:pt>
                <c:pt idx="3078">
                  <c:v>20.52</c:v>
                </c:pt>
                <c:pt idx="3079">
                  <c:v>20.526700000000002</c:v>
                </c:pt>
                <c:pt idx="3080">
                  <c:v>20.533300000000001</c:v>
                </c:pt>
                <c:pt idx="3081">
                  <c:v>20.54</c:v>
                </c:pt>
                <c:pt idx="3082">
                  <c:v>20.546700000000001</c:v>
                </c:pt>
                <c:pt idx="3083">
                  <c:v>20.5533</c:v>
                </c:pt>
                <c:pt idx="3084">
                  <c:v>20.56</c:v>
                </c:pt>
                <c:pt idx="3085">
                  <c:v>20.566700000000001</c:v>
                </c:pt>
                <c:pt idx="3086">
                  <c:v>20.5733</c:v>
                </c:pt>
                <c:pt idx="3087">
                  <c:v>20.58</c:v>
                </c:pt>
                <c:pt idx="3088">
                  <c:v>20.5867</c:v>
                </c:pt>
                <c:pt idx="3089">
                  <c:v>20.593299999999999</c:v>
                </c:pt>
                <c:pt idx="3090">
                  <c:v>20.6</c:v>
                </c:pt>
                <c:pt idx="3091">
                  <c:v>20.6067</c:v>
                </c:pt>
                <c:pt idx="3092">
                  <c:v>20.613299999999999</c:v>
                </c:pt>
                <c:pt idx="3093">
                  <c:v>20.62</c:v>
                </c:pt>
                <c:pt idx="3094">
                  <c:v>20.6267</c:v>
                </c:pt>
                <c:pt idx="3095">
                  <c:v>20.633299999999998</c:v>
                </c:pt>
                <c:pt idx="3096">
                  <c:v>20.64</c:v>
                </c:pt>
                <c:pt idx="3097">
                  <c:v>20.646699999999999</c:v>
                </c:pt>
                <c:pt idx="3098">
                  <c:v>20.653300000000002</c:v>
                </c:pt>
                <c:pt idx="3099">
                  <c:v>20.66</c:v>
                </c:pt>
                <c:pt idx="3100">
                  <c:v>20.666699999999999</c:v>
                </c:pt>
                <c:pt idx="3101">
                  <c:v>20.673300000000001</c:v>
                </c:pt>
                <c:pt idx="3102">
                  <c:v>20.68</c:v>
                </c:pt>
                <c:pt idx="3103">
                  <c:v>20.686699999999998</c:v>
                </c:pt>
                <c:pt idx="3104">
                  <c:v>20.693300000000001</c:v>
                </c:pt>
                <c:pt idx="3105">
                  <c:v>20.7</c:v>
                </c:pt>
                <c:pt idx="3106">
                  <c:v>20.706700000000001</c:v>
                </c:pt>
                <c:pt idx="3107">
                  <c:v>20.7133</c:v>
                </c:pt>
                <c:pt idx="3108">
                  <c:v>20.72</c:v>
                </c:pt>
                <c:pt idx="3109">
                  <c:v>20.726700000000001</c:v>
                </c:pt>
                <c:pt idx="3110">
                  <c:v>20.7333</c:v>
                </c:pt>
                <c:pt idx="3111">
                  <c:v>20.74</c:v>
                </c:pt>
                <c:pt idx="3112">
                  <c:v>20.746700000000001</c:v>
                </c:pt>
                <c:pt idx="3113">
                  <c:v>20.753299999999999</c:v>
                </c:pt>
                <c:pt idx="3114">
                  <c:v>20.76</c:v>
                </c:pt>
                <c:pt idx="3115">
                  <c:v>20.7667</c:v>
                </c:pt>
                <c:pt idx="3116">
                  <c:v>20.773299999999999</c:v>
                </c:pt>
                <c:pt idx="3117">
                  <c:v>20.78</c:v>
                </c:pt>
                <c:pt idx="3118">
                  <c:v>20.7867</c:v>
                </c:pt>
                <c:pt idx="3119">
                  <c:v>20.793299999999999</c:v>
                </c:pt>
                <c:pt idx="3120">
                  <c:v>20.8</c:v>
                </c:pt>
                <c:pt idx="3121">
                  <c:v>20.806699999999999</c:v>
                </c:pt>
                <c:pt idx="3122">
                  <c:v>20.813300000000002</c:v>
                </c:pt>
                <c:pt idx="3123">
                  <c:v>20.82</c:v>
                </c:pt>
                <c:pt idx="3124">
                  <c:v>20.826699999999999</c:v>
                </c:pt>
                <c:pt idx="3125">
                  <c:v>20.833300000000001</c:v>
                </c:pt>
                <c:pt idx="3126">
                  <c:v>20.84</c:v>
                </c:pt>
                <c:pt idx="3127">
                  <c:v>20.846699999999998</c:v>
                </c:pt>
                <c:pt idx="3128">
                  <c:v>20.853300000000001</c:v>
                </c:pt>
                <c:pt idx="3129">
                  <c:v>20.86</c:v>
                </c:pt>
                <c:pt idx="3130">
                  <c:v>20.866700000000002</c:v>
                </c:pt>
                <c:pt idx="3131">
                  <c:v>20.8733</c:v>
                </c:pt>
                <c:pt idx="3132">
                  <c:v>20.88</c:v>
                </c:pt>
                <c:pt idx="3133">
                  <c:v>20.886700000000001</c:v>
                </c:pt>
                <c:pt idx="3134">
                  <c:v>20.8933</c:v>
                </c:pt>
                <c:pt idx="3135">
                  <c:v>20.9</c:v>
                </c:pt>
                <c:pt idx="3136">
                  <c:v>20.906700000000001</c:v>
                </c:pt>
                <c:pt idx="3137">
                  <c:v>20.9133</c:v>
                </c:pt>
                <c:pt idx="3138">
                  <c:v>20.92</c:v>
                </c:pt>
                <c:pt idx="3139">
                  <c:v>20.9267</c:v>
                </c:pt>
                <c:pt idx="3140">
                  <c:v>20.933299999999999</c:v>
                </c:pt>
                <c:pt idx="3141">
                  <c:v>20.94</c:v>
                </c:pt>
                <c:pt idx="3142">
                  <c:v>20.9467</c:v>
                </c:pt>
                <c:pt idx="3143">
                  <c:v>20.953299999999999</c:v>
                </c:pt>
                <c:pt idx="3144">
                  <c:v>20.96</c:v>
                </c:pt>
                <c:pt idx="3145">
                  <c:v>20.966699999999999</c:v>
                </c:pt>
                <c:pt idx="3146">
                  <c:v>20.973299999999998</c:v>
                </c:pt>
                <c:pt idx="3147">
                  <c:v>20.98</c:v>
                </c:pt>
                <c:pt idx="3148">
                  <c:v>20.986699999999999</c:v>
                </c:pt>
                <c:pt idx="3149">
                  <c:v>20.993300000000001</c:v>
                </c:pt>
                <c:pt idx="3150">
                  <c:v>21</c:v>
                </c:pt>
                <c:pt idx="3151">
                  <c:v>21.006699999999999</c:v>
                </c:pt>
                <c:pt idx="3152">
                  <c:v>21.013300000000001</c:v>
                </c:pt>
                <c:pt idx="3153">
                  <c:v>21.02</c:v>
                </c:pt>
                <c:pt idx="3154">
                  <c:v>21.026700000000002</c:v>
                </c:pt>
                <c:pt idx="3155">
                  <c:v>21.033300000000001</c:v>
                </c:pt>
                <c:pt idx="3156">
                  <c:v>21.04</c:v>
                </c:pt>
                <c:pt idx="3157">
                  <c:v>21.046700000000001</c:v>
                </c:pt>
                <c:pt idx="3158">
                  <c:v>21.0533</c:v>
                </c:pt>
                <c:pt idx="3159">
                  <c:v>21.06</c:v>
                </c:pt>
                <c:pt idx="3160">
                  <c:v>21.066700000000001</c:v>
                </c:pt>
                <c:pt idx="3161">
                  <c:v>21.0733</c:v>
                </c:pt>
                <c:pt idx="3162">
                  <c:v>21.08</c:v>
                </c:pt>
                <c:pt idx="3163">
                  <c:v>21.0867</c:v>
                </c:pt>
                <c:pt idx="3164">
                  <c:v>21.093299999999999</c:v>
                </c:pt>
                <c:pt idx="3165">
                  <c:v>21.1</c:v>
                </c:pt>
                <c:pt idx="3166">
                  <c:v>21.1067</c:v>
                </c:pt>
                <c:pt idx="3167">
                  <c:v>21.113299999999999</c:v>
                </c:pt>
                <c:pt idx="3168">
                  <c:v>21.12</c:v>
                </c:pt>
                <c:pt idx="3169">
                  <c:v>21.1267</c:v>
                </c:pt>
                <c:pt idx="3170">
                  <c:v>21.133299999999998</c:v>
                </c:pt>
                <c:pt idx="3171">
                  <c:v>21.14</c:v>
                </c:pt>
                <c:pt idx="3172">
                  <c:v>21.146699999999999</c:v>
                </c:pt>
                <c:pt idx="3173">
                  <c:v>21.153300000000002</c:v>
                </c:pt>
                <c:pt idx="3174">
                  <c:v>21.16</c:v>
                </c:pt>
                <c:pt idx="3175">
                  <c:v>21.166699999999999</c:v>
                </c:pt>
                <c:pt idx="3176">
                  <c:v>21.173300000000001</c:v>
                </c:pt>
                <c:pt idx="3177">
                  <c:v>21.18</c:v>
                </c:pt>
                <c:pt idx="3178">
                  <c:v>21.186699999999998</c:v>
                </c:pt>
                <c:pt idx="3179">
                  <c:v>21.193300000000001</c:v>
                </c:pt>
                <c:pt idx="3180">
                  <c:v>21.2</c:v>
                </c:pt>
                <c:pt idx="3181">
                  <c:v>21.206700000000001</c:v>
                </c:pt>
                <c:pt idx="3182">
                  <c:v>21.2133</c:v>
                </c:pt>
                <c:pt idx="3183">
                  <c:v>21.22</c:v>
                </c:pt>
                <c:pt idx="3184">
                  <c:v>21.226700000000001</c:v>
                </c:pt>
                <c:pt idx="3185">
                  <c:v>21.2333</c:v>
                </c:pt>
                <c:pt idx="3186">
                  <c:v>21.24</c:v>
                </c:pt>
                <c:pt idx="3187">
                  <c:v>21.246700000000001</c:v>
                </c:pt>
                <c:pt idx="3188">
                  <c:v>21.253299999999999</c:v>
                </c:pt>
                <c:pt idx="3189">
                  <c:v>21.26</c:v>
                </c:pt>
                <c:pt idx="3190">
                  <c:v>21.2667</c:v>
                </c:pt>
                <c:pt idx="3191">
                  <c:v>21.273299999999999</c:v>
                </c:pt>
                <c:pt idx="3192">
                  <c:v>21.28</c:v>
                </c:pt>
                <c:pt idx="3193">
                  <c:v>21.2867</c:v>
                </c:pt>
                <c:pt idx="3194">
                  <c:v>21.293299999999999</c:v>
                </c:pt>
                <c:pt idx="3195">
                  <c:v>21.3</c:v>
                </c:pt>
                <c:pt idx="3196">
                  <c:v>21.306699999999999</c:v>
                </c:pt>
                <c:pt idx="3197">
                  <c:v>21.313300000000002</c:v>
                </c:pt>
                <c:pt idx="3198">
                  <c:v>21.32</c:v>
                </c:pt>
                <c:pt idx="3199">
                  <c:v>21.326699999999999</c:v>
                </c:pt>
                <c:pt idx="3200">
                  <c:v>21.333300000000001</c:v>
                </c:pt>
                <c:pt idx="3201">
                  <c:v>21.34</c:v>
                </c:pt>
                <c:pt idx="3202">
                  <c:v>21.346699999999998</c:v>
                </c:pt>
                <c:pt idx="3203">
                  <c:v>21.353300000000001</c:v>
                </c:pt>
                <c:pt idx="3204">
                  <c:v>21.36</c:v>
                </c:pt>
                <c:pt idx="3205">
                  <c:v>21.366700000000002</c:v>
                </c:pt>
                <c:pt idx="3206">
                  <c:v>21.3733</c:v>
                </c:pt>
                <c:pt idx="3207">
                  <c:v>21.38</c:v>
                </c:pt>
                <c:pt idx="3208">
                  <c:v>21.386700000000001</c:v>
                </c:pt>
                <c:pt idx="3209">
                  <c:v>21.3933</c:v>
                </c:pt>
                <c:pt idx="3210">
                  <c:v>21.4</c:v>
                </c:pt>
                <c:pt idx="3211">
                  <c:v>21.406700000000001</c:v>
                </c:pt>
                <c:pt idx="3212">
                  <c:v>21.4133</c:v>
                </c:pt>
                <c:pt idx="3213">
                  <c:v>21.42</c:v>
                </c:pt>
                <c:pt idx="3214">
                  <c:v>21.4267</c:v>
                </c:pt>
                <c:pt idx="3215">
                  <c:v>21.433299999999999</c:v>
                </c:pt>
                <c:pt idx="3216">
                  <c:v>21.44</c:v>
                </c:pt>
                <c:pt idx="3217">
                  <c:v>21.4467</c:v>
                </c:pt>
                <c:pt idx="3218">
                  <c:v>21.453299999999999</c:v>
                </c:pt>
                <c:pt idx="3219">
                  <c:v>21.46</c:v>
                </c:pt>
                <c:pt idx="3220">
                  <c:v>21.466699999999999</c:v>
                </c:pt>
                <c:pt idx="3221">
                  <c:v>21.473299999999998</c:v>
                </c:pt>
                <c:pt idx="3222">
                  <c:v>21.48</c:v>
                </c:pt>
                <c:pt idx="3223">
                  <c:v>21.486699999999999</c:v>
                </c:pt>
                <c:pt idx="3224">
                  <c:v>21.493300000000001</c:v>
                </c:pt>
                <c:pt idx="3225">
                  <c:v>21.5</c:v>
                </c:pt>
                <c:pt idx="3226">
                  <c:v>21.506699999999999</c:v>
                </c:pt>
                <c:pt idx="3227">
                  <c:v>21.513300000000001</c:v>
                </c:pt>
                <c:pt idx="3228">
                  <c:v>21.52</c:v>
                </c:pt>
                <c:pt idx="3229">
                  <c:v>21.526700000000002</c:v>
                </c:pt>
                <c:pt idx="3230">
                  <c:v>21.533300000000001</c:v>
                </c:pt>
                <c:pt idx="3231">
                  <c:v>21.54</c:v>
                </c:pt>
                <c:pt idx="3232">
                  <c:v>21.546700000000001</c:v>
                </c:pt>
                <c:pt idx="3233">
                  <c:v>21.5533</c:v>
                </c:pt>
                <c:pt idx="3234">
                  <c:v>21.56</c:v>
                </c:pt>
                <c:pt idx="3235">
                  <c:v>21.566700000000001</c:v>
                </c:pt>
                <c:pt idx="3236">
                  <c:v>21.5733</c:v>
                </c:pt>
                <c:pt idx="3237">
                  <c:v>21.58</c:v>
                </c:pt>
                <c:pt idx="3238">
                  <c:v>21.5867</c:v>
                </c:pt>
                <c:pt idx="3239">
                  <c:v>21.593299999999999</c:v>
                </c:pt>
                <c:pt idx="3240">
                  <c:v>21.6</c:v>
                </c:pt>
                <c:pt idx="3241">
                  <c:v>21.6067</c:v>
                </c:pt>
                <c:pt idx="3242">
                  <c:v>21.613299999999999</c:v>
                </c:pt>
                <c:pt idx="3243">
                  <c:v>21.62</c:v>
                </c:pt>
                <c:pt idx="3244">
                  <c:v>21.6267</c:v>
                </c:pt>
                <c:pt idx="3245">
                  <c:v>21.633299999999998</c:v>
                </c:pt>
                <c:pt idx="3246">
                  <c:v>21.64</c:v>
                </c:pt>
                <c:pt idx="3247">
                  <c:v>21.646699999999999</c:v>
                </c:pt>
                <c:pt idx="3248">
                  <c:v>21.653300000000002</c:v>
                </c:pt>
                <c:pt idx="3249">
                  <c:v>21.66</c:v>
                </c:pt>
                <c:pt idx="3250">
                  <c:v>21.666699999999999</c:v>
                </c:pt>
                <c:pt idx="3251">
                  <c:v>21.673300000000001</c:v>
                </c:pt>
                <c:pt idx="3252">
                  <c:v>21.68</c:v>
                </c:pt>
                <c:pt idx="3253">
                  <c:v>21.686699999999998</c:v>
                </c:pt>
                <c:pt idx="3254">
                  <c:v>21.693300000000001</c:v>
                </c:pt>
                <c:pt idx="3255">
                  <c:v>21.7</c:v>
                </c:pt>
                <c:pt idx="3256">
                  <c:v>21.706700000000001</c:v>
                </c:pt>
                <c:pt idx="3257">
                  <c:v>21.7133</c:v>
                </c:pt>
                <c:pt idx="3258">
                  <c:v>21.72</c:v>
                </c:pt>
                <c:pt idx="3259">
                  <c:v>21.726700000000001</c:v>
                </c:pt>
                <c:pt idx="3260">
                  <c:v>21.7333</c:v>
                </c:pt>
                <c:pt idx="3261">
                  <c:v>21.74</c:v>
                </c:pt>
                <c:pt idx="3262">
                  <c:v>21.746700000000001</c:v>
                </c:pt>
                <c:pt idx="3263">
                  <c:v>21.753299999999999</c:v>
                </c:pt>
                <c:pt idx="3264">
                  <c:v>21.76</c:v>
                </c:pt>
                <c:pt idx="3265">
                  <c:v>21.7667</c:v>
                </c:pt>
                <c:pt idx="3266">
                  <c:v>21.773299999999999</c:v>
                </c:pt>
                <c:pt idx="3267">
                  <c:v>21.78</c:v>
                </c:pt>
                <c:pt idx="3268">
                  <c:v>21.7867</c:v>
                </c:pt>
                <c:pt idx="3269">
                  <c:v>21.793299999999999</c:v>
                </c:pt>
                <c:pt idx="3270">
                  <c:v>21.8</c:v>
                </c:pt>
                <c:pt idx="3271">
                  <c:v>21.806699999999999</c:v>
                </c:pt>
                <c:pt idx="3272">
                  <c:v>21.813300000000002</c:v>
                </c:pt>
                <c:pt idx="3273">
                  <c:v>21.82</c:v>
                </c:pt>
                <c:pt idx="3274">
                  <c:v>21.826699999999999</c:v>
                </c:pt>
                <c:pt idx="3275">
                  <c:v>21.833300000000001</c:v>
                </c:pt>
                <c:pt idx="3276">
                  <c:v>21.84</c:v>
                </c:pt>
                <c:pt idx="3277">
                  <c:v>21.846699999999998</c:v>
                </c:pt>
                <c:pt idx="3278">
                  <c:v>21.853300000000001</c:v>
                </c:pt>
                <c:pt idx="3279">
                  <c:v>21.86</c:v>
                </c:pt>
                <c:pt idx="3280">
                  <c:v>21.866700000000002</c:v>
                </c:pt>
                <c:pt idx="3281">
                  <c:v>21.8733</c:v>
                </c:pt>
                <c:pt idx="3282">
                  <c:v>21.88</c:v>
                </c:pt>
                <c:pt idx="3283">
                  <c:v>21.886700000000001</c:v>
                </c:pt>
                <c:pt idx="3284">
                  <c:v>21.8933</c:v>
                </c:pt>
                <c:pt idx="3285">
                  <c:v>21.9</c:v>
                </c:pt>
                <c:pt idx="3286">
                  <c:v>21.906700000000001</c:v>
                </c:pt>
                <c:pt idx="3287">
                  <c:v>21.9133</c:v>
                </c:pt>
                <c:pt idx="3288">
                  <c:v>21.92</c:v>
                </c:pt>
                <c:pt idx="3289">
                  <c:v>21.9267</c:v>
                </c:pt>
                <c:pt idx="3290">
                  <c:v>21.933299999999999</c:v>
                </c:pt>
                <c:pt idx="3291">
                  <c:v>21.94</c:v>
                </c:pt>
                <c:pt idx="3292">
                  <c:v>21.9467</c:v>
                </c:pt>
                <c:pt idx="3293">
                  <c:v>21.953299999999999</c:v>
                </c:pt>
                <c:pt idx="3294">
                  <c:v>21.96</c:v>
                </c:pt>
                <c:pt idx="3295">
                  <c:v>21.966699999999999</c:v>
                </c:pt>
                <c:pt idx="3296">
                  <c:v>21.973299999999998</c:v>
                </c:pt>
                <c:pt idx="3297">
                  <c:v>21.98</c:v>
                </c:pt>
                <c:pt idx="3298">
                  <c:v>21.986699999999999</c:v>
                </c:pt>
                <c:pt idx="3299">
                  <c:v>21.993300000000001</c:v>
                </c:pt>
                <c:pt idx="3300">
                  <c:v>22</c:v>
                </c:pt>
                <c:pt idx="3301">
                  <c:v>22.006699999999999</c:v>
                </c:pt>
                <c:pt idx="3302">
                  <c:v>22.013300000000001</c:v>
                </c:pt>
                <c:pt idx="3303">
                  <c:v>22.02</c:v>
                </c:pt>
                <c:pt idx="3304">
                  <c:v>22.026700000000002</c:v>
                </c:pt>
                <c:pt idx="3305">
                  <c:v>22.033300000000001</c:v>
                </c:pt>
                <c:pt idx="3306">
                  <c:v>22.04</c:v>
                </c:pt>
                <c:pt idx="3307">
                  <c:v>22.046700000000001</c:v>
                </c:pt>
                <c:pt idx="3308">
                  <c:v>22.0533</c:v>
                </c:pt>
                <c:pt idx="3309">
                  <c:v>22.06</c:v>
                </c:pt>
                <c:pt idx="3310">
                  <c:v>22.066700000000001</c:v>
                </c:pt>
                <c:pt idx="3311">
                  <c:v>22.0733</c:v>
                </c:pt>
                <c:pt idx="3312">
                  <c:v>22.08</c:v>
                </c:pt>
                <c:pt idx="3313">
                  <c:v>22.0867</c:v>
                </c:pt>
                <c:pt idx="3314">
                  <c:v>22.093299999999999</c:v>
                </c:pt>
                <c:pt idx="3315">
                  <c:v>22.1</c:v>
                </c:pt>
                <c:pt idx="3316">
                  <c:v>22.1067</c:v>
                </c:pt>
                <c:pt idx="3317">
                  <c:v>22.113299999999999</c:v>
                </c:pt>
                <c:pt idx="3318">
                  <c:v>22.12</c:v>
                </c:pt>
                <c:pt idx="3319">
                  <c:v>22.1267</c:v>
                </c:pt>
                <c:pt idx="3320">
                  <c:v>22.133299999999998</c:v>
                </c:pt>
                <c:pt idx="3321">
                  <c:v>22.14</c:v>
                </c:pt>
                <c:pt idx="3322">
                  <c:v>22.146699999999999</c:v>
                </c:pt>
                <c:pt idx="3323">
                  <c:v>22.153300000000002</c:v>
                </c:pt>
                <c:pt idx="3324">
                  <c:v>22.16</c:v>
                </c:pt>
                <c:pt idx="3325">
                  <c:v>22.166699999999999</c:v>
                </c:pt>
                <c:pt idx="3326">
                  <c:v>22.173300000000001</c:v>
                </c:pt>
                <c:pt idx="3327">
                  <c:v>22.18</c:v>
                </c:pt>
                <c:pt idx="3328">
                  <c:v>22.186699999999998</c:v>
                </c:pt>
                <c:pt idx="3329">
                  <c:v>22.193300000000001</c:v>
                </c:pt>
                <c:pt idx="3330">
                  <c:v>22.2</c:v>
                </c:pt>
                <c:pt idx="3331">
                  <c:v>22.206700000000001</c:v>
                </c:pt>
                <c:pt idx="3332">
                  <c:v>22.2133</c:v>
                </c:pt>
                <c:pt idx="3333">
                  <c:v>22.22</c:v>
                </c:pt>
                <c:pt idx="3334">
                  <c:v>22.226700000000001</c:v>
                </c:pt>
                <c:pt idx="3335">
                  <c:v>22.2333</c:v>
                </c:pt>
                <c:pt idx="3336">
                  <c:v>22.24</c:v>
                </c:pt>
                <c:pt idx="3337">
                  <c:v>22.246700000000001</c:v>
                </c:pt>
                <c:pt idx="3338">
                  <c:v>22.253299999999999</c:v>
                </c:pt>
                <c:pt idx="3339">
                  <c:v>22.26</c:v>
                </c:pt>
                <c:pt idx="3340">
                  <c:v>22.2667</c:v>
                </c:pt>
                <c:pt idx="3341">
                  <c:v>22.273299999999999</c:v>
                </c:pt>
                <c:pt idx="3342">
                  <c:v>22.28</c:v>
                </c:pt>
                <c:pt idx="3343">
                  <c:v>22.2867</c:v>
                </c:pt>
                <c:pt idx="3344">
                  <c:v>22.293299999999999</c:v>
                </c:pt>
                <c:pt idx="3345">
                  <c:v>22.3</c:v>
                </c:pt>
                <c:pt idx="3346">
                  <c:v>22.306699999999999</c:v>
                </c:pt>
                <c:pt idx="3347">
                  <c:v>22.313300000000002</c:v>
                </c:pt>
                <c:pt idx="3348">
                  <c:v>22.32</c:v>
                </c:pt>
                <c:pt idx="3349">
                  <c:v>22.326699999999999</c:v>
                </c:pt>
                <c:pt idx="3350">
                  <c:v>22.333300000000001</c:v>
                </c:pt>
                <c:pt idx="3351">
                  <c:v>22.34</c:v>
                </c:pt>
                <c:pt idx="3352">
                  <c:v>22.346699999999998</c:v>
                </c:pt>
                <c:pt idx="3353">
                  <c:v>22.353300000000001</c:v>
                </c:pt>
                <c:pt idx="3354">
                  <c:v>22.36</c:v>
                </c:pt>
                <c:pt idx="3355">
                  <c:v>22.366700000000002</c:v>
                </c:pt>
                <c:pt idx="3356">
                  <c:v>22.3733</c:v>
                </c:pt>
                <c:pt idx="3357">
                  <c:v>22.38</c:v>
                </c:pt>
                <c:pt idx="3358">
                  <c:v>22.386700000000001</c:v>
                </c:pt>
                <c:pt idx="3359">
                  <c:v>22.3933</c:v>
                </c:pt>
                <c:pt idx="3360">
                  <c:v>22.4</c:v>
                </c:pt>
                <c:pt idx="3361">
                  <c:v>22.406700000000001</c:v>
                </c:pt>
                <c:pt idx="3362">
                  <c:v>22.4133</c:v>
                </c:pt>
                <c:pt idx="3363">
                  <c:v>22.42</c:v>
                </c:pt>
                <c:pt idx="3364">
                  <c:v>22.4267</c:v>
                </c:pt>
                <c:pt idx="3365">
                  <c:v>22.433299999999999</c:v>
                </c:pt>
                <c:pt idx="3366">
                  <c:v>22.44</c:v>
                </c:pt>
                <c:pt idx="3367">
                  <c:v>22.4467</c:v>
                </c:pt>
                <c:pt idx="3368">
                  <c:v>22.453299999999999</c:v>
                </c:pt>
                <c:pt idx="3369">
                  <c:v>22.46</c:v>
                </c:pt>
                <c:pt idx="3370">
                  <c:v>22.466699999999999</c:v>
                </c:pt>
                <c:pt idx="3371">
                  <c:v>22.473299999999998</c:v>
                </c:pt>
                <c:pt idx="3372">
                  <c:v>22.48</c:v>
                </c:pt>
                <c:pt idx="3373">
                  <c:v>22.486699999999999</c:v>
                </c:pt>
                <c:pt idx="3374">
                  <c:v>22.493300000000001</c:v>
                </c:pt>
                <c:pt idx="3375">
                  <c:v>22.5</c:v>
                </c:pt>
                <c:pt idx="3376">
                  <c:v>22.506699999999999</c:v>
                </c:pt>
                <c:pt idx="3377">
                  <c:v>22.513300000000001</c:v>
                </c:pt>
                <c:pt idx="3378">
                  <c:v>22.52</c:v>
                </c:pt>
                <c:pt idx="3379">
                  <c:v>22.526700000000002</c:v>
                </c:pt>
                <c:pt idx="3380">
                  <c:v>22.533300000000001</c:v>
                </c:pt>
                <c:pt idx="3381">
                  <c:v>22.54</c:v>
                </c:pt>
                <c:pt idx="3382">
                  <c:v>22.546700000000001</c:v>
                </c:pt>
                <c:pt idx="3383">
                  <c:v>22.5533</c:v>
                </c:pt>
                <c:pt idx="3384">
                  <c:v>22.56</c:v>
                </c:pt>
                <c:pt idx="3385">
                  <c:v>22.566700000000001</c:v>
                </c:pt>
                <c:pt idx="3386">
                  <c:v>22.5733</c:v>
                </c:pt>
                <c:pt idx="3387">
                  <c:v>22.58</c:v>
                </c:pt>
                <c:pt idx="3388">
                  <c:v>22.5867</c:v>
                </c:pt>
                <c:pt idx="3389">
                  <c:v>22.593299999999999</c:v>
                </c:pt>
                <c:pt idx="3390">
                  <c:v>22.6</c:v>
                </c:pt>
                <c:pt idx="3391">
                  <c:v>22.6067</c:v>
                </c:pt>
                <c:pt idx="3392">
                  <c:v>22.613299999999999</c:v>
                </c:pt>
                <c:pt idx="3393">
                  <c:v>22.62</c:v>
                </c:pt>
                <c:pt idx="3394">
                  <c:v>22.6267</c:v>
                </c:pt>
                <c:pt idx="3395">
                  <c:v>22.633299999999998</c:v>
                </c:pt>
                <c:pt idx="3396">
                  <c:v>22.64</c:v>
                </c:pt>
                <c:pt idx="3397">
                  <c:v>22.646699999999999</c:v>
                </c:pt>
                <c:pt idx="3398">
                  <c:v>22.653300000000002</c:v>
                </c:pt>
                <c:pt idx="3399">
                  <c:v>22.66</c:v>
                </c:pt>
                <c:pt idx="3400">
                  <c:v>22.666699999999999</c:v>
                </c:pt>
                <c:pt idx="3401">
                  <c:v>22.673300000000001</c:v>
                </c:pt>
                <c:pt idx="3402">
                  <c:v>22.68</c:v>
                </c:pt>
                <c:pt idx="3403">
                  <c:v>22.686699999999998</c:v>
                </c:pt>
                <c:pt idx="3404">
                  <c:v>22.693300000000001</c:v>
                </c:pt>
                <c:pt idx="3405">
                  <c:v>22.7</c:v>
                </c:pt>
                <c:pt idx="3406">
                  <c:v>22.706700000000001</c:v>
                </c:pt>
                <c:pt idx="3407">
                  <c:v>22.7133</c:v>
                </c:pt>
                <c:pt idx="3408">
                  <c:v>22.72</c:v>
                </c:pt>
                <c:pt idx="3409">
                  <c:v>22.726700000000001</c:v>
                </c:pt>
                <c:pt idx="3410">
                  <c:v>22.7333</c:v>
                </c:pt>
                <c:pt idx="3411">
                  <c:v>22.74</c:v>
                </c:pt>
                <c:pt idx="3412">
                  <c:v>22.746700000000001</c:v>
                </c:pt>
                <c:pt idx="3413">
                  <c:v>22.753299999999999</c:v>
                </c:pt>
                <c:pt idx="3414">
                  <c:v>22.76</c:v>
                </c:pt>
                <c:pt idx="3415">
                  <c:v>22.7667</c:v>
                </c:pt>
                <c:pt idx="3416">
                  <c:v>22.773299999999999</c:v>
                </c:pt>
                <c:pt idx="3417">
                  <c:v>22.78</c:v>
                </c:pt>
                <c:pt idx="3418">
                  <c:v>22.7867</c:v>
                </c:pt>
                <c:pt idx="3419">
                  <c:v>22.793299999999999</c:v>
                </c:pt>
                <c:pt idx="3420">
                  <c:v>22.8</c:v>
                </c:pt>
                <c:pt idx="3421">
                  <c:v>22.806699999999999</c:v>
                </c:pt>
                <c:pt idx="3422">
                  <c:v>22.813300000000002</c:v>
                </c:pt>
                <c:pt idx="3423">
                  <c:v>22.82</c:v>
                </c:pt>
                <c:pt idx="3424">
                  <c:v>22.826699999999999</c:v>
                </c:pt>
                <c:pt idx="3425">
                  <c:v>22.833300000000001</c:v>
                </c:pt>
                <c:pt idx="3426">
                  <c:v>22.84</c:v>
                </c:pt>
                <c:pt idx="3427">
                  <c:v>22.846699999999998</c:v>
                </c:pt>
                <c:pt idx="3428">
                  <c:v>22.853300000000001</c:v>
                </c:pt>
                <c:pt idx="3429">
                  <c:v>22.86</c:v>
                </c:pt>
                <c:pt idx="3430">
                  <c:v>22.866700000000002</c:v>
                </c:pt>
                <c:pt idx="3431">
                  <c:v>22.8733</c:v>
                </c:pt>
                <c:pt idx="3432">
                  <c:v>22.88</c:v>
                </c:pt>
                <c:pt idx="3433">
                  <c:v>22.886700000000001</c:v>
                </c:pt>
                <c:pt idx="3434">
                  <c:v>22.8933</c:v>
                </c:pt>
                <c:pt idx="3435">
                  <c:v>22.9</c:v>
                </c:pt>
                <c:pt idx="3436">
                  <c:v>22.906700000000001</c:v>
                </c:pt>
                <c:pt idx="3437">
                  <c:v>22.9133</c:v>
                </c:pt>
                <c:pt idx="3438">
                  <c:v>22.92</c:v>
                </c:pt>
                <c:pt idx="3439">
                  <c:v>22.9267</c:v>
                </c:pt>
                <c:pt idx="3440">
                  <c:v>22.933299999999999</c:v>
                </c:pt>
                <c:pt idx="3441">
                  <c:v>22.94</c:v>
                </c:pt>
                <c:pt idx="3442">
                  <c:v>22.9467</c:v>
                </c:pt>
                <c:pt idx="3443">
                  <c:v>22.953299999999999</c:v>
                </c:pt>
                <c:pt idx="3444">
                  <c:v>22.96</c:v>
                </c:pt>
                <c:pt idx="3445">
                  <c:v>22.966699999999999</c:v>
                </c:pt>
                <c:pt idx="3446">
                  <c:v>22.973299999999998</c:v>
                </c:pt>
                <c:pt idx="3447">
                  <c:v>22.98</c:v>
                </c:pt>
                <c:pt idx="3448">
                  <c:v>22.986699999999999</c:v>
                </c:pt>
                <c:pt idx="3449">
                  <c:v>22.993300000000001</c:v>
                </c:pt>
                <c:pt idx="3450">
                  <c:v>23</c:v>
                </c:pt>
                <c:pt idx="3451">
                  <c:v>23.006699999999999</c:v>
                </c:pt>
                <c:pt idx="3452">
                  <c:v>23.013300000000001</c:v>
                </c:pt>
                <c:pt idx="3453">
                  <c:v>23.02</c:v>
                </c:pt>
                <c:pt idx="3454">
                  <c:v>23.026700000000002</c:v>
                </c:pt>
                <c:pt idx="3455">
                  <c:v>23.033300000000001</c:v>
                </c:pt>
                <c:pt idx="3456">
                  <c:v>23.04</c:v>
                </c:pt>
                <c:pt idx="3457">
                  <c:v>23.046700000000001</c:v>
                </c:pt>
                <c:pt idx="3458">
                  <c:v>23.0533</c:v>
                </c:pt>
                <c:pt idx="3459">
                  <c:v>23.06</c:v>
                </c:pt>
                <c:pt idx="3460">
                  <c:v>23.066700000000001</c:v>
                </c:pt>
                <c:pt idx="3461">
                  <c:v>23.0733</c:v>
                </c:pt>
                <c:pt idx="3462">
                  <c:v>23.08</c:v>
                </c:pt>
                <c:pt idx="3463">
                  <c:v>23.0867</c:v>
                </c:pt>
                <c:pt idx="3464">
                  <c:v>23.093299999999999</c:v>
                </c:pt>
                <c:pt idx="3465">
                  <c:v>23.1</c:v>
                </c:pt>
                <c:pt idx="3466">
                  <c:v>23.1067</c:v>
                </c:pt>
                <c:pt idx="3467">
                  <c:v>23.113299999999999</c:v>
                </c:pt>
                <c:pt idx="3468">
                  <c:v>23.12</c:v>
                </c:pt>
                <c:pt idx="3469">
                  <c:v>23.1267</c:v>
                </c:pt>
                <c:pt idx="3470">
                  <c:v>23.133299999999998</c:v>
                </c:pt>
                <c:pt idx="3471">
                  <c:v>23.14</c:v>
                </c:pt>
                <c:pt idx="3472">
                  <c:v>23.146699999999999</c:v>
                </c:pt>
                <c:pt idx="3473">
                  <c:v>23.153300000000002</c:v>
                </c:pt>
                <c:pt idx="3474">
                  <c:v>23.16</c:v>
                </c:pt>
                <c:pt idx="3475">
                  <c:v>23.166699999999999</c:v>
                </c:pt>
                <c:pt idx="3476">
                  <c:v>23.173300000000001</c:v>
                </c:pt>
                <c:pt idx="3477">
                  <c:v>23.18</c:v>
                </c:pt>
                <c:pt idx="3478">
                  <c:v>23.186699999999998</c:v>
                </c:pt>
                <c:pt idx="3479">
                  <c:v>23.193300000000001</c:v>
                </c:pt>
                <c:pt idx="3480">
                  <c:v>23.2</c:v>
                </c:pt>
                <c:pt idx="3481">
                  <c:v>23.206700000000001</c:v>
                </c:pt>
                <c:pt idx="3482">
                  <c:v>23.2133</c:v>
                </c:pt>
                <c:pt idx="3483">
                  <c:v>23.22</c:v>
                </c:pt>
                <c:pt idx="3484">
                  <c:v>23.226700000000001</c:v>
                </c:pt>
                <c:pt idx="3485">
                  <c:v>23.2333</c:v>
                </c:pt>
                <c:pt idx="3486">
                  <c:v>23.24</c:v>
                </c:pt>
                <c:pt idx="3487">
                  <c:v>23.246700000000001</c:v>
                </c:pt>
                <c:pt idx="3488">
                  <c:v>23.253299999999999</c:v>
                </c:pt>
                <c:pt idx="3489">
                  <c:v>23.26</c:v>
                </c:pt>
                <c:pt idx="3490">
                  <c:v>23.2667</c:v>
                </c:pt>
                <c:pt idx="3491">
                  <c:v>23.273299999999999</c:v>
                </c:pt>
                <c:pt idx="3492">
                  <c:v>23.28</c:v>
                </c:pt>
                <c:pt idx="3493">
                  <c:v>23.2867</c:v>
                </c:pt>
                <c:pt idx="3494">
                  <c:v>23.293299999999999</c:v>
                </c:pt>
                <c:pt idx="3495">
                  <c:v>23.3</c:v>
                </c:pt>
                <c:pt idx="3496">
                  <c:v>23.306699999999999</c:v>
                </c:pt>
                <c:pt idx="3497">
                  <c:v>23.313300000000002</c:v>
                </c:pt>
                <c:pt idx="3498">
                  <c:v>23.32</c:v>
                </c:pt>
                <c:pt idx="3499">
                  <c:v>23.326699999999999</c:v>
                </c:pt>
                <c:pt idx="3500">
                  <c:v>23.333300000000001</c:v>
                </c:pt>
                <c:pt idx="3501">
                  <c:v>23.34</c:v>
                </c:pt>
                <c:pt idx="3502">
                  <c:v>23.346699999999998</c:v>
                </c:pt>
                <c:pt idx="3503">
                  <c:v>23.353300000000001</c:v>
                </c:pt>
                <c:pt idx="3504">
                  <c:v>23.36</c:v>
                </c:pt>
                <c:pt idx="3505">
                  <c:v>23.366700000000002</c:v>
                </c:pt>
                <c:pt idx="3506">
                  <c:v>23.3733</c:v>
                </c:pt>
                <c:pt idx="3507">
                  <c:v>23.38</c:v>
                </c:pt>
                <c:pt idx="3508">
                  <c:v>23.386700000000001</c:v>
                </c:pt>
                <c:pt idx="3509">
                  <c:v>23.3933</c:v>
                </c:pt>
                <c:pt idx="3510">
                  <c:v>23.4</c:v>
                </c:pt>
                <c:pt idx="3511">
                  <c:v>23.406700000000001</c:v>
                </c:pt>
                <c:pt idx="3512">
                  <c:v>23.4133</c:v>
                </c:pt>
                <c:pt idx="3513">
                  <c:v>23.42</c:v>
                </c:pt>
                <c:pt idx="3514">
                  <c:v>23.4267</c:v>
                </c:pt>
                <c:pt idx="3515">
                  <c:v>23.433299999999999</c:v>
                </c:pt>
                <c:pt idx="3516">
                  <c:v>23.44</c:v>
                </c:pt>
                <c:pt idx="3517">
                  <c:v>23.4467</c:v>
                </c:pt>
                <c:pt idx="3518">
                  <c:v>23.453299999999999</c:v>
                </c:pt>
                <c:pt idx="3519">
                  <c:v>23.46</c:v>
                </c:pt>
                <c:pt idx="3520">
                  <c:v>23.466699999999999</c:v>
                </c:pt>
                <c:pt idx="3521">
                  <c:v>23.473299999999998</c:v>
                </c:pt>
                <c:pt idx="3522">
                  <c:v>23.48</c:v>
                </c:pt>
                <c:pt idx="3523">
                  <c:v>23.486699999999999</c:v>
                </c:pt>
                <c:pt idx="3524">
                  <c:v>23.493300000000001</c:v>
                </c:pt>
                <c:pt idx="3525">
                  <c:v>23.5</c:v>
                </c:pt>
                <c:pt idx="3526">
                  <c:v>23.506699999999999</c:v>
                </c:pt>
                <c:pt idx="3527">
                  <c:v>23.513300000000001</c:v>
                </c:pt>
                <c:pt idx="3528">
                  <c:v>23.52</c:v>
                </c:pt>
                <c:pt idx="3529">
                  <c:v>23.526700000000002</c:v>
                </c:pt>
                <c:pt idx="3530">
                  <c:v>23.533300000000001</c:v>
                </c:pt>
                <c:pt idx="3531">
                  <c:v>23.54</c:v>
                </c:pt>
                <c:pt idx="3532">
                  <c:v>23.546700000000001</c:v>
                </c:pt>
                <c:pt idx="3533">
                  <c:v>23.5533</c:v>
                </c:pt>
                <c:pt idx="3534">
                  <c:v>23.56</c:v>
                </c:pt>
                <c:pt idx="3535">
                  <c:v>23.566700000000001</c:v>
                </c:pt>
                <c:pt idx="3536">
                  <c:v>23.5733</c:v>
                </c:pt>
                <c:pt idx="3537">
                  <c:v>23.58</c:v>
                </c:pt>
                <c:pt idx="3538">
                  <c:v>23.5867</c:v>
                </c:pt>
                <c:pt idx="3539">
                  <c:v>23.593299999999999</c:v>
                </c:pt>
                <c:pt idx="3540">
                  <c:v>23.6</c:v>
                </c:pt>
                <c:pt idx="3541">
                  <c:v>23.6067</c:v>
                </c:pt>
                <c:pt idx="3542">
                  <c:v>23.613299999999999</c:v>
                </c:pt>
                <c:pt idx="3543">
                  <c:v>23.62</c:v>
                </c:pt>
                <c:pt idx="3544">
                  <c:v>23.6267</c:v>
                </c:pt>
                <c:pt idx="3545">
                  <c:v>23.633299999999998</c:v>
                </c:pt>
                <c:pt idx="3546">
                  <c:v>23.64</c:v>
                </c:pt>
                <c:pt idx="3547">
                  <c:v>23.646699999999999</c:v>
                </c:pt>
                <c:pt idx="3548">
                  <c:v>23.653300000000002</c:v>
                </c:pt>
                <c:pt idx="3549">
                  <c:v>23.66</c:v>
                </c:pt>
                <c:pt idx="3550">
                  <c:v>23.666699999999999</c:v>
                </c:pt>
                <c:pt idx="3551">
                  <c:v>23.673300000000001</c:v>
                </c:pt>
                <c:pt idx="3552">
                  <c:v>23.68</c:v>
                </c:pt>
                <c:pt idx="3553">
                  <c:v>23.686699999999998</c:v>
                </c:pt>
                <c:pt idx="3554">
                  <c:v>23.693300000000001</c:v>
                </c:pt>
                <c:pt idx="3555">
                  <c:v>23.7</c:v>
                </c:pt>
                <c:pt idx="3556">
                  <c:v>23.706700000000001</c:v>
                </c:pt>
                <c:pt idx="3557">
                  <c:v>23.7133</c:v>
                </c:pt>
                <c:pt idx="3558">
                  <c:v>23.72</c:v>
                </c:pt>
                <c:pt idx="3559">
                  <c:v>23.726700000000001</c:v>
                </c:pt>
                <c:pt idx="3560">
                  <c:v>23.7333</c:v>
                </c:pt>
                <c:pt idx="3561">
                  <c:v>23.74</c:v>
                </c:pt>
                <c:pt idx="3562">
                  <c:v>23.746700000000001</c:v>
                </c:pt>
                <c:pt idx="3563">
                  <c:v>23.753299999999999</c:v>
                </c:pt>
                <c:pt idx="3564">
                  <c:v>23.76</c:v>
                </c:pt>
                <c:pt idx="3565">
                  <c:v>23.7667</c:v>
                </c:pt>
                <c:pt idx="3566">
                  <c:v>23.773299999999999</c:v>
                </c:pt>
                <c:pt idx="3567">
                  <c:v>23.78</c:v>
                </c:pt>
                <c:pt idx="3568">
                  <c:v>23.7867</c:v>
                </c:pt>
                <c:pt idx="3569">
                  <c:v>23.793299999999999</c:v>
                </c:pt>
                <c:pt idx="3570">
                  <c:v>23.8</c:v>
                </c:pt>
                <c:pt idx="3571">
                  <c:v>23.806699999999999</c:v>
                </c:pt>
                <c:pt idx="3572">
                  <c:v>23.813300000000002</c:v>
                </c:pt>
                <c:pt idx="3573">
                  <c:v>23.82</c:v>
                </c:pt>
                <c:pt idx="3574">
                  <c:v>23.826699999999999</c:v>
                </c:pt>
                <c:pt idx="3575">
                  <c:v>23.833300000000001</c:v>
                </c:pt>
                <c:pt idx="3576">
                  <c:v>23.84</c:v>
                </c:pt>
                <c:pt idx="3577">
                  <c:v>23.846699999999998</c:v>
                </c:pt>
                <c:pt idx="3578">
                  <c:v>23.853300000000001</c:v>
                </c:pt>
                <c:pt idx="3579">
                  <c:v>23.86</c:v>
                </c:pt>
                <c:pt idx="3580">
                  <c:v>23.866700000000002</c:v>
                </c:pt>
                <c:pt idx="3581">
                  <c:v>23.8733</c:v>
                </c:pt>
                <c:pt idx="3582">
                  <c:v>23.88</c:v>
                </c:pt>
                <c:pt idx="3583">
                  <c:v>23.886700000000001</c:v>
                </c:pt>
                <c:pt idx="3584">
                  <c:v>23.8933</c:v>
                </c:pt>
                <c:pt idx="3585">
                  <c:v>23.9</c:v>
                </c:pt>
                <c:pt idx="3586">
                  <c:v>23.906700000000001</c:v>
                </c:pt>
                <c:pt idx="3587">
                  <c:v>23.9133</c:v>
                </c:pt>
                <c:pt idx="3588">
                  <c:v>23.92</c:v>
                </c:pt>
                <c:pt idx="3589">
                  <c:v>23.9267</c:v>
                </c:pt>
                <c:pt idx="3590">
                  <c:v>23.933299999999999</c:v>
                </c:pt>
                <c:pt idx="3591">
                  <c:v>23.94</c:v>
                </c:pt>
                <c:pt idx="3592">
                  <c:v>23.9467</c:v>
                </c:pt>
                <c:pt idx="3593">
                  <c:v>23.953299999999999</c:v>
                </c:pt>
                <c:pt idx="3594">
                  <c:v>23.96</c:v>
                </c:pt>
                <c:pt idx="3595">
                  <c:v>23.966699999999999</c:v>
                </c:pt>
                <c:pt idx="3596">
                  <c:v>23.973299999999998</c:v>
                </c:pt>
                <c:pt idx="3597">
                  <c:v>23.98</c:v>
                </c:pt>
                <c:pt idx="3598">
                  <c:v>23.986699999999999</c:v>
                </c:pt>
                <c:pt idx="3599">
                  <c:v>23.993300000000001</c:v>
                </c:pt>
                <c:pt idx="3600">
                  <c:v>24</c:v>
                </c:pt>
                <c:pt idx="3601">
                  <c:v>24.006699999999999</c:v>
                </c:pt>
                <c:pt idx="3602">
                  <c:v>24.013300000000001</c:v>
                </c:pt>
                <c:pt idx="3603">
                  <c:v>24.02</c:v>
                </c:pt>
                <c:pt idx="3604">
                  <c:v>24.026700000000002</c:v>
                </c:pt>
                <c:pt idx="3605">
                  <c:v>24.033300000000001</c:v>
                </c:pt>
                <c:pt idx="3606">
                  <c:v>24.04</c:v>
                </c:pt>
                <c:pt idx="3607">
                  <c:v>24.046700000000001</c:v>
                </c:pt>
                <c:pt idx="3608">
                  <c:v>24.0533</c:v>
                </c:pt>
                <c:pt idx="3609">
                  <c:v>24.06</c:v>
                </c:pt>
                <c:pt idx="3610">
                  <c:v>24.066700000000001</c:v>
                </c:pt>
                <c:pt idx="3611">
                  <c:v>24.0733</c:v>
                </c:pt>
                <c:pt idx="3612">
                  <c:v>24.08</c:v>
                </c:pt>
                <c:pt idx="3613">
                  <c:v>24.0867</c:v>
                </c:pt>
                <c:pt idx="3614">
                  <c:v>24.093299999999999</c:v>
                </c:pt>
                <c:pt idx="3615">
                  <c:v>24.1</c:v>
                </c:pt>
                <c:pt idx="3616">
                  <c:v>24.1067</c:v>
                </c:pt>
                <c:pt idx="3617">
                  <c:v>24.113299999999999</c:v>
                </c:pt>
                <c:pt idx="3618">
                  <c:v>24.12</c:v>
                </c:pt>
                <c:pt idx="3619">
                  <c:v>24.1267</c:v>
                </c:pt>
                <c:pt idx="3620">
                  <c:v>24.133299999999998</c:v>
                </c:pt>
                <c:pt idx="3621">
                  <c:v>24.14</c:v>
                </c:pt>
                <c:pt idx="3622">
                  <c:v>24.146699999999999</c:v>
                </c:pt>
                <c:pt idx="3623">
                  <c:v>24.153300000000002</c:v>
                </c:pt>
                <c:pt idx="3624">
                  <c:v>24.16</c:v>
                </c:pt>
                <c:pt idx="3625">
                  <c:v>24.166699999999999</c:v>
                </c:pt>
                <c:pt idx="3626">
                  <c:v>24.173300000000001</c:v>
                </c:pt>
                <c:pt idx="3627">
                  <c:v>24.18</c:v>
                </c:pt>
                <c:pt idx="3628">
                  <c:v>24.186699999999998</c:v>
                </c:pt>
                <c:pt idx="3629">
                  <c:v>24.193300000000001</c:v>
                </c:pt>
                <c:pt idx="3630">
                  <c:v>24.2</c:v>
                </c:pt>
                <c:pt idx="3631">
                  <c:v>24.206700000000001</c:v>
                </c:pt>
                <c:pt idx="3632">
                  <c:v>24.2133</c:v>
                </c:pt>
                <c:pt idx="3633">
                  <c:v>24.22</c:v>
                </c:pt>
                <c:pt idx="3634">
                  <c:v>24.226700000000001</c:v>
                </c:pt>
                <c:pt idx="3635">
                  <c:v>24.2333</c:v>
                </c:pt>
                <c:pt idx="3636">
                  <c:v>24.24</c:v>
                </c:pt>
                <c:pt idx="3637">
                  <c:v>24.246700000000001</c:v>
                </c:pt>
                <c:pt idx="3638">
                  <c:v>24.253299999999999</c:v>
                </c:pt>
                <c:pt idx="3639">
                  <c:v>24.26</c:v>
                </c:pt>
                <c:pt idx="3640">
                  <c:v>24.2667</c:v>
                </c:pt>
                <c:pt idx="3641">
                  <c:v>24.273299999999999</c:v>
                </c:pt>
                <c:pt idx="3642">
                  <c:v>24.28</c:v>
                </c:pt>
                <c:pt idx="3643">
                  <c:v>24.2867</c:v>
                </c:pt>
                <c:pt idx="3644">
                  <c:v>24.293299999999999</c:v>
                </c:pt>
                <c:pt idx="3645">
                  <c:v>24.3</c:v>
                </c:pt>
                <c:pt idx="3646">
                  <c:v>24.306699999999999</c:v>
                </c:pt>
                <c:pt idx="3647">
                  <c:v>24.313300000000002</c:v>
                </c:pt>
                <c:pt idx="3648">
                  <c:v>24.32</c:v>
                </c:pt>
                <c:pt idx="3649">
                  <c:v>24.326699999999999</c:v>
                </c:pt>
                <c:pt idx="3650">
                  <c:v>24.333300000000001</c:v>
                </c:pt>
                <c:pt idx="3651">
                  <c:v>24.34</c:v>
                </c:pt>
                <c:pt idx="3652">
                  <c:v>24.346699999999998</c:v>
                </c:pt>
                <c:pt idx="3653">
                  <c:v>24.353300000000001</c:v>
                </c:pt>
                <c:pt idx="3654">
                  <c:v>24.36</c:v>
                </c:pt>
                <c:pt idx="3655">
                  <c:v>24.366700000000002</c:v>
                </c:pt>
                <c:pt idx="3656">
                  <c:v>24.3733</c:v>
                </c:pt>
                <c:pt idx="3657">
                  <c:v>24.38</c:v>
                </c:pt>
                <c:pt idx="3658">
                  <c:v>24.386700000000001</c:v>
                </c:pt>
                <c:pt idx="3659">
                  <c:v>24.3933</c:v>
                </c:pt>
                <c:pt idx="3660">
                  <c:v>24.4</c:v>
                </c:pt>
                <c:pt idx="3661">
                  <c:v>24.406700000000001</c:v>
                </c:pt>
                <c:pt idx="3662">
                  <c:v>24.4133</c:v>
                </c:pt>
                <c:pt idx="3663">
                  <c:v>24.42</c:v>
                </c:pt>
                <c:pt idx="3664">
                  <c:v>24.4267</c:v>
                </c:pt>
                <c:pt idx="3665">
                  <c:v>24.433299999999999</c:v>
                </c:pt>
                <c:pt idx="3666">
                  <c:v>24.44</c:v>
                </c:pt>
                <c:pt idx="3667">
                  <c:v>24.4467</c:v>
                </c:pt>
                <c:pt idx="3668">
                  <c:v>24.453299999999999</c:v>
                </c:pt>
                <c:pt idx="3669">
                  <c:v>24.46</c:v>
                </c:pt>
                <c:pt idx="3670">
                  <c:v>24.466699999999999</c:v>
                </c:pt>
                <c:pt idx="3671">
                  <c:v>24.473299999999998</c:v>
                </c:pt>
                <c:pt idx="3672">
                  <c:v>24.48</c:v>
                </c:pt>
                <c:pt idx="3673">
                  <c:v>24.486699999999999</c:v>
                </c:pt>
                <c:pt idx="3674">
                  <c:v>24.493300000000001</c:v>
                </c:pt>
                <c:pt idx="3675">
                  <c:v>24.5</c:v>
                </c:pt>
                <c:pt idx="3676">
                  <c:v>24.506699999999999</c:v>
                </c:pt>
                <c:pt idx="3677">
                  <c:v>24.513300000000001</c:v>
                </c:pt>
                <c:pt idx="3678">
                  <c:v>24.52</c:v>
                </c:pt>
                <c:pt idx="3679">
                  <c:v>24.526700000000002</c:v>
                </c:pt>
                <c:pt idx="3680">
                  <c:v>24.533300000000001</c:v>
                </c:pt>
                <c:pt idx="3681">
                  <c:v>24.54</c:v>
                </c:pt>
                <c:pt idx="3682">
                  <c:v>24.546700000000001</c:v>
                </c:pt>
                <c:pt idx="3683">
                  <c:v>24.5533</c:v>
                </c:pt>
                <c:pt idx="3684">
                  <c:v>24.56</c:v>
                </c:pt>
                <c:pt idx="3685">
                  <c:v>24.566700000000001</c:v>
                </c:pt>
                <c:pt idx="3686">
                  <c:v>24.5733</c:v>
                </c:pt>
                <c:pt idx="3687">
                  <c:v>24.58</c:v>
                </c:pt>
                <c:pt idx="3688">
                  <c:v>24.5867</c:v>
                </c:pt>
                <c:pt idx="3689">
                  <c:v>24.593299999999999</c:v>
                </c:pt>
                <c:pt idx="3690">
                  <c:v>24.6</c:v>
                </c:pt>
                <c:pt idx="3691">
                  <c:v>24.6067</c:v>
                </c:pt>
                <c:pt idx="3692">
                  <c:v>24.613299999999999</c:v>
                </c:pt>
                <c:pt idx="3693">
                  <c:v>24.62</c:v>
                </c:pt>
                <c:pt idx="3694">
                  <c:v>24.6267</c:v>
                </c:pt>
                <c:pt idx="3695">
                  <c:v>24.633299999999998</c:v>
                </c:pt>
                <c:pt idx="3696">
                  <c:v>24.64</c:v>
                </c:pt>
                <c:pt idx="3697">
                  <c:v>24.646699999999999</c:v>
                </c:pt>
                <c:pt idx="3698">
                  <c:v>24.653300000000002</c:v>
                </c:pt>
                <c:pt idx="3699">
                  <c:v>24.66</c:v>
                </c:pt>
                <c:pt idx="3700">
                  <c:v>24.666699999999999</c:v>
                </c:pt>
                <c:pt idx="3701">
                  <c:v>24.673300000000001</c:v>
                </c:pt>
                <c:pt idx="3702">
                  <c:v>24.68</c:v>
                </c:pt>
                <c:pt idx="3703">
                  <c:v>24.686699999999998</c:v>
                </c:pt>
                <c:pt idx="3704">
                  <c:v>24.693300000000001</c:v>
                </c:pt>
                <c:pt idx="3705">
                  <c:v>24.7</c:v>
                </c:pt>
                <c:pt idx="3706">
                  <c:v>24.706700000000001</c:v>
                </c:pt>
                <c:pt idx="3707">
                  <c:v>24.7133</c:v>
                </c:pt>
                <c:pt idx="3708">
                  <c:v>24.72</c:v>
                </c:pt>
                <c:pt idx="3709">
                  <c:v>24.726700000000001</c:v>
                </c:pt>
                <c:pt idx="3710">
                  <c:v>24.7333</c:v>
                </c:pt>
                <c:pt idx="3711">
                  <c:v>24.74</c:v>
                </c:pt>
                <c:pt idx="3712">
                  <c:v>24.746700000000001</c:v>
                </c:pt>
                <c:pt idx="3713">
                  <c:v>24.753299999999999</c:v>
                </c:pt>
                <c:pt idx="3714">
                  <c:v>24.76</c:v>
                </c:pt>
                <c:pt idx="3715">
                  <c:v>24.7667</c:v>
                </c:pt>
                <c:pt idx="3716">
                  <c:v>24.773299999999999</c:v>
                </c:pt>
                <c:pt idx="3717">
                  <c:v>24.78</c:v>
                </c:pt>
                <c:pt idx="3718">
                  <c:v>24.7867</c:v>
                </c:pt>
                <c:pt idx="3719">
                  <c:v>24.793299999999999</c:v>
                </c:pt>
                <c:pt idx="3720">
                  <c:v>24.8</c:v>
                </c:pt>
                <c:pt idx="3721">
                  <c:v>24.806699999999999</c:v>
                </c:pt>
                <c:pt idx="3722">
                  <c:v>24.813300000000002</c:v>
                </c:pt>
                <c:pt idx="3723">
                  <c:v>24.82</c:v>
                </c:pt>
                <c:pt idx="3724">
                  <c:v>24.826699999999999</c:v>
                </c:pt>
                <c:pt idx="3725">
                  <c:v>24.833300000000001</c:v>
                </c:pt>
                <c:pt idx="3726">
                  <c:v>24.84</c:v>
                </c:pt>
                <c:pt idx="3727">
                  <c:v>24.846699999999998</c:v>
                </c:pt>
                <c:pt idx="3728">
                  <c:v>24.853300000000001</c:v>
                </c:pt>
                <c:pt idx="3729">
                  <c:v>24.86</c:v>
                </c:pt>
                <c:pt idx="3730">
                  <c:v>24.866700000000002</c:v>
                </c:pt>
                <c:pt idx="3731">
                  <c:v>24.8733</c:v>
                </c:pt>
                <c:pt idx="3732">
                  <c:v>24.88</c:v>
                </c:pt>
                <c:pt idx="3733">
                  <c:v>24.886700000000001</c:v>
                </c:pt>
                <c:pt idx="3734">
                  <c:v>24.8933</c:v>
                </c:pt>
                <c:pt idx="3735">
                  <c:v>24.9</c:v>
                </c:pt>
                <c:pt idx="3736">
                  <c:v>24.906700000000001</c:v>
                </c:pt>
                <c:pt idx="3737">
                  <c:v>24.9133</c:v>
                </c:pt>
                <c:pt idx="3738">
                  <c:v>24.92</c:v>
                </c:pt>
                <c:pt idx="3739">
                  <c:v>24.9267</c:v>
                </c:pt>
                <c:pt idx="3740">
                  <c:v>24.933299999999999</c:v>
                </c:pt>
                <c:pt idx="3741">
                  <c:v>24.94</c:v>
                </c:pt>
                <c:pt idx="3742">
                  <c:v>24.9467</c:v>
                </c:pt>
                <c:pt idx="3743">
                  <c:v>24.953299999999999</c:v>
                </c:pt>
                <c:pt idx="3744">
                  <c:v>24.96</c:v>
                </c:pt>
                <c:pt idx="3745">
                  <c:v>24.966699999999999</c:v>
                </c:pt>
                <c:pt idx="3746">
                  <c:v>24.973299999999998</c:v>
                </c:pt>
                <c:pt idx="3747">
                  <c:v>24.98</c:v>
                </c:pt>
                <c:pt idx="3748">
                  <c:v>24.986699999999999</c:v>
                </c:pt>
                <c:pt idx="3749">
                  <c:v>24.993300000000001</c:v>
                </c:pt>
                <c:pt idx="3750">
                  <c:v>25</c:v>
                </c:pt>
                <c:pt idx="3751">
                  <c:v>25.006699999999999</c:v>
                </c:pt>
                <c:pt idx="3752">
                  <c:v>25.013300000000001</c:v>
                </c:pt>
                <c:pt idx="3753">
                  <c:v>25.02</c:v>
                </c:pt>
                <c:pt idx="3754">
                  <c:v>25.026700000000002</c:v>
                </c:pt>
                <c:pt idx="3755">
                  <c:v>25.033300000000001</c:v>
                </c:pt>
                <c:pt idx="3756">
                  <c:v>25.04</c:v>
                </c:pt>
                <c:pt idx="3757">
                  <c:v>25.046700000000001</c:v>
                </c:pt>
                <c:pt idx="3758">
                  <c:v>25.0533</c:v>
                </c:pt>
                <c:pt idx="3759">
                  <c:v>25.06</c:v>
                </c:pt>
                <c:pt idx="3760">
                  <c:v>25.066700000000001</c:v>
                </c:pt>
                <c:pt idx="3761">
                  <c:v>25.0733</c:v>
                </c:pt>
                <c:pt idx="3762">
                  <c:v>25.08</c:v>
                </c:pt>
                <c:pt idx="3763">
                  <c:v>25.0867</c:v>
                </c:pt>
                <c:pt idx="3764">
                  <c:v>25.093299999999999</c:v>
                </c:pt>
                <c:pt idx="3765">
                  <c:v>25.1</c:v>
                </c:pt>
                <c:pt idx="3766">
                  <c:v>25.1067</c:v>
                </c:pt>
                <c:pt idx="3767">
                  <c:v>25.113299999999999</c:v>
                </c:pt>
                <c:pt idx="3768">
                  <c:v>25.12</c:v>
                </c:pt>
                <c:pt idx="3769">
                  <c:v>25.1267</c:v>
                </c:pt>
                <c:pt idx="3770">
                  <c:v>25.133299999999998</c:v>
                </c:pt>
                <c:pt idx="3771">
                  <c:v>25.14</c:v>
                </c:pt>
                <c:pt idx="3772">
                  <c:v>25.146699999999999</c:v>
                </c:pt>
                <c:pt idx="3773">
                  <c:v>25.153300000000002</c:v>
                </c:pt>
                <c:pt idx="3774">
                  <c:v>25.16</c:v>
                </c:pt>
                <c:pt idx="3775">
                  <c:v>25.166699999999999</c:v>
                </c:pt>
                <c:pt idx="3776">
                  <c:v>25.173300000000001</c:v>
                </c:pt>
                <c:pt idx="3777">
                  <c:v>25.18</c:v>
                </c:pt>
                <c:pt idx="3778">
                  <c:v>25.186699999999998</c:v>
                </c:pt>
                <c:pt idx="3779">
                  <c:v>25.193300000000001</c:v>
                </c:pt>
                <c:pt idx="3780">
                  <c:v>25.2</c:v>
                </c:pt>
                <c:pt idx="3781">
                  <c:v>25.206700000000001</c:v>
                </c:pt>
                <c:pt idx="3782">
                  <c:v>25.2133</c:v>
                </c:pt>
                <c:pt idx="3783">
                  <c:v>25.22</c:v>
                </c:pt>
                <c:pt idx="3784">
                  <c:v>25.226700000000001</c:v>
                </c:pt>
                <c:pt idx="3785">
                  <c:v>25.2333</c:v>
                </c:pt>
                <c:pt idx="3786">
                  <c:v>25.24</c:v>
                </c:pt>
                <c:pt idx="3787">
                  <c:v>25.246700000000001</c:v>
                </c:pt>
                <c:pt idx="3788">
                  <c:v>25.253299999999999</c:v>
                </c:pt>
                <c:pt idx="3789">
                  <c:v>25.26</c:v>
                </c:pt>
                <c:pt idx="3790">
                  <c:v>25.2667</c:v>
                </c:pt>
                <c:pt idx="3791">
                  <c:v>25.273299999999999</c:v>
                </c:pt>
                <c:pt idx="3792">
                  <c:v>25.28</c:v>
                </c:pt>
                <c:pt idx="3793">
                  <c:v>25.2867</c:v>
                </c:pt>
                <c:pt idx="3794">
                  <c:v>25.293299999999999</c:v>
                </c:pt>
                <c:pt idx="3795">
                  <c:v>25.3</c:v>
                </c:pt>
                <c:pt idx="3796">
                  <c:v>25.306699999999999</c:v>
                </c:pt>
                <c:pt idx="3797">
                  <c:v>25.313300000000002</c:v>
                </c:pt>
                <c:pt idx="3798">
                  <c:v>25.32</c:v>
                </c:pt>
                <c:pt idx="3799">
                  <c:v>25.326699999999999</c:v>
                </c:pt>
                <c:pt idx="3800">
                  <c:v>25.333300000000001</c:v>
                </c:pt>
                <c:pt idx="3801">
                  <c:v>25.34</c:v>
                </c:pt>
                <c:pt idx="3802">
                  <c:v>25.346699999999998</c:v>
                </c:pt>
                <c:pt idx="3803">
                  <c:v>25.353300000000001</c:v>
                </c:pt>
                <c:pt idx="3804">
                  <c:v>25.36</c:v>
                </c:pt>
                <c:pt idx="3805">
                  <c:v>25.366700000000002</c:v>
                </c:pt>
                <c:pt idx="3806">
                  <c:v>25.3733</c:v>
                </c:pt>
                <c:pt idx="3807">
                  <c:v>25.38</c:v>
                </c:pt>
                <c:pt idx="3808">
                  <c:v>25.386700000000001</c:v>
                </c:pt>
                <c:pt idx="3809">
                  <c:v>25.3933</c:v>
                </c:pt>
                <c:pt idx="3810">
                  <c:v>25.4</c:v>
                </c:pt>
                <c:pt idx="3811">
                  <c:v>25.406700000000001</c:v>
                </c:pt>
                <c:pt idx="3812">
                  <c:v>25.4133</c:v>
                </c:pt>
                <c:pt idx="3813">
                  <c:v>25.42</c:v>
                </c:pt>
                <c:pt idx="3814">
                  <c:v>25.4267</c:v>
                </c:pt>
                <c:pt idx="3815">
                  <c:v>25.433299999999999</c:v>
                </c:pt>
                <c:pt idx="3816">
                  <c:v>25.44</c:v>
                </c:pt>
                <c:pt idx="3817">
                  <c:v>25.4467</c:v>
                </c:pt>
                <c:pt idx="3818">
                  <c:v>25.453299999999999</c:v>
                </c:pt>
                <c:pt idx="3819">
                  <c:v>25.46</c:v>
                </c:pt>
                <c:pt idx="3820">
                  <c:v>25.466699999999999</c:v>
                </c:pt>
                <c:pt idx="3821">
                  <c:v>25.473299999999998</c:v>
                </c:pt>
                <c:pt idx="3822">
                  <c:v>25.48</c:v>
                </c:pt>
                <c:pt idx="3823">
                  <c:v>25.486699999999999</c:v>
                </c:pt>
                <c:pt idx="3824">
                  <c:v>25.493300000000001</c:v>
                </c:pt>
                <c:pt idx="3825">
                  <c:v>25.5</c:v>
                </c:pt>
                <c:pt idx="3826">
                  <c:v>25.506699999999999</c:v>
                </c:pt>
                <c:pt idx="3827">
                  <c:v>25.513300000000001</c:v>
                </c:pt>
                <c:pt idx="3828">
                  <c:v>25.52</c:v>
                </c:pt>
                <c:pt idx="3829">
                  <c:v>25.526700000000002</c:v>
                </c:pt>
                <c:pt idx="3830">
                  <c:v>25.533300000000001</c:v>
                </c:pt>
                <c:pt idx="3831">
                  <c:v>25.54</c:v>
                </c:pt>
                <c:pt idx="3832">
                  <c:v>25.546700000000001</c:v>
                </c:pt>
                <c:pt idx="3833">
                  <c:v>25.5533</c:v>
                </c:pt>
                <c:pt idx="3834">
                  <c:v>25.56</c:v>
                </c:pt>
                <c:pt idx="3835">
                  <c:v>25.566700000000001</c:v>
                </c:pt>
                <c:pt idx="3836">
                  <c:v>25.5733</c:v>
                </c:pt>
                <c:pt idx="3837">
                  <c:v>25.58</c:v>
                </c:pt>
                <c:pt idx="3838">
                  <c:v>25.5867</c:v>
                </c:pt>
                <c:pt idx="3839">
                  <c:v>25.593299999999999</c:v>
                </c:pt>
                <c:pt idx="3840">
                  <c:v>25.6</c:v>
                </c:pt>
                <c:pt idx="3841">
                  <c:v>25.6067</c:v>
                </c:pt>
                <c:pt idx="3842">
                  <c:v>25.613299999999999</c:v>
                </c:pt>
                <c:pt idx="3843">
                  <c:v>25.62</c:v>
                </c:pt>
                <c:pt idx="3844">
                  <c:v>25.6267</c:v>
                </c:pt>
                <c:pt idx="3845">
                  <c:v>25.633299999999998</c:v>
                </c:pt>
                <c:pt idx="3846">
                  <c:v>25.64</c:v>
                </c:pt>
                <c:pt idx="3847">
                  <c:v>25.646699999999999</c:v>
                </c:pt>
                <c:pt idx="3848">
                  <c:v>25.653300000000002</c:v>
                </c:pt>
                <c:pt idx="3849">
                  <c:v>25.66</c:v>
                </c:pt>
                <c:pt idx="3850">
                  <c:v>25.666699999999999</c:v>
                </c:pt>
                <c:pt idx="3851">
                  <c:v>25.673300000000001</c:v>
                </c:pt>
                <c:pt idx="3852">
                  <c:v>25.68</c:v>
                </c:pt>
                <c:pt idx="3853">
                  <c:v>25.686699999999998</c:v>
                </c:pt>
                <c:pt idx="3854">
                  <c:v>25.693300000000001</c:v>
                </c:pt>
                <c:pt idx="3855">
                  <c:v>25.7</c:v>
                </c:pt>
                <c:pt idx="3856">
                  <c:v>25.706700000000001</c:v>
                </c:pt>
                <c:pt idx="3857">
                  <c:v>25.7133</c:v>
                </c:pt>
                <c:pt idx="3858">
                  <c:v>25.72</c:v>
                </c:pt>
                <c:pt idx="3859">
                  <c:v>25.726700000000001</c:v>
                </c:pt>
                <c:pt idx="3860">
                  <c:v>25.7333</c:v>
                </c:pt>
                <c:pt idx="3861">
                  <c:v>25.74</c:v>
                </c:pt>
                <c:pt idx="3862">
                  <c:v>25.746700000000001</c:v>
                </c:pt>
                <c:pt idx="3863">
                  <c:v>25.753299999999999</c:v>
                </c:pt>
                <c:pt idx="3864">
                  <c:v>25.76</c:v>
                </c:pt>
                <c:pt idx="3865">
                  <c:v>25.7667</c:v>
                </c:pt>
                <c:pt idx="3866">
                  <c:v>25.773299999999999</c:v>
                </c:pt>
                <c:pt idx="3867">
                  <c:v>25.78</c:v>
                </c:pt>
                <c:pt idx="3868">
                  <c:v>25.7867</c:v>
                </c:pt>
                <c:pt idx="3869">
                  <c:v>25.793299999999999</c:v>
                </c:pt>
                <c:pt idx="3870">
                  <c:v>25.8</c:v>
                </c:pt>
                <c:pt idx="3871">
                  <c:v>25.806699999999999</c:v>
                </c:pt>
                <c:pt idx="3872">
                  <c:v>25.813300000000002</c:v>
                </c:pt>
                <c:pt idx="3873">
                  <c:v>25.82</c:v>
                </c:pt>
                <c:pt idx="3874">
                  <c:v>25.826699999999999</c:v>
                </c:pt>
                <c:pt idx="3875">
                  <c:v>25.833300000000001</c:v>
                </c:pt>
                <c:pt idx="3876">
                  <c:v>25.84</c:v>
                </c:pt>
                <c:pt idx="3877">
                  <c:v>25.846699999999998</c:v>
                </c:pt>
                <c:pt idx="3878">
                  <c:v>25.853300000000001</c:v>
                </c:pt>
                <c:pt idx="3879">
                  <c:v>25.86</c:v>
                </c:pt>
                <c:pt idx="3880">
                  <c:v>25.866700000000002</c:v>
                </c:pt>
                <c:pt idx="3881">
                  <c:v>25.8733</c:v>
                </c:pt>
                <c:pt idx="3882">
                  <c:v>25.88</c:v>
                </c:pt>
                <c:pt idx="3883">
                  <c:v>25.886700000000001</c:v>
                </c:pt>
                <c:pt idx="3884">
                  <c:v>25.8933</c:v>
                </c:pt>
                <c:pt idx="3885">
                  <c:v>25.9</c:v>
                </c:pt>
                <c:pt idx="3886">
                  <c:v>25.906700000000001</c:v>
                </c:pt>
                <c:pt idx="3887">
                  <c:v>25.9133</c:v>
                </c:pt>
                <c:pt idx="3888">
                  <c:v>25.92</c:v>
                </c:pt>
                <c:pt idx="3889">
                  <c:v>25.9267</c:v>
                </c:pt>
                <c:pt idx="3890">
                  <c:v>25.933299999999999</c:v>
                </c:pt>
                <c:pt idx="3891">
                  <c:v>25.94</c:v>
                </c:pt>
                <c:pt idx="3892">
                  <c:v>25.9467</c:v>
                </c:pt>
                <c:pt idx="3893">
                  <c:v>25.953299999999999</c:v>
                </c:pt>
                <c:pt idx="3894">
                  <c:v>25.96</c:v>
                </c:pt>
                <c:pt idx="3895">
                  <c:v>25.966699999999999</c:v>
                </c:pt>
                <c:pt idx="3896">
                  <c:v>25.973299999999998</c:v>
                </c:pt>
                <c:pt idx="3897">
                  <c:v>25.98</c:v>
                </c:pt>
                <c:pt idx="3898">
                  <c:v>25.986699999999999</c:v>
                </c:pt>
                <c:pt idx="3899">
                  <c:v>25.993300000000001</c:v>
                </c:pt>
                <c:pt idx="3900">
                  <c:v>26</c:v>
                </c:pt>
                <c:pt idx="3901">
                  <c:v>26.006699999999999</c:v>
                </c:pt>
                <c:pt idx="3902">
                  <c:v>26.013300000000001</c:v>
                </c:pt>
                <c:pt idx="3903">
                  <c:v>26.02</c:v>
                </c:pt>
                <c:pt idx="3904">
                  <c:v>26.026700000000002</c:v>
                </c:pt>
                <c:pt idx="3905">
                  <c:v>26.033300000000001</c:v>
                </c:pt>
                <c:pt idx="3906">
                  <c:v>26.04</c:v>
                </c:pt>
                <c:pt idx="3907">
                  <c:v>26.046700000000001</c:v>
                </c:pt>
                <c:pt idx="3908">
                  <c:v>26.0533</c:v>
                </c:pt>
                <c:pt idx="3909">
                  <c:v>26.06</c:v>
                </c:pt>
                <c:pt idx="3910">
                  <c:v>26.066700000000001</c:v>
                </c:pt>
                <c:pt idx="3911">
                  <c:v>26.0733</c:v>
                </c:pt>
                <c:pt idx="3912">
                  <c:v>26.08</c:v>
                </c:pt>
                <c:pt idx="3913">
                  <c:v>26.0867</c:v>
                </c:pt>
                <c:pt idx="3914">
                  <c:v>26.093299999999999</c:v>
                </c:pt>
                <c:pt idx="3915">
                  <c:v>26.1</c:v>
                </c:pt>
                <c:pt idx="3916">
                  <c:v>26.1067</c:v>
                </c:pt>
                <c:pt idx="3917">
                  <c:v>26.113299999999999</c:v>
                </c:pt>
                <c:pt idx="3918">
                  <c:v>26.12</c:v>
                </c:pt>
                <c:pt idx="3919">
                  <c:v>26.1267</c:v>
                </c:pt>
                <c:pt idx="3920">
                  <c:v>26.133299999999998</c:v>
                </c:pt>
                <c:pt idx="3921">
                  <c:v>26.14</c:v>
                </c:pt>
                <c:pt idx="3922">
                  <c:v>26.146699999999999</c:v>
                </c:pt>
                <c:pt idx="3923">
                  <c:v>26.153300000000002</c:v>
                </c:pt>
                <c:pt idx="3924">
                  <c:v>26.16</c:v>
                </c:pt>
                <c:pt idx="3925">
                  <c:v>26.166699999999999</c:v>
                </c:pt>
                <c:pt idx="3926">
                  <c:v>26.173300000000001</c:v>
                </c:pt>
                <c:pt idx="3927">
                  <c:v>26.18</c:v>
                </c:pt>
                <c:pt idx="3928">
                  <c:v>26.186699999999998</c:v>
                </c:pt>
                <c:pt idx="3929">
                  <c:v>26.193300000000001</c:v>
                </c:pt>
                <c:pt idx="3930">
                  <c:v>26.2</c:v>
                </c:pt>
                <c:pt idx="3931">
                  <c:v>26.206700000000001</c:v>
                </c:pt>
                <c:pt idx="3932">
                  <c:v>26.2133</c:v>
                </c:pt>
                <c:pt idx="3933">
                  <c:v>26.22</c:v>
                </c:pt>
                <c:pt idx="3934">
                  <c:v>26.226700000000001</c:v>
                </c:pt>
                <c:pt idx="3935">
                  <c:v>26.2333</c:v>
                </c:pt>
                <c:pt idx="3936">
                  <c:v>26.24</c:v>
                </c:pt>
                <c:pt idx="3937">
                  <c:v>26.246700000000001</c:v>
                </c:pt>
                <c:pt idx="3938">
                  <c:v>26.253299999999999</c:v>
                </c:pt>
                <c:pt idx="3939">
                  <c:v>26.26</c:v>
                </c:pt>
                <c:pt idx="3940">
                  <c:v>26.2667</c:v>
                </c:pt>
                <c:pt idx="3941">
                  <c:v>26.273299999999999</c:v>
                </c:pt>
                <c:pt idx="3942">
                  <c:v>26.28</c:v>
                </c:pt>
                <c:pt idx="3943">
                  <c:v>26.2867</c:v>
                </c:pt>
                <c:pt idx="3944">
                  <c:v>26.293299999999999</c:v>
                </c:pt>
                <c:pt idx="3945">
                  <c:v>26.3</c:v>
                </c:pt>
                <c:pt idx="3946">
                  <c:v>26.306699999999999</c:v>
                </c:pt>
                <c:pt idx="3947">
                  <c:v>26.313300000000002</c:v>
                </c:pt>
                <c:pt idx="3948">
                  <c:v>26.32</c:v>
                </c:pt>
                <c:pt idx="3949">
                  <c:v>26.326699999999999</c:v>
                </c:pt>
                <c:pt idx="3950">
                  <c:v>26.333300000000001</c:v>
                </c:pt>
                <c:pt idx="3951">
                  <c:v>26.34</c:v>
                </c:pt>
                <c:pt idx="3952">
                  <c:v>26.346699999999998</c:v>
                </c:pt>
                <c:pt idx="3953">
                  <c:v>26.353300000000001</c:v>
                </c:pt>
                <c:pt idx="3954">
                  <c:v>26.36</c:v>
                </c:pt>
                <c:pt idx="3955">
                  <c:v>26.366700000000002</c:v>
                </c:pt>
                <c:pt idx="3956">
                  <c:v>26.3733</c:v>
                </c:pt>
                <c:pt idx="3957">
                  <c:v>26.38</c:v>
                </c:pt>
                <c:pt idx="3958">
                  <c:v>26.386700000000001</c:v>
                </c:pt>
                <c:pt idx="3959">
                  <c:v>26.3933</c:v>
                </c:pt>
                <c:pt idx="3960">
                  <c:v>26.4</c:v>
                </c:pt>
                <c:pt idx="3961">
                  <c:v>26.406700000000001</c:v>
                </c:pt>
                <c:pt idx="3962">
                  <c:v>26.4133</c:v>
                </c:pt>
                <c:pt idx="3963">
                  <c:v>26.42</c:v>
                </c:pt>
                <c:pt idx="3964">
                  <c:v>26.4267</c:v>
                </c:pt>
                <c:pt idx="3965">
                  <c:v>26.433299999999999</c:v>
                </c:pt>
                <c:pt idx="3966">
                  <c:v>26.44</c:v>
                </c:pt>
                <c:pt idx="3967">
                  <c:v>26.4467</c:v>
                </c:pt>
                <c:pt idx="3968">
                  <c:v>26.453299999999999</c:v>
                </c:pt>
                <c:pt idx="3969">
                  <c:v>26.46</c:v>
                </c:pt>
                <c:pt idx="3970">
                  <c:v>26.466699999999999</c:v>
                </c:pt>
                <c:pt idx="3971">
                  <c:v>26.473299999999998</c:v>
                </c:pt>
                <c:pt idx="3972">
                  <c:v>26.48</c:v>
                </c:pt>
                <c:pt idx="3973">
                  <c:v>26.486699999999999</c:v>
                </c:pt>
                <c:pt idx="3974">
                  <c:v>26.493300000000001</c:v>
                </c:pt>
                <c:pt idx="3975">
                  <c:v>26.5</c:v>
                </c:pt>
                <c:pt idx="3976">
                  <c:v>26.506699999999999</c:v>
                </c:pt>
                <c:pt idx="3977">
                  <c:v>26.513300000000001</c:v>
                </c:pt>
                <c:pt idx="3978">
                  <c:v>26.52</c:v>
                </c:pt>
                <c:pt idx="3979">
                  <c:v>26.526700000000002</c:v>
                </c:pt>
                <c:pt idx="3980">
                  <c:v>26.533300000000001</c:v>
                </c:pt>
                <c:pt idx="3981">
                  <c:v>26.54</c:v>
                </c:pt>
                <c:pt idx="3982">
                  <c:v>26.546700000000001</c:v>
                </c:pt>
                <c:pt idx="3983">
                  <c:v>26.5533</c:v>
                </c:pt>
                <c:pt idx="3984">
                  <c:v>26.56</c:v>
                </c:pt>
                <c:pt idx="3985">
                  <c:v>26.566700000000001</c:v>
                </c:pt>
                <c:pt idx="3986">
                  <c:v>26.5733</c:v>
                </c:pt>
                <c:pt idx="3987">
                  <c:v>26.58</c:v>
                </c:pt>
                <c:pt idx="3988">
                  <c:v>26.5867</c:v>
                </c:pt>
                <c:pt idx="3989">
                  <c:v>26.593299999999999</c:v>
                </c:pt>
                <c:pt idx="3990">
                  <c:v>26.6</c:v>
                </c:pt>
                <c:pt idx="3991">
                  <c:v>26.6067</c:v>
                </c:pt>
                <c:pt idx="3992">
                  <c:v>26.613299999999999</c:v>
                </c:pt>
                <c:pt idx="3993">
                  <c:v>26.62</c:v>
                </c:pt>
                <c:pt idx="3994">
                  <c:v>26.6267</c:v>
                </c:pt>
                <c:pt idx="3995">
                  <c:v>26.633299999999998</c:v>
                </c:pt>
                <c:pt idx="3996">
                  <c:v>26.64</c:v>
                </c:pt>
                <c:pt idx="3997">
                  <c:v>26.646699999999999</c:v>
                </c:pt>
                <c:pt idx="3998">
                  <c:v>26.653300000000002</c:v>
                </c:pt>
                <c:pt idx="3999">
                  <c:v>26.66</c:v>
                </c:pt>
                <c:pt idx="4000">
                  <c:v>26.666699999999999</c:v>
                </c:pt>
                <c:pt idx="4001">
                  <c:v>26.673300000000001</c:v>
                </c:pt>
                <c:pt idx="4002">
                  <c:v>26.68</c:v>
                </c:pt>
                <c:pt idx="4003">
                  <c:v>26.686699999999998</c:v>
                </c:pt>
                <c:pt idx="4004">
                  <c:v>26.693300000000001</c:v>
                </c:pt>
                <c:pt idx="4005">
                  <c:v>26.7</c:v>
                </c:pt>
                <c:pt idx="4006">
                  <c:v>26.706700000000001</c:v>
                </c:pt>
                <c:pt idx="4007">
                  <c:v>26.7133</c:v>
                </c:pt>
                <c:pt idx="4008">
                  <c:v>26.72</c:v>
                </c:pt>
                <c:pt idx="4009">
                  <c:v>26.726700000000001</c:v>
                </c:pt>
                <c:pt idx="4010">
                  <c:v>26.7333</c:v>
                </c:pt>
                <c:pt idx="4011">
                  <c:v>26.74</c:v>
                </c:pt>
                <c:pt idx="4012">
                  <c:v>26.746700000000001</c:v>
                </c:pt>
                <c:pt idx="4013">
                  <c:v>26.753299999999999</c:v>
                </c:pt>
                <c:pt idx="4014">
                  <c:v>26.76</c:v>
                </c:pt>
                <c:pt idx="4015">
                  <c:v>26.7667</c:v>
                </c:pt>
                <c:pt idx="4016">
                  <c:v>26.773299999999999</c:v>
                </c:pt>
                <c:pt idx="4017">
                  <c:v>26.78</c:v>
                </c:pt>
                <c:pt idx="4018">
                  <c:v>26.7867</c:v>
                </c:pt>
                <c:pt idx="4019">
                  <c:v>26.793299999999999</c:v>
                </c:pt>
                <c:pt idx="4020">
                  <c:v>26.8</c:v>
                </c:pt>
                <c:pt idx="4021">
                  <c:v>26.806699999999999</c:v>
                </c:pt>
                <c:pt idx="4022">
                  <c:v>26.813300000000002</c:v>
                </c:pt>
                <c:pt idx="4023">
                  <c:v>26.82</c:v>
                </c:pt>
                <c:pt idx="4024">
                  <c:v>26.826699999999999</c:v>
                </c:pt>
                <c:pt idx="4025">
                  <c:v>26.833300000000001</c:v>
                </c:pt>
                <c:pt idx="4026">
                  <c:v>26.84</c:v>
                </c:pt>
                <c:pt idx="4027">
                  <c:v>26.846699999999998</c:v>
                </c:pt>
                <c:pt idx="4028">
                  <c:v>26.853300000000001</c:v>
                </c:pt>
                <c:pt idx="4029">
                  <c:v>26.86</c:v>
                </c:pt>
                <c:pt idx="4030">
                  <c:v>26.866700000000002</c:v>
                </c:pt>
                <c:pt idx="4031">
                  <c:v>26.8733</c:v>
                </c:pt>
                <c:pt idx="4032">
                  <c:v>26.88</c:v>
                </c:pt>
                <c:pt idx="4033">
                  <c:v>26.886700000000001</c:v>
                </c:pt>
                <c:pt idx="4034">
                  <c:v>26.8933</c:v>
                </c:pt>
                <c:pt idx="4035">
                  <c:v>26.9</c:v>
                </c:pt>
                <c:pt idx="4036">
                  <c:v>26.906700000000001</c:v>
                </c:pt>
                <c:pt idx="4037">
                  <c:v>26.9133</c:v>
                </c:pt>
                <c:pt idx="4038">
                  <c:v>26.92</c:v>
                </c:pt>
                <c:pt idx="4039">
                  <c:v>26.9267</c:v>
                </c:pt>
                <c:pt idx="4040">
                  <c:v>26.933299999999999</c:v>
                </c:pt>
                <c:pt idx="4041">
                  <c:v>26.94</c:v>
                </c:pt>
                <c:pt idx="4042">
                  <c:v>26.9467</c:v>
                </c:pt>
                <c:pt idx="4043">
                  <c:v>26.953299999999999</c:v>
                </c:pt>
                <c:pt idx="4044">
                  <c:v>26.96</c:v>
                </c:pt>
                <c:pt idx="4045">
                  <c:v>26.966699999999999</c:v>
                </c:pt>
                <c:pt idx="4046">
                  <c:v>26.973299999999998</c:v>
                </c:pt>
                <c:pt idx="4047">
                  <c:v>26.98</c:v>
                </c:pt>
                <c:pt idx="4048">
                  <c:v>26.986699999999999</c:v>
                </c:pt>
                <c:pt idx="4049">
                  <c:v>26.993300000000001</c:v>
                </c:pt>
                <c:pt idx="4050">
                  <c:v>27</c:v>
                </c:pt>
                <c:pt idx="4051">
                  <c:v>27.006699999999999</c:v>
                </c:pt>
                <c:pt idx="4052">
                  <c:v>27.013300000000001</c:v>
                </c:pt>
                <c:pt idx="4053">
                  <c:v>27.02</c:v>
                </c:pt>
                <c:pt idx="4054">
                  <c:v>27.026700000000002</c:v>
                </c:pt>
                <c:pt idx="4055">
                  <c:v>27.033300000000001</c:v>
                </c:pt>
                <c:pt idx="4056">
                  <c:v>27.04</c:v>
                </c:pt>
                <c:pt idx="4057">
                  <c:v>27.046700000000001</c:v>
                </c:pt>
                <c:pt idx="4058">
                  <c:v>27.0533</c:v>
                </c:pt>
                <c:pt idx="4059">
                  <c:v>27.06</c:v>
                </c:pt>
                <c:pt idx="4060">
                  <c:v>27.066700000000001</c:v>
                </c:pt>
                <c:pt idx="4061">
                  <c:v>27.0733</c:v>
                </c:pt>
                <c:pt idx="4062">
                  <c:v>27.08</c:v>
                </c:pt>
                <c:pt idx="4063">
                  <c:v>27.0867</c:v>
                </c:pt>
                <c:pt idx="4064">
                  <c:v>27.093299999999999</c:v>
                </c:pt>
                <c:pt idx="4065">
                  <c:v>27.1</c:v>
                </c:pt>
                <c:pt idx="4066">
                  <c:v>27.1067</c:v>
                </c:pt>
                <c:pt idx="4067">
                  <c:v>27.113299999999999</c:v>
                </c:pt>
                <c:pt idx="4068">
                  <c:v>27.12</c:v>
                </c:pt>
                <c:pt idx="4069">
                  <c:v>27.1267</c:v>
                </c:pt>
                <c:pt idx="4070">
                  <c:v>27.133299999999998</c:v>
                </c:pt>
                <c:pt idx="4071">
                  <c:v>27.14</c:v>
                </c:pt>
                <c:pt idx="4072">
                  <c:v>27.146699999999999</c:v>
                </c:pt>
                <c:pt idx="4073">
                  <c:v>27.153300000000002</c:v>
                </c:pt>
                <c:pt idx="4074">
                  <c:v>27.16</c:v>
                </c:pt>
                <c:pt idx="4075">
                  <c:v>27.166699999999999</c:v>
                </c:pt>
                <c:pt idx="4076">
                  <c:v>27.173300000000001</c:v>
                </c:pt>
                <c:pt idx="4077">
                  <c:v>27.18</c:v>
                </c:pt>
                <c:pt idx="4078">
                  <c:v>27.186699999999998</c:v>
                </c:pt>
                <c:pt idx="4079">
                  <c:v>27.193300000000001</c:v>
                </c:pt>
                <c:pt idx="4080">
                  <c:v>27.2</c:v>
                </c:pt>
                <c:pt idx="4081">
                  <c:v>27.206700000000001</c:v>
                </c:pt>
                <c:pt idx="4082">
                  <c:v>27.2133</c:v>
                </c:pt>
                <c:pt idx="4083">
                  <c:v>27.22</c:v>
                </c:pt>
                <c:pt idx="4084">
                  <c:v>27.226700000000001</c:v>
                </c:pt>
                <c:pt idx="4085">
                  <c:v>27.2333</c:v>
                </c:pt>
                <c:pt idx="4086">
                  <c:v>27.24</c:v>
                </c:pt>
                <c:pt idx="4087">
                  <c:v>27.246700000000001</c:v>
                </c:pt>
                <c:pt idx="4088">
                  <c:v>27.253299999999999</c:v>
                </c:pt>
                <c:pt idx="4089">
                  <c:v>27.26</c:v>
                </c:pt>
                <c:pt idx="4090">
                  <c:v>27.2667</c:v>
                </c:pt>
                <c:pt idx="4091">
                  <c:v>27.273299999999999</c:v>
                </c:pt>
                <c:pt idx="4092">
                  <c:v>27.28</c:v>
                </c:pt>
                <c:pt idx="4093">
                  <c:v>27.2867</c:v>
                </c:pt>
                <c:pt idx="4094">
                  <c:v>27.293299999999999</c:v>
                </c:pt>
                <c:pt idx="4095">
                  <c:v>27.3</c:v>
                </c:pt>
                <c:pt idx="4096">
                  <c:v>27.306699999999999</c:v>
                </c:pt>
                <c:pt idx="4097">
                  <c:v>27.313300000000002</c:v>
                </c:pt>
                <c:pt idx="4098">
                  <c:v>27.32</c:v>
                </c:pt>
                <c:pt idx="4099">
                  <c:v>27.326699999999999</c:v>
                </c:pt>
                <c:pt idx="4100">
                  <c:v>27.333300000000001</c:v>
                </c:pt>
                <c:pt idx="4101">
                  <c:v>27.34</c:v>
                </c:pt>
                <c:pt idx="4102">
                  <c:v>27.346699999999998</c:v>
                </c:pt>
                <c:pt idx="4103">
                  <c:v>27.353300000000001</c:v>
                </c:pt>
                <c:pt idx="4104">
                  <c:v>27.36</c:v>
                </c:pt>
                <c:pt idx="4105">
                  <c:v>27.366700000000002</c:v>
                </c:pt>
                <c:pt idx="4106">
                  <c:v>27.3733</c:v>
                </c:pt>
                <c:pt idx="4107">
                  <c:v>27.38</c:v>
                </c:pt>
                <c:pt idx="4108">
                  <c:v>27.386700000000001</c:v>
                </c:pt>
                <c:pt idx="4109">
                  <c:v>27.3933</c:v>
                </c:pt>
                <c:pt idx="4110">
                  <c:v>27.4</c:v>
                </c:pt>
                <c:pt idx="4111">
                  <c:v>27.406700000000001</c:v>
                </c:pt>
                <c:pt idx="4112">
                  <c:v>27.4133</c:v>
                </c:pt>
                <c:pt idx="4113">
                  <c:v>27.42</c:v>
                </c:pt>
                <c:pt idx="4114">
                  <c:v>27.4267</c:v>
                </c:pt>
                <c:pt idx="4115">
                  <c:v>27.433299999999999</c:v>
                </c:pt>
                <c:pt idx="4116">
                  <c:v>27.44</c:v>
                </c:pt>
                <c:pt idx="4117">
                  <c:v>27.4467</c:v>
                </c:pt>
                <c:pt idx="4118">
                  <c:v>27.453299999999999</c:v>
                </c:pt>
                <c:pt idx="4119">
                  <c:v>27.46</c:v>
                </c:pt>
                <c:pt idx="4120">
                  <c:v>27.466699999999999</c:v>
                </c:pt>
                <c:pt idx="4121">
                  <c:v>27.473299999999998</c:v>
                </c:pt>
                <c:pt idx="4122">
                  <c:v>27.48</c:v>
                </c:pt>
                <c:pt idx="4123">
                  <c:v>27.486699999999999</c:v>
                </c:pt>
                <c:pt idx="4124">
                  <c:v>27.493300000000001</c:v>
                </c:pt>
                <c:pt idx="4125">
                  <c:v>27.5</c:v>
                </c:pt>
                <c:pt idx="4126">
                  <c:v>27.506699999999999</c:v>
                </c:pt>
                <c:pt idx="4127">
                  <c:v>27.513300000000001</c:v>
                </c:pt>
                <c:pt idx="4128">
                  <c:v>27.52</c:v>
                </c:pt>
                <c:pt idx="4129">
                  <c:v>27.526700000000002</c:v>
                </c:pt>
                <c:pt idx="4130">
                  <c:v>27.533300000000001</c:v>
                </c:pt>
                <c:pt idx="4131">
                  <c:v>27.54</c:v>
                </c:pt>
                <c:pt idx="4132">
                  <c:v>27.546700000000001</c:v>
                </c:pt>
                <c:pt idx="4133">
                  <c:v>27.5533</c:v>
                </c:pt>
                <c:pt idx="4134">
                  <c:v>27.56</c:v>
                </c:pt>
                <c:pt idx="4135">
                  <c:v>27.566700000000001</c:v>
                </c:pt>
                <c:pt idx="4136">
                  <c:v>27.5733</c:v>
                </c:pt>
                <c:pt idx="4137">
                  <c:v>27.58</c:v>
                </c:pt>
                <c:pt idx="4138">
                  <c:v>27.5867</c:v>
                </c:pt>
                <c:pt idx="4139">
                  <c:v>27.593299999999999</c:v>
                </c:pt>
                <c:pt idx="4140">
                  <c:v>27.6</c:v>
                </c:pt>
                <c:pt idx="4141">
                  <c:v>27.6067</c:v>
                </c:pt>
                <c:pt idx="4142">
                  <c:v>27.613299999999999</c:v>
                </c:pt>
                <c:pt idx="4143">
                  <c:v>27.62</c:v>
                </c:pt>
                <c:pt idx="4144">
                  <c:v>27.6267</c:v>
                </c:pt>
                <c:pt idx="4145">
                  <c:v>27.633299999999998</c:v>
                </c:pt>
                <c:pt idx="4146">
                  <c:v>27.64</c:v>
                </c:pt>
                <c:pt idx="4147">
                  <c:v>27.646699999999999</c:v>
                </c:pt>
                <c:pt idx="4148">
                  <c:v>27.653300000000002</c:v>
                </c:pt>
                <c:pt idx="4149">
                  <c:v>27.66</c:v>
                </c:pt>
                <c:pt idx="4150">
                  <c:v>27.666699999999999</c:v>
                </c:pt>
                <c:pt idx="4151">
                  <c:v>27.673300000000001</c:v>
                </c:pt>
                <c:pt idx="4152">
                  <c:v>27.68</c:v>
                </c:pt>
                <c:pt idx="4153">
                  <c:v>27.686699999999998</c:v>
                </c:pt>
                <c:pt idx="4154">
                  <c:v>27.693300000000001</c:v>
                </c:pt>
                <c:pt idx="4155">
                  <c:v>27.7</c:v>
                </c:pt>
                <c:pt idx="4156">
                  <c:v>27.706700000000001</c:v>
                </c:pt>
                <c:pt idx="4157">
                  <c:v>27.7133</c:v>
                </c:pt>
                <c:pt idx="4158">
                  <c:v>27.72</c:v>
                </c:pt>
                <c:pt idx="4159">
                  <c:v>27.726700000000001</c:v>
                </c:pt>
                <c:pt idx="4160">
                  <c:v>27.7333</c:v>
                </c:pt>
                <c:pt idx="4161">
                  <c:v>27.74</c:v>
                </c:pt>
                <c:pt idx="4162">
                  <c:v>27.746700000000001</c:v>
                </c:pt>
                <c:pt idx="4163">
                  <c:v>27.753299999999999</c:v>
                </c:pt>
                <c:pt idx="4164">
                  <c:v>27.76</c:v>
                </c:pt>
                <c:pt idx="4165">
                  <c:v>27.7667</c:v>
                </c:pt>
                <c:pt idx="4166">
                  <c:v>27.773299999999999</c:v>
                </c:pt>
                <c:pt idx="4167">
                  <c:v>27.78</c:v>
                </c:pt>
                <c:pt idx="4168">
                  <c:v>27.7867</c:v>
                </c:pt>
                <c:pt idx="4169">
                  <c:v>27.793299999999999</c:v>
                </c:pt>
                <c:pt idx="4170">
                  <c:v>27.8</c:v>
                </c:pt>
                <c:pt idx="4171">
                  <c:v>27.806699999999999</c:v>
                </c:pt>
                <c:pt idx="4172">
                  <c:v>27.813300000000002</c:v>
                </c:pt>
                <c:pt idx="4173">
                  <c:v>27.82</c:v>
                </c:pt>
                <c:pt idx="4174">
                  <c:v>27.826699999999999</c:v>
                </c:pt>
                <c:pt idx="4175">
                  <c:v>27.833300000000001</c:v>
                </c:pt>
                <c:pt idx="4176">
                  <c:v>27.84</c:v>
                </c:pt>
                <c:pt idx="4177">
                  <c:v>27.846699999999998</c:v>
                </c:pt>
                <c:pt idx="4178">
                  <c:v>27.853300000000001</c:v>
                </c:pt>
                <c:pt idx="4179">
                  <c:v>27.86</c:v>
                </c:pt>
                <c:pt idx="4180">
                  <c:v>27.866700000000002</c:v>
                </c:pt>
                <c:pt idx="4181">
                  <c:v>27.8733</c:v>
                </c:pt>
                <c:pt idx="4182">
                  <c:v>27.88</c:v>
                </c:pt>
                <c:pt idx="4183">
                  <c:v>27.886700000000001</c:v>
                </c:pt>
                <c:pt idx="4184">
                  <c:v>27.8933</c:v>
                </c:pt>
                <c:pt idx="4185">
                  <c:v>27.9</c:v>
                </c:pt>
                <c:pt idx="4186">
                  <c:v>27.906700000000001</c:v>
                </c:pt>
                <c:pt idx="4187">
                  <c:v>27.9133</c:v>
                </c:pt>
                <c:pt idx="4188">
                  <c:v>27.92</c:v>
                </c:pt>
                <c:pt idx="4189">
                  <c:v>27.9267</c:v>
                </c:pt>
                <c:pt idx="4190">
                  <c:v>27.933299999999999</c:v>
                </c:pt>
                <c:pt idx="4191">
                  <c:v>27.94</c:v>
                </c:pt>
                <c:pt idx="4192">
                  <c:v>27.9467</c:v>
                </c:pt>
                <c:pt idx="4193">
                  <c:v>27.953299999999999</c:v>
                </c:pt>
                <c:pt idx="4194">
                  <c:v>27.96</c:v>
                </c:pt>
                <c:pt idx="4195">
                  <c:v>27.966699999999999</c:v>
                </c:pt>
                <c:pt idx="4196">
                  <c:v>27.973299999999998</c:v>
                </c:pt>
                <c:pt idx="4197">
                  <c:v>27.98</c:v>
                </c:pt>
                <c:pt idx="4198">
                  <c:v>27.986699999999999</c:v>
                </c:pt>
                <c:pt idx="4199">
                  <c:v>27.993300000000001</c:v>
                </c:pt>
                <c:pt idx="4200">
                  <c:v>28</c:v>
                </c:pt>
                <c:pt idx="4201">
                  <c:v>28.006699999999999</c:v>
                </c:pt>
                <c:pt idx="4202">
                  <c:v>28.013300000000001</c:v>
                </c:pt>
                <c:pt idx="4203">
                  <c:v>28.02</c:v>
                </c:pt>
                <c:pt idx="4204">
                  <c:v>28.026700000000002</c:v>
                </c:pt>
                <c:pt idx="4205">
                  <c:v>28.033300000000001</c:v>
                </c:pt>
                <c:pt idx="4206">
                  <c:v>28.04</c:v>
                </c:pt>
                <c:pt idx="4207">
                  <c:v>28.046700000000001</c:v>
                </c:pt>
                <c:pt idx="4208">
                  <c:v>28.0533</c:v>
                </c:pt>
                <c:pt idx="4209">
                  <c:v>28.06</c:v>
                </c:pt>
                <c:pt idx="4210">
                  <c:v>28.066700000000001</c:v>
                </c:pt>
                <c:pt idx="4211">
                  <c:v>28.0733</c:v>
                </c:pt>
                <c:pt idx="4212">
                  <c:v>28.08</c:v>
                </c:pt>
                <c:pt idx="4213">
                  <c:v>28.0867</c:v>
                </c:pt>
                <c:pt idx="4214">
                  <c:v>28.093299999999999</c:v>
                </c:pt>
                <c:pt idx="4215">
                  <c:v>28.1</c:v>
                </c:pt>
                <c:pt idx="4216">
                  <c:v>28.1067</c:v>
                </c:pt>
                <c:pt idx="4217">
                  <c:v>28.113299999999999</c:v>
                </c:pt>
                <c:pt idx="4218">
                  <c:v>28.12</c:v>
                </c:pt>
                <c:pt idx="4219">
                  <c:v>28.1267</c:v>
                </c:pt>
                <c:pt idx="4220">
                  <c:v>28.133299999999998</c:v>
                </c:pt>
                <c:pt idx="4221">
                  <c:v>28.14</c:v>
                </c:pt>
                <c:pt idx="4222">
                  <c:v>28.146699999999999</c:v>
                </c:pt>
                <c:pt idx="4223">
                  <c:v>28.153300000000002</c:v>
                </c:pt>
                <c:pt idx="4224">
                  <c:v>28.16</c:v>
                </c:pt>
                <c:pt idx="4225">
                  <c:v>28.166699999999999</c:v>
                </c:pt>
                <c:pt idx="4226">
                  <c:v>28.173300000000001</c:v>
                </c:pt>
                <c:pt idx="4227">
                  <c:v>28.18</c:v>
                </c:pt>
                <c:pt idx="4228">
                  <c:v>28.186699999999998</c:v>
                </c:pt>
                <c:pt idx="4229">
                  <c:v>28.193300000000001</c:v>
                </c:pt>
                <c:pt idx="4230">
                  <c:v>28.2</c:v>
                </c:pt>
                <c:pt idx="4231">
                  <c:v>28.206700000000001</c:v>
                </c:pt>
                <c:pt idx="4232">
                  <c:v>28.2133</c:v>
                </c:pt>
                <c:pt idx="4233">
                  <c:v>28.22</c:v>
                </c:pt>
                <c:pt idx="4234">
                  <c:v>28.226700000000001</c:v>
                </c:pt>
                <c:pt idx="4235">
                  <c:v>28.2333</c:v>
                </c:pt>
                <c:pt idx="4236">
                  <c:v>28.24</c:v>
                </c:pt>
                <c:pt idx="4237">
                  <c:v>28.246700000000001</c:v>
                </c:pt>
                <c:pt idx="4238">
                  <c:v>28.253299999999999</c:v>
                </c:pt>
                <c:pt idx="4239">
                  <c:v>28.26</c:v>
                </c:pt>
                <c:pt idx="4240">
                  <c:v>28.2667</c:v>
                </c:pt>
                <c:pt idx="4241">
                  <c:v>28.273299999999999</c:v>
                </c:pt>
                <c:pt idx="4242">
                  <c:v>28.28</c:v>
                </c:pt>
                <c:pt idx="4243">
                  <c:v>28.2867</c:v>
                </c:pt>
                <c:pt idx="4244">
                  <c:v>28.293299999999999</c:v>
                </c:pt>
                <c:pt idx="4245">
                  <c:v>28.3</c:v>
                </c:pt>
                <c:pt idx="4246">
                  <c:v>28.306699999999999</c:v>
                </c:pt>
                <c:pt idx="4247">
                  <c:v>28.313300000000002</c:v>
                </c:pt>
                <c:pt idx="4248">
                  <c:v>28.32</c:v>
                </c:pt>
                <c:pt idx="4249">
                  <c:v>28.326699999999999</c:v>
                </c:pt>
                <c:pt idx="4250">
                  <c:v>28.333300000000001</c:v>
                </c:pt>
                <c:pt idx="4251">
                  <c:v>28.34</c:v>
                </c:pt>
                <c:pt idx="4252">
                  <c:v>28.346699999999998</c:v>
                </c:pt>
                <c:pt idx="4253">
                  <c:v>28.353300000000001</c:v>
                </c:pt>
                <c:pt idx="4254">
                  <c:v>28.36</c:v>
                </c:pt>
                <c:pt idx="4255">
                  <c:v>28.366700000000002</c:v>
                </c:pt>
                <c:pt idx="4256">
                  <c:v>28.3733</c:v>
                </c:pt>
                <c:pt idx="4257">
                  <c:v>28.38</c:v>
                </c:pt>
                <c:pt idx="4258">
                  <c:v>28.386700000000001</c:v>
                </c:pt>
                <c:pt idx="4259">
                  <c:v>28.3933</c:v>
                </c:pt>
                <c:pt idx="4260">
                  <c:v>28.4</c:v>
                </c:pt>
                <c:pt idx="4261">
                  <c:v>28.406700000000001</c:v>
                </c:pt>
                <c:pt idx="4262">
                  <c:v>28.4133</c:v>
                </c:pt>
                <c:pt idx="4263">
                  <c:v>28.42</c:v>
                </c:pt>
                <c:pt idx="4264">
                  <c:v>28.4267</c:v>
                </c:pt>
                <c:pt idx="4265">
                  <c:v>28.433299999999999</c:v>
                </c:pt>
                <c:pt idx="4266">
                  <c:v>28.44</c:v>
                </c:pt>
                <c:pt idx="4267">
                  <c:v>28.4467</c:v>
                </c:pt>
                <c:pt idx="4268">
                  <c:v>28.453299999999999</c:v>
                </c:pt>
                <c:pt idx="4269">
                  <c:v>28.46</c:v>
                </c:pt>
                <c:pt idx="4270">
                  <c:v>28.466699999999999</c:v>
                </c:pt>
                <c:pt idx="4271">
                  <c:v>28.473299999999998</c:v>
                </c:pt>
                <c:pt idx="4272">
                  <c:v>28.48</c:v>
                </c:pt>
                <c:pt idx="4273">
                  <c:v>28.486699999999999</c:v>
                </c:pt>
                <c:pt idx="4274">
                  <c:v>28.493300000000001</c:v>
                </c:pt>
                <c:pt idx="4275">
                  <c:v>28.5</c:v>
                </c:pt>
                <c:pt idx="4276">
                  <c:v>28.506699999999999</c:v>
                </c:pt>
                <c:pt idx="4277">
                  <c:v>28.513300000000001</c:v>
                </c:pt>
                <c:pt idx="4278">
                  <c:v>28.52</c:v>
                </c:pt>
                <c:pt idx="4279">
                  <c:v>28.526700000000002</c:v>
                </c:pt>
                <c:pt idx="4280">
                  <c:v>28.533300000000001</c:v>
                </c:pt>
                <c:pt idx="4281">
                  <c:v>28.54</c:v>
                </c:pt>
                <c:pt idx="4282">
                  <c:v>28.546700000000001</c:v>
                </c:pt>
                <c:pt idx="4283">
                  <c:v>28.5533</c:v>
                </c:pt>
                <c:pt idx="4284">
                  <c:v>28.56</c:v>
                </c:pt>
                <c:pt idx="4285">
                  <c:v>28.566700000000001</c:v>
                </c:pt>
                <c:pt idx="4286">
                  <c:v>28.5733</c:v>
                </c:pt>
                <c:pt idx="4287">
                  <c:v>28.58</c:v>
                </c:pt>
                <c:pt idx="4288">
                  <c:v>28.5867</c:v>
                </c:pt>
                <c:pt idx="4289">
                  <c:v>28.593299999999999</c:v>
                </c:pt>
                <c:pt idx="4290">
                  <c:v>28.6</c:v>
                </c:pt>
                <c:pt idx="4291">
                  <c:v>28.6067</c:v>
                </c:pt>
                <c:pt idx="4292">
                  <c:v>28.613299999999999</c:v>
                </c:pt>
                <c:pt idx="4293">
                  <c:v>28.62</c:v>
                </c:pt>
                <c:pt idx="4294">
                  <c:v>28.6267</c:v>
                </c:pt>
                <c:pt idx="4295">
                  <c:v>28.633299999999998</c:v>
                </c:pt>
                <c:pt idx="4296">
                  <c:v>28.64</c:v>
                </c:pt>
                <c:pt idx="4297">
                  <c:v>28.646699999999999</c:v>
                </c:pt>
                <c:pt idx="4298">
                  <c:v>28.653300000000002</c:v>
                </c:pt>
                <c:pt idx="4299">
                  <c:v>28.66</c:v>
                </c:pt>
                <c:pt idx="4300">
                  <c:v>28.666699999999999</c:v>
                </c:pt>
                <c:pt idx="4301">
                  <c:v>28.673300000000001</c:v>
                </c:pt>
                <c:pt idx="4302">
                  <c:v>28.68</c:v>
                </c:pt>
                <c:pt idx="4303">
                  <c:v>28.686699999999998</c:v>
                </c:pt>
                <c:pt idx="4304">
                  <c:v>28.693300000000001</c:v>
                </c:pt>
                <c:pt idx="4305">
                  <c:v>28.7</c:v>
                </c:pt>
                <c:pt idx="4306">
                  <c:v>28.706700000000001</c:v>
                </c:pt>
                <c:pt idx="4307">
                  <c:v>28.7133</c:v>
                </c:pt>
                <c:pt idx="4308">
                  <c:v>28.72</c:v>
                </c:pt>
                <c:pt idx="4309">
                  <c:v>28.726700000000001</c:v>
                </c:pt>
                <c:pt idx="4310">
                  <c:v>28.7333</c:v>
                </c:pt>
                <c:pt idx="4311">
                  <c:v>28.74</c:v>
                </c:pt>
                <c:pt idx="4312">
                  <c:v>28.746700000000001</c:v>
                </c:pt>
                <c:pt idx="4313">
                  <c:v>28.753299999999999</c:v>
                </c:pt>
                <c:pt idx="4314">
                  <c:v>28.76</c:v>
                </c:pt>
                <c:pt idx="4315">
                  <c:v>28.7667</c:v>
                </c:pt>
                <c:pt idx="4316">
                  <c:v>28.773299999999999</c:v>
                </c:pt>
                <c:pt idx="4317">
                  <c:v>28.78</c:v>
                </c:pt>
                <c:pt idx="4318">
                  <c:v>28.7867</c:v>
                </c:pt>
                <c:pt idx="4319">
                  <c:v>28.793299999999999</c:v>
                </c:pt>
                <c:pt idx="4320">
                  <c:v>28.8</c:v>
                </c:pt>
                <c:pt idx="4321">
                  <c:v>28.806699999999999</c:v>
                </c:pt>
                <c:pt idx="4322">
                  <c:v>28.813300000000002</c:v>
                </c:pt>
                <c:pt idx="4323">
                  <c:v>28.82</c:v>
                </c:pt>
                <c:pt idx="4324">
                  <c:v>28.826699999999999</c:v>
                </c:pt>
                <c:pt idx="4325">
                  <c:v>28.833300000000001</c:v>
                </c:pt>
                <c:pt idx="4326">
                  <c:v>28.84</c:v>
                </c:pt>
                <c:pt idx="4327">
                  <c:v>28.846699999999998</c:v>
                </c:pt>
                <c:pt idx="4328">
                  <c:v>28.853300000000001</c:v>
                </c:pt>
                <c:pt idx="4329">
                  <c:v>28.86</c:v>
                </c:pt>
                <c:pt idx="4330">
                  <c:v>28.866700000000002</c:v>
                </c:pt>
                <c:pt idx="4331">
                  <c:v>28.8733</c:v>
                </c:pt>
                <c:pt idx="4332">
                  <c:v>28.88</c:v>
                </c:pt>
                <c:pt idx="4333">
                  <c:v>28.886700000000001</c:v>
                </c:pt>
                <c:pt idx="4334">
                  <c:v>28.8933</c:v>
                </c:pt>
                <c:pt idx="4335">
                  <c:v>28.9</c:v>
                </c:pt>
                <c:pt idx="4336">
                  <c:v>28.906700000000001</c:v>
                </c:pt>
                <c:pt idx="4337">
                  <c:v>28.9133</c:v>
                </c:pt>
                <c:pt idx="4338">
                  <c:v>28.92</c:v>
                </c:pt>
                <c:pt idx="4339">
                  <c:v>28.9267</c:v>
                </c:pt>
                <c:pt idx="4340">
                  <c:v>28.933299999999999</c:v>
                </c:pt>
                <c:pt idx="4341">
                  <c:v>28.94</c:v>
                </c:pt>
                <c:pt idx="4342">
                  <c:v>28.9467</c:v>
                </c:pt>
                <c:pt idx="4343">
                  <c:v>28.953299999999999</c:v>
                </c:pt>
                <c:pt idx="4344">
                  <c:v>28.96</c:v>
                </c:pt>
                <c:pt idx="4345">
                  <c:v>28.966699999999999</c:v>
                </c:pt>
                <c:pt idx="4346">
                  <c:v>28.973299999999998</c:v>
                </c:pt>
                <c:pt idx="4347">
                  <c:v>28.98</c:v>
                </c:pt>
                <c:pt idx="4348">
                  <c:v>28.986699999999999</c:v>
                </c:pt>
                <c:pt idx="4349">
                  <c:v>28.993300000000001</c:v>
                </c:pt>
                <c:pt idx="4350">
                  <c:v>29</c:v>
                </c:pt>
                <c:pt idx="4351">
                  <c:v>29.006699999999999</c:v>
                </c:pt>
                <c:pt idx="4352">
                  <c:v>29.013300000000001</c:v>
                </c:pt>
                <c:pt idx="4353">
                  <c:v>29.02</c:v>
                </c:pt>
                <c:pt idx="4354">
                  <c:v>29.026700000000002</c:v>
                </c:pt>
                <c:pt idx="4355">
                  <c:v>29.033300000000001</c:v>
                </c:pt>
                <c:pt idx="4356">
                  <c:v>29.04</c:v>
                </c:pt>
                <c:pt idx="4357">
                  <c:v>29.046700000000001</c:v>
                </c:pt>
                <c:pt idx="4358">
                  <c:v>29.0533</c:v>
                </c:pt>
                <c:pt idx="4359">
                  <c:v>29.06</c:v>
                </c:pt>
                <c:pt idx="4360">
                  <c:v>29.066700000000001</c:v>
                </c:pt>
                <c:pt idx="4361">
                  <c:v>29.0733</c:v>
                </c:pt>
                <c:pt idx="4362">
                  <c:v>29.08</c:v>
                </c:pt>
                <c:pt idx="4363">
                  <c:v>29.0867</c:v>
                </c:pt>
                <c:pt idx="4364">
                  <c:v>29.093299999999999</c:v>
                </c:pt>
                <c:pt idx="4365">
                  <c:v>29.1</c:v>
                </c:pt>
                <c:pt idx="4366">
                  <c:v>29.1067</c:v>
                </c:pt>
                <c:pt idx="4367">
                  <c:v>29.113299999999999</c:v>
                </c:pt>
                <c:pt idx="4368">
                  <c:v>29.12</c:v>
                </c:pt>
                <c:pt idx="4369">
                  <c:v>29.1267</c:v>
                </c:pt>
                <c:pt idx="4370">
                  <c:v>29.133299999999998</c:v>
                </c:pt>
                <c:pt idx="4371">
                  <c:v>29.14</c:v>
                </c:pt>
                <c:pt idx="4372">
                  <c:v>29.146699999999999</c:v>
                </c:pt>
                <c:pt idx="4373">
                  <c:v>29.153300000000002</c:v>
                </c:pt>
                <c:pt idx="4374">
                  <c:v>29.16</c:v>
                </c:pt>
                <c:pt idx="4375">
                  <c:v>29.166699999999999</c:v>
                </c:pt>
                <c:pt idx="4376">
                  <c:v>29.173300000000001</c:v>
                </c:pt>
                <c:pt idx="4377">
                  <c:v>29.18</c:v>
                </c:pt>
                <c:pt idx="4378">
                  <c:v>29.186699999999998</c:v>
                </c:pt>
                <c:pt idx="4379">
                  <c:v>29.193300000000001</c:v>
                </c:pt>
                <c:pt idx="4380">
                  <c:v>29.2</c:v>
                </c:pt>
                <c:pt idx="4381">
                  <c:v>29.206700000000001</c:v>
                </c:pt>
                <c:pt idx="4382">
                  <c:v>29.2133</c:v>
                </c:pt>
                <c:pt idx="4383">
                  <c:v>29.22</c:v>
                </c:pt>
                <c:pt idx="4384">
                  <c:v>29.226700000000001</c:v>
                </c:pt>
                <c:pt idx="4385">
                  <c:v>29.2333</c:v>
                </c:pt>
                <c:pt idx="4386">
                  <c:v>29.24</c:v>
                </c:pt>
                <c:pt idx="4387">
                  <c:v>29.246700000000001</c:v>
                </c:pt>
                <c:pt idx="4388">
                  <c:v>29.253299999999999</c:v>
                </c:pt>
                <c:pt idx="4389">
                  <c:v>29.26</c:v>
                </c:pt>
                <c:pt idx="4390">
                  <c:v>29.2667</c:v>
                </c:pt>
                <c:pt idx="4391">
                  <c:v>29.273299999999999</c:v>
                </c:pt>
                <c:pt idx="4392">
                  <c:v>29.28</c:v>
                </c:pt>
                <c:pt idx="4393">
                  <c:v>29.2867</c:v>
                </c:pt>
                <c:pt idx="4394">
                  <c:v>29.293299999999999</c:v>
                </c:pt>
                <c:pt idx="4395">
                  <c:v>29.3</c:v>
                </c:pt>
                <c:pt idx="4396">
                  <c:v>29.306699999999999</c:v>
                </c:pt>
                <c:pt idx="4397">
                  <c:v>29.313300000000002</c:v>
                </c:pt>
                <c:pt idx="4398">
                  <c:v>29.32</c:v>
                </c:pt>
                <c:pt idx="4399">
                  <c:v>29.326699999999999</c:v>
                </c:pt>
                <c:pt idx="4400">
                  <c:v>29.333300000000001</c:v>
                </c:pt>
                <c:pt idx="4401">
                  <c:v>29.34</c:v>
                </c:pt>
                <c:pt idx="4402">
                  <c:v>29.346699999999998</c:v>
                </c:pt>
                <c:pt idx="4403">
                  <c:v>29.353300000000001</c:v>
                </c:pt>
                <c:pt idx="4404">
                  <c:v>29.36</c:v>
                </c:pt>
                <c:pt idx="4405">
                  <c:v>29.366700000000002</c:v>
                </c:pt>
                <c:pt idx="4406">
                  <c:v>29.3733</c:v>
                </c:pt>
                <c:pt idx="4407">
                  <c:v>29.38</c:v>
                </c:pt>
                <c:pt idx="4408">
                  <c:v>29.386700000000001</c:v>
                </c:pt>
                <c:pt idx="4409">
                  <c:v>29.3933</c:v>
                </c:pt>
                <c:pt idx="4410">
                  <c:v>29.4</c:v>
                </c:pt>
                <c:pt idx="4411">
                  <c:v>29.406700000000001</c:v>
                </c:pt>
                <c:pt idx="4412">
                  <c:v>29.4133</c:v>
                </c:pt>
                <c:pt idx="4413">
                  <c:v>29.42</c:v>
                </c:pt>
                <c:pt idx="4414">
                  <c:v>29.4267</c:v>
                </c:pt>
                <c:pt idx="4415">
                  <c:v>29.433299999999999</c:v>
                </c:pt>
                <c:pt idx="4416">
                  <c:v>29.44</c:v>
                </c:pt>
                <c:pt idx="4417">
                  <c:v>29.4467</c:v>
                </c:pt>
                <c:pt idx="4418">
                  <c:v>29.453299999999999</c:v>
                </c:pt>
                <c:pt idx="4419">
                  <c:v>29.46</c:v>
                </c:pt>
                <c:pt idx="4420">
                  <c:v>29.466699999999999</c:v>
                </c:pt>
                <c:pt idx="4421">
                  <c:v>29.473299999999998</c:v>
                </c:pt>
                <c:pt idx="4422">
                  <c:v>29.48</c:v>
                </c:pt>
                <c:pt idx="4423">
                  <c:v>29.486699999999999</c:v>
                </c:pt>
                <c:pt idx="4424">
                  <c:v>29.493300000000001</c:v>
                </c:pt>
                <c:pt idx="4425">
                  <c:v>29.5</c:v>
                </c:pt>
                <c:pt idx="4426">
                  <c:v>29.506699999999999</c:v>
                </c:pt>
                <c:pt idx="4427">
                  <c:v>29.513300000000001</c:v>
                </c:pt>
                <c:pt idx="4428">
                  <c:v>29.52</c:v>
                </c:pt>
                <c:pt idx="4429">
                  <c:v>29.526700000000002</c:v>
                </c:pt>
                <c:pt idx="4430">
                  <c:v>29.533300000000001</c:v>
                </c:pt>
                <c:pt idx="4431">
                  <c:v>29.54</c:v>
                </c:pt>
                <c:pt idx="4432">
                  <c:v>29.546700000000001</c:v>
                </c:pt>
                <c:pt idx="4433">
                  <c:v>29.5533</c:v>
                </c:pt>
                <c:pt idx="4434">
                  <c:v>29.56</c:v>
                </c:pt>
                <c:pt idx="4435">
                  <c:v>29.566700000000001</c:v>
                </c:pt>
                <c:pt idx="4436">
                  <c:v>29.5733</c:v>
                </c:pt>
                <c:pt idx="4437">
                  <c:v>29.58</c:v>
                </c:pt>
                <c:pt idx="4438">
                  <c:v>29.5867</c:v>
                </c:pt>
                <c:pt idx="4439">
                  <c:v>29.593299999999999</c:v>
                </c:pt>
                <c:pt idx="4440">
                  <c:v>29.6</c:v>
                </c:pt>
                <c:pt idx="4441">
                  <c:v>29.6067</c:v>
                </c:pt>
                <c:pt idx="4442">
                  <c:v>29.613299999999999</c:v>
                </c:pt>
                <c:pt idx="4443">
                  <c:v>29.62</c:v>
                </c:pt>
                <c:pt idx="4444">
                  <c:v>29.6267</c:v>
                </c:pt>
                <c:pt idx="4445">
                  <c:v>29.633299999999998</c:v>
                </c:pt>
                <c:pt idx="4446">
                  <c:v>29.64</c:v>
                </c:pt>
                <c:pt idx="4447">
                  <c:v>29.646699999999999</c:v>
                </c:pt>
                <c:pt idx="4448">
                  <c:v>29.653300000000002</c:v>
                </c:pt>
                <c:pt idx="4449">
                  <c:v>29.66</c:v>
                </c:pt>
                <c:pt idx="4450">
                  <c:v>29.666699999999999</c:v>
                </c:pt>
                <c:pt idx="4451">
                  <c:v>29.673300000000001</c:v>
                </c:pt>
                <c:pt idx="4452">
                  <c:v>29.68</c:v>
                </c:pt>
                <c:pt idx="4453">
                  <c:v>29.686699999999998</c:v>
                </c:pt>
                <c:pt idx="4454">
                  <c:v>29.693300000000001</c:v>
                </c:pt>
                <c:pt idx="4455">
                  <c:v>29.7</c:v>
                </c:pt>
                <c:pt idx="4456">
                  <c:v>29.706700000000001</c:v>
                </c:pt>
                <c:pt idx="4457">
                  <c:v>29.7133</c:v>
                </c:pt>
                <c:pt idx="4458">
                  <c:v>29.72</c:v>
                </c:pt>
                <c:pt idx="4459">
                  <c:v>29.726700000000001</c:v>
                </c:pt>
                <c:pt idx="4460">
                  <c:v>29.7333</c:v>
                </c:pt>
                <c:pt idx="4461">
                  <c:v>29.74</c:v>
                </c:pt>
                <c:pt idx="4462">
                  <c:v>29.746700000000001</c:v>
                </c:pt>
                <c:pt idx="4463">
                  <c:v>29.753299999999999</c:v>
                </c:pt>
                <c:pt idx="4464">
                  <c:v>29.76</c:v>
                </c:pt>
                <c:pt idx="4465">
                  <c:v>29.7667</c:v>
                </c:pt>
                <c:pt idx="4466">
                  <c:v>29.773299999999999</c:v>
                </c:pt>
                <c:pt idx="4467">
                  <c:v>29.78</c:v>
                </c:pt>
                <c:pt idx="4468">
                  <c:v>29.7867</c:v>
                </c:pt>
                <c:pt idx="4469">
                  <c:v>29.793299999999999</c:v>
                </c:pt>
                <c:pt idx="4470">
                  <c:v>29.8</c:v>
                </c:pt>
                <c:pt idx="4471">
                  <c:v>29.806699999999999</c:v>
                </c:pt>
                <c:pt idx="4472">
                  <c:v>29.813300000000002</c:v>
                </c:pt>
                <c:pt idx="4473">
                  <c:v>29.82</c:v>
                </c:pt>
                <c:pt idx="4474">
                  <c:v>29.826699999999999</c:v>
                </c:pt>
                <c:pt idx="4475">
                  <c:v>29.833300000000001</c:v>
                </c:pt>
                <c:pt idx="4476">
                  <c:v>29.84</c:v>
                </c:pt>
                <c:pt idx="4477">
                  <c:v>29.846699999999998</c:v>
                </c:pt>
                <c:pt idx="4478">
                  <c:v>29.853300000000001</c:v>
                </c:pt>
                <c:pt idx="4479">
                  <c:v>29.86</c:v>
                </c:pt>
                <c:pt idx="4480">
                  <c:v>29.866700000000002</c:v>
                </c:pt>
                <c:pt idx="4481">
                  <c:v>29.8733</c:v>
                </c:pt>
                <c:pt idx="4482">
                  <c:v>29.88</c:v>
                </c:pt>
                <c:pt idx="4483">
                  <c:v>29.886700000000001</c:v>
                </c:pt>
                <c:pt idx="4484">
                  <c:v>29.8933</c:v>
                </c:pt>
                <c:pt idx="4485">
                  <c:v>29.9</c:v>
                </c:pt>
                <c:pt idx="4486">
                  <c:v>29.906700000000001</c:v>
                </c:pt>
                <c:pt idx="4487">
                  <c:v>29.9133</c:v>
                </c:pt>
                <c:pt idx="4488">
                  <c:v>29.92</c:v>
                </c:pt>
                <c:pt idx="4489">
                  <c:v>29.9267</c:v>
                </c:pt>
                <c:pt idx="4490">
                  <c:v>29.933299999999999</c:v>
                </c:pt>
                <c:pt idx="4491">
                  <c:v>29.94</c:v>
                </c:pt>
                <c:pt idx="4492">
                  <c:v>29.9467</c:v>
                </c:pt>
                <c:pt idx="4493">
                  <c:v>29.953299999999999</c:v>
                </c:pt>
                <c:pt idx="4494">
                  <c:v>29.96</c:v>
                </c:pt>
                <c:pt idx="4495">
                  <c:v>29.966699999999999</c:v>
                </c:pt>
                <c:pt idx="4496">
                  <c:v>29.973299999999998</c:v>
                </c:pt>
                <c:pt idx="4497">
                  <c:v>29.98</c:v>
                </c:pt>
                <c:pt idx="4498">
                  <c:v>29.986699999999999</c:v>
                </c:pt>
                <c:pt idx="4499">
                  <c:v>29.993300000000001</c:v>
                </c:pt>
              </c:numCache>
            </c:numRef>
          </c:xVal>
          <c:yVal>
            <c:numRef>
              <c:f>ChromPro1!$B$2:$B$4501</c:f>
              <c:numCache>
                <c:formatCode>General</c:formatCode>
                <c:ptCount val="4500"/>
                <c:pt idx="0">
                  <c:v>25.416</c:v>
                </c:pt>
                <c:pt idx="1">
                  <c:v>22.550999999999998</c:v>
                </c:pt>
                <c:pt idx="2">
                  <c:v>22.469000000000001</c:v>
                </c:pt>
                <c:pt idx="3">
                  <c:v>22.274999999999999</c:v>
                </c:pt>
                <c:pt idx="4">
                  <c:v>22.579000000000001</c:v>
                </c:pt>
                <c:pt idx="5">
                  <c:v>22.202000000000002</c:v>
                </c:pt>
                <c:pt idx="6">
                  <c:v>22.484000000000002</c:v>
                </c:pt>
                <c:pt idx="7">
                  <c:v>22.021000000000001</c:v>
                </c:pt>
                <c:pt idx="8">
                  <c:v>21.672000000000001</c:v>
                </c:pt>
                <c:pt idx="9">
                  <c:v>22.001999999999999</c:v>
                </c:pt>
                <c:pt idx="10">
                  <c:v>21.771000000000001</c:v>
                </c:pt>
                <c:pt idx="11">
                  <c:v>21.785</c:v>
                </c:pt>
                <c:pt idx="12">
                  <c:v>21.925999999999998</c:v>
                </c:pt>
                <c:pt idx="13">
                  <c:v>21.768000000000001</c:v>
                </c:pt>
                <c:pt idx="14">
                  <c:v>21.96</c:v>
                </c:pt>
                <c:pt idx="15">
                  <c:v>21.710999999999999</c:v>
                </c:pt>
                <c:pt idx="16">
                  <c:v>21.984000000000002</c:v>
                </c:pt>
                <c:pt idx="17">
                  <c:v>21.966000000000001</c:v>
                </c:pt>
                <c:pt idx="18">
                  <c:v>21.690999999999999</c:v>
                </c:pt>
                <c:pt idx="19">
                  <c:v>22.06</c:v>
                </c:pt>
                <c:pt idx="20">
                  <c:v>21.693999999999999</c:v>
                </c:pt>
                <c:pt idx="21">
                  <c:v>21.89</c:v>
                </c:pt>
                <c:pt idx="22">
                  <c:v>22.001000000000001</c:v>
                </c:pt>
                <c:pt idx="23">
                  <c:v>21.698</c:v>
                </c:pt>
                <c:pt idx="24">
                  <c:v>21.933</c:v>
                </c:pt>
                <c:pt idx="25">
                  <c:v>21.751999999999999</c:v>
                </c:pt>
                <c:pt idx="26">
                  <c:v>21.861999999999998</c:v>
                </c:pt>
                <c:pt idx="27">
                  <c:v>21.858000000000001</c:v>
                </c:pt>
                <c:pt idx="28">
                  <c:v>21.741</c:v>
                </c:pt>
                <c:pt idx="29">
                  <c:v>21.972999999999999</c:v>
                </c:pt>
                <c:pt idx="30">
                  <c:v>21.643999999999998</c:v>
                </c:pt>
                <c:pt idx="31">
                  <c:v>21.937999999999999</c:v>
                </c:pt>
                <c:pt idx="32">
                  <c:v>21.966000000000001</c:v>
                </c:pt>
                <c:pt idx="33">
                  <c:v>21.611999999999998</c:v>
                </c:pt>
                <c:pt idx="34">
                  <c:v>21.995000000000001</c:v>
                </c:pt>
                <c:pt idx="35">
                  <c:v>21.702000000000002</c:v>
                </c:pt>
                <c:pt idx="36">
                  <c:v>21.693999999999999</c:v>
                </c:pt>
                <c:pt idx="37">
                  <c:v>21.914999999999999</c:v>
                </c:pt>
                <c:pt idx="38">
                  <c:v>21.702000000000002</c:v>
                </c:pt>
                <c:pt idx="39">
                  <c:v>21.876000000000001</c:v>
                </c:pt>
                <c:pt idx="40">
                  <c:v>21.687999999999999</c:v>
                </c:pt>
                <c:pt idx="41">
                  <c:v>21.895</c:v>
                </c:pt>
                <c:pt idx="42">
                  <c:v>21.867000000000001</c:v>
                </c:pt>
                <c:pt idx="43">
                  <c:v>21.672000000000001</c:v>
                </c:pt>
                <c:pt idx="44">
                  <c:v>21.977</c:v>
                </c:pt>
                <c:pt idx="45">
                  <c:v>21.603999999999999</c:v>
                </c:pt>
                <c:pt idx="46">
                  <c:v>21.866</c:v>
                </c:pt>
                <c:pt idx="47">
                  <c:v>21.954999999999998</c:v>
                </c:pt>
                <c:pt idx="48">
                  <c:v>21.617000000000001</c:v>
                </c:pt>
                <c:pt idx="49">
                  <c:v>21.920999999999999</c:v>
                </c:pt>
                <c:pt idx="50">
                  <c:v>21.699000000000002</c:v>
                </c:pt>
                <c:pt idx="51">
                  <c:v>21.734999999999999</c:v>
                </c:pt>
                <c:pt idx="52">
                  <c:v>21.832999999999998</c:v>
                </c:pt>
                <c:pt idx="53">
                  <c:v>21.693999999999999</c:v>
                </c:pt>
                <c:pt idx="54">
                  <c:v>22.138000000000002</c:v>
                </c:pt>
                <c:pt idx="55">
                  <c:v>20.777999999999999</c:v>
                </c:pt>
                <c:pt idx="56">
                  <c:v>21.059000000000001</c:v>
                </c:pt>
                <c:pt idx="57">
                  <c:v>21.05</c:v>
                </c:pt>
                <c:pt idx="58">
                  <c:v>20.757999999999999</c:v>
                </c:pt>
                <c:pt idx="59">
                  <c:v>20.981000000000002</c:v>
                </c:pt>
                <c:pt idx="60">
                  <c:v>20.204000000000001</c:v>
                </c:pt>
                <c:pt idx="61">
                  <c:v>20.376999999999999</c:v>
                </c:pt>
                <c:pt idx="62">
                  <c:v>20.494</c:v>
                </c:pt>
                <c:pt idx="63">
                  <c:v>20.207000000000001</c:v>
                </c:pt>
                <c:pt idx="64">
                  <c:v>20.437999999999999</c:v>
                </c:pt>
                <c:pt idx="65">
                  <c:v>20.257000000000001</c:v>
                </c:pt>
                <c:pt idx="66">
                  <c:v>20.382000000000001</c:v>
                </c:pt>
                <c:pt idx="67">
                  <c:v>20.388999999999999</c:v>
                </c:pt>
                <c:pt idx="68">
                  <c:v>20.248999999999999</c:v>
                </c:pt>
                <c:pt idx="69">
                  <c:v>20.492000000000001</c:v>
                </c:pt>
                <c:pt idx="70">
                  <c:v>20.143000000000001</c:v>
                </c:pt>
                <c:pt idx="71">
                  <c:v>20.454000000000001</c:v>
                </c:pt>
                <c:pt idx="72">
                  <c:v>20.503</c:v>
                </c:pt>
                <c:pt idx="73">
                  <c:v>20.138000000000002</c:v>
                </c:pt>
                <c:pt idx="74">
                  <c:v>20.524000000000001</c:v>
                </c:pt>
                <c:pt idx="75">
                  <c:v>20.256</c:v>
                </c:pt>
                <c:pt idx="76">
                  <c:v>20.241</c:v>
                </c:pt>
                <c:pt idx="77">
                  <c:v>20.454999999999998</c:v>
                </c:pt>
                <c:pt idx="78">
                  <c:v>20.251999999999999</c:v>
                </c:pt>
                <c:pt idx="79">
                  <c:v>20.428000000000001</c:v>
                </c:pt>
                <c:pt idx="80">
                  <c:v>20.227</c:v>
                </c:pt>
                <c:pt idx="81">
                  <c:v>20.457999999999998</c:v>
                </c:pt>
                <c:pt idx="82">
                  <c:v>20.437999999999999</c:v>
                </c:pt>
                <c:pt idx="83">
                  <c:v>20.231999999999999</c:v>
                </c:pt>
                <c:pt idx="84">
                  <c:v>20.556000000000001</c:v>
                </c:pt>
                <c:pt idx="85">
                  <c:v>20.190000000000001</c:v>
                </c:pt>
                <c:pt idx="86">
                  <c:v>20.45</c:v>
                </c:pt>
                <c:pt idx="87">
                  <c:v>20.552</c:v>
                </c:pt>
                <c:pt idx="88">
                  <c:v>20.212</c:v>
                </c:pt>
                <c:pt idx="89">
                  <c:v>20.513999999999999</c:v>
                </c:pt>
                <c:pt idx="90">
                  <c:v>20.308</c:v>
                </c:pt>
                <c:pt idx="91">
                  <c:v>20.353999999999999</c:v>
                </c:pt>
                <c:pt idx="92">
                  <c:v>20.448</c:v>
                </c:pt>
                <c:pt idx="93">
                  <c:v>20.32</c:v>
                </c:pt>
                <c:pt idx="94">
                  <c:v>20.518000000000001</c:v>
                </c:pt>
                <c:pt idx="95">
                  <c:v>20.242999999999999</c:v>
                </c:pt>
                <c:pt idx="96">
                  <c:v>20.527000000000001</c:v>
                </c:pt>
                <c:pt idx="97">
                  <c:v>20.524999999999999</c:v>
                </c:pt>
                <c:pt idx="98">
                  <c:v>20.234999999999999</c:v>
                </c:pt>
                <c:pt idx="99">
                  <c:v>20.59</c:v>
                </c:pt>
                <c:pt idx="100">
                  <c:v>20.251000000000001</c:v>
                </c:pt>
                <c:pt idx="101">
                  <c:v>20.428000000000001</c:v>
                </c:pt>
                <c:pt idx="102">
                  <c:v>20.547999999999998</c:v>
                </c:pt>
                <c:pt idx="103">
                  <c:v>20.266999999999999</c:v>
                </c:pt>
                <c:pt idx="104">
                  <c:v>20.443999999999999</c:v>
                </c:pt>
                <c:pt idx="105">
                  <c:v>20.309999999999999</c:v>
                </c:pt>
                <c:pt idx="106">
                  <c:v>20.445</c:v>
                </c:pt>
                <c:pt idx="107">
                  <c:v>20.448</c:v>
                </c:pt>
                <c:pt idx="108">
                  <c:v>20.295999999999999</c:v>
                </c:pt>
                <c:pt idx="109">
                  <c:v>20.555</c:v>
                </c:pt>
                <c:pt idx="110">
                  <c:v>20.178000000000001</c:v>
                </c:pt>
                <c:pt idx="111">
                  <c:v>20.486999999999998</c:v>
                </c:pt>
                <c:pt idx="112">
                  <c:v>20.542000000000002</c:v>
                </c:pt>
                <c:pt idx="113">
                  <c:v>20.169</c:v>
                </c:pt>
                <c:pt idx="114">
                  <c:v>20.536000000000001</c:v>
                </c:pt>
                <c:pt idx="115">
                  <c:v>20.271999999999998</c:v>
                </c:pt>
                <c:pt idx="116">
                  <c:v>20.271999999999998</c:v>
                </c:pt>
                <c:pt idx="117">
                  <c:v>20.462</c:v>
                </c:pt>
                <c:pt idx="118">
                  <c:v>20.268999999999998</c:v>
                </c:pt>
                <c:pt idx="119">
                  <c:v>20.446000000000002</c:v>
                </c:pt>
                <c:pt idx="120">
                  <c:v>20.238</c:v>
                </c:pt>
                <c:pt idx="121">
                  <c:v>20.469000000000001</c:v>
                </c:pt>
                <c:pt idx="122">
                  <c:v>20.457000000000001</c:v>
                </c:pt>
                <c:pt idx="123">
                  <c:v>20.219000000000001</c:v>
                </c:pt>
                <c:pt idx="124">
                  <c:v>20.553000000000001</c:v>
                </c:pt>
                <c:pt idx="125">
                  <c:v>20.195</c:v>
                </c:pt>
                <c:pt idx="126">
                  <c:v>20.425000000000001</c:v>
                </c:pt>
                <c:pt idx="127">
                  <c:v>20.529</c:v>
                </c:pt>
                <c:pt idx="128">
                  <c:v>20.199000000000002</c:v>
                </c:pt>
                <c:pt idx="129">
                  <c:v>20.484999999999999</c:v>
                </c:pt>
                <c:pt idx="130">
                  <c:v>20.286000000000001</c:v>
                </c:pt>
                <c:pt idx="131">
                  <c:v>20.338999999999999</c:v>
                </c:pt>
                <c:pt idx="132">
                  <c:v>20.416</c:v>
                </c:pt>
                <c:pt idx="133">
                  <c:v>20.285</c:v>
                </c:pt>
                <c:pt idx="134">
                  <c:v>20.504999999999999</c:v>
                </c:pt>
                <c:pt idx="135">
                  <c:v>20.206</c:v>
                </c:pt>
                <c:pt idx="136">
                  <c:v>20.492000000000001</c:v>
                </c:pt>
                <c:pt idx="137">
                  <c:v>20.49</c:v>
                </c:pt>
                <c:pt idx="138">
                  <c:v>20.190000000000001</c:v>
                </c:pt>
                <c:pt idx="139">
                  <c:v>20.550999999999998</c:v>
                </c:pt>
                <c:pt idx="140">
                  <c:v>20.228999999999999</c:v>
                </c:pt>
                <c:pt idx="141">
                  <c:v>20.216000000000001</c:v>
                </c:pt>
                <c:pt idx="142">
                  <c:v>20.507999999999999</c:v>
                </c:pt>
                <c:pt idx="143">
                  <c:v>20.257000000000001</c:v>
                </c:pt>
                <c:pt idx="144">
                  <c:v>20.445</c:v>
                </c:pt>
                <c:pt idx="145">
                  <c:v>20.292999999999999</c:v>
                </c:pt>
                <c:pt idx="146">
                  <c:v>20.433</c:v>
                </c:pt>
                <c:pt idx="147">
                  <c:v>20.439</c:v>
                </c:pt>
                <c:pt idx="148">
                  <c:v>20.283999999999999</c:v>
                </c:pt>
                <c:pt idx="149">
                  <c:v>20.542000000000002</c:v>
                </c:pt>
                <c:pt idx="150">
                  <c:v>20.181000000000001</c:v>
                </c:pt>
                <c:pt idx="151">
                  <c:v>20.477</c:v>
                </c:pt>
                <c:pt idx="152">
                  <c:v>20.547000000000001</c:v>
                </c:pt>
                <c:pt idx="153">
                  <c:v>20.18</c:v>
                </c:pt>
                <c:pt idx="154">
                  <c:v>20.535</c:v>
                </c:pt>
                <c:pt idx="155">
                  <c:v>20.271999999999998</c:v>
                </c:pt>
                <c:pt idx="156">
                  <c:v>20.280999999999999</c:v>
                </c:pt>
                <c:pt idx="157">
                  <c:v>20.474</c:v>
                </c:pt>
                <c:pt idx="158">
                  <c:v>20.282</c:v>
                </c:pt>
                <c:pt idx="159">
                  <c:v>20.463999999999999</c:v>
                </c:pt>
                <c:pt idx="160">
                  <c:v>20.242999999999999</c:v>
                </c:pt>
                <c:pt idx="161">
                  <c:v>20.501000000000001</c:v>
                </c:pt>
                <c:pt idx="162">
                  <c:v>20.481999999999999</c:v>
                </c:pt>
                <c:pt idx="163">
                  <c:v>20.242999999999999</c:v>
                </c:pt>
                <c:pt idx="164">
                  <c:v>20.576000000000001</c:v>
                </c:pt>
                <c:pt idx="165">
                  <c:v>20.227</c:v>
                </c:pt>
                <c:pt idx="166">
                  <c:v>20.448</c:v>
                </c:pt>
                <c:pt idx="167">
                  <c:v>20.556000000000001</c:v>
                </c:pt>
                <c:pt idx="168">
                  <c:v>20.228000000000002</c:v>
                </c:pt>
                <c:pt idx="169">
                  <c:v>20.510999999999999</c:v>
                </c:pt>
                <c:pt idx="170">
                  <c:v>20.315000000000001</c:v>
                </c:pt>
                <c:pt idx="171">
                  <c:v>20.390999999999998</c:v>
                </c:pt>
                <c:pt idx="172">
                  <c:v>20.445</c:v>
                </c:pt>
                <c:pt idx="173">
                  <c:v>20.318999999999999</c:v>
                </c:pt>
                <c:pt idx="174">
                  <c:v>20.536999999999999</c:v>
                </c:pt>
                <c:pt idx="175">
                  <c:v>20.222000000000001</c:v>
                </c:pt>
                <c:pt idx="176">
                  <c:v>20.513999999999999</c:v>
                </c:pt>
                <c:pt idx="177">
                  <c:v>20.530999999999999</c:v>
                </c:pt>
                <c:pt idx="178">
                  <c:v>20.164999999999999</c:v>
                </c:pt>
                <c:pt idx="179">
                  <c:v>20.58</c:v>
                </c:pt>
                <c:pt idx="180">
                  <c:v>20.263999999999999</c:v>
                </c:pt>
                <c:pt idx="181">
                  <c:v>20.248000000000001</c:v>
                </c:pt>
                <c:pt idx="182">
                  <c:v>20.527999999999999</c:v>
                </c:pt>
                <c:pt idx="183">
                  <c:v>20.276</c:v>
                </c:pt>
                <c:pt idx="184">
                  <c:v>20.452999999999999</c:v>
                </c:pt>
                <c:pt idx="185">
                  <c:v>20.297000000000001</c:v>
                </c:pt>
                <c:pt idx="186">
                  <c:v>20.469000000000001</c:v>
                </c:pt>
                <c:pt idx="187">
                  <c:v>20.475000000000001</c:v>
                </c:pt>
                <c:pt idx="188">
                  <c:v>20.300999999999998</c:v>
                </c:pt>
                <c:pt idx="189">
                  <c:v>20.577999999999999</c:v>
                </c:pt>
                <c:pt idx="190">
                  <c:v>20.213000000000001</c:v>
                </c:pt>
                <c:pt idx="191">
                  <c:v>20.509</c:v>
                </c:pt>
                <c:pt idx="192">
                  <c:v>20.582000000000001</c:v>
                </c:pt>
                <c:pt idx="193">
                  <c:v>20.238</c:v>
                </c:pt>
                <c:pt idx="194">
                  <c:v>20.591000000000001</c:v>
                </c:pt>
                <c:pt idx="195">
                  <c:v>20.356000000000002</c:v>
                </c:pt>
                <c:pt idx="196">
                  <c:v>20.373000000000001</c:v>
                </c:pt>
                <c:pt idx="197">
                  <c:v>20.552</c:v>
                </c:pt>
                <c:pt idx="198">
                  <c:v>20.404</c:v>
                </c:pt>
                <c:pt idx="199">
                  <c:v>20.602</c:v>
                </c:pt>
                <c:pt idx="200">
                  <c:v>20.414999999999999</c:v>
                </c:pt>
                <c:pt idx="201">
                  <c:v>20.702000000000002</c:v>
                </c:pt>
                <c:pt idx="202">
                  <c:v>20.719000000000001</c:v>
                </c:pt>
                <c:pt idx="203">
                  <c:v>20.515999999999998</c:v>
                </c:pt>
                <c:pt idx="204">
                  <c:v>20.93</c:v>
                </c:pt>
                <c:pt idx="205">
                  <c:v>20.655000000000001</c:v>
                </c:pt>
                <c:pt idx="206">
                  <c:v>20.997</c:v>
                </c:pt>
                <c:pt idx="207">
                  <c:v>21.239000000000001</c:v>
                </c:pt>
                <c:pt idx="208">
                  <c:v>21.099</c:v>
                </c:pt>
                <c:pt idx="209">
                  <c:v>21.611999999999998</c:v>
                </c:pt>
                <c:pt idx="210">
                  <c:v>21.616</c:v>
                </c:pt>
                <c:pt idx="211">
                  <c:v>21.87</c:v>
                </c:pt>
                <c:pt idx="212">
                  <c:v>22.047000000000001</c:v>
                </c:pt>
                <c:pt idx="213">
                  <c:v>22.021000000000001</c:v>
                </c:pt>
                <c:pt idx="214">
                  <c:v>22.28</c:v>
                </c:pt>
                <c:pt idx="215">
                  <c:v>22.001000000000001</c:v>
                </c:pt>
                <c:pt idx="216">
                  <c:v>22.350999999999999</c:v>
                </c:pt>
                <c:pt idx="217">
                  <c:v>22.436</c:v>
                </c:pt>
                <c:pt idx="218">
                  <c:v>22.146999999999998</c:v>
                </c:pt>
                <c:pt idx="219">
                  <c:v>22.663</c:v>
                </c:pt>
                <c:pt idx="220">
                  <c:v>22.434999999999999</c:v>
                </c:pt>
                <c:pt idx="221">
                  <c:v>22.472000000000001</c:v>
                </c:pt>
                <c:pt idx="222">
                  <c:v>22.786999999999999</c:v>
                </c:pt>
                <c:pt idx="223">
                  <c:v>22.567</c:v>
                </c:pt>
                <c:pt idx="224">
                  <c:v>22.771999999999998</c:v>
                </c:pt>
                <c:pt idx="225">
                  <c:v>22.675999999999998</c:v>
                </c:pt>
                <c:pt idx="226">
                  <c:v>22.972000000000001</c:v>
                </c:pt>
                <c:pt idx="227">
                  <c:v>23.114999999999998</c:v>
                </c:pt>
                <c:pt idx="228">
                  <c:v>23.097000000000001</c:v>
                </c:pt>
                <c:pt idx="229">
                  <c:v>23.448</c:v>
                </c:pt>
                <c:pt idx="230">
                  <c:v>23.038</c:v>
                </c:pt>
                <c:pt idx="231">
                  <c:v>23.131</c:v>
                </c:pt>
                <c:pt idx="232">
                  <c:v>22.966999999999999</c:v>
                </c:pt>
                <c:pt idx="233">
                  <c:v>22.327000000000002</c:v>
                </c:pt>
                <c:pt idx="234">
                  <c:v>22.341999999999999</c:v>
                </c:pt>
                <c:pt idx="235">
                  <c:v>21.849</c:v>
                </c:pt>
                <c:pt idx="236">
                  <c:v>21.646000000000001</c:v>
                </c:pt>
                <c:pt idx="237">
                  <c:v>21.562000000000001</c:v>
                </c:pt>
                <c:pt idx="238">
                  <c:v>21.251000000000001</c:v>
                </c:pt>
                <c:pt idx="239">
                  <c:v>21.3</c:v>
                </c:pt>
                <c:pt idx="240">
                  <c:v>20.905999999999999</c:v>
                </c:pt>
                <c:pt idx="241">
                  <c:v>21.093</c:v>
                </c:pt>
                <c:pt idx="242">
                  <c:v>21.018999999999998</c:v>
                </c:pt>
                <c:pt idx="243">
                  <c:v>20.712</c:v>
                </c:pt>
                <c:pt idx="244">
                  <c:v>21.047999999999998</c:v>
                </c:pt>
                <c:pt idx="245">
                  <c:v>20.693999999999999</c:v>
                </c:pt>
                <c:pt idx="246">
                  <c:v>20.919</c:v>
                </c:pt>
                <c:pt idx="247">
                  <c:v>21.058</c:v>
                </c:pt>
                <c:pt idx="248">
                  <c:v>20.779</c:v>
                </c:pt>
                <c:pt idx="249">
                  <c:v>21.073</c:v>
                </c:pt>
                <c:pt idx="250">
                  <c:v>20.919</c:v>
                </c:pt>
                <c:pt idx="251">
                  <c:v>21.033000000000001</c:v>
                </c:pt>
                <c:pt idx="252">
                  <c:v>21.113</c:v>
                </c:pt>
                <c:pt idx="253">
                  <c:v>21.007999999999999</c:v>
                </c:pt>
                <c:pt idx="254">
                  <c:v>21.266999999999999</c:v>
                </c:pt>
                <c:pt idx="255">
                  <c:v>20.943000000000001</c:v>
                </c:pt>
                <c:pt idx="256">
                  <c:v>21.286000000000001</c:v>
                </c:pt>
                <c:pt idx="257">
                  <c:v>21.338000000000001</c:v>
                </c:pt>
                <c:pt idx="258">
                  <c:v>20.992999999999999</c:v>
                </c:pt>
                <c:pt idx="259">
                  <c:v>21.405000000000001</c:v>
                </c:pt>
                <c:pt idx="260">
                  <c:v>21.117999999999999</c:v>
                </c:pt>
                <c:pt idx="261">
                  <c:v>21.117000000000001</c:v>
                </c:pt>
                <c:pt idx="262">
                  <c:v>21.369</c:v>
                </c:pt>
                <c:pt idx="263">
                  <c:v>21.149000000000001</c:v>
                </c:pt>
                <c:pt idx="264">
                  <c:v>21.337</c:v>
                </c:pt>
                <c:pt idx="265">
                  <c:v>21.167000000000002</c:v>
                </c:pt>
                <c:pt idx="266">
                  <c:v>21.369</c:v>
                </c:pt>
                <c:pt idx="267">
                  <c:v>21.367000000000001</c:v>
                </c:pt>
                <c:pt idx="268">
                  <c:v>21.183</c:v>
                </c:pt>
                <c:pt idx="269">
                  <c:v>21.484999999999999</c:v>
                </c:pt>
                <c:pt idx="270">
                  <c:v>21.117000000000001</c:v>
                </c:pt>
                <c:pt idx="271">
                  <c:v>21.384</c:v>
                </c:pt>
                <c:pt idx="272">
                  <c:v>21.468</c:v>
                </c:pt>
                <c:pt idx="273">
                  <c:v>21.09</c:v>
                </c:pt>
                <c:pt idx="274">
                  <c:v>21.428000000000001</c:v>
                </c:pt>
                <c:pt idx="275">
                  <c:v>21.192</c:v>
                </c:pt>
                <c:pt idx="276">
                  <c:v>21.195</c:v>
                </c:pt>
                <c:pt idx="277">
                  <c:v>21.323</c:v>
                </c:pt>
                <c:pt idx="278">
                  <c:v>21.152000000000001</c:v>
                </c:pt>
                <c:pt idx="279">
                  <c:v>21.332000000000001</c:v>
                </c:pt>
                <c:pt idx="280">
                  <c:v>21.056999999999999</c:v>
                </c:pt>
                <c:pt idx="281">
                  <c:v>21.318999999999999</c:v>
                </c:pt>
                <c:pt idx="282">
                  <c:v>21.292999999999999</c:v>
                </c:pt>
                <c:pt idx="283">
                  <c:v>20.998000000000001</c:v>
                </c:pt>
                <c:pt idx="284">
                  <c:v>21.341000000000001</c:v>
                </c:pt>
                <c:pt idx="285">
                  <c:v>20.984999999999999</c:v>
                </c:pt>
                <c:pt idx="286">
                  <c:v>21.157</c:v>
                </c:pt>
                <c:pt idx="287">
                  <c:v>21.260999999999999</c:v>
                </c:pt>
                <c:pt idx="288">
                  <c:v>20.948</c:v>
                </c:pt>
                <c:pt idx="289">
                  <c:v>21.126999999999999</c:v>
                </c:pt>
                <c:pt idx="290">
                  <c:v>20.992000000000001</c:v>
                </c:pt>
                <c:pt idx="291">
                  <c:v>21.094000000000001</c:v>
                </c:pt>
                <c:pt idx="292">
                  <c:v>21.103000000000002</c:v>
                </c:pt>
                <c:pt idx="293">
                  <c:v>20.968</c:v>
                </c:pt>
                <c:pt idx="294">
                  <c:v>21.196000000000002</c:v>
                </c:pt>
                <c:pt idx="295">
                  <c:v>20.835000000000001</c:v>
                </c:pt>
                <c:pt idx="296">
                  <c:v>21.149000000000001</c:v>
                </c:pt>
                <c:pt idx="297">
                  <c:v>21.184999999999999</c:v>
                </c:pt>
                <c:pt idx="298">
                  <c:v>20.792000000000002</c:v>
                </c:pt>
                <c:pt idx="299">
                  <c:v>21.172999999999998</c:v>
                </c:pt>
                <c:pt idx="300">
                  <c:v>20.876999999999999</c:v>
                </c:pt>
                <c:pt idx="301">
                  <c:v>20.847999999999999</c:v>
                </c:pt>
                <c:pt idx="302">
                  <c:v>21.064</c:v>
                </c:pt>
                <c:pt idx="303">
                  <c:v>20.843</c:v>
                </c:pt>
                <c:pt idx="304">
                  <c:v>21.004999999999999</c:v>
                </c:pt>
                <c:pt idx="305">
                  <c:v>20.791</c:v>
                </c:pt>
                <c:pt idx="306">
                  <c:v>20.984999999999999</c:v>
                </c:pt>
                <c:pt idx="307">
                  <c:v>20.969000000000001</c:v>
                </c:pt>
                <c:pt idx="308">
                  <c:v>20.742999999999999</c:v>
                </c:pt>
                <c:pt idx="309">
                  <c:v>21.042999999999999</c:v>
                </c:pt>
                <c:pt idx="310">
                  <c:v>20.663</c:v>
                </c:pt>
                <c:pt idx="311">
                  <c:v>20.905000000000001</c:v>
                </c:pt>
                <c:pt idx="312">
                  <c:v>20.994</c:v>
                </c:pt>
                <c:pt idx="313">
                  <c:v>20.628</c:v>
                </c:pt>
                <c:pt idx="314">
                  <c:v>20.946999999999999</c:v>
                </c:pt>
                <c:pt idx="315">
                  <c:v>20.718</c:v>
                </c:pt>
                <c:pt idx="316">
                  <c:v>20.738</c:v>
                </c:pt>
                <c:pt idx="317">
                  <c:v>20.849</c:v>
                </c:pt>
                <c:pt idx="318">
                  <c:v>20.7</c:v>
                </c:pt>
                <c:pt idx="319">
                  <c:v>20.902000000000001</c:v>
                </c:pt>
                <c:pt idx="320">
                  <c:v>20.611000000000001</c:v>
                </c:pt>
                <c:pt idx="321">
                  <c:v>20.896999999999998</c:v>
                </c:pt>
                <c:pt idx="322">
                  <c:v>20.888000000000002</c:v>
                </c:pt>
                <c:pt idx="323">
                  <c:v>20.582999999999998</c:v>
                </c:pt>
                <c:pt idx="324">
                  <c:v>20.939</c:v>
                </c:pt>
                <c:pt idx="325">
                  <c:v>20.602</c:v>
                </c:pt>
                <c:pt idx="326">
                  <c:v>20.591000000000001</c:v>
                </c:pt>
                <c:pt idx="327">
                  <c:v>20.885999999999999</c:v>
                </c:pt>
                <c:pt idx="328">
                  <c:v>20.591000000000001</c:v>
                </c:pt>
                <c:pt idx="329">
                  <c:v>20.771000000000001</c:v>
                </c:pt>
                <c:pt idx="330">
                  <c:v>20.635000000000002</c:v>
                </c:pt>
                <c:pt idx="331">
                  <c:v>20.757000000000001</c:v>
                </c:pt>
                <c:pt idx="332">
                  <c:v>20.78</c:v>
                </c:pt>
                <c:pt idx="333">
                  <c:v>20.635000000000002</c:v>
                </c:pt>
                <c:pt idx="334">
                  <c:v>20.876999999999999</c:v>
                </c:pt>
                <c:pt idx="335">
                  <c:v>20.529</c:v>
                </c:pt>
                <c:pt idx="336">
                  <c:v>20.835000000000001</c:v>
                </c:pt>
                <c:pt idx="337">
                  <c:v>20.884</c:v>
                </c:pt>
                <c:pt idx="338">
                  <c:v>20.513000000000002</c:v>
                </c:pt>
                <c:pt idx="339">
                  <c:v>20.899000000000001</c:v>
                </c:pt>
                <c:pt idx="340">
                  <c:v>20.611000000000001</c:v>
                </c:pt>
                <c:pt idx="341">
                  <c:v>20.597000000000001</c:v>
                </c:pt>
                <c:pt idx="342">
                  <c:v>20.831</c:v>
                </c:pt>
                <c:pt idx="343">
                  <c:v>20.626999999999999</c:v>
                </c:pt>
                <c:pt idx="344">
                  <c:v>20.794</c:v>
                </c:pt>
                <c:pt idx="345">
                  <c:v>20.59</c:v>
                </c:pt>
                <c:pt idx="346">
                  <c:v>20.808</c:v>
                </c:pt>
                <c:pt idx="347">
                  <c:v>20.786999999999999</c:v>
                </c:pt>
                <c:pt idx="348">
                  <c:v>20.565999999999999</c:v>
                </c:pt>
                <c:pt idx="349">
                  <c:v>20.876999999999999</c:v>
                </c:pt>
                <c:pt idx="350">
                  <c:v>20.507000000000001</c:v>
                </c:pt>
                <c:pt idx="351">
                  <c:v>20.751999999999999</c:v>
                </c:pt>
                <c:pt idx="352">
                  <c:v>20.847999999999999</c:v>
                </c:pt>
                <c:pt idx="353">
                  <c:v>20.501000000000001</c:v>
                </c:pt>
                <c:pt idx="354">
                  <c:v>20.800999999999998</c:v>
                </c:pt>
                <c:pt idx="355">
                  <c:v>20.576000000000001</c:v>
                </c:pt>
                <c:pt idx="356">
                  <c:v>20.616</c:v>
                </c:pt>
                <c:pt idx="357">
                  <c:v>20.713000000000001</c:v>
                </c:pt>
                <c:pt idx="358">
                  <c:v>20.57</c:v>
                </c:pt>
                <c:pt idx="359">
                  <c:v>20.774999999999999</c:v>
                </c:pt>
                <c:pt idx="360">
                  <c:v>20.492000000000001</c:v>
                </c:pt>
                <c:pt idx="361">
                  <c:v>20.779</c:v>
                </c:pt>
                <c:pt idx="362">
                  <c:v>20.780999999999999</c:v>
                </c:pt>
                <c:pt idx="363">
                  <c:v>20.428999999999998</c:v>
                </c:pt>
                <c:pt idx="364">
                  <c:v>20.850999999999999</c:v>
                </c:pt>
                <c:pt idx="365">
                  <c:v>20.513000000000002</c:v>
                </c:pt>
                <c:pt idx="366">
                  <c:v>20.486999999999998</c:v>
                </c:pt>
                <c:pt idx="367">
                  <c:v>20.788</c:v>
                </c:pt>
                <c:pt idx="368">
                  <c:v>20.501000000000001</c:v>
                </c:pt>
                <c:pt idx="369">
                  <c:v>20.692</c:v>
                </c:pt>
                <c:pt idx="370">
                  <c:v>20.542000000000002</c:v>
                </c:pt>
                <c:pt idx="371">
                  <c:v>20.675999999999998</c:v>
                </c:pt>
                <c:pt idx="372">
                  <c:v>20.690999999999999</c:v>
                </c:pt>
                <c:pt idx="373">
                  <c:v>20.535</c:v>
                </c:pt>
                <c:pt idx="374">
                  <c:v>20.798999999999999</c:v>
                </c:pt>
                <c:pt idx="375">
                  <c:v>20.440000000000001</c:v>
                </c:pt>
                <c:pt idx="376">
                  <c:v>20.751999999999999</c:v>
                </c:pt>
                <c:pt idx="377">
                  <c:v>20.806999999999999</c:v>
                </c:pt>
                <c:pt idx="378">
                  <c:v>20.446000000000002</c:v>
                </c:pt>
                <c:pt idx="379">
                  <c:v>20.826000000000001</c:v>
                </c:pt>
                <c:pt idx="380">
                  <c:v>20.562999999999999</c:v>
                </c:pt>
                <c:pt idx="381">
                  <c:v>20.555</c:v>
                </c:pt>
                <c:pt idx="382">
                  <c:v>20.78</c:v>
                </c:pt>
                <c:pt idx="383">
                  <c:v>20.577000000000002</c:v>
                </c:pt>
                <c:pt idx="384">
                  <c:v>20.759</c:v>
                </c:pt>
                <c:pt idx="385">
                  <c:v>20.553000000000001</c:v>
                </c:pt>
                <c:pt idx="386">
                  <c:v>20.785</c:v>
                </c:pt>
                <c:pt idx="387">
                  <c:v>20.788</c:v>
                </c:pt>
                <c:pt idx="388">
                  <c:v>20.547999999999998</c:v>
                </c:pt>
                <c:pt idx="389">
                  <c:v>20.867999999999999</c:v>
                </c:pt>
                <c:pt idx="390">
                  <c:v>20.51</c:v>
                </c:pt>
                <c:pt idx="391">
                  <c:v>20.754000000000001</c:v>
                </c:pt>
                <c:pt idx="392">
                  <c:v>20.858000000000001</c:v>
                </c:pt>
                <c:pt idx="393">
                  <c:v>20.507000000000001</c:v>
                </c:pt>
                <c:pt idx="394">
                  <c:v>20.829000000000001</c:v>
                </c:pt>
                <c:pt idx="395">
                  <c:v>20.611999999999998</c:v>
                </c:pt>
                <c:pt idx="396">
                  <c:v>20.661999999999999</c:v>
                </c:pt>
                <c:pt idx="397">
                  <c:v>20.745000000000001</c:v>
                </c:pt>
                <c:pt idx="398">
                  <c:v>20.620999999999999</c:v>
                </c:pt>
                <c:pt idx="399">
                  <c:v>20.835000000000001</c:v>
                </c:pt>
                <c:pt idx="400">
                  <c:v>20.547999999999998</c:v>
                </c:pt>
                <c:pt idx="401">
                  <c:v>20.846</c:v>
                </c:pt>
                <c:pt idx="402">
                  <c:v>20.852</c:v>
                </c:pt>
                <c:pt idx="403">
                  <c:v>20.477</c:v>
                </c:pt>
                <c:pt idx="404">
                  <c:v>20.908999999999999</c:v>
                </c:pt>
                <c:pt idx="405">
                  <c:v>20.588000000000001</c:v>
                </c:pt>
                <c:pt idx="406">
                  <c:v>20.568999999999999</c:v>
                </c:pt>
                <c:pt idx="407">
                  <c:v>20.866</c:v>
                </c:pt>
                <c:pt idx="408">
                  <c:v>20.602</c:v>
                </c:pt>
                <c:pt idx="409">
                  <c:v>20.797999999999998</c:v>
                </c:pt>
                <c:pt idx="410">
                  <c:v>20.654</c:v>
                </c:pt>
                <c:pt idx="411">
                  <c:v>20.797999999999998</c:v>
                </c:pt>
                <c:pt idx="412">
                  <c:v>20.803999999999998</c:v>
                </c:pt>
                <c:pt idx="413">
                  <c:v>20.640999999999998</c:v>
                </c:pt>
                <c:pt idx="414">
                  <c:v>20.928000000000001</c:v>
                </c:pt>
                <c:pt idx="415">
                  <c:v>20.555</c:v>
                </c:pt>
                <c:pt idx="416">
                  <c:v>20.855</c:v>
                </c:pt>
                <c:pt idx="417">
                  <c:v>20.92</c:v>
                </c:pt>
                <c:pt idx="418">
                  <c:v>20.536999999999999</c:v>
                </c:pt>
                <c:pt idx="419">
                  <c:v>20.893999999999998</c:v>
                </c:pt>
                <c:pt idx="420">
                  <c:v>20.643000000000001</c:v>
                </c:pt>
                <c:pt idx="421">
                  <c:v>20.635000000000002</c:v>
                </c:pt>
                <c:pt idx="422">
                  <c:v>20.827999999999999</c:v>
                </c:pt>
                <c:pt idx="423">
                  <c:v>20.648</c:v>
                </c:pt>
                <c:pt idx="424">
                  <c:v>20.827000000000002</c:v>
                </c:pt>
                <c:pt idx="425">
                  <c:v>20.606999999999999</c:v>
                </c:pt>
                <c:pt idx="426">
                  <c:v>20.847999999999999</c:v>
                </c:pt>
                <c:pt idx="427">
                  <c:v>20.841999999999999</c:v>
                </c:pt>
                <c:pt idx="428">
                  <c:v>20.606000000000002</c:v>
                </c:pt>
                <c:pt idx="429">
                  <c:v>20.952000000000002</c:v>
                </c:pt>
                <c:pt idx="430">
                  <c:v>20.597000000000001</c:v>
                </c:pt>
                <c:pt idx="431">
                  <c:v>20.838000000000001</c:v>
                </c:pt>
                <c:pt idx="432">
                  <c:v>20.957999999999998</c:v>
                </c:pt>
                <c:pt idx="433">
                  <c:v>20.637</c:v>
                </c:pt>
                <c:pt idx="434">
                  <c:v>20.94</c:v>
                </c:pt>
                <c:pt idx="435">
                  <c:v>20.751999999999999</c:v>
                </c:pt>
                <c:pt idx="436">
                  <c:v>20.826000000000001</c:v>
                </c:pt>
                <c:pt idx="437">
                  <c:v>20.91</c:v>
                </c:pt>
                <c:pt idx="438">
                  <c:v>20.803000000000001</c:v>
                </c:pt>
                <c:pt idx="439">
                  <c:v>21.033999999999999</c:v>
                </c:pt>
                <c:pt idx="440">
                  <c:v>20.734000000000002</c:v>
                </c:pt>
                <c:pt idx="441">
                  <c:v>21.074999999999999</c:v>
                </c:pt>
                <c:pt idx="442">
                  <c:v>21.105</c:v>
                </c:pt>
                <c:pt idx="443">
                  <c:v>20.76</c:v>
                </c:pt>
                <c:pt idx="444">
                  <c:v>21.189</c:v>
                </c:pt>
                <c:pt idx="445">
                  <c:v>20.884</c:v>
                </c:pt>
                <c:pt idx="446">
                  <c:v>20.881</c:v>
                </c:pt>
                <c:pt idx="447">
                  <c:v>21.175999999999998</c:v>
                </c:pt>
                <c:pt idx="448">
                  <c:v>20.937000000000001</c:v>
                </c:pt>
                <c:pt idx="449">
                  <c:v>21.12</c:v>
                </c:pt>
                <c:pt idx="450">
                  <c:v>20.972999999999999</c:v>
                </c:pt>
                <c:pt idx="451">
                  <c:v>21.146000000000001</c:v>
                </c:pt>
                <c:pt idx="452">
                  <c:v>21.15</c:v>
                </c:pt>
                <c:pt idx="453">
                  <c:v>20.974</c:v>
                </c:pt>
                <c:pt idx="454">
                  <c:v>21.253</c:v>
                </c:pt>
                <c:pt idx="455">
                  <c:v>20.876000000000001</c:v>
                </c:pt>
                <c:pt idx="456">
                  <c:v>21.158999999999999</c:v>
                </c:pt>
                <c:pt idx="457">
                  <c:v>21.216999999999999</c:v>
                </c:pt>
                <c:pt idx="458">
                  <c:v>20.838000000000001</c:v>
                </c:pt>
                <c:pt idx="459">
                  <c:v>21.187000000000001</c:v>
                </c:pt>
                <c:pt idx="460">
                  <c:v>20.920999999999999</c:v>
                </c:pt>
                <c:pt idx="461">
                  <c:v>20.913</c:v>
                </c:pt>
                <c:pt idx="462">
                  <c:v>21.067</c:v>
                </c:pt>
                <c:pt idx="463">
                  <c:v>20.888999999999999</c:v>
                </c:pt>
                <c:pt idx="464">
                  <c:v>21.061</c:v>
                </c:pt>
                <c:pt idx="465">
                  <c:v>20.811</c:v>
                </c:pt>
                <c:pt idx="466">
                  <c:v>21.052</c:v>
                </c:pt>
                <c:pt idx="467">
                  <c:v>21.027999999999999</c:v>
                </c:pt>
                <c:pt idx="468">
                  <c:v>20.774999999999999</c:v>
                </c:pt>
                <c:pt idx="469">
                  <c:v>21.111999999999998</c:v>
                </c:pt>
                <c:pt idx="470">
                  <c:v>20.738</c:v>
                </c:pt>
                <c:pt idx="471">
                  <c:v>20.946000000000002</c:v>
                </c:pt>
                <c:pt idx="472">
                  <c:v>21.053000000000001</c:v>
                </c:pt>
                <c:pt idx="473">
                  <c:v>20.722999999999999</c:v>
                </c:pt>
                <c:pt idx="474">
                  <c:v>20.922000000000001</c:v>
                </c:pt>
                <c:pt idx="475">
                  <c:v>20.794</c:v>
                </c:pt>
                <c:pt idx="476">
                  <c:v>20.858000000000001</c:v>
                </c:pt>
                <c:pt idx="477">
                  <c:v>20.922000000000001</c:v>
                </c:pt>
                <c:pt idx="478">
                  <c:v>20.792999999999999</c:v>
                </c:pt>
                <c:pt idx="479">
                  <c:v>21.02</c:v>
                </c:pt>
                <c:pt idx="480">
                  <c:v>20.696999999999999</c:v>
                </c:pt>
                <c:pt idx="481">
                  <c:v>21.02</c:v>
                </c:pt>
                <c:pt idx="482">
                  <c:v>21.050999999999998</c:v>
                </c:pt>
                <c:pt idx="483">
                  <c:v>20.7</c:v>
                </c:pt>
                <c:pt idx="484">
                  <c:v>21.13</c:v>
                </c:pt>
                <c:pt idx="485">
                  <c:v>20.841000000000001</c:v>
                </c:pt>
                <c:pt idx="486">
                  <c:v>20.823</c:v>
                </c:pt>
                <c:pt idx="487">
                  <c:v>21.134</c:v>
                </c:pt>
                <c:pt idx="488">
                  <c:v>20.891999999999999</c:v>
                </c:pt>
                <c:pt idx="489">
                  <c:v>21.085000000000001</c:v>
                </c:pt>
                <c:pt idx="490">
                  <c:v>20.934999999999999</c:v>
                </c:pt>
                <c:pt idx="491">
                  <c:v>21.119</c:v>
                </c:pt>
                <c:pt idx="492">
                  <c:v>21.122</c:v>
                </c:pt>
                <c:pt idx="493">
                  <c:v>20.957000000000001</c:v>
                </c:pt>
                <c:pt idx="494">
                  <c:v>21.245999999999999</c:v>
                </c:pt>
                <c:pt idx="495">
                  <c:v>20.873999999999999</c:v>
                </c:pt>
                <c:pt idx="496">
                  <c:v>21.154</c:v>
                </c:pt>
                <c:pt idx="497">
                  <c:v>21.227</c:v>
                </c:pt>
                <c:pt idx="498">
                  <c:v>20.853999999999999</c:v>
                </c:pt>
                <c:pt idx="499">
                  <c:v>21.184999999999999</c:v>
                </c:pt>
                <c:pt idx="500">
                  <c:v>20.937999999999999</c:v>
                </c:pt>
                <c:pt idx="501">
                  <c:v>20.934999999999999</c:v>
                </c:pt>
                <c:pt idx="502">
                  <c:v>21.085000000000001</c:v>
                </c:pt>
                <c:pt idx="503">
                  <c:v>20.92</c:v>
                </c:pt>
                <c:pt idx="504">
                  <c:v>21.091999999999999</c:v>
                </c:pt>
                <c:pt idx="505">
                  <c:v>20.829000000000001</c:v>
                </c:pt>
                <c:pt idx="506">
                  <c:v>21.08</c:v>
                </c:pt>
                <c:pt idx="507">
                  <c:v>21.059000000000001</c:v>
                </c:pt>
                <c:pt idx="508">
                  <c:v>20.777999999999999</c:v>
                </c:pt>
                <c:pt idx="509">
                  <c:v>21.106999999999999</c:v>
                </c:pt>
                <c:pt idx="510">
                  <c:v>20.741</c:v>
                </c:pt>
                <c:pt idx="511">
                  <c:v>20.928999999999998</c:v>
                </c:pt>
                <c:pt idx="512">
                  <c:v>21.032</c:v>
                </c:pt>
                <c:pt idx="513">
                  <c:v>20.698</c:v>
                </c:pt>
                <c:pt idx="514">
                  <c:v>20.888000000000002</c:v>
                </c:pt>
                <c:pt idx="515">
                  <c:v>20.733000000000001</c:v>
                </c:pt>
                <c:pt idx="516">
                  <c:v>20.797999999999998</c:v>
                </c:pt>
                <c:pt idx="517">
                  <c:v>20.826000000000001</c:v>
                </c:pt>
                <c:pt idx="518">
                  <c:v>20.667000000000002</c:v>
                </c:pt>
                <c:pt idx="519">
                  <c:v>20.884</c:v>
                </c:pt>
                <c:pt idx="520">
                  <c:v>20.527999999999999</c:v>
                </c:pt>
                <c:pt idx="521">
                  <c:v>20.832999999999998</c:v>
                </c:pt>
                <c:pt idx="522">
                  <c:v>20.838000000000001</c:v>
                </c:pt>
                <c:pt idx="523">
                  <c:v>20.454000000000001</c:v>
                </c:pt>
                <c:pt idx="524">
                  <c:v>20.852</c:v>
                </c:pt>
                <c:pt idx="525">
                  <c:v>20.536999999999999</c:v>
                </c:pt>
                <c:pt idx="526">
                  <c:v>20.498000000000001</c:v>
                </c:pt>
                <c:pt idx="527">
                  <c:v>20.76</c:v>
                </c:pt>
                <c:pt idx="528">
                  <c:v>20.501000000000001</c:v>
                </c:pt>
                <c:pt idx="529">
                  <c:v>20.669</c:v>
                </c:pt>
                <c:pt idx="530">
                  <c:v>20.49</c:v>
                </c:pt>
                <c:pt idx="531">
                  <c:v>20.667999999999999</c:v>
                </c:pt>
                <c:pt idx="532">
                  <c:v>20.654</c:v>
                </c:pt>
                <c:pt idx="533">
                  <c:v>20.452000000000002</c:v>
                </c:pt>
                <c:pt idx="534">
                  <c:v>20.75</c:v>
                </c:pt>
                <c:pt idx="535">
                  <c:v>20.372</c:v>
                </c:pt>
                <c:pt idx="536">
                  <c:v>20.635999999999999</c:v>
                </c:pt>
                <c:pt idx="537">
                  <c:v>20.713000000000001</c:v>
                </c:pt>
                <c:pt idx="538">
                  <c:v>20.344000000000001</c:v>
                </c:pt>
                <c:pt idx="539">
                  <c:v>20.677</c:v>
                </c:pt>
                <c:pt idx="540">
                  <c:v>20.440000000000001</c:v>
                </c:pt>
                <c:pt idx="541">
                  <c:v>20.451000000000001</c:v>
                </c:pt>
                <c:pt idx="542">
                  <c:v>20.603000000000002</c:v>
                </c:pt>
                <c:pt idx="543">
                  <c:v>20.446999999999999</c:v>
                </c:pt>
                <c:pt idx="544">
                  <c:v>20.635000000000002</c:v>
                </c:pt>
                <c:pt idx="545">
                  <c:v>20.379000000000001</c:v>
                </c:pt>
                <c:pt idx="546">
                  <c:v>20.65</c:v>
                </c:pt>
                <c:pt idx="547">
                  <c:v>20.635999999999999</c:v>
                </c:pt>
                <c:pt idx="548">
                  <c:v>20.366</c:v>
                </c:pt>
                <c:pt idx="549">
                  <c:v>20.722999999999999</c:v>
                </c:pt>
                <c:pt idx="550">
                  <c:v>20.366</c:v>
                </c:pt>
                <c:pt idx="551">
                  <c:v>20.359000000000002</c:v>
                </c:pt>
                <c:pt idx="552">
                  <c:v>20.684999999999999</c:v>
                </c:pt>
                <c:pt idx="553">
                  <c:v>20.373000000000001</c:v>
                </c:pt>
                <c:pt idx="554">
                  <c:v>20.564</c:v>
                </c:pt>
                <c:pt idx="555">
                  <c:v>20.437000000000001</c:v>
                </c:pt>
                <c:pt idx="556">
                  <c:v>20.523</c:v>
                </c:pt>
                <c:pt idx="557">
                  <c:v>20.561</c:v>
                </c:pt>
                <c:pt idx="558">
                  <c:v>20.437000000000001</c:v>
                </c:pt>
                <c:pt idx="559">
                  <c:v>20.663</c:v>
                </c:pt>
                <c:pt idx="560">
                  <c:v>20.324000000000002</c:v>
                </c:pt>
                <c:pt idx="561">
                  <c:v>20.640999999999998</c:v>
                </c:pt>
                <c:pt idx="562">
                  <c:v>20.672999999999998</c:v>
                </c:pt>
                <c:pt idx="563">
                  <c:v>20.306999999999999</c:v>
                </c:pt>
                <c:pt idx="564">
                  <c:v>20.702999999999999</c:v>
                </c:pt>
                <c:pt idx="565">
                  <c:v>20.402999999999999</c:v>
                </c:pt>
                <c:pt idx="566">
                  <c:v>20.382000000000001</c:v>
                </c:pt>
                <c:pt idx="567">
                  <c:v>20.651</c:v>
                </c:pt>
                <c:pt idx="568">
                  <c:v>20.408000000000001</c:v>
                </c:pt>
                <c:pt idx="569">
                  <c:v>20.588000000000001</c:v>
                </c:pt>
                <c:pt idx="570">
                  <c:v>20.405999999999999</c:v>
                </c:pt>
                <c:pt idx="571">
                  <c:v>20.597999999999999</c:v>
                </c:pt>
                <c:pt idx="572">
                  <c:v>20.594999999999999</c:v>
                </c:pt>
                <c:pt idx="573">
                  <c:v>20.407</c:v>
                </c:pt>
                <c:pt idx="574">
                  <c:v>20.693999999999999</c:v>
                </c:pt>
                <c:pt idx="575">
                  <c:v>20.327000000000002</c:v>
                </c:pt>
                <c:pt idx="576">
                  <c:v>20.591000000000001</c:v>
                </c:pt>
                <c:pt idx="577">
                  <c:v>20.684999999999999</c:v>
                </c:pt>
                <c:pt idx="578">
                  <c:v>20.321000000000002</c:v>
                </c:pt>
                <c:pt idx="579">
                  <c:v>20.655000000000001</c:v>
                </c:pt>
                <c:pt idx="580">
                  <c:v>20.427</c:v>
                </c:pt>
                <c:pt idx="581">
                  <c:v>20.436</c:v>
                </c:pt>
                <c:pt idx="582">
                  <c:v>20.574999999999999</c:v>
                </c:pt>
                <c:pt idx="583">
                  <c:v>20.420000000000002</c:v>
                </c:pt>
                <c:pt idx="584">
                  <c:v>20.608000000000001</c:v>
                </c:pt>
                <c:pt idx="585">
                  <c:v>20.350000000000001</c:v>
                </c:pt>
                <c:pt idx="586">
                  <c:v>20.626999999999999</c:v>
                </c:pt>
                <c:pt idx="587">
                  <c:v>20.620999999999999</c:v>
                </c:pt>
                <c:pt idx="588">
                  <c:v>20.265000000000001</c:v>
                </c:pt>
                <c:pt idx="589">
                  <c:v>20.690999999999999</c:v>
                </c:pt>
                <c:pt idx="590">
                  <c:v>20.343</c:v>
                </c:pt>
                <c:pt idx="591">
                  <c:v>20.327000000000002</c:v>
                </c:pt>
                <c:pt idx="592">
                  <c:v>20.646999999999998</c:v>
                </c:pt>
                <c:pt idx="593">
                  <c:v>20.338000000000001</c:v>
                </c:pt>
                <c:pt idx="594">
                  <c:v>20.527999999999999</c:v>
                </c:pt>
                <c:pt idx="595">
                  <c:v>20.396000000000001</c:v>
                </c:pt>
                <c:pt idx="596">
                  <c:v>20.497</c:v>
                </c:pt>
                <c:pt idx="597">
                  <c:v>20.536000000000001</c:v>
                </c:pt>
                <c:pt idx="598">
                  <c:v>20.398</c:v>
                </c:pt>
                <c:pt idx="599">
                  <c:v>20.638000000000002</c:v>
                </c:pt>
                <c:pt idx="600">
                  <c:v>20.286999999999999</c:v>
                </c:pt>
                <c:pt idx="601">
                  <c:v>20.596</c:v>
                </c:pt>
                <c:pt idx="602">
                  <c:v>20.637</c:v>
                </c:pt>
                <c:pt idx="603">
                  <c:v>20.260999999999999</c:v>
                </c:pt>
                <c:pt idx="604">
                  <c:v>20.66</c:v>
                </c:pt>
                <c:pt idx="605">
                  <c:v>20.366</c:v>
                </c:pt>
                <c:pt idx="606">
                  <c:v>20.344999999999999</c:v>
                </c:pt>
                <c:pt idx="607">
                  <c:v>20.588000000000001</c:v>
                </c:pt>
                <c:pt idx="608">
                  <c:v>20.361000000000001</c:v>
                </c:pt>
                <c:pt idx="609">
                  <c:v>20.54</c:v>
                </c:pt>
                <c:pt idx="610">
                  <c:v>20.344999999999999</c:v>
                </c:pt>
                <c:pt idx="611">
                  <c:v>20.547999999999998</c:v>
                </c:pt>
                <c:pt idx="612">
                  <c:v>20.542000000000002</c:v>
                </c:pt>
                <c:pt idx="613">
                  <c:v>20.337</c:v>
                </c:pt>
                <c:pt idx="614">
                  <c:v>20.64</c:v>
                </c:pt>
                <c:pt idx="615">
                  <c:v>20.268999999999998</c:v>
                </c:pt>
                <c:pt idx="616">
                  <c:v>20.529</c:v>
                </c:pt>
                <c:pt idx="617">
                  <c:v>20.623999999999999</c:v>
                </c:pt>
                <c:pt idx="618">
                  <c:v>20.262</c:v>
                </c:pt>
                <c:pt idx="619">
                  <c:v>20.588000000000001</c:v>
                </c:pt>
                <c:pt idx="620">
                  <c:v>20.358000000000001</c:v>
                </c:pt>
                <c:pt idx="621">
                  <c:v>20.379000000000001</c:v>
                </c:pt>
                <c:pt idx="622">
                  <c:v>20.504999999999999</c:v>
                </c:pt>
                <c:pt idx="623">
                  <c:v>20.353000000000002</c:v>
                </c:pt>
                <c:pt idx="624">
                  <c:v>20.553999999999998</c:v>
                </c:pt>
                <c:pt idx="625">
                  <c:v>20.274999999999999</c:v>
                </c:pt>
                <c:pt idx="626">
                  <c:v>20.553999999999998</c:v>
                </c:pt>
                <c:pt idx="627">
                  <c:v>20.553000000000001</c:v>
                </c:pt>
                <c:pt idx="628">
                  <c:v>20.190000000000001</c:v>
                </c:pt>
                <c:pt idx="629">
                  <c:v>20.614000000000001</c:v>
                </c:pt>
                <c:pt idx="630">
                  <c:v>20.273</c:v>
                </c:pt>
                <c:pt idx="631">
                  <c:v>20.25</c:v>
                </c:pt>
                <c:pt idx="632">
                  <c:v>20.571999999999999</c:v>
                </c:pt>
                <c:pt idx="633">
                  <c:v>20.273</c:v>
                </c:pt>
                <c:pt idx="634">
                  <c:v>20.459</c:v>
                </c:pt>
                <c:pt idx="635">
                  <c:v>20.326000000000001</c:v>
                </c:pt>
                <c:pt idx="636">
                  <c:v>20.431000000000001</c:v>
                </c:pt>
                <c:pt idx="637">
                  <c:v>20.46</c:v>
                </c:pt>
                <c:pt idx="638">
                  <c:v>20.309000000000001</c:v>
                </c:pt>
                <c:pt idx="639">
                  <c:v>20.562000000000001</c:v>
                </c:pt>
                <c:pt idx="640">
                  <c:v>20.216999999999999</c:v>
                </c:pt>
                <c:pt idx="641">
                  <c:v>20.515999999999998</c:v>
                </c:pt>
                <c:pt idx="642">
                  <c:v>20.567</c:v>
                </c:pt>
                <c:pt idx="643">
                  <c:v>20.193000000000001</c:v>
                </c:pt>
                <c:pt idx="644">
                  <c:v>20.582000000000001</c:v>
                </c:pt>
                <c:pt idx="645">
                  <c:v>20.306000000000001</c:v>
                </c:pt>
                <c:pt idx="646">
                  <c:v>20.279</c:v>
                </c:pt>
                <c:pt idx="647">
                  <c:v>20.515999999999998</c:v>
                </c:pt>
                <c:pt idx="648">
                  <c:v>20.300999999999998</c:v>
                </c:pt>
                <c:pt idx="649">
                  <c:v>20.478000000000002</c:v>
                </c:pt>
                <c:pt idx="650">
                  <c:v>20.280999999999999</c:v>
                </c:pt>
                <c:pt idx="651">
                  <c:v>20.501000000000001</c:v>
                </c:pt>
                <c:pt idx="652">
                  <c:v>20.489000000000001</c:v>
                </c:pt>
                <c:pt idx="653">
                  <c:v>20.277999999999999</c:v>
                </c:pt>
                <c:pt idx="654">
                  <c:v>20.593</c:v>
                </c:pt>
                <c:pt idx="655">
                  <c:v>20.23</c:v>
                </c:pt>
                <c:pt idx="656">
                  <c:v>20.483000000000001</c:v>
                </c:pt>
                <c:pt idx="657">
                  <c:v>20.584</c:v>
                </c:pt>
                <c:pt idx="658">
                  <c:v>20.233000000000001</c:v>
                </c:pt>
                <c:pt idx="659">
                  <c:v>20.547999999999998</c:v>
                </c:pt>
                <c:pt idx="660">
                  <c:v>20.334</c:v>
                </c:pt>
                <c:pt idx="661">
                  <c:v>20.369</c:v>
                </c:pt>
                <c:pt idx="662">
                  <c:v>20.478000000000002</c:v>
                </c:pt>
                <c:pt idx="663">
                  <c:v>20.335000000000001</c:v>
                </c:pt>
                <c:pt idx="664">
                  <c:v>20.536999999999999</c:v>
                </c:pt>
                <c:pt idx="665">
                  <c:v>20.257999999999999</c:v>
                </c:pt>
                <c:pt idx="666">
                  <c:v>20.547999999999998</c:v>
                </c:pt>
                <c:pt idx="667">
                  <c:v>20.541</c:v>
                </c:pt>
                <c:pt idx="668">
                  <c:v>20.181999999999999</c:v>
                </c:pt>
                <c:pt idx="669">
                  <c:v>20.616</c:v>
                </c:pt>
                <c:pt idx="670">
                  <c:v>20.28</c:v>
                </c:pt>
                <c:pt idx="671">
                  <c:v>20.266999999999999</c:v>
                </c:pt>
                <c:pt idx="672">
                  <c:v>20.581</c:v>
                </c:pt>
                <c:pt idx="673">
                  <c:v>20.292000000000002</c:v>
                </c:pt>
                <c:pt idx="674">
                  <c:v>20.478999999999999</c:v>
                </c:pt>
                <c:pt idx="675">
                  <c:v>20.343</c:v>
                </c:pt>
                <c:pt idx="676">
                  <c:v>20.463999999999999</c:v>
                </c:pt>
                <c:pt idx="677">
                  <c:v>20.484000000000002</c:v>
                </c:pt>
                <c:pt idx="678">
                  <c:v>20.332000000000001</c:v>
                </c:pt>
                <c:pt idx="679">
                  <c:v>20.600999999999999</c:v>
                </c:pt>
                <c:pt idx="680">
                  <c:v>20.247</c:v>
                </c:pt>
                <c:pt idx="681">
                  <c:v>20.535</c:v>
                </c:pt>
                <c:pt idx="682">
                  <c:v>20.597000000000001</c:v>
                </c:pt>
                <c:pt idx="683">
                  <c:v>20.221</c:v>
                </c:pt>
                <c:pt idx="684">
                  <c:v>20.597000000000001</c:v>
                </c:pt>
                <c:pt idx="685">
                  <c:v>20.321000000000002</c:v>
                </c:pt>
                <c:pt idx="686">
                  <c:v>20.306000000000001</c:v>
                </c:pt>
                <c:pt idx="687">
                  <c:v>20.538</c:v>
                </c:pt>
                <c:pt idx="688">
                  <c:v>20.343</c:v>
                </c:pt>
                <c:pt idx="689">
                  <c:v>20.513999999999999</c:v>
                </c:pt>
                <c:pt idx="690">
                  <c:v>20.312999999999999</c:v>
                </c:pt>
                <c:pt idx="691">
                  <c:v>20.538</c:v>
                </c:pt>
                <c:pt idx="692">
                  <c:v>20.526</c:v>
                </c:pt>
                <c:pt idx="693">
                  <c:v>20.311</c:v>
                </c:pt>
                <c:pt idx="694">
                  <c:v>20.629000000000001</c:v>
                </c:pt>
                <c:pt idx="695">
                  <c:v>20.273</c:v>
                </c:pt>
                <c:pt idx="696">
                  <c:v>20.527000000000001</c:v>
                </c:pt>
                <c:pt idx="697">
                  <c:v>20.640999999999998</c:v>
                </c:pt>
                <c:pt idx="698">
                  <c:v>20.294</c:v>
                </c:pt>
                <c:pt idx="699">
                  <c:v>20.588999999999999</c:v>
                </c:pt>
                <c:pt idx="700">
                  <c:v>20.39</c:v>
                </c:pt>
                <c:pt idx="701">
                  <c:v>20.431999999999999</c:v>
                </c:pt>
                <c:pt idx="702">
                  <c:v>20.510999999999999</c:v>
                </c:pt>
                <c:pt idx="703">
                  <c:v>20.39</c:v>
                </c:pt>
                <c:pt idx="704">
                  <c:v>20.605</c:v>
                </c:pt>
                <c:pt idx="705">
                  <c:v>20.288</c:v>
                </c:pt>
                <c:pt idx="706">
                  <c:v>20.605</c:v>
                </c:pt>
                <c:pt idx="707">
                  <c:v>20.614999999999998</c:v>
                </c:pt>
                <c:pt idx="708">
                  <c:v>20.260999999999999</c:v>
                </c:pt>
                <c:pt idx="709">
                  <c:v>20.687999999999999</c:v>
                </c:pt>
                <c:pt idx="710">
                  <c:v>20.364999999999998</c:v>
                </c:pt>
                <c:pt idx="711">
                  <c:v>20.341999999999999</c:v>
                </c:pt>
                <c:pt idx="712">
                  <c:v>20.652999999999999</c:v>
                </c:pt>
                <c:pt idx="713">
                  <c:v>20.38</c:v>
                </c:pt>
                <c:pt idx="714">
                  <c:v>20.559000000000001</c:v>
                </c:pt>
                <c:pt idx="715">
                  <c:v>20.416</c:v>
                </c:pt>
                <c:pt idx="716">
                  <c:v>20.550999999999998</c:v>
                </c:pt>
                <c:pt idx="717">
                  <c:v>20.559000000000001</c:v>
                </c:pt>
                <c:pt idx="718">
                  <c:v>20.399999999999999</c:v>
                </c:pt>
                <c:pt idx="719">
                  <c:v>20.67</c:v>
                </c:pt>
                <c:pt idx="720">
                  <c:v>20.312000000000001</c:v>
                </c:pt>
                <c:pt idx="721">
                  <c:v>20.603999999999999</c:v>
                </c:pt>
                <c:pt idx="722">
                  <c:v>20.655999999999999</c:v>
                </c:pt>
                <c:pt idx="723">
                  <c:v>20.283999999999999</c:v>
                </c:pt>
                <c:pt idx="724">
                  <c:v>20.664999999999999</c:v>
                </c:pt>
                <c:pt idx="725">
                  <c:v>20.393999999999998</c:v>
                </c:pt>
                <c:pt idx="726">
                  <c:v>20.381</c:v>
                </c:pt>
                <c:pt idx="727">
                  <c:v>20.591000000000001</c:v>
                </c:pt>
                <c:pt idx="728">
                  <c:v>20.393999999999998</c:v>
                </c:pt>
                <c:pt idx="729">
                  <c:v>20.571999999999999</c:v>
                </c:pt>
                <c:pt idx="730">
                  <c:v>20.356999999999999</c:v>
                </c:pt>
                <c:pt idx="731">
                  <c:v>20.587</c:v>
                </c:pt>
                <c:pt idx="732">
                  <c:v>20.585000000000001</c:v>
                </c:pt>
                <c:pt idx="733">
                  <c:v>20.349</c:v>
                </c:pt>
                <c:pt idx="734">
                  <c:v>20.684000000000001</c:v>
                </c:pt>
                <c:pt idx="735">
                  <c:v>20.309999999999999</c:v>
                </c:pt>
                <c:pt idx="736">
                  <c:v>20.539000000000001</c:v>
                </c:pt>
                <c:pt idx="737">
                  <c:v>20.646999999999998</c:v>
                </c:pt>
                <c:pt idx="738">
                  <c:v>20.289000000000001</c:v>
                </c:pt>
                <c:pt idx="739">
                  <c:v>20.501000000000001</c:v>
                </c:pt>
                <c:pt idx="740">
                  <c:v>20.381</c:v>
                </c:pt>
                <c:pt idx="741">
                  <c:v>20.41</c:v>
                </c:pt>
                <c:pt idx="742">
                  <c:v>20.481999999999999</c:v>
                </c:pt>
                <c:pt idx="743">
                  <c:v>20.355</c:v>
                </c:pt>
                <c:pt idx="744">
                  <c:v>20.565000000000001</c:v>
                </c:pt>
                <c:pt idx="745">
                  <c:v>20.248999999999999</c:v>
                </c:pt>
                <c:pt idx="746">
                  <c:v>20.550999999999998</c:v>
                </c:pt>
                <c:pt idx="747">
                  <c:v>20.573</c:v>
                </c:pt>
                <c:pt idx="748">
                  <c:v>20.204999999999998</c:v>
                </c:pt>
                <c:pt idx="749">
                  <c:v>20.632999999999999</c:v>
                </c:pt>
                <c:pt idx="750">
                  <c:v>20.297999999999998</c:v>
                </c:pt>
                <c:pt idx="751">
                  <c:v>20.291</c:v>
                </c:pt>
                <c:pt idx="752">
                  <c:v>20.573</c:v>
                </c:pt>
                <c:pt idx="753">
                  <c:v>20.298999999999999</c:v>
                </c:pt>
                <c:pt idx="754">
                  <c:v>20.478999999999999</c:v>
                </c:pt>
                <c:pt idx="755">
                  <c:v>20.326000000000001</c:v>
                </c:pt>
                <c:pt idx="756">
                  <c:v>20.483000000000001</c:v>
                </c:pt>
                <c:pt idx="757">
                  <c:v>20.495999999999999</c:v>
                </c:pt>
                <c:pt idx="758">
                  <c:v>20.323</c:v>
                </c:pt>
                <c:pt idx="759">
                  <c:v>20.600999999999999</c:v>
                </c:pt>
                <c:pt idx="760">
                  <c:v>20.238</c:v>
                </c:pt>
                <c:pt idx="761">
                  <c:v>20.523</c:v>
                </c:pt>
                <c:pt idx="762">
                  <c:v>20.594000000000001</c:v>
                </c:pt>
                <c:pt idx="763">
                  <c:v>20.225000000000001</c:v>
                </c:pt>
                <c:pt idx="764">
                  <c:v>20.584</c:v>
                </c:pt>
                <c:pt idx="765">
                  <c:v>20.331</c:v>
                </c:pt>
                <c:pt idx="766">
                  <c:v>20.326000000000001</c:v>
                </c:pt>
                <c:pt idx="767">
                  <c:v>20.523</c:v>
                </c:pt>
                <c:pt idx="768">
                  <c:v>20.329000000000001</c:v>
                </c:pt>
                <c:pt idx="769">
                  <c:v>20.521000000000001</c:v>
                </c:pt>
                <c:pt idx="770">
                  <c:v>20.291</c:v>
                </c:pt>
                <c:pt idx="771">
                  <c:v>20.538</c:v>
                </c:pt>
                <c:pt idx="772">
                  <c:v>20.524000000000001</c:v>
                </c:pt>
                <c:pt idx="773">
                  <c:v>20.274999999999999</c:v>
                </c:pt>
                <c:pt idx="774">
                  <c:v>20.62</c:v>
                </c:pt>
                <c:pt idx="775">
                  <c:v>20.257000000000001</c:v>
                </c:pt>
                <c:pt idx="776">
                  <c:v>20.254000000000001</c:v>
                </c:pt>
                <c:pt idx="777">
                  <c:v>20.585000000000001</c:v>
                </c:pt>
                <c:pt idx="778">
                  <c:v>20.25</c:v>
                </c:pt>
                <c:pt idx="779">
                  <c:v>20.460999999999999</c:v>
                </c:pt>
                <c:pt idx="780">
                  <c:v>20.34</c:v>
                </c:pt>
                <c:pt idx="781">
                  <c:v>20.398</c:v>
                </c:pt>
                <c:pt idx="782">
                  <c:v>20.463000000000001</c:v>
                </c:pt>
                <c:pt idx="783">
                  <c:v>20.355</c:v>
                </c:pt>
                <c:pt idx="784">
                  <c:v>20.552</c:v>
                </c:pt>
                <c:pt idx="785">
                  <c:v>20.213999999999999</c:v>
                </c:pt>
                <c:pt idx="786">
                  <c:v>20.538</c:v>
                </c:pt>
                <c:pt idx="787">
                  <c:v>20.56</c:v>
                </c:pt>
                <c:pt idx="788">
                  <c:v>20.190999999999999</c:v>
                </c:pt>
                <c:pt idx="789">
                  <c:v>20.605</c:v>
                </c:pt>
                <c:pt idx="790">
                  <c:v>20.300999999999998</c:v>
                </c:pt>
                <c:pt idx="791">
                  <c:v>20.268999999999998</c:v>
                </c:pt>
                <c:pt idx="792">
                  <c:v>20.565000000000001</c:v>
                </c:pt>
                <c:pt idx="793">
                  <c:v>20.303000000000001</c:v>
                </c:pt>
                <c:pt idx="794">
                  <c:v>20.475000000000001</c:v>
                </c:pt>
                <c:pt idx="795">
                  <c:v>20.312999999999999</c:v>
                </c:pt>
                <c:pt idx="796">
                  <c:v>20.478999999999999</c:v>
                </c:pt>
                <c:pt idx="797">
                  <c:v>20.489000000000001</c:v>
                </c:pt>
                <c:pt idx="798">
                  <c:v>20.312999999999999</c:v>
                </c:pt>
                <c:pt idx="799">
                  <c:v>20.594000000000001</c:v>
                </c:pt>
                <c:pt idx="800">
                  <c:v>20.239000000000001</c:v>
                </c:pt>
                <c:pt idx="801">
                  <c:v>20.516999999999999</c:v>
                </c:pt>
                <c:pt idx="802">
                  <c:v>20.597000000000001</c:v>
                </c:pt>
                <c:pt idx="803">
                  <c:v>20.222999999999999</c:v>
                </c:pt>
                <c:pt idx="804">
                  <c:v>20.568999999999999</c:v>
                </c:pt>
                <c:pt idx="805">
                  <c:v>20.327999999999999</c:v>
                </c:pt>
                <c:pt idx="806">
                  <c:v>20.327000000000002</c:v>
                </c:pt>
                <c:pt idx="807">
                  <c:v>20.513999999999999</c:v>
                </c:pt>
                <c:pt idx="808">
                  <c:v>20.338999999999999</c:v>
                </c:pt>
                <c:pt idx="809">
                  <c:v>20.533999999999999</c:v>
                </c:pt>
                <c:pt idx="810">
                  <c:v>20.295999999999999</c:v>
                </c:pt>
                <c:pt idx="811">
                  <c:v>20.547999999999998</c:v>
                </c:pt>
                <c:pt idx="812">
                  <c:v>20.55</c:v>
                </c:pt>
                <c:pt idx="813">
                  <c:v>20.2</c:v>
                </c:pt>
                <c:pt idx="814">
                  <c:v>20.64</c:v>
                </c:pt>
                <c:pt idx="815">
                  <c:v>20.268999999999998</c:v>
                </c:pt>
                <c:pt idx="816">
                  <c:v>20.274000000000001</c:v>
                </c:pt>
                <c:pt idx="817">
                  <c:v>20.623999999999999</c:v>
                </c:pt>
                <c:pt idx="818">
                  <c:v>20.297999999999998</c:v>
                </c:pt>
                <c:pt idx="819">
                  <c:v>20.501000000000001</c:v>
                </c:pt>
                <c:pt idx="820">
                  <c:v>20.378</c:v>
                </c:pt>
                <c:pt idx="821">
                  <c:v>20.446000000000002</c:v>
                </c:pt>
                <c:pt idx="822">
                  <c:v>20.515000000000001</c:v>
                </c:pt>
                <c:pt idx="823">
                  <c:v>20.387</c:v>
                </c:pt>
                <c:pt idx="824">
                  <c:v>20.609000000000002</c:v>
                </c:pt>
                <c:pt idx="825">
                  <c:v>20.277999999999999</c:v>
                </c:pt>
                <c:pt idx="826">
                  <c:v>20.591999999999999</c:v>
                </c:pt>
                <c:pt idx="827">
                  <c:v>20.623000000000001</c:v>
                </c:pt>
                <c:pt idx="828">
                  <c:v>20.254000000000001</c:v>
                </c:pt>
                <c:pt idx="829">
                  <c:v>20.666</c:v>
                </c:pt>
                <c:pt idx="830">
                  <c:v>20.36</c:v>
                </c:pt>
                <c:pt idx="831">
                  <c:v>20.334</c:v>
                </c:pt>
                <c:pt idx="832">
                  <c:v>20.617000000000001</c:v>
                </c:pt>
                <c:pt idx="833">
                  <c:v>20.369</c:v>
                </c:pt>
                <c:pt idx="834">
                  <c:v>20.547999999999998</c:v>
                </c:pt>
                <c:pt idx="835">
                  <c:v>20.379000000000001</c:v>
                </c:pt>
                <c:pt idx="836">
                  <c:v>20.553999999999998</c:v>
                </c:pt>
                <c:pt idx="837">
                  <c:v>20.561</c:v>
                </c:pt>
                <c:pt idx="838">
                  <c:v>20.370999999999999</c:v>
                </c:pt>
                <c:pt idx="839">
                  <c:v>20.663</c:v>
                </c:pt>
                <c:pt idx="840">
                  <c:v>20.302</c:v>
                </c:pt>
                <c:pt idx="841">
                  <c:v>20.559000000000001</c:v>
                </c:pt>
                <c:pt idx="842">
                  <c:v>20.649000000000001</c:v>
                </c:pt>
                <c:pt idx="843">
                  <c:v>20.285</c:v>
                </c:pt>
                <c:pt idx="844">
                  <c:v>20.626000000000001</c:v>
                </c:pt>
                <c:pt idx="845">
                  <c:v>20.388999999999999</c:v>
                </c:pt>
                <c:pt idx="846">
                  <c:v>20.385000000000002</c:v>
                </c:pt>
                <c:pt idx="847">
                  <c:v>20.552</c:v>
                </c:pt>
                <c:pt idx="848">
                  <c:v>20.388999999999999</c:v>
                </c:pt>
                <c:pt idx="849">
                  <c:v>20.582000000000001</c:v>
                </c:pt>
                <c:pt idx="850">
                  <c:v>20.332000000000001</c:v>
                </c:pt>
                <c:pt idx="851">
                  <c:v>20.597000000000001</c:v>
                </c:pt>
                <c:pt idx="852">
                  <c:v>20.582999999999998</c:v>
                </c:pt>
                <c:pt idx="853">
                  <c:v>20.251000000000001</c:v>
                </c:pt>
                <c:pt idx="854">
                  <c:v>20.677</c:v>
                </c:pt>
                <c:pt idx="855">
                  <c:v>20.332999999999998</c:v>
                </c:pt>
                <c:pt idx="856">
                  <c:v>20.329000000000001</c:v>
                </c:pt>
                <c:pt idx="857">
                  <c:v>20.654</c:v>
                </c:pt>
                <c:pt idx="858">
                  <c:v>20.341999999999999</c:v>
                </c:pt>
                <c:pt idx="859">
                  <c:v>20.535</c:v>
                </c:pt>
                <c:pt idx="860">
                  <c:v>20.422000000000001</c:v>
                </c:pt>
                <c:pt idx="861">
                  <c:v>20.495000000000001</c:v>
                </c:pt>
                <c:pt idx="862">
                  <c:v>20.55</c:v>
                </c:pt>
                <c:pt idx="863">
                  <c:v>20.423999999999999</c:v>
                </c:pt>
                <c:pt idx="864">
                  <c:v>20.652999999999999</c:v>
                </c:pt>
                <c:pt idx="865">
                  <c:v>20.314</c:v>
                </c:pt>
                <c:pt idx="866">
                  <c:v>20.64</c:v>
                </c:pt>
                <c:pt idx="867">
                  <c:v>20.675999999999998</c:v>
                </c:pt>
                <c:pt idx="868">
                  <c:v>20.289000000000001</c:v>
                </c:pt>
                <c:pt idx="869">
                  <c:v>20.707000000000001</c:v>
                </c:pt>
                <c:pt idx="870">
                  <c:v>20.39</c:v>
                </c:pt>
                <c:pt idx="871">
                  <c:v>20.378</c:v>
                </c:pt>
                <c:pt idx="872">
                  <c:v>20.649000000000001</c:v>
                </c:pt>
                <c:pt idx="873">
                  <c:v>20.417000000000002</c:v>
                </c:pt>
                <c:pt idx="874">
                  <c:v>20.596</c:v>
                </c:pt>
                <c:pt idx="875">
                  <c:v>20.414999999999999</c:v>
                </c:pt>
                <c:pt idx="876">
                  <c:v>20.599</c:v>
                </c:pt>
                <c:pt idx="877">
                  <c:v>20.613</c:v>
                </c:pt>
                <c:pt idx="878">
                  <c:v>20.405999999999999</c:v>
                </c:pt>
                <c:pt idx="879">
                  <c:v>20.712</c:v>
                </c:pt>
                <c:pt idx="880">
                  <c:v>20.352</c:v>
                </c:pt>
                <c:pt idx="881">
                  <c:v>20.617000000000001</c:v>
                </c:pt>
                <c:pt idx="882">
                  <c:v>20.707000000000001</c:v>
                </c:pt>
                <c:pt idx="883">
                  <c:v>20.341000000000001</c:v>
                </c:pt>
                <c:pt idx="884">
                  <c:v>20.670999999999999</c:v>
                </c:pt>
                <c:pt idx="885">
                  <c:v>20.442</c:v>
                </c:pt>
                <c:pt idx="886">
                  <c:v>20.437999999999999</c:v>
                </c:pt>
                <c:pt idx="887">
                  <c:v>20.565999999999999</c:v>
                </c:pt>
                <c:pt idx="888">
                  <c:v>20.437999999999999</c:v>
                </c:pt>
                <c:pt idx="889">
                  <c:v>20.632999999999999</c:v>
                </c:pt>
                <c:pt idx="890">
                  <c:v>20.341999999999999</c:v>
                </c:pt>
                <c:pt idx="891">
                  <c:v>20.643000000000001</c:v>
                </c:pt>
                <c:pt idx="892">
                  <c:v>20.645</c:v>
                </c:pt>
                <c:pt idx="893">
                  <c:v>20.295000000000002</c:v>
                </c:pt>
                <c:pt idx="894">
                  <c:v>20.719000000000001</c:v>
                </c:pt>
                <c:pt idx="895">
                  <c:v>20.373000000000001</c:v>
                </c:pt>
                <c:pt idx="896">
                  <c:v>20.366</c:v>
                </c:pt>
                <c:pt idx="897">
                  <c:v>20.696000000000002</c:v>
                </c:pt>
                <c:pt idx="898">
                  <c:v>20.376000000000001</c:v>
                </c:pt>
                <c:pt idx="899">
                  <c:v>20.564</c:v>
                </c:pt>
                <c:pt idx="900">
                  <c:v>20.433</c:v>
                </c:pt>
                <c:pt idx="901">
                  <c:v>20.515999999999998</c:v>
                </c:pt>
                <c:pt idx="902">
                  <c:v>20.564</c:v>
                </c:pt>
                <c:pt idx="903">
                  <c:v>20.428999999999998</c:v>
                </c:pt>
                <c:pt idx="904">
                  <c:v>20.661000000000001</c:v>
                </c:pt>
                <c:pt idx="905">
                  <c:v>20.318000000000001</c:v>
                </c:pt>
                <c:pt idx="906">
                  <c:v>20.628</c:v>
                </c:pt>
                <c:pt idx="907">
                  <c:v>20.66</c:v>
                </c:pt>
                <c:pt idx="908">
                  <c:v>20.286000000000001</c:v>
                </c:pt>
                <c:pt idx="909">
                  <c:v>20.686</c:v>
                </c:pt>
                <c:pt idx="910">
                  <c:v>20.395</c:v>
                </c:pt>
                <c:pt idx="911">
                  <c:v>20.373000000000001</c:v>
                </c:pt>
                <c:pt idx="912">
                  <c:v>20.620999999999999</c:v>
                </c:pt>
                <c:pt idx="913">
                  <c:v>20.399999999999999</c:v>
                </c:pt>
                <c:pt idx="914">
                  <c:v>20.577000000000002</c:v>
                </c:pt>
                <c:pt idx="915">
                  <c:v>20.379000000000001</c:v>
                </c:pt>
                <c:pt idx="916">
                  <c:v>20.582999999999998</c:v>
                </c:pt>
                <c:pt idx="917">
                  <c:v>20.573</c:v>
                </c:pt>
                <c:pt idx="918">
                  <c:v>20.361000000000001</c:v>
                </c:pt>
                <c:pt idx="919">
                  <c:v>20.670999999999999</c:v>
                </c:pt>
                <c:pt idx="920">
                  <c:v>20.32</c:v>
                </c:pt>
                <c:pt idx="921">
                  <c:v>20.562999999999999</c:v>
                </c:pt>
                <c:pt idx="922">
                  <c:v>20.655999999999999</c:v>
                </c:pt>
                <c:pt idx="923">
                  <c:v>20.303999999999998</c:v>
                </c:pt>
                <c:pt idx="924">
                  <c:v>20.605</c:v>
                </c:pt>
                <c:pt idx="925">
                  <c:v>20.39</c:v>
                </c:pt>
                <c:pt idx="926">
                  <c:v>20.407</c:v>
                </c:pt>
                <c:pt idx="927">
                  <c:v>20.524000000000001</c:v>
                </c:pt>
                <c:pt idx="928">
                  <c:v>20.39</c:v>
                </c:pt>
                <c:pt idx="929">
                  <c:v>20.588000000000001</c:v>
                </c:pt>
                <c:pt idx="930">
                  <c:v>20.286999999999999</c:v>
                </c:pt>
                <c:pt idx="931">
                  <c:v>20.593</c:v>
                </c:pt>
                <c:pt idx="932">
                  <c:v>20.599</c:v>
                </c:pt>
                <c:pt idx="933">
                  <c:v>20.245000000000001</c:v>
                </c:pt>
                <c:pt idx="934">
                  <c:v>20.67</c:v>
                </c:pt>
                <c:pt idx="935">
                  <c:v>20.332000000000001</c:v>
                </c:pt>
                <c:pt idx="936">
                  <c:v>20.306000000000001</c:v>
                </c:pt>
                <c:pt idx="937">
                  <c:v>20.638000000000002</c:v>
                </c:pt>
                <c:pt idx="938">
                  <c:v>20.335000000000001</c:v>
                </c:pt>
                <c:pt idx="939">
                  <c:v>20.516999999999999</c:v>
                </c:pt>
                <c:pt idx="940">
                  <c:v>20.381</c:v>
                </c:pt>
                <c:pt idx="941">
                  <c:v>20.48</c:v>
                </c:pt>
                <c:pt idx="942">
                  <c:v>20.512</c:v>
                </c:pt>
                <c:pt idx="943">
                  <c:v>20.359000000000002</c:v>
                </c:pt>
                <c:pt idx="944">
                  <c:v>20.603000000000002</c:v>
                </c:pt>
                <c:pt idx="945">
                  <c:v>20.274000000000001</c:v>
                </c:pt>
                <c:pt idx="946">
                  <c:v>20.571000000000002</c:v>
                </c:pt>
                <c:pt idx="947">
                  <c:v>20.614999999999998</c:v>
                </c:pt>
                <c:pt idx="948">
                  <c:v>20.239999999999998</c:v>
                </c:pt>
                <c:pt idx="949">
                  <c:v>20.628</c:v>
                </c:pt>
                <c:pt idx="950">
                  <c:v>20.347999999999999</c:v>
                </c:pt>
                <c:pt idx="951">
                  <c:v>20.32</c:v>
                </c:pt>
                <c:pt idx="952">
                  <c:v>20.565999999999999</c:v>
                </c:pt>
                <c:pt idx="953">
                  <c:v>20.352</c:v>
                </c:pt>
                <c:pt idx="954">
                  <c:v>20.535</c:v>
                </c:pt>
                <c:pt idx="955">
                  <c:v>20.332999999999998</c:v>
                </c:pt>
                <c:pt idx="956">
                  <c:v>20.535</c:v>
                </c:pt>
                <c:pt idx="957">
                  <c:v>20.536000000000001</c:v>
                </c:pt>
                <c:pt idx="958">
                  <c:v>20.321000000000002</c:v>
                </c:pt>
                <c:pt idx="959">
                  <c:v>20.632999999999999</c:v>
                </c:pt>
                <c:pt idx="960">
                  <c:v>20.274000000000001</c:v>
                </c:pt>
                <c:pt idx="961">
                  <c:v>20.52</c:v>
                </c:pt>
                <c:pt idx="962">
                  <c:v>20.634</c:v>
                </c:pt>
                <c:pt idx="963">
                  <c:v>20.286000000000001</c:v>
                </c:pt>
                <c:pt idx="964">
                  <c:v>20.513999999999999</c:v>
                </c:pt>
                <c:pt idx="965">
                  <c:v>20.385999999999999</c:v>
                </c:pt>
                <c:pt idx="966">
                  <c:v>20.408999999999999</c:v>
                </c:pt>
                <c:pt idx="967">
                  <c:v>20.515999999999998</c:v>
                </c:pt>
                <c:pt idx="968">
                  <c:v>20.393000000000001</c:v>
                </c:pt>
                <c:pt idx="969">
                  <c:v>20.603999999999999</c:v>
                </c:pt>
                <c:pt idx="970">
                  <c:v>20.309000000000001</c:v>
                </c:pt>
                <c:pt idx="971">
                  <c:v>20.622</c:v>
                </c:pt>
                <c:pt idx="972">
                  <c:v>20.632000000000001</c:v>
                </c:pt>
                <c:pt idx="973">
                  <c:v>20.280999999999999</c:v>
                </c:pt>
                <c:pt idx="974">
                  <c:v>20.72</c:v>
                </c:pt>
                <c:pt idx="975">
                  <c:v>20.382000000000001</c:v>
                </c:pt>
                <c:pt idx="976">
                  <c:v>20.369</c:v>
                </c:pt>
                <c:pt idx="977">
                  <c:v>20.693000000000001</c:v>
                </c:pt>
                <c:pt idx="978">
                  <c:v>20.414999999999999</c:v>
                </c:pt>
                <c:pt idx="979">
                  <c:v>20.61</c:v>
                </c:pt>
                <c:pt idx="980">
                  <c:v>20.481000000000002</c:v>
                </c:pt>
                <c:pt idx="981">
                  <c:v>20.600999999999999</c:v>
                </c:pt>
                <c:pt idx="982">
                  <c:v>20.65</c:v>
                </c:pt>
                <c:pt idx="983">
                  <c:v>20.513000000000002</c:v>
                </c:pt>
                <c:pt idx="984">
                  <c:v>20.774999999999999</c:v>
                </c:pt>
                <c:pt idx="985">
                  <c:v>20.431000000000001</c:v>
                </c:pt>
                <c:pt idx="986">
                  <c:v>20.748999999999999</c:v>
                </c:pt>
                <c:pt idx="987">
                  <c:v>20.827000000000002</c:v>
                </c:pt>
                <c:pt idx="988">
                  <c:v>20.471</c:v>
                </c:pt>
                <c:pt idx="989">
                  <c:v>20.863</c:v>
                </c:pt>
                <c:pt idx="990">
                  <c:v>20.613</c:v>
                </c:pt>
                <c:pt idx="991">
                  <c:v>20.596</c:v>
                </c:pt>
                <c:pt idx="992">
                  <c:v>20.853999999999999</c:v>
                </c:pt>
                <c:pt idx="993">
                  <c:v>20.663</c:v>
                </c:pt>
                <c:pt idx="994">
                  <c:v>20.86</c:v>
                </c:pt>
                <c:pt idx="995">
                  <c:v>20.686</c:v>
                </c:pt>
                <c:pt idx="996">
                  <c:v>20.919</c:v>
                </c:pt>
                <c:pt idx="997">
                  <c:v>20.945</c:v>
                </c:pt>
                <c:pt idx="998">
                  <c:v>20.751000000000001</c:v>
                </c:pt>
                <c:pt idx="999">
                  <c:v>21.096</c:v>
                </c:pt>
                <c:pt idx="1000">
                  <c:v>20.77</c:v>
                </c:pt>
                <c:pt idx="1001">
                  <c:v>20.812999999999999</c:v>
                </c:pt>
                <c:pt idx="1002">
                  <c:v>21.186</c:v>
                </c:pt>
                <c:pt idx="1003">
                  <c:v>20.864000000000001</c:v>
                </c:pt>
                <c:pt idx="1004">
                  <c:v>21.111999999999998</c:v>
                </c:pt>
                <c:pt idx="1005">
                  <c:v>21.027999999999999</c:v>
                </c:pt>
                <c:pt idx="1006">
                  <c:v>21.084</c:v>
                </c:pt>
                <c:pt idx="1007">
                  <c:v>21.206</c:v>
                </c:pt>
                <c:pt idx="1008">
                  <c:v>21.117000000000001</c:v>
                </c:pt>
                <c:pt idx="1009">
                  <c:v>21.358000000000001</c:v>
                </c:pt>
                <c:pt idx="1010">
                  <c:v>21.073</c:v>
                </c:pt>
                <c:pt idx="1011">
                  <c:v>21.423999999999999</c:v>
                </c:pt>
                <c:pt idx="1012">
                  <c:v>21.469000000000001</c:v>
                </c:pt>
                <c:pt idx="1013">
                  <c:v>21.126000000000001</c:v>
                </c:pt>
                <c:pt idx="1014">
                  <c:v>21.582000000000001</c:v>
                </c:pt>
                <c:pt idx="1015">
                  <c:v>21.271000000000001</c:v>
                </c:pt>
                <c:pt idx="1016">
                  <c:v>21.274999999999999</c:v>
                </c:pt>
                <c:pt idx="1017">
                  <c:v>21.603999999999999</c:v>
                </c:pt>
                <c:pt idx="1018">
                  <c:v>21.346</c:v>
                </c:pt>
                <c:pt idx="1019">
                  <c:v>21.536999999999999</c:v>
                </c:pt>
                <c:pt idx="1020">
                  <c:v>21.405999999999999</c:v>
                </c:pt>
                <c:pt idx="1021">
                  <c:v>21.54</c:v>
                </c:pt>
                <c:pt idx="1022">
                  <c:v>21.571999999999999</c:v>
                </c:pt>
                <c:pt idx="1023">
                  <c:v>21.425999999999998</c:v>
                </c:pt>
                <c:pt idx="1024">
                  <c:v>21.686</c:v>
                </c:pt>
                <c:pt idx="1025">
                  <c:v>21.324000000000002</c:v>
                </c:pt>
                <c:pt idx="1026">
                  <c:v>21.614000000000001</c:v>
                </c:pt>
                <c:pt idx="1027">
                  <c:v>21.672000000000001</c:v>
                </c:pt>
                <c:pt idx="1028">
                  <c:v>21.289000000000001</c:v>
                </c:pt>
                <c:pt idx="1029">
                  <c:v>21.64</c:v>
                </c:pt>
                <c:pt idx="1030">
                  <c:v>21.350999999999999</c:v>
                </c:pt>
                <c:pt idx="1031">
                  <c:v>21.324000000000002</c:v>
                </c:pt>
                <c:pt idx="1032">
                  <c:v>21.527000000000001</c:v>
                </c:pt>
                <c:pt idx="1033">
                  <c:v>21.312999999999999</c:v>
                </c:pt>
                <c:pt idx="1034">
                  <c:v>21.468</c:v>
                </c:pt>
                <c:pt idx="1035">
                  <c:v>21.228000000000002</c:v>
                </c:pt>
                <c:pt idx="1036">
                  <c:v>21.431000000000001</c:v>
                </c:pt>
                <c:pt idx="1037">
                  <c:v>21.411999999999999</c:v>
                </c:pt>
                <c:pt idx="1038">
                  <c:v>21.064</c:v>
                </c:pt>
                <c:pt idx="1039">
                  <c:v>21.454999999999998</c:v>
                </c:pt>
                <c:pt idx="1040">
                  <c:v>21.067</c:v>
                </c:pt>
                <c:pt idx="1041">
                  <c:v>21.048999999999999</c:v>
                </c:pt>
                <c:pt idx="1042">
                  <c:v>21.369</c:v>
                </c:pt>
                <c:pt idx="1043">
                  <c:v>20.994</c:v>
                </c:pt>
                <c:pt idx="1044">
                  <c:v>21.17</c:v>
                </c:pt>
                <c:pt idx="1045">
                  <c:v>21.010999999999999</c:v>
                </c:pt>
                <c:pt idx="1046">
                  <c:v>21.027000000000001</c:v>
                </c:pt>
                <c:pt idx="1047">
                  <c:v>21.105</c:v>
                </c:pt>
                <c:pt idx="1048">
                  <c:v>20.942</c:v>
                </c:pt>
                <c:pt idx="1049">
                  <c:v>21.13</c:v>
                </c:pt>
                <c:pt idx="1050">
                  <c:v>20.794</c:v>
                </c:pt>
                <c:pt idx="1051">
                  <c:v>21.085999999999999</c:v>
                </c:pt>
                <c:pt idx="1052">
                  <c:v>21.08</c:v>
                </c:pt>
                <c:pt idx="1053">
                  <c:v>20.704000000000001</c:v>
                </c:pt>
                <c:pt idx="1054">
                  <c:v>21.096</c:v>
                </c:pt>
                <c:pt idx="1055">
                  <c:v>20.76</c:v>
                </c:pt>
                <c:pt idx="1056">
                  <c:v>20.716999999999999</c:v>
                </c:pt>
                <c:pt idx="1057">
                  <c:v>21.009</c:v>
                </c:pt>
                <c:pt idx="1058">
                  <c:v>20.715</c:v>
                </c:pt>
                <c:pt idx="1059">
                  <c:v>20.876000000000001</c:v>
                </c:pt>
                <c:pt idx="1060">
                  <c:v>20.718</c:v>
                </c:pt>
                <c:pt idx="1061">
                  <c:v>20.838999999999999</c:v>
                </c:pt>
                <c:pt idx="1062">
                  <c:v>20.853000000000002</c:v>
                </c:pt>
                <c:pt idx="1063">
                  <c:v>20.675000000000001</c:v>
                </c:pt>
                <c:pt idx="1064">
                  <c:v>20.936</c:v>
                </c:pt>
                <c:pt idx="1065">
                  <c:v>20.568000000000001</c:v>
                </c:pt>
                <c:pt idx="1066">
                  <c:v>20.838999999999999</c:v>
                </c:pt>
                <c:pt idx="1067">
                  <c:v>20.914999999999999</c:v>
                </c:pt>
                <c:pt idx="1068">
                  <c:v>20.536999999999999</c:v>
                </c:pt>
                <c:pt idx="1069">
                  <c:v>20.884</c:v>
                </c:pt>
                <c:pt idx="1070">
                  <c:v>20.626999999999999</c:v>
                </c:pt>
                <c:pt idx="1071">
                  <c:v>20.614999999999998</c:v>
                </c:pt>
                <c:pt idx="1072">
                  <c:v>20.817</c:v>
                </c:pt>
                <c:pt idx="1073">
                  <c:v>20.635000000000002</c:v>
                </c:pt>
                <c:pt idx="1074">
                  <c:v>20.815999999999999</c:v>
                </c:pt>
                <c:pt idx="1075">
                  <c:v>20.577000000000002</c:v>
                </c:pt>
                <c:pt idx="1076">
                  <c:v>20.817</c:v>
                </c:pt>
                <c:pt idx="1077">
                  <c:v>20.815999999999999</c:v>
                </c:pt>
                <c:pt idx="1078">
                  <c:v>20.486000000000001</c:v>
                </c:pt>
                <c:pt idx="1079">
                  <c:v>20.905999999999999</c:v>
                </c:pt>
                <c:pt idx="1080">
                  <c:v>20.548999999999999</c:v>
                </c:pt>
                <c:pt idx="1081">
                  <c:v>20.55</c:v>
                </c:pt>
                <c:pt idx="1082">
                  <c:v>20.891999999999999</c:v>
                </c:pt>
                <c:pt idx="1083">
                  <c:v>20.539000000000001</c:v>
                </c:pt>
                <c:pt idx="1084">
                  <c:v>20.742000000000001</c:v>
                </c:pt>
                <c:pt idx="1085">
                  <c:v>20.62</c:v>
                </c:pt>
                <c:pt idx="1086">
                  <c:v>20.658999999999999</c:v>
                </c:pt>
                <c:pt idx="1087">
                  <c:v>20.741</c:v>
                </c:pt>
                <c:pt idx="1088">
                  <c:v>20.606999999999999</c:v>
                </c:pt>
                <c:pt idx="1089">
                  <c:v>20.826000000000001</c:v>
                </c:pt>
                <c:pt idx="1090">
                  <c:v>20.503</c:v>
                </c:pt>
                <c:pt idx="1091">
                  <c:v>20.8</c:v>
                </c:pt>
                <c:pt idx="1092">
                  <c:v>20.826000000000001</c:v>
                </c:pt>
                <c:pt idx="1093">
                  <c:v>20.454000000000001</c:v>
                </c:pt>
                <c:pt idx="1094">
                  <c:v>20.852</c:v>
                </c:pt>
                <c:pt idx="1095">
                  <c:v>20.545000000000002</c:v>
                </c:pt>
                <c:pt idx="1096">
                  <c:v>20.51</c:v>
                </c:pt>
                <c:pt idx="1097">
                  <c:v>20.800999999999998</c:v>
                </c:pt>
                <c:pt idx="1098">
                  <c:v>20.524999999999999</c:v>
                </c:pt>
                <c:pt idx="1099">
                  <c:v>20.692</c:v>
                </c:pt>
                <c:pt idx="1100">
                  <c:v>20.53</c:v>
                </c:pt>
                <c:pt idx="1101">
                  <c:v>20.664999999999999</c:v>
                </c:pt>
                <c:pt idx="1102">
                  <c:v>20.673999999999999</c:v>
                </c:pt>
                <c:pt idx="1103">
                  <c:v>20.5</c:v>
                </c:pt>
                <c:pt idx="1104">
                  <c:v>20.771999999999998</c:v>
                </c:pt>
                <c:pt idx="1105">
                  <c:v>20.416</c:v>
                </c:pt>
                <c:pt idx="1106">
                  <c:v>20.678000000000001</c:v>
                </c:pt>
                <c:pt idx="1107">
                  <c:v>20.756</c:v>
                </c:pt>
                <c:pt idx="1108">
                  <c:v>20.384</c:v>
                </c:pt>
                <c:pt idx="1109">
                  <c:v>20.733000000000001</c:v>
                </c:pt>
                <c:pt idx="1110">
                  <c:v>20.484000000000002</c:v>
                </c:pt>
                <c:pt idx="1111">
                  <c:v>20.46</c:v>
                </c:pt>
                <c:pt idx="1112">
                  <c:v>20.646999999999998</c:v>
                </c:pt>
                <c:pt idx="1113">
                  <c:v>20.469000000000001</c:v>
                </c:pt>
                <c:pt idx="1114">
                  <c:v>20.646999999999998</c:v>
                </c:pt>
                <c:pt idx="1115">
                  <c:v>20.408000000000001</c:v>
                </c:pt>
                <c:pt idx="1116">
                  <c:v>20.646999999999998</c:v>
                </c:pt>
                <c:pt idx="1117">
                  <c:v>20.63</c:v>
                </c:pt>
                <c:pt idx="1118">
                  <c:v>20.289000000000001</c:v>
                </c:pt>
                <c:pt idx="1119">
                  <c:v>20.706</c:v>
                </c:pt>
                <c:pt idx="1120">
                  <c:v>20.346</c:v>
                </c:pt>
                <c:pt idx="1121">
                  <c:v>20.338999999999999</c:v>
                </c:pt>
                <c:pt idx="1122">
                  <c:v>20.672999999999998</c:v>
                </c:pt>
                <c:pt idx="1123">
                  <c:v>20.332999999999998</c:v>
                </c:pt>
                <c:pt idx="1124">
                  <c:v>20.536000000000001</c:v>
                </c:pt>
                <c:pt idx="1125">
                  <c:v>20.402000000000001</c:v>
                </c:pt>
                <c:pt idx="1126">
                  <c:v>20.457000000000001</c:v>
                </c:pt>
                <c:pt idx="1127">
                  <c:v>20.526</c:v>
                </c:pt>
                <c:pt idx="1128">
                  <c:v>20.388000000000002</c:v>
                </c:pt>
                <c:pt idx="1129">
                  <c:v>20.611000000000001</c:v>
                </c:pt>
                <c:pt idx="1130">
                  <c:v>20.282</c:v>
                </c:pt>
                <c:pt idx="1131">
                  <c:v>20.582999999999998</c:v>
                </c:pt>
                <c:pt idx="1132">
                  <c:v>20.611999999999998</c:v>
                </c:pt>
                <c:pt idx="1133">
                  <c:v>20.231000000000002</c:v>
                </c:pt>
                <c:pt idx="1134">
                  <c:v>20.645</c:v>
                </c:pt>
                <c:pt idx="1135">
                  <c:v>20.338000000000001</c:v>
                </c:pt>
                <c:pt idx="1136">
                  <c:v>20.303999999999998</c:v>
                </c:pt>
                <c:pt idx="1137">
                  <c:v>20.591000000000001</c:v>
                </c:pt>
                <c:pt idx="1138">
                  <c:v>20.331</c:v>
                </c:pt>
                <c:pt idx="1139">
                  <c:v>20.51</c:v>
                </c:pt>
                <c:pt idx="1140">
                  <c:v>20.344999999999999</c:v>
                </c:pt>
                <c:pt idx="1141">
                  <c:v>20.497</c:v>
                </c:pt>
                <c:pt idx="1142">
                  <c:v>20.524999999999999</c:v>
                </c:pt>
                <c:pt idx="1143">
                  <c:v>20.337</c:v>
                </c:pt>
                <c:pt idx="1144">
                  <c:v>20.623999999999999</c:v>
                </c:pt>
                <c:pt idx="1145">
                  <c:v>20.268999999999998</c:v>
                </c:pt>
                <c:pt idx="1146">
                  <c:v>20.533000000000001</c:v>
                </c:pt>
                <c:pt idx="1147">
                  <c:v>20.626999999999999</c:v>
                </c:pt>
                <c:pt idx="1148">
                  <c:v>20.254000000000001</c:v>
                </c:pt>
                <c:pt idx="1149">
                  <c:v>20.597000000000001</c:v>
                </c:pt>
                <c:pt idx="1150">
                  <c:v>20.356999999999999</c:v>
                </c:pt>
                <c:pt idx="1151">
                  <c:v>20.352</c:v>
                </c:pt>
                <c:pt idx="1152">
                  <c:v>20.497</c:v>
                </c:pt>
                <c:pt idx="1153">
                  <c:v>20.361999999999998</c:v>
                </c:pt>
                <c:pt idx="1154">
                  <c:v>20.55</c:v>
                </c:pt>
                <c:pt idx="1155">
                  <c:v>20.266999999999999</c:v>
                </c:pt>
                <c:pt idx="1156">
                  <c:v>20.547000000000001</c:v>
                </c:pt>
                <c:pt idx="1157">
                  <c:v>20.556000000000001</c:v>
                </c:pt>
                <c:pt idx="1158">
                  <c:v>20.215</c:v>
                </c:pt>
                <c:pt idx="1159">
                  <c:v>20.643000000000001</c:v>
                </c:pt>
                <c:pt idx="1160">
                  <c:v>20.295999999999999</c:v>
                </c:pt>
                <c:pt idx="1161">
                  <c:v>20.291</c:v>
                </c:pt>
                <c:pt idx="1162">
                  <c:v>20.62</c:v>
                </c:pt>
                <c:pt idx="1163">
                  <c:v>20.292999999999999</c:v>
                </c:pt>
                <c:pt idx="1164">
                  <c:v>20.481999999999999</c:v>
                </c:pt>
                <c:pt idx="1165">
                  <c:v>20.353999999999999</c:v>
                </c:pt>
                <c:pt idx="1166">
                  <c:v>20.425000000000001</c:v>
                </c:pt>
                <c:pt idx="1167">
                  <c:v>20.492999999999999</c:v>
                </c:pt>
                <c:pt idx="1168">
                  <c:v>20.343</c:v>
                </c:pt>
                <c:pt idx="1169">
                  <c:v>20.57</c:v>
                </c:pt>
                <c:pt idx="1170">
                  <c:v>20.242000000000001</c:v>
                </c:pt>
                <c:pt idx="1171">
                  <c:v>20.541</c:v>
                </c:pt>
                <c:pt idx="1172">
                  <c:v>20.584</c:v>
                </c:pt>
                <c:pt idx="1173">
                  <c:v>20.190999999999999</c:v>
                </c:pt>
                <c:pt idx="1174">
                  <c:v>20.605</c:v>
                </c:pt>
                <c:pt idx="1175">
                  <c:v>20.295999999999999</c:v>
                </c:pt>
                <c:pt idx="1176">
                  <c:v>20.273</c:v>
                </c:pt>
                <c:pt idx="1177">
                  <c:v>20.556999999999999</c:v>
                </c:pt>
                <c:pt idx="1178">
                  <c:v>20.308</c:v>
                </c:pt>
                <c:pt idx="1179">
                  <c:v>20.491</c:v>
                </c:pt>
                <c:pt idx="1180">
                  <c:v>20.314</c:v>
                </c:pt>
                <c:pt idx="1181">
                  <c:v>20.478000000000002</c:v>
                </c:pt>
                <c:pt idx="1182">
                  <c:v>20.49</c:v>
                </c:pt>
                <c:pt idx="1183">
                  <c:v>20.303999999999998</c:v>
                </c:pt>
                <c:pt idx="1184">
                  <c:v>20.599</c:v>
                </c:pt>
                <c:pt idx="1185">
                  <c:v>20.244</c:v>
                </c:pt>
                <c:pt idx="1186">
                  <c:v>20.504999999999999</c:v>
                </c:pt>
                <c:pt idx="1187">
                  <c:v>20.599</c:v>
                </c:pt>
                <c:pt idx="1188">
                  <c:v>20.225000000000001</c:v>
                </c:pt>
                <c:pt idx="1189">
                  <c:v>20.466000000000001</c:v>
                </c:pt>
                <c:pt idx="1190">
                  <c:v>20.311</c:v>
                </c:pt>
                <c:pt idx="1191">
                  <c:v>20.312999999999999</c:v>
                </c:pt>
                <c:pt idx="1192">
                  <c:v>20.452999999999999</c:v>
                </c:pt>
                <c:pt idx="1193">
                  <c:v>20.323</c:v>
                </c:pt>
                <c:pt idx="1194">
                  <c:v>20.507000000000001</c:v>
                </c:pt>
                <c:pt idx="1195">
                  <c:v>20.228000000000002</c:v>
                </c:pt>
                <c:pt idx="1196">
                  <c:v>20.516999999999999</c:v>
                </c:pt>
                <c:pt idx="1197">
                  <c:v>20.523</c:v>
                </c:pt>
                <c:pt idx="1198">
                  <c:v>20.173999999999999</c:v>
                </c:pt>
                <c:pt idx="1199">
                  <c:v>20.6</c:v>
                </c:pt>
                <c:pt idx="1200">
                  <c:v>20.263000000000002</c:v>
                </c:pt>
                <c:pt idx="1201">
                  <c:v>20.254000000000001</c:v>
                </c:pt>
                <c:pt idx="1202">
                  <c:v>20.591000000000001</c:v>
                </c:pt>
                <c:pt idx="1203">
                  <c:v>20.27</c:v>
                </c:pt>
                <c:pt idx="1204">
                  <c:v>20.463000000000001</c:v>
                </c:pt>
                <c:pt idx="1205">
                  <c:v>20.337</c:v>
                </c:pt>
                <c:pt idx="1206">
                  <c:v>20.402000000000001</c:v>
                </c:pt>
                <c:pt idx="1207">
                  <c:v>20.468</c:v>
                </c:pt>
                <c:pt idx="1208">
                  <c:v>20.327999999999999</c:v>
                </c:pt>
                <c:pt idx="1209">
                  <c:v>20.56</c:v>
                </c:pt>
                <c:pt idx="1210">
                  <c:v>20.231000000000002</c:v>
                </c:pt>
                <c:pt idx="1211">
                  <c:v>20.530999999999999</c:v>
                </c:pt>
                <c:pt idx="1212">
                  <c:v>20.567</c:v>
                </c:pt>
                <c:pt idx="1213">
                  <c:v>20.198</c:v>
                </c:pt>
                <c:pt idx="1214">
                  <c:v>20.602</c:v>
                </c:pt>
                <c:pt idx="1215">
                  <c:v>20.312000000000001</c:v>
                </c:pt>
                <c:pt idx="1216">
                  <c:v>20.291</c:v>
                </c:pt>
                <c:pt idx="1217">
                  <c:v>20.558</c:v>
                </c:pt>
                <c:pt idx="1218">
                  <c:v>20.324000000000002</c:v>
                </c:pt>
                <c:pt idx="1219">
                  <c:v>20.498999999999999</c:v>
                </c:pt>
                <c:pt idx="1220">
                  <c:v>20.327999999999999</c:v>
                </c:pt>
                <c:pt idx="1221">
                  <c:v>20.495000000000001</c:v>
                </c:pt>
                <c:pt idx="1222">
                  <c:v>20.504000000000001</c:v>
                </c:pt>
                <c:pt idx="1223">
                  <c:v>20.312999999999999</c:v>
                </c:pt>
                <c:pt idx="1224">
                  <c:v>20.614000000000001</c:v>
                </c:pt>
                <c:pt idx="1225">
                  <c:v>20.254999999999999</c:v>
                </c:pt>
                <c:pt idx="1226">
                  <c:v>20.266999999999999</c:v>
                </c:pt>
                <c:pt idx="1227">
                  <c:v>20.606999999999999</c:v>
                </c:pt>
                <c:pt idx="1228">
                  <c:v>20.244</c:v>
                </c:pt>
                <c:pt idx="1229">
                  <c:v>20.475000000000001</c:v>
                </c:pt>
                <c:pt idx="1230">
                  <c:v>20.344000000000001</c:v>
                </c:pt>
                <c:pt idx="1231">
                  <c:v>20.350999999999999</c:v>
                </c:pt>
                <c:pt idx="1232">
                  <c:v>20.48</c:v>
                </c:pt>
                <c:pt idx="1233">
                  <c:v>20.361999999999998</c:v>
                </c:pt>
                <c:pt idx="1234">
                  <c:v>20.548999999999999</c:v>
                </c:pt>
                <c:pt idx="1235">
                  <c:v>20.263000000000002</c:v>
                </c:pt>
                <c:pt idx="1236">
                  <c:v>20.556999999999999</c:v>
                </c:pt>
                <c:pt idx="1237">
                  <c:v>20.561</c:v>
                </c:pt>
                <c:pt idx="1238">
                  <c:v>20.206</c:v>
                </c:pt>
                <c:pt idx="1239">
                  <c:v>20.638000000000002</c:v>
                </c:pt>
                <c:pt idx="1240">
                  <c:v>20.309000000000001</c:v>
                </c:pt>
                <c:pt idx="1241">
                  <c:v>20.283000000000001</c:v>
                </c:pt>
                <c:pt idx="1242">
                  <c:v>20.620999999999999</c:v>
                </c:pt>
                <c:pt idx="1243">
                  <c:v>20.309999999999999</c:v>
                </c:pt>
                <c:pt idx="1244">
                  <c:v>20.486999999999998</c:v>
                </c:pt>
                <c:pt idx="1245">
                  <c:v>20.361000000000001</c:v>
                </c:pt>
                <c:pt idx="1246">
                  <c:v>20.439</c:v>
                </c:pt>
                <c:pt idx="1247">
                  <c:v>20.491</c:v>
                </c:pt>
                <c:pt idx="1248">
                  <c:v>20.361999999999998</c:v>
                </c:pt>
                <c:pt idx="1249">
                  <c:v>20.605</c:v>
                </c:pt>
                <c:pt idx="1250">
                  <c:v>20.268000000000001</c:v>
                </c:pt>
                <c:pt idx="1251">
                  <c:v>20.574000000000002</c:v>
                </c:pt>
                <c:pt idx="1252">
                  <c:v>20.611000000000001</c:v>
                </c:pt>
                <c:pt idx="1253">
                  <c:v>20.247</c:v>
                </c:pt>
                <c:pt idx="1254">
                  <c:v>20.649000000000001</c:v>
                </c:pt>
                <c:pt idx="1255">
                  <c:v>20.361000000000001</c:v>
                </c:pt>
                <c:pt idx="1256">
                  <c:v>20.335999999999999</c:v>
                </c:pt>
                <c:pt idx="1257">
                  <c:v>20.599</c:v>
                </c:pt>
                <c:pt idx="1258">
                  <c:v>20.372</c:v>
                </c:pt>
                <c:pt idx="1259">
                  <c:v>20.547999999999998</c:v>
                </c:pt>
                <c:pt idx="1260">
                  <c:v>20.358000000000001</c:v>
                </c:pt>
                <c:pt idx="1261">
                  <c:v>20.547999999999998</c:v>
                </c:pt>
                <c:pt idx="1262">
                  <c:v>20.553999999999998</c:v>
                </c:pt>
                <c:pt idx="1263">
                  <c:v>20.257999999999999</c:v>
                </c:pt>
                <c:pt idx="1264">
                  <c:v>20.667000000000002</c:v>
                </c:pt>
                <c:pt idx="1265">
                  <c:v>20.309999999999999</c:v>
                </c:pt>
                <c:pt idx="1266">
                  <c:v>20.331</c:v>
                </c:pt>
                <c:pt idx="1267">
                  <c:v>20.669</c:v>
                </c:pt>
                <c:pt idx="1268">
                  <c:v>20.309999999999999</c:v>
                </c:pt>
                <c:pt idx="1269">
                  <c:v>20.536999999999999</c:v>
                </c:pt>
                <c:pt idx="1270">
                  <c:v>20.414000000000001</c:v>
                </c:pt>
                <c:pt idx="1271">
                  <c:v>20.425000000000001</c:v>
                </c:pt>
                <c:pt idx="1272">
                  <c:v>20.541</c:v>
                </c:pt>
                <c:pt idx="1273">
                  <c:v>20.41</c:v>
                </c:pt>
                <c:pt idx="1274">
                  <c:v>20.614999999999998</c:v>
                </c:pt>
                <c:pt idx="1275">
                  <c:v>20.314</c:v>
                </c:pt>
                <c:pt idx="1276">
                  <c:v>20.606000000000002</c:v>
                </c:pt>
                <c:pt idx="1277">
                  <c:v>20.613</c:v>
                </c:pt>
                <c:pt idx="1278">
                  <c:v>20.256</c:v>
                </c:pt>
                <c:pt idx="1279">
                  <c:v>20.681000000000001</c:v>
                </c:pt>
                <c:pt idx="1280">
                  <c:v>20.338999999999999</c:v>
                </c:pt>
                <c:pt idx="1281">
                  <c:v>20.309000000000001</c:v>
                </c:pt>
                <c:pt idx="1282">
                  <c:v>20.652000000000001</c:v>
                </c:pt>
                <c:pt idx="1283">
                  <c:v>20.346</c:v>
                </c:pt>
                <c:pt idx="1284">
                  <c:v>20.535</c:v>
                </c:pt>
                <c:pt idx="1285">
                  <c:v>20.405999999999999</c:v>
                </c:pt>
                <c:pt idx="1286">
                  <c:v>20.494</c:v>
                </c:pt>
                <c:pt idx="1287">
                  <c:v>20.547999999999998</c:v>
                </c:pt>
                <c:pt idx="1288">
                  <c:v>20.405000000000001</c:v>
                </c:pt>
                <c:pt idx="1289">
                  <c:v>20.655000000000001</c:v>
                </c:pt>
                <c:pt idx="1290">
                  <c:v>20.327999999999999</c:v>
                </c:pt>
                <c:pt idx="1291">
                  <c:v>20.622</c:v>
                </c:pt>
                <c:pt idx="1292">
                  <c:v>20.663</c:v>
                </c:pt>
                <c:pt idx="1293">
                  <c:v>20.298999999999999</c:v>
                </c:pt>
                <c:pt idx="1294">
                  <c:v>20.687000000000001</c:v>
                </c:pt>
                <c:pt idx="1295">
                  <c:v>20.420000000000002</c:v>
                </c:pt>
                <c:pt idx="1296">
                  <c:v>20.398</c:v>
                </c:pt>
                <c:pt idx="1297">
                  <c:v>20.66</c:v>
                </c:pt>
                <c:pt idx="1298">
                  <c:v>20.446000000000002</c:v>
                </c:pt>
                <c:pt idx="1299">
                  <c:v>20.625</c:v>
                </c:pt>
                <c:pt idx="1300">
                  <c:v>20.433</c:v>
                </c:pt>
                <c:pt idx="1301">
                  <c:v>20.640999999999998</c:v>
                </c:pt>
                <c:pt idx="1302">
                  <c:v>20.655000000000001</c:v>
                </c:pt>
                <c:pt idx="1303">
                  <c:v>20.361999999999998</c:v>
                </c:pt>
                <c:pt idx="1304">
                  <c:v>20.774000000000001</c:v>
                </c:pt>
                <c:pt idx="1305">
                  <c:v>20.427</c:v>
                </c:pt>
                <c:pt idx="1306">
                  <c:v>20.448</c:v>
                </c:pt>
                <c:pt idx="1307">
                  <c:v>20.800999999999998</c:v>
                </c:pt>
                <c:pt idx="1308">
                  <c:v>20.456</c:v>
                </c:pt>
                <c:pt idx="1309">
                  <c:v>20.678000000000001</c:v>
                </c:pt>
                <c:pt idx="1310">
                  <c:v>20.59</c:v>
                </c:pt>
                <c:pt idx="1311">
                  <c:v>20.599</c:v>
                </c:pt>
                <c:pt idx="1312">
                  <c:v>20.707999999999998</c:v>
                </c:pt>
                <c:pt idx="1313">
                  <c:v>20.606000000000002</c:v>
                </c:pt>
                <c:pt idx="1314">
                  <c:v>20.803000000000001</c:v>
                </c:pt>
                <c:pt idx="1315">
                  <c:v>20.513999999999999</c:v>
                </c:pt>
                <c:pt idx="1316">
                  <c:v>20.815999999999999</c:v>
                </c:pt>
                <c:pt idx="1317">
                  <c:v>20.838999999999999</c:v>
                </c:pt>
                <c:pt idx="1318">
                  <c:v>20.484999999999999</c:v>
                </c:pt>
                <c:pt idx="1319">
                  <c:v>20.937000000000001</c:v>
                </c:pt>
                <c:pt idx="1320">
                  <c:v>20.608000000000001</c:v>
                </c:pt>
                <c:pt idx="1321">
                  <c:v>20.606999999999999</c:v>
                </c:pt>
                <c:pt idx="1322">
                  <c:v>20.942</c:v>
                </c:pt>
                <c:pt idx="1323">
                  <c:v>20.643000000000001</c:v>
                </c:pt>
                <c:pt idx="1324">
                  <c:v>20.846</c:v>
                </c:pt>
                <c:pt idx="1325">
                  <c:v>20.72</c:v>
                </c:pt>
                <c:pt idx="1326">
                  <c:v>20.818000000000001</c:v>
                </c:pt>
                <c:pt idx="1327">
                  <c:v>20.864999999999998</c:v>
                </c:pt>
                <c:pt idx="1328">
                  <c:v>20.728000000000002</c:v>
                </c:pt>
                <c:pt idx="1329">
                  <c:v>20.988</c:v>
                </c:pt>
                <c:pt idx="1330">
                  <c:v>20.641999999999999</c:v>
                </c:pt>
                <c:pt idx="1331">
                  <c:v>20.942</c:v>
                </c:pt>
                <c:pt idx="1332">
                  <c:v>20.995999999999999</c:v>
                </c:pt>
                <c:pt idx="1333">
                  <c:v>20.622</c:v>
                </c:pt>
                <c:pt idx="1334">
                  <c:v>21.006</c:v>
                </c:pt>
                <c:pt idx="1335">
                  <c:v>20.734000000000002</c:v>
                </c:pt>
                <c:pt idx="1336">
                  <c:v>20.707000000000001</c:v>
                </c:pt>
                <c:pt idx="1337">
                  <c:v>20.957000000000001</c:v>
                </c:pt>
                <c:pt idx="1338">
                  <c:v>20.731999999999999</c:v>
                </c:pt>
                <c:pt idx="1339">
                  <c:v>20.91</c:v>
                </c:pt>
                <c:pt idx="1340">
                  <c:v>20.704999999999998</c:v>
                </c:pt>
                <c:pt idx="1341">
                  <c:v>20.895</c:v>
                </c:pt>
                <c:pt idx="1342">
                  <c:v>20.898</c:v>
                </c:pt>
                <c:pt idx="1343">
                  <c:v>20.584</c:v>
                </c:pt>
                <c:pt idx="1344">
                  <c:v>20.989000000000001</c:v>
                </c:pt>
                <c:pt idx="1345">
                  <c:v>20.625</c:v>
                </c:pt>
                <c:pt idx="1346">
                  <c:v>20.62</c:v>
                </c:pt>
                <c:pt idx="1347">
                  <c:v>20.959</c:v>
                </c:pt>
                <c:pt idx="1348">
                  <c:v>20.588000000000001</c:v>
                </c:pt>
                <c:pt idx="1349">
                  <c:v>20.792999999999999</c:v>
                </c:pt>
                <c:pt idx="1350">
                  <c:v>20.667999999999999</c:v>
                </c:pt>
                <c:pt idx="1351">
                  <c:v>20.672999999999998</c:v>
                </c:pt>
                <c:pt idx="1352">
                  <c:v>20.77</c:v>
                </c:pt>
                <c:pt idx="1353">
                  <c:v>20.643000000000001</c:v>
                </c:pt>
                <c:pt idx="1354">
                  <c:v>20.832999999999998</c:v>
                </c:pt>
                <c:pt idx="1355">
                  <c:v>20.523</c:v>
                </c:pt>
                <c:pt idx="1356">
                  <c:v>20.811</c:v>
                </c:pt>
                <c:pt idx="1357">
                  <c:v>20.812000000000001</c:v>
                </c:pt>
                <c:pt idx="1358">
                  <c:v>20.449000000000002</c:v>
                </c:pt>
                <c:pt idx="1359">
                  <c:v>20.859000000000002</c:v>
                </c:pt>
                <c:pt idx="1360">
                  <c:v>20.523</c:v>
                </c:pt>
                <c:pt idx="1361">
                  <c:v>20.494</c:v>
                </c:pt>
                <c:pt idx="1362">
                  <c:v>20.803999999999998</c:v>
                </c:pt>
                <c:pt idx="1363">
                  <c:v>20.501999999999999</c:v>
                </c:pt>
                <c:pt idx="1364">
                  <c:v>20.673999999999999</c:v>
                </c:pt>
                <c:pt idx="1365">
                  <c:v>20.518999999999998</c:v>
                </c:pt>
                <c:pt idx="1366">
                  <c:v>20.622</c:v>
                </c:pt>
                <c:pt idx="1367">
                  <c:v>20.64</c:v>
                </c:pt>
                <c:pt idx="1368">
                  <c:v>20.48</c:v>
                </c:pt>
                <c:pt idx="1369">
                  <c:v>20.727</c:v>
                </c:pt>
                <c:pt idx="1370">
                  <c:v>20.375</c:v>
                </c:pt>
                <c:pt idx="1371">
                  <c:v>20.675000000000001</c:v>
                </c:pt>
                <c:pt idx="1372">
                  <c:v>20.722999999999999</c:v>
                </c:pt>
                <c:pt idx="1373">
                  <c:v>20.344000000000001</c:v>
                </c:pt>
                <c:pt idx="1374">
                  <c:v>20.713999999999999</c:v>
                </c:pt>
                <c:pt idx="1375">
                  <c:v>20.434000000000001</c:v>
                </c:pt>
                <c:pt idx="1376">
                  <c:v>20.407</c:v>
                </c:pt>
                <c:pt idx="1377">
                  <c:v>20.638000000000002</c:v>
                </c:pt>
                <c:pt idx="1378">
                  <c:v>20.427</c:v>
                </c:pt>
                <c:pt idx="1379">
                  <c:v>20.6</c:v>
                </c:pt>
                <c:pt idx="1380">
                  <c:v>20.385000000000002</c:v>
                </c:pt>
                <c:pt idx="1381">
                  <c:v>20.594999999999999</c:v>
                </c:pt>
                <c:pt idx="1382">
                  <c:v>20.602</c:v>
                </c:pt>
                <c:pt idx="1383">
                  <c:v>20.274999999999999</c:v>
                </c:pt>
                <c:pt idx="1384">
                  <c:v>20.686</c:v>
                </c:pt>
                <c:pt idx="1385">
                  <c:v>20.332999999999998</c:v>
                </c:pt>
                <c:pt idx="1386">
                  <c:v>20.326000000000001</c:v>
                </c:pt>
                <c:pt idx="1387">
                  <c:v>20.673999999999999</c:v>
                </c:pt>
                <c:pt idx="1388">
                  <c:v>20.321000000000002</c:v>
                </c:pt>
                <c:pt idx="1389">
                  <c:v>20.538</c:v>
                </c:pt>
                <c:pt idx="1390">
                  <c:v>20.408000000000001</c:v>
                </c:pt>
                <c:pt idx="1391">
                  <c:v>20.425000000000001</c:v>
                </c:pt>
                <c:pt idx="1392">
                  <c:v>20.533999999999999</c:v>
                </c:pt>
                <c:pt idx="1393">
                  <c:v>20.401</c:v>
                </c:pt>
                <c:pt idx="1394">
                  <c:v>20.611999999999998</c:v>
                </c:pt>
                <c:pt idx="1395">
                  <c:v>20.315000000000001</c:v>
                </c:pt>
                <c:pt idx="1396">
                  <c:v>20.611000000000001</c:v>
                </c:pt>
                <c:pt idx="1397">
                  <c:v>20.629000000000001</c:v>
                </c:pt>
                <c:pt idx="1398">
                  <c:v>20.260999999999999</c:v>
                </c:pt>
                <c:pt idx="1399">
                  <c:v>20.681999999999999</c:v>
                </c:pt>
                <c:pt idx="1400">
                  <c:v>20.353999999999999</c:v>
                </c:pt>
                <c:pt idx="1401">
                  <c:v>20.323</c:v>
                </c:pt>
                <c:pt idx="1402">
                  <c:v>20.634</c:v>
                </c:pt>
                <c:pt idx="1403">
                  <c:v>20.347999999999999</c:v>
                </c:pt>
                <c:pt idx="1404">
                  <c:v>20.527999999999999</c:v>
                </c:pt>
                <c:pt idx="1405">
                  <c:v>20.385999999999999</c:v>
                </c:pt>
                <c:pt idx="1406">
                  <c:v>20.495999999999999</c:v>
                </c:pt>
                <c:pt idx="1407">
                  <c:v>20.53</c:v>
                </c:pt>
                <c:pt idx="1408">
                  <c:v>20.376000000000001</c:v>
                </c:pt>
                <c:pt idx="1409">
                  <c:v>20.632999999999999</c:v>
                </c:pt>
                <c:pt idx="1410">
                  <c:v>20.291</c:v>
                </c:pt>
                <c:pt idx="1411">
                  <c:v>20.567</c:v>
                </c:pt>
                <c:pt idx="1412">
                  <c:v>20.64</c:v>
                </c:pt>
                <c:pt idx="1413">
                  <c:v>20.265999999999998</c:v>
                </c:pt>
                <c:pt idx="1414">
                  <c:v>20.623999999999999</c:v>
                </c:pt>
                <c:pt idx="1415">
                  <c:v>20.364000000000001</c:v>
                </c:pt>
                <c:pt idx="1416">
                  <c:v>20.332000000000001</c:v>
                </c:pt>
                <c:pt idx="1417">
                  <c:v>20.504999999999999</c:v>
                </c:pt>
                <c:pt idx="1418">
                  <c:v>20.350000000000001</c:v>
                </c:pt>
                <c:pt idx="1419">
                  <c:v>20.518000000000001</c:v>
                </c:pt>
                <c:pt idx="1420">
                  <c:v>20.273</c:v>
                </c:pt>
                <c:pt idx="1421">
                  <c:v>20.526</c:v>
                </c:pt>
                <c:pt idx="1422">
                  <c:v>20.533999999999999</c:v>
                </c:pt>
                <c:pt idx="1423">
                  <c:v>20.209</c:v>
                </c:pt>
                <c:pt idx="1424">
                  <c:v>20.628</c:v>
                </c:pt>
                <c:pt idx="1425">
                  <c:v>20.279</c:v>
                </c:pt>
                <c:pt idx="1426">
                  <c:v>20.276</c:v>
                </c:pt>
                <c:pt idx="1427">
                  <c:v>20.628</c:v>
                </c:pt>
                <c:pt idx="1428">
                  <c:v>20.292999999999999</c:v>
                </c:pt>
                <c:pt idx="1429">
                  <c:v>20.497</c:v>
                </c:pt>
                <c:pt idx="1430">
                  <c:v>20.375</c:v>
                </c:pt>
                <c:pt idx="1431">
                  <c:v>20.411000000000001</c:v>
                </c:pt>
                <c:pt idx="1432">
                  <c:v>20.495000000000001</c:v>
                </c:pt>
                <c:pt idx="1433">
                  <c:v>20.384</c:v>
                </c:pt>
                <c:pt idx="1434">
                  <c:v>20.585999999999999</c:v>
                </c:pt>
                <c:pt idx="1435">
                  <c:v>20.282</c:v>
                </c:pt>
                <c:pt idx="1436">
                  <c:v>20.573</c:v>
                </c:pt>
                <c:pt idx="1437">
                  <c:v>20.605</c:v>
                </c:pt>
                <c:pt idx="1438">
                  <c:v>20.245000000000001</c:v>
                </c:pt>
                <c:pt idx="1439">
                  <c:v>20.661999999999999</c:v>
                </c:pt>
                <c:pt idx="1440">
                  <c:v>20.347999999999999</c:v>
                </c:pt>
                <c:pt idx="1441">
                  <c:v>20.335000000000001</c:v>
                </c:pt>
                <c:pt idx="1442">
                  <c:v>20.635999999999999</c:v>
                </c:pt>
                <c:pt idx="1443">
                  <c:v>20.366</c:v>
                </c:pt>
                <c:pt idx="1444">
                  <c:v>20.547999999999998</c:v>
                </c:pt>
                <c:pt idx="1445">
                  <c:v>20.396999999999998</c:v>
                </c:pt>
                <c:pt idx="1446">
                  <c:v>20.52</c:v>
                </c:pt>
                <c:pt idx="1447">
                  <c:v>20.56</c:v>
                </c:pt>
                <c:pt idx="1448">
                  <c:v>20.41</c:v>
                </c:pt>
                <c:pt idx="1449">
                  <c:v>20.681000000000001</c:v>
                </c:pt>
                <c:pt idx="1450">
                  <c:v>20.327000000000002</c:v>
                </c:pt>
                <c:pt idx="1451">
                  <c:v>20.608000000000001</c:v>
                </c:pt>
                <c:pt idx="1452">
                  <c:v>20.687999999999999</c:v>
                </c:pt>
                <c:pt idx="1453">
                  <c:v>20.306000000000001</c:v>
                </c:pt>
                <c:pt idx="1454">
                  <c:v>20.568000000000001</c:v>
                </c:pt>
                <c:pt idx="1455">
                  <c:v>20.407</c:v>
                </c:pt>
                <c:pt idx="1456">
                  <c:v>20.408999999999999</c:v>
                </c:pt>
                <c:pt idx="1457">
                  <c:v>20.571000000000002</c:v>
                </c:pt>
                <c:pt idx="1458">
                  <c:v>20.423999999999999</c:v>
                </c:pt>
                <c:pt idx="1459">
                  <c:v>20.606999999999999</c:v>
                </c:pt>
                <c:pt idx="1460">
                  <c:v>20.361000000000001</c:v>
                </c:pt>
                <c:pt idx="1461">
                  <c:v>20.616</c:v>
                </c:pt>
                <c:pt idx="1462">
                  <c:v>20.622</c:v>
                </c:pt>
                <c:pt idx="1463">
                  <c:v>20.303000000000001</c:v>
                </c:pt>
                <c:pt idx="1464">
                  <c:v>20.725000000000001</c:v>
                </c:pt>
                <c:pt idx="1465">
                  <c:v>20.367000000000001</c:v>
                </c:pt>
                <c:pt idx="1466">
                  <c:v>20.367000000000001</c:v>
                </c:pt>
                <c:pt idx="1467">
                  <c:v>20.71</c:v>
                </c:pt>
                <c:pt idx="1468">
                  <c:v>20.372</c:v>
                </c:pt>
                <c:pt idx="1469">
                  <c:v>20.573</c:v>
                </c:pt>
                <c:pt idx="1470">
                  <c:v>20.443999999999999</c:v>
                </c:pt>
                <c:pt idx="1471">
                  <c:v>20.484000000000002</c:v>
                </c:pt>
                <c:pt idx="1472">
                  <c:v>20.577999999999999</c:v>
                </c:pt>
                <c:pt idx="1473">
                  <c:v>20.446999999999999</c:v>
                </c:pt>
                <c:pt idx="1474">
                  <c:v>20.661999999999999</c:v>
                </c:pt>
                <c:pt idx="1475">
                  <c:v>20.355</c:v>
                </c:pt>
                <c:pt idx="1476">
                  <c:v>20.648</c:v>
                </c:pt>
                <c:pt idx="1477">
                  <c:v>20.678999999999998</c:v>
                </c:pt>
                <c:pt idx="1478">
                  <c:v>20.315000000000001</c:v>
                </c:pt>
                <c:pt idx="1479">
                  <c:v>20.733000000000001</c:v>
                </c:pt>
                <c:pt idx="1480">
                  <c:v>20.414999999999999</c:v>
                </c:pt>
                <c:pt idx="1481">
                  <c:v>20.39</c:v>
                </c:pt>
                <c:pt idx="1482">
                  <c:v>20.692</c:v>
                </c:pt>
                <c:pt idx="1483">
                  <c:v>20.417000000000002</c:v>
                </c:pt>
                <c:pt idx="1484">
                  <c:v>20.591999999999999</c:v>
                </c:pt>
                <c:pt idx="1485">
                  <c:v>20.439</c:v>
                </c:pt>
                <c:pt idx="1486">
                  <c:v>20.571999999999999</c:v>
                </c:pt>
                <c:pt idx="1487">
                  <c:v>20.609000000000002</c:v>
                </c:pt>
                <c:pt idx="1488">
                  <c:v>20.420999999999999</c:v>
                </c:pt>
                <c:pt idx="1489">
                  <c:v>20.707000000000001</c:v>
                </c:pt>
                <c:pt idx="1490">
                  <c:v>20.355</c:v>
                </c:pt>
                <c:pt idx="1491">
                  <c:v>20.382999999999999</c:v>
                </c:pt>
                <c:pt idx="1492">
                  <c:v>20.707000000000001</c:v>
                </c:pt>
                <c:pt idx="1493">
                  <c:v>20.337</c:v>
                </c:pt>
                <c:pt idx="1494">
                  <c:v>20.588000000000001</c:v>
                </c:pt>
                <c:pt idx="1495">
                  <c:v>20.437999999999999</c:v>
                </c:pt>
                <c:pt idx="1496">
                  <c:v>20.427</c:v>
                </c:pt>
                <c:pt idx="1497">
                  <c:v>20.581</c:v>
                </c:pt>
                <c:pt idx="1498">
                  <c:v>20.434000000000001</c:v>
                </c:pt>
                <c:pt idx="1499">
                  <c:v>20.625</c:v>
                </c:pt>
                <c:pt idx="1500">
                  <c:v>20.356999999999999</c:v>
                </c:pt>
                <c:pt idx="1501">
                  <c:v>20.613</c:v>
                </c:pt>
                <c:pt idx="1502">
                  <c:v>20.620999999999999</c:v>
                </c:pt>
                <c:pt idx="1503">
                  <c:v>20.286999999999999</c:v>
                </c:pt>
                <c:pt idx="1504">
                  <c:v>20.698</c:v>
                </c:pt>
                <c:pt idx="1505">
                  <c:v>20.343</c:v>
                </c:pt>
                <c:pt idx="1506">
                  <c:v>20.332000000000001</c:v>
                </c:pt>
                <c:pt idx="1507">
                  <c:v>20.67</c:v>
                </c:pt>
                <c:pt idx="1508">
                  <c:v>20.332999999999998</c:v>
                </c:pt>
                <c:pt idx="1509">
                  <c:v>20.53</c:v>
                </c:pt>
                <c:pt idx="1510">
                  <c:v>20.408000000000001</c:v>
                </c:pt>
                <c:pt idx="1511">
                  <c:v>20.445</c:v>
                </c:pt>
                <c:pt idx="1512">
                  <c:v>20.521999999999998</c:v>
                </c:pt>
                <c:pt idx="1513">
                  <c:v>20.393999999999998</c:v>
                </c:pt>
                <c:pt idx="1514">
                  <c:v>20.616</c:v>
                </c:pt>
                <c:pt idx="1515">
                  <c:v>20.295999999999999</c:v>
                </c:pt>
                <c:pt idx="1516">
                  <c:v>20.597999999999999</c:v>
                </c:pt>
                <c:pt idx="1517">
                  <c:v>20.614999999999998</c:v>
                </c:pt>
                <c:pt idx="1518">
                  <c:v>20.242999999999999</c:v>
                </c:pt>
                <c:pt idx="1519">
                  <c:v>20.658999999999999</c:v>
                </c:pt>
                <c:pt idx="1520">
                  <c:v>20.347000000000001</c:v>
                </c:pt>
                <c:pt idx="1521">
                  <c:v>20.32</c:v>
                </c:pt>
                <c:pt idx="1522">
                  <c:v>20.62</c:v>
                </c:pt>
                <c:pt idx="1523">
                  <c:v>20.352</c:v>
                </c:pt>
                <c:pt idx="1524">
                  <c:v>20.532</c:v>
                </c:pt>
                <c:pt idx="1525">
                  <c:v>20.372</c:v>
                </c:pt>
                <c:pt idx="1526">
                  <c:v>20.516999999999999</c:v>
                </c:pt>
                <c:pt idx="1527">
                  <c:v>20.556999999999999</c:v>
                </c:pt>
                <c:pt idx="1528">
                  <c:v>20.384</c:v>
                </c:pt>
                <c:pt idx="1529">
                  <c:v>20.675999999999998</c:v>
                </c:pt>
                <c:pt idx="1530">
                  <c:v>20.332000000000001</c:v>
                </c:pt>
                <c:pt idx="1531">
                  <c:v>20.356999999999999</c:v>
                </c:pt>
                <c:pt idx="1532">
                  <c:v>20.693999999999999</c:v>
                </c:pt>
                <c:pt idx="1533">
                  <c:v>20.329999999999998</c:v>
                </c:pt>
                <c:pt idx="1534">
                  <c:v>20.585000000000001</c:v>
                </c:pt>
                <c:pt idx="1535">
                  <c:v>20.454999999999998</c:v>
                </c:pt>
                <c:pt idx="1536">
                  <c:v>20.457000000000001</c:v>
                </c:pt>
                <c:pt idx="1537">
                  <c:v>20.613</c:v>
                </c:pt>
                <c:pt idx="1538">
                  <c:v>20.494</c:v>
                </c:pt>
                <c:pt idx="1539">
                  <c:v>20.69</c:v>
                </c:pt>
                <c:pt idx="1540">
                  <c:v>20.420999999999999</c:v>
                </c:pt>
                <c:pt idx="1541">
                  <c:v>20.721</c:v>
                </c:pt>
                <c:pt idx="1542">
                  <c:v>20.739000000000001</c:v>
                </c:pt>
                <c:pt idx="1543">
                  <c:v>20.414999999999999</c:v>
                </c:pt>
                <c:pt idx="1544">
                  <c:v>20.867999999999999</c:v>
                </c:pt>
                <c:pt idx="1545">
                  <c:v>20.54</c:v>
                </c:pt>
                <c:pt idx="1546">
                  <c:v>20.541</c:v>
                </c:pt>
                <c:pt idx="1547">
                  <c:v>20.911000000000001</c:v>
                </c:pt>
                <c:pt idx="1548">
                  <c:v>20.593</c:v>
                </c:pt>
                <c:pt idx="1549">
                  <c:v>20.803000000000001</c:v>
                </c:pt>
                <c:pt idx="1550">
                  <c:v>20.707999999999998</c:v>
                </c:pt>
                <c:pt idx="1551">
                  <c:v>20.773</c:v>
                </c:pt>
                <c:pt idx="1552">
                  <c:v>20.867999999999999</c:v>
                </c:pt>
                <c:pt idx="1553">
                  <c:v>20.763000000000002</c:v>
                </c:pt>
                <c:pt idx="1554">
                  <c:v>21.003</c:v>
                </c:pt>
                <c:pt idx="1555">
                  <c:v>20.696999999999999</c:v>
                </c:pt>
                <c:pt idx="1556">
                  <c:v>21.015999999999998</c:v>
                </c:pt>
                <c:pt idx="1557">
                  <c:v>21.068999999999999</c:v>
                </c:pt>
                <c:pt idx="1558">
                  <c:v>20.716000000000001</c:v>
                </c:pt>
                <c:pt idx="1559">
                  <c:v>21.143999999999998</c:v>
                </c:pt>
                <c:pt idx="1560">
                  <c:v>20.87</c:v>
                </c:pt>
                <c:pt idx="1561">
                  <c:v>20.858000000000001</c:v>
                </c:pt>
                <c:pt idx="1562">
                  <c:v>21.164999999999999</c:v>
                </c:pt>
                <c:pt idx="1563">
                  <c:v>20.931000000000001</c:v>
                </c:pt>
                <c:pt idx="1564">
                  <c:v>21.126000000000001</c:v>
                </c:pt>
                <c:pt idx="1565">
                  <c:v>20.972999999999999</c:v>
                </c:pt>
                <c:pt idx="1566">
                  <c:v>21.15</c:v>
                </c:pt>
                <c:pt idx="1567">
                  <c:v>21.184999999999999</c:v>
                </c:pt>
                <c:pt idx="1568">
                  <c:v>20.917000000000002</c:v>
                </c:pt>
                <c:pt idx="1569">
                  <c:v>21.326000000000001</c:v>
                </c:pt>
                <c:pt idx="1570">
                  <c:v>20.994</c:v>
                </c:pt>
                <c:pt idx="1571">
                  <c:v>21.03</c:v>
                </c:pt>
                <c:pt idx="1572">
                  <c:v>21.375</c:v>
                </c:pt>
                <c:pt idx="1573">
                  <c:v>21.018000000000001</c:v>
                </c:pt>
                <c:pt idx="1574">
                  <c:v>21.265000000000001</c:v>
                </c:pt>
                <c:pt idx="1575">
                  <c:v>21.141999999999999</c:v>
                </c:pt>
                <c:pt idx="1576">
                  <c:v>21.152000000000001</c:v>
                </c:pt>
                <c:pt idx="1577">
                  <c:v>21.298999999999999</c:v>
                </c:pt>
                <c:pt idx="1578">
                  <c:v>21.193000000000001</c:v>
                </c:pt>
                <c:pt idx="1579">
                  <c:v>21.395</c:v>
                </c:pt>
                <c:pt idx="1580">
                  <c:v>21.132999999999999</c:v>
                </c:pt>
                <c:pt idx="1581">
                  <c:v>21.434000000000001</c:v>
                </c:pt>
                <c:pt idx="1582">
                  <c:v>21.457999999999998</c:v>
                </c:pt>
                <c:pt idx="1583">
                  <c:v>21.131</c:v>
                </c:pt>
                <c:pt idx="1584">
                  <c:v>21.585999999999999</c:v>
                </c:pt>
                <c:pt idx="1585">
                  <c:v>21.263999999999999</c:v>
                </c:pt>
                <c:pt idx="1586">
                  <c:v>21.279</c:v>
                </c:pt>
                <c:pt idx="1587">
                  <c:v>21.651</c:v>
                </c:pt>
                <c:pt idx="1588">
                  <c:v>21.35</c:v>
                </c:pt>
                <c:pt idx="1589">
                  <c:v>21.568999999999999</c:v>
                </c:pt>
                <c:pt idx="1590">
                  <c:v>21.48</c:v>
                </c:pt>
                <c:pt idx="1591">
                  <c:v>21.576000000000001</c:v>
                </c:pt>
                <c:pt idx="1592">
                  <c:v>21.684999999999999</c:v>
                </c:pt>
                <c:pt idx="1593">
                  <c:v>21.59</c:v>
                </c:pt>
                <c:pt idx="1594">
                  <c:v>21.867000000000001</c:v>
                </c:pt>
                <c:pt idx="1595">
                  <c:v>21.574999999999999</c:v>
                </c:pt>
                <c:pt idx="1596">
                  <c:v>21.925000000000001</c:v>
                </c:pt>
                <c:pt idx="1597">
                  <c:v>22.007000000000001</c:v>
                </c:pt>
                <c:pt idx="1598">
                  <c:v>21.673999999999999</c:v>
                </c:pt>
                <c:pt idx="1599">
                  <c:v>22.122</c:v>
                </c:pt>
                <c:pt idx="1600">
                  <c:v>21.875</c:v>
                </c:pt>
                <c:pt idx="1601">
                  <c:v>21.876999999999999</c:v>
                </c:pt>
                <c:pt idx="1602">
                  <c:v>22.202999999999999</c:v>
                </c:pt>
                <c:pt idx="1603">
                  <c:v>22.003</c:v>
                </c:pt>
                <c:pt idx="1604">
                  <c:v>22.212</c:v>
                </c:pt>
                <c:pt idx="1605">
                  <c:v>22.068000000000001</c:v>
                </c:pt>
                <c:pt idx="1606">
                  <c:v>22.27</c:v>
                </c:pt>
                <c:pt idx="1607">
                  <c:v>22.312999999999999</c:v>
                </c:pt>
                <c:pt idx="1608">
                  <c:v>22.044</c:v>
                </c:pt>
                <c:pt idx="1609">
                  <c:v>22.468</c:v>
                </c:pt>
                <c:pt idx="1610">
                  <c:v>22.141999999999999</c:v>
                </c:pt>
                <c:pt idx="1611">
                  <c:v>22.170999999999999</c:v>
                </c:pt>
                <c:pt idx="1612">
                  <c:v>22.523</c:v>
                </c:pt>
                <c:pt idx="1613">
                  <c:v>22.177</c:v>
                </c:pt>
                <c:pt idx="1614">
                  <c:v>22.416</c:v>
                </c:pt>
                <c:pt idx="1615">
                  <c:v>22.282</c:v>
                </c:pt>
                <c:pt idx="1616">
                  <c:v>22.280999999999999</c:v>
                </c:pt>
                <c:pt idx="1617">
                  <c:v>22.407</c:v>
                </c:pt>
                <c:pt idx="1618">
                  <c:v>22.271999999999998</c:v>
                </c:pt>
                <c:pt idx="1619">
                  <c:v>22.454999999999998</c:v>
                </c:pt>
                <c:pt idx="1620">
                  <c:v>22.152999999999999</c:v>
                </c:pt>
                <c:pt idx="1621">
                  <c:v>22.417000000000002</c:v>
                </c:pt>
                <c:pt idx="1622">
                  <c:v>22.404</c:v>
                </c:pt>
                <c:pt idx="1623">
                  <c:v>22.024999999999999</c:v>
                </c:pt>
                <c:pt idx="1624">
                  <c:v>22.422999999999998</c:v>
                </c:pt>
                <c:pt idx="1625">
                  <c:v>22.053000000000001</c:v>
                </c:pt>
                <c:pt idx="1626">
                  <c:v>21.998000000000001</c:v>
                </c:pt>
                <c:pt idx="1627">
                  <c:v>22.303000000000001</c:v>
                </c:pt>
                <c:pt idx="1628">
                  <c:v>21.95</c:v>
                </c:pt>
                <c:pt idx="1629">
                  <c:v>22.108000000000001</c:v>
                </c:pt>
                <c:pt idx="1630">
                  <c:v>21.927</c:v>
                </c:pt>
                <c:pt idx="1631">
                  <c:v>21.978000000000002</c:v>
                </c:pt>
                <c:pt idx="1632">
                  <c:v>22.01</c:v>
                </c:pt>
                <c:pt idx="1633">
                  <c:v>21.826000000000001</c:v>
                </c:pt>
                <c:pt idx="1634">
                  <c:v>22.036999999999999</c:v>
                </c:pt>
                <c:pt idx="1635">
                  <c:v>21.664999999999999</c:v>
                </c:pt>
                <c:pt idx="1636">
                  <c:v>21.925999999999998</c:v>
                </c:pt>
                <c:pt idx="1637">
                  <c:v>21.946000000000002</c:v>
                </c:pt>
                <c:pt idx="1638">
                  <c:v>21.530999999999999</c:v>
                </c:pt>
                <c:pt idx="1639">
                  <c:v>21.902999999999999</c:v>
                </c:pt>
                <c:pt idx="1640">
                  <c:v>21.582999999999998</c:v>
                </c:pt>
                <c:pt idx="1641">
                  <c:v>21.529</c:v>
                </c:pt>
                <c:pt idx="1642">
                  <c:v>21.716999999999999</c:v>
                </c:pt>
                <c:pt idx="1643">
                  <c:v>21.507999999999999</c:v>
                </c:pt>
                <c:pt idx="1644">
                  <c:v>21.673999999999999</c:v>
                </c:pt>
                <c:pt idx="1645">
                  <c:v>21.428000000000001</c:v>
                </c:pt>
                <c:pt idx="1646">
                  <c:v>21.63</c:v>
                </c:pt>
                <c:pt idx="1647">
                  <c:v>21.643999999999998</c:v>
                </c:pt>
                <c:pt idx="1648">
                  <c:v>21.334</c:v>
                </c:pt>
                <c:pt idx="1649">
                  <c:v>21.73</c:v>
                </c:pt>
                <c:pt idx="1650">
                  <c:v>21.376000000000001</c:v>
                </c:pt>
                <c:pt idx="1651">
                  <c:v>21.385000000000002</c:v>
                </c:pt>
                <c:pt idx="1652">
                  <c:v>21.733000000000001</c:v>
                </c:pt>
                <c:pt idx="1653">
                  <c:v>21.373000000000001</c:v>
                </c:pt>
                <c:pt idx="1654">
                  <c:v>21.603999999999999</c:v>
                </c:pt>
                <c:pt idx="1655">
                  <c:v>21.486999999999998</c:v>
                </c:pt>
                <c:pt idx="1656">
                  <c:v>21.498999999999999</c:v>
                </c:pt>
                <c:pt idx="1657">
                  <c:v>21.628</c:v>
                </c:pt>
                <c:pt idx="1658">
                  <c:v>21.515000000000001</c:v>
                </c:pt>
                <c:pt idx="1659">
                  <c:v>21.73</c:v>
                </c:pt>
                <c:pt idx="1660">
                  <c:v>21.443999999999999</c:v>
                </c:pt>
                <c:pt idx="1661">
                  <c:v>21.757000000000001</c:v>
                </c:pt>
                <c:pt idx="1662">
                  <c:v>21.782</c:v>
                </c:pt>
                <c:pt idx="1663">
                  <c:v>21.445</c:v>
                </c:pt>
                <c:pt idx="1664">
                  <c:v>21.896999999999998</c:v>
                </c:pt>
                <c:pt idx="1665">
                  <c:v>21.58</c:v>
                </c:pt>
                <c:pt idx="1666">
                  <c:v>21.585000000000001</c:v>
                </c:pt>
                <c:pt idx="1667">
                  <c:v>21.934999999999999</c:v>
                </c:pt>
                <c:pt idx="1668">
                  <c:v>21.643000000000001</c:v>
                </c:pt>
                <c:pt idx="1669">
                  <c:v>21.844999999999999</c:v>
                </c:pt>
                <c:pt idx="1670">
                  <c:v>21.725999999999999</c:v>
                </c:pt>
                <c:pt idx="1671">
                  <c:v>21.823</c:v>
                </c:pt>
                <c:pt idx="1672">
                  <c:v>21.887</c:v>
                </c:pt>
                <c:pt idx="1673">
                  <c:v>21.765000000000001</c:v>
                </c:pt>
                <c:pt idx="1674">
                  <c:v>22.013000000000002</c:v>
                </c:pt>
                <c:pt idx="1675">
                  <c:v>21.681000000000001</c:v>
                </c:pt>
                <c:pt idx="1676">
                  <c:v>21.978000000000002</c:v>
                </c:pt>
                <c:pt idx="1677">
                  <c:v>22.024000000000001</c:v>
                </c:pt>
                <c:pt idx="1678">
                  <c:v>21.652999999999999</c:v>
                </c:pt>
                <c:pt idx="1679">
                  <c:v>22.038</c:v>
                </c:pt>
                <c:pt idx="1680">
                  <c:v>21.753</c:v>
                </c:pt>
                <c:pt idx="1681">
                  <c:v>21.724</c:v>
                </c:pt>
                <c:pt idx="1682">
                  <c:v>21.908999999999999</c:v>
                </c:pt>
                <c:pt idx="1683">
                  <c:v>21.734000000000002</c:v>
                </c:pt>
                <c:pt idx="1684">
                  <c:v>21.893999999999998</c:v>
                </c:pt>
                <c:pt idx="1685">
                  <c:v>21.637</c:v>
                </c:pt>
                <c:pt idx="1686">
                  <c:v>21.837</c:v>
                </c:pt>
                <c:pt idx="1687">
                  <c:v>21.824999999999999</c:v>
                </c:pt>
                <c:pt idx="1688">
                  <c:v>21.497</c:v>
                </c:pt>
                <c:pt idx="1689">
                  <c:v>21.88</c:v>
                </c:pt>
                <c:pt idx="1690">
                  <c:v>21.506</c:v>
                </c:pt>
                <c:pt idx="1691">
                  <c:v>21.48</c:v>
                </c:pt>
                <c:pt idx="1692">
                  <c:v>21.794</c:v>
                </c:pt>
                <c:pt idx="1693">
                  <c:v>21.393000000000001</c:v>
                </c:pt>
                <c:pt idx="1694">
                  <c:v>21.584</c:v>
                </c:pt>
                <c:pt idx="1695">
                  <c:v>21.422000000000001</c:v>
                </c:pt>
                <c:pt idx="1696">
                  <c:v>21.395</c:v>
                </c:pt>
                <c:pt idx="1697">
                  <c:v>21.486999999999998</c:v>
                </c:pt>
                <c:pt idx="1698">
                  <c:v>21.323</c:v>
                </c:pt>
                <c:pt idx="1699">
                  <c:v>21.504999999999999</c:v>
                </c:pt>
                <c:pt idx="1700">
                  <c:v>21.169</c:v>
                </c:pt>
                <c:pt idx="1701">
                  <c:v>21.423999999999999</c:v>
                </c:pt>
                <c:pt idx="1702">
                  <c:v>21.422000000000001</c:v>
                </c:pt>
                <c:pt idx="1703">
                  <c:v>21.026</c:v>
                </c:pt>
                <c:pt idx="1704">
                  <c:v>21.425999999999998</c:v>
                </c:pt>
                <c:pt idx="1705">
                  <c:v>21.071000000000002</c:v>
                </c:pt>
                <c:pt idx="1706">
                  <c:v>21.015999999999998</c:v>
                </c:pt>
                <c:pt idx="1707">
                  <c:v>21.315000000000001</c:v>
                </c:pt>
                <c:pt idx="1708">
                  <c:v>20.989000000000001</c:v>
                </c:pt>
                <c:pt idx="1709">
                  <c:v>21.149000000000001</c:v>
                </c:pt>
                <c:pt idx="1710">
                  <c:v>20.981000000000002</c:v>
                </c:pt>
                <c:pt idx="1711">
                  <c:v>21.050999999999998</c:v>
                </c:pt>
                <c:pt idx="1712">
                  <c:v>21.091000000000001</c:v>
                </c:pt>
                <c:pt idx="1713">
                  <c:v>20.92</c:v>
                </c:pt>
                <c:pt idx="1714">
                  <c:v>21.16</c:v>
                </c:pt>
                <c:pt idx="1715">
                  <c:v>20.803999999999998</c:v>
                </c:pt>
                <c:pt idx="1716">
                  <c:v>21.068999999999999</c:v>
                </c:pt>
                <c:pt idx="1717">
                  <c:v>21.113</c:v>
                </c:pt>
                <c:pt idx="1718">
                  <c:v>20.728999999999999</c:v>
                </c:pt>
                <c:pt idx="1719">
                  <c:v>20.998000000000001</c:v>
                </c:pt>
                <c:pt idx="1720">
                  <c:v>20.811</c:v>
                </c:pt>
                <c:pt idx="1721">
                  <c:v>20.780999999999999</c:v>
                </c:pt>
                <c:pt idx="1722">
                  <c:v>20.960999999999999</c:v>
                </c:pt>
                <c:pt idx="1723">
                  <c:v>20.797000000000001</c:v>
                </c:pt>
                <c:pt idx="1724">
                  <c:v>20.960999999999999</c:v>
                </c:pt>
                <c:pt idx="1725">
                  <c:v>20.716000000000001</c:v>
                </c:pt>
                <c:pt idx="1726">
                  <c:v>20.952000000000002</c:v>
                </c:pt>
                <c:pt idx="1727">
                  <c:v>20.954000000000001</c:v>
                </c:pt>
                <c:pt idx="1728">
                  <c:v>20.635999999999999</c:v>
                </c:pt>
                <c:pt idx="1729">
                  <c:v>21.053999999999998</c:v>
                </c:pt>
                <c:pt idx="1730">
                  <c:v>20.702999999999999</c:v>
                </c:pt>
                <c:pt idx="1731">
                  <c:v>20.702999999999999</c:v>
                </c:pt>
                <c:pt idx="1732">
                  <c:v>21.061</c:v>
                </c:pt>
                <c:pt idx="1733">
                  <c:v>20.725999999999999</c:v>
                </c:pt>
                <c:pt idx="1734">
                  <c:v>20.937999999999999</c:v>
                </c:pt>
                <c:pt idx="1735">
                  <c:v>20.83</c:v>
                </c:pt>
                <c:pt idx="1736">
                  <c:v>20.86</c:v>
                </c:pt>
                <c:pt idx="1737">
                  <c:v>20.978000000000002</c:v>
                </c:pt>
                <c:pt idx="1738">
                  <c:v>20.872</c:v>
                </c:pt>
                <c:pt idx="1739">
                  <c:v>21.099</c:v>
                </c:pt>
                <c:pt idx="1740">
                  <c:v>20.815000000000001</c:v>
                </c:pt>
                <c:pt idx="1741">
                  <c:v>21.13</c:v>
                </c:pt>
                <c:pt idx="1742">
                  <c:v>21.177</c:v>
                </c:pt>
                <c:pt idx="1743">
                  <c:v>20.841999999999999</c:v>
                </c:pt>
                <c:pt idx="1744">
                  <c:v>21.297000000000001</c:v>
                </c:pt>
                <c:pt idx="1745">
                  <c:v>21.006</c:v>
                </c:pt>
                <c:pt idx="1746">
                  <c:v>21.009</c:v>
                </c:pt>
                <c:pt idx="1747">
                  <c:v>21.388000000000002</c:v>
                </c:pt>
                <c:pt idx="1748">
                  <c:v>21.131</c:v>
                </c:pt>
                <c:pt idx="1749">
                  <c:v>21.361999999999998</c:v>
                </c:pt>
                <c:pt idx="1750">
                  <c:v>21.276</c:v>
                </c:pt>
                <c:pt idx="1751">
                  <c:v>21.431000000000001</c:v>
                </c:pt>
                <c:pt idx="1752">
                  <c:v>21.545000000000002</c:v>
                </c:pt>
                <c:pt idx="1753">
                  <c:v>21.452000000000002</c:v>
                </c:pt>
                <c:pt idx="1754">
                  <c:v>21.779</c:v>
                </c:pt>
                <c:pt idx="1755">
                  <c:v>21.497</c:v>
                </c:pt>
                <c:pt idx="1756">
                  <c:v>21.614999999999998</c:v>
                </c:pt>
                <c:pt idx="1757">
                  <c:v>22</c:v>
                </c:pt>
                <c:pt idx="1758">
                  <c:v>21.693000000000001</c:v>
                </c:pt>
                <c:pt idx="1759">
                  <c:v>22.044</c:v>
                </c:pt>
                <c:pt idx="1760">
                  <c:v>21.974</c:v>
                </c:pt>
                <c:pt idx="1761">
                  <c:v>22.041</c:v>
                </c:pt>
                <c:pt idx="1762">
                  <c:v>22.308</c:v>
                </c:pt>
                <c:pt idx="1763">
                  <c:v>22.266999999999999</c:v>
                </c:pt>
                <c:pt idx="1764">
                  <c:v>22.529</c:v>
                </c:pt>
                <c:pt idx="1765">
                  <c:v>22.38</c:v>
                </c:pt>
                <c:pt idx="1766">
                  <c:v>22.731000000000002</c:v>
                </c:pt>
                <c:pt idx="1767">
                  <c:v>22.838999999999999</c:v>
                </c:pt>
                <c:pt idx="1768">
                  <c:v>22.609000000000002</c:v>
                </c:pt>
                <c:pt idx="1769">
                  <c:v>23.138999999999999</c:v>
                </c:pt>
                <c:pt idx="1770">
                  <c:v>22.882000000000001</c:v>
                </c:pt>
                <c:pt idx="1771">
                  <c:v>22.97</c:v>
                </c:pt>
                <c:pt idx="1772">
                  <c:v>23.417999999999999</c:v>
                </c:pt>
                <c:pt idx="1773">
                  <c:v>23.155000000000001</c:v>
                </c:pt>
                <c:pt idx="1774">
                  <c:v>23.454000000000001</c:v>
                </c:pt>
                <c:pt idx="1775">
                  <c:v>23.411999999999999</c:v>
                </c:pt>
                <c:pt idx="1776">
                  <c:v>23.509</c:v>
                </c:pt>
                <c:pt idx="1777">
                  <c:v>23.686</c:v>
                </c:pt>
                <c:pt idx="1778">
                  <c:v>23.640999999999998</c:v>
                </c:pt>
                <c:pt idx="1779">
                  <c:v>23.917000000000002</c:v>
                </c:pt>
                <c:pt idx="1780">
                  <c:v>23.664999999999999</c:v>
                </c:pt>
                <c:pt idx="1781">
                  <c:v>24.021000000000001</c:v>
                </c:pt>
                <c:pt idx="1782">
                  <c:v>24.091999999999999</c:v>
                </c:pt>
                <c:pt idx="1783">
                  <c:v>23.765000000000001</c:v>
                </c:pt>
                <c:pt idx="1784">
                  <c:v>24.234999999999999</c:v>
                </c:pt>
                <c:pt idx="1785">
                  <c:v>23.952000000000002</c:v>
                </c:pt>
                <c:pt idx="1786">
                  <c:v>23.959</c:v>
                </c:pt>
                <c:pt idx="1787">
                  <c:v>24.317</c:v>
                </c:pt>
                <c:pt idx="1788">
                  <c:v>24.047999999999998</c:v>
                </c:pt>
                <c:pt idx="1789">
                  <c:v>24.254000000000001</c:v>
                </c:pt>
                <c:pt idx="1790">
                  <c:v>24.128</c:v>
                </c:pt>
                <c:pt idx="1791">
                  <c:v>24.27</c:v>
                </c:pt>
                <c:pt idx="1792">
                  <c:v>24.338999999999999</c:v>
                </c:pt>
                <c:pt idx="1793">
                  <c:v>24.108000000000001</c:v>
                </c:pt>
                <c:pt idx="1794">
                  <c:v>24.521999999999998</c:v>
                </c:pt>
                <c:pt idx="1795">
                  <c:v>24.221</c:v>
                </c:pt>
                <c:pt idx="1796">
                  <c:v>24.303000000000001</c:v>
                </c:pt>
                <c:pt idx="1797">
                  <c:v>24.7</c:v>
                </c:pt>
                <c:pt idx="1798">
                  <c:v>24.396999999999998</c:v>
                </c:pt>
                <c:pt idx="1799">
                  <c:v>24.754000000000001</c:v>
                </c:pt>
                <c:pt idx="1800">
                  <c:v>24.739000000000001</c:v>
                </c:pt>
                <c:pt idx="1801">
                  <c:v>24.856000000000002</c:v>
                </c:pt>
                <c:pt idx="1802">
                  <c:v>25.196999999999999</c:v>
                </c:pt>
                <c:pt idx="1803">
                  <c:v>25.257999999999999</c:v>
                </c:pt>
                <c:pt idx="1804">
                  <c:v>25.652000000000001</c:v>
                </c:pt>
                <c:pt idx="1805">
                  <c:v>25.632999999999999</c:v>
                </c:pt>
                <c:pt idx="1806">
                  <c:v>26.193000000000001</c:v>
                </c:pt>
                <c:pt idx="1807">
                  <c:v>26.504999999999999</c:v>
                </c:pt>
                <c:pt idx="1808">
                  <c:v>26.506</c:v>
                </c:pt>
                <c:pt idx="1809">
                  <c:v>27.36</c:v>
                </c:pt>
                <c:pt idx="1810">
                  <c:v>27.416</c:v>
                </c:pt>
                <c:pt idx="1811">
                  <c:v>27.841000000000001</c:v>
                </c:pt>
                <c:pt idx="1812">
                  <c:v>28.754000000000001</c:v>
                </c:pt>
                <c:pt idx="1813">
                  <c:v>28.922000000000001</c:v>
                </c:pt>
                <c:pt idx="1814">
                  <c:v>29.667000000000002</c:v>
                </c:pt>
                <c:pt idx="1815">
                  <c:v>30.24</c:v>
                </c:pt>
                <c:pt idx="1816">
                  <c:v>30.876000000000001</c:v>
                </c:pt>
                <c:pt idx="1817">
                  <c:v>31.623999999999999</c:v>
                </c:pt>
                <c:pt idx="1818">
                  <c:v>32.289000000000001</c:v>
                </c:pt>
                <c:pt idx="1819">
                  <c:v>33.186</c:v>
                </c:pt>
                <c:pt idx="1820">
                  <c:v>33.582999999999998</c:v>
                </c:pt>
                <c:pt idx="1821">
                  <c:v>34.735999999999997</c:v>
                </c:pt>
                <c:pt idx="1822">
                  <c:v>35.488</c:v>
                </c:pt>
                <c:pt idx="1823">
                  <c:v>35.866</c:v>
                </c:pt>
                <c:pt idx="1824">
                  <c:v>37.182000000000002</c:v>
                </c:pt>
                <c:pt idx="1825">
                  <c:v>37.604999999999997</c:v>
                </c:pt>
                <c:pt idx="1826">
                  <c:v>38.323</c:v>
                </c:pt>
                <c:pt idx="1827">
                  <c:v>39.520000000000003</c:v>
                </c:pt>
                <c:pt idx="1828">
                  <c:v>39.960999999999999</c:v>
                </c:pt>
                <c:pt idx="1829">
                  <c:v>40.853999999999999</c:v>
                </c:pt>
                <c:pt idx="1830">
                  <c:v>41.521000000000001</c:v>
                </c:pt>
                <c:pt idx="1831">
                  <c:v>42.316000000000003</c:v>
                </c:pt>
                <c:pt idx="1832">
                  <c:v>42.988999999999997</c:v>
                </c:pt>
                <c:pt idx="1833">
                  <c:v>43.326999999999998</c:v>
                </c:pt>
                <c:pt idx="1834">
                  <c:v>44.386000000000003</c:v>
                </c:pt>
                <c:pt idx="1835">
                  <c:v>44.570999999999998</c:v>
                </c:pt>
                <c:pt idx="1836">
                  <c:v>45.084000000000003</c:v>
                </c:pt>
                <c:pt idx="1837">
                  <c:v>45.936999999999998</c:v>
                </c:pt>
                <c:pt idx="1838">
                  <c:v>45.954999999999998</c:v>
                </c:pt>
                <c:pt idx="1839">
                  <c:v>46.558</c:v>
                </c:pt>
                <c:pt idx="1840">
                  <c:v>46.765000000000001</c:v>
                </c:pt>
                <c:pt idx="1841">
                  <c:v>46.991999999999997</c:v>
                </c:pt>
                <c:pt idx="1842">
                  <c:v>47.363999999999997</c:v>
                </c:pt>
                <c:pt idx="1843">
                  <c:v>47.387999999999998</c:v>
                </c:pt>
                <c:pt idx="1844">
                  <c:v>47.680999999999997</c:v>
                </c:pt>
                <c:pt idx="1845">
                  <c:v>47.459000000000003</c:v>
                </c:pt>
                <c:pt idx="1846">
                  <c:v>47.71</c:v>
                </c:pt>
                <c:pt idx="1847">
                  <c:v>47.66</c:v>
                </c:pt>
                <c:pt idx="1848">
                  <c:v>47.235999999999997</c:v>
                </c:pt>
                <c:pt idx="1849">
                  <c:v>47.484000000000002</c:v>
                </c:pt>
                <c:pt idx="1850">
                  <c:v>46.948</c:v>
                </c:pt>
                <c:pt idx="1851">
                  <c:v>46.703000000000003</c:v>
                </c:pt>
                <c:pt idx="1852">
                  <c:v>46.725999999999999</c:v>
                </c:pt>
                <c:pt idx="1853">
                  <c:v>46.067</c:v>
                </c:pt>
                <c:pt idx="1854">
                  <c:v>45.915999999999997</c:v>
                </c:pt>
                <c:pt idx="1855">
                  <c:v>45.335000000000001</c:v>
                </c:pt>
                <c:pt idx="1856">
                  <c:v>44.951999999999998</c:v>
                </c:pt>
                <c:pt idx="1857">
                  <c:v>44.612000000000002</c:v>
                </c:pt>
                <c:pt idx="1858">
                  <c:v>43.929000000000002</c:v>
                </c:pt>
                <c:pt idx="1859">
                  <c:v>43.64</c:v>
                </c:pt>
                <c:pt idx="1860">
                  <c:v>42.829000000000001</c:v>
                </c:pt>
                <c:pt idx="1861">
                  <c:v>42.463000000000001</c:v>
                </c:pt>
                <c:pt idx="1862">
                  <c:v>41.963999999999999</c:v>
                </c:pt>
                <c:pt idx="1863">
                  <c:v>41.030999999999999</c:v>
                </c:pt>
                <c:pt idx="1864">
                  <c:v>40.752000000000002</c:v>
                </c:pt>
                <c:pt idx="1865">
                  <c:v>39.869999999999997</c:v>
                </c:pt>
                <c:pt idx="1866">
                  <c:v>39.26</c:v>
                </c:pt>
                <c:pt idx="1867">
                  <c:v>38.875999999999998</c:v>
                </c:pt>
                <c:pt idx="1868">
                  <c:v>38.04</c:v>
                </c:pt>
                <c:pt idx="1869">
                  <c:v>37.649000000000001</c:v>
                </c:pt>
                <c:pt idx="1870">
                  <c:v>36.813000000000002</c:v>
                </c:pt>
                <c:pt idx="1871">
                  <c:v>36.384</c:v>
                </c:pt>
                <c:pt idx="1872">
                  <c:v>35.880000000000003</c:v>
                </c:pt>
                <c:pt idx="1873">
                  <c:v>35.084000000000003</c:v>
                </c:pt>
                <c:pt idx="1874">
                  <c:v>34.844999999999999</c:v>
                </c:pt>
                <c:pt idx="1875">
                  <c:v>34.005000000000003</c:v>
                </c:pt>
                <c:pt idx="1876">
                  <c:v>33.537999999999997</c:v>
                </c:pt>
                <c:pt idx="1877">
                  <c:v>33.298000000000002</c:v>
                </c:pt>
                <c:pt idx="1878">
                  <c:v>32.465000000000003</c:v>
                </c:pt>
                <c:pt idx="1879">
                  <c:v>32.271999999999998</c:v>
                </c:pt>
                <c:pt idx="1880">
                  <c:v>31.608000000000001</c:v>
                </c:pt>
                <c:pt idx="1881">
                  <c:v>31.184999999999999</c:v>
                </c:pt>
                <c:pt idx="1882">
                  <c:v>30.949000000000002</c:v>
                </c:pt>
                <c:pt idx="1883">
                  <c:v>30.355</c:v>
                </c:pt>
                <c:pt idx="1884">
                  <c:v>30.189</c:v>
                </c:pt>
                <c:pt idx="1885">
                  <c:v>29.577000000000002</c:v>
                </c:pt>
                <c:pt idx="1886">
                  <c:v>29.443000000000001</c:v>
                </c:pt>
                <c:pt idx="1887">
                  <c:v>29.158000000000001</c:v>
                </c:pt>
                <c:pt idx="1888">
                  <c:v>28.524000000000001</c:v>
                </c:pt>
                <c:pt idx="1889">
                  <c:v>28.620999999999999</c:v>
                </c:pt>
                <c:pt idx="1890">
                  <c:v>28.021999999999998</c:v>
                </c:pt>
                <c:pt idx="1891">
                  <c:v>27.76</c:v>
                </c:pt>
                <c:pt idx="1892">
                  <c:v>27.832000000000001</c:v>
                </c:pt>
                <c:pt idx="1893">
                  <c:v>27.265000000000001</c:v>
                </c:pt>
                <c:pt idx="1894">
                  <c:v>27.263999999999999</c:v>
                </c:pt>
                <c:pt idx="1895">
                  <c:v>26.882000000000001</c:v>
                </c:pt>
                <c:pt idx="1896">
                  <c:v>26.739000000000001</c:v>
                </c:pt>
                <c:pt idx="1897">
                  <c:v>26.645</c:v>
                </c:pt>
                <c:pt idx="1898">
                  <c:v>26.306999999999999</c:v>
                </c:pt>
                <c:pt idx="1899">
                  <c:v>26.369</c:v>
                </c:pt>
                <c:pt idx="1900">
                  <c:v>25.89</c:v>
                </c:pt>
                <c:pt idx="1901">
                  <c:v>25.995999999999999</c:v>
                </c:pt>
                <c:pt idx="1902">
                  <c:v>25.895</c:v>
                </c:pt>
                <c:pt idx="1903">
                  <c:v>25.385999999999999</c:v>
                </c:pt>
                <c:pt idx="1904">
                  <c:v>25.641999999999999</c:v>
                </c:pt>
                <c:pt idx="1905">
                  <c:v>25.218</c:v>
                </c:pt>
                <c:pt idx="1906">
                  <c:v>25.067</c:v>
                </c:pt>
                <c:pt idx="1907">
                  <c:v>25.175000000000001</c:v>
                </c:pt>
                <c:pt idx="1908">
                  <c:v>24.852</c:v>
                </c:pt>
                <c:pt idx="1909">
                  <c:v>24.928999999999998</c:v>
                </c:pt>
                <c:pt idx="1910">
                  <c:v>24.616</c:v>
                </c:pt>
                <c:pt idx="1911">
                  <c:v>24.667000000000002</c:v>
                </c:pt>
                <c:pt idx="1912">
                  <c:v>24.597999999999999</c:v>
                </c:pt>
                <c:pt idx="1913">
                  <c:v>24.216000000000001</c:v>
                </c:pt>
                <c:pt idx="1914">
                  <c:v>24.475999999999999</c:v>
                </c:pt>
                <c:pt idx="1915">
                  <c:v>24.045000000000002</c:v>
                </c:pt>
                <c:pt idx="1916">
                  <c:v>23.959</c:v>
                </c:pt>
                <c:pt idx="1917">
                  <c:v>24.181999999999999</c:v>
                </c:pt>
                <c:pt idx="1918">
                  <c:v>23.722000000000001</c:v>
                </c:pt>
                <c:pt idx="1919">
                  <c:v>23.870999999999999</c:v>
                </c:pt>
                <c:pt idx="1920">
                  <c:v>23.635000000000002</c:v>
                </c:pt>
                <c:pt idx="1921">
                  <c:v>23.54</c:v>
                </c:pt>
                <c:pt idx="1922">
                  <c:v>23.599</c:v>
                </c:pt>
                <c:pt idx="1923">
                  <c:v>23.379000000000001</c:v>
                </c:pt>
                <c:pt idx="1924">
                  <c:v>23.481999999999999</c:v>
                </c:pt>
                <c:pt idx="1925">
                  <c:v>23.143999999999998</c:v>
                </c:pt>
                <c:pt idx="1926">
                  <c:v>23.318999999999999</c:v>
                </c:pt>
                <c:pt idx="1927">
                  <c:v>23.254999999999999</c:v>
                </c:pt>
                <c:pt idx="1928">
                  <c:v>22.832000000000001</c:v>
                </c:pt>
                <c:pt idx="1929">
                  <c:v>23.181999999999999</c:v>
                </c:pt>
                <c:pt idx="1930">
                  <c:v>22.762</c:v>
                </c:pt>
                <c:pt idx="1931">
                  <c:v>22.678999999999998</c:v>
                </c:pt>
                <c:pt idx="1932">
                  <c:v>22.946000000000002</c:v>
                </c:pt>
                <c:pt idx="1933">
                  <c:v>22.550999999999998</c:v>
                </c:pt>
                <c:pt idx="1934">
                  <c:v>22.683</c:v>
                </c:pt>
                <c:pt idx="1935">
                  <c:v>22.484000000000002</c:v>
                </c:pt>
                <c:pt idx="1936">
                  <c:v>22.483000000000001</c:v>
                </c:pt>
                <c:pt idx="1937">
                  <c:v>22.507000000000001</c:v>
                </c:pt>
                <c:pt idx="1938">
                  <c:v>22.312000000000001</c:v>
                </c:pt>
                <c:pt idx="1939">
                  <c:v>22.489000000000001</c:v>
                </c:pt>
                <c:pt idx="1940">
                  <c:v>22.11</c:v>
                </c:pt>
                <c:pt idx="1941">
                  <c:v>22.35</c:v>
                </c:pt>
                <c:pt idx="1942">
                  <c:v>22.359000000000002</c:v>
                </c:pt>
                <c:pt idx="1943">
                  <c:v>21.925999999999998</c:v>
                </c:pt>
                <c:pt idx="1944">
                  <c:v>22.193999999999999</c:v>
                </c:pt>
                <c:pt idx="1945">
                  <c:v>21.946999999999999</c:v>
                </c:pt>
                <c:pt idx="1946">
                  <c:v>21.891999999999999</c:v>
                </c:pt>
                <c:pt idx="1947">
                  <c:v>22.059000000000001</c:v>
                </c:pt>
                <c:pt idx="1948">
                  <c:v>21.835000000000001</c:v>
                </c:pt>
                <c:pt idx="1949">
                  <c:v>21.981999999999999</c:v>
                </c:pt>
                <c:pt idx="1950">
                  <c:v>21.727</c:v>
                </c:pt>
                <c:pt idx="1951">
                  <c:v>21.884</c:v>
                </c:pt>
                <c:pt idx="1952">
                  <c:v>21.891999999999999</c:v>
                </c:pt>
                <c:pt idx="1953">
                  <c:v>21.568999999999999</c:v>
                </c:pt>
                <c:pt idx="1954">
                  <c:v>21.943000000000001</c:v>
                </c:pt>
                <c:pt idx="1955">
                  <c:v>21.571999999999999</c:v>
                </c:pt>
                <c:pt idx="1956">
                  <c:v>21.550999999999998</c:v>
                </c:pt>
                <c:pt idx="1957">
                  <c:v>21.876000000000001</c:v>
                </c:pt>
                <c:pt idx="1958">
                  <c:v>21.477</c:v>
                </c:pt>
                <c:pt idx="1959">
                  <c:v>21.686</c:v>
                </c:pt>
                <c:pt idx="1960">
                  <c:v>21.523</c:v>
                </c:pt>
                <c:pt idx="1961">
                  <c:v>21.5</c:v>
                </c:pt>
                <c:pt idx="1962">
                  <c:v>21.606999999999999</c:v>
                </c:pt>
                <c:pt idx="1963">
                  <c:v>21.456</c:v>
                </c:pt>
                <c:pt idx="1964">
                  <c:v>21.617000000000001</c:v>
                </c:pt>
                <c:pt idx="1965">
                  <c:v>21.314</c:v>
                </c:pt>
                <c:pt idx="1966">
                  <c:v>21.561</c:v>
                </c:pt>
                <c:pt idx="1967">
                  <c:v>21.550999999999998</c:v>
                </c:pt>
                <c:pt idx="1968">
                  <c:v>21.181999999999999</c:v>
                </c:pt>
                <c:pt idx="1969">
                  <c:v>21.582000000000001</c:v>
                </c:pt>
                <c:pt idx="1970">
                  <c:v>21.216999999999999</c:v>
                </c:pt>
                <c:pt idx="1971">
                  <c:v>21.18</c:v>
                </c:pt>
                <c:pt idx="1972">
                  <c:v>21.492000000000001</c:v>
                </c:pt>
                <c:pt idx="1973">
                  <c:v>21.143000000000001</c:v>
                </c:pt>
                <c:pt idx="1974">
                  <c:v>21.309000000000001</c:v>
                </c:pt>
                <c:pt idx="1975">
                  <c:v>21.148</c:v>
                </c:pt>
                <c:pt idx="1976">
                  <c:v>21.187000000000001</c:v>
                </c:pt>
                <c:pt idx="1977">
                  <c:v>21.234999999999999</c:v>
                </c:pt>
                <c:pt idx="1978">
                  <c:v>21.067</c:v>
                </c:pt>
                <c:pt idx="1979">
                  <c:v>21.276</c:v>
                </c:pt>
                <c:pt idx="1980">
                  <c:v>20.917999999999999</c:v>
                </c:pt>
                <c:pt idx="1981">
                  <c:v>20.946999999999999</c:v>
                </c:pt>
                <c:pt idx="1982">
                  <c:v>21.190999999999999</c:v>
                </c:pt>
                <c:pt idx="1983">
                  <c:v>20.791</c:v>
                </c:pt>
                <c:pt idx="1984">
                  <c:v>21.06</c:v>
                </c:pt>
                <c:pt idx="1985">
                  <c:v>20.853999999999999</c:v>
                </c:pt>
                <c:pt idx="1986">
                  <c:v>20.8</c:v>
                </c:pt>
                <c:pt idx="1987">
                  <c:v>20.978999999999999</c:v>
                </c:pt>
                <c:pt idx="1988">
                  <c:v>20.779</c:v>
                </c:pt>
                <c:pt idx="1989">
                  <c:v>20.94</c:v>
                </c:pt>
                <c:pt idx="1990">
                  <c:v>20.690999999999999</c:v>
                </c:pt>
                <c:pt idx="1991">
                  <c:v>20.869</c:v>
                </c:pt>
                <c:pt idx="1992">
                  <c:v>20.881</c:v>
                </c:pt>
                <c:pt idx="1993">
                  <c:v>20.550999999999998</c:v>
                </c:pt>
                <c:pt idx="1994">
                  <c:v>20.943000000000001</c:v>
                </c:pt>
                <c:pt idx="1995">
                  <c:v>20.581</c:v>
                </c:pt>
                <c:pt idx="1996">
                  <c:v>20.561</c:v>
                </c:pt>
                <c:pt idx="1997">
                  <c:v>20.888000000000002</c:v>
                </c:pt>
                <c:pt idx="1998">
                  <c:v>20.501999999999999</c:v>
                </c:pt>
                <c:pt idx="1999">
                  <c:v>20.724</c:v>
                </c:pt>
                <c:pt idx="2000">
                  <c:v>20.567</c:v>
                </c:pt>
                <c:pt idx="2001">
                  <c:v>20.559000000000001</c:v>
                </c:pt>
                <c:pt idx="2002">
                  <c:v>20.678000000000001</c:v>
                </c:pt>
                <c:pt idx="2003">
                  <c:v>20.536000000000001</c:v>
                </c:pt>
                <c:pt idx="2004">
                  <c:v>20.728999999999999</c:v>
                </c:pt>
                <c:pt idx="2005">
                  <c:v>20.434999999999999</c:v>
                </c:pt>
                <c:pt idx="2006">
                  <c:v>20.695</c:v>
                </c:pt>
                <c:pt idx="2007">
                  <c:v>20.710999999999999</c:v>
                </c:pt>
                <c:pt idx="2008">
                  <c:v>20.347000000000001</c:v>
                </c:pt>
                <c:pt idx="2009">
                  <c:v>20.766999999999999</c:v>
                </c:pt>
                <c:pt idx="2010">
                  <c:v>20.427</c:v>
                </c:pt>
                <c:pt idx="2011">
                  <c:v>20.39</c:v>
                </c:pt>
                <c:pt idx="2012">
                  <c:v>20.734999999999999</c:v>
                </c:pt>
                <c:pt idx="2013">
                  <c:v>20.408000000000001</c:v>
                </c:pt>
                <c:pt idx="2014">
                  <c:v>20.59</c:v>
                </c:pt>
                <c:pt idx="2015">
                  <c:v>20.449000000000002</c:v>
                </c:pt>
                <c:pt idx="2016">
                  <c:v>20.506</c:v>
                </c:pt>
                <c:pt idx="2017">
                  <c:v>20.577000000000002</c:v>
                </c:pt>
                <c:pt idx="2018">
                  <c:v>20.332000000000001</c:v>
                </c:pt>
                <c:pt idx="2019">
                  <c:v>20.669</c:v>
                </c:pt>
                <c:pt idx="2020">
                  <c:v>20.332000000000001</c:v>
                </c:pt>
                <c:pt idx="2021">
                  <c:v>20.382000000000001</c:v>
                </c:pt>
                <c:pt idx="2022">
                  <c:v>20.664000000000001</c:v>
                </c:pt>
                <c:pt idx="2023">
                  <c:v>20.283999999999999</c:v>
                </c:pt>
                <c:pt idx="2024">
                  <c:v>20.556999999999999</c:v>
                </c:pt>
                <c:pt idx="2025">
                  <c:v>20.381</c:v>
                </c:pt>
                <c:pt idx="2026">
                  <c:v>20.361000000000001</c:v>
                </c:pt>
                <c:pt idx="2027">
                  <c:v>20.55</c:v>
                </c:pt>
                <c:pt idx="2028">
                  <c:v>20.376999999999999</c:v>
                </c:pt>
                <c:pt idx="2029">
                  <c:v>20.556000000000001</c:v>
                </c:pt>
                <c:pt idx="2030">
                  <c:v>20.318000000000001</c:v>
                </c:pt>
                <c:pt idx="2031">
                  <c:v>20.516999999999999</c:v>
                </c:pt>
                <c:pt idx="2032">
                  <c:v>20.542000000000002</c:v>
                </c:pt>
                <c:pt idx="2033">
                  <c:v>20.225999999999999</c:v>
                </c:pt>
                <c:pt idx="2034">
                  <c:v>20.635999999999999</c:v>
                </c:pt>
                <c:pt idx="2035">
                  <c:v>20.29</c:v>
                </c:pt>
                <c:pt idx="2036">
                  <c:v>20.280999999999999</c:v>
                </c:pt>
                <c:pt idx="2037">
                  <c:v>20.626999999999999</c:v>
                </c:pt>
                <c:pt idx="2038">
                  <c:v>20.257000000000001</c:v>
                </c:pt>
                <c:pt idx="2039">
                  <c:v>20.481000000000002</c:v>
                </c:pt>
                <c:pt idx="2040">
                  <c:v>20.346</c:v>
                </c:pt>
                <c:pt idx="2041">
                  <c:v>20.346</c:v>
                </c:pt>
                <c:pt idx="2042">
                  <c:v>20.478999999999999</c:v>
                </c:pt>
                <c:pt idx="2043">
                  <c:v>20.335000000000001</c:v>
                </c:pt>
                <c:pt idx="2044">
                  <c:v>20.539000000000001</c:v>
                </c:pt>
                <c:pt idx="2045">
                  <c:v>20.234000000000002</c:v>
                </c:pt>
                <c:pt idx="2046">
                  <c:v>20.51</c:v>
                </c:pt>
                <c:pt idx="2047">
                  <c:v>20.539000000000001</c:v>
                </c:pt>
                <c:pt idx="2048">
                  <c:v>20.161999999999999</c:v>
                </c:pt>
                <c:pt idx="2049">
                  <c:v>20.585000000000001</c:v>
                </c:pt>
                <c:pt idx="2050">
                  <c:v>20.253</c:v>
                </c:pt>
                <c:pt idx="2051">
                  <c:v>20.228000000000002</c:v>
                </c:pt>
                <c:pt idx="2052">
                  <c:v>20.556000000000001</c:v>
                </c:pt>
                <c:pt idx="2053">
                  <c:v>20.248000000000001</c:v>
                </c:pt>
                <c:pt idx="2054">
                  <c:v>20.431999999999999</c:v>
                </c:pt>
                <c:pt idx="2055">
                  <c:v>20.295000000000002</c:v>
                </c:pt>
                <c:pt idx="2056">
                  <c:v>20.384</c:v>
                </c:pt>
                <c:pt idx="2057">
                  <c:v>20.439</c:v>
                </c:pt>
                <c:pt idx="2058">
                  <c:v>20.196000000000002</c:v>
                </c:pt>
                <c:pt idx="2059">
                  <c:v>20.552</c:v>
                </c:pt>
                <c:pt idx="2060">
                  <c:v>20.210999999999999</c:v>
                </c:pt>
                <c:pt idx="2061">
                  <c:v>20.245999999999999</c:v>
                </c:pt>
                <c:pt idx="2062">
                  <c:v>20.550999999999998</c:v>
                </c:pt>
                <c:pt idx="2063">
                  <c:v>20.175999999999998</c:v>
                </c:pt>
                <c:pt idx="2064">
                  <c:v>20.452000000000002</c:v>
                </c:pt>
                <c:pt idx="2065">
                  <c:v>20.285</c:v>
                </c:pt>
                <c:pt idx="2066">
                  <c:v>20.265000000000001</c:v>
                </c:pt>
                <c:pt idx="2067">
                  <c:v>20.443999999999999</c:v>
                </c:pt>
                <c:pt idx="2068">
                  <c:v>20.295999999999999</c:v>
                </c:pt>
                <c:pt idx="2069">
                  <c:v>20.472000000000001</c:v>
                </c:pt>
                <c:pt idx="2070">
                  <c:v>20.242000000000001</c:v>
                </c:pt>
                <c:pt idx="2071">
                  <c:v>20.469000000000001</c:v>
                </c:pt>
                <c:pt idx="2072">
                  <c:v>20.489000000000001</c:v>
                </c:pt>
                <c:pt idx="2073">
                  <c:v>20.167999999999999</c:v>
                </c:pt>
                <c:pt idx="2074">
                  <c:v>20.585999999999999</c:v>
                </c:pt>
                <c:pt idx="2075">
                  <c:v>20.25</c:v>
                </c:pt>
                <c:pt idx="2076">
                  <c:v>20.236000000000001</c:v>
                </c:pt>
                <c:pt idx="2077">
                  <c:v>20.581</c:v>
                </c:pt>
                <c:pt idx="2078">
                  <c:v>20.228999999999999</c:v>
                </c:pt>
                <c:pt idx="2079">
                  <c:v>20.433</c:v>
                </c:pt>
                <c:pt idx="2080">
                  <c:v>20.305</c:v>
                </c:pt>
                <c:pt idx="2081">
                  <c:v>20.306000000000001</c:v>
                </c:pt>
                <c:pt idx="2082">
                  <c:v>20.428000000000001</c:v>
                </c:pt>
                <c:pt idx="2083">
                  <c:v>20.297000000000001</c:v>
                </c:pt>
                <c:pt idx="2084">
                  <c:v>20.498999999999999</c:v>
                </c:pt>
                <c:pt idx="2085">
                  <c:v>20.196000000000002</c:v>
                </c:pt>
                <c:pt idx="2086">
                  <c:v>20.481000000000002</c:v>
                </c:pt>
                <c:pt idx="2087">
                  <c:v>20.509</c:v>
                </c:pt>
                <c:pt idx="2088">
                  <c:v>20.132999999999999</c:v>
                </c:pt>
                <c:pt idx="2089">
                  <c:v>20.550999999999998</c:v>
                </c:pt>
                <c:pt idx="2090">
                  <c:v>20.236000000000001</c:v>
                </c:pt>
                <c:pt idx="2091">
                  <c:v>20.204999999999998</c:v>
                </c:pt>
                <c:pt idx="2092">
                  <c:v>20.52</c:v>
                </c:pt>
                <c:pt idx="2093">
                  <c:v>20.231999999999999</c:v>
                </c:pt>
                <c:pt idx="2094">
                  <c:v>20.411999999999999</c:v>
                </c:pt>
                <c:pt idx="2095">
                  <c:v>20.260000000000002</c:v>
                </c:pt>
                <c:pt idx="2096">
                  <c:v>20.346</c:v>
                </c:pt>
                <c:pt idx="2097">
                  <c:v>20.404</c:v>
                </c:pt>
                <c:pt idx="2098">
                  <c:v>20.143999999999998</c:v>
                </c:pt>
                <c:pt idx="2099">
                  <c:v>20.498000000000001</c:v>
                </c:pt>
                <c:pt idx="2100">
                  <c:v>20.161999999999999</c:v>
                </c:pt>
                <c:pt idx="2101">
                  <c:v>20.196000000000002</c:v>
                </c:pt>
                <c:pt idx="2102">
                  <c:v>20.506</c:v>
                </c:pt>
                <c:pt idx="2103">
                  <c:v>20.119</c:v>
                </c:pt>
                <c:pt idx="2104">
                  <c:v>20.388000000000002</c:v>
                </c:pt>
                <c:pt idx="2105">
                  <c:v>20.234999999999999</c:v>
                </c:pt>
                <c:pt idx="2106">
                  <c:v>20.202999999999999</c:v>
                </c:pt>
                <c:pt idx="2107">
                  <c:v>20.387</c:v>
                </c:pt>
                <c:pt idx="2108">
                  <c:v>20.225999999999999</c:v>
                </c:pt>
                <c:pt idx="2109">
                  <c:v>20.416</c:v>
                </c:pt>
                <c:pt idx="2110">
                  <c:v>20.170000000000002</c:v>
                </c:pt>
                <c:pt idx="2111">
                  <c:v>20.398</c:v>
                </c:pt>
                <c:pt idx="2112">
                  <c:v>20.420000000000002</c:v>
                </c:pt>
                <c:pt idx="2113">
                  <c:v>20.091000000000001</c:v>
                </c:pt>
                <c:pt idx="2114">
                  <c:v>20.507000000000001</c:v>
                </c:pt>
                <c:pt idx="2115">
                  <c:v>20.167000000000002</c:v>
                </c:pt>
                <c:pt idx="2116">
                  <c:v>20.158999999999999</c:v>
                </c:pt>
                <c:pt idx="2117">
                  <c:v>20.521000000000001</c:v>
                </c:pt>
                <c:pt idx="2118">
                  <c:v>20.172999999999998</c:v>
                </c:pt>
                <c:pt idx="2119">
                  <c:v>20.38</c:v>
                </c:pt>
                <c:pt idx="2120">
                  <c:v>20.265000000000001</c:v>
                </c:pt>
                <c:pt idx="2121">
                  <c:v>20.286000000000001</c:v>
                </c:pt>
                <c:pt idx="2122">
                  <c:v>20.396999999999998</c:v>
                </c:pt>
                <c:pt idx="2123">
                  <c:v>20.271999999999998</c:v>
                </c:pt>
                <c:pt idx="2124">
                  <c:v>20.491</c:v>
                </c:pt>
                <c:pt idx="2125">
                  <c:v>20.193000000000001</c:v>
                </c:pt>
                <c:pt idx="2126">
                  <c:v>20.478999999999999</c:v>
                </c:pt>
                <c:pt idx="2127">
                  <c:v>20.507000000000001</c:v>
                </c:pt>
                <c:pt idx="2128">
                  <c:v>20.143999999999998</c:v>
                </c:pt>
                <c:pt idx="2129">
                  <c:v>20.564</c:v>
                </c:pt>
                <c:pt idx="2130">
                  <c:v>20.257999999999999</c:v>
                </c:pt>
                <c:pt idx="2131">
                  <c:v>20.225999999999999</c:v>
                </c:pt>
                <c:pt idx="2132">
                  <c:v>20.468</c:v>
                </c:pt>
                <c:pt idx="2133">
                  <c:v>20.271999999999998</c:v>
                </c:pt>
                <c:pt idx="2134">
                  <c:v>20.459</c:v>
                </c:pt>
                <c:pt idx="2135">
                  <c:v>20.263999999999999</c:v>
                </c:pt>
                <c:pt idx="2136">
                  <c:v>20.413</c:v>
                </c:pt>
                <c:pt idx="2137">
                  <c:v>20.474</c:v>
                </c:pt>
                <c:pt idx="2138">
                  <c:v>20.2</c:v>
                </c:pt>
                <c:pt idx="2139">
                  <c:v>20.581</c:v>
                </c:pt>
                <c:pt idx="2140">
                  <c:v>20.239000000000001</c:v>
                </c:pt>
                <c:pt idx="2141">
                  <c:v>20.274000000000001</c:v>
                </c:pt>
                <c:pt idx="2142">
                  <c:v>20.588999999999999</c:v>
                </c:pt>
                <c:pt idx="2143">
                  <c:v>20.213000000000001</c:v>
                </c:pt>
                <c:pt idx="2144">
                  <c:v>20.472000000000001</c:v>
                </c:pt>
                <c:pt idx="2145">
                  <c:v>20.32</c:v>
                </c:pt>
                <c:pt idx="2146">
                  <c:v>20.29</c:v>
                </c:pt>
                <c:pt idx="2147">
                  <c:v>20.457999999999998</c:v>
                </c:pt>
                <c:pt idx="2148">
                  <c:v>20.315000000000001</c:v>
                </c:pt>
                <c:pt idx="2149">
                  <c:v>20.498000000000001</c:v>
                </c:pt>
                <c:pt idx="2150">
                  <c:v>20.234999999999999</c:v>
                </c:pt>
                <c:pt idx="2151">
                  <c:v>20.478999999999999</c:v>
                </c:pt>
                <c:pt idx="2152">
                  <c:v>20.51</c:v>
                </c:pt>
                <c:pt idx="2153">
                  <c:v>20.161000000000001</c:v>
                </c:pt>
                <c:pt idx="2154">
                  <c:v>20.587</c:v>
                </c:pt>
                <c:pt idx="2155">
                  <c:v>20.248000000000001</c:v>
                </c:pt>
                <c:pt idx="2156">
                  <c:v>20.216999999999999</c:v>
                </c:pt>
                <c:pt idx="2157">
                  <c:v>20.565999999999999</c:v>
                </c:pt>
                <c:pt idx="2158">
                  <c:v>20.216999999999999</c:v>
                </c:pt>
                <c:pt idx="2159">
                  <c:v>20.420999999999999</c:v>
                </c:pt>
                <c:pt idx="2160">
                  <c:v>20.3</c:v>
                </c:pt>
                <c:pt idx="2161">
                  <c:v>20.311</c:v>
                </c:pt>
                <c:pt idx="2162">
                  <c:v>20.416</c:v>
                </c:pt>
                <c:pt idx="2163">
                  <c:v>20.276</c:v>
                </c:pt>
                <c:pt idx="2164">
                  <c:v>20.494</c:v>
                </c:pt>
                <c:pt idx="2165">
                  <c:v>20.189</c:v>
                </c:pt>
                <c:pt idx="2166">
                  <c:v>20.466999999999999</c:v>
                </c:pt>
                <c:pt idx="2167">
                  <c:v>20.501999999999999</c:v>
                </c:pt>
                <c:pt idx="2168">
                  <c:v>20.134</c:v>
                </c:pt>
                <c:pt idx="2169">
                  <c:v>20.449000000000002</c:v>
                </c:pt>
                <c:pt idx="2170">
                  <c:v>20.231999999999999</c:v>
                </c:pt>
                <c:pt idx="2171">
                  <c:v>20.21</c:v>
                </c:pt>
                <c:pt idx="2172">
                  <c:v>20.448</c:v>
                </c:pt>
                <c:pt idx="2173">
                  <c:v>20.244</c:v>
                </c:pt>
                <c:pt idx="2174">
                  <c:v>20.422999999999998</c:v>
                </c:pt>
                <c:pt idx="2175">
                  <c:v>20.238</c:v>
                </c:pt>
                <c:pt idx="2176">
                  <c:v>20.373999999999999</c:v>
                </c:pt>
                <c:pt idx="2177">
                  <c:v>20.423999999999999</c:v>
                </c:pt>
                <c:pt idx="2178">
                  <c:v>20.146999999999998</c:v>
                </c:pt>
                <c:pt idx="2179">
                  <c:v>20.532</c:v>
                </c:pt>
                <c:pt idx="2180">
                  <c:v>20.184000000000001</c:v>
                </c:pt>
                <c:pt idx="2181">
                  <c:v>20.202000000000002</c:v>
                </c:pt>
                <c:pt idx="2182">
                  <c:v>20.533999999999999</c:v>
                </c:pt>
                <c:pt idx="2183">
                  <c:v>20.154</c:v>
                </c:pt>
                <c:pt idx="2184">
                  <c:v>20.408000000000001</c:v>
                </c:pt>
                <c:pt idx="2185">
                  <c:v>20.271999999999998</c:v>
                </c:pt>
                <c:pt idx="2186">
                  <c:v>20.248999999999999</c:v>
                </c:pt>
                <c:pt idx="2187">
                  <c:v>20.405000000000001</c:v>
                </c:pt>
                <c:pt idx="2188">
                  <c:v>20.285</c:v>
                </c:pt>
                <c:pt idx="2189">
                  <c:v>20.457999999999998</c:v>
                </c:pt>
                <c:pt idx="2190">
                  <c:v>20.193000000000001</c:v>
                </c:pt>
                <c:pt idx="2191">
                  <c:v>20.442</c:v>
                </c:pt>
                <c:pt idx="2192">
                  <c:v>20.47</c:v>
                </c:pt>
                <c:pt idx="2193">
                  <c:v>20.13</c:v>
                </c:pt>
                <c:pt idx="2194">
                  <c:v>20.565999999999999</c:v>
                </c:pt>
                <c:pt idx="2195">
                  <c:v>20.216999999999999</c:v>
                </c:pt>
                <c:pt idx="2196">
                  <c:v>20.196000000000002</c:v>
                </c:pt>
                <c:pt idx="2197">
                  <c:v>20.538</c:v>
                </c:pt>
                <c:pt idx="2198">
                  <c:v>20.2</c:v>
                </c:pt>
                <c:pt idx="2199">
                  <c:v>20.396999999999998</c:v>
                </c:pt>
                <c:pt idx="2200">
                  <c:v>20.263000000000002</c:v>
                </c:pt>
                <c:pt idx="2201">
                  <c:v>20.3</c:v>
                </c:pt>
                <c:pt idx="2202">
                  <c:v>20.393000000000001</c:v>
                </c:pt>
                <c:pt idx="2203">
                  <c:v>20.257999999999999</c:v>
                </c:pt>
                <c:pt idx="2204">
                  <c:v>20.481999999999999</c:v>
                </c:pt>
                <c:pt idx="2205">
                  <c:v>20.195</c:v>
                </c:pt>
                <c:pt idx="2206">
                  <c:v>20.221</c:v>
                </c:pt>
                <c:pt idx="2207">
                  <c:v>20.5</c:v>
                </c:pt>
                <c:pt idx="2208">
                  <c:v>20.117999999999999</c:v>
                </c:pt>
                <c:pt idx="2209">
                  <c:v>20.425999999999998</c:v>
                </c:pt>
                <c:pt idx="2210">
                  <c:v>20.222000000000001</c:v>
                </c:pt>
                <c:pt idx="2211">
                  <c:v>20.187999999999999</c:v>
                </c:pt>
                <c:pt idx="2212">
                  <c:v>20.417000000000002</c:v>
                </c:pt>
                <c:pt idx="2213">
                  <c:v>20.228000000000002</c:v>
                </c:pt>
                <c:pt idx="2214">
                  <c:v>20.396000000000001</c:v>
                </c:pt>
                <c:pt idx="2215">
                  <c:v>20.202999999999999</c:v>
                </c:pt>
                <c:pt idx="2216">
                  <c:v>20.375</c:v>
                </c:pt>
                <c:pt idx="2217">
                  <c:v>20.420000000000002</c:v>
                </c:pt>
                <c:pt idx="2218">
                  <c:v>20.135000000000002</c:v>
                </c:pt>
                <c:pt idx="2219">
                  <c:v>20.533000000000001</c:v>
                </c:pt>
                <c:pt idx="2220">
                  <c:v>20.190999999999999</c:v>
                </c:pt>
                <c:pt idx="2221">
                  <c:v>20.202000000000002</c:v>
                </c:pt>
                <c:pt idx="2222">
                  <c:v>20.535</c:v>
                </c:pt>
                <c:pt idx="2223">
                  <c:v>20.175000000000001</c:v>
                </c:pt>
                <c:pt idx="2224">
                  <c:v>20.43</c:v>
                </c:pt>
                <c:pt idx="2225">
                  <c:v>20.294</c:v>
                </c:pt>
                <c:pt idx="2226">
                  <c:v>20.276</c:v>
                </c:pt>
                <c:pt idx="2227">
                  <c:v>20.442</c:v>
                </c:pt>
                <c:pt idx="2228">
                  <c:v>20.315000000000001</c:v>
                </c:pt>
                <c:pt idx="2229">
                  <c:v>20.501000000000001</c:v>
                </c:pt>
                <c:pt idx="2230">
                  <c:v>20.245000000000001</c:v>
                </c:pt>
                <c:pt idx="2231">
                  <c:v>20.5</c:v>
                </c:pt>
                <c:pt idx="2232">
                  <c:v>20.536000000000001</c:v>
                </c:pt>
                <c:pt idx="2233">
                  <c:v>20.215</c:v>
                </c:pt>
                <c:pt idx="2234">
                  <c:v>20.646999999999998</c:v>
                </c:pt>
                <c:pt idx="2235">
                  <c:v>20.312999999999999</c:v>
                </c:pt>
                <c:pt idx="2236">
                  <c:v>20.306000000000001</c:v>
                </c:pt>
                <c:pt idx="2237">
                  <c:v>20.666</c:v>
                </c:pt>
                <c:pt idx="2238">
                  <c:v>20.338999999999999</c:v>
                </c:pt>
                <c:pt idx="2239">
                  <c:v>20.545000000000002</c:v>
                </c:pt>
                <c:pt idx="2240">
                  <c:v>20.423999999999999</c:v>
                </c:pt>
                <c:pt idx="2241">
                  <c:v>20.465</c:v>
                </c:pt>
                <c:pt idx="2242">
                  <c:v>20.568000000000001</c:v>
                </c:pt>
                <c:pt idx="2243">
                  <c:v>20.436</c:v>
                </c:pt>
                <c:pt idx="2244">
                  <c:v>20.672999999999998</c:v>
                </c:pt>
                <c:pt idx="2245">
                  <c:v>20.363</c:v>
                </c:pt>
                <c:pt idx="2246">
                  <c:v>20.411999999999999</c:v>
                </c:pt>
                <c:pt idx="2247">
                  <c:v>20.687000000000001</c:v>
                </c:pt>
                <c:pt idx="2248">
                  <c:v>20.338000000000001</c:v>
                </c:pt>
                <c:pt idx="2249">
                  <c:v>20.652000000000001</c:v>
                </c:pt>
                <c:pt idx="2250">
                  <c:v>20.446999999999999</c:v>
                </c:pt>
                <c:pt idx="2251">
                  <c:v>20.411999999999999</c:v>
                </c:pt>
                <c:pt idx="2252">
                  <c:v>20.64</c:v>
                </c:pt>
                <c:pt idx="2253">
                  <c:v>20.452999999999999</c:v>
                </c:pt>
                <c:pt idx="2254">
                  <c:v>20.638000000000002</c:v>
                </c:pt>
                <c:pt idx="2255">
                  <c:v>20.431000000000001</c:v>
                </c:pt>
                <c:pt idx="2256">
                  <c:v>20.593</c:v>
                </c:pt>
                <c:pt idx="2257">
                  <c:v>20.643000000000001</c:v>
                </c:pt>
                <c:pt idx="2258">
                  <c:v>20.343</c:v>
                </c:pt>
                <c:pt idx="2259">
                  <c:v>20.734999999999999</c:v>
                </c:pt>
                <c:pt idx="2260">
                  <c:v>20.388000000000002</c:v>
                </c:pt>
                <c:pt idx="2261">
                  <c:v>20.399999999999999</c:v>
                </c:pt>
                <c:pt idx="2262">
                  <c:v>20.719000000000001</c:v>
                </c:pt>
                <c:pt idx="2263">
                  <c:v>20.347000000000001</c:v>
                </c:pt>
                <c:pt idx="2264">
                  <c:v>20.582000000000001</c:v>
                </c:pt>
                <c:pt idx="2265">
                  <c:v>20.437000000000001</c:v>
                </c:pt>
                <c:pt idx="2266">
                  <c:v>20.414000000000001</c:v>
                </c:pt>
                <c:pt idx="2267">
                  <c:v>20.564</c:v>
                </c:pt>
                <c:pt idx="2268">
                  <c:v>20.422000000000001</c:v>
                </c:pt>
                <c:pt idx="2269">
                  <c:v>20.606999999999999</c:v>
                </c:pt>
                <c:pt idx="2270">
                  <c:v>20.326000000000001</c:v>
                </c:pt>
                <c:pt idx="2271">
                  <c:v>20.573</c:v>
                </c:pt>
                <c:pt idx="2272">
                  <c:v>20.609000000000002</c:v>
                </c:pt>
                <c:pt idx="2273">
                  <c:v>20.239999999999998</c:v>
                </c:pt>
                <c:pt idx="2274">
                  <c:v>20.658000000000001</c:v>
                </c:pt>
                <c:pt idx="2275">
                  <c:v>20.317</c:v>
                </c:pt>
                <c:pt idx="2276">
                  <c:v>20.283999999999999</c:v>
                </c:pt>
                <c:pt idx="2277">
                  <c:v>20.632999999999999</c:v>
                </c:pt>
                <c:pt idx="2278">
                  <c:v>20.286999999999999</c:v>
                </c:pt>
                <c:pt idx="2279">
                  <c:v>20.472999999999999</c:v>
                </c:pt>
                <c:pt idx="2280">
                  <c:v>20.344999999999999</c:v>
                </c:pt>
                <c:pt idx="2281">
                  <c:v>20.37</c:v>
                </c:pt>
                <c:pt idx="2282">
                  <c:v>20.459</c:v>
                </c:pt>
                <c:pt idx="2283">
                  <c:v>20.314</c:v>
                </c:pt>
                <c:pt idx="2284">
                  <c:v>20.545999999999999</c:v>
                </c:pt>
                <c:pt idx="2285">
                  <c:v>20.213999999999999</c:v>
                </c:pt>
                <c:pt idx="2286">
                  <c:v>20.273</c:v>
                </c:pt>
                <c:pt idx="2287">
                  <c:v>20.548999999999999</c:v>
                </c:pt>
                <c:pt idx="2288">
                  <c:v>20.166</c:v>
                </c:pt>
                <c:pt idx="2289">
                  <c:v>20.469000000000001</c:v>
                </c:pt>
                <c:pt idx="2290">
                  <c:v>20.263999999999999</c:v>
                </c:pt>
                <c:pt idx="2291">
                  <c:v>20.231000000000002</c:v>
                </c:pt>
                <c:pt idx="2292">
                  <c:v>20.448</c:v>
                </c:pt>
                <c:pt idx="2293">
                  <c:v>20.260000000000002</c:v>
                </c:pt>
                <c:pt idx="2294">
                  <c:v>20.433</c:v>
                </c:pt>
                <c:pt idx="2295">
                  <c:v>20.213000000000001</c:v>
                </c:pt>
                <c:pt idx="2296">
                  <c:v>20.388999999999999</c:v>
                </c:pt>
                <c:pt idx="2297">
                  <c:v>20.439</c:v>
                </c:pt>
                <c:pt idx="2298">
                  <c:v>20.134</c:v>
                </c:pt>
                <c:pt idx="2299">
                  <c:v>20.526</c:v>
                </c:pt>
                <c:pt idx="2300">
                  <c:v>20.198</c:v>
                </c:pt>
                <c:pt idx="2301">
                  <c:v>20.202000000000002</c:v>
                </c:pt>
                <c:pt idx="2302">
                  <c:v>20.533999999999999</c:v>
                </c:pt>
                <c:pt idx="2303">
                  <c:v>20.170000000000002</c:v>
                </c:pt>
                <c:pt idx="2304">
                  <c:v>20.405000000000001</c:v>
                </c:pt>
                <c:pt idx="2305">
                  <c:v>20.262</c:v>
                </c:pt>
                <c:pt idx="2306">
                  <c:v>20.251999999999999</c:v>
                </c:pt>
                <c:pt idx="2307">
                  <c:v>20.399000000000001</c:v>
                </c:pt>
                <c:pt idx="2308">
                  <c:v>20.260000000000002</c:v>
                </c:pt>
                <c:pt idx="2309">
                  <c:v>20.457000000000001</c:v>
                </c:pt>
                <c:pt idx="2310">
                  <c:v>20.169</c:v>
                </c:pt>
                <c:pt idx="2311">
                  <c:v>20.431000000000001</c:v>
                </c:pt>
                <c:pt idx="2312">
                  <c:v>20.463000000000001</c:v>
                </c:pt>
                <c:pt idx="2313">
                  <c:v>20.109000000000002</c:v>
                </c:pt>
                <c:pt idx="2314">
                  <c:v>20.548999999999999</c:v>
                </c:pt>
                <c:pt idx="2315">
                  <c:v>20.202000000000002</c:v>
                </c:pt>
                <c:pt idx="2316">
                  <c:v>20.178000000000001</c:v>
                </c:pt>
                <c:pt idx="2317">
                  <c:v>20.530999999999999</c:v>
                </c:pt>
                <c:pt idx="2318">
                  <c:v>20.207000000000001</c:v>
                </c:pt>
                <c:pt idx="2319">
                  <c:v>20.398</c:v>
                </c:pt>
                <c:pt idx="2320">
                  <c:v>20.262</c:v>
                </c:pt>
                <c:pt idx="2321">
                  <c:v>20.321999999999999</c:v>
                </c:pt>
                <c:pt idx="2322">
                  <c:v>20.399000000000001</c:v>
                </c:pt>
                <c:pt idx="2323">
                  <c:v>20.161000000000001</c:v>
                </c:pt>
                <c:pt idx="2324">
                  <c:v>20.492000000000001</c:v>
                </c:pt>
                <c:pt idx="2325">
                  <c:v>20.175000000000001</c:v>
                </c:pt>
                <c:pt idx="2326">
                  <c:v>20.213999999999999</c:v>
                </c:pt>
                <c:pt idx="2327">
                  <c:v>20.486000000000001</c:v>
                </c:pt>
                <c:pt idx="2328">
                  <c:v>20.119</c:v>
                </c:pt>
                <c:pt idx="2329">
                  <c:v>20.411000000000001</c:v>
                </c:pt>
                <c:pt idx="2330">
                  <c:v>20.218</c:v>
                </c:pt>
                <c:pt idx="2331">
                  <c:v>20.190999999999999</c:v>
                </c:pt>
                <c:pt idx="2332">
                  <c:v>20.382000000000001</c:v>
                </c:pt>
                <c:pt idx="2333">
                  <c:v>20.22</c:v>
                </c:pt>
                <c:pt idx="2334">
                  <c:v>20.396999999999998</c:v>
                </c:pt>
                <c:pt idx="2335">
                  <c:v>20.16</c:v>
                </c:pt>
                <c:pt idx="2336">
                  <c:v>20.358000000000001</c:v>
                </c:pt>
                <c:pt idx="2337">
                  <c:v>20.388999999999999</c:v>
                </c:pt>
                <c:pt idx="2338">
                  <c:v>20.082000000000001</c:v>
                </c:pt>
                <c:pt idx="2339">
                  <c:v>20.489000000000001</c:v>
                </c:pt>
                <c:pt idx="2340">
                  <c:v>20.135000000000002</c:v>
                </c:pt>
                <c:pt idx="2341">
                  <c:v>20.141999999999999</c:v>
                </c:pt>
                <c:pt idx="2342">
                  <c:v>20.48</c:v>
                </c:pt>
                <c:pt idx="2343">
                  <c:v>20.103000000000002</c:v>
                </c:pt>
                <c:pt idx="2344">
                  <c:v>20.334</c:v>
                </c:pt>
                <c:pt idx="2345">
                  <c:v>20.187000000000001</c:v>
                </c:pt>
                <c:pt idx="2346">
                  <c:v>20.181999999999999</c:v>
                </c:pt>
                <c:pt idx="2347">
                  <c:v>20.321000000000002</c:v>
                </c:pt>
                <c:pt idx="2348">
                  <c:v>20.190999999999999</c:v>
                </c:pt>
                <c:pt idx="2349">
                  <c:v>20.393000000000001</c:v>
                </c:pt>
                <c:pt idx="2350">
                  <c:v>20.106000000000002</c:v>
                </c:pt>
                <c:pt idx="2351">
                  <c:v>20.366</c:v>
                </c:pt>
                <c:pt idx="2352">
                  <c:v>20.396999999999998</c:v>
                </c:pt>
                <c:pt idx="2353">
                  <c:v>20.042000000000002</c:v>
                </c:pt>
                <c:pt idx="2354">
                  <c:v>20.472000000000001</c:v>
                </c:pt>
                <c:pt idx="2355">
                  <c:v>20.143000000000001</c:v>
                </c:pt>
                <c:pt idx="2356">
                  <c:v>20.111999999999998</c:v>
                </c:pt>
                <c:pt idx="2357">
                  <c:v>20.466999999999999</c:v>
                </c:pt>
                <c:pt idx="2358">
                  <c:v>20.145</c:v>
                </c:pt>
                <c:pt idx="2359">
                  <c:v>20.327000000000002</c:v>
                </c:pt>
                <c:pt idx="2360">
                  <c:v>20.198</c:v>
                </c:pt>
                <c:pt idx="2361">
                  <c:v>20.257000000000001</c:v>
                </c:pt>
                <c:pt idx="2362">
                  <c:v>20.343</c:v>
                </c:pt>
                <c:pt idx="2363">
                  <c:v>20.111000000000001</c:v>
                </c:pt>
                <c:pt idx="2364">
                  <c:v>20.454000000000001</c:v>
                </c:pt>
                <c:pt idx="2365">
                  <c:v>20.138000000000002</c:v>
                </c:pt>
                <c:pt idx="2366">
                  <c:v>20.172000000000001</c:v>
                </c:pt>
                <c:pt idx="2367">
                  <c:v>20.472999999999999</c:v>
                </c:pt>
                <c:pt idx="2368">
                  <c:v>20.111000000000001</c:v>
                </c:pt>
                <c:pt idx="2369">
                  <c:v>20.396000000000001</c:v>
                </c:pt>
                <c:pt idx="2370">
                  <c:v>20.238</c:v>
                </c:pt>
                <c:pt idx="2371">
                  <c:v>20.212</c:v>
                </c:pt>
                <c:pt idx="2372">
                  <c:v>20.407</c:v>
                </c:pt>
                <c:pt idx="2373">
                  <c:v>20.257000000000001</c:v>
                </c:pt>
                <c:pt idx="2374">
                  <c:v>20.434999999999999</c:v>
                </c:pt>
                <c:pt idx="2375">
                  <c:v>20.221</c:v>
                </c:pt>
                <c:pt idx="2376">
                  <c:v>20.419</c:v>
                </c:pt>
                <c:pt idx="2377">
                  <c:v>20.463999999999999</c:v>
                </c:pt>
                <c:pt idx="2378">
                  <c:v>20.172999999999998</c:v>
                </c:pt>
                <c:pt idx="2379">
                  <c:v>20.59</c:v>
                </c:pt>
                <c:pt idx="2380">
                  <c:v>20.254999999999999</c:v>
                </c:pt>
                <c:pt idx="2381">
                  <c:v>20.259</c:v>
                </c:pt>
                <c:pt idx="2382">
                  <c:v>20.625</c:v>
                </c:pt>
                <c:pt idx="2383">
                  <c:v>20.283999999999999</c:v>
                </c:pt>
                <c:pt idx="2384">
                  <c:v>20.529</c:v>
                </c:pt>
                <c:pt idx="2385">
                  <c:v>20.393999999999998</c:v>
                </c:pt>
                <c:pt idx="2386">
                  <c:v>20.414000000000001</c:v>
                </c:pt>
                <c:pt idx="2387">
                  <c:v>20.553000000000001</c:v>
                </c:pt>
                <c:pt idx="2388">
                  <c:v>20.457000000000001</c:v>
                </c:pt>
                <c:pt idx="2389">
                  <c:v>20.669</c:v>
                </c:pt>
                <c:pt idx="2390">
                  <c:v>20.393000000000001</c:v>
                </c:pt>
                <c:pt idx="2391">
                  <c:v>20.696000000000002</c:v>
                </c:pt>
                <c:pt idx="2392">
                  <c:v>20.748000000000001</c:v>
                </c:pt>
                <c:pt idx="2393">
                  <c:v>20.414999999999999</c:v>
                </c:pt>
                <c:pt idx="2394">
                  <c:v>20.867999999999999</c:v>
                </c:pt>
                <c:pt idx="2395">
                  <c:v>20.564</c:v>
                </c:pt>
                <c:pt idx="2396">
                  <c:v>20.574000000000002</c:v>
                </c:pt>
                <c:pt idx="2397">
                  <c:v>20.87</c:v>
                </c:pt>
                <c:pt idx="2398">
                  <c:v>20.664000000000001</c:v>
                </c:pt>
                <c:pt idx="2399">
                  <c:v>20.888999999999999</c:v>
                </c:pt>
                <c:pt idx="2400">
                  <c:v>20.742000000000001</c:v>
                </c:pt>
                <c:pt idx="2401">
                  <c:v>20.885999999999999</c:v>
                </c:pt>
                <c:pt idx="2402">
                  <c:v>20.997</c:v>
                </c:pt>
                <c:pt idx="2403">
                  <c:v>20.791</c:v>
                </c:pt>
                <c:pt idx="2404">
                  <c:v>21.178000000000001</c:v>
                </c:pt>
                <c:pt idx="2405">
                  <c:v>20.876999999999999</c:v>
                </c:pt>
                <c:pt idx="2406">
                  <c:v>20.948</c:v>
                </c:pt>
                <c:pt idx="2407">
                  <c:v>21.295000000000002</c:v>
                </c:pt>
                <c:pt idx="2408">
                  <c:v>20.954999999999998</c:v>
                </c:pt>
                <c:pt idx="2409">
                  <c:v>21.263999999999999</c:v>
                </c:pt>
                <c:pt idx="2410">
                  <c:v>21.123000000000001</c:v>
                </c:pt>
                <c:pt idx="2411">
                  <c:v>21.123999999999999</c:v>
                </c:pt>
                <c:pt idx="2412">
                  <c:v>21.346</c:v>
                </c:pt>
                <c:pt idx="2413">
                  <c:v>21.231000000000002</c:v>
                </c:pt>
                <c:pt idx="2414">
                  <c:v>21.428000000000001</c:v>
                </c:pt>
                <c:pt idx="2415">
                  <c:v>21.204999999999998</c:v>
                </c:pt>
                <c:pt idx="2416">
                  <c:v>21.449000000000002</c:v>
                </c:pt>
                <c:pt idx="2417">
                  <c:v>21.510999999999999</c:v>
                </c:pt>
                <c:pt idx="2418">
                  <c:v>21.209</c:v>
                </c:pt>
                <c:pt idx="2419">
                  <c:v>21.638999999999999</c:v>
                </c:pt>
                <c:pt idx="2420">
                  <c:v>21.311</c:v>
                </c:pt>
                <c:pt idx="2421">
                  <c:v>21.298999999999999</c:v>
                </c:pt>
                <c:pt idx="2422">
                  <c:v>21.648</c:v>
                </c:pt>
                <c:pt idx="2423">
                  <c:v>21.294</c:v>
                </c:pt>
                <c:pt idx="2424">
                  <c:v>21.509</c:v>
                </c:pt>
                <c:pt idx="2425">
                  <c:v>21.369</c:v>
                </c:pt>
                <c:pt idx="2426">
                  <c:v>21.356999999999999</c:v>
                </c:pt>
                <c:pt idx="2427">
                  <c:v>21.478000000000002</c:v>
                </c:pt>
                <c:pt idx="2428">
                  <c:v>21.344999999999999</c:v>
                </c:pt>
                <c:pt idx="2429">
                  <c:v>21.529</c:v>
                </c:pt>
                <c:pt idx="2430">
                  <c:v>21.227</c:v>
                </c:pt>
                <c:pt idx="2431">
                  <c:v>21.465</c:v>
                </c:pt>
                <c:pt idx="2432">
                  <c:v>21.474</c:v>
                </c:pt>
                <c:pt idx="2433">
                  <c:v>21.094999999999999</c:v>
                </c:pt>
                <c:pt idx="2434">
                  <c:v>21.408000000000001</c:v>
                </c:pt>
                <c:pt idx="2435">
                  <c:v>21.146000000000001</c:v>
                </c:pt>
                <c:pt idx="2436">
                  <c:v>21.08</c:v>
                </c:pt>
                <c:pt idx="2437">
                  <c:v>21.321999999999999</c:v>
                </c:pt>
                <c:pt idx="2438">
                  <c:v>21.047999999999998</c:v>
                </c:pt>
                <c:pt idx="2439">
                  <c:v>21.206</c:v>
                </c:pt>
                <c:pt idx="2440">
                  <c:v>21.006</c:v>
                </c:pt>
                <c:pt idx="2441">
                  <c:v>21.059000000000001</c:v>
                </c:pt>
                <c:pt idx="2442">
                  <c:v>21.111999999999998</c:v>
                </c:pt>
                <c:pt idx="2443">
                  <c:v>20.82</c:v>
                </c:pt>
                <c:pt idx="2444">
                  <c:v>21.148</c:v>
                </c:pt>
                <c:pt idx="2445">
                  <c:v>20.797000000000001</c:v>
                </c:pt>
                <c:pt idx="2446">
                  <c:v>20.798999999999999</c:v>
                </c:pt>
                <c:pt idx="2447">
                  <c:v>21.079000000000001</c:v>
                </c:pt>
                <c:pt idx="2448">
                  <c:v>20.675999999999998</c:v>
                </c:pt>
                <c:pt idx="2449">
                  <c:v>20.94</c:v>
                </c:pt>
                <c:pt idx="2450">
                  <c:v>20.734999999999999</c:v>
                </c:pt>
                <c:pt idx="2451">
                  <c:v>20.69</c:v>
                </c:pt>
                <c:pt idx="2452">
                  <c:v>20.86</c:v>
                </c:pt>
                <c:pt idx="2453">
                  <c:v>20.675000000000001</c:v>
                </c:pt>
                <c:pt idx="2454">
                  <c:v>20.847999999999999</c:v>
                </c:pt>
                <c:pt idx="2455">
                  <c:v>20.584</c:v>
                </c:pt>
                <c:pt idx="2456">
                  <c:v>20.774999999999999</c:v>
                </c:pt>
                <c:pt idx="2457">
                  <c:v>20.783999999999999</c:v>
                </c:pt>
                <c:pt idx="2458">
                  <c:v>20.459</c:v>
                </c:pt>
                <c:pt idx="2459">
                  <c:v>20.866</c:v>
                </c:pt>
                <c:pt idx="2460">
                  <c:v>20.504999999999999</c:v>
                </c:pt>
                <c:pt idx="2461">
                  <c:v>20.486000000000001</c:v>
                </c:pt>
                <c:pt idx="2462">
                  <c:v>20.824999999999999</c:v>
                </c:pt>
                <c:pt idx="2463">
                  <c:v>20.460999999999999</c:v>
                </c:pt>
                <c:pt idx="2464">
                  <c:v>20.66</c:v>
                </c:pt>
                <c:pt idx="2465">
                  <c:v>20.515000000000001</c:v>
                </c:pt>
                <c:pt idx="2466">
                  <c:v>20.524999999999999</c:v>
                </c:pt>
                <c:pt idx="2467">
                  <c:v>20.634</c:v>
                </c:pt>
                <c:pt idx="2468">
                  <c:v>20.512</c:v>
                </c:pt>
                <c:pt idx="2469">
                  <c:v>20.698</c:v>
                </c:pt>
                <c:pt idx="2470">
                  <c:v>20.405000000000001</c:v>
                </c:pt>
                <c:pt idx="2471">
                  <c:v>20.66</c:v>
                </c:pt>
                <c:pt idx="2472">
                  <c:v>20.69</c:v>
                </c:pt>
                <c:pt idx="2473">
                  <c:v>20.318999999999999</c:v>
                </c:pt>
                <c:pt idx="2474">
                  <c:v>20.648</c:v>
                </c:pt>
                <c:pt idx="2475">
                  <c:v>20.422000000000001</c:v>
                </c:pt>
                <c:pt idx="2476">
                  <c:v>20.385000000000002</c:v>
                </c:pt>
                <c:pt idx="2477">
                  <c:v>20.637</c:v>
                </c:pt>
                <c:pt idx="2478">
                  <c:v>20.408000000000001</c:v>
                </c:pt>
                <c:pt idx="2479">
                  <c:v>20.59</c:v>
                </c:pt>
                <c:pt idx="2480">
                  <c:v>20.414999999999999</c:v>
                </c:pt>
                <c:pt idx="2481">
                  <c:v>20.518999999999998</c:v>
                </c:pt>
                <c:pt idx="2482">
                  <c:v>20.588999999999999</c:v>
                </c:pt>
                <c:pt idx="2483">
                  <c:v>20.341000000000001</c:v>
                </c:pt>
                <c:pt idx="2484">
                  <c:v>20.702999999999999</c:v>
                </c:pt>
                <c:pt idx="2485">
                  <c:v>20.367999999999999</c:v>
                </c:pt>
                <c:pt idx="2486">
                  <c:v>20.396000000000001</c:v>
                </c:pt>
                <c:pt idx="2487">
                  <c:v>20.702000000000002</c:v>
                </c:pt>
                <c:pt idx="2488">
                  <c:v>20.318999999999999</c:v>
                </c:pt>
                <c:pt idx="2489">
                  <c:v>20.606999999999999</c:v>
                </c:pt>
                <c:pt idx="2490">
                  <c:v>20.43</c:v>
                </c:pt>
                <c:pt idx="2491">
                  <c:v>20.413</c:v>
                </c:pt>
                <c:pt idx="2492">
                  <c:v>20.597000000000001</c:v>
                </c:pt>
                <c:pt idx="2493">
                  <c:v>20.443000000000001</c:v>
                </c:pt>
                <c:pt idx="2494">
                  <c:v>20.623000000000001</c:v>
                </c:pt>
                <c:pt idx="2495">
                  <c:v>20.376999999999999</c:v>
                </c:pt>
                <c:pt idx="2496">
                  <c:v>20.6</c:v>
                </c:pt>
                <c:pt idx="2497">
                  <c:v>20.620999999999999</c:v>
                </c:pt>
                <c:pt idx="2498">
                  <c:v>20.300999999999998</c:v>
                </c:pt>
                <c:pt idx="2499">
                  <c:v>20.734999999999999</c:v>
                </c:pt>
                <c:pt idx="2500">
                  <c:v>20.393999999999998</c:v>
                </c:pt>
                <c:pt idx="2501">
                  <c:v>20.373000000000001</c:v>
                </c:pt>
                <c:pt idx="2502">
                  <c:v>20.713000000000001</c:v>
                </c:pt>
                <c:pt idx="2503">
                  <c:v>20.344999999999999</c:v>
                </c:pt>
                <c:pt idx="2504">
                  <c:v>20.568999999999999</c:v>
                </c:pt>
                <c:pt idx="2505">
                  <c:v>20.431000000000001</c:v>
                </c:pt>
                <c:pt idx="2506">
                  <c:v>20.434999999999999</c:v>
                </c:pt>
                <c:pt idx="2507">
                  <c:v>20.556000000000001</c:v>
                </c:pt>
                <c:pt idx="2508">
                  <c:v>20.422000000000001</c:v>
                </c:pt>
                <c:pt idx="2509">
                  <c:v>20.635000000000002</c:v>
                </c:pt>
                <c:pt idx="2510">
                  <c:v>20.324999999999999</c:v>
                </c:pt>
                <c:pt idx="2511">
                  <c:v>20.395</c:v>
                </c:pt>
                <c:pt idx="2512">
                  <c:v>20.631</c:v>
                </c:pt>
                <c:pt idx="2513">
                  <c:v>20.254000000000001</c:v>
                </c:pt>
                <c:pt idx="2514">
                  <c:v>20.585999999999999</c:v>
                </c:pt>
                <c:pt idx="2515">
                  <c:v>20.352</c:v>
                </c:pt>
                <c:pt idx="2516">
                  <c:v>20.318999999999999</c:v>
                </c:pt>
                <c:pt idx="2517">
                  <c:v>20.568999999999999</c:v>
                </c:pt>
                <c:pt idx="2518">
                  <c:v>20.343</c:v>
                </c:pt>
                <c:pt idx="2519">
                  <c:v>20.512</c:v>
                </c:pt>
                <c:pt idx="2520">
                  <c:v>20.338999999999999</c:v>
                </c:pt>
                <c:pt idx="2521">
                  <c:v>20.443000000000001</c:v>
                </c:pt>
                <c:pt idx="2522">
                  <c:v>20.504000000000001</c:v>
                </c:pt>
                <c:pt idx="2523">
                  <c:v>20.23</c:v>
                </c:pt>
                <c:pt idx="2524">
                  <c:v>20.59</c:v>
                </c:pt>
                <c:pt idx="2525">
                  <c:v>20.265999999999998</c:v>
                </c:pt>
                <c:pt idx="2526">
                  <c:v>20.277000000000001</c:v>
                </c:pt>
                <c:pt idx="2527">
                  <c:v>20.591000000000001</c:v>
                </c:pt>
                <c:pt idx="2528">
                  <c:v>20.209</c:v>
                </c:pt>
                <c:pt idx="2529">
                  <c:v>20.477</c:v>
                </c:pt>
                <c:pt idx="2530">
                  <c:v>20.300999999999998</c:v>
                </c:pt>
                <c:pt idx="2531">
                  <c:v>20.28</c:v>
                </c:pt>
                <c:pt idx="2532">
                  <c:v>20.457000000000001</c:v>
                </c:pt>
                <c:pt idx="2533">
                  <c:v>20.303000000000001</c:v>
                </c:pt>
                <c:pt idx="2534">
                  <c:v>20.472000000000001</c:v>
                </c:pt>
                <c:pt idx="2535">
                  <c:v>20.216000000000001</c:v>
                </c:pt>
                <c:pt idx="2536">
                  <c:v>20.425000000000001</c:v>
                </c:pt>
                <c:pt idx="2537">
                  <c:v>20.46</c:v>
                </c:pt>
                <c:pt idx="2538">
                  <c:v>20.138000000000002</c:v>
                </c:pt>
                <c:pt idx="2539">
                  <c:v>20.548999999999999</c:v>
                </c:pt>
                <c:pt idx="2540">
                  <c:v>20.213999999999999</c:v>
                </c:pt>
                <c:pt idx="2541">
                  <c:v>20.184000000000001</c:v>
                </c:pt>
                <c:pt idx="2542">
                  <c:v>20.536999999999999</c:v>
                </c:pt>
                <c:pt idx="2543">
                  <c:v>20.175999999999998</c:v>
                </c:pt>
                <c:pt idx="2544">
                  <c:v>20.390999999999998</c:v>
                </c:pt>
                <c:pt idx="2545">
                  <c:v>20.248999999999999</c:v>
                </c:pt>
                <c:pt idx="2546">
                  <c:v>20.260000000000002</c:v>
                </c:pt>
                <c:pt idx="2547">
                  <c:v>20.370999999999999</c:v>
                </c:pt>
                <c:pt idx="2548">
                  <c:v>20.234999999999999</c:v>
                </c:pt>
                <c:pt idx="2549">
                  <c:v>20.449000000000002</c:v>
                </c:pt>
                <c:pt idx="2550">
                  <c:v>20.135999999999999</c:v>
                </c:pt>
                <c:pt idx="2551">
                  <c:v>20.190999999999999</c:v>
                </c:pt>
                <c:pt idx="2552">
                  <c:v>20.434999999999999</c:v>
                </c:pt>
                <c:pt idx="2553">
                  <c:v>20.064</c:v>
                </c:pt>
                <c:pt idx="2554">
                  <c:v>20.382999999999999</c:v>
                </c:pt>
                <c:pt idx="2555">
                  <c:v>20.164000000000001</c:v>
                </c:pt>
                <c:pt idx="2556">
                  <c:v>20.125</c:v>
                </c:pt>
                <c:pt idx="2557">
                  <c:v>20.385000000000002</c:v>
                </c:pt>
                <c:pt idx="2558">
                  <c:v>20.161000000000001</c:v>
                </c:pt>
                <c:pt idx="2559">
                  <c:v>20.343</c:v>
                </c:pt>
                <c:pt idx="2560">
                  <c:v>20.154</c:v>
                </c:pt>
                <c:pt idx="2561">
                  <c:v>20.274000000000001</c:v>
                </c:pt>
                <c:pt idx="2562">
                  <c:v>20.344999999999999</c:v>
                </c:pt>
                <c:pt idx="2563">
                  <c:v>20.073</c:v>
                </c:pt>
                <c:pt idx="2564">
                  <c:v>20.448</c:v>
                </c:pt>
                <c:pt idx="2565">
                  <c:v>20.119</c:v>
                </c:pt>
                <c:pt idx="2566">
                  <c:v>20.13</c:v>
                </c:pt>
                <c:pt idx="2567">
                  <c:v>20.454000000000001</c:v>
                </c:pt>
                <c:pt idx="2568">
                  <c:v>20.065000000000001</c:v>
                </c:pt>
                <c:pt idx="2569">
                  <c:v>20.315999999999999</c:v>
                </c:pt>
                <c:pt idx="2570">
                  <c:v>20.164999999999999</c:v>
                </c:pt>
                <c:pt idx="2571">
                  <c:v>20.126999999999999</c:v>
                </c:pt>
                <c:pt idx="2572">
                  <c:v>20.312999999999999</c:v>
                </c:pt>
                <c:pt idx="2573">
                  <c:v>20.163</c:v>
                </c:pt>
                <c:pt idx="2574">
                  <c:v>20.347999999999999</c:v>
                </c:pt>
                <c:pt idx="2575">
                  <c:v>20.091999999999999</c:v>
                </c:pt>
                <c:pt idx="2576">
                  <c:v>20.329000000000001</c:v>
                </c:pt>
                <c:pt idx="2577">
                  <c:v>20.355</c:v>
                </c:pt>
                <c:pt idx="2578">
                  <c:v>20.024000000000001</c:v>
                </c:pt>
                <c:pt idx="2579">
                  <c:v>20.446000000000002</c:v>
                </c:pt>
                <c:pt idx="2580">
                  <c:v>20.111000000000001</c:v>
                </c:pt>
                <c:pt idx="2581">
                  <c:v>20.085000000000001</c:v>
                </c:pt>
                <c:pt idx="2582">
                  <c:v>20.434999999999999</c:v>
                </c:pt>
                <c:pt idx="2583">
                  <c:v>20.084</c:v>
                </c:pt>
                <c:pt idx="2584">
                  <c:v>20.283999999999999</c:v>
                </c:pt>
                <c:pt idx="2585">
                  <c:v>20.149000000000001</c:v>
                </c:pt>
                <c:pt idx="2586">
                  <c:v>20.164000000000001</c:v>
                </c:pt>
                <c:pt idx="2587">
                  <c:v>20.273</c:v>
                </c:pt>
                <c:pt idx="2588">
                  <c:v>20.059999999999999</c:v>
                </c:pt>
                <c:pt idx="2589">
                  <c:v>20.372</c:v>
                </c:pt>
                <c:pt idx="2590">
                  <c:v>20.045000000000002</c:v>
                </c:pt>
                <c:pt idx="2591">
                  <c:v>20.111000000000001</c:v>
                </c:pt>
                <c:pt idx="2592">
                  <c:v>20.367999999999999</c:v>
                </c:pt>
                <c:pt idx="2593">
                  <c:v>19.992999999999999</c:v>
                </c:pt>
                <c:pt idx="2594">
                  <c:v>20.324000000000002</c:v>
                </c:pt>
                <c:pt idx="2595">
                  <c:v>20.106999999999999</c:v>
                </c:pt>
                <c:pt idx="2596">
                  <c:v>20.082000000000001</c:v>
                </c:pt>
                <c:pt idx="2597">
                  <c:v>20.317</c:v>
                </c:pt>
                <c:pt idx="2598">
                  <c:v>20.097999999999999</c:v>
                </c:pt>
                <c:pt idx="2599">
                  <c:v>20.286000000000001</c:v>
                </c:pt>
                <c:pt idx="2600">
                  <c:v>20.093</c:v>
                </c:pt>
                <c:pt idx="2601">
                  <c:v>20.219000000000001</c:v>
                </c:pt>
                <c:pt idx="2602">
                  <c:v>20.29</c:v>
                </c:pt>
                <c:pt idx="2603">
                  <c:v>20.013999999999999</c:v>
                </c:pt>
                <c:pt idx="2604">
                  <c:v>20.39</c:v>
                </c:pt>
                <c:pt idx="2605">
                  <c:v>20.062999999999999</c:v>
                </c:pt>
                <c:pt idx="2606">
                  <c:v>20.074000000000002</c:v>
                </c:pt>
                <c:pt idx="2607">
                  <c:v>20.41</c:v>
                </c:pt>
                <c:pt idx="2608">
                  <c:v>20.024000000000001</c:v>
                </c:pt>
                <c:pt idx="2609">
                  <c:v>20.294</c:v>
                </c:pt>
                <c:pt idx="2610">
                  <c:v>20.128</c:v>
                </c:pt>
                <c:pt idx="2611">
                  <c:v>20.111999999999998</c:v>
                </c:pt>
                <c:pt idx="2612">
                  <c:v>20.282</c:v>
                </c:pt>
                <c:pt idx="2613">
                  <c:v>20.146999999999998</c:v>
                </c:pt>
                <c:pt idx="2614">
                  <c:v>20.327000000000002</c:v>
                </c:pt>
                <c:pt idx="2615">
                  <c:v>20.071999999999999</c:v>
                </c:pt>
                <c:pt idx="2616">
                  <c:v>20.297999999999998</c:v>
                </c:pt>
                <c:pt idx="2617">
                  <c:v>20.329000000000001</c:v>
                </c:pt>
                <c:pt idx="2618">
                  <c:v>19.992000000000001</c:v>
                </c:pt>
                <c:pt idx="2619">
                  <c:v>20.420000000000002</c:v>
                </c:pt>
                <c:pt idx="2620">
                  <c:v>20.077999999999999</c:v>
                </c:pt>
                <c:pt idx="2621">
                  <c:v>20.058</c:v>
                </c:pt>
                <c:pt idx="2622">
                  <c:v>20.41</c:v>
                </c:pt>
                <c:pt idx="2623">
                  <c:v>20.067</c:v>
                </c:pt>
                <c:pt idx="2624">
                  <c:v>20.265000000000001</c:v>
                </c:pt>
                <c:pt idx="2625">
                  <c:v>20.146000000000001</c:v>
                </c:pt>
                <c:pt idx="2626">
                  <c:v>20.154</c:v>
                </c:pt>
                <c:pt idx="2627">
                  <c:v>20.27</c:v>
                </c:pt>
                <c:pt idx="2628">
                  <c:v>20.055</c:v>
                </c:pt>
                <c:pt idx="2629">
                  <c:v>20.355</c:v>
                </c:pt>
                <c:pt idx="2630">
                  <c:v>20.050999999999998</c:v>
                </c:pt>
                <c:pt idx="2631">
                  <c:v>20.102</c:v>
                </c:pt>
                <c:pt idx="2632">
                  <c:v>20.359000000000002</c:v>
                </c:pt>
                <c:pt idx="2633">
                  <c:v>19.989999999999998</c:v>
                </c:pt>
                <c:pt idx="2634">
                  <c:v>20.303000000000001</c:v>
                </c:pt>
                <c:pt idx="2635">
                  <c:v>20.091999999999999</c:v>
                </c:pt>
                <c:pt idx="2636">
                  <c:v>20.055</c:v>
                </c:pt>
                <c:pt idx="2637">
                  <c:v>20.286999999999999</c:v>
                </c:pt>
                <c:pt idx="2638">
                  <c:v>20.088000000000001</c:v>
                </c:pt>
                <c:pt idx="2639">
                  <c:v>20.274999999999999</c:v>
                </c:pt>
                <c:pt idx="2640">
                  <c:v>20.077999999999999</c:v>
                </c:pt>
                <c:pt idx="2641">
                  <c:v>20.221</c:v>
                </c:pt>
                <c:pt idx="2642">
                  <c:v>20.274999999999999</c:v>
                </c:pt>
                <c:pt idx="2643">
                  <c:v>20.006</c:v>
                </c:pt>
                <c:pt idx="2644">
                  <c:v>20.390999999999998</c:v>
                </c:pt>
                <c:pt idx="2645">
                  <c:v>20.053000000000001</c:v>
                </c:pt>
                <c:pt idx="2646">
                  <c:v>20.065000000000001</c:v>
                </c:pt>
                <c:pt idx="2647">
                  <c:v>20.393999999999998</c:v>
                </c:pt>
                <c:pt idx="2648">
                  <c:v>20.012</c:v>
                </c:pt>
                <c:pt idx="2649">
                  <c:v>20.274000000000001</c:v>
                </c:pt>
                <c:pt idx="2650">
                  <c:v>20.117000000000001</c:v>
                </c:pt>
                <c:pt idx="2651">
                  <c:v>20.097000000000001</c:v>
                </c:pt>
                <c:pt idx="2652">
                  <c:v>20.263000000000002</c:v>
                </c:pt>
                <c:pt idx="2653">
                  <c:v>20.128</c:v>
                </c:pt>
                <c:pt idx="2654">
                  <c:v>20.32</c:v>
                </c:pt>
                <c:pt idx="2655">
                  <c:v>20.059000000000001</c:v>
                </c:pt>
                <c:pt idx="2656">
                  <c:v>20.289000000000001</c:v>
                </c:pt>
                <c:pt idx="2657">
                  <c:v>20.329999999999998</c:v>
                </c:pt>
                <c:pt idx="2658">
                  <c:v>19.995000000000001</c:v>
                </c:pt>
                <c:pt idx="2659">
                  <c:v>20.419</c:v>
                </c:pt>
                <c:pt idx="2660">
                  <c:v>20.094999999999999</c:v>
                </c:pt>
                <c:pt idx="2661">
                  <c:v>20.065000000000001</c:v>
                </c:pt>
                <c:pt idx="2662">
                  <c:v>20.417000000000002</c:v>
                </c:pt>
                <c:pt idx="2663">
                  <c:v>20.064</c:v>
                </c:pt>
                <c:pt idx="2664">
                  <c:v>20.277000000000001</c:v>
                </c:pt>
                <c:pt idx="2665">
                  <c:v>20.135999999999999</c:v>
                </c:pt>
                <c:pt idx="2666">
                  <c:v>20.175999999999998</c:v>
                </c:pt>
                <c:pt idx="2667">
                  <c:v>20.273</c:v>
                </c:pt>
                <c:pt idx="2668">
                  <c:v>20.056999999999999</c:v>
                </c:pt>
                <c:pt idx="2669">
                  <c:v>20.356000000000002</c:v>
                </c:pt>
                <c:pt idx="2670">
                  <c:v>20.05</c:v>
                </c:pt>
                <c:pt idx="2671">
                  <c:v>20.088999999999999</c:v>
                </c:pt>
                <c:pt idx="2672">
                  <c:v>20.364999999999998</c:v>
                </c:pt>
                <c:pt idx="2673">
                  <c:v>19.983000000000001</c:v>
                </c:pt>
                <c:pt idx="2674">
                  <c:v>20.303000000000001</c:v>
                </c:pt>
                <c:pt idx="2675">
                  <c:v>20.096</c:v>
                </c:pt>
                <c:pt idx="2676">
                  <c:v>20.064</c:v>
                </c:pt>
                <c:pt idx="2677">
                  <c:v>20.289000000000001</c:v>
                </c:pt>
                <c:pt idx="2678">
                  <c:v>20.097999999999999</c:v>
                </c:pt>
                <c:pt idx="2679">
                  <c:v>20.266999999999999</c:v>
                </c:pt>
                <c:pt idx="2680">
                  <c:v>20.071000000000002</c:v>
                </c:pt>
                <c:pt idx="2681">
                  <c:v>20.207999999999998</c:v>
                </c:pt>
                <c:pt idx="2682">
                  <c:v>20.268000000000001</c:v>
                </c:pt>
                <c:pt idx="2683">
                  <c:v>19.997</c:v>
                </c:pt>
                <c:pt idx="2684">
                  <c:v>20.367999999999999</c:v>
                </c:pt>
                <c:pt idx="2685">
                  <c:v>20.042000000000002</c:v>
                </c:pt>
                <c:pt idx="2686">
                  <c:v>20.039000000000001</c:v>
                </c:pt>
                <c:pt idx="2687">
                  <c:v>20.376000000000001</c:v>
                </c:pt>
                <c:pt idx="2688">
                  <c:v>20.001000000000001</c:v>
                </c:pt>
                <c:pt idx="2689">
                  <c:v>20.253</c:v>
                </c:pt>
                <c:pt idx="2690">
                  <c:v>20.105</c:v>
                </c:pt>
                <c:pt idx="2691">
                  <c:v>20.085000000000001</c:v>
                </c:pt>
                <c:pt idx="2692">
                  <c:v>20.231999999999999</c:v>
                </c:pt>
                <c:pt idx="2693">
                  <c:v>20.093</c:v>
                </c:pt>
                <c:pt idx="2694">
                  <c:v>20.265000000000001</c:v>
                </c:pt>
                <c:pt idx="2695">
                  <c:v>20.010000000000002</c:v>
                </c:pt>
                <c:pt idx="2696">
                  <c:v>20.244</c:v>
                </c:pt>
                <c:pt idx="2697">
                  <c:v>20.274999999999999</c:v>
                </c:pt>
                <c:pt idx="2698">
                  <c:v>19.937000000000001</c:v>
                </c:pt>
                <c:pt idx="2699">
                  <c:v>20.364999999999998</c:v>
                </c:pt>
                <c:pt idx="2700">
                  <c:v>20.018999999999998</c:v>
                </c:pt>
                <c:pt idx="2701">
                  <c:v>19.998999999999999</c:v>
                </c:pt>
                <c:pt idx="2702">
                  <c:v>20.289000000000001</c:v>
                </c:pt>
                <c:pt idx="2703">
                  <c:v>20.007999999999999</c:v>
                </c:pt>
                <c:pt idx="2704">
                  <c:v>20.216999999999999</c:v>
                </c:pt>
                <c:pt idx="2705">
                  <c:v>20.077999999999999</c:v>
                </c:pt>
                <c:pt idx="2706">
                  <c:v>20.111999999999998</c:v>
                </c:pt>
                <c:pt idx="2707">
                  <c:v>20.212</c:v>
                </c:pt>
                <c:pt idx="2708">
                  <c:v>19.986000000000001</c:v>
                </c:pt>
                <c:pt idx="2709">
                  <c:v>20.306000000000001</c:v>
                </c:pt>
                <c:pt idx="2710">
                  <c:v>19.998000000000001</c:v>
                </c:pt>
                <c:pt idx="2711">
                  <c:v>20.038</c:v>
                </c:pt>
                <c:pt idx="2712">
                  <c:v>20.32</c:v>
                </c:pt>
                <c:pt idx="2713">
                  <c:v>19.943999999999999</c:v>
                </c:pt>
                <c:pt idx="2714">
                  <c:v>20.265000000000001</c:v>
                </c:pt>
                <c:pt idx="2715">
                  <c:v>20.062999999999999</c:v>
                </c:pt>
                <c:pt idx="2716">
                  <c:v>20.027999999999999</c:v>
                </c:pt>
                <c:pt idx="2717">
                  <c:v>20.265999999999998</c:v>
                </c:pt>
                <c:pt idx="2718">
                  <c:v>20.068999999999999</c:v>
                </c:pt>
                <c:pt idx="2719">
                  <c:v>20.248999999999999</c:v>
                </c:pt>
                <c:pt idx="2720">
                  <c:v>20.041</c:v>
                </c:pt>
                <c:pt idx="2721">
                  <c:v>20.196999999999999</c:v>
                </c:pt>
                <c:pt idx="2722">
                  <c:v>20.254000000000001</c:v>
                </c:pt>
                <c:pt idx="2723">
                  <c:v>19.975999999999999</c:v>
                </c:pt>
                <c:pt idx="2724">
                  <c:v>20.364000000000001</c:v>
                </c:pt>
                <c:pt idx="2725">
                  <c:v>20.042000000000002</c:v>
                </c:pt>
                <c:pt idx="2726">
                  <c:v>20.045000000000002</c:v>
                </c:pt>
                <c:pt idx="2727">
                  <c:v>20.372</c:v>
                </c:pt>
                <c:pt idx="2728">
                  <c:v>20.012</c:v>
                </c:pt>
                <c:pt idx="2729">
                  <c:v>20.233000000000001</c:v>
                </c:pt>
                <c:pt idx="2730">
                  <c:v>20.113</c:v>
                </c:pt>
                <c:pt idx="2731">
                  <c:v>20.082999999999998</c:v>
                </c:pt>
                <c:pt idx="2732">
                  <c:v>20.239999999999998</c:v>
                </c:pt>
                <c:pt idx="2733">
                  <c:v>20.113</c:v>
                </c:pt>
                <c:pt idx="2734">
                  <c:v>20.300999999999998</c:v>
                </c:pt>
                <c:pt idx="2735">
                  <c:v>20.036000000000001</c:v>
                </c:pt>
                <c:pt idx="2736">
                  <c:v>20.276</c:v>
                </c:pt>
                <c:pt idx="2737">
                  <c:v>20.315000000000001</c:v>
                </c:pt>
                <c:pt idx="2738">
                  <c:v>19.975000000000001</c:v>
                </c:pt>
                <c:pt idx="2739">
                  <c:v>20.416</c:v>
                </c:pt>
                <c:pt idx="2740">
                  <c:v>20.077000000000002</c:v>
                </c:pt>
                <c:pt idx="2741">
                  <c:v>20.053999999999998</c:v>
                </c:pt>
                <c:pt idx="2742">
                  <c:v>20.327000000000002</c:v>
                </c:pt>
                <c:pt idx="2743">
                  <c:v>20.068000000000001</c:v>
                </c:pt>
                <c:pt idx="2744">
                  <c:v>20.262</c:v>
                </c:pt>
                <c:pt idx="2745">
                  <c:v>20.12</c:v>
                </c:pt>
                <c:pt idx="2746">
                  <c:v>20.172999999999998</c:v>
                </c:pt>
                <c:pt idx="2747">
                  <c:v>20.266999999999999</c:v>
                </c:pt>
                <c:pt idx="2748">
                  <c:v>20.053999999999998</c:v>
                </c:pt>
                <c:pt idx="2749">
                  <c:v>20.373999999999999</c:v>
                </c:pt>
                <c:pt idx="2750">
                  <c:v>20.065000000000001</c:v>
                </c:pt>
                <c:pt idx="2751">
                  <c:v>20.097999999999999</c:v>
                </c:pt>
                <c:pt idx="2752">
                  <c:v>20.38</c:v>
                </c:pt>
                <c:pt idx="2753">
                  <c:v>20.007999999999999</c:v>
                </c:pt>
                <c:pt idx="2754">
                  <c:v>20.321000000000002</c:v>
                </c:pt>
                <c:pt idx="2755">
                  <c:v>20.123999999999999</c:v>
                </c:pt>
                <c:pt idx="2756">
                  <c:v>20.097000000000001</c:v>
                </c:pt>
                <c:pt idx="2757">
                  <c:v>20.32</c:v>
                </c:pt>
                <c:pt idx="2758">
                  <c:v>20.123999999999999</c:v>
                </c:pt>
                <c:pt idx="2759">
                  <c:v>20.303999999999998</c:v>
                </c:pt>
                <c:pt idx="2760">
                  <c:v>20.082999999999998</c:v>
                </c:pt>
                <c:pt idx="2761">
                  <c:v>20.247</c:v>
                </c:pt>
                <c:pt idx="2762">
                  <c:v>20.295999999999999</c:v>
                </c:pt>
                <c:pt idx="2763">
                  <c:v>20.004999999999999</c:v>
                </c:pt>
                <c:pt idx="2764">
                  <c:v>20.411999999999999</c:v>
                </c:pt>
                <c:pt idx="2765">
                  <c:v>20.076000000000001</c:v>
                </c:pt>
                <c:pt idx="2766">
                  <c:v>20.058</c:v>
                </c:pt>
                <c:pt idx="2767">
                  <c:v>20.405000000000001</c:v>
                </c:pt>
                <c:pt idx="2768">
                  <c:v>20.033999999999999</c:v>
                </c:pt>
                <c:pt idx="2769">
                  <c:v>20.268999999999998</c:v>
                </c:pt>
                <c:pt idx="2770">
                  <c:v>20.132999999999999</c:v>
                </c:pt>
                <c:pt idx="2771">
                  <c:v>20.106999999999999</c:v>
                </c:pt>
                <c:pt idx="2772">
                  <c:v>20.262</c:v>
                </c:pt>
                <c:pt idx="2773">
                  <c:v>20.131</c:v>
                </c:pt>
                <c:pt idx="2774">
                  <c:v>20.321000000000002</c:v>
                </c:pt>
                <c:pt idx="2775">
                  <c:v>20.044</c:v>
                </c:pt>
                <c:pt idx="2776">
                  <c:v>20.28</c:v>
                </c:pt>
                <c:pt idx="2777">
                  <c:v>20.317</c:v>
                </c:pt>
                <c:pt idx="2778">
                  <c:v>19.972999999999999</c:v>
                </c:pt>
                <c:pt idx="2779">
                  <c:v>20.332000000000001</c:v>
                </c:pt>
                <c:pt idx="2780">
                  <c:v>20.074999999999999</c:v>
                </c:pt>
                <c:pt idx="2781">
                  <c:v>20.039000000000001</c:v>
                </c:pt>
                <c:pt idx="2782">
                  <c:v>20.321000000000002</c:v>
                </c:pt>
                <c:pt idx="2783">
                  <c:v>20.050999999999998</c:v>
                </c:pt>
                <c:pt idx="2784">
                  <c:v>20.242999999999999</c:v>
                </c:pt>
                <c:pt idx="2785">
                  <c:v>20.094999999999999</c:v>
                </c:pt>
                <c:pt idx="2786">
                  <c:v>20.155999999999999</c:v>
                </c:pt>
                <c:pt idx="2787">
                  <c:v>20.248999999999999</c:v>
                </c:pt>
                <c:pt idx="2788">
                  <c:v>20.023</c:v>
                </c:pt>
                <c:pt idx="2789">
                  <c:v>20.353000000000002</c:v>
                </c:pt>
                <c:pt idx="2790">
                  <c:v>20.027999999999999</c:v>
                </c:pt>
                <c:pt idx="2791">
                  <c:v>20.059000000000001</c:v>
                </c:pt>
                <c:pt idx="2792">
                  <c:v>20.331</c:v>
                </c:pt>
                <c:pt idx="2793">
                  <c:v>19.963999999999999</c:v>
                </c:pt>
                <c:pt idx="2794">
                  <c:v>20.268999999999998</c:v>
                </c:pt>
                <c:pt idx="2795">
                  <c:v>20.07</c:v>
                </c:pt>
                <c:pt idx="2796">
                  <c:v>20.041</c:v>
                </c:pt>
                <c:pt idx="2797">
                  <c:v>20.254000000000001</c:v>
                </c:pt>
                <c:pt idx="2798">
                  <c:v>20.082000000000001</c:v>
                </c:pt>
                <c:pt idx="2799">
                  <c:v>20.253</c:v>
                </c:pt>
                <c:pt idx="2800">
                  <c:v>20.036999999999999</c:v>
                </c:pt>
                <c:pt idx="2801">
                  <c:v>20.213000000000001</c:v>
                </c:pt>
                <c:pt idx="2802">
                  <c:v>20.265999999999998</c:v>
                </c:pt>
                <c:pt idx="2803">
                  <c:v>19.965</c:v>
                </c:pt>
                <c:pt idx="2804">
                  <c:v>20.370999999999999</c:v>
                </c:pt>
                <c:pt idx="2805">
                  <c:v>20.027000000000001</c:v>
                </c:pt>
                <c:pt idx="2806">
                  <c:v>20.026</c:v>
                </c:pt>
                <c:pt idx="2807">
                  <c:v>20.364999999999998</c:v>
                </c:pt>
                <c:pt idx="2808">
                  <c:v>19.992000000000001</c:v>
                </c:pt>
                <c:pt idx="2809">
                  <c:v>20.227</c:v>
                </c:pt>
                <c:pt idx="2810">
                  <c:v>20.100000000000001</c:v>
                </c:pt>
                <c:pt idx="2811">
                  <c:v>20.09</c:v>
                </c:pt>
                <c:pt idx="2812">
                  <c:v>20.236000000000001</c:v>
                </c:pt>
                <c:pt idx="2813">
                  <c:v>20.103000000000002</c:v>
                </c:pt>
                <c:pt idx="2814">
                  <c:v>20.297999999999998</c:v>
                </c:pt>
                <c:pt idx="2815">
                  <c:v>20.032</c:v>
                </c:pt>
                <c:pt idx="2816">
                  <c:v>20.088999999999999</c:v>
                </c:pt>
                <c:pt idx="2817">
                  <c:v>20.311</c:v>
                </c:pt>
                <c:pt idx="2818">
                  <c:v>19.966999999999999</c:v>
                </c:pt>
                <c:pt idx="2819">
                  <c:v>20.309000000000001</c:v>
                </c:pt>
                <c:pt idx="2820">
                  <c:v>20.061</c:v>
                </c:pt>
                <c:pt idx="2821">
                  <c:v>20.024999999999999</c:v>
                </c:pt>
                <c:pt idx="2822">
                  <c:v>20.300999999999998</c:v>
                </c:pt>
                <c:pt idx="2823">
                  <c:v>20.053000000000001</c:v>
                </c:pt>
                <c:pt idx="2824">
                  <c:v>20.23</c:v>
                </c:pt>
                <c:pt idx="2825">
                  <c:v>20.077000000000002</c:v>
                </c:pt>
                <c:pt idx="2826">
                  <c:v>20.135000000000002</c:v>
                </c:pt>
                <c:pt idx="2827">
                  <c:v>20.239999999999998</c:v>
                </c:pt>
                <c:pt idx="2828">
                  <c:v>20.007999999999999</c:v>
                </c:pt>
                <c:pt idx="2829">
                  <c:v>20.331</c:v>
                </c:pt>
                <c:pt idx="2830">
                  <c:v>20.021000000000001</c:v>
                </c:pt>
                <c:pt idx="2831">
                  <c:v>20.058</c:v>
                </c:pt>
                <c:pt idx="2832">
                  <c:v>20.341999999999999</c:v>
                </c:pt>
                <c:pt idx="2833">
                  <c:v>19.972000000000001</c:v>
                </c:pt>
                <c:pt idx="2834">
                  <c:v>20.262</c:v>
                </c:pt>
                <c:pt idx="2835">
                  <c:v>20.076000000000001</c:v>
                </c:pt>
                <c:pt idx="2836">
                  <c:v>20.04</c:v>
                </c:pt>
                <c:pt idx="2837">
                  <c:v>20.248000000000001</c:v>
                </c:pt>
                <c:pt idx="2838">
                  <c:v>20.074000000000002</c:v>
                </c:pt>
                <c:pt idx="2839">
                  <c:v>20.253</c:v>
                </c:pt>
                <c:pt idx="2840">
                  <c:v>20.030999999999999</c:v>
                </c:pt>
                <c:pt idx="2841">
                  <c:v>20.196000000000002</c:v>
                </c:pt>
                <c:pt idx="2842">
                  <c:v>20.248000000000001</c:v>
                </c:pt>
                <c:pt idx="2843">
                  <c:v>19.952999999999999</c:v>
                </c:pt>
                <c:pt idx="2844">
                  <c:v>20.36</c:v>
                </c:pt>
                <c:pt idx="2845">
                  <c:v>20.024999999999999</c:v>
                </c:pt>
                <c:pt idx="2846">
                  <c:v>20.013999999999999</c:v>
                </c:pt>
                <c:pt idx="2847">
                  <c:v>20.353999999999999</c:v>
                </c:pt>
                <c:pt idx="2848">
                  <c:v>19.991</c:v>
                </c:pt>
                <c:pt idx="2849">
                  <c:v>20.225999999999999</c:v>
                </c:pt>
                <c:pt idx="2850">
                  <c:v>20.099</c:v>
                </c:pt>
                <c:pt idx="2851">
                  <c:v>20.079999999999998</c:v>
                </c:pt>
                <c:pt idx="2852">
                  <c:v>20.215</c:v>
                </c:pt>
                <c:pt idx="2853">
                  <c:v>20.082000000000001</c:v>
                </c:pt>
                <c:pt idx="2854">
                  <c:v>20.280999999999999</c:v>
                </c:pt>
                <c:pt idx="2855">
                  <c:v>19.995000000000001</c:v>
                </c:pt>
                <c:pt idx="2856">
                  <c:v>20.055</c:v>
                </c:pt>
                <c:pt idx="2857">
                  <c:v>20.286000000000001</c:v>
                </c:pt>
                <c:pt idx="2858">
                  <c:v>19.933</c:v>
                </c:pt>
                <c:pt idx="2859">
                  <c:v>20.283999999999999</c:v>
                </c:pt>
                <c:pt idx="2860">
                  <c:v>20.053000000000001</c:v>
                </c:pt>
                <c:pt idx="2861">
                  <c:v>20.015000000000001</c:v>
                </c:pt>
                <c:pt idx="2862">
                  <c:v>20.279</c:v>
                </c:pt>
                <c:pt idx="2863">
                  <c:v>20.027999999999999</c:v>
                </c:pt>
                <c:pt idx="2864">
                  <c:v>20.225999999999999</c:v>
                </c:pt>
                <c:pt idx="2865">
                  <c:v>20.074000000000002</c:v>
                </c:pt>
                <c:pt idx="2866">
                  <c:v>20.140999999999998</c:v>
                </c:pt>
                <c:pt idx="2867">
                  <c:v>20.239000000000001</c:v>
                </c:pt>
                <c:pt idx="2868">
                  <c:v>20.004000000000001</c:v>
                </c:pt>
                <c:pt idx="2869">
                  <c:v>20.337</c:v>
                </c:pt>
                <c:pt idx="2870">
                  <c:v>20.030999999999999</c:v>
                </c:pt>
                <c:pt idx="2871">
                  <c:v>20.132000000000001</c:v>
                </c:pt>
                <c:pt idx="2872">
                  <c:v>20.442</c:v>
                </c:pt>
                <c:pt idx="2873">
                  <c:v>20.068999999999999</c:v>
                </c:pt>
                <c:pt idx="2874">
                  <c:v>20.355</c:v>
                </c:pt>
                <c:pt idx="2875">
                  <c:v>20.192</c:v>
                </c:pt>
                <c:pt idx="2876">
                  <c:v>20.149000000000001</c:v>
                </c:pt>
                <c:pt idx="2877">
                  <c:v>20.363</c:v>
                </c:pt>
                <c:pt idx="2878">
                  <c:v>20.204999999999998</c:v>
                </c:pt>
                <c:pt idx="2879">
                  <c:v>20.376000000000001</c:v>
                </c:pt>
                <c:pt idx="2880">
                  <c:v>20.157</c:v>
                </c:pt>
                <c:pt idx="2881">
                  <c:v>20.341000000000001</c:v>
                </c:pt>
                <c:pt idx="2882">
                  <c:v>20.398</c:v>
                </c:pt>
                <c:pt idx="2883">
                  <c:v>20.105</c:v>
                </c:pt>
                <c:pt idx="2884">
                  <c:v>20.512</c:v>
                </c:pt>
                <c:pt idx="2885">
                  <c:v>20.189</c:v>
                </c:pt>
                <c:pt idx="2886">
                  <c:v>20.178000000000001</c:v>
                </c:pt>
                <c:pt idx="2887">
                  <c:v>20.506</c:v>
                </c:pt>
                <c:pt idx="2888">
                  <c:v>20.154</c:v>
                </c:pt>
                <c:pt idx="2889">
                  <c:v>20.373999999999999</c:v>
                </c:pt>
                <c:pt idx="2890">
                  <c:v>20.254000000000001</c:v>
                </c:pt>
                <c:pt idx="2891">
                  <c:v>20.256</c:v>
                </c:pt>
                <c:pt idx="2892">
                  <c:v>20.385000000000002</c:v>
                </c:pt>
                <c:pt idx="2893">
                  <c:v>20.190000000000001</c:v>
                </c:pt>
                <c:pt idx="2894">
                  <c:v>20.45</c:v>
                </c:pt>
                <c:pt idx="2895">
                  <c:v>20.173999999999999</c:v>
                </c:pt>
                <c:pt idx="2896">
                  <c:v>20.238</c:v>
                </c:pt>
                <c:pt idx="2897">
                  <c:v>20.475999999999999</c:v>
                </c:pt>
                <c:pt idx="2898">
                  <c:v>20.128</c:v>
                </c:pt>
                <c:pt idx="2899">
                  <c:v>20.484000000000002</c:v>
                </c:pt>
                <c:pt idx="2900">
                  <c:v>20.233000000000001</c:v>
                </c:pt>
                <c:pt idx="2901">
                  <c:v>20.202999999999999</c:v>
                </c:pt>
                <c:pt idx="2902">
                  <c:v>20.465</c:v>
                </c:pt>
                <c:pt idx="2903">
                  <c:v>20.231999999999999</c:v>
                </c:pt>
                <c:pt idx="2904">
                  <c:v>20.420999999999999</c:v>
                </c:pt>
                <c:pt idx="2905">
                  <c:v>20.256</c:v>
                </c:pt>
                <c:pt idx="2906">
                  <c:v>20.343</c:v>
                </c:pt>
                <c:pt idx="2907">
                  <c:v>20.437000000000001</c:v>
                </c:pt>
                <c:pt idx="2908">
                  <c:v>20.184000000000001</c:v>
                </c:pt>
                <c:pt idx="2909">
                  <c:v>20.54</c:v>
                </c:pt>
                <c:pt idx="2910">
                  <c:v>20.218</c:v>
                </c:pt>
                <c:pt idx="2911">
                  <c:v>20.251999999999999</c:v>
                </c:pt>
                <c:pt idx="2912">
                  <c:v>20.574999999999999</c:v>
                </c:pt>
                <c:pt idx="2913">
                  <c:v>20.195</c:v>
                </c:pt>
                <c:pt idx="2914">
                  <c:v>20.495999999999999</c:v>
                </c:pt>
                <c:pt idx="2915">
                  <c:v>20.298999999999999</c:v>
                </c:pt>
                <c:pt idx="2916">
                  <c:v>20.27</c:v>
                </c:pt>
                <c:pt idx="2917">
                  <c:v>20.469000000000001</c:v>
                </c:pt>
                <c:pt idx="2918">
                  <c:v>20.295999999999999</c:v>
                </c:pt>
                <c:pt idx="2919">
                  <c:v>20.481000000000002</c:v>
                </c:pt>
                <c:pt idx="2920">
                  <c:v>20.251999999999999</c:v>
                </c:pt>
                <c:pt idx="2921">
                  <c:v>20.428000000000001</c:v>
                </c:pt>
                <c:pt idx="2922">
                  <c:v>20.504999999999999</c:v>
                </c:pt>
                <c:pt idx="2923">
                  <c:v>20.189</c:v>
                </c:pt>
                <c:pt idx="2924">
                  <c:v>20.591999999999999</c:v>
                </c:pt>
                <c:pt idx="2925">
                  <c:v>20.257000000000001</c:v>
                </c:pt>
                <c:pt idx="2926">
                  <c:v>20.245999999999999</c:v>
                </c:pt>
                <c:pt idx="2927">
                  <c:v>20.602</c:v>
                </c:pt>
                <c:pt idx="2928">
                  <c:v>20.234999999999999</c:v>
                </c:pt>
                <c:pt idx="2929">
                  <c:v>20.463000000000001</c:v>
                </c:pt>
                <c:pt idx="2930">
                  <c:v>20.324999999999999</c:v>
                </c:pt>
                <c:pt idx="2931">
                  <c:v>20.324999999999999</c:v>
                </c:pt>
                <c:pt idx="2932">
                  <c:v>20.446999999999999</c:v>
                </c:pt>
                <c:pt idx="2933">
                  <c:v>20.248000000000001</c:v>
                </c:pt>
                <c:pt idx="2934">
                  <c:v>20.545000000000002</c:v>
                </c:pt>
                <c:pt idx="2935">
                  <c:v>20.228999999999999</c:v>
                </c:pt>
                <c:pt idx="2936">
                  <c:v>20.274999999999999</c:v>
                </c:pt>
                <c:pt idx="2937">
                  <c:v>20.524000000000001</c:v>
                </c:pt>
                <c:pt idx="2938">
                  <c:v>20.167999999999999</c:v>
                </c:pt>
                <c:pt idx="2939">
                  <c:v>20.494</c:v>
                </c:pt>
                <c:pt idx="2940">
                  <c:v>20.257999999999999</c:v>
                </c:pt>
                <c:pt idx="2941">
                  <c:v>20.238</c:v>
                </c:pt>
                <c:pt idx="2942">
                  <c:v>20.49</c:v>
                </c:pt>
                <c:pt idx="2943">
                  <c:v>20.262</c:v>
                </c:pt>
                <c:pt idx="2944">
                  <c:v>20.446999999999999</c:v>
                </c:pt>
                <c:pt idx="2945">
                  <c:v>20.274000000000001</c:v>
                </c:pt>
                <c:pt idx="2946">
                  <c:v>20.356999999999999</c:v>
                </c:pt>
                <c:pt idx="2947">
                  <c:v>20.440000000000001</c:v>
                </c:pt>
                <c:pt idx="2948">
                  <c:v>20.181000000000001</c:v>
                </c:pt>
                <c:pt idx="2949">
                  <c:v>20.530999999999999</c:v>
                </c:pt>
                <c:pt idx="2950">
                  <c:v>20.209</c:v>
                </c:pt>
                <c:pt idx="2951">
                  <c:v>20.231999999999999</c:v>
                </c:pt>
                <c:pt idx="2952">
                  <c:v>20.541</c:v>
                </c:pt>
                <c:pt idx="2953">
                  <c:v>20.167000000000002</c:v>
                </c:pt>
                <c:pt idx="2954">
                  <c:v>20.436</c:v>
                </c:pt>
                <c:pt idx="2955">
                  <c:v>20.282</c:v>
                </c:pt>
                <c:pt idx="2956">
                  <c:v>20.248999999999999</c:v>
                </c:pt>
                <c:pt idx="2957">
                  <c:v>20.449000000000002</c:v>
                </c:pt>
                <c:pt idx="2958">
                  <c:v>20.277999999999999</c:v>
                </c:pt>
                <c:pt idx="2959">
                  <c:v>20.48</c:v>
                </c:pt>
                <c:pt idx="2960">
                  <c:v>20.219000000000001</c:v>
                </c:pt>
                <c:pt idx="2961">
                  <c:v>20.417999999999999</c:v>
                </c:pt>
                <c:pt idx="2962">
                  <c:v>20.481999999999999</c:v>
                </c:pt>
                <c:pt idx="2963">
                  <c:v>20.16</c:v>
                </c:pt>
                <c:pt idx="2964">
                  <c:v>20.582000000000001</c:v>
                </c:pt>
                <c:pt idx="2965">
                  <c:v>20.248000000000001</c:v>
                </c:pt>
                <c:pt idx="2966">
                  <c:v>20.228999999999999</c:v>
                </c:pt>
                <c:pt idx="2967">
                  <c:v>20.59</c:v>
                </c:pt>
                <c:pt idx="2968">
                  <c:v>20.225000000000001</c:v>
                </c:pt>
                <c:pt idx="2969">
                  <c:v>20.451000000000001</c:v>
                </c:pt>
                <c:pt idx="2970">
                  <c:v>20.327000000000002</c:v>
                </c:pt>
                <c:pt idx="2971">
                  <c:v>20.323</c:v>
                </c:pt>
                <c:pt idx="2972">
                  <c:v>20.463999999999999</c:v>
                </c:pt>
                <c:pt idx="2973">
                  <c:v>20.262</c:v>
                </c:pt>
                <c:pt idx="2974">
                  <c:v>20.545000000000002</c:v>
                </c:pt>
                <c:pt idx="2975">
                  <c:v>20.262</c:v>
                </c:pt>
                <c:pt idx="2976">
                  <c:v>20.314</c:v>
                </c:pt>
                <c:pt idx="2977">
                  <c:v>20.565000000000001</c:v>
                </c:pt>
                <c:pt idx="2978">
                  <c:v>20.202999999999999</c:v>
                </c:pt>
                <c:pt idx="2979">
                  <c:v>20.533999999999999</c:v>
                </c:pt>
                <c:pt idx="2980">
                  <c:v>20.300999999999998</c:v>
                </c:pt>
                <c:pt idx="2981">
                  <c:v>20.279</c:v>
                </c:pt>
                <c:pt idx="2982">
                  <c:v>20.532</c:v>
                </c:pt>
                <c:pt idx="2983">
                  <c:v>20.306999999999999</c:v>
                </c:pt>
                <c:pt idx="2984">
                  <c:v>20.486000000000001</c:v>
                </c:pt>
                <c:pt idx="2985">
                  <c:v>20.327999999999999</c:v>
                </c:pt>
                <c:pt idx="2986">
                  <c:v>20.408999999999999</c:v>
                </c:pt>
                <c:pt idx="2987">
                  <c:v>20.492999999999999</c:v>
                </c:pt>
                <c:pt idx="2988">
                  <c:v>20.231999999999999</c:v>
                </c:pt>
                <c:pt idx="2989">
                  <c:v>20.581</c:v>
                </c:pt>
                <c:pt idx="2990">
                  <c:v>20.265000000000001</c:v>
                </c:pt>
                <c:pt idx="2991">
                  <c:v>20.291</c:v>
                </c:pt>
                <c:pt idx="2992">
                  <c:v>20.582000000000001</c:v>
                </c:pt>
                <c:pt idx="2993">
                  <c:v>20.204999999999998</c:v>
                </c:pt>
                <c:pt idx="2994">
                  <c:v>20.477</c:v>
                </c:pt>
                <c:pt idx="2995">
                  <c:v>20.298999999999999</c:v>
                </c:pt>
                <c:pt idx="2996">
                  <c:v>20.263000000000002</c:v>
                </c:pt>
                <c:pt idx="2997">
                  <c:v>20.457999999999998</c:v>
                </c:pt>
                <c:pt idx="2998">
                  <c:v>20.297999999999998</c:v>
                </c:pt>
                <c:pt idx="2999">
                  <c:v>20.474</c:v>
                </c:pt>
                <c:pt idx="3000">
                  <c:v>20.231000000000002</c:v>
                </c:pt>
                <c:pt idx="3001">
                  <c:v>20.428999999999998</c:v>
                </c:pt>
                <c:pt idx="3002">
                  <c:v>20.472999999999999</c:v>
                </c:pt>
                <c:pt idx="3003">
                  <c:v>20.143000000000001</c:v>
                </c:pt>
                <c:pt idx="3004">
                  <c:v>20.553999999999998</c:v>
                </c:pt>
                <c:pt idx="3005">
                  <c:v>20.22</c:v>
                </c:pt>
                <c:pt idx="3006">
                  <c:v>20.209</c:v>
                </c:pt>
                <c:pt idx="3007">
                  <c:v>20.484000000000002</c:v>
                </c:pt>
                <c:pt idx="3008">
                  <c:v>20.181000000000001</c:v>
                </c:pt>
                <c:pt idx="3009">
                  <c:v>20.391999999999999</c:v>
                </c:pt>
                <c:pt idx="3010">
                  <c:v>20.25</c:v>
                </c:pt>
                <c:pt idx="3011">
                  <c:v>20.244</c:v>
                </c:pt>
                <c:pt idx="3012">
                  <c:v>20.379000000000001</c:v>
                </c:pt>
                <c:pt idx="3013">
                  <c:v>20.149999999999999</c:v>
                </c:pt>
                <c:pt idx="3014">
                  <c:v>20.443999999999999</c:v>
                </c:pt>
                <c:pt idx="3015">
                  <c:v>20.157</c:v>
                </c:pt>
                <c:pt idx="3016">
                  <c:v>20.189</c:v>
                </c:pt>
                <c:pt idx="3017">
                  <c:v>20.448</c:v>
                </c:pt>
                <c:pt idx="3018">
                  <c:v>20.084</c:v>
                </c:pt>
                <c:pt idx="3019">
                  <c:v>20.388000000000002</c:v>
                </c:pt>
                <c:pt idx="3020">
                  <c:v>20.178000000000001</c:v>
                </c:pt>
                <c:pt idx="3021">
                  <c:v>20.151</c:v>
                </c:pt>
                <c:pt idx="3022">
                  <c:v>20.376999999999999</c:v>
                </c:pt>
                <c:pt idx="3023">
                  <c:v>20.161000000000001</c:v>
                </c:pt>
                <c:pt idx="3024">
                  <c:v>20.356000000000002</c:v>
                </c:pt>
                <c:pt idx="3025">
                  <c:v>20.146999999999998</c:v>
                </c:pt>
                <c:pt idx="3026">
                  <c:v>20.259</c:v>
                </c:pt>
                <c:pt idx="3027">
                  <c:v>20.335999999999999</c:v>
                </c:pt>
                <c:pt idx="3028">
                  <c:v>20.053999999999998</c:v>
                </c:pt>
                <c:pt idx="3029">
                  <c:v>20.420999999999999</c:v>
                </c:pt>
                <c:pt idx="3030">
                  <c:v>20.097999999999999</c:v>
                </c:pt>
                <c:pt idx="3031">
                  <c:v>20.11</c:v>
                </c:pt>
                <c:pt idx="3032">
                  <c:v>20.428000000000001</c:v>
                </c:pt>
                <c:pt idx="3033">
                  <c:v>20.044</c:v>
                </c:pt>
                <c:pt idx="3034">
                  <c:v>20.308</c:v>
                </c:pt>
                <c:pt idx="3035">
                  <c:v>20.155999999999999</c:v>
                </c:pt>
                <c:pt idx="3036">
                  <c:v>20.123999999999999</c:v>
                </c:pt>
                <c:pt idx="3037">
                  <c:v>20.312999999999999</c:v>
                </c:pt>
                <c:pt idx="3038">
                  <c:v>20.155000000000001</c:v>
                </c:pt>
                <c:pt idx="3039">
                  <c:v>20.332000000000001</c:v>
                </c:pt>
                <c:pt idx="3040">
                  <c:v>20.094999999999999</c:v>
                </c:pt>
                <c:pt idx="3041">
                  <c:v>20.285</c:v>
                </c:pt>
                <c:pt idx="3042">
                  <c:v>20.327999999999999</c:v>
                </c:pt>
                <c:pt idx="3043">
                  <c:v>20.009</c:v>
                </c:pt>
                <c:pt idx="3044">
                  <c:v>20.425999999999998</c:v>
                </c:pt>
                <c:pt idx="3045">
                  <c:v>20.093</c:v>
                </c:pt>
                <c:pt idx="3046">
                  <c:v>20.082999999999998</c:v>
                </c:pt>
                <c:pt idx="3047">
                  <c:v>20.361999999999998</c:v>
                </c:pt>
                <c:pt idx="3048">
                  <c:v>20.073</c:v>
                </c:pt>
                <c:pt idx="3049">
                  <c:v>20.28</c:v>
                </c:pt>
                <c:pt idx="3050">
                  <c:v>20.148</c:v>
                </c:pt>
                <c:pt idx="3051">
                  <c:v>20.161999999999999</c:v>
                </c:pt>
                <c:pt idx="3052">
                  <c:v>20.286000000000001</c:v>
                </c:pt>
                <c:pt idx="3053">
                  <c:v>20.074999999999999</c:v>
                </c:pt>
                <c:pt idx="3054">
                  <c:v>20.369</c:v>
                </c:pt>
                <c:pt idx="3055">
                  <c:v>20.071999999999999</c:v>
                </c:pt>
                <c:pt idx="3056">
                  <c:v>20.122</c:v>
                </c:pt>
                <c:pt idx="3057">
                  <c:v>20.367000000000001</c:v>
                </c:pt>
                <c:pt idx="3058">
                  <c:v>20.003</c:v>
                </c:pt>
                <c:pt idx="3059">
                  <c:v>20.334</c:v>
                </c:pt>
                <c:pt idx="3060">
                  <c:v>20.103000000000002</c:v>
                </c:pt>
                <c:pt idx="3061">
                  <c:v>20.079000000000001</c:v>
                </c:pt>
                <c:pt idx="3062">
                  <c:v>20.324000000000002</c:v>
                </c:pt>
                <c:pt idx="3063">
                  <c:v>20.105</c:v>
                </c:pt>
                <c:pt idx="3064">
                  <c:v>20.292000000000002</c:v>
                </c:pt>
                <c:pt idx="3065">
                  <c:v>20.094999999999999</c:v>
                </c:pt>
                <c:pt idx="3066">
                  <c:v>20.209</c:v>
                </c:pt>
                <c:pt idx="3067">
                  <c:v>20.295999999999999</c:v>
                </c:pt>
                <c:pt idx="3068">
                  <c:v>20.029</c:v>
                </c:pt>
                <c:pt idx="3069">
                  <c:v>20.405000000000001</c:v>
                </c:pt>
                <c:pt idx="3070">
                  <c:v>20.073</c:v>
                </c:pt>
                <c:pt idx="3071">
                  <c:v>20.079999999999998</c:v>
                </c:pt>
                <c:pt idx="3072">
                  <c:v>20.41</c:v>
                </c:pt>
                <c:pt idx="3073">
                  <c:v>20.007999999999999</c:v>
                </c:pt>
                <c:pt idx="3074">
                  <c:v>20.277000000000001</c:v>
                </c:pt>
                <c:pt idx="3075">
                  <c:v>20.129000000000001</c:v>
                </c:pt>
                <c:pt idx="3076">
                  <c:v>20.091999999999999</c:v>
                </c:pt>
                <c:pt idx="3077">
                  <c:v>20.273</c:v>
                </c:pt>
                <c:pt idx="3078">
                  <c:v>20.134</c:v>
                </c:pt>
                <c:pt idx="3079">
                  <c:v>20.303999999999998</c:v>
                </c:pt>
                <c:pt idx="3080">
                  <c:v>20.062000000000001</c:v>
                </c:pt>
                <c:pt idx="3081">
                  <c:v>20.260000000000002</c:v>
                </c:pt>
                <c:pt idx="3082">
                  <c:v>20.318999999999999</c:v>
                </c:pt>
                <c:pt idx="3083">
                  <c:v>19.997</c:v>
                </c:pt>
                <c:pt idx="3084">
                  <c:v>20.408999999999999</c:v>
                </c:pt>
                <c:pt idx="3085">
                  <c:v>20.079000000000001</c:v>
                </c:pt>
                <c:pt idx="3086">
                  <c:v>20.05</c:v>
                </c:pt>
                <c:pt idx="3087">
                  <c:v>20.341000000000001</c:v>
                </c:pt>
                <c:pt idx="3088">
                  <c:v>20.055</c:v>
                </c:pt>
                <c:pt idx="3089">
                  <c:v>20.254999999999999</c:v>
                </c:pt>
                <c:pt idx="3090">
                  <c:v>20.126999999999999</c:v>
                </c:pt>
                <c:pt idx="3091">
                  <c:v>20.128</c:v>
                </c:pt>
                <c:pt idx="3092">
                  <c:v>20.256</c:v>
                </c:pt>
                <c:pt idx="3093">
                  <c:v>20.042999999999999</c:v>
                </c:pt>
                <c:pt idx="3094">
                  <c:v>20.343</c:v>
                </c:pt>
                <c:pt idx="3095">
                  <c:v>20.042000000000002</c:v>
                </c:pt>
                <c:pt idx="3096">
                  <c:v>20.09</c:v>
                </c:pt>
                <c:pt idx="3097">
                  <c:v>20.350999999999999</c:v>
                </c:pt>
                <c:pt idx="3098">
                  <c:v>19.988</c:v>
                </c:pt>
                <c:pt idx="3099">
                  <c:v>20.321000000000002</c:v>
                </c:pt>
                <c:pt idx="3100">
                  <c:v>20.106000000000002</c:v>
                </c:pt>
                <c:pt idx="3101">
                  <c:v>20.065999999999999</c:v>
                </c:pt>
                <c:pt idx="3102">
                  <c:v>20.303999999999998</c:v>
                </c:pt>
                <c:pt idx="3103">
                  <c:v>20.094000000000001</c:v>
                </c:pt>
                <c:pt idx="3104">
                  <c:v>20.276</c:v>
                </c:pt>
                <c:pt idx="3105">
                  <c:v>20.085000000000001</c:v>
                </c:pt>
                <c:pt idx="3106">
                  <c:v>20.206</c:v>
                </c:pt>
                <c:pt idx="3107">
                  <c:v>20.292000000000002</c:v>
                </c:pt>
                <c:pt idx="3108">
                  <c:v>20.013999999999999</c:v>
                </c:pt>
                <c:pt idx="3109">
                  <c:v>20.399000000000001</c:v>
                </c:pt>
                <c:pt idx="3110">
                  <c:v>20.059000000000001</c:v>
                </c:pt>
                <c:pt idx="3111">
                  <c:v>20.077000000000002</c:v>
                </c:pt>
                <c:pt idx="3112">
                  <c:v>20.402999999999999</c:v>
                </c:pt>
                <c:pt idx="3113">
                  <c:v>20.033000000000001</c:v>
                </c:pt>
                <c:pt idx="3114">
                  <c:v>20.297999999999998</c:v>
                </c:pt>
                <c:pt idx="3115">
                  <c:v>20.132000000000001</c:v>
                </c:pt>
                <c:pt idx="3116">
                  <c:v>20.11</c:v>
                </c:pt>
                <c:pt idx="3117">
                  <c:v>20.298999999999999</c:v>
                </c:pt>
                <c:pt idx="3118">
                  <c:v>20.146999999999998</c:v>
                </c:pt>
                <c:pt idx="3119">
                  <c:v>20.318000000000001</c:v>
                </c:pt>
                <c:pt idx="3120">
                  <c:v>20.07</c:v>
                </c:pt>
                <c:pt idx="3121">
                  <c:v>20.123000000000001</c:v>
                </c:pt>
                <c:pt idx="3122">
                  <c:v>20.321999999999999</c:v>
                </c:pt>
                <c:pt idx="3123">
                  <c:v>19.992999999999999</c:v>
                </c:pt>
                <c:pt idx="3124">
                  <c:v>20.367999999999999</c:v>
                </c:pt>
                <c:pt idx="3125">
                  <c:v>20.097000000000001</c:v>
                </c:pt>
                <c:pt idx="3126">
                  <c:v>20.056999999999999</c:v>
                </c:pt>
                <c:pt idx="3127">
                  <c:v>20.355</c:v>
                </c:pt>
                <c:pt idx="3128">
                  <c:v>20.077000000000002</c:v>
                </c:pt>
                <c:pt idx="3129">
                  <c:v>20.277999999999999</c:v>
                </c:pt>
                <c:pt idx="3130">
                  <c:v>20.148</c:v>
                </c:pt>
                <c:pt idx="3131">
                  <c:v>20.158000000000001</c:v>
                </c:pt>
                <c:pt idx="3132">
                  <c:v>20.286000000000001</c:v>
                </c:pt>
                <c:pt idx="3133">
                  <c:v>20.053999999999998</c:v>
                </c:pt>
                <c:pt idx="3134">
                  <c:v>20.361000000000001</c:v>
                </c:pt>
                <c:pt idx="3135">
                  <c:v>20.050999999999998</c:v>
                </c:pt>
                <c:pt idx="3136">
                  <c:v>20.103000000000002</c:v>
                </c:pt>
                <c:pt idx="3137">
                  <c:v>20.363</c:v>
                </c:pt>
                <c:pt idx="3138">
                  <c:v>20.006</c:v>
                </c:pt>
                <c:pt idx="3139">
                  <c:v>20.315999999999999</c:v>
                </c:pt>
                <c:pt idx="3140">
                  <c:v>20.111999999999998</c:v>
                </c:pt>
                <c:pt idx="3141">
                  <c:v>20.076000000000001</c:v>
                </c:pt>
                <c:pt idx="3142">
                  <c:v>20.315000000000001</c:v>
                </c:pt>
                <c:pt idx="3143">
                  <c:v>20.116</c:v>
                </c:pt>
                <c:pt idx="3144">
                  <c:v>20.283999999999999</c:v>
                </c:pt>
                <c:pt idx="3145">
                  <c:v>20.096</c:v>
                </c:pt>
                <c:pt idx="3146">
                  <c:v>20.202999999999999</c:v>
                </c:pt>
                <c:pt idx="3147">
                  <c:v>20.292000000000002</c:v>
                </c:pt>
                <c:pt idx="3148">
                  <c:v>19.998000000000001</c:v>
                </c:pt>
                <c:pt idx="3149">
                  <c:v>20.405999999999999</c:v>
                </c:pt>
                <c:pt idx="3150">
                  <c:v>20.068999999999999</c:v>
                </c:pt>
                <c:pt idx="3151">
                  <c:v>20.081</c:v>
                </c:pt>
                <c:pt idx="3152">
                  <c:v>20.395</c:v>
                </c:pt>
                <c:pt idx="3153">
                  <c:v>20.023</c:v>
                </c:pt>
                <c:pt idx="3154">
                  <c:v>20.286000000000001</c:v>
                </c:pt>
                <c:pt idx="3155">
                  <c:v>20.123999999999999</c:v>
                </c:pt>
                <c:pt idx="3156">
                  <c:v>20.108000000000001</c:v>
                </c:pt>
                <c:pt idx="3157">
                  <c:v>20.276</c:v>
                </c:pt>
                <c:pt idx="3158">
                  <c:v>20.145</c:v>
                </c:pt>
                <c:pt idx="3159">
                  <c:v>20.314</c:v>
                </c:pt>
                <c:pt idx="3160">
                  <c:v>20.062999999999999</c:v>
                </c:pt>
                <c:pt idx="3161">
                  <c:v>20.119</c:v>
                </c:pt>
                <c:pt idx="3162">
                  <c:v>20.324999999999999</c:v>
                </c:pt>
                <c:pt idx="3163">
                  <c:v>19.986999999999998</c:v>
                </c:pt>
                <c:pt idx="3164">
                  <c:v>20.353000000000002</c:v>
                </c:pt>
                <c:pt idx="3165">
                  <c:v>20.077000000000002</c:v>
                </c:pt>
                <c:pt idx="3166">
                  <c:v>20.045000000000002</c:v>
                </c:pt>
                <c:pt idx="3167">
                  <c:v>20.332000000000001</c:v>
                </c:pt>
                <c:pt idx="3168">
                  <c:v>20.047000000000001</c:v>
                </c:pt>
                <c:pt idx="3169">
                  <c:v>20.254999999999999</c:v>
                </c:pt>
                <c:pt idx="3170">
                  <c:v>20.126999999999999</c:v>
                </c:pt>
                <c:pt idx="3171">
                  <c:v>20.135999999999999</c:v>
                </c:pt>
                <c:pt idx="3172">
                  <c:v>20.265000000000001</c:v>
                </c:pt>
                <c:pt idx="3173">
                  <c:v>20.041</c:v>
                </c:pt>
                <c:pt idx="3174">
                  <c:v>20.356000000000002</c:v>
                </c:pt>
                <c:pt idx="3175">
                  <c:v>20.065000000000001</c:v>
                </c:pt>
                <c:pt idx="3176">
                  <c:v>20.094000000000001</c:v>
                </c:pt>
                <c:pt idx="3177">
                  <c:v>20.375</c:v>
                </c:pt>
                <c:pt idx="3178">
                  <c:v>19.994</c:v>
                </c:pt>
                <c:pt idx="3179">
                  <c:v>20.315000000000001</c:v>
                </c:pt>
                <c:pt idx="3180">
                  <c:v>20.113</c:v>
                </c:pt>
                <c:pt idx="3181">
                  <c:v>20.065000000000001</c:v>
                </c:pt>
                <c:pt idx="3182">
                  <c:v>20.3</c:v>
                </c:pt>
                <c:pt idx="3183">
                  <c:v>20.106000000000002</c:v>
                </c:pt>
                <c:pt idx="3184">
                  <c:v>20.286000000000001</c:v>
                </c:pt>
                <c:pt idx="3185">
                  <c:v>20.096</c:v>
                </c:pt>
                <c:pt idx="3186">
                  <c:v>20.202999999999999</c:v>
                </c:pt>
                <c:pt idx="3187">
                  <c:v>20.300999999999998</c:v>
                </c:pt>
                <c:pt idx="3188">
                  <c:v>20.021000000000001</c:v>
                </c:pt>
                <c:pt idx="3189">
                  <c:v>20.411000000000001</c:v>
                </c:pt>
                <c:pt idx="3190">
                  <c:v>20.076000000000001</c:v>
                </c:pt>
                <c:pt idx="3191">
                  <c:v>20.088999999999999</c:v>
                </c:pt>
                <c:pt idx="3192">
                  <c:v>20.408000000000001</c:v>
                </c:pt>
                <c:pt idx="3193">
                  <c:v>20.045000000000002</c:v>
                </c:pt>
                <c:pt idx="3194">
                  <c:v>20.29</c:v>
                </c:pt>
                <c:pt idx="3195">
                  <c:v>20.138000000000002</c:v>
                </c:pt>
                <c:pt idx="3196">
                  <c:v>20.116</c:v>
                </c:pt>
                <c:pt idx="3197">
                  <c:v>20.28</c:v>
                </c:pt>
                <c:pt idx="3198">
                  <c:v>20.13</c:v>
                </c:pt>
                <c:pt idx="3199">
                  <c:v>20.327999999999999</c:v>
                </c:pt>
                <c:pt idx="3200">
                  <c:v>20.073</c:v>
                </c:pt>
                <c:pt idx="3201">
                  <c:v>20.14</c:v>
                </c:pt>
                <c:pt idx="3202">
                  <c:v>20.353000000000002</c:v>
                </c:pt>
                <c:pt idx="3203">
                  <c:v>20.012</c:v>
                </c:pt>
                <c:pt idx="3204">
                  <c:v>20.370999999999999</c:v>
                </c:pt>
                <c:pt idx="3205">
                  <c:v>20.103000000000002</c:v>
                </c:pt>
                <c:pt idx="3206">
                  <c:v>20.077999999999999</c:v>
                </c:pt>
                <c:pt idx="3207">
                  <c:v>20.356000000000002</c:v>
                </c:pt>
                <c:pt idx="3208">
                  <c:v>20.088999999999999</c:v>
                </c:pt>
                <c:pt idx="3209">
                  <c:v>20.285</c:v>
                </c:pt>
                <c:pt idx="3210">
                  <c:v>20.143000000000001</c:v>
                </c:pt>
                <c:pt idx="3211">
                  <c:v>20.161999999999999</c:v>
                </c:pt>
                <c:pt idx="3212">
                  <c:v>20.274999999999999</c:v>
                </c:pt>
                <c:pt idx="3213">
                  <c:v>20.055</c:v>
                </c:pt>
                <c:pt idx="3214">
                  <c:v>20.376000000000001</c:v>
                </c:pt>
                <c:pt idx="3215">
                  <c:v>20.059999999999999</c:v>
                </c:pt>
                <c:pt idx="3216">
                  <c:v>20.099</c:v>
                </c:pt>
                <c:pt idx="3217">
                  <c:v>20.38</c:v>
                </c:pt>
                <c:pt idx="3218">
                  <c:v>20.004999999999999</c:v>
                </c:pt>
                <c:pt idx="3219">
                  <c:v>20.308</c:v>
                </c:pt>
                <c:pt idx="3220">
                  <c:v>20.116</c:v>
                </c:pt>
                <c:pt idx="3221">
                  <c:v>20.079999999999998</c:v>
                </c:pt>
                <c:pt idx="3222">
                  <c:v>20.312999999999999</c:v>
                </c:pt>
                <c:pt idx="3223">
                  <c:v>20.103000000000002</c:v>
                </c:pt>
                <c:pt idx="3224">
                  <c:v>20.294</c:v>
                </c:pt>
                <c:pt idx="3225">
                  <c:v>20.09</c:v>
                </c:pt>
                <c:pt idx="3226">
                  <c:v>20.213000000000001</c:v>
                </c:pt>
                <c:pt idx="3227">
                  <c:v>20.292999999999999</c:v>
                </c:pt>
                <c:pt idx="3228">
                  <c:v>20.010999999999999</c:v>
                </c:pt>
                <c:pt idx="3229">
                  <c:v>20.396999999999998</c:v>
                </c:pt>
                <c:pt idx="3230">
                  <c:v>20.067</c:v>
                </c:pt>
                <c:pt idx="3231">
                  <c:v>20.077999999999999</c:v>
                </c:pt>
                <c:pt idx="3232">
                  <c:v>20.396999999999998</c:v>
                </c:pt>
                <c:pt idx="3233">
                  <c:v>20.030999999999999</c:v>
                </c:pt>
                <c:pt idx="3234">
                  <c:v>20.276</c:v>
                </c:pt>
                <c:pt idx="3235">
                  <c:v>20.145</c:v>
                </c:pt>
                <c:pt idx="3236">
                  <c:v>20.102</c:v>
                </c:pt>
                <c:pt idx="3237">
                  <c:v>20.271999999999998</c:v>
                </c:pt>
                <c:pt idx="3238">
                  <c:v>20.093</c:v>
                </c:pt>
                <c:pt idx="3239">
                  <c:v>20.321999999999999</c:v>
                </c:pt>
                <c:pt idx="3240">
                  <c:v>20.061</c:v>
                </c:pt>
                <c:pt idx="3241">
                  <c:v>20.097000000000001</c:v>
                </c:pt>
                <c:pt idx="3242">
                  <c:v>20.321999999999999</c:v>
                </c:pt>
                <c:pt idx="3243">
                  <c:v>19.981000000000002</c:v>
                </c:pt>
                <c:pt idx="3244">
                  <c:v>20.344000000000001</c:v>
                </c:pt>
                <c:pt idx="3245">
                  <c:v>20.07</c:v>
                </c:pt>
                <c:pt idx="3246">
                  <c:v>20.047000000000001</c:v>
                </c:pt>
                <c:pt idx="3247">
                  <c:v>20.326000000000001</c:v>
                </c:pt>
                <c:pt idx="3248">
                  <c:v>20.053999999999998</c:v>
                </c:pt>
                <c:pt idx="3249">
                  <c:v>20.25</c:v>
                </c:pt>
                <c:pt idx="3250">
                  <c:v>20.100999999999999</c:v>
                </c:pt>
                <c:pt idx="3251">
                  <c:v>20.132000000000001</c:v>
                </c:pt>
                <c:pt idx="3252">
                  <c:v>20.247</c:v>
                </c:pt>
                <c:pt idx="3253">
                  <c:v>20.033000000000001</c:v>
                </c:pt>
                <c:pt idx="3254">
                  <c:v>20.335999999999999</c:v>
                </c:pt>
                <c:pt idx="3255">
                  <c:v>20.03</c:v>
                </c:pt>
                <c:pt idx="3256">
                  <c:v>20.059999999999999</c:v>
                </c:pt>
                <c:pt idx="3257">
                  <c:v>20.344000000000001</c:v>
                </c:pt>
                <c:pt idx="3258">
                  <c:v>19.966999999999999</c:v>
                </c:pt>
                <c:pt idx="3259">
                  <c:v>20.274000000000001</c:v>
                </c:pt>
                <c:pt idx="3260">
                  <c:v>20.077999999999999</c:v>
                </c:pt>
                <c:pt idx="3261">
                  <c:v>20.045000000000002</c:v>
                </c:pt>
                <c:pt idx="3262">
                  <c:v>20.274999999999999</c:v>
                </c:pt>
                <c:pt idx="3263">
                  <c:v>20.071000000000002</c:v>
                </c:pt>
                <c:pt idx="3264">
                  <c:v>20.265000000000001</c:v>
                </c:pt>
                <c:pt idx="3265">
                  <c:v>20.048999999999999</c:v>
                </c:pt>
                <c:pt idx="3266">
                  <c:v>20.186</c:v>
                </c:pt>
                <c:pt idx="3267">
                  <c:v>20.262</c:v>
                </c:pt>
                <c:pt idx="3268">
                  <c:v>19.965</c:v>
                </c:pt>
                <c:pt idx="3269">
                  <c:v>20.359000000000002</c:v>
                </c:pt>
                <c:pt idx="3270">
                  <c:v>20.038</c:v>
                </c:pt>
                <c:pt idx="3271">
                  <c:v>20.027999999999999</c:v>
                </c:pt>
                <c:pt idx="3272">
                  <c:v>20.352</c:v>
                </c:pt>
                <c:pt idx="3273">
                  <c:v>19.978999999999999</c:v>
                </c:pt>
                <c:pt idx="3274">
                  <c:v>20.231999999999999</c:v>
                </c:pt>
                <c:pt idx="3275">
                  <c:v>20.088999999999999</c:v>
                </c:pt>
                <c:pt idx="3276">
                  <c:v>20.068000000000001</c:v>
                </c:pt>
                <c:pt idx="3277">
                  <c:v>20.210999999999999</c:v>
                </c:pt>
                <c:pt idx="3278">
                  <c:v>20.032</c:v>
                </c:pt>
                <c:pt idx="3279">
                  <c:v>20.273</c:v>
                </c:pt>
                <c:pt idx="3280">
                  <c:v>20.010000000000002</c:v>
                </c:pt>
                <c:pt idx="3281">
                  <c:v>20.068000000000001</c:v>
                </c:pt>
                <c:pt idx="3282">
                  <c:v>20.279</c:v>
                </c:pt>
                <c:pt idx="3283">
                  <c:v>19.934999999999999</c:v>
                </c:pt>
                <c:pt idx="3284">
                  <c:v>20.29</c:v>
                </c:pt>
                <c:pt idx="3285">
                  <c:v>20.036000000000001</c:v>
                </c:pt>
                <c:pt idx="3286">
                  <c:v>20</c:v>
                </c:pt>
                <c:pt idx="3287">
                  <c:v>20.271000000000001</c:v>
                </c:pt>
                <c:pt idx="3288">
                  <c:v>20</c:v>
                </c:pt>
                <c:pt idx="3289">
                  <c:v>20.202999999999999</c:v>
                </c:pt>
                <c:pt idx="3290">
                  <c:v>20.056999999999999</c:v>
                </c:pt>
                <c:pt idx="3291">
                  <c:v>20.087</c:v>
                </c:pt>
                <c:pt idx="3292">
                  <c:v>20.202999999999999</c:v>
                </c:pt>
                <c:pt idx="3293">
                  <c:v>19.978999999999999</c:v>
                </c:pt>
                <c:pt idx="3294">
                  <c:v>20.3</c:v>
                </c:pt>
                <c:pt idx="3295">
                  <c:v>19.998999999999999</c:v>
                </c:pt>
                <c:pt idx="3296">
                  <c:v>20.015000000000001</c:v>
                </c:pt>
                <c:pt idx="3297">
                  <c:v>20.3</c:v>
                </c:pt>
                <c:pt idx="3298">
                  <c:v>19.933</c:v>
                </c:pt>
                <c:pt idx="3299">
                  <c:v>20.241</c:v>
                </c:pt>
                <c:pt idx="3300">
                  <c:v>20.047000000000001</c:v>
                </c:pt>
                <c:pt idx="3301">
                  <c:v>19.998999999999999</c:v>
                </c:pt>
                <c:pt idx="3302">
                  <c:v>20.216999999999999</c:v>
                </c:pt>
                <c:pt idx="3303">
                  <c:v>20.036000000000001</c:v>
                </c:pt>
                <c:pt idx="3304">
                  <c:v>20.216000000000001</c:v>
                </c:pt>
                <c:pt idx="3305">
                  <c:v>20.013000000000002</c:v>
                </c:pt>
                <c:pt idx="3306">
                  <c:v>20.14</c:v>
                </c:pt>
                <c:pt idx="3307">
                  <c:v>20.22</c:v>
                </c:pt>
                <c:pt idx="3308">
                  <c:v>19.931999999999999</c:v>
                </c:pt>
                <c:pt idx="3309">
                  <c:v>20.337</c:v>
                </c:pt>
                <c:pt idx="3310">
                  <c:v>20.004999999999999</c:v>
                </c:pt>
                <c:pt idx="3311">
                  <c:v>19.992999999999999</c:v>
                </c:pt>
                <c:pt idx="3312">
                  <c:v>20.327999999999999</c:v>
                </c:pt>
                <c:pt idx="3313">
                  <c:v>19.96</c:v>
                </c:pt>
                <c:pt idx="3314">
                  <c:v>20.207000000000001</c:v>
                </c:pt>
                <c:pt idx="3315">
                  <c:v>20.068999999999999</c:v>
                </c:pt>
                <c:pt idx="3316">
                  <c:v>20.038</c:v>
                </c:pt>
                <c:pt idx="3317">
                  <c:v>20.190000000000001</c:v>
                </c:pt>
                <c:pt idx="3318">
                  <c:v>20.004000000000001</c:v>
                </c:pt>
                <c:pt idx="3319">
                  <c:v>20.248000000000001</c:v>
                </c:pt>
                <c:pt idx="3320">
                  <c:v>19.974</c:v>
                </c:pt>
                <c:pt idx="3321">
                  <c:v>20.029</c:v>
                </c:pt>
                <c:pt idx="3322">
                  <c:v>20.245999999999999</c:v>
                </c:pt>
                <c:pt idx="3323">
                  <c:v>19.908000000000001</c:v>
                </c:pt>
                <c:pt idx="3324">
                  <c:v>20.265999999999998</c:v>
                </c:pt>
                <c:pt idx="3325">
                  <c:v>20.009</c:v>
                </c:pt>
                <c:pt idx="3326">
                  <c:v>19.981999999999999</c:v>
                </c:pt>
                <c:pt idx="3327">
                  <c:v>20.253</c:v>
                </c:pt>
                <c:pt idx="3328">
                  <c:v>19.986000000000001</c:v>
                </c:pt>
                <c:pt idx="3329">
                  <c:v>20.186</c:v>
                </c:pt>
                <c:pt idx="3330">
                  <c:v>20.036999999999999</c:v>
                </c:pt>
                <c:pt idx="3331">
                  <c:v>20.077999999999999</c:v>
                </c:pt>
                <c:pt idx="3332">
                  <c:v>20.184999999999999</c:v>
                </c:pt>
                <c:pt idx="3333">
                  <c:v>19.949000000000002</c:v>
                </c:pt>
                <c:pt idx="3334">
                  <c:v>20.271000000000001</c:v>
                </c:pt>
                <c:pt idx="3335">
                  <c:v>19.966999999999999</c:v>
                </c:pt>
                <c:pt idx="3336">
                  <c:v>19.988</c:v>
                </c:pt>
                <c:pt idx="3337">
                  <c:v>20.289000000000001</c:v>
                </c:pt>
                <c:pt idx="3338">
                  <c:v>19.902999999999999</c:v>
                </c:pt>
                <c:pt idx="3339">
                  <c:v>20.21</c:v>
                </c:pt>
                <c:pt idx="3340">
                  <c:v>20.024999999999999</c:v>
                </c:pt>
                <c:pt idx="3341">
                  <c:v>19.983000000000001</c:v>
                </c:pt>
                <c:pt idx="3342">
                  <c:v>20.213000000000001</c:v>
                </c:pt>
                <c:pt idx="3343">
                  <c:v>20.027000000000001</c:v>
                </c:pt>
                <c:pt idx="3344">
                  <c:v>20.199000000000002</c:v>
                </c:pt>
                <c:pt idx="3345">
                  <c:v>19.992999999999999</c:v>
                </c:pt>
                <c:pt idx="3346">
                  <c:v>20.135000000000002</c:v>
                </c:pt>
                <c:pt idx="3347">
                  <c:v>20.206</c:v>
                </c:pt>
                <c:pt idx="3348">
                  <c:v>19.920999999999999</c:v>
                </c:pt>
                <c:pt idx="3349">
                  <c:v>20.303999999999998</c:v>
                </c:pt>
                <c:pt idx="3350">
                  <c:v>19.98</c:v>
                </c:pt>
                <c:pt idx="3351">
                  <c:v>19.975999999999999</c:v>
                </c:pt>
                <c:pt idx="3352">
                  <c:v>20.318000000000001</c:v>
                </c:pt>
                <c:pt idx="3353">
                  <c:v>19.957000000000001</c:v>
                </c:pt>
                <c:pt idx="3354">
                  <c:v>20.190999999999999</c:v>
                </c:pt>
                <c:pt idx="3355">
                  <c:v>20.05</c:v>
                </c:pt>
                <c:pt idx="3356">
                  <c:v>20.032</c:v>
                </c:pt>
                <c:pt idx="3357">
                  <c:v>20.187000000000001</c:v>
                </c:pt>
                <c:pt idx="3358">
                  <c:v>19.998000000000001</c:v>
                </c:pt>
                <c:pt idx="3359">
                  <c:v>20.266999999999999</c:v>
                </c:pt>
                <c:pt idx="3360">
                  <c:v>19.972999999999999</c:v>
                </c:pt>
                <c:pt idx="3361">
                  <c:v>20.027999999999999</c:v>
                </c:pt>
                <c:pt idx="3362">
                  <c:v>20.248000000000001</c:v>
                </c:pt>
                <c:pt idx="3363">
                  <c:v>19.905000000000001</c:v>
                </c:pt>
                <c:pt idx="3364">
                  <c:v>20.257999999999999</c:v>
                </c:pt>
                <c:pt idx="3365">
                  <c:v>20.010000000000002</c:v>
                </c:pt>
                <c:pt idx="3366">
                  <c:v>19.963999999999999</c:v>
                </c:pt>
                <c:pt idx="3367">
                  <c:v>20.241</c:v>
                </c:pt>
                <c:pt idx="3368">
                  <c:v>19.989999999999998</c:v>
                </c:pt>
                <c:pt idx="3369">
                  <c:v>20.186</c:v>
                </c:pt>
                <c:pt idx="3370">
                  <c:v>20.032</c:v>
                </c:pt>
                <c:pt idx="3371">
                  <c:v>20.082999999999998</c:v>
                </c:pt>
                <c:pt idx="3372">
                  <c:v>20.184000000000001</c:v>
                </c:pt>
                <c:pt idx="3373">
                  <c:v>19.954999999999998</c:v>
                </c:pt>
                <c:pt idx="3374">
                  <c:v>20.292000000000002</c:v>
                </c:pt>
                <c:pt idx="3375">
                  <c:v>19.981000000000002</c:v>
                </c:pt>
                <c:pt idx="3376">
                  <c:v>20.012</c:v>
                </c:pt>
                <c:pt idx="3377">
                  <c:v>20.300999999999998</c:v>
                </c:pt>
                <c:pt idx="3378">
                  <c:v>19.914000000000001</c:v>
                </c:pt>
                <c:pt idx="3379">
                  <c:v>20.216000000000001</c:v>
                </c:pt>
                <c:pt idx="3380">
                  <c:v>20.033999999999999</c:v>
                </c:pt>
                <c:pt idx="3381">
                  <c:v>19.989000000000001</c:v>
                </c:pt>
                <c:pt idx="3382">
                  <c:v>20.204999999999998</c:v>
                </c:pt>
                <c:pt idx="3383">
                  <c:v>20.038</c:v>
                </c:pt>
                <c:pt idx="3384">
                  <c:v>20.2</c:v>
                </c:pt>
                <c:pt idx="3385">
                  <c:v>19.989999999999998</c:v>
                </c:pt>
                <c:pt idx="3386">
                  <c:v>20.140999999999998</c:v>
                </c:pt>
                <c:pt idx="3387">
                  <c:v>20.219000000000001</c:v>
                </c:pt>
                <c:pt idx="3388">
                  <c:v>19.922000000000001</c:v>
                </c:pt>
                <c:pt idx="3389">
                  <c:v>20.329000000000001</c:v>
                </c:pt>
                <c:pt idx="3390">
                  <c:v>19.991</c:v>
                </c:pt>
                <c:pt idx="3391">
                  <c:v>19.983000000000001</c:v>
                </c:pt>
                <c:pt idx="3392">
                  <c:v>20.288</c:v>
                </c:pt>
                <c:pt idx="3393">
                  <c:v>19.957999999999998</c:v>
                </c:pt>
                <c:pt idx="3394">
                  <c:v>20.181999999999999</c:v>
                </c:pt>
                <c:pt idx="3395">
                  <c:v>20.085999999999999</c:v>
                </c:pt>
                <c:pt idx="3396">
                  <c:v>20.027999999999999</c:v>
                </c:pt>
                <c:pt idx="3397">
                  <c:v>20.178999999999998</c:v>
                </c:pt>
                <c:pt idx="3398">
                  <c:v>19.995000000000001</c:v>
                </c:pt>
                <c:pt idx="3399">
                  <c:v>20.245000000000001</c:v>
                </c:pt>
                <c:pt idx="3400">
                  <c:v>19.978000000000002</c:v>
                </c:pt>
                <c:pt idx="3401">
                  <c:v>20.036000000000001</c:v>
                </c:pt>
                <c:pt idx="3402">
                  <c:v>20.266999999999999</c:v>
                </c:pt>
                <c:pt idx="3403">
                  <c:v>19.908999999999999</c:v>
                </c:pt>
                <c:pt idx="3404">
                  <c:v>20.259</c:v>
                </c:pt>
                <c:pt idx="3405">
                  <c:v>20.013000000000002</c:v>
                </c:pt>
                <c:pt idx="3406">
                  <c:v>19.984000000000002</c:v>
                </c:pt>
                <c:pt idx="3407">
                  <c:v>20.254000000000001</c:v>
                </c:pt>
                <c:pt idx="3408">
                  <c:v>20.001999999999999</c:v>
                </c:pt>
                <c:pt idx="3409">
                  <c:v>20.184000000000001</c:v>
                </c:pt>
                <c:pt idx="3410">
                  <c:v>20.026</c:v>
                </c:pt>
                <c:pt idx="3411">
                  <c:v>20.084</c:v>
                </c:pt>
                <c:pt idx="3412">
                  <c:v>20.190999999999999</c:v>
                </c:pt>
                <c:pt idx="3413">
                  <c:v>19.949000000000002</c:v>
                </c:pt>
                <c:pt idx="3414">
                  <c:v>20.294</c:v>
                </c:pt>
                <c:pt idx="3415">
                  <c:v>19.981999999999999</c:v>
                </c:pt>
                <c:pt idx="3416">
                  <c:v>19.997</c:v>
                </c:pt>
                <c:pt idx="3417">
                  <c:v>20.29</c:v>
                </c:pt>
                <c:pt idx="3418">
                  <c:v>19.919</c:v>
                </c:pt>
                <c:pt idx="3419">
                  <c:v>20.222999999999999</c:v>
                </c:pt>
                <c:pt idx="3420">
                  <c:v>20.029</c:v>
                </c:pt>
                <c:pt idx="3421">
                  <c:v>19.995000000000001</c:v>
                </c:pt>
                <c:pt idx="3422">
                  <c:v>20.21</c:v>
                </c:pt>
                <c:pt idx="3423">
                  <c:v>20.015999999999998</c:v>
                </c:pt>
                <c:pt idx="3424">
                  <c:v>20.198</c:v>
                </c:pt>
                <c:pt idx="3425">
                  <c:v>19.983000000000001</c:v>
                </c:pt>
                <c:pt idx="3426">
                  <c:v>20.123999999999999</c:v>
                </c:pt>
                <c:pt idx="3427">
                  <c:v>20.207000000000001</c:v>
                </c:pt>
                <c:pt idx="3428">
                  <c:v>19.907</c:v>
                </c:pt>
                <c:pt idx="3429">
                  <c:v>20.302</c:v>
                </c:pt>
                <c:pt idx="3430">
                  <c:v>19.971</c:v>
                </c:pt>
                <c:pt idx="3431">
                  <c:v>19.960999999999999</c:v>
                </c:pt>
                <c:pt idx="3432">
                  <c:v>20.265000000000001</c:v>
                </c:pt>
                <c:pt idx="3433">
                  <c:v>19.937999999999999</c:v>
                </c:pt>
                <c:pt idx="3434">
                  <c:v>20.164999999999999</c:v>
                </c:pt>
                <c:pt idx="3435">
                  <c:v>20.062999999999999</c:v>
                </c:pt>
                <c:pt idx="3436">
                  <c:v>20.009</c:v>
                </c:pt>
                <c:pt idx="3437">
                  <c:v>20.154</c:v>
                </c:pt>
                <c:pt idx="3438">
                  <c:v>19.965</c:v>
                </c:pt>
                <c:pt idx="3439">
                  <c:v>20.213000000000001</c:v>
                </c:pt>
                <c:pt idx="3440">
                  <c:v>19.937999999999999</c:v>
                </c:pt>
                <c:pt idx="3441">
                  <c:v>19.975999999999999</c:v>
                </c:pt>
                <c:pt idx="3442">
                  <c:v>20.221</c:v>
                </c:pt>
                <c:pt idx="3443">
                  <c:v>19.876999999999999</c:v>
                </c:pt>
                <c:pt idx="3444">
                  <c:v>20.207999999999998</c:v>
                </c:pt>
                <c:pt idx="3445">
                  <c:v>19.968</c:v>
                </c:pt>
                <c:pt idx="3446">
                  <c:v>19.934999999999999</c:v>
                </c:pt>
                <c:pt idx="3447">
                  <c:v>20.202999999999999</c:v>
                </c:pt>
                <c:pt idx="3448">
                  <c:v>19.946999999999999</c:v>
                </c:pt>
                <c:pt idx="3449">
                  <c:v>20.138999999999999</c:v>
                </c:pt>
                <c:pt idx="3450">
                  <c:v>19.992999999999999</c:v>
                </c:pt>
                <c:pt idx="3451">
                  <c:v>20.03</c:v>
                </c:pt>
                <c:pt idx="3452">
                  <c:v>20.135000000000002</c:v>
                </c:pt>
                <c:pt idx="3453">
                  <c:v>19.895</c:v>
                </c:pt>
                <c:pt idx="3454">
                  <c:v>20.234999999999999</c:v>
                </c:pt>
                <c:pt idx="3455">
                  <c:v>19.917999999999999</c:v>
                </c:pt>
                <c:pt idx="3456">
                  <c:v>19.937000000000001</c:v>
                </c:pt>
                <c:pt idx="3457">
                  <c:v>20.247</c:v>
                </c:pt>
                <c:pt idx="3458">
                  <c:v>19.870999999999999</c:v>
                </c:pt>
                <c:pt idx="3459">
                  <c:v>20.164000000000001</c:v>
                </c:pt>
                <c:pt idx="3460">
                  <c:v>19.981000000000002</c:v>
                </c:pt>
                <c:pt idx="3461">
                  <c:v>19.946999999999999</c:v>
                </c:pt>
                <c:pt idx="3462">
                  <c:v>20.148</c:v>
                </c:pt>
                <c:pt idx="3463">
                  <c:v>19.97</c:v>
                </c:pt>
                <c:pt idx="3464">
                  <c:v>20.155000000000001</c:v>
                </c:pt>
                <c:pt idx="3465">
                  <c:v>19.946000000000002</c:v>
                </c:pt>
                <c:pt idx="3466">
                  <c:v>20.079000000000001</c:v>
                </c:pt>
                <c:pt idx="3467">
                  <c:v>20.152999999999999</c:v>
                </c:pt>
                <c:pt idx="3468">
                  <c:v>19.850000000000001</c:v>
                </c:pt>
                <c:pt idx="3469">
                  <c:v>20.236000000000001</c:v>
                </c:pt>
                <c:pt idx="3470">
                  <c:v>19.920000000000002</c:v>
                </c:pt>
                <c:pt idx="3471">
                  <c:v>19.908999999999999</c:v>
                </c:pt>
                <c:pt idx="3472">
                  <c:v>20.222999999999999</c:v>
                </c:pt>
                <c:pt idx="3473">
                  <c:v>19.902999999999999</c:v>
                </c:pt>
                <c:pt idx="3474">
                  <c:v>20.126000000000001</c:v>
                </c:pt>
                <c:pt idx="3475">
                  <c:v>20.004000000000001</c:v>
                </c:pt>
                <c:pt idx="3476">
                  <c:v>19.972999999999999</c:v>
                </c:pt>
                <c:pt idx="3477">
                  <c:v>20.138000000000002</c:v>
                </c:pt>
                <c:pt idx="3478">
                  <c:v>19.936</c:v>
                </c:pt>
                <c:pt idx="3479">
                  <c:v>20.202999999999999</c:v>
                </c:pt>
                <c:pt idx="3480">
                  <c:v>19.917000000000002</c:v>
                </c:pt>
                <c:pt idx="3481">
                  <c:v>19.97</c:v>
                </c:pt>
                <c:pt idx="3482">
                  <c:v>20.204000000000001</c:v>
                </c:pt>
                <c:pt idx="3483">
                  <c:v>19.847000000000001</c:v>
                </c:pt>
                <c:pt idx="3484">
                  <c:v>20.192</c:v>
                </c:pt>
                <c:pt idx="3485">
                  <c:v>19.952999999999999</c:v>
                </c:pt>
                <c:pt idx="3486">
                  <c:v>19.917999999999999</c:v>
                </c:pt>
                <c:pt idx="3487">
                  <c:v>20.192</c:v>
                </c:pt>
                <c:pt idx="3488">
                  <c:v>19.936</c:v>
                </c:pt>
                <c:pt idx="3489">
                  <c:v>20.149999999999999</c:v>
                </c:pt>
                <c:pt idx="3490">
                  <c:v>19.988</c:v>
                </c:pt>
                <c:pt idx="3491">
                  <c:v>20.024999999999999</c:v>
                </c:pt>
                <c:pt idx="3492">
                  <c:v>20.126000000000001</c:v>
                </c:pt>
                <c:pt idx="3493">
                  <c:v>19.89</c:v>
                </c:pt>
                <c:pt idx="3494">
                  <c:v>20.233000000000001</c:v>
                </c:pt>
                <c:pt idx="3495">
                  <c:v>19.931999999999999</c:v>
                </c:pt>
                <c:pt idx="3496">
                  <c:v>19.95</c:v>
                </c:pt>
                <c:pt idx="3497">
                  <c:v>20.245000000000001</c:v>
                </c:pt>
                <c:pt idx="3498">
                  <c:v>19.872</c:v>
                </c:pt>
                <c:pt idx="3499">
                  <c:v>20.167000000000002</c:v>
                </c:pt>
                <c:pt idx="3500">
                  <c:v>19.97</c:v>
                </c:pt>
                <c:pt idx="3501">
                  <c:v>19.927</c:v>
                </c:pt>
                <c:pt idx="3502">
                  <c:v>20.138999999999999</c:v>
                </c:pt>
                <c:pt idx="3503">
                  <c:v>19.963999999999999</c:v>
                </c:pt>
                <c:pt idx="3504">
                  <c:v>20.148</c:v>
                </c:pt>
                <c:pt idx="3505">
                  <c:v>19.939</c:v>
                </c:pt>
                <c:pt idx="3506">
                  <c:v>20.082999999999998</c:v>
                </c:pt>
                <c:pt idx="3507">
                  <c:v>20.158000000000001</c:v>
                </c:pt>
                <c:pt idx="3508">
                  <c:v>19.861999999999998</c:v>
                </c:pt>
                <c:pt idx="3509">
                  <c:v>20.234000000000002</c:v>
                </c:pt>
                <c:pt idx="3510">
                  <c:v>19.937000000000001</c:v>
                </c:pt>
                <c:pt idx="3511">
                  <c:v>19.931000000000001</c:v>
                </c:pt>
                <c:pt idx="3512">
                  <c:v>20.238</c:v>
                </c:pt>
                <c:pt idx="3513">
                  <c:v>19.905999999999999</c:v>
                </c:pt>
                <c:pt idx="3514">
                  <c:v>20.14</c:v>
                </c:pt>
                <c:pt idx="3515">
                  <c:v>20.006</c:v>
                </c:pt>
                <c:pt idx="3516">
                  <c:v>19.984999999999999</c:v>
                </c:pt>
                <c:pt idx="3517">
                  <c:v>20.132999999999999</c:v>
                </c:pt>
                <c:pt idx="3518">
                  <c:v>19.93</c:v>
                </c:pt>
                <c:pt idx="3519">
                  <c:v>20.196000000000002</c:v>
                </c:pt>
                <c:pt idx="3520">
                  <c:v>19.908000000000001</c:v>
                </c:pt>
                <c:pt idx="3521">
                  <c:v>19.951000000000001</c:v>
                </c:pt>
                <c:pt idx="3522">
                  <c:v>20.199000000000002</c:v>
                </c:pt>
                <c:pt idx="3523">
                  <c:v>19.847999999999999</c:v>
                </c:pt>
                <c:pt idx="3524">
                  <c:v>20.199000000000002</c:v>
                </c:pt>
                <c:pt idx="3525">
                  <c:v>19.95</c:v>
                </c:pt>
                <c:pt idx="3526">
                  <c:v>19.920000000000002</c:v>
                </c:pt>
                <c:pt idx="3527">
                  <c:v>20.190000000000001</c:v>
                </c:pt>
                <c:pt idx="3528">
                  <c:v>19.939</c:v>
                </c:pt>
                <c:pt idx="3529">
                  <c:v>20.119</c:v>
                </c:pt>
                <c:pt idx="3530">
                  <c:v>19.951000000000001</c:v>
                </c:pt>
                <c:pt idx="3531">
                  <c:v>20.02</c:v>
                </c:pt>
                <c:pt idx="3532">
                  <c:v>20.117999999999999</c:v>
                </c:pt>
                <c:pt idx="3533">
                  <c:v>19.884</c:v>
                </c:pt>
                <c:pt idx="3534">
                  <c:v>20.239999999999998</c:v>
                </c:pt>
                <c:pt idx="3535">
                  <c:v>19.917000000000002</c:v>
                </c:pt>
                <c:pt idx="3536">
                  <c:v>19.940000000000001</c:v>
                </c:pt>
                <c:pt idx="3537">
                  <c:v>20.248999999999999</c:v>
                </c:pt>
                <c:pt idx="3538">
                  <c:v>19.861999999999998</c:v>
                </c:pt>
                <c:pt idx="3539">
                  <c:v>20.143000000000001</c:v>
                </c:pt>
                <c:pt idx="3540">
                  <c:v>19.98</c:v>
                </c:pt>
                <c:pt idx="3541">
                  <c:v>19.937999999999999</c:v>
                </c:pt>
                <c:pt idx="3542">
                  <c:v>20.151</c:v>
                </c:pt>
                <c:pt idx="3543">
                  <c:v>19.98</c:v>
                </c:pt>
                <c:pt idx="3544">
                  <c:v>20.157</c:v>
                </c:pt>
                <c:pt idx="3545">
                  <c:v>19.928000000000001</c:v>
                </c:pt>
                <c:pt idx="3546">
                  <c:v>19.972000000000001</c:v>
                </c:pt>
                <c:pt idx="3547">
                  <c:v>20.161999999999999</c:v>
                </c:pt>
                <c:pt idx="3548">
                  <c:v>19.861000000000001</c:v>
                </c:pt>
                <c:pt idx="3549">
                  <c:v>20.239000000000001</c:v>
                </c:pt>
                <c:pt idx="3550">
                  <c:v>19.931000000000001</c:v>
                </c:pt>
                <c:pt idx="3551">
                  <c:v>19.916</c:v>
                </c:pt>
                <c:pt idx="3552">
                  <c:v>20.210999999999999</c:v>
                </c:pt>
                <c:pt idx="3553">
                  <c:v>19.901</c:v>
                </c:pt>
                <c:pt idx="3554">
                  <c:v>20.126999999999999</c:v>
                </c:pt>
                <c:pt idx="3555">
                  <c:v>20.004999999999999</c:v>
                </c:pt>
                <c:pt idx="3556">
                  <c:v>19.981999999999999</c:v>
                </c:pt>
                <c:pt idx="3557">
                  <c:v>20.12</c:v>
                </c:pt>
                <c:pt idx="3558">
                  <c:v>19.919</c:v>
                </c:pt>
                <c:pt idx="3559">
                  <c:v>20.202999999999999</c:v>
                </c:pt>
                <c:pt idx="3560">
                  <c:v>19.902000000000001</c:v>
                </c:pt>
                <c:pt idx="3561">
                  <c:v>19.946000000000002</c:v>
                </c:pt>
                <c:pt idx="3562">
                  <c:v>20.181999999999999</c:v>
                </c:pt>
                <c:pt idx="3563">
                  <c:v>19.832000000000001</c:v>
                </c:pt>
                <c:pt idx="3564">
                  <c:v>20.181999999999999</c:v>
                </c:pt>
                <c:pt idx="3565">
                  <c:v>19.946999999999999</c:v>
                </c:pt>
                <c:pt idx="3566">
                  <c:v>19.919</c:v>
                </c:pt>
                <c:pt idx="3567">
                  <c:v>20.175000000000001</c:v>
                </c:pt>
                <c:pt idx="3568">
                  <c:v>19.933</c:v>
                </c:pt>
                <c:pt idx="3569">
                  <c:v>20.128</c:v>
                </c:pt>
                <c:pt idx="3570">
                  <c:v>19.960999999999999</c:v>
                </c:pt>
                <c:pt idx="3571">
                  <c:v>20.033999999999999</c:v>
                </c:pt>
                <c:pt idx="3572">
                  <c:v>20.135999999999999</c:v>
                </c:pt>
                <c:pt idx="3573">
                  <c:v>19.87</c:v>
                </c:pt>
                <c:pt idx="3574">
                  <c:v>20.224</c:v>
                </c:pt>
                <c:pt idx="3575">
                  <c:v>19.901</c:v>
                </c:pt>
                <c:pt idx="3576">
                  <c:v>19.920000000000002</c:v>
                </c:pt>
                <c:pt idx="3577">
                  <c:v>20.242000000000001</c:v>
                </c:pt>
                <c:pt idx="3578">
                  <c:v>19.852</c:v>
                </c:pt>
                <c:pt idx="3579">
                  <c:v>20.148</c:v>
                </c:pt>
                <c:pt idx="3580">
                  <c:v>19.984000000000002</c:v>
                </c:pt>
                <c:pt idx="3581">
                  <c:v>19.937000000000001</c:v>
                </c:pt>
                <c:pt idx="3582">
                  <c:v>20.132999999999999</c:v>
                </c:pt>
                <c:pt idx="3583">
                  <c:v>19.975999999999999</c:v>
                </c:pt>
                <c:pt idx="3584">
                  <c:v>20.170000000000002</c:v>
                </c:pt>
                <c:pt idx="3585">
                  <c:v>19.940000000000001</c:v>
                </c:pt>
                <c:pt idx="3586">
                  <c:v>19.96</c:v>
                </c:pt>
                <c:pt idx="3587">
                  <c:v>20.158999999999999</c:v>
                </c:pt>
                <c:pt idx="3588">
                  <c:v>19.841999999999999</c:v>
                </c:pt>
                <c:pt idx="3589">
                  <c:v>20.219000000000001</c:v>
                </c:pt>
                <c:pt idx="3590">
                  <c:v>19.922000000000001</c:v>
                </c:pt>
                <c:pt idx="3591">
                  <c:v>19.908999999999999</c:v>
                </c:pt>
                <c:pt idx="3592">
                  <c:v>20.209</c:v>
                </c:pt>
                <c:pt idx="3593">
                  <c:v>19.884</c:v>
                </c:pt>
                <c:pt idx="3594">
                  <c:v>20.122</c:v>
                </c:pt>
                <c:pt idx="3595">
                  <c:v>20.007000000000001</c:v>
                </c:pt>
                <c:pt idx="3596">
                  <c:v>19.966999999999999</c:v>
                </c:pt>
                <c:pt idx="3597">
                  <c:v>20.122</c:v>
                </c:pt>
                <c:pt idx="3598">
                  <c:v>19.93</c:v>
                </c:pt>
                <c:pt idx="3599">
                  <c:v>20.207999999999998</c:v>
                </c:pt>
                <c:pt idx="3600">
                  <c:v>19.908999999999999</c:v>
                </c:pt>
                <c:pt idx="3601">
                  <c:v>19.939</c:v>
                </c:pt>
                <c:pt idx="3602">
                  <c:v>20.195</c:v>
                </c:pt>
                <c:pt idx="3603">
                  <c:v>19.834</c:v>
                </c:pt>
                <c:pt idx="3604">
                  <c:v>20.178000000000001</c:v>
                </c:pt>
                <c:pt idx="3605">
                  <c:v>19.949000000000002</c:v>
                </c:pt>
                <c:pt idx="3606">
                  <c:v>19.904</c:v>
                </c:pt>
                <c:pt idx="3607">
                  <c:v>20.166</c:v>
                </c:pt>
                <c:pt idx="3608">
                  <c:v>19.934000000000001</c:v>
                </c:pt>
                <c:pt idx="3609">
                  <c:v>20.120999999999999</c:v>
                </c:pt>
                <c:pt idx="3610">
                  <c:v>19.948</c:v>
                </c:pt>
                <c:pt idx="3611">
                  <c:v>20.029</c:v>
                </c:pt>
                <c:pt idx="3612">
                  <c:v>20.122</c:v>
                </c:pt>
                <c:pt idx="3613">
                  <c:v>19.866</c:v>
                </c:pt>
                <c:pt idx="3614">
                  <c:v>20.238</c:v>
                </c:pt>
                <c:pt idx="3615">
                  <c:v>19.913</c:v>
                </c:pt>
                <c:pt idx="3616">
                  <c:v>19.916</c:v>
                </c:pt>
                <c:pt idx="3617">
                  <c:v>20.222999999999999</c:v>
                </c:pt>
                <c:pt idx="3618">
                  <c:v>19.844999999999999</c:v>
                </c:pt>
                <c:pt idx="3619">
                  <c:v>20.12</c:v>
                </c:pt>
                <c:pt idx="3620">
                  <c:v>19.952000000000002</c:v>
                </c:pt>
                <c:pt idx="3621">
                  <c:v>19.922999999999998</c:v>
                </c:pt>
                <c:pt idx="3622">
                  <c:v>20.116</c:v>
                </c:pt>
                <c:pt idx="3623">
                  <c:v>19.957000000000001</c:v>
                </c:pt>
                <c:pt idx="3624">
                  <c:v>20.131</c:v>
                </c:pt>
                <c:pt idx="3625">
                  <c:v>19.888000000000002</c:v>
                </c:pt>
                <c:pt idx="3626">
                  <c:v>19.939</c:v>
                </c:pt>
                <c:pt idx="3627">
                  <c:v>20.132000000000001</c:v>
                </c:pt>
                <c:pt idx="3628">
                  <c:v>19.821999999999999</c:v>
                </c:pt>
                <c:pt idx="3629">
                  <c:v>20.204999999999998</c:v>
                </c:pt>
                <c:pt idx="3630">
                  <c:v>19.899000000000001</c:v>
                </c:pt>
                <c:pt idx="3631">
                  <c:v>19.872</c:v>
                </c:pt>
                <c:pt idx="3632">
                  <c:v>20.172000000000001</c:v>
                </c:pt>
                <c:pt idx="3633">
                  <c:v>19.853999999999999</c:v>
                </c:pt>
                <c:pt idx="3634">
                  <c:v>20.079000000000001</c:v>
                </c:pt>
                <c:pt idx="3635">
                  <c:v>19.959</c:v>
                </c:pt>
                <c:pt idx="3636">
                  <c:v>19.925999999999998</c:v>
                </c:pt>
                <c:pt idx="3637">
                  <c:v>20.071999999999999</c:v>
                </c:pt>
                <c:pt idx="3638">
                  <c:v>19.885999999999999</c:v>
                </c:pt>
                <c:pt idx="3639">
                  <c:v>20.149000000000001</c:v>
                </c:pt>
                <c:pt idx="3640">
                  <c:v>19.861000000000001</c:v>
                </c:pt>
                <c:pt idx="3641">
                  <c:v>19.898</c:v>
                </c:pt>
                <c:pt idx="3642">
                  <c:v>20.158000000000001</c:v>
                </c:pt>
                <c:pt idx="3643">
                  <c:v>19.797000000000001</c:v>
                </c:pt>
                <c:pt idx="3644">
                  <c:v>20.135999999999999</c:v>
                </c:pt>
                <c:pt idx="3645">
                  <c:v>19.922000000000001</c:v>
                </c:pt>
                <c:pt idx="3646">
                  <c:v>19.867000000000001</c:v>
                </c:pt>
                <c:pt idx="3647">
                  <c:v>20.123999999999999</c:v>
                </c:pt>
                <c:pt idx="3648">
                  <c:v>19.91</c:v>
                </c:pt>
                <c:pt idx="3649">
                  <c:v>20.085999999999999</c:v>
                </c:pt>
                <c:pt idx="3650">
                  <c:v>19.905999999999999</c:v>
                </c:pt>
                <c:pt idx="3651">
                  <c:v>19.988</c:v>
                </c:pt>
                <c:pt idx="3652">
                  <c:v>20.081</c:v>
                </c:pt>
                <c:pt idx="3653">
                  <c:v>19.832999999999998</c:v>
                </c:pt>
                <c:pt idx="3654">
                  <c:v>20.183</c:v>
                </c:pt>
                <c:pt idx="3655">
                  <c:v>19.872</c:v>
                </c:pt>
                <c:pt idx="3656">
                  <c:v>19.887</c:v>
                </c:pt>
                <c:pt idx="3657">
                  <c:v>20.193000000000001</c:v>
                </c:pt>
                <c:pt idx="3658">
                  <c:v>19.821000000000002</c:v>
                </c:pt>
                <c:pt idx="3659">
                  <c:v>20.126000000000001</c:v>
                </c:pt>
                <c:pt idx="3660">
                  <c:v>19.952000000000002</c:v>
                </c:pt>
                <c:pt idx="3661">
                  <c:v>19.895</c:v>
                </c:pt>
                <c:pt idx="3662">
                  <c:v>20.082000000000001</c:v>
                </c:pt>
                <c:pt idx="3663">
                  <c:v>19.901</c:v>
                </c:pt>
                <c:pt idx="3664">
                  <c:v>20.103999999999999</c:v>
                </c:pt>
                <c:pt idx="3665">
                  <c:v>19.863</c:v>
                </c:pt>
                <c:pt idx="3666">
                  <c:v>19.913</c:v>
                </c:pt>
                <c:pt idx="3667">
                  <c:v>20.123000000000001</c:v>
                </c:pt>
                <c:pt idx="3668">
                  <c:v>19.792000000000002</c:v>
                </c:pt>
                <c:pt idx="3669">
                  <c:v>20.167999999999999</c:v>
                </c:pt>
                <c:pt idx="3670">
                  <c:v>19.891999999999999</c:v>
                </c:pt>
                <c:pt idx="3671">
                  <c:v>19.87</c:v>
                </c:pt>
                <c:pt idx="3672">
                  <c:v>20.161000000000001</c:v>
                </c:pt>
                <c:pt idx="3673">
                  <c:v>19.86</c:v>
                </c:pt>
                <c:pt idx="3674">
                  <c:v>20.082000000000001</c:v>
                </c:pt>
                <c:pt idx="3675">
                  <c:v>19.948</c:v>
                </c:pt>
                <c:pt idx="3676">
                  <c:v>19.931000000000001</c:v>
                </c:pt>
                <c:pt idx="3677">
                  <c:v>20.07</c:v>
                </c:pt>
                <c:pt idx="3678">
                  <c:v>19.864000000000001</c:v>
                </c:pt>
                <c:pt idx="3679">
                  <c:v>20.135999999999999</c:v>
                </c:pt>
                <c:pt idx="3680">
                  <c:v>19.853000000000002</c:v>
                </c:pt>
                <c:pt idx="3681">
                  <c:v>19.902000000000001</c:v>
                </c:pt>
                <c:pt idx="3682">
                  <c:v>20.16</c:v>
                </c:pt>
                <c:pt idx="3683">
                  <c:v>19.803000000000001</c:v>
                </c:pt>
                <c:pt idx="3684">
                  <c:v>20.137</c:v>
                </c:pt>
                <c:pt idx="3685">
                  <c:v>19.916</c:v>
                </c:pt>
                <c:pt idx="3686">
                  <c:v>19.859000000000002</c:v>
                </c:pt>
                <c:pt idx="3687">
                  <c:v>20.120999999999999</c:v>
                </c:pt>
                <c:pt idx="3688">
                  <c:v>19.888000000000002</c:v>
                </c:pt>
                <c:pt idx="3689">
                  <c:v>20.071999999999999</c:v>
                </c:pt>
                <c:pt idx="3690">
                  <c:v>19.895</c:v>
                </c:pt>
                <c:pt idx="3691">
                  <c:v>19.975000000000001</c:v>
                </c:pt>
                <c:pt idx="3692">
                  <c:v>20.068000000000001</c:v>
                </c:pt>
                <c:pt idx="3693">
                  <c:v>19.823</c:v>
                </c:pt>
                <c:pt idx="3694">
                  <c:v>20.164000000000001</c:v>
                </c:pt>
                <c:pt idx="3695">
                  <c:v>19.86</c:v>
                </c:pt>
                <c:pt idx="3696">
                  <c:v>19.853000000000002</c:v>
                </c:pt>
                <c:pt idx="3697">
                  <c:v>20.172999999999998</c:v>
                </c:pt>
                <c:pt idx="3698">
                  <c:v>19.802</c:v>
                </c:pt>
                <c:pt idx="3699">
                  <c:v>20.081</c:v>
                </c:pt>
                <c:pt idx="3700">
                  <c:v>19.922999999999998</c:v>
                </c:pt>
                <c:pt idx="3701">
                  <c:v>19.884</c:v>
                </c:pt>
                <c:pt idx="3702">
                  <c:v>20.062000000000001</c:v>
                </c:pt>
                <c:pt idx="3703">
                  <c:v>19.885000000000002</c:v>
                </c:pt>
                <c:pt idx="3704">
                  <c:v>20.117000000000001</c:v>
                </c:pt>
                <c:pt idx="3705">
                  <c:v>19.858000000000001</c:v>
                </c:pt>
                <c:pt idx="3706">
                  <c:v>19.895</c:v>
                </c:pt>
                <c:pt idx="3707">
                  <c:v>20.102</c:v>
                </c:pt>
                <c:pt idx="3708">
                  <c:v>19.777999999999999</c:v>
                </c:pt>
                <c:pt idx="3709">
                  <c:v>20.143999999999998</c:v>
                </c:pt>
                <c:pt idx="3710">
                  <c:v>19.884</c:v>
                </c:pt>
                <c:pt idx="3711">
                  <c:v>19.843</c:v>
                </c:pt>
                <c:pt idx="3712">
                  <c:v>20.137</c:v>
                </c:pt>
                <c:pt idx="3713">
                  <c:v>19.832999999999998</c:v>
                </c:pt>
                <c:pt idx="3714">
                  <c:v>20.050999999999998</c:v>
                </c:pt>
                <c:pt idx="3715">
                  <c:v>19.914999999999999</c:v>
                </c:pt>
                <c:pt idx="3716">
                  <c:v>19.922000000000001</c:v>
                </c:pt>
                <c:pt idx="3717">
                  <c:v>20.038</c:v>
                </c:pt>
                <c:pt idx="3718">
                  <c:v>19.84</c:v>
                </c:pt>
                <c:pt idx="3719">
                  <c:v>20.123999999999999</c:v>
                </c:pt>
                <c:pt idx="3720">
                  <c:v>19.832000000000001</c:v>
                </c:pt>
                <c:pt idx="3721">
                  <c:v>19.867999999999999</c:v>
                </c:pt>
                <c:pt idx="3722">
                  <c:v>20.13</c:v>
                </c:pt>
                <c:pt idx="3723">
                  <c:v>19.760999999999999</c:v>
                </c:pt>
                <c:pt idx="3724">
                  <c:v>20.093</c:v>
                </c:pt>
                <c:pt idx="3725">
                  <c:v>19.884</c:v>
                </c:pt>
                <c:pt idx="3726">
                  <c:v>19.832000000000001</c:v>
                </c:pt>
                <c:pt idx="3727">
                  <c:v>20.097000000000001</c:v>
                </c:pt>
                <c:pt idx="3728">
                  <c:v>19.875</c:v>
                </c:pt>
                <c:pt idx="3729">
                  <c:v>20.065999999999999</c:v>
                </c:pt>
                <c:pt idx="3730">
                  <c:v>19.887</c:v>
                </c:pt>
                <c:pt idx="3731">
                  <c:v>19.963999999999999</c:v>
                </c:pt>
                <c:pt idx="3732">
                  <c:v>20.062000000000001</c:v>
                </c:pt>
                <c:pt idx="3733">
                  <c:v>19.806999999999999</c:v>
                </c:pt>
                <c:pt idx="3734">
                  <c:v>20.170999999999999</c:v>
                </c:pt>
                <c:pt idx="3735">
                  <c:v>19.855</c:v>
                </c:pt>
                <c:pt idx="3736">
                  <c:v>19.861999999999998</c:v>
                </c:pt>
                <c:pt idx="3737">
                  <c:v>20.170999999999999</c:v>
                </c:pt>
                <c:pt idx="3738">
                  <c:v>19.795000000000002</c:v>
                </c:pt>
                <c:pt idx="3739">
                  <c:v>20.074999999999999</c:v>
                </c:pt>
                <c:pt idx="3740">
                  <c:v>19.914000000000001</c:v>
                </c:pt>
                <c:pt idx="3741">
                  <c:v>19.88</c:v>
                </c:pt>
                <c:pt idx="3742">
                  <c:v>20.071000000000002</c:v>
                </c:pt>
                <c:pt idx="3743">
                  <c:v>19.887</c:v>
                </c:pt>
                <c:pt idx="3744">
                  <c:v>20.087</c:v>
                </c:pt>
                <c:pt idx="3745">
                  <c:v>19.847999999999999</c:v>
                </c:pt>
                <c:pt idx="3746">
                  <c:v>19.888999999999999</c:v>
                </c:pt>
                <c:pt idx="3747">
                  <c:v>20.097000000000001</c:v>
                </c:pt>
                <c:pt idx="3748">
                  <c:v>19.777999999999999</c:v>
                </c:pt>
                <c:pt idx="3749">
                  <c:v>20.148</c:v>
                </c:pt>
                <c:pt idx="3750">
                  <c:v>19.866</c:v>
                </c:pt>
                <c:pt idx="3751">
                  <c:v>19.850000000000001</c:v>
                </c:pt>
                <c:pt idx="3752">
                  <c:v>20.141999999999999</c:v>
                </c:pt>
                <c:pt idx="3753">
                  <c:v>19.844999999999999</c:v>
                </c:pt>
                <c:pt idx="3754">
                  <c:v>20.055</c:v>
                </c:pt>
                <c:pt idx="3755">
                  <c:v>19.911000000000001</c:v>
                </c:pt>
                <c:pt idx="3756">
                  <c:v>19.925999999999998</c:v>
                </c:pt>
                <c:pt idx="3757">
                  <c:v>20.059999999999999</c:v>
                </c:pt>
                <c:pt idx="3758">
                  <c:v>19.852</c:v>
                </c:pt>
                <c:pt idx="3759">
                  <c:v>20.143000000000001</c:v>
                </c:pt>
                <c:pt idx="3760">
                  <c:v>19.850000000000001</c:v>
                </c:pt>
                <c:pt idx="3761">
                  <c:v>19.893999999999998</c:v>
                </c:pt>
                <c:pt idx="3762">
                  <c:v>20.161000000000001</c:v>
                </c:pt>
                <c:pt idx="3763">
                  <c:v>19.8</c:v>
                </c:pt>
                <c:pt idx="3764">
                  <c:v>20.135000000000002</c:v>
                </c:pt>
                <c:pt idx="3765">
                  <c:v>19.914999999999999</c:v>
                </c:pt>
                <c:pt idx="3766">
                  <c:v>19.885000000000002</c:v>
                </c:pt>
                <c:pt idx="3767">
                  <c:v>20.131</c:v>
                </c:pt>
                <c:pt idx="3768">
                  <c:v>19.908000000000001</c:v>
                </c:pt>
                <c:pt idx="3769">
                  <c:v>20.100000000000001</c:v>
                </c:pt>
                <c:pt idx="3770">
                  <c:v>19.914999999999999</c:v>
                </c:pt>
                <c:pt idx="3771">
                  <c:v>20.007999999999999</c:v>
                </c:pt>
                <c:pt idx="3772">
                  <c:v>20.111000000000001</c:v>
                </c:pt>
                <c:pt idx="3773">
                  <c:v>19.855</c:v>
                </c:pt>
                <c:pt idx="3774">
                  <c:v>20.247</c:v>
                </c:pt>
                <c:pt idx="3775">
                  <c:v>19.920000000000002</c:v>
                </c:pt>
                <c:pt idx="3776">
                  <c:v>19.908999999999999</c:v>
                </c:pt>
                <c:pt idx="3777">
                  <c:v>20.241</c:v>
                </c:pt>
                <c:pt idx="3778">
                  <c:v>19.856999999999999</c:v>
                </c:pt>
                <c:pt idx="3779">
                  <c:v>20.134</c:v>
                </c:pt>
                <c:pt idx="3780">
                  <c:v>20.036000000000001</c:v>
                </c:pt>
                <c:pt idx="3781">
                  <c:v>19.939</c:v>
                </c:pt>
                <c:pt idx="3782">
                  <c:v>20.126000000000001</c:v>
                </c:pt>
                <c:pt idx="3783">
                  <c:v>19.934999999999999</c:v>
                </c:pt>
                <c:pt idx="3784">
                  <c:v>20.149999999999999</c:v>
                </c:pt>
                <c:pt idx="3785">
                  <c:v>19.908999999999999</c:v>
                </c:pt>
                <c:pt idx="3786">
                  <c:v>19.949000000000002</c:v>
                </c:pt>
                <c:pt idx="3787">
                  <c:v>20.163</c:v>
                </c:pt>
                <c:pt idx="3788">
                  <c:v>19.834</c:v>
                </c:pt>
                <c:pt idx="3789">
                  <c:v>20.207000000000001</c:v>
                </c:pt>
                <c:pt idx="3790">
                  <c:v>19.933</c:v>
                </c:pt>
                <c:pt idx="3791">
                  <c:v>19.899000000000001</c:v>
                </c:pt>
                <c:pt idx="3792">
                  <c:v>20.196000000000002</c:v>
                </c:pt>
                <c:pt idx="3793">
                  <c:v>19.898</c:v>
                </c:pt>
                <c:pt idx="3794">
                  <c:v>20.103000000000002</c:v>
                </c:pt>
                <c:pt idx="3795">
                  <c:v>19.974</c:v>
                </c:pt>
                <c:pt idx="3796">
                  <c:v>19.968</c:v>
                </c:pt>
                <c:pt idx="3797">
                  <c:v>20.093</c:v>
                </c:pt>
                <c:pt idx="3798">
                  <c:v>19.881</c:v>
                </c:pt>
                <c:pt idx="3799">
                  <c:v>20.161999999999999</c:v>
                </c:pt>
                <c:pt idx="3800">
                  <c:v>19.876000000000001</c:v>
                </c:pt>
                <c:pt idx="3801">
                  <c:v>19.911999999999999</c:v>
                </c:pt>
                <c:pt idx="3802">
                  <c:v>20.193000000000001</c:v>
                </c:pt>
                <c:pt idx="3803">
                  <c:v>19.806999999999999</c:v>
                </c:pt>
                <c:pt idx="3804">
                  <c:v>20.143000000000001</c:v>
                </c:pt>
                <c:pt idx="3805">
                  <c:v>19.922000000000001</c:v>
                </c:pt>
                <c:pt idx="3806">
                  <c:v>19.888000000000002</c:v>
                </c:pt>
                <c:pt idx="3807">
                  <c:v>20.132999999999999</c:v>
                </c:pt>
                <c:pt idx="3808">
                  <c:v>19.908999999999999</c:v>
                </c:pt>
                <c:pt idx="3809">
                  <c:v>20.088000000000001</c:v>
                </c:pt>
                <c:pt idx="3810">
                  <c:v>19.905999999999999</c:v>
                </c:pt>
                <c:pt idx="3811">
                  <c:v>20</c:v>
                </c:pt>
                <c:pt idx="3812">
                  <c:v>20.085999999999999</c:v>
                </c:pt>
                <c:pt idx="3813">
                  <c:v>19.818999999999999</c:v>
                </c:pt>
                <c:pt idx="3814">
                  <c:v>20.183</c:v>
                </c:pt>
                <c:pt idx="3815">
                  <c:v>19.878</c:v>
                </c:pt>
                <c:pt idx="3816">
                  <c:v>19.864999999999998</c:v>
                </c:pt>
                <c:pt idx="3817">
                  <c:v>20.190000000000001</c:v>
                </c:pt>
                <c:pt idx="3818">
                  <c:v>19.803000000000001</c:v>
                </c:pt>
                <c:pt idx="3819">
                  <c:v>20.067</c:v>
                </c:pt>
                <c:pt idx="3820">
                  <c:v>19.975000000000001</c:v>
                </c:pt>
                <c:pt idx="3821">
                  <c:v>19.888000000000002</c:v>
                </c:pt>
                <c:pt idx="3822">
                  <c:v>20.068999999999999</c:v>
                </c:pt>
                <c:pt idx="3823">
                  <c:v>19.885000000000002</c:v>
                </c:pt>
                <c:pt idx="3824">
                  <c:v>20.100999999999999</c:v>
                </c:pt>
                <c:pt idx="3825">
                  <c:v>19.847000000000001</c:v>
                </c:pt>
                <c:pt idx="3826">
                  <c:v>19.891999999999999</c:v>
                </c:pt>
                <c:pt idx="3827">
                  <c:v>20.094000000000001</c:v>
                </c:pt>
                <c:pt idx="3828">
                  <c:v>19.768000000000001</c:v>
                </c:pt>
                <c:pt idx="3829">
                  <c:v>20.135000000000002</c:v>
                </c:pt>
                <c:pt idx="3830">
                  <c:v>19.863</c:v>
                </c:pt>
                <c:pt idx="3831">
                  <c:v>19.835000000000001</c:v>
                </c:pt>
                <c:pt idx="3832">
                  <c:v>20.129000000000001</c:v>
                </c:pt>
                <c:pt idx="3833">
                  <c:v>19.832000000000001</c:v>
                </c:pt>
                <c:pt idx="3834">
                  <c:v>20.04</c:v>
                </c:pt>
                <c:pt idx="3835">
                  <c:v>19.908999999999999</c:v>
                </c:pt>
                <c:pt idx="3836">
                  <c:v>19.908999999999999</c:v>
                </c:pt>
                <c:pt idx="3837">
                  <c:v>20.039000000000001</c:v>
                </c:pt>
                <c:pt idx="3838">
                  <c:v>19.829000000000001</c:v>
                </c:pt>
                <c:pt idx="3839">
                  <c:v>20.122</c:v>
                </c:pt>
                <c:pt idx="3840">
                  <c:v>19.829000000000001</c:v>
                </c:pt>
                <c:pt idx="3841">
                  <c:v>19.852</c:v>
                </c:pt>
                <c:pt idx="3842">
                  <c:v>20.116</c:v>
                </c:pt>
                <c:pt idx="3843">
                  <c:v>19.75</c:v>
                </c:pt>
                <c:pt idx="3844">
                  <c:v>20.081</c:v>
                </c:pt>
                <c:pt idx="3845">
                  <c:v>19.873000000000001</c:v>
                </c:pt>
                <c:pt idx="3846">
                  <c:v>19.829000000000001</c:v>
                </c:pt>
                <c:pt idx="3847">
                  <c:v>20.074999999999999</c:v>
                </c:pt>
                <c:pt idx="3848">
                  <c:v>19.858000000000001</c:v>
                </c:pt>
                <c:pt idx="3849">
                  <c:v>20.042000000000002</c:v>
                </c:pt>
                <c:pt idx="3850">
                  <c:v>19.861999999999998</c:v>
                </c:pt>
                <c:pt idx="3851">
                  <c:v>19.952000000000002</c:v>
                </c:pt>
                <c:pt idx="3852">
                  <c:v>20.047000000000001</c:v>
                </c:pt>
                <c:pt idx="3853">
                  <c:v>19.780999999999999</c:v>
                </c:pt>
                <c:pt idx="3854">
                  <c:v>20.158000000000001</c:v>
                </c:pt>
                <c:pt idx="3855">
                  <c:v>19.829999999999998</c:v>
                </c:pt>
                <c:pt idx="3856">
                  <c:v>19.831</c:v>
                </c:pt>
                <c:pt idx="3857">
                  <c:v>20.14</c:v>
                </c:pt>
                <c:pt idx="3858">
                  <c:v>19.774999999999999</c:v>
                </c:pt>
                <c:pt idx="3859">
                  <c:v>20.038</c:v>
                </c:pt>
                <c:pt idx="3860">
                  <c:v>19.927</c:v>
                </c:pt>
                <c:pt idx="3861">
                  <c:v>19.835000000000001</c:v>
                </c:pt>
                <c:pt idx="3862">
                  <c:v>20.016999999999999</c:v>
                </c:pt>
                <c:pt idx="3863">
                  <c:v>19.841000000000001</c:v>
                </c:pt>
                <c:pt idx="3864">
                  <c:v>20.059999999999999</c:v>
                </c:pt>
                <c:pt idx="3865">
                  <c:v>19.808</c:v>
                </c:pt>
                <c:pt idx="3866">
                  <c:v>19.850000000000001</c:v>
                </c:pt>
                <c:pt idx="3867">
                  <c:v>20.059000000000001</c:v>
                </c:pt>
                <c:pt idx="3868">
                  <c:v>19.731999999999999</c:v>
                </c:pt>
                <c:pt idx="3869">
                  <c:v>20.102</c:v>
                </c:pt>
                <c:pt idx="3870">
                  <c:v>19.832000000000001</c:v>
                </c:pt>
                <c:pt idx="3871">
                  <c:v>19.802</c:v>
                </c:pt>
                <c:pt idx="3872">
                  <c:v>20.084</c:v>
                </c:pt>
                <c:pt idx="3873">
                  <c:v>19.789000000000001</c:v>
                </c:pt>
                <c:pt idx="3874">
                  <c:v>20</c:v>
                </c:pt>
                <c:pt idx="3875">
                  <c:v>19.864000000000001</c:v>
                </c:pt>
                <c:pt idx="3876">
                  <c:v>19.869</c:v>
                </c:pt>
                <c:pt idx="3877">
                  <c:v>20.006</c:v>
                </c:pt>
                <c:pt idx="3878">
                  <c:v>19.791</c:v>
                </c:pt>
                <c:pt idx="3879">
                  <c:v>20.085000000000001</c:v>
                </c:pt>
                <c:pt idx="3880">
                  <c:v>19.792999999999999</c:v>
                </c:pt>
                <c:pt idx="3881">
                  <c:v>19.824000000000002</c:v>
                </c:pt>
                <c:pt idx="3882">
                  <c:v>20.099</c:v>
                </c:pt>
                <c:pt idx="3883">
                  <c:v>19.731000000000002</c:v>
                </c:pt>
                <c:pt idx="3884">
                  <c:v>20.061</c:v>
                </c:pt>
                <c:pt idx="3885">
                  <c:v>19.849</c:v>
                </c:pt>
                <c:pt idx="3886">
                  <c:v>19.803999999999998</c:v>
                </c:pt>
                <c:pt idx="3887">
                  <c:v>20.053999999999998</c:v>
                </c:pt>
                <c:pt idx="3888">
                  <c:v>19.829000000000001</c:v>
                </c:pt>
                <c:pt idx="3889">
                  <c:v>20.015999999999998</c:v>
                </c:pt>
                <c:pt idx="3890">
                  <c:v>19.834</c:v>
                </c:pt>
                <c:pt idx="3891">
                  <c:v>19.925000000000001</c:v>
                </c:pt>
                <c:pt idx="3892">
                  <c:v>20.026</c:v>
                </c:pt>
                <c:pt idx="3893">
                  <c:v>19.760999999999999</c:v>
                </c:pt>
                <c:pt idx="3894">
                  <c:v>20.137</c:v>
                </c:pt>
                <c:pt idx="3895">
                  <c:v>19.814</c:v>
                </c:pt>
                <c:pt idx="3896">
                  <c:v>19.812999999999999</c:v>
                </c:pt>
                <c:pt idx="3897">
                  <c:v>20.132999999999999</c:v>
                </c:pt>
                <c:pt idx="3898">
                  <c:v>19.768999999999998</c:v>
                </c:pt>
                <c:pt idx="3899">
                  <c:v>20.024000000000001</c:v>
                </c:pt>
                <c:pt idx="3900">
                  <c:v>19.934000000000001</c:v>
                </c:pt>
                <c:pt idx="3901">
                  <c:v>19.850000000000001</c:v>
                </c:pt>
                <c:pt idx="3902">
                  <c:v>20.027000000000001</c:v>
                </c:pt>
                <c:pt idx="3903">
                  <c:v>19.838000000000001</c:v>
                </c:pt>
                <c:pt idx="3904">
                  <c:v>20.052</c:v>
                </c:pt>
                <c:pt idx="3905">
                  <c:v>19.809000000000001</c:v>
                </c:pt>
                <c:pt idx="3906">
                  <c:v>19.852</c:v>
                </c:pt>
                <c:pt idx="3907">
                  <c:v>20.062000000000001</c:v>
                </c:pt>
                <c:pt idx="3908">
                  <c:v>19.736999999999998</c:v>
                </c:pt>
                <c:pt idx="3909">
                  <c:v>20.109000000000002</c:v>
                </c:pt>
                <c:pt idx="3910">
                  <c:v>19.84</c:v>
                </c:pt>
                <c:pt idx="3911">
                  <c:v>19.808</c:v>
                </c:pt>
                <c:pt idx="3912">
                  <c:v>20.106000000000002</c:v>
                </c:pt>
                <c:pt idx="3913">
                  <c:v>19.803999999999998</c:v>
                </c:pt>
                <c:pt idx="3914">
                  <c:v>20.02</c:v>
                </c:pt>
                <c:pt idx="3915">
                  <c:v>19.881</c:v>
                </c:pt>
                <c:pt idx="3916">
                  <c:v>19.879000000000001</c:v>
                </c:pt>
                <c:pt idx="3917">
                  <c:v>20.012</c:v>
                </c:pt>
                <c:pt idx="3918">
                  <c:v>19.797999999999998</c:v>
                </c:pt>
                <c:pt idx="3919">
                  <c:v>20.102</c:v>
                </c:pt>
                <c:pt idx="3920">
                  <c:v>19.798999999999999</c:v>
                </c:pt>
                <c:pt idx="3921">
                  <c:v>19.834</c:v>
                </c:pt>
                <c:pt idx="3922">
                  <c:v>20.111999999999998</c:v>
                </c:pt>
                <c:pt idx="3923">
                  <c:v>19.739999999999998</c:v>
                </c:pt>
                <c:pt idx="3924">
                  <c:v>20.07</c:v>
                </c:pt>
                <c:pt idx="3925">
                  <c:v>19.864000000000001</c:v>
                </c:pt>
                <c:pt idx="3926">
                  <c:v>19.821999999999999</c:v>
                </c:pt>
                <c:pt idx="3927">
                  <c:v>20.065000000000001</c:v>
                </c:pt>
                <c:pt idx="3928">
                  <c:v>19.850000000000001</c:v>
                </c:pt>
                <c:pt idx="3929">
                  <c:v>20.033999999999999</c:v>
                </c:pt>
                <c:pt idx="3930">
                  <c:v>19.850000000000001</c:v>
                </c:pt>
                <c:pt idx="3931">
                  <c:v>19.937000000000001</c:v>
                </c:pt>
                <c:pt idx="3932">
                  <c:v>20.038</c:v>
                </c:pt>
                <c:pt idx="3933">
                  <c:v>19.765999999999998</c:v>
                </c:pt>
                <c:pt idx="3934">
                  <c:v>20.161000000000001</c:v>
                </c:pt>
                <c:pt idx="3935">
                  <c:v>19.841000000000001</c:v>
                </c:pt>
                <c:pt idx="3936">
                  <c:v>19.823</c:v>
                </c:pt>
                <c:pt idx="3937">
                  <c:v>20.14</c:v>
                </c:pt>
                <c:pt idx="3938">
                  <c:v>19.777999999999999</c:v>
                </c:pt>
                <c:pt idx="3939">
                  <c:v>20.036999999999999</c:v>
                </c:pt>
                <c:pt idx="3940">
                  <c:v>19.946999999999999</c:v>
                </c:pt>
                <c:pt idx="3941">
                  <c:v>19.856999999999999</c:v>
                </c:pt>
                <c:pt idx="3942">
                  <c:v>20.036999999999999</c:v>
                </c:pt>
                <c:pt idx="3943">
                  <c:v>19.850000000000001</c:v>
                </c:pt>
                <c:pt idx="3944">
                  <c:v>20.077000000000002</c:v>
                </c:pt>
                <c:pt idx="3945">
                  <c:v>19.829000000000001</c:v>
                </c:pt>
                <c:pt idx="3946">
                  <c:v>19.858000000000001</c:v>
                </c:pt>
                <c:pt idx="3947">
                  <c:v>20.081</c:v>
                </c:pt>
                <c:pt idx="3948">
                  <c:v>19.742999999999999</c:v>
                </c:pt>
                <c:pt idx="3949">
                  <c:v>20.11</c:v>
                </c:pt>
                <c:pt idx="3950">
                  <c:v>19.853000000000002</c:v>
                </c:pt>
                <c:pt idx="3951">
                  <c:v>19.812999999999999</c:v>
                </c:pt>
                <c:pt idx="3952">
                  <c:v>20.100000000000001</c:v>
                </c:pt>
                <c:pt idx="3953">
                  <c:v>19.814</c:v>
                </c:pt>
                <c:pt idx="3954">
                  <c:v>20.024999999999999</c:v>
                </c:pt>
                <c:pt idx="3955">
                  <c:v>19.893999999999998</c:v>
                </c:pt>
                <c:pt idx="3956">
                  <c:v>19.899999999999999</c:v>
                </c:pt>
                <c:pt idx="3957">
                  <c:v>20.033999999999999</c:v>
                </c:pt>
                <c:pt idx="3958">
                  <c:v>19.812000000000001</c:v>
                </c:pt>
                <c:pt idx="3959">
                  <c:v>20.111999999999998</c:v>
                </c:pt>
                <c:pt idx="3960">
                  <c:v>19.815999999999999</c:v>
                </c:pt>
                <c:pt idx="3961">
                  <c:v>19.838999999999999</c:v>
                </c:pt>
                <c:pt idx="3962">
                  <c:v>20.108000000000001</c:v>
                </c:pt>
                <c:pt idx="3963">
                  <c:v>19.742999999999999</c:v>
                </c:pt>
                <c:pt idx="3964">
                  <c:v>20.07</c:v>
                </c:pt>
                <c:pt idx="3965">
                  <c:v>19.867000000000001</c:v>
                </c:pt>
                <c:pt idx="3966">
                  <c:v>19.821000000000002</c:v>
                </c:pt>
                <c:pt idx="3967">
                  <c:v>20.059000000000001</c:v>
                </c:pt>
                <c:pt idx="3968">
                  <c:v>19.850000000000001</c:v>
                </c:pt>
                <c:pt idx="3969">
                  <c:v>20.033000000000001</c:v>
                </c:pt>
                <c:pt idx="3970">
                  <c:v>19.847000000000001</c:v>
                </c:pt>
                <c:pt idx="3971">
                  <c:v>19.881</c:v>
                </c:pt>
                <c:pt idx="3972">
                  <c:v>20.035</c:v>
                </c:pt>
                <c:pt idx="3973">
                  <c:v>19.763000000000002</c:v>
                </c:pt>
                <c:pt idx="3974">
                  <c:v>20.148</c:v>
                </c:pt>
                <c:pt idx="3975">
                  <c:v>19.809999999999999</c:v>
                </c:pt>
                <c:pt idx="3976">
                  <c:v>19.808</c:v>
                </c:pt>
                <c:pt idx="3977">
                  <c:v>20.126000000000001</c:v>
                </c:pt>
                <c:pt idx="3978">
                  <c:v>19.760000000000002</c:v>
                </c:pt>
                <c:pt idx="3979">
                  <c:v>20.035</c:v>
                </c:pt>
                <c:pt idx="3980">
                  <c:v>19.925000000000001</c:v>
                </c:pt>
                <c:pt idx="3981">
                  <c:v>19.84</c:v>
                </c:pt>
                <c:pt idx="3982">
                  <c:v>20.018000000000001</c:v>
                </c:pt>
                <c:pt idx="3983">
                  <c:v>19.834</c:v>
                </c:pt>
                <c:pt idx="3984">
                  <c:v>20.065000000000001</c:v>
                </c:pt>
                <c:pt idx="3985">
                  <c:v>19.812000000000001</c:v>
                </c:pt>
                <c:pt idx="3986">
                  <c:v>19.849</c:v>
                </c:pt>
                <c:pt idx="3987">
                  <c:v>20.071000000000002</c:v>
                </c:pt>
                <c:pt idx="3988">
                  <c:v>19.738</c:v>
                </c:pt>
                <c:pt idx="3989">
                  <c:v>20.103000000000002</c:v>
                </c:pt>
                <c:pt idx="3990">
                  <c:v>19.838999999999999</c:v>
                </c:pt>
                <c:pt idx="3991">
                  <c:v>19.797000000000001</c:v>
                </c:pt>
                <c:pt idx="3992">
                  <c:v>20.085999999999999</c:v>
                </c:pt>
                <c:pt idx="3993">
                  <c:v>19.806000000000001</c:v>
                </c:pt>
                <c:pt idx="3994">
                  <c:v>20.015000000000001</c:v>
                </c:pt>
                <c:pt idx="3995">
                  <c:v>19.884</c:v>
                </c:pt>
                <c:pt idx="3996">
                  <c:v>19.893000000000001</c:v>
                </c:pt>
                <c:pt idx="3997">
                  <c:v>20.024999999999999</c:v>
                </c:pt>
                <c:pt idx="3998">
                  <c:v>19.809999999999999</c:v>
                </c:pt>
                <c:pt idx="3999">
                  <c:v>20.116</c:v>
                </c:pt>
                <c:pt idx="4000">
                  <c:v>19.824000000000002</c:v>
                </c:pt>
                <c:pt idx="4001">
                  <c:v>19.850000000000001</c:v>
                </c:pt>
                <c:pt idx="4002">
                  <c:v>20.126999999999999</c:v>
                </c:pt>
                <c:pt idx="4003">
                  <c:v>19.760999999999999</c:v>
                </c:pt>
                <c:pt idx="4004">
                  <c:v>20.077000000000002</c:v>
                </c:pt>
                <c:pt idx="4005">
                  <c:v>19.876000000000001</c:v>
                </c:pt>
                <c:pt idx="4006">
                  <c:v>19.829999999999998</c:v>
                </c:pt>
                <c:pt idx="4007">
                  <c:v>20.068000000000001</c:v>
                </c:pt>
                <c:pt idx="4008">
                  <c:v>19.867000000000001</c:v>
                </c:pt>
                <c:pt idx="4009">
                  <c:v>20.047000000000001</c:v>
                </c:pt>
                <c:pt idx="4010">
                  <c:v>19.863</c:v>
                </c:pt>
                <c:pt idx="4011">
                  <c:v>19.901</c:v>
                </c:pt>
                <c:pt idx="4012">
                  <c:v>20.056000000000001</c:v>
                </c:pt>
                <c:pt idx="4013">
                  <c:v>19.788</c:v>
                </c:pt>
                <c:pt idx="4014">
                  <c:v>20.173999999999999</c:v>
                </c:pt>
                <c:pt idx="4015">
                  <c:v>19.855</c:v>
                </c:pt>
                <c:pt idx="4016">
                  <c:v>19.850000000000001</c:v>
                </c:pt>
                <c:pt idx="4017">
                  <c:v>20.158000000000001</c:v>
                </c:pt>
                <c:pt idx="4018">
                  <c:v>19.798999999999999</c:v>
                </c:pt>
                <c:pt idx="4019">
                  <c:v>20.056999999999999</c:v>
                </c:pt>
                <c:pt idx="4020">
                  <c:v>19.957000000000001</c:v>
                </c:pt>
                <c:pt idx="4021">
                  <c:v>19.876000000000001</c:v>
                </c:pt>
                <c:pt idx="4022">
                  <c:v>20.047000000000001</c:v>
                </c:pt>
                <c:pt idx="4023">
                  <c:v>19.869</c:v>
                </c:pt>
                <c:pt idx="4024">
                  <c:v>20.100000000000001</c:v>
                </c:pt>
                <c:pt idx="4025">
                  <c:v>19.841999999999999</c:v>
                </c:pt>
                <c:pt idx="4026">
                  <c:v>19.881</c:v>
                </c:pt>
                <c:pt idx="4027">
                  <c:v>20.108000000000001</c:v>
                </c:pt>
                <c:pt idx="4028">
                  <c:v>19.768000000000001</c:v>
                </c:pt>
                <c:pt idx="4029">
                  <c:v>20.138999999999999</c:v>
                </c:pt>
                <c:pt idx="4030">
                  <c:v>19.88</c:v>
                </c:pt>
                <c:pt idx="4031">
                  <c:v>19.837</c:v>
                </c:pt>
                <c:pt idx="4032">
                  <c:v>20.125</c:v>
                </c:pt>
                <c:pt idx="4033">
                  <c:v>19.843</c:v>
                </c:pt>
                <c:pt idx="4034">
                  <c:v>20.041</c:v>
                </c:pt>
                <c:pt idx="4035">
                  <c:v>19.911999999999999</c:v>
                </c:pt>
                <c:pt idx="4036">
                  <c:v>19.917999999999999</c:v>
                </c:pt>
                <c:pt idx="4037">
                  <c:v>20.045999999999999</c:v>
                </c:pt>
                <c:pt idx="4038">
                  <c:v>19.827000000000002</c:v>
                </c:pt>
                <c:pt idx="4039">
                  <c:v>20.13</c:v>
                </c:pt>
                <c:pt idx="4040">
                  <c:v>19.835999999999999</c:v>
                </c:pt>
                <c:pt idx="4041">
                  <c:v>19.858000000000001</c:v>
                </c:pt>
                <c:pt idx="4042">
                  <c:v>20.137</c:v>
                </c:pt>
                <c:pt idx="4043">
                  <c:v>19.78</c:v>
                </c:pt>
                <c:pt idx="4044">
                  <c:v>20.100000000000001</c:v>
                </c:pt>
                <c:pt idx="4045">
                  <c:v>19.890999999999998</c:v>
                </c:pt>
                <c:pt idx="4046">
                  <c:v>19.837</c:v>
                </c:pt>
                <c:pt idx="4047">
                  <c:v>20.074999999999999</c:v>
                </c:pt>
                <c:pt idx="4048">
                  <c:v>19.869</c:v>
                </c:pt>
                <c:pt idx="4049">
                  <c:v>20.036999999999999</c:v>
                </c:pt>
                <c:pt idx="4050">
                  <c:v>19.856999999999999</c:v>
                </c:pt>
                <c:pt idx="4051">
                  <c:v>19.898</c:v>
                </c:pt>
                <c:pt idx="4052">
                  <c:v>20.044</c:v>
                </c:pt>
                <c:pt idx="4053">
                  <c:v>19.768999999999998</c:v>
                </c:pt>
                <c:pt idx="4054">
                  <c:v>20.149999999999999</c:v>
                </c:pt>
                <c:pt idx="4055">
                  <c:v>19.821000000000002</c:v>
                </c:pt>
                <c:pt idx="4056">
                  <c:v>19.814</c:v>
                </c:pt>
                <c:pt idx="4057">
                  <c:v>20.128</c:v>
                </c:pt>
                <c:pt idx="4058">
                  <c:v>19.765000000000001</c:v>
                </c:pt>
                <c:pt idx="4059">
                  <c:v>20.027999999999999</c:v>
                </c:pt>
                <c:pt idx="4060">
                  <c:v>19.925999999999998</c:v>
                </c:pt>
                <c:pt idx="4061">
                  <c:v>19.843</c:v>
                </c:pt>
                <c:pt idx="4062">
                  <c:v>20.018000000000001</c:v>
                </c:pt>
                <c:pt idx="4063">
                  <c:v>19.834</c:v>
                </c:pt>
                <c:pt idx="4064">
                  <c:v>20.045999999999999</c:v>
                </c:pt>
                <c:pt idx="4065">
                  <c:v>19.797999999999998</c:v>
                </c:pt>
                <c:pt idx="4066">
                  <c:v>19.837</c:v>
                </c:pt>
                <c:pt idx="4067">
                  <c:v>20.05</c:v>
                </c:pt>
                <c:pt idx="4068">
                  <c:v>19.721</c:v>
                </c:pt>
                <c:pt idx="4069">
                  <c:v>20.079000000000001</c:v>
                </c:pt>
                <c:pt idx="4070">
                  <c:v>19.82</c:v>
                </c:pt>
                <c:pt idx="4071">
                  <c:v>19.779</c:v>
                </c:pt>
                <c:pt idx="4072">
                  <c:v>20.067</c:v>
                </c:pt>
                <c:pt idx="4073">
                  <c:v>19.791</c:v>
                </c:pt>
                <c:pt idx="4074">
                  <c:v>19.991</c:v>
                </c:pt>
                <c:pt idx="4075">
                  <c:v>19.843</c:v>
                </c:pt>
                <c:pt idx="4076">
                  <c:v>19.853000000000002</c:v>
                </c:pt>
                <c:pt idx="4077">
                  <c:v>19.968</c:v>
                </c:pt>
                <c:pt idx="4078">
                  <c:v>19.757000000000001</c:v>
                </c:pt>
                <c:pt idx="4079">
                  <c:v>20.056000000000001</c:v>
                </c:pt>
                <c:pt idx="4080">
                  <c:v>19.754000000000001</c:v>
                </c:pt>
                <c:pt idx="4081">
                  <c:v>19.777999999999999</c:v>
                </c:pt>
                <c:pt idx="4082">
                  <c:v>20.059999999999999</c:v>
                </c:pt>
                <c:pt idx="4083">
                  <c:v>19.687999999999999</c:v>
                </c:pt>
                <c:pt idx="4084">
                  <c:v>20.007000000000001</c:v>
                </c:pt>
                <c:pt idx="4085">
                  <c:v>19.809999999999999</c:v>
                </c:pt>
                <c:pt idx="4086">
                  <c:v>19.760999999999999</c:v>
                </c:pt>
                <c:pt idx="4087">
                  <c:v>20.001000000000001</c:v>
                </c:pt>
                <c:pt idx="4088">
                  <c:v>19.823</c:v>
                </c:pt>
                <c:pt idx="4089">
                  <c:v>19.974</c:v>
                </c:pt>
                <c:pt idx="4090">
                  <c:v>19.785</c:v>
                </c:pt>
                <c:pt idx="4091">
                  <c:v>19.815999999999999</c:v>
                </c:pt>
                <c:pt idx="4092">
                  <c:v>19.984000000000002</c:v>
                </c:pt>
                <c:pt idx="4093">
                  <c:v>19.702999999999999</c:v>
                </c:pt>
                <c:pt idx="4094">
                  <c:v>20.085000000000001</c:v>
                </c:pt>
                <c:pt idx="4095">
                  <c:v>19.763000000000002</c:v>
                </c:pt>
                <c:pt idx="4096">
                  <c:v>19.747</c:v>
                </c:pt>
                <c:pt idx="4097">
                  <c:v>20.071999999999999</c:v>
                </c:pt>
                <c:pt idx="4098">
                  <c:v>19.71</c:v>
                </c:pt>
                <c:pt idx="4099">
                  <c:v>19.965</c:v>
                </c:pt>
                <c:pt idx="4100">
                  <c:v>19.88</c:v>
                </c:pt>
                <c:pt idx="4101">
                  <c:v>19.79</c:v>
                </c:pt>
                <c:pt idx="4102">
                  <c:v>19.957000000000001</c:v>
                </c:pt>
                <c:pt idx="4103">
                  <c:v>19.78</c:v>
                </c:pt>
                <c:pt idx="4104">
                  <c:v>20.001000000000001</c:v>
                </c:pt>
                <c:pt idx="4105">
                  <c:v>19.753</c:v>
                </c:pt>
                <c:pt idx="4106">
                  <c:v>19.789000000000001</c:v>
                </c:pt>
                <c:pt idx="4107">
                  <c:v>20.001999999999999</c:v>
                </c:pt>
                <c:pt idx="4108">
                  <c:v>19.667000000000002</c:v>
                </c:pt>
                <c:pt idx="4109">
                  <c:v>20.029</c:v>
                </c:pt>
                <c:pt idx="4110">
                  <c:v>19.777000000000001</c:v>
                </c:pt>
                <c:pt idx="4111">
                  <c:v>19.727</c:v>
                </c:pt>
                <c:pt idx="4112">
                  <c:v>20.013000000000002</c:v>
                </c:pt>
                <c:pt idx="4113">
                  <c:v>19.736000000000001</c:v>
                </c:pt>
                <c:pt idx="4114">
                  <c:v>19.942</c:v>
                </c:pt>
                <c:pt idx="4115">
                  <c:v>19.802</c:v>
                </c:pt>
                <c:pt idx="4116">
                  <c:v>19.82</c:v>
                </c:pt>
                <c:pt idx="4117">
                  <c:v>19.937999999999999</c:v>
                </c:pt>
                <c:pt idx="4118">
                  <c:v>19.727</c:v>
                </c:pt>
                <c:pt idx="4119">
                  <c:v>20.039000000000001</c:v>
                </c:pt>
                <c:pt idx="4120">
                  <c:v>19.731999999999999</c:v>
                </c:pt>
                <c:pt idx="4121">
                  <c:v>19.756</c:v>
                </c:pt>
                <c:pt idx="4122">
                  <c:v>20.035</c:v>
                </c:pt>
                <c:pt idx="4123">
                  <c:v>19.655999999999999</c:v>
                </c:pt>
                <c:pt idx="4124">
                  <c:v>19.981000000000002</c:v>
                </c:pt>
                <c:pt idx="4125">
                  <c:v>19.783999999999999</c:v>
                </c:pt>
                <c:pt idx="4126">
                  <c:v>19.736000000000001</c:v>
                </c:pt>
                <c:pt idx="4127">
                  <c:v>19.972000000000001</c:v>
                </c:pt>
                <c:pt idx="4128">
                  <c:v>19.789000000000001</c:v>
                </c:pt>
                <c:pt idx="4129">
                  <c:v>19.952000000000002</c:v>
                </c:pt>
                <c:pt idx="4130">
                  <c:v>19.756</c:v>
                </c:pt>
                <c:pt idx="4131">
                  <c:v>19.786999999999999</c:v>
                </c:pt>
                <c:pt idx="4132">
                  <c:v>19.957999999999998</c:v>
                </c:pt>
                <c:pt idx="4133">
                  <c:v>19.681000000000001</c:v>
                </c:pt>
                <c:pt idx="4134">
                  <c:v>20.056999999999999</c:v>
                </c:pt>
                <c:pt idx="4135">
                  <c:v>19.742999999999999</c:v>
                </c:pt>
                <c:pt idx="4136">
                  <c:v>19.722000000000001</c:v>
                </c:pt>
                <c:pt idx="4137">
                  <c:v>20.042000000000002</c:v>
                </c:pt>
                <c:pt idx="4138">
                  <c:v>19.678999999999998</c:v>
                </c:pt>
                <c:pt idx="4139">
                  <c:v>19.939</c:v>
                </c:pt>
                <c:pt idx="4140">
                  <c:v>19.838999999999999</c:v>
                </c:pt>
                <c:pt idx="4141">
                  <c:v>19.751999999999999</c:v>
                </c:pt>
                <c:pt idx="4142">
                  <c:v>19.928999999999998</c:v>
                </c:pt>
                <c:pt idx="4143">
                  <c:v>19.744</c:v>
                </c:pt>
                <c:pt idx="4144">
                  <c:v>19.972999999999999</c:v>
                </c:pt>
                <c:pt idx="4145">
                  <c:v>19.725999999999999</c:v>
                </c:pt>
                <c:pt idx="4146">
                  <c:v>19.766999999999999</c:v>
                </c:pt>
                <c:pt idx="4147">
                  <c:v>19.995999999999999</c:v>
                </c:pt>
                <c:pt idx="4148">
                  <c:v>19.652999999999999</c:v>
                </c:pt>
                <c:pt idx="4149">
                  <c:v>20.015999999999998</c:v>
                </c:pt>
                <c:pt idx="4150">
                  <c:v>19.754999999999999</c:v>
                </c:pt>
                <c:pt idx="4151">
                  <c:v>19.716999999999999</c:v>
                </c:pt>
                <c:pt idx="4152">
                  <c:v>19.997</c:v>
                </c:pt>
                <c:pt idx="4153">
                  <c:v>19.719000000000001</c:v>
                </c:pt>
                <c:pt idx="4154">
                  <c:v>19.919</c:v>
                </c:pt>
                <c:pt idx="4155">
                  <c:v>19.783000000000001</c:v>
                </c:pt>
                <c:pt idx="4156">
                  <c:v>19.798999999999999</c:v>
                </c:pt>
                <c:pt idx="4157">
                  <c:v>19.927</c:v>
                </c:pt>
                <c:pt idx="4158">
                  <c:v>19.707999999999998</c:v>
                </c:pt>
                <c:pt idx="4159">
                  <c:v>20.021000000000001</c:v>
                </c:pt>
                <c:pt idx="4160">
                  <c:v>19.721</c:v>
                </c:pt>
                <c:pt idx="4161">
                  <c:v>19.739999999999998</c:v>
                </c:pt>
                <c:pt idx="4162">
                  <c:v>20.033000000000001</c:v>
                </c:pt>
                <c:pt idx="4163">
                  <c:v>19.663</c:v>
                </c:pt>
                <c:pt idx="4164">
                  <c:v>19.977</c:v>
                </c:pt>
                <c:pt idx="4165">
                  <c:v>19.783999999999999</c:v>
                </c:pt>
                <c:pt idx="4166">
                  <c:v>19.736000000000001</c:v>
                </c:pt>
                <c:pt idx="4167">
                  <c:v>19.965</c:v>
                </c:pt>
                <c:pt idx="4168">
                  <c:v>19.79</c:v>
                </c:pt>
                <c:pt idx="4169">
                  <c:v>19.95</c:v>
                </c:pt>
                <c:pt idx="4170">
                  <c:v>19.760000000000002</c:v>
                </c:pt>
                <c:pt idx="4171">
                  <c:v>19.795000000000002</c:v>
                </c:pt>
                <c:pt idx="4172">
                  <c:v>19.960999999999999</c:v>
                </c:pt>
                <c:pt idx="4173">
                  <c:v>19.684999999999999</c:v>
                </c:pt>
                <c:pt idx="4174">
                  <c:v>20.065000000000001</c:v>
                </c:pt>
                <c:pt idx="4175">
                  <c:v>19.763000000000002</c:v>
                </c:pt>
                <c:pt idx="4176">
                  <c:v>19.745000000000001</c:v>
                </c:pt>
                <c:pt idx="4177">
                  <c:v>20.068000000000001</c:v>
                </c:pt>
                <c:pt idx="4178">
                  <c:v>19.712</c:v>
                </c:pt>
                <c:pt idx="4179">
                  <c:v>19.966999999999999</c:v>
                </c:pt>
                <c:pt idx="4180">
                  <c:v>19.867000000000001</c:v>
                </c:pt>
                <c:pt idx="4181">
                  <c:v>19.785</c:v>
                </c:pt>
                <c:pt idx="4182">
                  <c:v>19.948</c:v>
                </c:pt>
                <c:pt idx="4183">
                  <c:v>19.765000000000001</c:v>
                </c:pt>
                <c:pt idx="4184">
                  <c:v>19.992999999999999</c:v>
                </c:pt>
                <c:pt idx="4185">
                  <c:v>19.736999999999998</c:v>
                </c:pt>
                <c:pt idx="4186">
                  <c:v>19.773</c:v>
                </c:pt>
                <c:pt idx="4187">
                  <c:v>19.995999999999999</c:v>
                </c:pt>
                <c:pt idx="4188">
                  <c:v>19.667999999999999</c:v>
                </c:pt>
                <c:pt idx="4189">
                  <c:v>20.030999999999999</c:v>
                </c:pt>
                <c:pt idx="4190">
                  <c:v>19.776</c:v>
                </c:pt>
                <c:pt idx="4191">
                  <c:v>19.736000000000001</c:v>
                </c:pt>
                <c:pt idx="4192">
                  <c:v>20.026</c:v>
                </c:pt>
                <c:pt idx="4193">
                  <c:v>19.744</c:v>
                </c:pt>
                <c:pt idx="4194">
                  <c:v>19.948</c:v>
                </c:pt>
                <c:pt idx="4195">
                  <c:v>19.809000000000001</c:v>
                </c:pt>
                <c:pt idx="4196">
                  <c:v>19.824000000000002</c:v>
                </c:pt>
                <c:pt idx="4197">
                  <c:v>19.936</c:v>
                </c:pt>
                <c:pt idx="4198">
                  <c:v>19.727</c:v>
                </c:pt>
                <c:pt idx="4199">
                  <c:v>20.027999999999999</c:v>
                </c:pt>
                <c:pt idx="4200">
                  <c:v>19.734000000000002</c:v>
                </c:pt>
                <c:pt idx="4201">
                  <c:v>19.756</c:v>
                </c:pt>
                <c:pt idx="4202">
                  <c:v>20.042999999999999</c:v>
                </c:pt>
                <c:pt idx="4203">
                  <c:v>19.669</c:v>
                </c:pt>
                <c:pt idx="4204">
                  <c:v>19.98</c:v>
                </c:pt>
                <c:pt idx="4205">
                  <c:v>19.797000000000001</c:v>
                </c:pt>
                <c:pt idx="4206">
                  <c:v>19.742999999999999</c:v>
                </c:pt>
                <c:pt idx="4207">
                  <c:v>19.965</c:v>
                </c:pt>
                <c:pt idx="4208">
                  <c:v>19.797999999999998</c:v>
                </c:pt>
                <c:pt idx="4209">
                  <c:v>19.946999999999999</c:v>
                </c:pt>
                <c:pt idx="4210">
                  <c:v>19.757000000000001</c:v>
                </c:pt>
                <c:pt idx="4211">
                  <c:v>19.792000000000002</c:v>
                </c:pt>
                <c:pt idx="4212">
                  <c:v>19.949000000000002</c:v>
                </c:pt>
                <c:pt idx="4213">
                  <c:v>19.669</c:v>
                </c:pt>
                <c:pt idx="4214">
                  <c:v>20.047000000000001</c:v>
                </c:pt>
                <c:pt idx="4215">
                  <c:v>19.73</c:v>
                </c:pt>
                <c:pt idx="4216">
                  <c:v>19.722000000000001</c:v>
                </c:pt>
                <c:pt idx="4217">
                  <c:v>20.033000000000001</c:v>
                </c:pt>
                <c:pt idx="4218">
                  <c:v>19.684999999999999</c:v>
                </c:pt>
                <c:pt idx="4219">
                  <c:v>19.934000000000001</c:v>
                </c:pt>
                <c:pt idx="4220">
                  <c:v>19.838000000000001</c:v>
                </c:pt>
                <c:pt idx="4221">
                  <c:v>19.760999999999999</c:v>
                </c:pt>
                <c:pt idx="4222">
                  <c:v>19.933</c:v>
                </c:pt>
                <c:pt idx="4223">
                  <c:v>19.741</c:v>
                </c:pt>
                <c:pt idx="4224">
                  <c:v>19.972000000000001</c:v>
                </c:pt>
                <c:pt idx="4225">
                  <c:v>19.707000000000001</c:v>
                </c:pt>
                <c:pt idx="4226">
                  <c:v>19.745000000000001</c:v>
                </c:pt>
                <c:pt idx="4227">
                  <c:v>19.965</c:v>
                </c:pt>
                <c:pt idx="4228">
                  <c:v>19.622</c:v>
                </c:pt>
                <c:pt idx="4229">
                  <c:v>19.986000000000001</c:v>
                </c:pt>
                <c:pt idx="4230">
                  <c:v>19.742000000000001</c:v>
                </c:pt>
                <c:pt idx="4231">
                  <c:v>19.693000000000001</c:v>
                </c:pt>
                <c:pt idx="4232">
                  <c:v>19.98</c:v>
                </c:pt>
                <c:pt idx="4233">
                  <c:v>19.696999999999999</c:v>
                </c:pt>
                <c:pt idx="4234">
                  <c:v>19.908000000000001</c:v>
                </c:pt>
                <c:pt idx="4235">
                  <c:v>19.760999999999999</c:v>
                </c:pt>
                <c:pt idx="4236">
                  <c:v>19.777000000000001</c:v>
                </c:pt>
                <c:pt idx="4237">
                  <c:v>19.908999999999999</c:v>
                </c:pt>
                <c:pt idx="4238">
                  <c:v>19.68</c:v>
                </c:pt>
                <c:pt idx="4239">
                  <c:v>19.986000000000001</c:v>
                </c:pt>
                <c:pt idx="4240">
                  <c:v>19.684000000000001</c:v>
                </c:pt>
                <c:pt idx="4241">
                  <c:v>19.696000000000002</c:v>
                </c:pt>
                <c:pt idx="4242">
                  <c:v>19.983000000000001</c:v>
                </c:pt>
                <c:pt idx="4243">
                  <c:v>19.609000000000002</c:v>
                </c:pt>
                <c:pt idx="4244">
                  <c:v>19.925999999999998</c:v>
                </c:pt>
                <c:pt idx="4245">
                  <c:v>19.736999999999998</c:v>
                </c:pt>
                <c:pt idx="4246">
                  <c:v>19.68</c:v>
                </c:pt>
                <c:pt idx="4247">
                  <c:v>19.916</c:v>
                </c:pt>
                <c:pt idx="4248">
                  <c:v>19.734999999999999</c:v>
                </c:pt>
                <c:pt idx="4249">
                  <c:v>19.895</c:v>
                </c:pt>
                <c:pt idx="4250">
                  <c:v>19.704000000000001</c:v>
                </c:pt>
                <c:pt idx="4251">
                  <c:v>19.736999999999998</c:v>
                </c:pt>
                <c:pt idx="4252">
                  <c:v>19.907</c:v>
                </c:pt>
                <c:pt idx="4253">
                  <c:v>19.626000000000001</c:v>
                </c:pt>
                <c:pt idx="4254">
                  <c:v>20.001000000000001</c:v>
                </c:pt>
                <c:pt idx="4255">
                  <c:v>19.690999999999999</c:v>
                </c:pt>
                <c:pt idx="4256">
                  <c:v>19.658000000000001</c:v>
                </c:pt>
                <c:pt idx="4257">
                  <c:v>19.981999999999999</c:v>
                </c:pt>
                <c:pt idx="4258">
                  <c:v>19.631</c:v>
                </c:pt>
                <c:pt idx="4259">
                  <c:v>19.882999999999999</c:v>
                </c:pt>
                <c:pt idx="4260">
                  <c:v>19.777999999999999</c:v>
                </c:pt>
                <c:pt idx="4261">
                  <c:v>19.713000000000001</c:v>
                </c:pt>
                <c:pt idx="4262">
                  <c:v>19.876999999999999</c:v>
                </c:pt>
                <c:pt idx="4263">
                  <c:v>19.690000000000001</c:v>
                </c:pt>
                <c:pt idx="4264">
                  <c:v>19.925000000000001</c:v>
                </c:pt>
                <c:pt idx="4265">
                  <c:v>19.670999999999999</c:v>
                </c:pt>
                <c:pt idx="4266">
                  <c:v>19.704000000000001</c:v>
                </c:pt>
                <c:pt idx="4267">
                  <c:v>19.928999999999998</c:v>
                </c:pt>
                <c:pt idx="4268">
                  <c:v>19.591999999999999</c:v>
                </c:pt>
                <c:pt idx="4269">
                  <c:v>19.952999999999999</c:v>
                </c:pt>
                <c:pt idx="4270">
                  <c:v>19.698</c:v>
                </c:pt>
                <c:pt idx="4271">
                  <c:v>19.652999999999999</c:v>
                </c:pt>
                <c:pt idx="4272">
                  <c:v>19.940999999999999</c:v>
                </c:pt>
                <c:pt idx="4273">
                  <c:v>19.657</c:v>
                </c:pt>
                <c:pt idx="4274">
                  <c:v>19.863</c:v>
                </c:pt>
                <c:pt idx="4275">
                  <c:v>19.722999999999999</c:v>
                </c:pt>
                <c:pt idx="4276">
                  <c:v>19.738</c:v>
                </c:pt>
                <c:pt idx="4277">
                  <c:v>19.867999999999999</c:v>
                </c:pt>
                <c:pt idx="4278">
                  <c:v>19.646999999999998</c:v>
                </c:pt>
                <c:pt idx="4279">
                  <c:v>19.957000000000001</c:v>
                </c:pt>
                <c:pt idx="4280">
                  <c:v>19.658000000000001</c:v>
                </c:pt>
                <c:pt idx="4281">
                  <c:v>19.68</c:v>
                </c:pt>
                <c:pt idx="4282">
                  <c:v>20.012</c:v>
                </c:pt>
                <c:pt idx="4283">
                  <c:v>19.594999999999999</c:v>
                </c:pt>
                <c:pt idx="4284">
                  <c:v>19.908999999999999</c:v>
                </c:pt>
                <c:pt idx="4285">
                  <c:v>19.838999999999999</c:v>
                </c:pt>
                <c:pt idx="4286">
                  <c:v>19.663</c:v>
                </c:pt>
                <c:pt idx="4287">
                  <c:v>19.896000000000001</c:v>
                </c:pt>
                <c:pt idx="4288">
                  <c:v>19.713999999999999</c:v>
                </c:pt>
                <c:pt idx="4289">
                  <c:v>19.879000000000001</c:v>
                </c:pt>
                <c:pt idx="4290">
                  <c:v>19.686</c:v>
                </c:pt>
                <c:pt idx="4291">
                  <c:v>19.713000000000001</c:v>
                </c:pt>
                <c:pt idx="4292">
                  <c:v>19.89</c:v>
                </c:pt>
                <c:pt idx="4293">
                  <c:v>19.605</c:v>
                </c:pt>
                <c:pt idx="4294">
                  <c:v>19.989999999999998</c:v>
                </c:pt>
                <c:pt idx="4295">
                  <c:v>19.681000000000001</c:v>
                </c:pt>
                <c:pt idx="4296">
                  <c:v>19.661000000000001</c:v>
                </c:pt>
                <c:pt idx="4297">
                  <c:v>19.978000000000002</c:v>
                </c:pt>
                <c:pt idx="4298">
                  <c:v>19.626999999999999</c:v>
                </c:pt>
                <c:pt idx="4299">
                  <c:v>19.873999999999999</c:v>
                </c:pt>
                <c:pt idx="4300">
                  <c:v>19.777999999999999</c:v>
                </c:pt>
                <c:pt idx="4301">
                  <c:v>19.698</c:v>
                </c:pt>
                <c:pt idx="4302">
                  <c:v>19.864999999999998</c:v>
                </c:pt>
                <c:pt idx="4303">
                  <c:v>19.675000000000001</c:v>
                </c:pt>
                <c:pt idx="4304">
                  <c:v>19.914000000000001</c:v>
                </c:pt>
                <c:pt idx="4305">
                  <c:v>19.658999999999999</c:v>
                </c:pt>
                <c:pt idx="4306">
                  <c:v>19.690999999999999</c:v>
                </c:pt>
                <c:pt idx="4307">
                  <c:v>19.925000000000001</c:v>
                </c:pt>
                <c:pt idx="4308">
                  <c:v>19.585999999999999</c:v>
                </c:pt>
                <c:pt idx="4309">
                  <c:v>19.946999999999999</c:v>
                </c:pt>
                <c:pt idx="4310">
                  <c:v>19.704000000000001</c:v>
                </c:pt>
                <c:pt idx="4311">
                  <c:v>19.654</c:v>
                </c:pt>
                <c:pt idx="4312">
                  <c:v>19.934999999999999</c:v>
                </c:pt>
                <c:pt idx="4313">
                  <c:v>19.664999999999999</c:v>
                </c:pt>
                <c:pt idx="4314">
                  <c:v>19.861000000000001</c:v>
                </c:pt>
                <c:pt idx="4315">
                  <c:v>19.716000000000001</c:v>
                </c:pt>
                <c:pt idx="4316">
                  <c:v>19.731999999999999</c:v>
                </c:pt>
                <c:pt idx="4317">
                  <c:v>19.856000000000002</c:v>
                </c:pt>
                <c:pt idx="4318">
                  <c:v>19.635999999999999</c:v>
                </c:pt>
                <c:pt idx="4319">
                  <c:v>19.948</c:v>
                </c:pt>
                <c:pt idx="4320">
                  <c:v>19.652000000000001</c:v>
                </c:pt>
                <c:pt idx="4321">
                  <c:v>19.672999999999998</c:v>
                </c:pt>
                <c:pt idx="4322">
                  <c:v>20.001000000000001</c:v>
                </c:pt>
                <c:pt idx="4323">
                  <c:v>19.582999999999998</c:v>
                </c:pt>
                <c:pt idx="4324">
                  <c:v>19.902000000000001</c:v>
                </c:pt>
                <c:pt idx="4325">
                  <c:v>19.835000000000001</c:v>
                </c:pt>
                <c:pt idx="4326">
                  <c:v>19.66</c:v>
                </c:pt>
                <c:pt idx="4327">
                  <c:v>19.893000000000001</c:v>
                </c:pt>
                <c:pt idx="4328">
                  <c:v>19.712</c:v>
                </c:pt>
                <c:pt idx="4329">
                  <c:v>19.876000000000001</c:v>
                </c:pt>
                <c:pt idx="4330">
                  <c:v>19.666</c:v>
                </c:pt>
                <c:pt idx="4331">
                  <c:v>19.702999999999999</c:v>
                </c:pt>
                <c:pt idx="4332">
                  <c:v>19.882000000000001</c:v>
                </c:pt>
                <c:pt idx="4333">
                  <c:v>19.597000000000001</c:v>
                </c:pt>
                <c:pt idx="4334">
                  <c:v>19.986000000000001</c:v>
                </c:pt>
                <c:pt idx="4335">
                  <c:v>19.686</c:v>
                </c:pt>
                <c:pt idx="4336">
                  <c:v>19.646000000000001</c:v>
                </c:pt>
                <c:pt idx="4337">
                  <c:v>19.963999999999999</c:v>
                </c:pt>
                <c:pt idx="4338">
                  <c:v>19.622</c:v>
                </c:pt>
                <c:pt idx="4339">
                  <c:v>19.885000000000002</c:v>
                </c:pt>
                <c:pt idx="4340">
                  <c:v>19.77</c:v>
                </c:pt>
                <c:pt idx="4341">
                  <c:v>19.706</c:v>
                </c:pt>
                <c:pt idx="4342">
                  <c:v>19.870999999999999</c:v>
                </c:pt>
                <c:pt idx="4343">
                  <c:v>19.68</c:v>
                </c:pt>
                <c:pt idx="4344">
                  <c:v>19.917000000000002</c:v>
                </c:pt>
                <c:pt idx="4345">
                  <c:v>19.655000000000001</c:v>
                </c:pt>
                <c:pt idx="4346">
                  <c:v>19.681000000000001</c:v>
                </c:pt>
                <c:pt idx="4347">
                  <c:v>19.920000000000002</c:v>
                </c:pt>
                <c:pt idx="4348">
                  <c:v>19.577000000000002</c:v>
                </c:pt>
                <c:pt idx="4349">
                  <c:v>19.940999999999999</c:v>
                </c:pt>
                <c:pt idx="4350">
                  <c:v>19.699000000000002</c:v>
                </c:pt>
                <c:pt idx="4351">
                  <c:v>19.646999999999998</c:v>
                </c:pt>
                <c:pt idx="4352">
                  <c:v>19.934000000000001</c:v>
                </c:pt>
                <c:pt idx="4353">
                  <c:v>19.658999999999999</c:v>
                </c:pt>
                <c:pt idx="4354">
                  <c:v>19.864999999999998</c:v>
                </c:pt>
                <c:pt idx="4355">
                  <c:v>19.722999999999999</c:v>
                </c:pt>
                <c:pt idx="4356">
                  <c:v>19.739000000000001</c:v>
                </c:pt>
                <c:pt idx="4357">
                  <c:v>19.861999999999998</c:v>
                </c:pt>
                <c:pt idx="4358">
                  <c:v>19.638999999999999</c:v>
                </c:pt>
                <c:pt idx="4359">
                  <c:v>19.95</c:v>
                </c:pt>
                <c:pt idx="4360">
                  <c:v>19.654</c:v>
                </c:pt>
                <c:pt idx="4361">
                  <c:v>19.672000000000001</c:v>
                </c:pt>
                <c:pt idx="4362">
                  <c:v>19.995999999999999</c:v>
                </c:pt>
                <c:pt idx="4363">
                  <c:v>19.582999999999998</c:v>
                </c:pt>
                <c:pt idx="4364">
                  <c:v>19.907</c:v>
                </c:pt>
                <c:pt idx="4365">
                  <c:v>19.835000000000001</c:v>
                </c:pt>
                <c:pt idx="4366">
                  <c:v>19.667000000000002</c:v>
                </c:pt>
                <c:pt idx="4367">
                  <c:v>19.896999999999998</c:v>
                </c:pt>
                <c:pt idx="4368">
                  <c:v>19.716000000000001</c:v>
                </c:pt>
                <c:pt idx="4369">
                  <c:v>19.878</c:v>
                </c:pt>
                <c:pt idx="4370">
                  <c:v>19.681000000000001</c:v>
                </c:pt>
                <c:pt idx="4371">
                  <c:v>19.715</c:v>
                </c:pt>
                <c:pt idx="4372">
                  <c:v>19.878</c:v>
                </c:pt>
                <c:pt idx="4373">
                  <c:v>19.597999999999999</c:v>
                </c:pt>
                <c:pt idx="4374">
                  <c:v>19.978999999999999</c:v>
                </c:pt>
                <c:pt idx="4375">
                  <c:v>19.669</c:v>
                </c:pt>
                <c:pt idx="4376">
                  <c:v>19.651</c:v>
                </c:pt>
                <c:pt idx="4377">
                  <c:v>19.966000000000001</c:v>
                </c:pt>
                <c:pt idx="4378">
                  <c:v>19.617999999999999</c:v>
                </c:pt>
                <c:pt idx="4379">
                  <c:v>19.864999999999998</c:v>
                </c:pt>
                <c:pt idx="4380">
                  <c:v>19.771000000000001</c:v>
                </c:pt>
                <c:pt idx="4381">
                  <c:v>19.698</c:v>
                </c:pt>
                <c:pt idx="4382">
                  <c:v>19.876000000000001</c:v>
                </c:pt>
                <c:pt idx="4383">
                  <c:v>19.672999999999998</c:v>
                </c:pt>
                <c:pt idx="4384">
                  <c:v>19.920999999999999</c:v>
                </c:pt>
                <c:pt idx="4385">
                  <c:v>19.664999999999999</c:v>
                </c:pt>
                <c:pt idx="4386">
                  <c:v>19.692</c:v>
                </c:pt>
                <c:pt idx="4387">
                  <c:v>19.925999999999998</c:v>
                </c:pt>
                <c:pt idx="4388">
                  <c:v>19.581</c:v>
                </c:pt>
                <c:pt idx="4389">
                  <c:v>19.936</c:v>
                </c:pt>
                <c:pt idx="4390">
                  <c:v>19.696999999999999</c:v>
                </c:pt>
                <c:pt idx="4391">
                  <c:v>19.645</c:v>
                </c:pt>
                <c:pt idx="4392">
                  <c:v>19.936</c:v>
                </c:pt>
                <c:pt idx="4393">
                  <c:v>19.661000000000001</c:v>
                </c:pt>
                <c:pt idx="4394">
                  <c:v>19.87</c:v>
                </c:pt>
                <c:pt idx="4395">
                  <c:v>19.731000000000002</c:v>
                </c:pt>
                <c:pt idx="4396">
                  <c:v>19.747</c:v>
                </c:pt>
                <c:pt idx="4397">
                  <c:v>19.873999999999999</c:v>
                </c:pt>
                <c:pt idx="4398">
                  <c:v>19.651</c:v>
                </c:pt>
                <c:pt idx="4399">
                  <c:v>19.966000000000001</c:v>
                </c:pt>
                <c:pt idx="4400">
                  <c:v>19.670000000000002</c:v>
                </c:pt>
                <c:pt idx="4401">
                  <c:v>19.690000000000001</c:v>
                </c:pt>
                <c:pt idx="4402">
                  <c:v>20.016999999999999</c:v>
                </c:pt>
                <c:pt idx="4403">
                  <c:v>19.606999999999999</c:v>
                </c:pt>
                <c:pt idx="4404">
                  <c:v>19.911000000000001</c:v>
                </c:pt>
                <c:pt idx="4405">
                  <c:v>19.850000000000001</c:v>
                </c:pt>
                <c:pt idx="4406">
                  <c:v>19.675000000000001</c:v>
                </c:pt>
                <c:pt idx="4407">
                  <c:v>19.911999999999999</c:v>
                </c:pt>
                <c:pt idx="4408">
                  <c:v>19.736000000000001</c:v>
                </c:pt>
                <c:pt idx="4409">
                  <c:v>19.896999999999998</c:v>
                </c:pt>
                <c:pt idx="4410">
                  <c:v>19.693999999999999</c:v>
                </c:pt>
                <c:pt idx="4411">
                  <c:v>19.731999999999999</c:v>
                </c:pt>
                <c:pt idx="4412">
                  <c:v>19.896000000000001</c:v>
                </c:pt>
                <c:pt idx="4413">
                  <c:v>19.625</c:v>
                </c:pt>
                <c:pt idx="4414">
                  <c:v>20.004000000000001</c:v>
                </c:pt>
                <c:pt idx="4415">
                  <c:v>19.693000000000001</c:v>
                </c:pt>
                <c:pt idx="4416">
                  <c:v>19.672999999999998</c:v>
                </c:pt>
                <c:pt idx="4417">
                  <c:v>19.986000000000001</c:v>
                </c:pt>
                <c:pt idx="4418">
                  <c:v>19.635000000000002</c:v>
                </c:pt>
                <c:pt idx="4419">
                  <c:v>19.879000000000001</c:v>
                </c:pt>
                <c:pt idx="4420">
                  <c:v>19.777000000000001</c:v>
                </c:pt>
                <c:pt idx="4421">
                  <c:v>19.71</c:v>
                </c:pt>
                <c:pt idx="4422">
                  <c:v>19.882000000000001</c:v>
                </c:pt>
                <c:pt idx="4423">
                  <c:v>19.696999999999999</c:v>
                </c:pt>
                <c:pt idx="4424">
                  <c:v>19.939</c:v>
                </c:pt>
                <c:pt idx="4425">
                  <c:v>19.670999999999999</c:v>
                </c:pt>
                <c:pt idx="4426">
                  <c:v>19.707999999999998</c:v>
                </c:pt>
                <c:pt idx="4427">
                  <c:v>19.946000000000002</c:v>
                </c:pt>
                <c:pt idx="4428">
                  <c:v>19.603999999999999</c:v>
                </c:pt>
                <c:pt idx="4429">
                  <c:v>19.965</c:v>
                </c:pt>
                <c:pt idx="4430">
                  <c:v>19.715</c:v>
                </c:pt>
                <c:pt idx="4431">
                  <c:v>19.666</c:v>
                </c:pt>
                <c:pt idx="4432">
                  <c:v>19.957000000000001</c:v>
                </c:pt>
                <c:pt idx="4433">
                  <c:v>19.684999999999999</c:v>
                </c:pt>
                <c:pt idx="4434">
                  <c:v>19.881</c:v>
                </c:pt>
                <c:pt idx="4435">
                  <c:v>19.736000000000001</c:v>
                </c:pt>
                <c:pt idx="4436">
                  <c:v>19.741</c:v>
                </c:pt>
                <c:pt idx="4437">
                  <c:v>19.876999999999999</c:v>
                </c:pt>
                <c:pt idx="4438">
                  <c:v>19.657</c:v>
                </c:pt>
                <c:pt idx="4439">
                  <c:v>19.975999999999999</c:v>
                </c:pt>
                <c:pt idx="4440">
                  <c:v>19.683</c:v>
                </c:pt>
                <c:pt idx="4441">
                  <c:v>19.693000000000001</c:v>
                </c:pt>
                <c:pt idx="4442">
                  <c:v>20.029</c:v>
                </c:pt>
                <c:pt idx="4443">
                  <c:v>19.62</c:v>
                </c:pt>
                <c:pt idx="4444">
                  <c:v>19.931000000000001</c:v>
                </c:pt>
                <c:pt idx="4445">
                  <c:v>19.864999999999998</c:v>
                </c:pt>
                <c:pt idx="4446">
                  <c:v>19.683</c:v>
                </c:pt>
                <c:pt idx="4447">
                  <c:v>19.914000000000001</c:v>
                </c:pt>
                <c:pt idx="4448">
                  <c:v>19.733000000000001</c:v>
                </c:pt>
                <c:pt idx="4449">
                  <c:v>19.895</c:v>
                </c:pt>
                <c:pt idx="4450">
                  <c:v>19.702000000000002</c:v>
                </c:pt>
                <c:pt idx="4451">
                  <c:v>19.731000000000002</c:v>
                </c:pt>
                <c:pt idx="4452">
                  <c:v>19.904</c:v>
                </c:pt>
                <c:pt idx="4453">
                  <c:v>19.613</c:v>
                </c:pt>
                <c:pt idx="4454">
                  <c:v>19.995999999999999</c:v>
                </c:pt>
                <c:pt idx="4455">
                  <c:v>19.695</c:v>
                </c:pt>
                <c:pt idx="4456">
                  <c:v>19.664999999999999</c:v>
                </c:pt>
                <c:pt idx="4457">
                  <c:v>19.992999999999999</c:v>
                </c:pt>
                <c:pt idx="4458">
                  <c:v>19.649000000000001</c:v>
                </c:pt>
                <c:pt idx="4459">
                  <c:v>19.884</c:v>
                </c:pt>
                <c:pt idx="4460">
                  <c:v>19.794</c:v>
                </c:pt>
                <c:pt idx="4461">
                  <c:v>19.719000000000001</c:v>
                </c:pt>
                <c:pt idx="4462">
                  <c:v>19.876999999999999</c:v>
                </c:pt>
                <c:pt idx="4463">
                  <c:v>19.687999999999999</c:v>
                </c:pt>
                <c:pt idx="4464">
                  <c:v>19.928000000000001</c:v>
                </c:pt>
                <c:pt idx="4465">
                  <c:v>19.664999999999999</c:v>
                </c:pt>
                <c:pt idx="4466">
                  <c:v>19.704000000000001</c:v>
                </c:pt>
                <c:pt idx="4467">
                  <c:v>19.939</c:v>
                </c:pt>
                <c:pt idx="4468">
                  <c:v>19.600999999999999</c:v>
                </c:pt>
                <c:pt idx="4469">
                  <c:v>19.959</c:v>
                </c:pt>
                <c:pt idx="4470">
                  <c:v>19.716000000000001</c:v>
                </c:pt>
                <c:pt idx="4471">
                  <c:v>19.673999999999999</c:v>
                </c:pt>
                <c:pt idx="4472">
                  <c:v>19.954999999999998</c:v>
                </c:pt>
                <c:pt idx="4473">
                  <c:v>19.68</c:v>
                </c:pt>
                <c:pt idx="4474">
                  <c:v>19.878</c:v>
                </c:pt>
                <c:pt idx="4475">
                  <c:v>19.738</c:v>
                </c:pt>
                <c:pt idx="4476">
                  <c:v>19.747</c:v>
                </c:pt>
                <c:pt idx="4477">
                  <c:v>19.873999999999999</c:v>
                </c:pt>
                <c:pt idx="4478">
                  <c:v>19.635999999999999</c:v>
                </c:pt>
                <c:pt idx="4479">
                  <c:v>20.018000000000001</c:v>
                </c:pt>
                <c:pt idx="4480">
                  <c:v>19.655999999999999</c:v>
                </c:pt>
                <c:pt idx="4481">
                  <c:v>19.675000000000001</c:v>
                </c:pt>
                <c:pt idx="4482">
                  <c:v>20.015999999999998</c:v>
                </c:pt>
                <c:pt idx="4483">
                  <c:v>19.600999999999999</c:v>
                </c:pt>
                <c:pt idx="4484">
                  <c:v>19.905000000000001</c:v>
                </c:pt>
                <c:pt idx="4485">
                  <c:v>19.855</c:v>
                </c:pt>
                <c:pt idx="4486">
                  <c:v>19.670999999999999</c:v>
                </c:pt>
                <c:pt idx="4487">
                  <c:v>19.913</c:v>
                </c:pt>
                <c:pt idx="4488">
                  <c:v>19.722000000000001</c:v>
                </c:pt>
                <c:pt idx="4489">
                  <c:v>19.885999999999999</c:v>
                </c:pt>
                <c:pt idx="4490">
                  <c:v>19.690999999999999</c:v>
                </c:pt>
                <c:pt idx="4491">
                  <c:v>19.716999999999999</c:v>
                </c:pt>
                <c:pt idx="4492">
                  <c:v>19.893000000000001</c:v>
                </c:pt>
                <c:pt idx="4493">
                  <c:v>19.603999999999999</c:v>
                </c:pt>
                <c:pt idx="4494">
                  <c:v>19.983000000000001</c:v>
                </c:pt>
                <c:pt idx="4495">
                  <c:v>19.68</c:v>
                </c:pt>
                <c:pt idx="4496">
                  <c:v>19.655000000000001</c:v>
                </c:pt>
                <c:pt idx="4497">
                  <c:v>19.977</c:v>
                </c:pt>
                <c:pt idx="4498">
                  <c:v>19.626999999999999</c:v>
                </c:pt>
                <c:pt idx="4499">
                  <c:v>19.873000000000001</c:v>
                </c:pt>
              </c:numCache>
            </c:numRef>
          </c:yVal>
          <c:smooth val="0"/>
          <c:extLst>
            <c:ext xmlns:c16="http://schemas.microsoft.com/office/drawing/2014/chart" uri="{C3380CC4-5D6E-409C-BE32-E72D297353CC}">
              <c16:uniqueId val="{00000000-8D8C-FF40-9CE6-73C54E491DAF}"/>
            </c:ext>
          </c:extLst>
        </c:ser>
        <c:dLbls>
          <c:showLegendKey val="0"/>
          <c:showVal val="0"/>
          <c:showCatName val="0"/>
          <c:showSerName val="0"/>
          <c:showPercent val="0"/>
          <c:showBubbleSize val="0"/>
        </c:dLbls>
        <c:axId val="749106544"/>
        <c:axId val="750400896"/>
      </c:scatterChart>
      <c:valAx>
        <c:axId val="749106544"/>
        <c:scaling>
          <c:orientation val="minMax"/>
          <c:max val="30"/>
          <c:min val="0"/>
        </c:scaling>
        <c:delete val="0"/>
        <c:axPos val="b"/>
        <c:title>
          <c:tx>
            <c:rich>
              <a:bodyPr/>
              <a:lstStyle/>
              <a:p>
                <a:pPr>
                  <a:defRPr b="0">
                    <a:latin typeface="Helvetica" pitchFamily="2" charset="0"/>
                  </a:defRPr>
                </a:pPr>
                <a:r>
                  <a:rPr lang="en-US" altLang="ja-JP" b="0">
                    <a:latin typeface="Helvetica" pitchFamily="2" charset="0"/>
                  </a:rPr>
                  <a:t>Retention time (min)</a:t>
                </a:r>
              </a:p>
            </c:rich>
          </c:tx>
          <c:layout>
            <c:manualLayout>
              <c:xMode val="edge"/>
              <c:yMode val="edge"/>
              <c:x val="0.28129330995197654"/>
              <c:y val="0.87562086296956843"/>
            </c:manualLayout>
          </c:layout>
          <c:overlay val="0"/>
        </c:title>
        <c:numFmt formatCode="General" sourceLinked="1"/>
        <c:majorTickMark val="out"/>
        <c:minorTickMark val="none"/>
        <c:tickLblPos val="nextTo"/>
        <c:spPr>
          <a:ln>
            <a:solidFill>
              <a:schemeClr val="tx1"/>
            </a:solidFill>
          </a:ln>
        </c:spPr>
        <c:txPr>
          <a:bodyPr/>
          <a:lstStyle/>
          <a:p>
            <a:pPr>
              <a:defRPr>
                <a:latin typeface="Helvetica" pitchFamily="2" charset="0"/>
              </a:defRPr>
            </a:pPr>
            <a:endParaRPr lang="ja-JP"/>
          </a:p>
        </c:txPr>
        <c:crossAx val="750400896"/>
        <c:crosses val="autoZero"/>
        <c:crossBetween val="midCat"/>
      </c:valAx>
      <c:valAx>
        <c:axId val="750400896"/>
        <c:scaling>
          <c:orientation val="minMax"/>
          <c:max val="50"/>
          <c:min val="20"/>
        </c:scaling>
        <c:delete val="0"/>
        <c:axPos val="l"/>
        <c:title>
          <c:tx>
            <c:rich>
              <a:bodyPr/>
              <a:lstStyle/>
              <a:p>
                <a:pPr>
                  <a:defRPr sz="1000" b="0">
                    <a:latin typeface="Helvetica" pitchFamily="2" charset="0"/>
                  </a:defRPr>
                </a:pPr>
                <a:r>
                  <a:rPr lang="en-US" altLang="ja-JP" sz="1000" b="0">
                    <a:latin typeface="Helvetica" pitchFamily="2" charset="0"/>
                  </a:rPr>
                  <a:t>UV (254 nm)</a:t>
                </a:r>
              </a:p>
            </c:rich>
          </c:tx>
          <c:layout>
            <c:manualLayout>
              <c:xMode val="edge"/>
              <c:yMode val="edge"/>
              <c:x val="0.1120205389173515"/>
              <c:y val="0.11796290683002136"/>
            </c:manualLayout>
          </c:layout>
          <c:overlay val="0"/>
        </c:title>
        <c:numFmt formatCode="General" sourceLinked="1"/>
        <c:majorTickMark val="none"/>
        <c:minorTickMark val="none"/>
        <c:tickLblPos val="nextTo"/>
        <c:spPr>
          <a:ln>
            <a:solidFill>
              <a:schemeClr val="tx1"/>
            </a:solidFill>
          </a:ln>
        </c:spPr>
        <c:txPr>
          <a:bodyPr/>
          <a:lstStyle/>
          <a:p>
            <a:pPr>
              <a:defRPr>
                <a:solidFill>
                  <a:schemeClr val="bg1"/>
                </a:solidFill>
              </a:defRPr>
            </a:pPr>
            <a:endParaRPr lang="ja-JP"/>
          </a:p>
        </c:txPr>
        <c:crossAx val="749106544"/>
        <c:crosses val="autoZero"/>
        <c:crossBetween val="midCat"/>
        <c:majorUnit val="10"/>
      </c:valAx>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ln>
      <a:noFill/>
    </a:ln>
  </c:sp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ja-JP"/>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endParaRPr lang="en-US" altLang="ja-JP"/>
          </a:p>
        </c:rich>
      </c:tx>
      <c:overlay val="0"/>
    </c:title>
    <c:autoTitleDeleted val="0"/>
    <c:plotArea>
      <c:layout>
        <c:manualLayout>
          <c:layoutTarget val="inner"/>
          <c:xMode val="edge"/>
          <c:yMode val="edge"/>
          <c:x val="0.12221979994921126"/>
          <c:y val="8.1085937901907865E-2"/>
          <c:w val="0.81209980659993042"/>
          <c:h val="0.68536440469537629"/>
        </c:manualLayout>
      </c:layout>
      <c:scatterChart>
        <c:scatterStyle val="lineMarker"/>
        <c:varyColors val="0"/>
        <c:ser>
          <c:idx val="0"/>
          <c:order val="0"/>
          <c:tx>
            <c:strRef>
              <c:f>ChromPro1!$B$1</c:f>
              <c:strCache>
                <c:ptCount val="1"/>
              </c:strCache>
            </c:strRef>
          </c:tx>
          <c:spPr>
            <a:ln w="12700">
              <a:solidFill>
                <a:schemeClr val="tx1"/>
              </a:solidFill>
              <a:prstDash val="solid"/>
            </a:ln>
          </c:spPr>
          <c:marker>
            <c:symbol val="none"/>
          </c:marker>
          <c:xVal>
            <c:numRef>
              <c:f>ChromPro1!$A$2:$A$4626</c:f>
              <c:numCache>
                <c:formatCode>General</c:formatCode>
                <c:ptCount val="4625"/>
                <c:pt idx="0">
                  <c:v>0</c:v>
                </c:pt>
                <c:pt idx="1">
                  <c:v>6.7000000000000002E-3</c:v>
                </c:pt>
                <c:pt idx="2">
                  <c:v>1.3299999999999999E-2</c:v>
                </c:pt>
                <c:pt idx="3">
                  <c:v>0.02</c:v>
                </c:pt>
                <c:pt idx="4">
                  <c:v>2.6700000000000002E-2</c:v>
                </c:pt>
                <c:pt idx="5">
                  <c:v>3.3300000000000003E-2</c:v>
                </c:pt>
                <c:pt idx="6">
                  <c:v>0.04</c:v>
                </c:pt>
                <c:pt idx="7">
                  <c:v>4.6699999999999998E-2</c:v>
                </c:pt>
                <c:pt idx="8">
                  <c:v>5.33E-2</c:v>
                </c:pt>
                <c:pt idx="9">
                  <c:v>0.06</c:v>
                </c:pt>
                <c:pt idx="10">
                  <c:v>6.6699999999999995E-2</c:v>
                </c:pt>
                <c:pt idx="11">
                  <c:v>7.3300000000000004E-2</c:v>
                </c:pt>
                <c:pt idx="12">
                  <c:v>0.08</c:v>
                </c:pt>
                <c:pt idx="13">
                  <c:v>8.6699999999999999E-2</c:v>
                </c:pt>
                <c:pt idx="14">
                  <c:v>9.3299999999999994E-2</c:v>
                </c:pt>
                <c:pt idx="15">
                  <c:v>0.1</c:v>
                </c:pt>
                <c:pt idx="16">
                  <c:v>0.1067</c:v>
                </c:pt>
                <c:pt idx="17">
                  <c:v>0.1133</c:v>
                </c:pt>
                <c:pt idx="18">
                  <c:v>0.12</c:v>
                </c:pt>
                <c:pt idx="19">
                  <c:v>0.12670000000000001</c:v>
                </c:pt>
                <c:pt idx="20">
                  <c:v>0.1333</c:v>
                </c:pt>
                <c:pt idx="21">
                  <c:v>0.14000000000000001</c:v>
                </c:pt>
                <c:pt idx="22">
                  <c:v>0.1467</c:v>
                </c:pt>
                <c:pt idx="23">
                  <c:v>0.15329999999999999</c:v>
                </c:pt>
                <c:pt idx="24">
                  <c:v>0.16</c:v>
                </c:pt>
                <c:pt idx="25">
                  <c:v>0.16669999999999999</c:v>
                </c:pt>
                <c:pt idx="26">
                  <c:v>0.17330000000000001</c:v>
                </c:pt>
                <c:pt idx="27">
                  <c:v>0.18</c:v>
                </c:pt>
                <c:pt idx="28">
                  <c:v>0.1867</c:v>
                </c:pt>
                <c:pt idx="29">
                  <c:v>0.1933</c:v>
                </c:pt>
                <c:pt idx="30">
                  <c:v>0.2</c:v>
                </c:pt>
                <c:pt idx="31">
                  <c:v>0.20669999999999999</c:v>
                </c:pt>
                <c:pt idx="32">
                  <c:v>0.21329999999999999</c:v>
                </c:pt>
                <c:pt idx="33">
                  <c:v>0.22</c:v>
                </c:pt>
                <c:pt idx="34">
                  <c:v>0.22670000000000001</c:v>
                </c:pt>
                <c:pt idx="35">
                  <c:v>0.23330000000000001</c:v>
                </c:pt>
                <c:pt idx="36">
                  <c:v>0.24</c:v>
                </c:pt>
                <c:pt idx="37">
                  <c:v>0.2467</c:v>
                </c:pt>
                <c:pt idx="38">
                  <c:v>0.25330000000000003</c:v>
                </c:pt>
                <c:pt idx="39">
                  <c:v>0.26</c:v>
                </c:pt>
                <c:pt idx="40">
                  <c:v>0.26669999999999999</c:v>
                </c:pt>
                <c:pt idx="41">
                  <c:v>0.27329999999999999</c:v>
                </c:pt>
                <c:pt idx="42">
                  <c:v>0.28000000000000003</c:v>
                </c:pt>
                <c:pt idx="43">
                  <c:v>0.28670000000000001</c:v>
                </c:pt>
                <c:pt idx="44">
                  <c:v>0.29330000000000001</c:v>
                </c:pt>
                <c:pt idx="45">
                  <c:v>0.3</c:v>
                </c:pt>
                <c:pt idx="46">
                  <c:v>0.30669999999999997</c:v>
                </c:pt>
                <c:pt idx="47">
                  <c:v>0.31330000000000002</c:v>
                </c:pt>
                <c:pt idx="48">
                  <c:v>0.32</c:v>
                </c:pt>
                <c:pt idx="49">
                  <c:v>0.32669999999999999</c:v>
                </c:pt>
                <c:pt idx="50">
                  <c:v>0.33329999999999999</c:v>
                </c:pt>
                <c:pt idx="51">
                  <c:v>0.34</c:v>
                </c:pt>
                <c:pt idx="52">
                  <c:v>0.34670000000000001</c:v>
                </c:pt>
                <c:pt idx="53">
                  <c:v>0.3533</c:v>
                </c:pt>
                <c:pt idx="54">
                  <c:v>0.36</c:v>
                </c:pt>
                <c:pt idx="55">
                  <c:v>0.36670000000000003</c:v>
                </c:pt>
                <c:pt idx="56">
                  <c:v>0.37330000000000002</c:v>
                </c:pt>
                <c:pt idx="57">
                  <c:v>0.38</c:v>
                </c:pt>
                <c:pt idx="58">
                  <c:v>0.38669999999999999</c:v>
                </c:pt>
                <c:pt idx="59">
                  <c:v>0.39329999999999998</c:v>
                </c:pt>
                <c:pt idx="60">
                  <c:v>0.4</c:v>
                </c:pt>
                <c:pt idx="61">
                  <c:v>0.40670000000000001</c:v>
                </c:pt>
                <c:pt idx="62">
                  <c:v>0.4133</c:v>
                </c:pt>
                <c:pt idx="63">
                  <c:v>0.42</c:v>
                </c:pt>
                <c:pt idx="64">
                  <c:v>0.42670000000000002</c:v>
                </c:pt>
                <c:pt idx="65">
                  <c:v>0.43330000000000002</c:v>
                </c:pt>
                <c:pt idx="66">
                  <c:v>0.44</c:v>
                </c:pt>
                <c:pt idx="67">
                  <c:v>0.44669999999999999</c:v>
                </c:pt>
                <c:pt idx="68">
                  <c:v>0.45329999999999998</c:v>
                </c:pt>
                <c:pt idx="69">
                  <c:v>0.46</c:v>
                </c:pt>
                <c:pt idx="70">
                  <c:v>0.4667</c:v>
                </c:pt>
                <c:pt idx="71">
                  <c:v>0.4733</c:v>
                </c:pt>
                <c:pt idx="72">
                  <c:v>0.48</c:v>
                </c:pt>
                <c:pt idx="73">
                  <c:v>0.48670000000000002</c:v>
                </c:pt>
                <c:pt idx="74">
                  <c:v>0.49330000000000002</c:v>
                </c:pt>
                <c:pt idx="75">
                  <c:v>0.5</c:v>
                </c:pt>
                <c:pt idx="76">
                  <c:v>0.50670000000000004</c:v>
                </c:pt>
                <c:pt idx="77">
                  <c:v>0.51329999999999998</c:v>
                </c:pt>
                <c:pt idx="78">
                  <c:v>0.52</c:v>
                </c:pt>
                <c:pt idx="79">
                  <c:v>0.52669999999999995</c:v>
                </c:pt>
                <c:pt idx="80">
                  <c:v>0.5333</c:v>
                </c:pt>
                <c:pt idx="81">
                  <c:v>0.54</c:v>
                </c:pt>
                <c:pt idx="82">
                  <c:v>0.54669999999999996</c:v>
                </c:pt>
                <c:pt idx="83">
                  <c:v>0.55330000000000001</c:v>
                </c:pt>
                <c:pt idx="84">
                  <c:v>0.56000000000000005</c:v>
                </c:pt>
                <c:pt idx="85">
                  <c:v>0.56669999999999998</c:v>
                </c:pt>
                <c:pt idx="86">
                  <c:v>0.57330000000000003</c:v>
                </c:pt>
                <c:pt idx="87">
                  <c:v>0.57999999999999996</c:v>
                </c:pt>
                <c:pt idx="88">
                  <c:v>0.5867</c:v>
                </c:pt>
                <c:pt idx="89">
                  <c:v>0.59330000000000005</c:v>
                </c:pt>
                <c:pt idx="90">
                  <c:v>0.6</c:v>
                </c:pt>
                <c:pt idx="91">
                  <c:v>0.60670000000000002</c:v>
                </c:pt>
                <c:pt idx="92">
                  <c:v>0.61329999999999996</c:v>
                </c:pt>
                <c:pt idx="93">
                  <c:v>0.62</c:v>
                </c:pt>
                <c:pt idx="94">
                  <c:v>0.62670000000000003</c:v>
                </c:pt>
                <c:pt idx="95">
                  <c:v>0.63329999999999997</c:v>
                </c:pt>
                <c:pt idx="96">
                  <c:v>0.64</c:v>
                </c:pt>
                <c:pt idx="97">
                  <c:v>0.64670000000000005</c:v>
                </c:pt>
                <c:pt idx="98">
                  <c:v>0.65329999999999999</c:v>
                </c:pt>
                <c:pt idx="99">
                  <c:v>0.66</c:v>
                </c:pt>
                <c:pt idx="100">
                  <c:v>0.66669999999999996</c:v>
                </c:pt>
                <c:pt idx="101">
                  <c:v>0.67330000000000001</c:v>
                </c:pt>
                <c:pt idx="102">
                  <c:v>0.68</c:v>
                </c:pt>
                <c:pt idx="103">
                  <c:v>0.68669999999999998</c:v>
                </c:pt>
                <c:pt idx="104">
                  <c:v>0.69330000000000003</c:v>
                </c:pt>
                <c:pt idx="105">
                  <c:v>0.7</c:v>
                </c:pt>
                <c:pt idx="106">
                  <c:v>0.70669999999999999</c:v>
                </c:pt>
                <c:pt idx="107">
                  <c:v>0.71330000000000005</c:v>
                </c:pt>
                <c:pt idx="108">
                  <c:v>0.72</c:v>
                </c:pt>
                <c:pt idx="109">
                  <c:v>0.72670000000000001</c:v>
                </c:pt>
                <c:pt idx="110">
                  <c:v>0.73329999999999995</c:v>
                </c:pt>
                <c:pt idx="111">
                  <c:v>0.74</c:v>
                </c:pt>
                <c:pt idx="112">
                  <c:v>0.74670000000000003</c:v>
                </c:pt>
                <c:pt idx="113">
                  <c:v>0.75329999999999997</c:v>
                </c:pt>
                <c:pt idx="114">
                  <c:v>0.76</c:v>
                </c:pt>
                <c:pt idx="115">
                  <c:v>0.76670000000000005</c:v>
                </c:pt>
                <c:pt idx="116">
                  <c:v>0.77329999999999999</c:v>
                </c:pt>
                <c:pt idx="117">
                  <c:v>0.78</c:v>
                </c:pt>
                <c:pt idx="118">
                  <c:v>0.78669999999999995</c:v>
                </c:pt>
                <c:pt idx="119">
                  <c:v>0.79330000000000001</c:v>
                </c:pt>
                <c:pt idx="120">
                  <c:v>0.8</c:v>
                </c:pt>
                <c:pt idx="121">
                  <c:v>0.80669999999999997</c:v>
                </c:pt>
                <c:pt idx="122">
                  <c:v>0.81330000000000002</c:v>
                </c:pt>
                <c:pt idx="123">
                  <c:v>0.82</c:v>
                </c:pt>
                <c:pt idx="124">
                  <c:v>0.82669999999999999</c:v>
                </c:pt>
                <c:pt idx="125">
                  <c:v>0.83330000000000004</c:v>
                </c:pt>
                <c:pt idx="126">
                  <c:v>0.84</c:v>
                </c:pt>
                <c:pt idx="127">
                  <c:v>0.84670000000000001</c:v>
                </c:pt>
                <c:pt idx="128">
                  <c:v>0.85329999999999995</c:v>
                </c:pt>
                <c:pt idx="129">
                  <c:v>0.86</c:v>
                </c:pt>
                <c:pt idx="130">
                  <c:v>0.86670000000000003</c:v>
                </c:pt>
                <c:pt idx="131">
                  <c:v>0.87329999999999997</c:v>
                </c:pt>
                <c:pt idx="132">
                  <c:v>0.88</c:v>
                </c:pt>
                <c:pt idx="133">
                  <c:v>0.88670000000000004</c:v>
                </c:pt>
                <c:pt idx="134">
                  <c:v>0.89329999999999998</c:v>
                </c:pt>
                <c:pt idx="135">
                  <c:v>0.9</c:v>
                </c:pt>
                <c:pt idx="136">
                  <c:v>0.90669999999999995</c:v>
                </c:pt>
                <c:pt idx="137">
                  <c:v>0.9133</c:v>
                </c:pt>
                <c:pt idx="138">
                  <c:v>0.92</c:v>
                </c:pt>
                <c:pt idx="139">
                  <c:v>0.92669999999999997</c:v>
                </c:pt>
                <c:pt idx="140">
                  <c:v>0.93330000000000002</c:v>
                </c:pt>
                <c:pt idx="141">
                  <c:v>0.94</c:v>
                </c:pt>
                <c:pt idx="142">
                  <c:v>0.94669999999999999</c:v>
                </c:pt>
                <c:pt idx="143">
                  <c:v>0.95330000000000004</c:v>
                </c:pt>
                <c:pt idx="144">
                  <c:v>0.96</c:v>
                </c:pt>
                <c:pt idx="145">
                  <c:v>0.9667</c:v>
                </c:pt>
                <c:pt idx="146">
                  <c:v>0.97330000000000005</c:v>
                </c:pt>
                <c:pt idx="147">
                  <c:v>0.98</c:v>
                </c:pt>
                <c:pt idx="148">
                  <c:v>0.98670000000000002</c:v>
                </c:pt>
                <c:pt idx="149">
                  <c:v>0.99329999999999996</c:v>
                </c:pt>
                <c:pt idx="150">
                  <c:v>1</c:v>
                </c:pt>
                <c:pt idx="151">
                  <c:v>1.0066999999999999</c:v>
                </c:pt>
                <c:pt idx="152">
                  <c:v>1.0133000000000001</c:v>
                </c:pt>
                <c:pt idx="153">
                  <c:v>1.02</c:v>
                </c:pt>
                <c:pt idx="154">
                  <c:v>1.0266999999999999</c:v>
                </c:pt>
                <c:pt idx="155">
                  <c:v>1.0333000000000001</c:v>
                </c:pt>
                <c:pt idx="156">
                  <c:v>1.04</c:v>
                </c:pt>
                <c:pt idx="157">
                  <c:v>1.0467</c:v>
                </c:pt>
                <c:pt idx="158">
                  <c:v>1.0532999999999999</c:v>
                </c:pt>
                <c:pt idx="159">
                  <c:v>1.06</c:v>
                </c:pt>
                <c:pt idx="160">
                  <c:v>1.0667</c:v>
                </c:pt>
                <c:pt idx="161">
                  <c:v>1.0732999999999999</c:v>
                </c:pt>
                <c:pt idx="162">
                  <c:v>1.08</c:v>
                </c:pt>
                <c:pt idx="163">
                  <c:v>1.0867</c:v>
                </c:pt>
                <c:pt idx="164">
                  <c:v>1.0932999999999999</c:v>
                </c:pt>
                <c:pt idx="165">
                  <c:v>1.1000000000000001</c:v>
                </c:pt>
                <c:pt idx="166">
                  <c:v>1.1067</c:v>
                </c:pt>
                <c:pt idx="167">
                  <c:v>1.1133</c:v>
                </c:pt>
                <c:pt idx="168">
                  <c:v>1.1200000000000001</c:v>
                </c:pt>
                <c:pt idx="169">
                  <c:v>1.1267</c:v>
                </c:pt>
                <c:pt idx="170">
                  <c:v>1.1333</c:v>
                </c:pt>
                <c:pt idx="171">
                  <c:v>1.1399999999999999</c:v>
                </c:pt>
                <c:pt idx="172">
                  <c:v>1.1467000000000001</c:v>
                </c:pt>
                <c:pt idx="173">
                  <c:v>1.1533</c:v>
                </c:pt>
                <c:pt idx="174">
                  <c:v>1.1599999999999999</c:v>
                </c:pt>
                <c:pt idx="175">
                  <c:v>1.1667000000000001</c:v>
                </c:pt>
                <c:pt idx="176">
                  <c:v>1.1733</c:v>
                </c:pt>
                <c:pt idx="177">
                  <c:v>1.18</c:v>
                </c:pt>
                <c:pt idx="178">
                  <c:v>1.1867000000000001</c:v>
                </c:pt>
                <c:pt idx="179">
                  <c:v>1.1933</c:v>
                </c:pt>
                <c:pt idx="180">
                  <c:v>1.2</c:v>
                </c:pt>
                <c:pt idx="181">
                  <c:v>1.2067000000000001</c:v>
                </c:pt>
                <c:pt idx="182">
                  <c:v>1.2133</c:v>
                </c:pt>
                <c:pt idx="183">
                  <c:v>1.22</c:v>
                </c:pt>
                <c:pt idx="184">
                  <c:v>1.2266999999999999</c:v>
                </c:pt>
                <c:pt idx="185">
                  <c:v>1.2333000000000001</c:v>
                </c:pt>
                <c:pt idx="186">
                  <c:v>1.24</c:v>
                </c:pt>
                <c:pt idx="187">
                  <c:v>1.2466999999999999</c:v>
                </c:pt>
                <c:pt idx="188">
                  <c:v>1.2533000000000001</c:v>
                </c:pt>
                <c:pt idx="189">
                  <c:v>1.26</c:v>
                </c:pt>
                <c:pt idx="190">
                  <c:v>1.2666999999999999</c:v>
                </c:pt>
                <c:pt idx="191">
                  <c:v>1.2733000000000001</c:v>
                </c:pt>
                <c:pt idx="192">
                  <c:v>1.28</c:v>
                </c:pt>
                <c:pt idx="193">
                  <c:v>1.2867</c:v>
                </c:pt>
                <c:pt idx="194">
                  <c:v>1.2932999999999999</c:v>
                </c:pt>
                <c:pt idx="195">
                  <c:v>1.3</c:v>
                </c:pt>
                <c:pt idx="196">
                  <c:v>1.3067</c:v>
                </c:pt>
                <c:pt idx="197">
                  <c:v>1.3132999999999999</c:v>
                </c:pt>
                <c:pt idx="198">
                  <c:v>1.32</c:v>
                </c:pt>
                <c:pt idx="199">
                  <c:v>1.3267</c:v>
                </c:pt>
                <c:pt idx="200">
                  <c:v>1.3332999999999999</c:v>
                </c:pt>
                <c:pt idx="201">
                  <c:v>1.34</c:v>
                </c:pt>
                <c:pt idx="202">
                  <c:v>1.3467</c:v>
                </c:pt>
                <c:pt idx="203">
                  <c:v>1.3532999999999999</c:v>
                </c:pt>
                <c:pt idx="204">
                  <c:v>1.36</c:v>
                </c:pt>
                <c:pt idx="205">
                  <c:v>1.3667</c:v>
                </c:pt>
                <c:pt idx="206">
                  <c:v>1.3733</c:v>
                </c:pt>
                <c:pt idx="207">
                  <c:v>1.38</c:v>
                </c:pt>
                <c:pt idx="208">
                  <c:v>1.3867</c:v>
                </c:pt>
                <c:pt idx="209">
                  <c:v>1.3933</c:v>
                </c:pt>
                <c:pt idx="210">
                  <c:v>1.4</c:v>
                </c:pt>
                <c:pt idx="211">
                  <c:v>1.4067000000000001</c:v>
                </c:pt>
                <c:pt idx="212">
                  <c:v>1.4133</c:v>
                </c:pt>
                <c:pt idx="213">
                  <c:v>1.42</c:v>
                </c:pt>
                <c:pt idx="214">
                  <c:v>1.4267000000000001</c:v>
                </c:pt>
                <c:pt idx="215">
                  <c:v>1.4333</c:v>
                </c:pt>
                <c:pt idx="216">
                  <c:v>1.44</c:v>
                </c:pt>
                <c:pt idx="217">
                  <c:v>1.4467000000000001</c:v>
                </c:pt>
                <c:pt idx="218">
                  <c:v>1.4533</c:v>
                </c:pt>
                <c:pt idx="219">
                  <c:v>1.46</c:v>
                </c:pt>
                <c:pt idx="220">
                  <c:v>1.4666999999999999</c:v>
                </c:pt>
                <c:pt idx="221">
                  <c:v>1.4733000000000001</c:v>
                </c:pt>
                <c:pt idx="222">
                  <c:v>1.48</c:v>
                </c:pt>
                <c:pt idx="223">
                  <c:v>1.4866999999999999</c:v>
                </c:pt>
                <c:pt idx="224">
                  <c:v>1.4933000000000001</c:v>
                </c:pt>
                <c:pt idx="225">
                  <c:v>1.5</c:v>
                </c:pt>
                <c:pt idx="226">
                  <c:v>1.5066999999999999</c:v>
                </c:pt>
                <c:pt idx="227">
                  <c:v>1.5133000000000001</c:v>
                </c:pt>
                <c:pt idx="228">
                  <c:v>1.52</c:v>
                </c:pt>
                <c:pt idx="229">
                  <c:v>1.5266999999999999</c:v>
                </c:pt>
                <c:pt idx="230">
                  <c:v>1.5333000000000001</c:v>
                </c:pt>
                <c:pt idx="231">
                  <c:v>1.54</c:v>
                </c:pt>
                <c:pt idx="232">
                  <c:v>1.5467</c:v>
                </c:pt>
                <c:pt idx="233">
                  <c:v>1.5532999999999999</c:v>
                </c:pt>
                <c:pt idx="234">
                  <c:v>1.56</c:v>
                </c:pt>
                <c:pt idx="235">
                  <c:v>1.5667</c:v>
                </c:pt>
                <c:pt idx="236">
                  <c:v>1.5732999999999999</c:v>
                </c:pt>
                <c:pt idx="237">
                  <c:v>1.58</c:v>
                </c:pt>
                <c:pt idx="238">
                  <c:v>1.5867</c:v>
                </c:pt>
                <c:pt idx="239">
                  <c:v>1.5932999999999999</c:v>
                </c:pt>
                <c:pt idx="240">
                  <c:v>1.6</c:v>
                </c:pt>
                <c:pt idx="241">
                  <c:v>1.6067</c:v>
                </c:pt>
                <c:pt idx="242">
                  <c:v>1.6133</c:v>
                </c:pt>
                <c:pt idx="243">
                  <c:v>1.62</c:v>
                </c:pt>
                <c:pt idx="244">
                  <c:v>1.6267</c:v>
                </c:pt>
                <c:pt idx="245">
                  <c:v>1.6333</c:v>
                </c:pt>
                <c:pt idx="246">
                  <c:v>1.64</c:v>
                </c:pt>
                <c:pt idx="247">
                  <c:v>1.6467000000000001</c:v>
                </c:pt>
                <c:pt idx="248">
                  <c:v>1.6533</c:v>
                </c:pt>
                <c:pt idx="249">
                  <c:v>1.66</c:v>
                </c:pt>
                <c:pt idx="250">
                  <c:v>1.6667000000000001</c:v>
                </c:pt>
                <c:pt idx="251">
                  <c:v>1.6733</c:v>
                </c:pt>
                <c:pt idx="252">
                  <c:v>1.68</c:v>
                </c:pt>
                <c:pt idx="253">
                  <c:v>1.6867000000000001</c:v>
                </c:pt>
                <c:pt idx="254">
                  <c:v>1.6933</c:v>
                </c:pt>
                <c:pt idx="255">
                  <c:v>1.7</c:v>
                </c:pt>
                <c:pt idx="256">
                  <c:v>1.7067000000000001</c:v>
                </c:pt>
                <c:pt idx="257">
                  <c:v>1.7133</c:v>
                </c:pt>
                <c:pt idx="258">
                  <c:v>1.72</c:v>
                </c:pt>
                <c:pt idx="259">
                  <c:v>1.7266999999999999</c:v>
                </c:pt>
                <c:pt idx="260">
                  <c:v>1.7333000000000001</c:v>
                </c:pt>
                <c:pt idx="261">
                  <c:v>1.74</c:v>
                </c:pt>
                <c:pt idx="262">
                  <c:v>1.7466999999999999</c:v>
                </c:pt>
                <c:pt idx="263">
                  <c:v>1.7533000000000001</c:v>
                </c:pt>
                <c:pt idx="264">
                  <c:v>1.76</c:v>
                </c:pt>
                <c:pt idx="265">
                  <c:v>1.7666999999999999</c:v>
                </c:pt>
                <c:pt idx="266">
                  <c:v>1.7733000000000001</c:v>
                </c:pt>
                <c:pt idx="267">
                  <c:v>1.78</c:v>
                </c:pt>
                <c:pt idx="268">
                  <c:v>1.7867</c:v>
                </c:pt>
                <c:pt idx="269">
                  <c:v>1.7932999999999999</c:v>
                </c:pt>
                <c:pt idx="270">
                  <c:v>1.8</c:v>
                </c:pt>
                <c:pt idx="271">
                  <c:v>1.8067</c:v>
                </c:pt>
                <c:pt idx="272">
                  <c:v>1.8132999999999999</c:v>
                </c:pt>
                <c:pt idx="273">
                  <c:v>1.82</c:v>
                </c:pt>
                <c:pt idx="274">
                  <c:v>1.8267</c:v>
                </c:pt>
                <c:pt idx="275">
                  <c:v>1.8332999999999999</c:v>
                </c:pt>
                <c:pt idx="276">
                  <c:v>1.84</c:v>
                </c:pt>
                <c:pt idx="277">
                  <c:v>1.8467</c:v>
                </c:pt>
                <c:pt idx="278">
                  <c:v>1.8532999999999999</c:v>
                </c:pt>
                <c:pt idx="279">
                  <c:v>1.86</c:v>
                </c:pt>
                <c:pt idx="280">
                  <c:v>1.8667</c:v>
                </c:pt>
                <c:pt idx="281">
                  <c:v>1.8733</c:v>
                </c:pt>
                <c:pt idx="282">
                  <c:v>1.88</c:v>
                </c:pt>
                <c:pt idx="283">
                  <c:v>1.8867</c:v>
                </c:pt>
                <c:pt idx="284">
                  <c:v>1.8933</c:v>
                </c:pt>
                <c:pt idx="285">
                  <c:v>1.9</c:v>
                </c:pt>
                <c:pt idx="286">
                  <c:v>1.9067000000000001</c:v>
                </c:pt>
                <c:pt idx="287">
                  <c:v>1.9133</c:v>
                </c:pt>
                <c:pt idx="288">
                  <c:v>1.92</c:v>
                </c:pt>
                <c:pt idx="289">
                  <c:v>1.9267000000000001</c:v>
                </c:pt>
                <c:pt idx="290">
                  <c:v>1.9333</c:v>
                </c:pt>
                <c:pt idx="291">
                  <c:v>1.94</c:v>
                </c:pt>
                <c:pt idx="292">
                  <c:v>1.9467000000000001</c:v>
                </c:pt>
                <c:pt idx="293">
                  <c:v>1.9533</c:v>
                </c:pt>
                <c:pt idx="294">
                  <c:v>1.96</c:v>
                </c:pt>
                <c:pt idx="295">
                  <c:v>1.9666999999999999</c:v>
                </c:pt>
                <c:pt idx="296">
                  <c:v>1.9733000000000001</c:v>
                </c:pt>
                <c:pt idx="297">
                  <c:v>1.98</c:v>
                </c:pt>
                <c:pt idx="298">
                  <c:v>1.9866999999999999</c:v>
                </c:pt>
                <c:pt idx="299">
                  <c:v>1.9933000000000001</c:v>
                </c:pt>
                <c:pt idx="300">
                  <c:v>2</c:v>
                </c:pt>
                <c:pt idx="301">
                  <c:v>2.0066999999999999</c:v>
                </c:pt>
                <c:pt idx="302">
                  <c:v>2.0133000000000001</c:v>
                </c:pt>
                <c:pt idx="303">
                  <c:v>2.02</c:v>
                </c:pt>
                <c:pt idx="304">
                  <c:v>2.0266999999999999</c:v>
                </c:pt>
                <c:pt idx="305">
                  <c:v>2.0333000000000001</c:v>
                </c:pt>
                <c:pt idx="306">
                  <c:v>2.04</c:v>
                </c:pt>
                <c:pt idx="307">
                  <c:v>2.0467</c:v>
                </c:pt>
                <c:pt idx="308">
                  <c:v>2.0533000000000001</c:v>
                </c:pt>
                <c:pt idx="309">
                  <c:v>2.06</c:v>
                </c:pt>
                <c:pt idx="310">
                  <c:v>2.0667</c:v>
                </c:pt>
                <c:pt idx="311">
                  <c:v>2.0733000000000001</c:v>
                </c:pt>
                <c:pt idx="312">
                  <c:v>2.08</c:v>
                </c:pt>
                <c:pt idx="313">
                  <c:v>2.0867</c:v>
                </c:pt>
                <c:pt idx="314">
                  <c:v>2.0933000000000002</c:v>
                </c:pt>
                <c:pt idx="315">
                  <c:v>2.1</c:v>
                </c:pt>
                <c:pt idx="316">
                  <c:v>2.1067</c:v>
                </c:pt>
                <c:pt idx="317">
                  <c:v>2.1133000000000002</c:v>
                </c:pt>
                <c:pt idx="318">
                  <c:v>2.12</c:v>
                </c:pt>
                <c:pt idx="319">
                  <c:v>2.1267</c:v>
                </c:pt>
                <c:pt idx="320">
                  <c:v>2.1333000000000002</c:v>
                </c:pt>
                <c:pt idx="321">
                  <c:v>2.14</c:v>
                </c:pt>
                <c:pt idx="322">
                  <c:v>2.1467000000000001</c:v>
                </c:pt>
                <c:pt idx="323">
                  <c:v>2.1533000000000002</c:v>
                </c:pt>
                <c:pt idx="324">
                  <c:v>2.16</c:v>
                </c:pt>
                <c:pt idx="325">
                  <c:v>2.1667000000000001</c:v>
                </c:pt>
                <c:pt idx="326">
                  <c:v>2.1732999999999998</c:v>
                </c:pt>
                <c:pt idx="327">
                  <c:v>2.1800000000000002</c:v>
                </c:pt>
                <c:pt idx="328">
                  <c:v>2.1867000000000001</c:v>
                </c:pt>
                <c:pt idx="329">
                  <c:v>2.1932999999999998</c:v>
                </c:pt>
                <c:pt idx="330">
                  <c:v>2.2000000000000002</c:v>
                </c:pt>
                <c:pt idx="331">
                  <c:v>2.2067000000000001</c:v>
                </c:pt>
                <c:pt idx="332">
                  <c:v>2.2132999999999998</c:v>
                </c:pt>
                <c:pt idx="333">
                  <c:v>2.2200000000000002</c:v>
                </c:pt>
                <c:pt idx="334">
                  <c:v>2.2267000000000001</c:v>
                </c:pt>
                <c:pt idx="335">
                  <c:v>2.2332999999999998</c:v>
                </c:pt>
                <c:pt idx="336">
                  <c:v>2.2400000000000002</c:v>
                </c:pt>
                <c:pt idx="337">
                  <c:v>2.2467000000000001</c:v>
                </c:pt>
                <c:pt idx="338">
                  <c:v>2.2532999999999999</c:v>
                </c:pt>
                <c:pt idx="339">
                  <c:v>2.2599999999999998</c:v>
                </c:pt>
                <c:pt idx="340">
                  <c:v>2.2667000000000002</c:v>
                </c:pt>
                <c:pt idx="341">
                  <c:v>2.2732999999999999</c:v>
                </c:pt>
                <c:pt idx="342">
                  <c:v>2.2799999999999998</c:v>
                </c:pt>
                <c:pt idx="343">
                  <c:v>2.2867000000000002</c:v>
                </c:pt>
                <c:pt idx="344">
                  <c:v>2.2932999999999999</c:v>
                </c:pt>
                <c:pt idx="345">
                  <c:v>2.2999999999999998</c:v>
                </c:pt>
                <c:pt idx="346">
                  <c:v>2.3067000000000002</c:v>
                </c:pt>
                <c:pt idx="347">
                  <c:v>2.3132999999999999</c:v>
                </c:pt>
                <c:pt idx="348">
                  <c:v>2.3199999999999998</c:v>
                </c:pt>
                <c:pt idx="349">
                  <c:v>2.3267000000000002</c:v>
                </c:pt>
                <c:pt idx="350">
                  <c:v>2.3332999999999999</c:v>
                </c:pt>
                <c:pt idx="351">
                  <c:v>2.34</c:v>
                </c:pt>
                <c:pt idx="352">
                  <c:v>2.3466999999999998</c:v>
                </c:pt>
                <c:pt idx="353">
                  <c:v>2.3532999999999999</c:v>
                </c:pt>
                <c:pt idx="354">
                  <c:v>2.36</c:v>
                </c:pt>
                <c:pt idx="355">
                  <c:v>2.3666999999999998</c:v>
                </c:pt>
                <c:pt idx="356">
                  <c:v>2.3733</c:v>
                </c:pt>
                <c:pt idx="357">
                  <c:v>2.38</c:v>
                </c:pt>
                <c:pt idx="358">
                  <c:v>2.3866999999999998</c:v>
                </c:pt>
                <c:pt idx="359">
                  <c:v>2.3933</c:v>
                </c:pt>
                <c:pt idx="360">
                  <c:v>2.4</c:v>
                </c:pt>
                <c:pt idx="361">
                  <c:v>2.4066999999999998</c:v>
                </c:pt>
                <c:pt idx="362">
                  <c:v>2.4133</c:v>
                </c:pt>
                <c:pt idx="363">
                  <c:v>2.42</c:v>
                </c:pt>
                <c:pt idx="364">
                  <c:v>2.4266999999999999</c:v>
                </c:pt>
                <c:pt idx="365">
                  <c:v>2.4333</c:v>
                </c:pt>
                <c:pt idx="366">
                  <c:v>2.44</c:v>
                </c:pt>
                <c:pt idx="367">
                  <c:v>2.4466999999999999</c:v>
                </c:pt>
                <c:pt idx="368">
                  <c:v>2.4533</c:v>
                </c:pt>
                <c:pt idx="369">
                  <c:v>2.46</c:v>
                </c:pt>
                <c:pt idx="370">
                  <c:v>2.4666999999999999</c:v>
                </c:pt>
                <c:pt idx="371">
                  <c:v>2.4733000000000001</c:v>
                </c:pt>
                <c:pt idx="372">
                  <c:v>2.48</c:v>
                </c:pt>
                <c:pt idx="373">
                  <c:v>2.4866999999999999</c:v>
                </c:pt>
                <c:pt idx="374">
                  <c:v>2.4933000000000001</c:v>
                </c:pt>
                <c:pt idx="375">
                  <c:v>2.5</c:v>
                </c:pt>
                <c:pt idx="376">
                  <c:v>2.5066999999999999</c:v>
                </c:pt>
                <c:pt idx="377">
                  <c:v>2.5133000000000001</c:v>
                </c:pt>
                <c:pt idx="378">
                  <c:v>2.52</c:v>
                </c:pt>
                <c:pt idx="379">
                  <c:v>2.5266999999999999</c:v>
                </c:pt>
                <c:pt idx="380">
                  <c:v>2.5333000000000001</c:v>
                </c:pt>
                <c:pt idx="381">
                  <c:v>2.54</c:v>
                </c:pt>
                <c:pt idx="382">
                  <c:v>2.5467</c:v>
                </c:pt>
                <c:pt idx="383">
                  <c:v>2.5533000000000001</c:v>
                </c:pt>
                <c:pt idx="384">
                  <c:v>2.56</c:v>
                </c:pt>
                <c:pt idx="385">
                  <c:v>2.5667</c:v>
                </c:pt>
                <c:pt idx="386">
                  <c:v>2.5733000000000001</c:v>
                </c:pt>
                <c:pt idx="387">
                  <c:v>2.58</c:v>
                </c:pt>
                <c:pt idx="388">
                  <c:v>2.5867</c:v>
                </c:pt>
                <c:pt idx="389">
                  <c:v>2.5933000000000002</c:v>
                </c:pt>
                <c:pt idx="390">
                  <c:v>2.6</c:v>
                </c:pt>
                <c:pt idx="391">
                  <c:v>2.6067</c:v>
                </c:pt>
                <c:pt idx="392">
                  <c:v>2.6133000000000002</c:v>
                </c:pt>
                <c:pt idx="393">
                  <c:v>2.62</c:v>
                </c:pt>
                <c:pt idx="394">
                  <c:v>2.6267</c:v>
                </c:pt>
                <c:pt idx="395">
                  <c:v>2.6333000000000002</c:v>
                </c:pt>
                <c:pt idx="396">
                  <c:v>2.64</c:v>
                </c:pt>
                <c:pt idx="397">
                  <c:v>2.6467000000000001</c:v>
                </c:pt>
                <c:pt idx="398">
                  <c:v>2.6533000000000002</c:v>
                </c:pt>
                <c:pt idx="399">
                  <c:v>2.66</c:v>
                </c:pt>
                <c:pt idx="400">
                  <c:v>2.6667000000000001</c:v>
                </c:pt>
                <c:pt idx="401">
                  <c:v>2.6732999999999998</c:v>
                </c:pt>
                <c:pt idx="402">
                  <c:v>2.68</c:v>
                </c:pt>
                <c:pt idx="403">
                  <c:v>2.6867000000000001</c:v>
                </c:pt>
                <c:pt idx="404">
                  <c:v>2.6932999999999998</c:v>
                </c:pt>
                <c:pt idx="405">
                  <c:v>2.7</c:v>
                </c:pt>
                <c:pt idx="406">
                  <c:v>2.7067000000000001</c:v>
                </c:pt>
                <c:pt idx="407">
                  <c:v>2.7132999999999998</c:v>
                </c:pt>
                <c:pt idx="408">
                  <c:v>2.72</c:v>
                </c:pt>
                <c:pt idx="409">
                  <c:v>2.7267000000000001</c:v>
                </c:pt>
                <c:pt idx="410">
                  <c:v>2.7332999999999998</c:v>
                </c:pt>
                <c:pt idx="411">
                  <c:v>2.74</c:v>
                </c:pt>
                <c:pt idx="412">
                  <c:v>2.7467000000000001</c:v>
                </c:pt>
                <c:pt idx="413">
                  <c:v>2.7532999999999999</c:v>
                </c:pt>
                <c:pt idx="414">
                  <c:v>2.76</c:v>
                </c:pt>
                <c:pt idx="415">
                  <c:v>2.7667000000000002</c:v>
                </c:pt>
                <c:pt idx="416">
                  <c:v>2.7732999999999999</c:v>
                </c:pt>
                <c:pt idx="417">
                  <c:v>2.78</c:v>
                </c:pt>
                <c:pt idx="418">
                  <c:v>2.7867000000000002</c:v>
                </c:pt>
                <c:pt idx="419">
                  <c:v>2.7932999999999999</c:v>
                </c:pt>
                <c:pt idx="420">
                  <c:v>2.8</c:v>
                </c:pt>
                <c:pt idx="421">
                  <c:v>2.8067000000000002</c:v>
                </c:pt>
                <c:pt idx="422">
                  <c:v>2.8132999999999999</c:v>
                </c:pt>
                <c:pt idx="423">
                  <c:v>2.82</c:v>
                </c:pt>
                <c:pt idx="424">
                  <c:v>2.8267000000000002</c:v>
                </c:pt>
                <c:pt idx="425">
                  <c:v>2.8332999999999999</c:v>
                </c:pt>
                <c:pt idx="426">
                  <c:v>2.84</c:v>
                </c:pt>
                <c:pt idx="427">
                  <c:v>2.8466999999999998</c:v>
                </c:pt>
                <c:pt idx="428">
                  <c:v>2.8532999999999999</c:v>
                </c:pt>
                <c:pt idx="429">
                  <c:v>2.86</c:v>
                </c:pt>
                <c:pt idx="430">
                  <c:v>2.8666999999999998</c:v>
                </c:pt>
                <c:pt idx="431">
                  <c:v>2.8733</c:v>
                </c:pt>
                <c:pt idx="432">
                  <c:v>2.88</c:v>
                </c:pt>
                <c:pt idx="433">
                  <c:v>2.8866999999999998</c:v>
                </c:pt>
                <c:pt idx="434">
                  <c:v>2.8933</c:v>
                </c:pt>
                <c:pt idx="435">
                  <c:v>2.9</c:v>
                </c:pt>
                <c:pt idx="436">
                  <c:v>2.9066999999999998</c:v>
                </c:pt>
                <c:pt idx="437">
                  <c:v>2.9133</c:v>
                </c:pt>
                <c:pt idx="438">
                  <c:v>2.92</c:v>
                </c:pt>
                <c:pt idx="439">
                  <c:v>2.9266999999999999</c:v>
                </c:pt>
                <c:pt idx="440">
                  <c:v>2.9333</c:v>
                </c:pt>
                <c:pt idx="441">
                  <c:v>2.94</c:v>
                </c:pt>
                <c:pt idx="442">
                  <c:v>2.9466999999999999</c:v>
                </c:pt>
                <c:pt idx="443">
                  <c:v>2.9533</c:v>
                </c:pt>
                <c:pt idx="444">
                  <c:v>2.96</c:v>
                </c:pt>
                <c:pt idx="445">
                  <c:v>2.9666999999999999</c:v>
                </c:pt>
                <c:pt idx="446">
                  <c:v>2.9733000000000001</c:v>
                </c:pt>
                <c:pt idx="447">
                  <c:v>2.98</c:v>
                </c:pt>
                <c:pt idx="448">
                  <c:v>2.9866999999999999</c:v>
                </c:pt>
                <c:pt idx="449">
                  <c:v>2.9933000000000001</c:v>
                </c:pt>
                <c:pt idx="450">
                  <c:v>3</c:v>
                </c:pt>
                <c:pt idx="451">
                  <c:v>3.0066999999999999</c:v>
                </c:pt>
                <c:pt idx="452">
                  <c:v>3.0133000000000001</c:v>
                </c:pt>
                <c:pt idx="453">
                  <c:v>3.02</c:v>
                </c:pt>
                <c:pt idx="454">
                  <c:v>3.0266999999999999</c:v>
                </c:pt>
                <c:pt idx="455">
                  <c:v>3.0333000000000001</c:v>
                </c:pt>
                <c:pt idx="456">
                  <c:v>3.04</c:v>
                </c:pt>
                <c:pt idx="457">
                  <c:v>3.0467</c:v>
                </c:pt>
                <c:pt idx="458">
                  <c:v>3.0533000000000001</c:v>
                </c:pt>
                <c:pt idx="459">
                  <c:v>3.06</c:v>
                </c:pt>
                <c:pt idx="460">
                  <c:v>3.0667</c:v>
                </c:pt>
                <c:pt idx="461">
                  <c:v>3.0733000000000001</c:v>
                </c:pt>
                <c:pt idx="462">
                  <c:v>3.08</c:v>
                </c:pt>
                <c:pt idx="463">
                  <c:v>3.0867</c:v>
                </c:pt>
                <c:pt idx="464">
                  <c:v>3.0933000000000002</c:v>
                </c:pt>
                <c:pt idx="465">
                  <c:v>3.1</c:v>
                </c:pt>
                <c:pt idx="466">
                  <c:v>3.1067</c:v>
                </c:pt>
                <c:pt idx="467">
                  <c:v>3.1133000000000002</c:v>
                </c:pt>
                <c:pt idx="468">
                  <c:v>3.12</c:v>
                </c:pt>
                <c:pt idx="469">
                  <c:v>3.1267</c:v>
                </c:pt>
                <c:pt idx="470">
                  <c:v>3.1333000000000002</c:v>
                </c:pt>
                <c:pt idx="471">
                  <c:v>3.14</c:v>
                </c:pt>
                <c:pt idx="472">
                  <c:v>3.1467000000000001</c:v>
                </c:pt>
                <c:pt idx="473">
                  <c:v>3.1533000000000002</c:v>
                </c:pt>
                <c:pt idx="474">
                  <c:v>3.16</c:v>
                </c:pt>
                <c:pt idx="475">
                  <c:v>3.1667000000000001</c:v>
                </c:pt>
                <c:pt idx="476">
                  <c:v>3.1732999999999998</c:v>
                </c:pt>
                <c:pt idx="477">
                  <c:v>3.18</c:v>
                </c:pt>
                <c:pt idx="478">
                  <c:v>3.1867000000000001</c:v>
                </c:pt>
                <c:pt idx="479">
                  <c:v>3.1932999999999998</c:v>
                </c:pt>
                <c:pt idx="480">
                  <c:v>3.2</c:v>
                </c:pt>
                <c:pt idx="481">
                  <c:v>3.2067000000000001</c:v>
                </c:pt>
                <c:pt idx="482">
                  <c:v>3.2132999999999998</c:v>
                </c:pt>
                <c:pt idx="483">
                  <c:v>3.22</c:v>
                </c:pt>
                <c:pt idx="484">
                  <c:v>3.2267000000000001</c:v>
                </c:pt>
                <c:pt idx="485">
                  <c:v>3.2332999999999998</c:v>
                </c:pt>
                <c:pt idx="486">
                  <c:v>3.24</c:v>
                </c:pt>
                <c:pt idx="487">
                  <c:v>3.2467000000000001</c:v>
                </c:pt>
                <c:pt idx="488">
                  <c:v>3.2532999999999999</c:v>
                </c:pt>
                <c:pt idx="489">
                  <c:v>3.26</c:v>
                </c:pt>
                <c:pt idx="490">
                  <c:v>3.2667000000000002</c:v>
                </c:pt>
                <c:pt idx="491">
                  <c:v>3.2732999999999999</c:v>
                </c:pt>
                <c:pt idx="492">
                  <c:v>3.28</c:v>
                </c:pt>
                <c:pt idx="493">
                  <c:v>3.2867000000000002</c:v>
                </c:pt>
                <c:pt idx="494">
                  <c:v>3.2932999999999999</c:v>
                </c:pt>
                <c:pt idx="495">
                  <c:v>3.3</c:v>
                </c:pt>
                <c:pt idx="496">
                  <c:v>3.3067000000000002</c:v>
                </c:pt>
                <c:pt idx="497">
                  <c:v>3.3132999999999999</c:v>
                </c:pt>
                <c:pt idx="498">
                  <c:v>3.32</c:v>
                </c:pt>
                <c:pt idx="499">
                  <c:v>3.3267000000000002</c:v>
                </c:pt>
                <c:pt idx="500">
                  <c:v>3.3332999999999999</c:v>
                </c:pt>
                <c:pt idx="501">
                  <c:v>3.34</c:v>
                </c:pt>
                <c:pt idx="502">
                  <c:v>3.3466999999999998</c:v>
                </c:pt>
                <c:pt idx="503">
                  <c:v>3.3532999999999999</c:v>
                </c:pt>
                <c:pt idx="504">
                  <c:v>3.36</c:v>
                </c:pt>
                <c:pt idx="505">
                  <c:v>3.3666999999999998</c:v>
                </c:pt>
                <c:pt idx="506">
                  <c:v>3.3733</c:v>
                </c:pt>
                <c:pt idx="507">
                  <c:v>3.38</c:v>
                </c:pt>
                <c:pt idx="508">
                  <c:v>3.3866999999999998</c:v>
                </c:pt>
                <c:pt idx="509">
                  <c:v>3.3933</c:v>
                </c:pt>
                <c:pt idx="510">
                  <c:v>3.4</c:v>
                </c:pt>
                <c:pt idx="511">
                  <c:v>3.4066999999999998</c:v>
                </c:pt>
                <c:pt idx="512">
                  <c:v>3.4133</c:v>
                </c:pt>
                <c:pt idx="513">
                  <c:v>3.42</c:v>
                </c:pt>
                <c:pt idx="514">
                  <c:v>3.4266999999999999</c:v>
                </c:pt>
                <c:pt idx="515">
                  <c:v>3.4333</c:v>
                </c:pt>
                <c:pt idx="516">
                  <c:v>3.44</c:v>
                </c:pt>
                <c:pt idx="517">
                  <c:v>3.4466999999999999</c:v>
                </c:pt>
                <c:pt idx="518">
                  <c:v>3.4533</c:v>
                </c:pt>
                <c:pt idx="519">
                  <c:v>3.46</c:v>
                </c:pt>
                <c:pt idx="520">
                  <c:v>3.4666999999999999</c:v>
                </c:pt>
                <c:pt idx="521">
                  <c:v>3.4733000000000001</c:v>
                </c:pt>
                <c:pt idx="522">
                  <c:v>3.48</c:v>
                </c:pt>
                <c:pt idx="523">
                  <c:v>3.4866999999999999</c:v>
                </c:pt>
                <c:pt idx="524">
                  <c:v>3.4933000000000001</c:v>
                </c:pt>
                <c:pt idx="525">
                  <c:v>3.5</c:v>
                </c:pt>
                <c:pt idx="526">
                  <c:v>3.5066999999999999</c:v>
                </c:pt>
                <c:pt idx="527">
                  <c:v>3.5133000000000001</c:v>
                </c:pt>
                <c:pt idx="528">
                  <c:v>3.52</c:v>
                </c:pt>
                <c:pt idx="529">
                  <c:v>3.5266999999999999</c:v>
                </c:pt>
                <c:pt idx="530">
                  <c:v>3.5333000000000001</c:v>
                </c:pt>
                <c:pt idx="531">
                  <c:v>3.54</c:v>
                </c:pt>
                <c:pt idx="532">
                  <c:v>3.5467</c:v>
                </c:pt>
                <c:pt idx="533">
                  <c:v>3.5533000000000001</c:v>
                </c:pt>
                <c:pt idx="534">
                  <c:v>3.56</c:v>
                </c:pt>
                <c:pt idx="535">
                  <c:v>3.5667</c:v>
                </c:pt>
                <c:pt idx="536">
                  <c:v>3.5733000000000001</c:v>
                </c:pt>
                <c:pt idx="537">
                  <c:v>3.58</c:v>
                </c:pt>
                <c:pt idx="538">
                  <c:v>3.5867</c:v>
                </c:pt>
                <c:pt idx="539">
                  <c:v>3.5933000000000002</c:v>
                </c:pt>
                <c:pt idx="540">
                  <c:v>3.6</c:v>
                </c:pt>
                <c:pt idx="541">
                  <c:v>3.6067</c:v>
                </c:pt>
                <c:pt idx="542">
                  <c:v>3.6133000000000002</c:v>
                </c:pt>
                <c:pt idx="543">
                  <c:v>3.62</c:v>
                </c:pt>
                <c:pt idx="544">
                  <c:v>3.6267</c:v>
                </c:pt>
                <c:pt idx="545">
                  <c:v>3.6333000000000002</c:v>
                </c:pt>
                <c:pt idx="546">
                  <c:v>3.64</c:v>
                </c:pt>
                <c:pt idx="547">
                  <c:v>3.6467000000000001</c:v>
                </c:pt>
                <c:pt idx="548">
                  <c:v>3.6533000000000002</c:v>
                </c:pt>
                <c:pt idx="549">
                  <c:v>3.66</c:v>
                </c:pt>
                <c:pt idx="550">
                  <c:v>3.6667000000000001</c:v>
                </c:pt>
                <c:pt idx="551">
                  <c:v>3.6732999999999998</c:v>
                </c:pt>
                <c:pt idx="552">
                  <c:v>3.68</c:v>
                </c:pt>
                <c:pt idx="553">
                  <c:v>3.6867000000000001</c:v>
                </c:pt>
                <c:pt idx="554">
                  <c:v>3.6932999999999998</c:v>
                </c:pt>
                <c:pt idx="555">
                  <c:v>3.7</c:v>
                </c:pt>
                <c:pt idx="556">
                  <c:v>3.7067000000000001</c:v>
                </c:pt>
                <c:pt idx="557">
                  <c:v>3.7132999999999998</c:v>
                </c:pt>
                <c:pt idx="558">
                  <c:v>3.72</c:v>
                </c:pt>
                <c:pt idx="559">
                  <c:v>3.7267000000000001</c:v>
                </c:pt>
                <c:pt idx="560">
                  <c:v>3.7332999999999998</c:v>
                </c:pt>
                <c:pt idx="561">
                  <c:v>3.74</c:v>
                </c:pt>
                <c:pt idx="562">
                  <c:v>3.7467000000000001</c:v>
                </c:pt>
                <c:pt idx="563">
                  <c:v>3.7532999999999999</c:v>
                </c:pt>
                <c:pt idx="564">
                  <c:v>3.76</c:v>
                </c:pt>
                <c:pt idx="565">
                  <c:v>3.7667000000000002</c:v>
                </c:pt>
                <c:pt idx="566">
                  <c:v>3.7732999999999999</c:v>
                </c:pt>
                <c:pt idx="567">
                  <c:v>3.78</c:v>
                </c:pt>
                <c:pt idx="568">
                  <c:v>3.7867000000000002</c:v>
                </c:pt>
                <c:pt idx="569">
                  <c:v>3.7932999999999999</c:v>
                </c:pt>
                <c:pt idx="570">
                  <c:v>3.8</c:v>
                </c:pt>
                <c:pt idx="571">
                  <c:v>3.8067000000000002</c:v>
                </c:pt>
                <c:pt idx="572">
                  <c:v>3.8132999999999999</c:v>
                </c:pt>
                <c:pt idx="573">
                  <c:v>3.82</c:v>
                </c:pt>
                <c:pt idx="574">
                  <c:v>3.8267000000000002</c:v>
                </c:pt>
                <c:pt idx="575">
                  <c:v>3.8332999999999999</c:v>
                </c:pt>
                <c:pt idx="576">
                  <c:v>3.84</c:v>
                </c:pt>
                <c:pt idx="577">
                  <c:v>3.8466999999999998</c:v>
                </c:pt>
                <c:pt idx="578">
                  <c:v>3.8532999999999999</c:v>
                </c:pt>
                <c:pt idx="579">
                  <c:v>3.86</c:v>
                </c:pt>
                <c:pt idx="580">
                  <c:v>3.8666999999999998</c:v>
                </c:pt>
                <c:pt idx="581">
                  <c:v>3.8733</c:v>
                </c:pt>
                <c:pt idx="582">
                  <c:v>3.88</c:v>
                </c:pt>
                <c:pt idx="583">
                  <c:v>3.8866999999999998</c:v>
                </c:pt>
                <c:pt idx="584">
                  <c:v>3.8933</c:v>
                </c:pt>
                <c:pt idx="585">
                  <c:v>3.9</c:v>
                </c:pt>
                <c:pt idx="586">
                  <c:v>3.9066999999999998</c:v>
                </c:pt>
                <c:pt idx="587">
                  <c:v>3.9133</c:v>
                </c:pt>
                <c:pt idx="588">
                  <c:v>3.92</c:v>
                </c:pt>
                <c:pt idx="589">
                  <c:v>3.9266999999999999</c:v>
                </c:pt>
                <c:pt idx="590">
                  <c:v>3.9333</c:v>
                </c:pt>
                <c:pt idx="591">
                  <c:v>3.94</c:v>
                </c:pt>
                <c:pt idx="592">
                  <c:v>3.9466999999999999</c:v>
                </c:pt>
                <c:pt idx="593">
                  <c:v>3.9533</c:v>
                </c:pt>
                <c:pt idx="594">
                  <c:v>3.96</c:v>
                </c:pt>
                <c:pt idx="595">
                  <c:v>3.9666999999999999</c:v>
                </c:pt>
                <c:pt idx="596">
                  <c:v>3.9733000000000001</c:v>
                </c:pt>
                <c:pt idx="597">
                  <c:v>3.98</c:v>
                </c:pt>
                <c:pt idx="598">
                  <c:v>3.9866999999999999</c:v>
                </c:pt>
                <c:pt idx="599">
                  <c:v>3.9933000000000001</c:v>
                </c:pt>
                <c:pt idx="600">
                  <c:v>4</c:v>
                </c:pt>
                <c:pt idx="601">
                  <c:v>4.0067000000000004</c:v>
                </c:pt>
                <c:pt idx="602">
                  <c:v>4.0133000000000001</c:v>
                </c:pt>
                <c:pt idx="603">
                  <c:v>4.0199999999999996</c:v>
                </c:pt>
                <c:pt idx="604">
                  <c:v>4.0266999999999999</c:v>
                </c:pt>
                <c:pt idx="605">
                  <c:v>4.0332999999999997</c:v>
                </c:pt>
                <c:pt idx="606">
                  <c:v>4.04</c:v>
                </c:pt>
                <c:pt idx="607">
                  <c:v>4.0467000000000004</c:v>
                </c:pt>
                <c:pt idx="608">
                  <c:v>4.0533000000000001</c:v>
                </c:pt>
                <c:pt idx="609">
                  <c:v>4.0599999999999996</c:v>
                </c:pt>
                <c:pt idx="610">
                  <c:v>4.0667</c:v>
                </c:pt>
                <c:pt idx="611">
                  <c:v>4.0732999999999997</c:v>
                </c:pt>
                <c:pt idx="612">
                  <c:v>4.08</c:v>
                </c:pt>
                <c:pt idx="613">
                  <c:v>4.0867000000000004</c:v>
                </c:pt>
                <c:pt idx="614">
                  <c:v>4.0933000000000002</c:v>
                </c:pt>
                <c:pt idx="615">
                  <c:v>4.0999999999999996</c:v>
                </c:pt>
                <c:pt idx="616">
                  <c:v>4.1067</c:v>
                </c:pt>
                <c:pt idx="617">
                  <c:v>4.1132999999999997</c:v>
                </c:pt>
                <c:pt idx="618">
                  <c:v>4.12</c:v>
                </c:pt>
                <c:pt idx="619">
                  <c:v>4.1266999999999996</c:v>
                </c:pt>
                <c:pt idx="620">
                  <c:v>4.1333000000000002</c:v>
                </c:pt>
                <c:pt idx="621">
                  <c:v>4.1399999999999997</c:v>
                </c:pt>
                <c:pt idx="622">
                  <c:v>4.1467000000000001</c:v>
                </c:pt>
                <c:pt idx="623">
                  <c:v>4.1532999999999998</c:v>
                </c:pt>
                <c:pt idx="624">
                  <c:v>4.16</c:v>
                </c:pt>
                <c:pt idx="625">
                  <c:v>4.1666999999999996</c:v>
                </c:pt>
                <c:pt idx="626">
                  <c:v>4.1733000000000002</c:v>
                </c:pt>
                <c:pt idx="627">
                  <c:v>4.18</c:v>
                </c:pt>
                <c:pt idx="628">
                  <c:v>4.1867000000000001</c:v>
                </c:pt>
                <c:pt idx="629">
                  <c:v>4.1932999999999998</c:v>
                </c:pt>
                <c:pt idx="630">
                  <c:v>4.2</c:v>
                </c:pt>
                <c:pt idx="631">
                  <c:v>4.2066999999999997</c:v>
                </c:pt>
                <c:pt idx="632">
                  <c:v>4.2133000000000003</c:v>
                </c:pt>
                <c:pt idx="633">
                  <c:v>4.22</c:v>
                </c:pt>
                <c:pt idx="634">
                  <c:v>4.2267000000000001</c:v>
                </c:pt>
                <c:pt idx="635">
                  <c:v>4.2332999999999998</c:v>
                </c:pt>
                <c:pt idx="636">
                  <c:v>4.24</c:v>
                </c:pt>
                <c:pt idx="637">
                  <c:v>4.2466999999999997</c:v>
                </c:pt>
                <c:pt idx="638">
                  <c:v>4.2533000000000003</c:v>
                </c:pt>
                <c:pt idx="639">
                  <c:v>4.26</c:v>
                </c:pt>
                <c:pt idx="640">
                  <c:v>4.2667000000000002</c:v>
                </c:pt>
                <c:pt idx="641">
                  <c:v>4.2732999999999999</c:v>
                </c:pt>
                <c:pt idx="642">
                  <c:v>4.28</c:v>
                </c:pt>
                <c:pt idx="643">
                  <c:v>4.2866999999999997</c:v>
                </c:pt>
                <c:pt idx="644">
                  <c:v>4.2933000000000003</c:v>
                </c:pt>
                <c:pt idx="645">
                  <c:v>4.3</c:v>
                </c:pt>
                <c:pt idx="646">
                  <c:v>4.3067000000000002</c:v>
                </c:pt>
                <c:pt idx="647">
                  <c:v>4.3132999999999999</c:v>
                </c:pt>
                <c:pt idx="648">
                  <c:v>4.32</c:v>
                </c:pt>
                <c:pt idx="649">
                  <c:v>4.3266999999999998</c:v>
                </c:pt>
                <c:pt idx="650">
                  <c:v>4.3333000000000004</c:v>
                </c:pt>
                <c:pt idx="651">
                  <c:v>4.34</c:v>
                </c:pt>
                <c:pt idx="652">
                  <c:v>4.3467000000000002</c:v>
                </c:pt>
                <c:pt idx="653">
                  <c:v>4.3532999999999999</c:v>
                </c:pt>
                <c:pt idx="654">
                  <c:v>4.3600000000000003</c:v>
                </c:pt>
                <c:pt idx="655">
                  <c:v>4.3666999999999998</c:v>
                </c:pt>
                <c:pt idx="656">
                  <c:v>4.3733000000000004</c:v>
                </c:pt>
                <c:pt idx="657">
                  <c:v>4.38</c:v>
                </c:pt>
                <c:pt idx="658">
                  <c:v>4.3867000000000003</c:v>
                </c:pt>
                <c:pt idx="659">
                  <c:v>4.3933</c:v>
                </c:pt>
                <c:pt idx="660">
                  <c:v>4.4000000000000004</c:v>
                </c:pt>
                <c:pt idx="661">
                  <c:v>4.4066999999999998</c:v>
                </c:pt>
                <c:pt idx="662">
                  <c:v>4.4132999999999996</c:v>
                </c:pt>
                <c:pt idx="663">
                  <c:v>4.42</c:v>
                </c:pt>
                <c:pt idx="664">
                  <c:v>4.4267000000000003</c:v>
                </c:pt>
                <c:pt idx="665">
                  <c:v>4.4333</c:v>
                </c:pt>
                <c:pt idx="666">
                  <c:v>4.4400000000000004</c:v>
                </c:pt>
                <c:pt idx="667">
                  <c:v>4.4466999999999999</c:v>
                </c:pt>
                <c:pt idx="668">
                  <c:v>4.4532999999999996</c:v>
                </c:pt>
                <c:pt idx="669">
                  <c:v>4.46</c:v>
                </c:pt>
                <c:pt idx="670">
                  <c:v>4.4667000000000003</c:v>
                </c:pt>
                <c:pt idx="671">
                  <c:v>4.4733000000000001</c:v>
                </c:pt>
                <c:pt idx="672">
                  <c:v>4.4800000000000004</c:v>
                </c:pt>
                <c:pt idx="673">
                  <c:v>4.4866999999999999</c:v>
                </c:pt>
                <c:pt idx="674">
                  <c:v>4.4932999999999996</c:v>
                </c:pt>
                <c:pt idx="675">
                  <c:v>4.5</c:v>
                </c:pt>
                <c:pt idx="676">
                  <c:v>4.5067000000000004</c:v>
                </c:pt>
                <c:pt idx="677">
                  <c:v>4.5133000000000001</c:v>
                </c:pt>
                <c:pt idx="678">
                  <c:v>4.5199999999999996</c:v>
                </c:pt>
                <c:pt idx="679">
                  <c:v>4.5266999999999999</c:v>
                </c:pt>
                <c:pt idx="680">
                  <c:v>4.5332999999999997</c:v>
                </c:pt>
                <c:pt idx="681">
                  <c:v>4.54</c:v>
                </c:pt>
                <c:pt idx="682">
                  <c:v>4.5467000000000004</c:v>
                </c:pt>
                <c:pt idx="683">
                  <c:v>4.5533000000000001</c:v>
                </c:pt>
                <c:pt idx="684">
                  <c:v>4.5599999999999996</c:v>
                </c:pt>
                <c:pt idx="685">
                  <c:v>4.5667</c:v>
                </c:pt>
                <c:pt idx="686">
                  <c:v>4.5732999999999997</c:v>
                </c:pt>
                <c:pt idx="687">
                  <c:v>4.58</c:v>
                </c:pt>
                <c:pt idx="688">
                  <c:v>4.5867000000000004</c:v>
                </c:pt>
                <c:pt idx="689">
                  <c:v>4.5933000000000002</c:v>
                </c:pt>
                <c:pt idx="690">
                  <c:v>4.5999999999999996</c:v>
                </c:pt>
                <c:pt idx="691">
                  <c:v>4.6067</c:v>
                </c:pt>
                <c:pt idx="692">
                  <c:v>4.6132999999999997</c:v>
                </c:pt>
                <c:pt idx="693">
                  <c:v>4.62</c:v>
                </c:pt>
                <c:pt idx="694">
                  <c:v>4.6266999999999996</c:v>
                </c:pt>
                <c:pt idx="695">
                  <c:v>4.6333000000000002</c:v>
                </c:pt>
                <c:pt idx="696">
                  <c:v>4.6399999999999997</c:v>
                </c:pt>
                <c:pt idx="697">
                  <c:v>4.6467000000000001</c:v>
                </c:pt>
                <c:pt idx="698">
                  <c:v>4.6532999999999998</c:v>
                </c:pt>
                <c:pt idx="699">
                  <c:v>4.66</c:v>
                </c:pt>
                <c:pt idx="700">
                  <c:v>4.6666999999999996</c:v>
                </c:pt>
                <c:pt idx="701">
                  <c:v>4.6733000000000002</c:v>
                </c:pt>
                <c:pt idx="702">
                  <c:v>4.68</c:v>
                </c:pt>
                <c:pt idx="703">
                  <c:v>4.6867000000000001</c:v>
                </c:pt>
                <c:pt idx="704">
                  <c:v>4.6932999999999998</c:v>
                </c:pt>
                <c:pt idx="705">
                  <c:v>4.7</c:v>
                </c:pt>
                <c:pt idx="706">
                  <c:v>4.7066999999999997</c:v>
                </c:pt>
                <c:pt idx="707">
                  <c:v>4.7133000000000003</c:v>
                </c:pt>
                <c:pt idx="708">
                  <c:v>4.72</c:v>
                </c:pt>
                <c:pt idx="709">
                  <c:v>4.7267000000000001</c:v>
                </c:pt>
                <c:pt idx="710">
                  <c:v>4.7332999999999998</c:v>
                </c:pt>
                <c:pt idx="711">
                  <c:v>4.74</c:v>
                </c:pt>
                <c:pt idx="712">
                  <c:v>4.7466999999999997</c:v>
                </c:pt>
                <c:pt idx="713">
                  <c:v>4.7533000000000003</c:v>
                </c:pt>
                <c:pt idx="714">
                  <c:v>4.76</c:v>
                </c:pt>
                <c:pt idx="715">
                  <c:v>4.7667000000000002</c:v>
                </c:pt>
                <c:pt idx="716">
                  <c:v>4.7732999999999999</c:v>
                </c:pt>
                <c:pt idx="717">
                  <c:v>4.78</c:v>
                </c:pt>
                <c:pt idx="718">
                  <c:v>4.7866999999999997</c:v>
                </c:pt>
                <c:pt idx="719">
                  <c:v>4.7933000000000003</c:v>
                </c:pt>
                <c:pt idx="720">
                  <c:v>4.8</c:v>
                </c:pt>
                <c:pt idx="721">
                  <c:v>4.8067000000000002</c:v>
                </c:pt>
                <c:pt idx="722">
                  <c:v>4.8132999999999999</c:v>
                </c:pt>
                <c:pt idx="723">
                  <c:v>4.82</c:v>
                </c:pt>
                <c:pt idx="724">
                  <c:v>4.8266999999999998</c:v>
                </c:pt>
                <c:pt idx="725">
                  <c:v>4.8333000000000004</c:v>
                </c:pt>
                <c:pt idx="726">
                  <c:v>4.84</c:v>
                </c:pt>
                <c:pt idx="727">
                  <c:v>4.8467000000000002</c:v>
                </c:pt>
                <c:pt idx="728">
                  <c:v>4.8532999999999999</c:v>
                </c:pt>
                <c:pt idx="729">
                  <c:v>4.8600000000000003</c:v>
                </c:pt>
                <c:pt idx="730">
                  <c:v>4.8666999999999998</c:v>
                </c:pt>
                <c:pt idx="731">
                  <c:v>4.8733000000000004</c:v>
                </c:pt>
                <c:pt idx="732">
                  <c:v>4.88</c:v>
                </c:pt>
                <c:pt idx="733">
                  <c:v>4.8867000000000003</c:v>
                </c:pt>
                <c:pt idx="734">
                  <c:v>4.8933</c:v>
                </c:pt>
                <c:pt idx="735">
                  <c:v>4.9000000000000004</c:v>
                </c:pt>
                <c:pt idx="736">
                  <c:v>4.9066999999999998</c:v>
                </c:pt>
                <c:pt idx="737">
                  <c:v>4.9132999999999996</c:v>
                </c:pt>
                <c:pt idx="738">
                  <c:v>4.92</c:v>
                </c:pt>
                <c:pt idx="739">
                  <c:v>4.9267000000000003</c:v>
                </c:pt>
                <c:pt idx="740">
                  <c:v>4.9333</c:v>
                </c:pt>
                <c:pt idx="741">
                  <c:v>4.9400000000000004</c:v>
                </c:pt>
                <c:pt idx="742">
                  <c:v>4.9466999999999999</c:v>
                </c:pt>
                <c:pt idx="743">
                  <c:v>4.9532999999999996</c:v>
                </c:pt>
                <c:pt idx="744">
                  <c:v>4.96</c:v>
                </c:pt>
                <c:pt idx="745">
                  <c:v>4.9667000000000003</c:v>
                </c:pt>
                <c:pt idx="746">
                  <c:v>4.9733000000000001</c:v>
                </c:pt>
                <c:pt idx="747">
                  <c:v>4.9800000000000004</c:v>
                </c:pt>
                <c:pt idx="748">
                  <c:v>4.9866999999999999</c:v>
                </c:pt>
                <c:pt idx="749">
                  <c:v>4.9932999999999996</c:v>
                </c:pt>
                <c:pt idx="750">
                  <c:v>5</c:v>
                </c:pt>
                <c:pt idx="751">
                  <c:v>5.0067000000000004</c:v>
                </c:pt>
                <c:pt idx="752">
                  <c:v>5.0133000000000001</c:v>
                </c:pt>
                <c:pt idx="753">
                  <c:v>5.0199999999999996</c:v>
                </c:pt>
                <c:pt idx="754">
                  <c:v>5.0266999999999999</c:v>
                </c:pt>
                <c:pt idx="755">
                  <c:v>5.0332999999999997</c:v>
                </c:pt>
                <c:pt idx="756">
                  <c:v>5.04</c:v>
                </c:pt>
                <c:pt idx="757">
                  <c:v>5.0467000000000004</c:v>
                </c:pt>
                <c:pt idx="758">
                  <c:v>5.0533000000000001</c:v>
                </c:pt>
                <c:pt idx="759">
                  <c:v>5.0599999999999996</c:v>
                </c:pt>
                <c:pt idx="760">
                  <c:v>5.0667</c:v>
                </c:pt>
                <c:pt idx="761">
                  <c:v>5.0732999999999997</c:v>
                </c:pt>
                <c:pt idx="762">
                  <c:v>5.08</c:v>
                </c:pt>
                <c:pt idx="763">
                  <c:v>5.0867000000000004</c:v>
                </c:pt>
                <c:pt idx="764">
                  <c:v>5.0933000000000002</c:v>
                </c:pt>
                <c:pt idx="765">
                  <c:v>5.0999999999999996</c:v>
                </c:pt>
                <c:pt idx="766">
                  <c:v>5.1067</c:v>
                </c:pt>
                <c:pt idx="767">
                  <c:v>5.1132999999999997</c:v>
                </c:pt>
                <c:pt idx="768">
                  <c:v>5.12</c:v>
                </c:pt>
                <c:pt idx="769">
                  <c:v>5.1266999999999996</c:v>
                </c:pt>
                <c:pt idx="770">
                  <c:v>5.1333000000000002</c:v>
                </c:pt>
                <c:pt idx="771">
                  <c:v>5.14</c:v>
                </c:pt>
                <c:pt idx="772">
                  <c:v>5.1467000000000001</c:v>
                </c:pt>
                <c:pt idx="773">
                  <c:v>5.1532999999999998</c:v>
                </c:pt>
                <c:pt idx="774">
                  <c:v>5.16</c:v>
                </c:pt>
                <c:pt idx="775">
                  <c:v>5.1666999999999996</c:v>
                </c:pt>
                <c:pt idx="776">
                  <c:v>5.1733000000000002</c:v>
                </c:pt>
                <c:pt idx="777">
                  <c:v>5.18</c:v>
                </c:pt>
                <c:pt idx="778">
                  <c:v>5.1867000000000001</c:v>
                </c:pt>
                <c:pt idx="779">
                  <c:v>5.1932999999999998</c:v>
                </c:pt>
                <c:pt idx="780">
                  <c:v>5.2</c:v>
                </c:pt>
                <c:pt idx="781">
                  <c:v>5.2066999999999997</c:v>
                </c:pt>
                <c:pt idx="782">
                  <c:v>5.2133000000000003</c:v>
                </c:pt>
                <c:pt idx="783">
                  <c:v>5.22</c:v>
                </c:pt>
                <c:pt idx="784">
                  <c:v>5.2267000000000001</c:v>
                </c:pt>
                <c:pt idx="785">
                  <c:v>5.2332999999999998</c:v>
                </c:pt>
                <c:pt idx="786">
                  <c:v>5.24</c:v>
                </c:pt>
                <c:pt idx="787">
                  <c:v>5.2466999999999997</c:v>
                </c:pt>
                <c:pt idx="788">
                  <c:v>5.2533000000000003</c:v>
                </c:pt>
                <c:pt idx="789">
                  <c:v>5.26</c:v>
                </c:pt>
                <c:pt idx="790">
                  <c:v>5.2667000000000002</c:v>
                </c:pt>
                <c:pt idx="791">
                  <c:v>5.2732999999999999</c:v>
                </c:pt>
                <c:pt idx="792">
                  <c:v>5.28</c:v>
                </c:pt>
                <c:pt idx="793">
                  <c:v>5.2866999999999997</c:v>
                </c:pt>
                <c:pt idx="794">
                  <c:v>5.2933000000000003</c:v>
                </c:pt>
                <c:pt idx="795">
                  <c:v>5.3</c:v>
                </c:pt>
                <c:pt idx="796">
                  <c:v>5.3067000000000002</c:v>
                </c:pt>
                <c:pt idx="797">
                  <c:v>5.3132999999999999</c:v>
                </c:pt>
                <c:pt idx="798">
                  <c:v>5.32</c:v>
                </c:pt>
                <c:pt idx="799">
                  <c:v>5.3266999999999998</c:v>
                </c:pt>
                <c:pt idx="800">
                  <c:v>5.3333000000000004</c:v>
                </c:pt>
                <c:pt idx="801">
                  <c:v>5.34</c:v>
                </c:pt>
                <c:pt idx="802">
                  <c:v>5.3467000000000002</c:v>
                </c:pt>
                <c:pt idx="803">
                  <c:v>5.3532999999999999</c:v>
                </c:pt>
                <c:pt idx="804">
                  <c:v>5.36</c:v>
                </c:pt>
                <c:pt idx="805">
                  <c:v>5.3666999999999998</c:v>
                </c:pt>
                <c:pt idx="806">
                  <c:v>5.3733000000000004</c:v>
                </c:pt>
                <c:pt idx="807">
                  <c:v>5.38</c:v>
                </c:pt>
                <c:pt idx="808">
                  <c:v>5.3867000000000003</c:v>
                </c:pt>
                <c:pt idx="809">
                  <c:v>5.3933</c:v>
                </c:pt>
                <c:pt idx="810">
                  <c:v>5.4</c:v>
                </c:pt>
                <c:pt idx="811">
                  <c:v>5.4066999999999998</c:v>
                </c:pt>
                <c:pt idx="812">
                  <c:v>5.4132999999999996</c:v>
                </c:pt>
                <c:pt idx="813">
                  <c:v>5.42</c:v>
                </c:pt>
                <c:pt idx="814">
                  <c:v>5.4267000000000003</c:v>
                </c:pt>
                <c:pt idx="815">
                  <c:v>5.4333</c:v>
                </c:pt>
                <c:pt idx="816">
                  <c:v>5.44</c:v>
                </c:pt>
                <c:pt idx="817">
                  <c:v>5.4466999999999999</c:v>
                </c:pt>
                <c:pt idx="818">
                  <c:v>5.4532999999999996</c:v>
                </c:pt>
                <c:pt idx="819">
                  <c:v>5.46</c:v>
                </c:pt>
                <c:pt idx="820">
                  <c:v>5.4667000000000003</c:v>
                </c:pt>
                <c:pt idx="821">
                  <c:v>5.4733000000000001</c:v>
                </c:pt>
                <c:pt idx="822">
                  <c:v>5.48</c:v>
                </c:pt>
                <c:pt idx="823">
                  <c:v>5.4866999999999999</c:v>
                </c:pt>
                <c:pt idx="824">
                  <c:v>5.4932999999999996</c:v>
                </c:pt>
                <c:pt idx="825">
                  <c:v>5.5</c:v>
                </c:pt>
                <c:pt idx="826">
                  <c:v>5.5067000000000004</c:v>
                </c:pt>
                <c:pt idx="827">
                  <c:v>5.5133000000000001</c:v>
                </c:pt>
                <c:pt idx="828">
                  <c:v>5.52</c:v>
                </c:pt>
                <c:pt idx="829">
                  <c:v>5.5266999999999999</c:v>
                </c:pt>
                <c:pt idx="830">
                  <c:v>5.5332999999999997</c:v>
                </c:pt>
                <c:pt idx="831">
                  <c:v>5.54</c:v>
                </c:pt>
                <c:pt idx="832">
                  <c:v>5.5467000000000004</c:v>
                </c:pt>
                <c:pt idx="833">
                  <c:v>5.5533000000000001</c:v>
                </c:pt>
                <c:pt idx="834">
                  <c:v>5.56</c:v>
                </c:pt>
                <c:pt idx="835">
                  <c:v>5.5667</c:v>
                </c:pt>
                <c:pt idx="836">
                  <c:v>5.5732999999999997</c:v>
                </c:pt>
                <c:pt idx="837">
                  <c:v>5.58</c:v>
                </c:pt>
                <c:pt idx="838">
                  <c:v>5.5867000000000004</c:v>
                </c:pt>
                <c:pt idx="839">
                  <c:v>5.5933000000000002</c:v>
                </c:pt>
                <c:pt idx="840">
                  <c:v>5.6</c:v>
                </c:pt>
                <c:pt idx="841">
                  <c:v>5.6067</c:v>
                </c:pt>
                <c:pt idx="842">
                  <c:v>5.6132999999999997</c:v>
                </c:pt>
                <c:pt idx="843">
                  <c:v>5.62</c:v>
                </c:pt>
                <c:pt idx="844">
                  <c:v>5.6266999999999996</c:v>
                </c:pt>
                <c:pt idx="845">
                  <c:v>5.6333000000000002</c:v>
                </c:pt>
                <c:pt idx="846">
                  <c:v>5.64</c:v>
                </c:pt>
                <c:pt idx="847">
                  <c:v>5.6467000000000001</c:v>
                </c:pt>
                <c:pt idx="848">
                  <c:v>5.6532999999999998</c:v>
                </c:pt>
                <c:pt idx="849">
                  <c:v>5.66</c:v>
                </c:pt>
                <c:pt idx="850">
                  <c:v>5.6666999999999996</c:v>
                </c:pt>
                <c:pt idx="851">
                  <c:v>5.6733000000000002</c:v>
                </c:pt>
                <c:pt idx="852">
                  <c:v>5.68</c:v>
                </c:pt>
                <c:pt idx="853">
                  <c:v>5.6867000000000001</c:v>
                </c:pt>
                <c:pt idx="854">
                  <c:v>5.6932999999999998</c:v>
                </c:pt>
                <c:pt idx="855">
                  <c:v>5.7</c:v>
                </c:pt>
                <c:pt idx="856">
                  <c:v>5.7066999999999997</c:v>
                </c:pt>
                <c:pt idx="857">
                  <c:v>5.7133000000000003</c:v>
                </c:pt>
                <c:pt idx="858">
                  <c:v>5.72</c:v>
                </c:pt>
                <c:pt idx="859">
                  <c:v>5.7267000000000001</c:v>
                </c:pt>
                <c:pt idx="860">
                  <c:v>5.7332999999999998</c:v>
                </c:pt>
                <c:pt idx="861">
                  <c:v>5.74</c:v>
                </c:pt>
                <c:pt idx="862">
                  <c:v>5.7466999999999997</c:v>
                </c:pt>
                <c:pt idx="863">
                  <c:v>5.7533000000000003</c:v>
                </c:pt>
                <c:pt idx="864">
                  <c:v>5.76</c:v>
                </c:pt>
                <c:pt idx="865">
                  <c:v>5.7667000000000002</c:v>
                </c:pt>
                <c:pt idx="866">
                  <c:v>5.7732999999999999</c:v>
                </c:pt>
                <c:pt idx="867">
                  <c:v>5.78</c:v>
                </c:pt>
                <c:pt idx="868">
                  <c:v>5.7866999999999997</c:v>
                </c:pt>
                <c:pt idx="869">
                  <c:v>5.7933000000000003</c:v>
                </c:pt>
                <c:pt idx="870">
                  <c:v>5.8</c:v>
                </c:pt>
                <c:pt idx="871">
                  <c:v>5.8067000000000002</c:v>
                </c:pt>
                <c:pt idx="872">
                  <c:v>5.8132999999999999</c:v>
                </c:pt>
                <c:pt idx="873">
                  <c:v>5.82</c:v>
                </c:pt>
                <c:pt idx="874">
                  <c:v>5.8266999999999998</c:v>
                </c:pt>
                <c:pt idx="875">
                  <c:v>5.8333000000000004</c:v>
                </c:pt>
                <c:pt idx="876">
                  <c:v>5.84</c:v>
                </c:pt>
                <c:pt idx="877">
                  <c:v>5.8467000000000002</c:v>
                </c:pt>
                <c:pt idx="878">
                  <c:v>5.8532999999999999</c:v>
                </c:pt>
                <c:pt idx="879">
                  <c:v>5.86</c:v>
                </c:pt>
                <c:pt idx="880">
                  <c:v>5.8666999999999998</c:v>
                </c:pt>
                <c:pt idx="881">
                  <c:v>5.8733000000000004</c:v>
                </c:pt>
                <c:pt idx="882">
                  <c:v>5.88</c:v>
                </c:pt>
                <c:pt idx="883">
                  <c:v>5.8867000000000003</c:v>
                </c:pt>
                <c:pt idx="884">
                  <c:v>5.8933</c:v>
                </c:pt>
                <c:pt idx="885">
                  <c:v>5.9</c:v>
                </c:pt>
                <c:pt idx="886">
                  <c:v>5.9066999999999998</c:v>
                </c:pt>
                <c:pt idx="887">
                  <c:v>5.9132999999999996</c:v>
                </c:pt>
                <c:pt idx="888">
                  <c:v>5.92</c:v>
                </c:pt>
                <c:pt idx="889">
                  <c:v>5.9267000000000003</c:v>
                </c:pt>
                <c:pt idx="890">
                  <c:v>5.9333</c:v>
                </c:pt>
                <c:pt idx="891">
                  <c:v>5.94</c:v>
                </c:pt>
                <c:pt idx="892">
                  <c:v>5.9466999999999999</c:v>
                </c:pt>
                <c:pt idx="893">
                  <c:v>5.9532999999999996</c:v>
                </c:pt>
                <c:pt idx="894">
                  <c:v>5.96</c:v>
                </c:pt>
                <c:pt idx="895">
                  <c:v>5.9667000000000003</c:v>
                </c:pt>
                <c:pt idx="896">
                  <c:v>5.9733000000000001</c:v>
                </c:pt>
                <c:pt idx="897">
                  <c:v>5.98</c:v>
                </c:pt>
                <c:pt idx="898">
                  <c:v>5.9866999999999999</c:v>
                </c:pt>
                <c:pt idx="899">
                  <c:v>5.9932999999999996</c:v>
                </c:pt>
                <c:pt idx="900">
                  <c:v>6</c:v>
                </c:pt>
                <c:pt idx="901">
                  <c:v>6.0067000000000004</c:v>
                </c:pt>
                <c:pt idx="902">
                  <c:v>6.0133000000000001</c:v>
                </c:pt>
                <c:pt idx="903">
                  <c:v>6.02</c:v>
                </c:pt>
                <c:pt idx="904">
                  <c:v>6.0266999999999999</c:v>
                </c:pt>
                <c:pt idx="905">
                  <c:v>6.0332999999999997</c:v>
                </c:pt>
                <c:pt idx="906">
                  <c:v>6.04</c:v>
                </c:pt>
                <c:pt idx="907">
                  <c:v>6.0467000000000004</c:v>
                </c:pt>
                <c:pt idx="908">
                  <c:v>6.0533000000000001</c:v>
                </c:pt>
                <c:pt idx="909">
                  <c:v>6.06</c:v>
                </c:pt>
                <c:pt idx="910">
                  <c:v>6.0667</c:v>
                </c:pt>
                <c:pt idx="911">
                  <c:v>6.0732999999999997</c:v>
                </c:pt>
                <c:pt idx="912">
                  <c:v>6.08</c:v>
                </c:pt>
                <c:pt idx="913">
                  <c:v>6.0867000000000004</c:v>
                </c:pt>
                <c:pt idx="914">
                  <c:v>6.0933000000000002</c:v>
                </c:pt>
                <c:pt idx="915">
                  <c:v>6.1</c:v>
                </c:pt>
                <c:pt idx="916">
                  <c:v>6.1067</c:v>
                </c:pt>
                <c:pt idx="917">
                  <c:v>6.1132999999999997</c:v>
                </c:pt>
                <c:pt idx="918">
                  <c:v>6.12</c:v>
                </c:pt>
                <c:pt idx="919">
                  <c:v>6.1266999999999996</c:v>
                </c:pt>
                <c:pt idx="920">
                  <c:v>6.1333000000000002</c:v>
                </c:pt>
                <c:pt idx="921">
                  <c:v>6.14</c:v>
                </c:pt>
                <c:pt idx="922">
                  <c:v>6.1467000000000001</c:v>
                </c:pt>
                <c:pt idx="923">
                  <c:v>6.1532999999999998</c:v>
                </c:pt>
                <c:pt idx="924">
                  <c:v>6.16</c:v>
                </c:pt>
                <c:pt idx="925">
                  <c:v>6.1666999999999996</c:v>
                </c:pt>
                <c:pt idx="926">
                  <c:v>6.1733000000000002</c:v>
                </c:pt>
                <c:pt idx="927">
                  <c:v>6.18</c:v>
                </c:pt>
                <c:pt idx="928">
                  <c:v>6.1867000000000001</c:v>
                </c:pt>
                <c:pt idx="929">
                  <c:v>6.1932999999999998</c:v>
                </c:pt>
                <c:pt idx="930">
                  <c:v>6.2</c:v>
                </c:pt>
                <c:pt idx="931">
                  <c:v>6.2066999999999997</c:v>
                </c:pt>
                <c:pt idx="932">
                  <c:v>6.2133000000000003</c:v>
                </c:pt>
                <c:pt idx="933">
                  <c:v>6.22</c:v>
                </c:pt>
                <c:pt idx="934">
                  <c:v>6.2267000000000001</c:v>
                </c:pt>
                <c:pt idx="935">
                  <c:v>6.2332999999999998</c:v>
                </c:pt>
                <c:pt idx="936">
                  <c:v>6.24</c:v>
                </c:pt>
                <c:pt idx="937">
                  <c:v>6.2466999999999997</c:v>
                </c:pt>
                <c:pt idx="938">
                  <c:v>6.2533000000000003</c:v>
                </c:pt>
                <c:pt idx="939">
                  <c:v>6.26</c:v>
                </c:pt>
                <c:pt idx="940">
                  <c:v>6.2667000000000002</c:v>
                </c:pt>
                <c:pt idx="941">
                  <c:v>6.2732999999999999</c:v>
                </c:pt>
                <c:pt idx="942">
                  <c:v>6.28</c:v>
                </c:pt>
                <c:pt idx="943">
                  <c:v>6.2866999999999997</c:v>
                </c:pt>
                <c:pt idx="944">
                  <c:v>6.2933000000000003</c:v>
                </c:pt>
                <c:pt idx="945">
                  <c:v>6.3</c:v>
                </c:pt>
                <c:pt idx="946">
                  <c:v>6.3067000000000002</c:v>
                </c:pt>
                <c:pt idx="947">
                  <c:v>6.3132999999999999</c:v>
                </c:pt>
                <c:pt idx="948">
                  <c:v>6.32</c:v>
                </c:pt>
                <c:pt idx="949">
                  <c:v>6.3266999999999998</c:v>
                </c:pt>
                <c:pt idx="950">
                  <c:v>6.3333000000000004</c:v>
                </c:pt>
                <c:pt idx="951">
                  <c:v>6.34</c:v>
                </c:pt>
                <c:pt idx="952">
                  <c:v>6.3467000000000002</c:v>
                </c:pt>
                <c:pt idx="953">
                  <c:v>6.3532999999999999</c:v>
                </c:pt>
                <c:pt idx="954">
                  <c:v>6.36</c:v>
                </c:pt>
                <c:pt idx="955">
                  <c:v>6.3666999999999998</c:v>
                </c:pt>
                <c:pt idx="956">
                  <c:v>6.3733000000000004</c:v>
                </c:pt>
                <c:pt idx="957">
                  <c:v>6.38</c:v>
                </c:pt>
                <c:pt idx="958">
                  <c:v>6.3867000000000003</c:v>
                </c:pt>
                <c:pt idx="959">
                  <c:v>6.3933</c:v>
                </c:pt>
                <c:pt idx="960">
                  <c:v>6.4</c:v>
                </c:pt>
                <c:pt idx="961">
                  <c:v>6.4066999999999998</c:v>
                </c:pt>
                <c:pt idx="962">
                  <c:v>6.4132999999999996</c:v>
                </c:pt>
                <c:pt idx="963">
                  <c:v>6.42</c:v>
                </c:pt>
                <c:pt idx="964">
                  <c:v>6.4267000000000003</c:v>
                </c:pt>
                <c:pt idx="965">
                  <c:v>6.4333</c:v>
                </c:pt>
                <c:pt idx="966">
                  <c:v>6.44</c:v>
                </c:pt>
                <c:pt idx="967">
                  <c:v>6.4466999999999999</c:v>
                </c:pt>
                <c:pt idx="968">
                  <c:v>6.4532999999999996</c:v>
                </c:pt>
                <c:pt idx="969">
                  <c:v>6.46</c:v>
                </c:pt>
                <c:pt idx="970">
                  <c:v>6.4667000000000003</c:v>
                </c:pt>
                <c:pt idx="971">
                  <c:v>6.4733000000000001</c:v>
                </c:pt>
                <c:pt idx="972">
                  <c:v>6.48</c:v>
                </c:pt>
                <c:pt idx="973">
                  <c:v>6.4866999999999999</c:v>
                </c:pt>
                <c:pt idx="974">
                  <c:v>6.4932999999999996</c:v>
                </c:pt>
                <c:pt idx="975">
                  <c:v>6.5</c:v>
                </c:pt>
                <c:pt idx="976">
                  <c:v>6.5067000000000004</c:v>
                </c:pt>
                <c:pt idx="977">
                  <c:v>6.5133000000000001</c:v>
                </c:pt>
                <c:pt idx="978">
                  <c:v>6.52</c:v>
                </c:pt>
                <c:pt idx="979">
                  <c:v>6.5266999999999999</c:v>
                </c:pt>
                <c:pt idx="980">
                  <c:v>6.5332999999999997</c:v>
                </c:pt>
                <c:pt idx="981">
                  <c:v>6.54</c:v>
                </c:pt>
                <c:pt idx="982">
                  <c:v>6.5467000000000004</c:v>
                </c:pt>
                <c:pt idx="983">
                  <c:v>6.5533000000000001</c:v>
                </c:pt>
                <c:pt idx="984">
                  <c:v>6.56</c:v>
                </c:pt>
                <c:pt idx="985">
                  <c:v>6.5667</c:v>
                </c:pt>
                <c:pt idx="986">
                  <c:v>6.5732999999999997</c:v>
                </c:pt>
                <c:pt idx="987">
                  <c:v>6.58</c:v>
                </c:pt>
                <c:pt idx="988">
                  <c:v>6.5867000000000004</c:v>
                </c:pt>
                <c:pt idx="989">
                  <c:v>6.5933000000000002</c:v>
                </c:pt>
                <c:pt idx="990">
                  <c:v>6.6</c:v>
                </c:pt>
                <c:pt idx="991">
                  <c:v>6.6067</c:v>
                </c:pt>
                <c:pt idx="992">
                  <c:v>6.6132999999999997</c:v>
                </c:pt>
                <c:pt idx="993">
                  <c:v>6.62</c:v>
                </c:pt>
                <c:pt idx="994">
                  <c:v>6.6266999999999996</c:v>
                </c:pt>
                <c:pt idx="995">
                  <c:v>6.6333000000000002</c:v>
                </c:pt>
                <c:pt idx="996">
                  <c:v>6.64</c:v>
                </c:pt>
                <c:pt idx="997">
                  <c:v>6.6467000000000001</c:v>
                </c:pt>
                <c:pt idx="998">
                  <c:v>6.6532999999999998</c:v>
                </c:pt>
                <c:pt idx="999">
                  <c:v>6.66</c:v>
                </c:pt>
                <c:pt idx="1000">
                  <c:v>6.6666999999999996</c:v>
                </c:pt>
                <c:pt idx="1001">
                  <c:v>6.6733000000000002</c:v>
                </c:pt>
                <c:pt idx="1002">
                  <c:v>6.68</c:v>
                </c:pt>
                <c:pt idx="1003">
                  <c:v>6.6867000000000001</c:v>
                </c:pt>
                <c:pt idx="1004">
                  <c:v>6.6932999999999998</c:v>
                </c:pt>
                <c:pt idx="1005">
                  <c:v>6.7</c:v>
                </c:pt>
                <c:pt idx="1006">
                  <c:v>6.7066999999999997</c:v>
                </c:pt>
                <c:pt idx="1007">
                  <c:v>6.7133000000000003</c:v>
                </c:pt>
                <c:pt idx="1008">
                  <c:v>6.72</c:v>
                </c:pt>
                <c:pt idx="1009">
                  <c:v>6.7267000000000001</c:v>
                </c:pt>
                <c:pt idx="1010">
                  <c:v>6.7332999999999998</c:v>
                </c:pt>
                <c:pt idx="1011">
                  <c:v>6.74</c:v>
                </c:pt>
                <c:pt idx="1012">
                  <c:v>6.7466999999999997</c:v>
                </c:pt>
                <c:pt idx="1013">
                  <c:v>6.7533000000000003</c:v>
                </c:pt>
                <c:pt idx="1014">
                  <c:v>6.76</c:v>
                </c:pt>
                <c:pt idx="1015">
                  <c:v>6.7667000000000002</c:v>
                </c:pt>
                <c:pt idx="1016">
                  <c:v>6.7732999999999999</c:v>
                </c:pt>
                <c:pt idx="1017">
                  <c:v>6.78</c:v>
                </c:pt>
                <c:pt idx="1018">
                  <c:v>6.7866999999999997</c:v>
                </c:pt>
                <c:pt idx="1019">
                  <c:v>6.7933000000000003</c:v>
                </c:pt>
                <c:pt idx="1020">
                  <c:v>6.8</c:v>
                </c:pt>
                <c:pt idx="1021">
                  <c:v>6.8067000000000002</c:v>
                </c:pt>
                <c:pt idx="1022">
                  <c:v>6.8132999999999999</c:v>
                </c:pt>
                <c:pt idx="1023">
                  <c:v>6.82</c:v>
                </c:pt>
                <c:pt idx="1024">
                  <c:v>6.8266999999999998</c:v>
                </c:pt>
                <c:pt idx="1025">
                  <c:v>6.8333000000000004</c:v>
                </c:pt>
                <c:pt idx="1026">
                  <c:v>6.84</c:v>
                </c:pt>
                <c:pt idx="1027">
                  <c:v>6.8467000000000002</c:v>
                </c:pt>
                <c:pt idx="1028">
                  <c:v>6.8532999999999999</c:v>
                </c:pt>
                <c:pt idx="1029">
                  <c:v>6.86</c:v>
                </c:pt>
                <c:pt idx="1030">
                  <c:v>6.8666999999999998</c:v>
                </c:pt>
                <c:pt idx="1031">
                  <c:v>6.8733000000000004</c:v>
                </c:pt>
                <c:pt idx="1032">
                  <c:v>6.88</c:v>
                </c:pt>
                <c:pt idx="1033">
                  <c:v>6.8867000000000003</c:v>
                </c:pt>
                <c:pt idx="1034">
                  <c:v>6.8933</c:v>
                </c:pt>
                <c:pt idx="1035">
                  <c:v>6.9</c:v>
                </c:pt>
                <c:pt idx="1036">
                  <c:v>6.9066999999999998</c:v>
                </c:pt>
                <c:pt idx="1037">
                  <c:v>6.9132999999999996</c:v>
                </c:pt>
                <c:pt idx="1038">
                  <c:v>6.92</c:v>
                </c:pt>
                <c:pt idx="1039">
                  <c:v>6.9267000000000003</c:v>
                </c:pt>
                <c:pt idx="1040">
                  <c:v>6.9333</c:v>
                </c:pt>
                <c:pt idx="1041">
                  <c:v>6.94</c:v>
                </c:pt>
                <c:pt idx="1042">
                  <c:v>6.9466999999999999</c:v>
                </c:pt>
                <c:pt idx="1043">
                  <c:v>6.9532999999999996</c:v>
                </c:pt>
                <c:pt idx="1044">
                  <c:v>6.96</c:v>
                </c:pt>
                <c:pt idx="1045">
                  <c:v>6.9667000000000003</c:v>
                </c:pt>
                <c:pt idx="1046">
                  <c:v>6.9733000000000001</c:v>
                </c:pt>
                <c:pt idx="1047">
                  <c:v>6.98</c:v>
                </c:pt>
                <c:pt idx="1048">
                  <c:v>6.9866999999999999</c:v>
                </c:pt>
                <c:pt idx="1049">
                  <c:v>6.9932999999999996</c:v>
                </c:pt>
                <c:pt idx="1050">
                  <c:v>7</c:v>
                </c:pt>
                <c:pt idx="1051">
                  <c:v>7.0067000000000004</c:v>
                </c:pt>
                <c:pt idx="1052">
                  <c:v>7.0133000000000001</c:v>
                </c:pt>
                <c:pt idx="1053">
                  <c:v>7.02</c:v>
                </c:pt>
                <c:pt idx="1054">
                  <c:v>7.0266999999999999</c:v>
                </c:pt>
                <c:pt idx="1055">
                  <c:v>7.0332999999999997</c:v>
                </c:pt>
                <c:pt idx="1056">
                  <c:v>7.04</c:v>
                </c:pt>
                <c:pt idx="1057">
                  <c:v>7.0467000000000004</c:v>
                </c:pt>
                <c:pt idx="1058">
                  <c:v>7.0533000000000001</c:v>
                </c:pt>
                <c:pt idx="1059">
                  <c:v>7.06</c:v>
                </c:pt>
                <c:pt idx="1060">
                  <c:v>7.0667</c:v>
                </c:pt>
                <c:pt idx="1061">
                  <c:v>7.0732999999999997</c:v>
                </c:pt>
                <c:pt idx="1062">
                  <c:v>7.08</c:v>
                </c:pt>
                <c:pt idx="1063">
                  <c:v>7.0867000000000004</c:v>
                </c:pt>
                <c:pt idx="1064">
                  <c:v>7.0933000000000002</c:v>
                </c:pt>
                <c:pt idx="1065">
                  <c:v>7.1</c:v>
                </c:pt>
                <c:pt idx="1066">
                  <c:v>7.1067</c:v>
                </c:pt>
                <c:pt idx="1067">
                  <c:v>7.1132999999999997</c:v>
                </c:pt>
                <c:pt idx="1068">
                  <c:v>7.12</c:v>
                </c:pt>
                <c:pt idx="1069">
                  <c:v>7.1266999999999996</c:v>
                </c:pt>
                <c:pt idx="1070">
                  <c:v>7.1333000000000002</c:v>
                </c:pt>
                <c:pt idx="1071">
                  <c:v>7.14</c:v>
                </c:pt>
                <c:pt idx="1072">
                  <c:v>7.1467000000000001</c:v>
                </c:pt>
                <c:pt idx="1073">
                  <c:v>7.1532999999999998</c:v>
                </c:pt>
                <c:pt idx="1074">
                  <c:v>7.16</c:v>
                </c:pt>
                <c:pt idx="1075">
                  <c:v>7.1666999999999996</c:v>
                </c:pt>
                <c:pt idx="1076">
                  <c:v>7.1733000000000002</c:v>
                </c:pt>
                <c:pt idx="1077">
                  <c:v>7.18</c:v>
                </c:pt>
                <c:pt idx="1078">
                  <c:v>7.1867000000000001</c:v>
                </c:pt>
                <c:pt idx="1079">
                  <c:v>7.1932999999999998</c:v>
                </c:pt>
                <c:pt idx="1080">
                  <c:v>7.2</c:v>
                </c:pt>
                <c:pt idx="1081">
                  <c:v>7.2066999999999997</c:v>
                </c:pt>
                <c:pt idx="1082">
                  <c:v>7.2133000000000003</c:v>
                </c:pt>
                <c:pt idx="1083">
                  <c:v>7.22</c:v>
                </c:pt>
                <c:pt idx="1084">
                  <c:v>7.2267000000000001</c:v>
                </c:pt>
                <c:pt idx="1085">
                  <c:v>7.2332999999999998</c:v>
                </c:pt>
                <c:pt idx="1086">
                  <c:v>7.24</c:v>
                </c:pt>
                <c:pt idx="1087">
                  <c:v>7.2466999999999997</c:v>
                </c:pt>
                <c:pt idx="1088">
                  <c:v>7.2533000000000003</c:v>
                </c:pt>
                <c:pt idx="1089">
                  <c:v>7.26</c:v>
                </c:pt>
                <c:pt idx="1090">
                  <c:v>7.2667000000000002</c:v>
                </c:pt>
                <c:pt idx="1091">
                  <c:v>7.2732999999999999</c:v>
                </c:pt>
                <c:pt idx="1092">
                  <c:v>7.28</c:v>
                </c:pt>
                <c:pt idx="1093">
                  <c:v>7.2866999999999997</c:v>
                </c:pt>
                <c:pt idx="1094">
                  <c:v>7.2933000000000003</c:v>
                </c:pt>
                <c:pt idx="1095">
                  <c:v>7.3</c:v>
                </c:pt>
                <c:pt idx="1096">
                  <c:v>7.3067000000000002</c:v>
                </c:pt>
                <c:pt idx="1097">
                  <c:v>7.3132999999999999</c:v>
                </c:pt>
                <c:pt idx="1098">
                  <c:v>7.32</c:v>
                </c:pt>
                <c:pt idx="1099">
                  <c:v>7.3266999999999998</c:v>
                </c:pt>
                <c:pt idx="1100">
                  <c:v>7.3333000000000004</c:v>
                </c:pt>
                <c:pt idx="1101">
                  <c:v>7.34</c:v>
                </c:pt>
                <c:pt idx="1102">
                  <c:v>7.3467000000000002</c:v>
                </c:pt>
                <c:pt idx="1103">
                  <c:v>7.3532999999999999</c:v>
                </c:pt>
                <c:pt idx="1104">
                  <c:v>7.36</c:v>
                </c:pt>
                <c:pt idx="1105">
                  <c:v>7.3666999999999998</c:v>
                </c:pt>
                <c:pt idx="1106">
                  <c:v>7.3733000000000004</c:v>
                </c:pt>
                <c:pt idx="1107">
                  <c:v>7.38</c:v>
                </c:pt>
                <c:pt idx="1108">
                  <c:v>7.3867000000000003</c:v>
                </c:pt>
                <c:pt idx="1109">
                  <c:v>7.3933</c:v>
                </c:pt>
                <c:pt idx="1110">
                  <c:v>7.4</c:v>
                </c:pt>
                <c:pt idx="1111">
                  <c:v>7.4066999999999998</c:v>
                </c:pt>
                <c:pt idx="1112">
                  <c:v>7.4132999999999996</c:v>
                </c:pt>
                <c:pt idx="1113">
                  <c:v>7.42</c:v>
                </c:pt>
                <c:pt idx="1114">
                  <c:v>7.4267000000000003</c:v>
                </c:pt>
                <c:pt idx="1115">
                  <c:v>7.4333</c:v>
                </c:pt>
                <c:pt idx="1116">
                  <c:v>7.44</c:v>
                </c:pt>
                <c:pt idx="1117">
                  <c:v>7.4466999999999999</c:v>
                </c:pt>
                <c:pt idx="1118">
                  <c:v>7.4532999999999996</c:v>
                </c:pt>
                <c:pt idx="1119">
                  <c:v>7.46</c:v>
                </c:pt>
                <c:pt idx="1120">
                  <c:v>7.4667000000000003</c:v>
                </c:pt>
                <c:pt idx="1121">
                  <c:v>7.4733000000000001</c:v>
                </c:pt>
                <c:pt idx="1122">
                  <c:v>7.48</c:v>
                </c:pt>
                <c:pt idx="1123">
                  <c:v>7.4866999999999999</c:v>
                </c:pt>
                <c:pt idx="1124">
                  <c:v>7.4932999999999996</c:v>
                </c:pt>
                <c:pt idx="1125">
                  <c:v>7.5</c:v>
                </c:pt>
                <c:pt idx="1126">
                  <c:v>7.5067000000000004</c:v>
                </c:pt>
                <c:pt idx="1127">
                  <c:v>7.5133000000000001</c:v>
                </c:pt>
                <c:pt idx="1128">
                  <c:v>7.52</c:v>
                </c:pt>
                <c:pt idx="1129">
                  <c:v>7.5266999999999999</c:v>
                </c:pt>
                <c:pt idx="1130">
                  <c:v>7.5332999999999997</c:v>
                </c:pt>
                <c:pt idx="1131">
                  <c:v>7.54</c:v>
                </c:pt>
                <c:pt idx="1132">
                  <c:v>7.5467000000000004</c:v>
                </c:pt>
                <c:pt idx="1133">
                  <c:v>7.5533000000000001</c:v>
                </c:pt>
                <c:pt idx="1134">
                  <c:v>7.56</c:v>
                </c:pt>
                <c:pt idx="1135">
                  <c:v>7.5667</c:v>
                </c:pt>
                <c:pt idx="1136">
                  <c:v>7.5732999999999997</c:v>
                </c:pt>
                <c:pt idx="1137">
                  <c:v>7.58</c:v>
                </c:pt>
                <c:pt idx="1138">
                  <c:v>7.5867000000000004</c:v>
                </c:pt>
                <c:pt idx="1139">
                  <c:v>7.5933000000000002</c:v>
                </c:pt>
                <c:pt idx="1140">
                  <c:v>7.6</c:v>
                </c:pt>
                <c:pt idx="1141">
                  <c:v>7.6067</c:v>
                </c:pt>
                <c:pt idx="1142">
                  <c:v>7.6132999999999997</c:v>
                </c:pt>
                <c:pt idx="1143">
                  <c:v>7.62</c:v>
                </c:pt>
                <c:pt idx="1144">
                  <c:v>7.6266999999999996</c:v>
                </c:pt>
                <c:pt idx="1145">
                  <c:v>7.6333000000000002</c:v>
                </c:pt>
                <c:pt idx="1146">
                  <c:v>7.64</c:v>
                </c:pt>
                <c:pt idx="1147">
                  <c:v>7.6467000000000001</c:v>
                </c:pt>
                <c:pt idx="1148">
                  <c:v>7.6532999999999998</c:v>
                </c:pt>
                <c:pt idx="1149">
                  <c:v>7.66</c:v>
                </c:pt>
                <c:pt idx="1150">
                  <c:v>7.6666999999999996</c:v>
                </c:pt>
                <c:pt idx="1151">
                  <c:v>7.6733000000000002</c:v>
                </c:pt>
                <c:pt idx="1152">
                  <c:v>7.68</c:v>
                </c:pt>
                <c:pt idx="1153">
                  <c:v>7.6867000000000001</c:v>
                </c:pt>
                <c:pt idx="1154">
                  <c:v>7.6932999999999998</c:v>
                </c:pt>
                <c:pt idx="1155">
                  <c:v>7.7</c:v>
                </c:pt>
                <c:pt idx="1156">
                  <c:v>7.7066999999999997</c:v>
                </c:pt>
                <c:pt idx="1157">
                  <c:v>7.7133000000000003</c:v>
                </c:pt>
                <c:pt idx="1158">
                  <c:v>7.72</c:v>
                </c:pt>
                <c:pt idx="1159">
                  <c:v>7.7267000000000001</c:v>
                </c:pt>
                <c:pt idx="1160">
                  <c:v>7.7332999999999998</c:v>
                </c:pt>
                <c:pt idx="1161">
                  <c:v>7.74</c:v>
                </c:pt>
                <c:pt idx="1162">
                  <c:v>7.7466999999999997</c:v>
                </c:pt>
                <c:pt idx="1163">
                  <c:v>7.7533000000000003</c:v>
                </c:pt>
                <c:pt idx="1164">
                  <c:v>7.76</c:v>
                </c:pt>
                <c:pt idx="1165">
                  <c:v>7.7667000000000002</c:v>
                </c:pt>
                <c:pt idx="1166">
                  <c:v>7.7732999999999999</c:v>
                </c:pt>
                <c:pt idx="1167">
                  <c:v>7.78</c:v>
                </c:pt>
                <c:pt idx="1168">
                  <c:v>7.7866999999999997</c:v>
                </c:pt>
                <c:pt idx="1169">
                  <c:v>7.7933000000000003</c:v>
                </c:pt>
                <c:pt idx="1170">
                  <c:v>7.8</c:v>
                </c:pt>
                <c:pt idx="1171">
                  <c:v>7.8067000000000002</c:v>
                </c:pt>
                <c:pt idx="1172">
                  <c:v>7.8132999999999999</c:v>
                </c:pt>
                <c:pt idx="1173">
                  <c:v>7.82</c:v>
                </c:pt>
                <c:pt idx="1174">
                  <c:v>7.8266999999999998</c:v>
                </c:pt>
                <c:pt idx="1175">
                  <c:v>7.8333000000000004</c:v>
                </c:pt>
                <c:pt idx="1176">
                  <c:v>7.84</c:v>
                </c:pt>
                <c:pt idx="1177">
                  <c:v>7.8467000000000002</c:v>
                </c:pt>
                <c:pt idx="1178">
                  <c:v>7.8532999999999999</c:v>
                </c:pt>
                <c:pt idx="1179">
                  <c:v>7.86</c:v>
                </c:pt>
                <c:pt idx="1180">
                  <c:v>7.8666999999999998</c:v>
                </c:pt>
                <c:pt idx="1181">
                  <c:v>7.8733000000000004</c:v>
                </c:pt>
                <c:pt idx="1182">
                  <c:v>7.88</c:v>
                </c:pt>
                <c:pt idx="1183">
                  <c:v>7.8867000000000003</c:v>
                </c:pt>
                <c:pt idx="1184">
                  <c:v>7.8933</c:v>
                </c:pt>
                <c:pt idx="1185">
                  <c:v>7.9</c:v>
                </c:pt>
                <c:pt idx="1186">
                  <c:v>7.9066999999999998</c:v>
                </c:pt>
                <c:pt idx="1187">
                  <c:v>7.9132999999999996</c:v>
                </c:pt>
                <c:pt idx="1188">
                  <c:v>7.92</c:v>
                </c:pt>
                <c:pt idx="1189">
                  <c:v>7.9267000000000003</c:v>
                </c:pt>
                <c:pt idx="1190">
                  <c:v>7.9333</c:v>
                </c:pt>
                <c:pt idx="1191">
                  <c:v>7.94</c:v>
                </c:pt>
                <c:pt idx="1192">
                  <c:v>7.9466999999999999</c:v>
                </c:pt>
                <c:pt idx="1193">
                  <c:v>7.9532999999999996</c:v>
                </c:pt>
                <c:pt idx="1194">
                  <c:v>7.96</c:v>
                </c:pt>
                <c:pt idx="1195">
                  <c:v>7.9667000000000003</c:v>
                </c:pt>
                <c:pt idx="1196">
                  <c:v>7.9733000000000001</c:v>
                </c:pt>
                <c:pt idx="1197">
                  <c:v>7.98</c:v>
                </c:pt>
                <c:pt idx="1198">
                  <c:v>7.9866999999999999</c:v>
                </c:pt>
                <c:pt idx="1199">
                  <c:v>7.9932999999999996</c:v>
                </c:pt>
                <c:pt idx="1200">
                  <c:v>8</c:v>
                </c:pt>
                <c:pt idx="1201">
                  <c:v>8.0067000000000004</c:v>
                </c:pt>
                <c:pt idx="1202">
                  <c:v>8.0132999999999992</c:v>
                </c:pt>
                <c:pt idx="1203">
                  <c:v>8.02</c:v>
                </c:pt>
                <c:pt idx="1204">
                  <c:v>8.0266999999999999</c:v>
                </c:pt>
                <c:pt idx="1205">
                  <c:v>8.0333000000000006</c:v>
                </c:pt>
                <c:pt idx="1206">
                  <c:v>8.0399999999999991</c:v>
                </c:pt>
                <c:pt idx="1207">
                  <c:v>8.0466999999999995</c:v>
                </c:pt>
                <c:pt idx="1208">
                  <c:v>8.0533000000000001</c:v>
                </c:pt>
                <c:pt idx="1209">
                  <c:v>8.06</c:v>
                </c:pt>
                <c:pt idx="1210">
                  <c:v>8.0667000000000009</c:v>
                </c:pt>
                <c:pt idx="1211">
                  <c:v>8.0732999999999997</c:v>
                </c:pt>
                <c:pt idx="1212">
                  <c:v>8.08</c:v>
                </c:pt>
                <c:pt idx="1213">
                  <c:v>8.0867000000000004</c:v>
                </c:pt>
                <c:pt idx="1214">
                  <c:v>8.0932999999999993</c:v>
                </c:pt>
                <c:pt idx="1215">
                  <c:v>8.1</c:v>
                </c:pt>
                <c:pt idx="1216">
                  <c:v>8.1067</c:v>
                </c:pt>
                <c:pt idx="1217">
                  <c:v>8.1133000000000006</c:v>
                </c:pt>
                <c:pt idx="1218">
                  <c:v>8.1199999999999992</c:v>
                </c:pt>
                <c:pt idx="1219">
                  <c:v>8.1266999999999996</c:v>
                </c:pt>
                <c:pt idx="1220">
                  <c:v>8.1333000000000002</c:v>
                </c:pt>
                <c:pt idx="1221">
                  <c:v>8.14</c:v>
                </c:pt>
                <c:pt idx="1222">
                  <c:v>8.1466999999999992</c:v>
                </c:pt>
                <c:pt idx="1223">
                  <c:v>8.1532999999999998</c:v>
                </c:pt>
                <c:pt idx="1224">
                  <c:v>8.16</c:v>
                </c:pt>
                <c:pt idx="1225">
                  <c:v>8.1667000000000005</c:v>
                </c:pt>
                <c:pt idx="1226">
                  <c:v>8.1732999999999993</c:v>
                </c:pt>
                <c:pt idx="1227">
                  <c:v>8.18</c:v>
                </c:pt>
                <c:pt idx="1228">
                  <c:v>8.1867000000000001</c:v>
                </c:pt>
                <c:pt idx="1229">
                  <c:v>8.1933000000000007</c:v>
                </c:pt>
                <c:pt idx="1230">
                  <c:v>8.1999999999999993</c:v>
                </c:pt>
                <c:pt idx="1231">
                  <c:v>8.2066999999999997</c:v>
                </c:pt>
                <c:pt idx="1232">
                  <c:v>8.2133000000000003</c:v>
                </c:pt>
                <c:pt idx="1233">
                  <c:v>8.2200000000000006</c:v>
                </c:pt>
                <c:pt idx="1234">
                  <c:v>8.2266999999999992</c:v>
                </c:pt>
                <c:pt idx="1235">
                  <c:v>8.2332999999999998</c:v>
                </c:pt>
                <c:pt idx="1236">
                  <c:v>8.24</c:v>
                </c:pt>
                <c:pt idx="1237">
                  <c:v>8.2467000000000006</c:v>
                </c:pt>
                <c:pt idx="1238">
                  <c:v>8.2532999999999994</c:v>
                </c:pt>
                <c:pt idx="1239">
                  <c:v>8.26</c:v>
                </c:pt>
                <c:pt idx="1240">
                  <c:v>8.2667000000000002</c:v>
                </c:pt>
                <c:pt idx="1241">
                  <c:v>8.2733000000000008</c:v>
                </c:pt>
                <c:pt idx="1242">
                  <c:v>8.2799999999999994</c:v>
                </c:pt>
                <c:pt idx="1243">
                  <c:v>8.2866999999999997</c:v>
                </c:pt>
                <c:pt idx="1244">
                  <c:v>8.2933000000000003</c:v>
                </c:pt>
                <c:pt idx="1245">
                  <c:v>8.3000000000000007</c:v>
                </c:pt>
                <c:pt idx="1246">
                  <c:v>8.3066999999999993</c:v>
                </c:pt>
                <c:pt idx="1247">
                  <c:v>8.3132999999999999</c:v>
                </c:pt>
                <c:pt idx="1248">
                  <c:v>8.32</c:v>
                </c:pt>
                <c:pt idx="1249">
                  <c:v>8.3267000000000007</c:v>
                </c:pt>
                <c:pt idx="1250">
                  <c:v>8.3332999999999995</c:v>
                </c:pt>
                <c:pt idx="1251">
                  <c:v>8.34</c:v>
                </c:pt>
                <c:pt idx="1252">
                  <c:v>8.3467000000000002</c:v>
                </c:pt>
                <c:pt idx="1253">
                  <c:v>8.3533000000000008</c:v>
                </c:pt>
                <c:pt idx="1254">
                  <c:v>8.36</c:v>
                </c:pt>
                <c:pt idx="1255">
                  <c:v>8.3666999999999998</c:v>
                </c:pt>
                <c:pt idx="1256">
                  <c:v>8.3733000000000004</c:v>
                </c:pt>
                <c:pt idx="1257">
                  <c:v>8.3800000000000008</c:v>
                </c:pt>
                <c:pt idx="1258">
                  <c:v>8.3866999999999994</c:v>
                </c:pt>
                <c:pt idx="1259">
                  <c:v>8.3933</c:v>
                </c:pt>
                <c:pt idx="1260">
                  <c:v>8.4</c:v>
                </c:pt>
                <c:pt idx="1261">
                  <c:v>8.4067000000000007</c:v>
                </c:pt>
                <c:pt idx="1262">
                  <c:v>8.4132999999999996</c:v>
                </c:pt>
                <c:pt idx="1263">
                  <c:v>8.42</c:v>
                </c:pt>
                <c:pt idx="1264">
                  <c:v>8.4267000000000003</c:v>
                </c:pt>
                <c:pt idx="1265">
                  <c:v>8.4332999999999991</c:v>
                </c:pt>
                <c:pt idx="1266">
                  <c:v>8.44</c:v>
                </c:pt>
                <c:pt idx="1267">
                  <c:v>8.4466999999999999</c:v>
                </c:pt>
                <c:pt idx="1268">
                  <c:v>8.4533000000000005</c:v>
                </c:pt>
                <c:pt idx="1269">
                  <c:v>8.4600000000000009</c:v>
                </c:pt>
                <c:pt idx="1270">
                  <c:v>8.4666999999999994</c:v>
                </c:pt>
                <c:pt idx="1271">
                  <c:v>8.4733000000000001</c:v>
                </c:pt>
                <c:pt idx="1272">
                  <c:v>8.48</c:v>
                </c:pt>
                <c:pt idx="1273">
                  <c:v>8.4867000000000008</c:v>
                </c:pt>
                <c:pt idx="1274">
                  <c:v>8.4932999999999996</c:v>
                </c:pt>
                <c:pt idx="1275">
                  <c:v>8.5</c:v>
                </c:pt>
                <c:pt idx="1276">
                  <c:v>8.5067000000000004</c:v>
                </c:pt>
                <c:pt idx="1277">
                  <c:v>8.5132999999999992</c:v>
                </c:pt>
                <c:pt idx="1278">
                  <c:v>8.52</c:v>
                </c:pt>
                <c:pt idx="1279">
                  <c:v>8.5266999999999999</c:v>
                </c:pt>
                <c:pt idx="1280">
                  <c:v>8.5333000000000006</c:v>
                </c:pt>
                <c:pt idx="1281">
                  <c:v>8.5399999999999991</c:v>
                </c:pt>
                <c:pt idx="1282">
                  <c:v>8.5466999999999995</c:v>
                </c:pt>
                <c:pt idx="1283">
                  <c:v>8.5533000000000001</c:v>
                </c:pt>
                <c:pt idx="1284">
                  <c:v>8.56</c:v>
                </c:pt>
                <c:pt idx="1285">
                  <c:v>8.5667000000000009</c:v>
                </c:pt>
                <c:pt idx="1286">
                  <c:v>8.5732999999999997</c:v>
                </c:pt>
                <c:pt idx="1287">
                  <c:v>8.58</c:v>
                </c:pt>
                <c:pt idx="1288">
                  <c:v>8.5867000000000004</c:v>
                </c:pt>
                <c:pt idx="1289">
                  <c:v>8.5932999999999993</c:v>
                </c:pt>
                <c:pt idx="1290">
                  <c:v>8.6</c:v>
                </c:pt>
                <c:pt idx="1291">
                  <c:v>8.6067</c:v>
                </c:pt>
                <c:pt idx="1292">
                  <c:v>8.6133000000000006</c:v>
                </c:pt>
                <c:pt idx="1293">
                  <c:v>8.6199999999999992</c:v>
                </c:pt>
                <c:pt idx="1294">
                  <c:v>8.6266999999999996</c:v>
                </c:pt>
                <c:pt idx="1295">
                  <c:v>8.6333000000000002</c:v>
                </c:pt>
                <c:pt idx="1296">
                  <c:v>8.64</c:v>
                </c:pt>
                <c:pt idx="1297">
                  <c:v>8.6466999999999992</c:v>
                </c:pt>
                <c:pt idx="1298">
                  <c:v>8.6532999999999998</c:v>
                </c:pt>
                <c:pt idx="1299">
                  <c:v>8.66</c:v>
                </c:pt>
                <c:pt idx="1300">
                  <c:v>8.6667000000000005</c:v>
                </c:pt>
                <c:pt idx="1301">
                  <c:v>8.6732999999999993</c:v>
                </c:pt>
                <c:pt idx="1302">
                  <c:v>8.68</c:v>
                </c:pt>
                <c:pt idx="1303">
                  <c:v>8.6867000000000001</c:v>
                </c:pt>
                <c:pt idx="1304">
                  <c:v>8.6933000000000007</c:v>
                </c:pt>
                <c:pt idx="1305">
                  <c:v>8.6999999999999993</c:v>
                </c:pt>
                <c:pt idx="1306">
                  <c:v>8.7066999999999997</c:v>
                </c:pt>
                <c:pt idx="1307">
                  <c:v>8.7133000000000003</c:v>
                </c:pt>
                <c:pt idx="1308">
                  <c:v>8.7200000000000006</c:v>
                </c:pt>
                <c:pt idx="1309">
                  <c:v>8.7266999999999992</c:v>
                </c:pt>
                <c:pt idx="1310">
                  <c:v>8.7332999999999998</c:v>
                </c:pt>
                <c:pt idx="1311">
                  <c:v>8.74</c:v>
                </c:pt>
                <c:pt idx="1312">
                  <c:v>8.7467000000000006</c:v>
                </c:pt>
                <c:pt idx="1313">
                  <c:v>8.7532999999999994</c:v>
                </c:pt>
                <c:pt idx="1314">
                  <c:v>8.76</c:v>
                </c:pt>
                <c:pt idx="1315">
                  <c:v>8.7667000000000002</c:v>
                </c:pt>
                <c:pt idx="1316">
                  <c:v>8.7733000000000008</c:v>
                </c:pt>
                <c:pt idx="1317">
                  <c:v>8.7799999999999994</c:v>
                </c:pt>
                <c:pt idx="1318">
                  <c:v>8.7866999999999997</c:v>
                </c:pt>
                <c:pt idx="1319">
                  <c:v>8.7933000000000003</c:v>
                </c:pt>
                <c:pt idx="1320">
                  <c:v>8.8000000000000007</c:v>
                </c:pt>
                <c:pt idx="1321">
                  <c:v>8.8066999999999993</c:v>
                </c:pt>
                <c:pt idx="1322">
                  <c:v>8.8132999999999999</c:v>
                </c:pt>
                <c:pt idx="1323">
                  <c:v>8.82</c:v>
                </c:pt>
                <c:pt idx="1324">
                  <c:v>8.8267000000000007</c:v>
                </c:pt>
                <c:pt idx="1325">
                  <c:v>8.8332999999999995</c:v>
                </c:pt>
                <c:pt idx="1326">
                  <c:v>8.84</c:v>
                </c:pt>
                <c:pt idx="1327">
                  <c:v>8.8467000000000002</c:v>
                </c:pt>
                <c:pt idx="1328">
                  <c:v>8.8533000000000008</c:v>
                </c:pt>
                <c:pt idx="1329">
                  <c:v>8.86</c:v>
                </c:pt>
                <c:pt idx="1330">
                  <c:v>8.8666999999999998</c:v>
                </c:pt>
                <c:pt idx="1331">
                  <c:v>8.8733000000000004</c:v>
                </c:pt>
                <c:pt idx="1332">
                  <c:v>8.8800000000000008</c:v>
                </c:pt>
                <c:pt idx="1333">
                  <c:v>8.8866999999999994</c:v>
                </c:pt>
                <c:pt idx="1334">
                  <c:v>8.8933</c:v>
                </c:pt>
                <c:pt idx="1335">
                  <c:v>8.9</c:v>
                </c:pt>
                <c:pt idx="1336">
                  <c:v>8.9067000000000007</c:v>
                </c:pt>
                <c:pt idx="1337">
                  <c:v>8.9132999999999996</c:v>
                </c:pt>
                <c:pt idx="1338">
                  <c:v>8.92</c:v>
                </c:pt>
                <c:pt idx="1339">
                  <c:v>8.9267000000000003</c:v>
                </c:pt>
                <c:pt idx="1340">
                  <c:v>8.9332999999999991</c:v>
                </c:pt>
                <c:pt idx="1341">
                  <c:v>8.94</c:v>
                </c:pt>
                <c:pt idx="1342">
                  <c:v>8.9466999999999999</c:v>
                </c:pt>
                <c:pt idx="1343">
                  <c:v>8.9533000000000005</c:v>
                </c:pt>
                <c:pt idx="1344">
                  <c:v>8.9600000000000009</c:v>
                </c:pt>
                <c:pt idx="1345">
                  <c:v>8.9666999999999994</c:v>
                </c:pt>
                <c:pt idx="1346">
                  <c:v>8.9733000000000001</c:v>
                </c:pt>
                <c:pt idx="1347">
                  <c:v>8.98</c:v>
                </c:pt>
                <c:pt idx="1348">
                  <c:v>8.9867000000000008</c:v>
                </c:pt>
                <c:pt idx="1349">
                  <c:v>8.9932999999999996</c:v>
                </c:pt>
                <c:pt idx="1350">
                  <c:v>9</c:v>
                </c:pt>
                <c:pt idx="1351">
                  <c:v>9.0067000000000004</c:v>
                </c:pt>
                <c:pt idx="1352">
                  <c:v>9.0132999999999992</c:v>
                </c:pt>
                <c:pt idx="1353">
                  <c:v>9.02</c:v>
                </c:pt>
                <c:pt idx="1354">
                  <c:v>9.0266999999999999</c:v>
                </c:pt>
                <c:pt idx="1355">
                  <c:v>9.0333000000000006</c:v>
                </c:pt>
                <c:pt idx="1356">
                  <c:v>9.0399999999999991</c:v>
                </c:pt>
                <c:pt idx="1357">
                  <c:v>9.0466999999999995</c:v>
                </c:pt>
                <c:pt idx="1358">
                  <c:v>9.0533000000000001</c:v>
                </c:pt>
                <c:pt idx="1359">
                  <c:v>9.06</c:v>
                </c:pt>
                <c:pt idx="1360">
                  <c:v>9.0667000000000009</c:v>
                </c:pt>
                <c:pt idx="1361">
                  <c:v>9.0732999999999997</c:v>
                </c:pt>
                <c:pt idx="1362">
                  <c:v>9.08</c:v>
                </c:pt>
                <c:pt idx="1363">
                  <c:v>9.0867000000000004</c:v>
                </c:pt>
                <c:pt idx="1364">
                  <c:v>9.0932999999999993</c:v>
                </c:pt>
                <c:pt idx="1365">
                  <c:v>9.1</c:v>
                </c:pt>
                <c:pt idx="1366">
                  <c:v>9.1067</c:v>
                </c:pt>
                <c:pt idx="1367">
                  <c:v>9.1133000000000006</c:v>
                </c:pt>
                <c:pt idx="1368">
                  <c:v>9.1199999999999992</c:v>
                </c:pt>
                <c:pt idx="1369">
                  <c:v>9.1266999999999996</c:v>
                </c:pt>
                <c:pt idx="1370">
                  <c:v>9.1333000000000002</c:v>
                </c:pt>
                <c:pt idx="1371">
                  <c:v>9.14</c:v>
                </c:pt>
                <c:pt idx="1372">
                  <c:v>9.1466999999999992</c:v>
                </c:pt>
                <c:pt idx="1373">
                  <c:v>9.1532999999999998</c:v>
                </c:pt>
                <c:pt idx="1374">
                  <c:v>9.16</c:v>
                </c:pt>
                <c:pt idx="1375">
                  <c:v>9.1667000000000005</c:v>
                </c:pt>
                <c:pt idx="1376">
                  <c:v>9.1732999999999993</c:v>
                </c:pt>
                <c:pt idx="1377">
                  <c:v>9.18</c:v>
                </c:pt>
                <c:pt idx="1378">
                  <c:v>9.1867000000000001</c:v>
                </c:pt>
                <c:pt idx="1379">
                  <c:v>9.1933000000000007</c:v>
                </c:pt>
                <c:pt idx="1380">
                  <c:v>9.1999999999999993</c:v>
                </c:pt>
                <c:pt idx="1381">
                  <c:v>9.2066999999999997</c:v>
                </c:pt>
                <c:pt idx="1382">
                  <c:v>9.2133000000000003</c:v>
                </c:pt>
                <c:pt idx="1383">
                  <c:v>9.2200000000000006</c:v>
                </c:pt>
                <c:pt idx="1384">
                  <c:v>9.2266999999999992</c:v>
                </c:pt>
                <c:pt idx="1385">
                  <c:v>9.2332999999999998</c:v>
                </c:pt>
                <c:pt idx="1386">
                  <c:v>9.24</c:v>
                </c:pt>
                <c:pt idx="1387">
                  <c:v>9.2467000000000006</c:v>
                </c:pt>
                <c:pt idx="1388">
                  <c:v>9.2532999999999994</c:v>
                </c:pt>
                <c:pt idx="1389">
                  <c:v>9.26</c:v>
                </c:pt>
                <c:pt idx="1390">
                  <c:v>9.2667000000000002</c:v>
                </c:pt>
                <c:pt idx="1391">
                  <c:v>9.2733000000000008</c:v>
                </c:pt>
                <c:pt idx="1392">
                  <c:v>9.2799999999999994</c:v>
                </c:pt>
                <c:pt idx="1393">
                  <c:v>9.2866999999999997</c:v>
                </c:pt>
                <c:pt idx="1394">
                  <c:v>9.2933000000000003</c:v>
                </c:pt>
                <c:pt idx="1395">
                  <c:v>9.3000000000000007</c:v>
                </c:pt>
                <c:pt idx="1396">
                  <c:v>9.3066999999999993</c:v>
                </c:pt>
                <c:pt idx="1397">
                  <c:v>9.3132999999999999</c:v>
                </c:pt>
                <c:pt idx="1398">
                  <c:v>9.32</c:v>
                </c:pt>
                <c:pt idx="1399">
                  <c:v>9.3267000000000007</c:v>
                </c:pt>
                <c:pt idx="1400">
                  <c:v>9.3332999999999995</c:v>
                </c:pt>
                <c:pt idx="1401">
                  <c:v>9.34</c:v>
                </c:pt>
                <c:pt idx="1402">
                  <c:v>9.3467000000000002</c:v>
                </c:pt>
                <c:pt idx="1403">
                  <c:v>9.3533000000000008</c:v>
                </c:pt>
                <c:pt idx="1404">
                  <c:v>9.36</c:v>
                </c:pt>
                <c:pt idx="1405">
                  <c:v>9.3666999999999998</c:v>
                </c:pt>
                <c:pt idx="1406">
                  <c:v>9.3733000000000004</c:v>
                </c:pt>
                <c:pt idx="1407">
                  <c:v>9.3800000000000008</c:v>
                </c:pt>
                <c:pt idx="1408">
                  <c:v>9.3866999999999994</c:v>
                </c:pt>
                <c:pt idx="1409">
                  <c:v>9.3933</c:v>
                </c:pt>
                <c:pt idx="1410">
                  <c:v>9.4</c:v>
                </c:pt>
                <c:pt idx="1411">
                  <c:v>9.4067000000000007</c:v>
                </c:pt>
                <c:pt idx="1412">
                  <c:v>9.4132999999999996</c:v>
                </c:pt>
                <c:pt idx="1413">
                  <c:v>9.42</c:v>
                </c:pt>
                <c:pt idx="1414">
                  <c:v>9.4267000000000003</c:v>
                </c:pt>
                <c:pt idx="1415">
                  <c:v>9.4332999999999991</c:v>
                </c:pt>
                <c:pt idx="1416">
                  <c:v>9.44</c:v>
                </c:pt>
                <c:pt idx="1417">
                  <c:v>9.4466999999999999</c:v>
                </c:pt>
                <c:pt idx="1418">
                  <c:v>9.4533000000000005</c:v>
                </c:pt>
                <c:pt idx="1419">
                  <c:v>9.4600000000000009</c:v>
                </c:pt>
                <c:pt idx="1420">
                  <c:v>9.4666999999999994</c:v>
                </c:pt>
                <c:pt idx="1421">
                  <c:v>9.4733000000000001</c:v>
                </c:pt>
                <c:pt idx="1422">
                  <c:v>9.48</c:v>
                </c:pt>
                <c:pt idx="1423">
                  <c:v>9.4867000000000008</c:v>
                </c:pt>
                <c:pt idx="1424">
                  <c:v>9.4932999999999996</c:v>
                </c:pt>
                <c:pt idx="1425">
                  <c:v>9.5</c:v>
                </c:pt>
                <c:pt idx="1426">
                  <c:v>9.5067000000000004</c:v>
                </c:pt>
                <c:pt idx="1427">
                  <c:v>9.5132999999999992</c:v>
                </c:pt>
                <c:pt idx="1428">
                  <c:v>9.52</c:v>
                </c:pt>
                <c:pt idx="1429">
                  <c:v>9.5266999999999999</c:v>
                </c:pt>
                <c:pt idx="1430">
                  <c:v>9.5333000000000006</c:v>
                </c:pt>
                <c:pt idx="1431">
                  <c:v>9.5399999999999991</c:v>
                </c:pt>
                <c:pt idx="1432">
                  <c:v>9.5466999999999995</c:v>
                </c:pt>
                <c:pt idx="1433">
                  <c:v>9.5533000000000001</c:v>
                </c:pt>
                <c:pt idx="1434">
                  <c:v>9.56</c:v>
                </c:pt>
                <c:pt idx="1435">
                  <c:v>9.5667000000000009</c:v>
                </c:pt>
                <c:pt idx="1436">
                  <c:v>9.5732999999999997</c:v>
                </c:pt>
                <c:pt idx="1437">
                  <c:v>9.58</c:v>
                </c:pt>
                <c:pt idx="1438">
                  <c:v>9.5867000000000004</c:v>
                </c:pt>
                <c:pt idx="1439">
                  <c:v>9.5932999999999993</c:v>
                </c:pt>
                <c:pt idx="1440">
                  <c:v>9.6</c:v>
                </c:pt>
                <c:pt idx="1441">
                  <c:v>9.6067</c:v>
                </c:pt>
                <c:pt idx="1442">
                  <c:v>9.6133000000000006</c:v>
                </c:pt>
                <c:pt idx="1443">
                  <c:v>9.6199999999999992</c:v>
                </c:pt>
                <c:pt idx="1444">
                  <c:v>9.6266999999999996</c:v>
                </c:pt>
                <c:pt idx="1445">
                  <c:v>9.6333000000000002</c:v>
                </c:pt>
                <c:pt idx="1446">
                  <c:v>9.64</c:v>
                </c:pt>
                <c:pt idx="1447">
                  <c:v>9.6466999999999992</c:v>
                </c:pt>
                <c:pt idx="1448">
                  <c:v>9.6532999999999998</c:v>
                </c:pt>
                <c:pt idx="1449">
                  <c:v>9.66</c:v>
                </c:pt>
                <c:pt idx="1450">
                  <c:v>9.6667000000000005</c:v>
                </c:pt>
                <c:pt idx="1451">
                  <c:v>9.6732999999999993</c:v>
                </c:pt>
                <c:pt idx="1452">
                  <c:v>9.68</c:v>
                </c:pt>
                <c:pt idx="1453">
                  <c:v>9.6867000000000001</c:v>
                </c:pt>
                <c:pt idx="1454">
                  <c:v>9.6933000000000007</c:v>
                </c:pt>
                <c:pt idx="1455">
                  <c:v>9.6999999999999993</c:v>
                </c:pt>
                <c:pt idx="1456">
                  <c:v>9.7066999999999997</c:v>
                </c:pt>
                <c:pt idx="1457">
                  <c:v>9.7133000000000003</c:v>
                </c:pt>
                <c:pt idx="1458">
                  <c:v>9.7200000000000006</c:v>
                </c:pt>
                <c:pt idx="1459">
                  <c:v>9.7266999999999992</c:v>
                </c:pt>
                <c:pt idx="1460">
                  <c:v>9.7332999999999998</c:v>
                </c:pt>
                <c:pt idx="1461">
                  <c:v>9.74</c:v>
                </c:pt>
                <c:pt idx="1462">
                  <c:v>9.7467000000000006</c:v>
                </c:pt>
                <c:pt idx="1463">
                  <c:v>9.7532999999999994</c:v>
                </c:pt>
                <c:pt idx="1464">
                  <c:v>9.76</c:v>
                </c:pt>
                <c:pt idx="1465">
                  <c:v>9.7667000000000002</c:v>
                </c:pt>
                <c:pt idx="1466">
                  <c:v>9.7733000000000008</c:v>
                </c:pt>
                <c:pt idx="1467">
                  <c:v>9.7799999999999994</c:v>
                </c:pt>
                <c:pt idx="1468">
                  <c:v>9.7866999999999997</c:v>
                </c:pt>
                <c:pt idx="1469">
                  <c:v>9.7933000000000003</c:v>
                </c:pt>
                <c:pt idx="1470">
                  <c:v>9.8000000000000007</c:v>
                </c:pt>
                <c:pt idx="1471">
                  <c:v>9.8066999999999993</c:v>
                </c:pt>
                <c:pt idx="1472">
                  <c:v>9.8132999999999999</c:v>
                </c:pt>
                <c:pt idx="1473">
                  <c:v>9.82</c:v>
                </c:pt>
                <c:pt idx="1474">
                  <c:v>9.8267000000000007</c:v>
                </c:pt>
                <c:pt idx="1475">
                  <c:v>9.8332999999999995</c:v>
                </c:pt>
                <c:pt idx="1476">
                  <c:v>9.84</c:v>
                </c:pt>
                <c:pt idx="1477">
                  <c:v>9.8467000000000002</c:v>
                </c:pt>
                <c:pt idx="1478">
                  <c:v>9.8533000000000008</c:v>
                </c:pt>
                <c:pt idx="1479">
                  <c:v>9.86</c:v>
                </c:pt>
                <c:pt idx="1480">
                  <c:v>9.8666999999999998</c:v>
                </c:pt>
                <c:pt idx="1481">
                  <c:v>9.8733000000000004</c:v>
                </c:pt>
                <c:pt idx="1482">
                  <c:v>9.8800000000000008</c:v>
                </c:pt>
                <c:pt idx="1483">
                  <c:v>9.8866999999999994</c:v>
                </c:pt>
                <c:pt idx="1484">
                  <c:v>9.8933</c:v>
                </c:pt>
                <c:pt idx="1485">
                  <c:v>9.9</c:v>
                </c:pt>
                <c:pt idx="1486">
                  <c:v>9.9067000000000007</c:v>
                </c:pt>
                <c:pt idx="1487">
                  <c:v>9.9132999999999996</c:v>
                </c:pt>
                <c:pt idx="1488">
                  <c:v>9.92</c:v>
                </c:pt>
                <c:pt idx="1489">
                  <c:v>9.9267000000000003</c:v>
                </c:pt>
                <c:pt idx="1490">
                  <c:v>9.9332999999999991</c:v>
                </c:pt>
                <c:pt idx="1491">
                  <c:v>9.94</c:v>
                </c:pt>
                <c:pt idx="1492">
                  <c:v>9.9466999999999999</c:v>
                </c:pt>
                <c:pt idx="1493">
                  <c:v>9.9533000000000005</c:v>
                </c:pt>
                <c:pt idx="1494">
                  <c:v>9.9600000000000009</c:v>
                </c:pt>
                <c:pt idx="1495">
                  <c:v>9.9666999999999994</c:v>
                </c:pt>
                <c:pt idx="1496">
                  <c:v>9.9733000000000001</c:v>
                </c:pt>
                <c:pt idx="1497">
                  <c:v>9.98</c:v>
                </c:pt>
                <c:pt idx="1498">
                  <c:v>9.9867000000000008</c:v>
                </c:pt>
                <c:pt idx="1499">
                  <c:v>9.9932999999999996</c:v>
                </c:pt>
                <c:pt idx="1500">
                  <c:v>10</c:v>
                </c:pt>
                <c:pt idx="1501">
                  <c:v>10.0067</c:v>
                </c:pt>
                <c:pt idx="1502">
                  <c:v>10.013299999999999</c:v>
                </c:pt>
                <c:pt idx="1503">
                  <c:v>10.02</c:v>
                </c:pt>
                <c:pt idx="1504">
                  <c:v>10.0267</c:v>
                </c:pt>
                <c:pt idx="1505">
                  <c:v>10.033300000000001</c:v>
                </c:pt>
                <c:pt idx="1506">
                  <c:v>10.039999999999999</c:v>
                </c:pt>
                <c:pt idx="1507">
                  <c:v>10.0467</c:v>
                </c:pt>
                <c:pt idx="1508">
                  <c:v>10.0533</c:v>
                </c:pt>
                <c:pt idx="1509">
                  <c:v>10.06</c:v>
                </c:pt>
                <c:pt idx="1510">
                  <c:v>10.066700000000001</c:v>
                </c:pt>
                <c:pt idx="1511">
                  <c:v>10.0733</c:v>
                </c:pt>
                <c:pt idx="1512">
                  <c:v>10.08</c:v>
                </c:pt>
                <c:pt idx="1513">
                  <c:v>10.0867</c:v>
                </c:pt>
                <c:pt idx="1514">
                  <c:v>10.093299999999999</c:v>
                </c:pt>
                <c:pt idx="1515">
                  <c:v>10.1</c:v>
                </c:pt>
                <c:pt idx="1516">
                  <c:v>10.1067</c:v>
                </c:pt>
                <c:pt idx="1517">
                  <c:v>10.113300000000001</c:v>
                </c:pt>
                <c:pt idx="1518">
                  <c:v>10.119999999999999</c:v>
                </c:pt>
                <c:pt idx="1519">
                  <c:v>10.1267</c:v>
                </c:pt>
                <c:pt idx="1520">
                  <c:v>10.1333</c:v>
                </c:pt>
                <c:pt idx="1521">
                  <c:v>10.14</c:v>
                </c:pt>
                <c:pt idx="1522">
                  <c:v>10.146699999999999</c:v>
                </c:pt>
                <c:pt idx="1523">
                  <c:v>10.1533</c:v>
                </c:pt>
                <c:pt idx="1524">
                  <c:v>10.16</c:v>
                </c:pt>
                <c:pt idx="1525">
                  <c:v>10.166700000000001</c:v>
                </c:pt>
                <c:pt idx="1526">
                  <c:v>10.173299999999999</c:v>
                </c:pt>
                <c:pt idx="1527">
                  <c:v>10.18</c:v>
                </c:pt>
                <c:pt idx="1528">
                  <c:v>10.1867</c:v>
                </c:pt>
                <c:pt idx="1529">
                  <c:v>10.193300000000001</c:v>
                </c:pt>
                <c:pt idx="1530">
                  <c:v>10.199999999999999</c:v>
                </c:pt>
                <c:pt idx="1531">
                  <c:v>10.2067</c:v>
                </c:pt>
                <c:pt idx="1532">
                  <c:v>10.2133</c:v>
                </c:pt>
                <c:pt idx="1533">
                  <c:v>10.220000000000001</c:v>
                </c:pt>
                <c:pt idx="1534">
                  <c:v>10.226699999999999</c:v>
                </c:pt>
                <c:pt idx="1535">
                  <c:v>10.2333</c:v>
                </c:pt>
                <c:pt idx="1536">
                  <c:v>10.24</c:v>
                </c:pt>
                <c:pt idx="1537">
                  <c:v>10.246700000000001</c:v>
                </c:pt>
                <c:pt idx="1538">
                  <c:v>10.253299999999999</c:v>
                </c:pt>
                <c:pt idx="1539">
                  <c:v>10.26</c:v>
                </c:pt>
                <c:pt idx="1540">
                  <c:v>10.2667</c:v>
                </c:pt>
                <c:pt idx="1541">
                  <c:v>10.273300000000001</c:v>
                </c:pt>
                <c:pt idx="1542">
                  <c:v>10.28</c:v>
                </c:pt>
                <c:pt idx="1543">
                  <c:v>10.2867</c:v>
                </c:pt>
                <c:pt idx="1544">
                  <c:v>10.2933</c:v>
                </c:pt>
                <c:pt idx="1545">
                  <c:v>10.3</c:v>
                </c:pt>
                <c:pt idx="1546">
                  <c:v>10.306699999999999</c:v>
                </c:pt>
                <c:pt idx="1547">
                  <c:v>10.3133</c:v>
                </c:pt>
                <c:pt idx="1548">
                  <c:v>10.32</c:v>
                </c:pt>
                <c:pt idx="1549">
                  <c:v>10.326700000000001</c:v>
                </c:pt>
                <c:pt idx="1550">
                  <c:v>10.333299999999999</c:v>
                </c:pt>
                <c:pt idx="1551">
                  <c:v>10.34</c:v>
                </c:pt>
                <c:pt idx="1552">
                  <c:v>10.3467</c:v>
                </c:pt>
                <c:pt idx="1553">
                  <c:v>10.353300000000001</c:v>
                </c:pt>
                <c:pt idx="1554">
                  <c:v>10.36</c:v>
                </c:pt>
                <c:pt idx="1555">
                  <c:v>10.3667</c:v>
                </c:pt>
                <c:pt idx="1556">
                  <c:v>10.3733</c:v>
                </c:pt>
                <c:pt idx="1557">
                  <c:v>10.38</c:v>
                </c:pt>
                <c:pt idx="1558">
                  <c:v>10.386699999999999</c:v>
                </c:pt>
                <c:pt idx="1559">
                  <c:v>10.3933</c:v>
                </c:pt>
                <c:pt idx="1560">
                  <c:v>10.4</c:v>
                </c:pt>
                <c:pt idx="1561">
                  <c:v>10.406700000000001</c:v>
                </c:pt>
                <c:pt idx="1562">
                  <c:v>10.4133</c:v>
                </c:pt>
                <c:pt idx="1563">
                  <c:v>10.42</c:v>
                </c:pt>
                <c:pt idx="1564">
                  <c:v>10.4267</c:v>
                </c:pt>
                <c:pt idx="1565">
                  <c:v>10.433299999999999</c:v>
                </c:pt>
                <c:pt idx="1566">
                  <c:v>10.44</c:v>
                </c:pt>
                <c:pt idx="1567">
                  <c:v>10.4467</c:v>
                </c:pt>
                <c:pt idx="1568">
                  <c:v>10.4533</c:v>
                </c:pt>
                <c:pt idx="1569">
                  <c:v>10.46</c:v>
                </c:pt>
                <c:pt idx="1570">
                  <c:v>10.466699999999999</c:v>
                </c:pt>
                <c:pt idx="1571">
                  <c:v>10.4733</c:v>
                </c:pt>
                <c:pt idx="1572">
                  <c:v>10.48</c:v>
                </c:pt>
                <c:pt idx="1573">
                  <c:v>10.486700000000001</c:v>
                </c:pt>
                <c:pt idx="1574">
                  <c:v>10.4933</c:v>
                </c:pt>
                <c:pt idx="1575">
                  <c:v>10.5</c:v>
                </c:pt>
                <c:pt idx="1576">
                  <c:v>10.5067</c:v>
                </c:pt>
                <c:pt idx="1577">
                  <c:v>10.513299999999999</c:v>
                </c:pt>
                <c:pt idx="1578">
                  <c:v>10.52</c:v>
                </c:pt>
                <c:pt idx="1579">
                  <c:v>10.5267</c:v>
                </c:pt>
                <c:pt idx="1580">
                  <c:v>10.533300000000001</c:v>
                </c:pt>
                <c:pt idx="1581">
                  <c:v>10.54</c:v>
                </c:pt>
                <c:pt idx="1582">
                  <c:v>10.5467</c:v>
                </c:pt>
                <c:pt idx="1583">
                  <c:v>10.5533</c:v>
                </c:pt>
                <c:pt idx="1584">
                  <c:v>10.56</c:v>
                </c:pt>
                <c:pt idx="1585">
                  <c:v>10.566700000000001</c:v>
                </c:pt>
                <c:pt idx="1586">
                  <c:v>10.5733</c:v>
                </c:pt>
                <c:pt idx="1587">
                  <c:v>10.58</c:v>
                </c:pt>
                <c:pt idx="1588">
                  <c:v>10.5867</c:v>
                </c:pt>
                <c:pt idx="1589">
                  <c:v>10.593299999999999</c:v>
                </c:pt>
                <c:pt idx="1590">
                  <c:v>10.6</c:v>
                </c:pt>
                <c:pt idx="1591">
                  <c:v>10.6067</c:v>
                </c:pt>
                <c:pt idx="1592">
                  <c:v>10.613300000000001</c:v>
                </c:pt>
                <c:pt idx="1593">
                  <c:v>10.62</c:v>
                </c:pt>
                <c:pt idx="1594">
                  <c:v>10.6267</c:v>
                </c:pt>
                <c:pt idx="1595">
                  <c:v>10.6333</c:v>
                </c:pt>
                <c:pt idx="1596">
                  <c:v>10.64</c:v>
                </c:pt>
                <c:pt idx="1597">
                  <c:v>10.646699999999999</c:v>
                </c:pt>
                <c:pt idx="1598">
                  <c:v>10.6533</c:v>
                </c:pt>
                <c:pt idx="1599">
                  <c:v>10.66</c:v>
                </c:pt>
                <c:pt idx="1600">
                  <c:v>10.666700000000001</c:v>
                </c:pt>
                <c:pt idx="1601">
                  <c:v>10.673299999999999</c:v>
                </c:pt>
                <c:pt idx="1602">
                  <c:v>10.68</c:v>
                </c:pt>
                <c:pt idx="1603">
                  <c:v>10.6867</c:v>
                </c:pt>
                <c:pt idx="1604">
                  <c:v>10.693300000000001</c:v>
                </c:pt>
                <c:pt idx="1605">
                  <c:v>10.7</c:v>
                </c:pt>
                <c:pt idx="1606">
                  <c:v>10.7067</c:v>
                </c:pt>
                <c:pt idx="1607">
                  <c:v>10.7133</c:v>
                </c:pt>
                <c:pt idx="1608">
                  <c:v>10.72</c:v>
                </c:pt>
                <c:pt idx="1609">
                  <c:v>10.726699999999999</c:v>
                </c:pt>
                <c:pt idx="1610">
                  <c:v>10.7333</c:v>
                </c:pt>
                <c:pt idx="1611">
                  <c:v>10.74</c:v>
                </c:pt>
                <c:pt idx="1612">
                  <c:v>10.746700000000001</c:v>
                </c:pt>
                <c:pt idx="1613">
                  <c:v>10.753299999999999</c:v>
                </c:pt>
                <c:pt idx="1614">
                  <c:v>10.76</c:v>
                </c:pt>
                <c:pt idx="1615">
                  <c:v>10.7667</c:v>
                </c:pt>
                <c:pt idx="1616">
                  <c:v>10.773300000000001</c:v>
                </c:pt>
                <c:pt idx="1617">
                  <c:v>10.78</c:v>
                </c:pt>
                <c:pt idx="1618">
                  <c:v>10.7867</c:v>
                </c:pt>
                <c:pt idx="1619">
                  <c:v>10.7933</c:v>
                </c:pt>
                <c:pt idx="1620">
                  <c:v>10.8</c:v>
                </c:pt>
                <c:pt idx="1621">
                  <c:v>10.806699999999999</c:v>
                </c:pt>
                <c:pt idx="1622">
                  <c:v>10.8133</c:v>
                </c:pt>
                <c:pt idx="1623">
                  <c:v>10.82</c:v>
                </c:pt>
                <c:pt idx="1624">
                  <c:v>10.826700000000001</c:v>
                </c:pt>
                <c:pt idx="1625">
                  <c:v>10.833299999999999</c:v>
                </c:pt>
                <c:pt idx="1626">
                  <c:v>10.84</c:v>
                </c:pt>
                <c:pt idx="1627">
                  <c:v>10.8467</c:v>
                </c:pt>
                <c:pt idx="1628">
                  <c:v>10.853300000000001</c:v>
                </c:pt>
                <c:pt idx="1629">
                  <c:v>10.86</c:v>
                </c:pt>
                <c:pt idx="1630">
                  <c:v>10.8667</c:v>
                </c:pt>
                <c:pt idx="1631">
                  <c:v>10.8733</c:v>
                </c:pt>
                <c:pt idx="1632">
                  <c:v>10.88</c:v>
                </c:pt>
                <c:pt idx="1633">
                  <c:v>10.886699999999999</c:v>
                </c:pt>
                <c:pt idx="1634">
                  <c:v>10.8933</c:v>
                </c:pt>
                <c:pt idx="1635">
                  <c:v>10.9</c:v>
                </c:pt>
                <c:pt idx="1636">
                  <c:v>10.906700000000001</c:v>
                </c:pt>
                <c:pt idx="1637">
                  <c:v>10.9133</c:v>
                </c:pt>
                <c:pt idx="1638">
                  <c:v>10.92</c:v>
                </c:pt>
                <c:pt idx="1639">
                  <c:v>10.9267</c:v>
                </c:pt>
                <c:pt idx="1640">
                  <c:v>10.933299999999999</c:v>
                </c:pt>
                <c:pt idx="1641">
                  <c:v>10.94</c:v>
                </c:pt>
                <c:pt idx="1642">
                  <c:v>10.9467</c:v>
                </c:pt>
                <c:pt idx="1643">
                  <c:v>10.9533</c:v>
                </c:pt>
                <c:pt idx="1644">
                  <c:v>10.96</c:v>
                </c:pt>
                <c:pt idx="1645">
                  <c:v>10.966699999999999</c:v>
                </c:pt>
                <c:pt idx="1646">
                  <c:v>10.9733</c:v>
                </c:pt>
                <c:pt idx="1647">
                  <c:v>10.98</c:v>
                </c:pt>
                <c:pt idx="1648">
                  <c:v>10.986700000000001</c:v>
                </c:pt>
                <c:pt idx="1649">
                  <c:v>10.9933</c:v>
                </c:pt>
                <c:pt idx="1650">
                  <c:v>11</c:v>
                </c:pt>
                <c:pt idx="1651">
                  <c:v>11.0067</c:v>
                </c:pt>
                <c:pt idx="1652">
                  <c:v>11.013299999999999</c:v>
                </c:pt>
                <c:pt idx="1653">
                  <c:v>11.02</c:v>
                </c:pt>
                <c:pt idx="1654">
                  <c:v>11.0267</c:v>
                </c:pt>
                <c:pt idx="1655">
                  <c:v>11.033300000000001</c:v>
                </c:pt>
                <c:pt idx="1656">
                  <c:v>11.04</c:v>
                </c:pt>
                <c:pt idx="1657">
                  <c:v>11.0467</c:v>
                </c:pt>
                <c:pt idx="1658">
                  <c:v>11.0533</c:v>
                </c:pt>
                <c:pt idx="1659">
                  <c:v>11.06</c:v>
                </c:pt>
                <c:pt idx="1660">
                  <c:v>11.066700000000001</c:v>
                </c:pt>
                <c:pt idx="1661">
                  <c:v>11.0733</c:v>
                </c:pt>
                <c:pt idx="1662">
                  <c:v>11.08</c:v>
                </c:pt>
                <c:pt idx="1663">
                  <c:v>11.0867</c:v>
                </c:pt>
                <c:pt idx="1664">
                  <c:v>11.093299999999999</c:v>
                </c:pt>
                <c:pt idx="1665">
                  <c:v>11.1</c:v>
                </c:pt>
                <c:pt idx="1666">
                  <c:v>11.1067</c:v>
                </c:pt>
                <c:pt idx="1667">
                  <c:v>11.113300000000001</c:v>
                </c:pt>
                <c:pt idx="1668">
                  <c:v>11.12</c:v>
                </c:pt>
                <c:pt idx="1669">
                  <c:v>11.1267</c:v>
                </c:pt>
                <c:pt idx="1670">
                  <c:v>11.1333</c:v>
                </c:pt>
                <c:pt idx="1671">
                  <c:v>11.14</c:v>
                </c:pt>
                <c:pt idx="1672">
                  <c:v>11.146699999999999</c:v>
                </c:pt>
                <c:pt idx="1673">
                  <c:v>11.1533</c:v>
                </c:pt>
                <c:pt idx="1674">
                  <c:v>11.16</c:v>
                </c:pt>
                <c:pt idx="1675">
                  <c:v>11.166700000000001</c:v>
                </c:pt>
                <c:pt idx="1676">
                  <c:v>11.173299999999999</c:v>
                </c:pt>
                <c:pt idx="1677">
                  <c:v>11.18</c:v>
                </c:pt>
                <c:pt idx="1678">
                  <c:v>11.1867</c:v>
                </c:pt>
                <c:pt idx="1679">
                  <c:v>11.193300000000001</c:v>
                </c:pt>
                <c:pt idx="1680">
                  <c:v>11.2</c:v>
                </c:pt>
                <c:pt idx="1681">
                  <c:v>11.2067</c:v>
                </c:pt>
                <c:pt idx="1682">
                  <c:v>11.2133</c:v>
                </c:pt>
                <c:pt idx="1683">
                  <c:v>11.22</c:v>
                </c:pt>
                <c:pt idx="1684">
                  <c:v>11.226699999999999</c:v>
                </c:pt>
                <c:pt idx="1685">
                  <c:v>11.2333</c:v>
                </c:pt>
                <c:pt idx="1686">
                  <c:v>11.24</c:v>
                </c:pt>
                <c:pt idx="1687">
                  <c:v>11.246700000000001</c:v>
                </c:pt>
                <c:pt idx="1688">
                  <c:v>11.253299999999999</c:v>
                </c:pt>
                <c:pt idx="1689">
                  <c:v>11.26</c:v>
                </c:pt>
                <c:pt idx="1690">
                  <c:v>11.2667</c:v>
                </c:pt>
                <c:pt idx="1691">
                  <c:v>11.273300000000001</c:v>
                </c:pt>
                <c:pt idx="1692">
                  <c:v>11.28</c:v>
                </c:pt>
                <c:pt idx="1693">
                  <c:v>11.2867</c:v>
                </c:pt>
                <c:pt idx="1694">
                  <c:v>11.2933</c:v>
                </c:pt>
                <c:pt idx="1695">
                  <c:v>11.3</c:v>
                </c:pt>
                <c:pt idx="1696">
                  <c:v>11.306699999999999</c:v>
                </c:pt>
                <c:pt idx="1697">
                  <c:v>11.3133</c:v>
                </c:pt>
                <c:pt idx="1698">
                  <c:v>11.32</c:v>
                </c:pt>
                <c:pt idx="1699">
                  <c:v>11.326700000000001</c:v>
                </c:pt>
                <c:pt idx="1700">
                  <c:v>11.333299999999999</c:v>
                </c:pt>
                <c:pt idx="1701">
                  <c:v>11.34</c:v>
                </c:pt>
                <c:pt idx="1702">
                  <c:v>11.3467</c:v>
                </c:pt>
                <c:pt idx="1703">
                  <c:v>11.353300000000001</c:v>
                </c:pt>
                <c:pt idx="1704">
                  <c:v>11.36</c:v>
                </c:pt>
                <c:pt idx="1705">
                  <c:v>11.3667</c:v>
                </c:pt>
                <c:pt idx="1706">
                  <c:v>11.3733</c:v>
                </c:pt>
                <c:pt idx="1707">
                  <c:v>11.38</c:v>
                </c:pt>
                <c:pt idx="1708">
                  <c:v>11.386699999999999</c:v>
                </c:pt>
                <c:pt idx="1709">
                  <c:v>11.3933</c:v>
                </c:pt>
                <c:pt idx="1710">
                  <c:v>11.4</c:v>
                </c:pt>
                <c:pt idx="1711">
                  <c:v>11.406700000000001</c:v>
                </c:pt>
                <c:pt idx="1712">
                  <c:v>11.4133</c:v>
                </c:pt>
                <c:pt idx="1713">
                  <c:v>11.42</c:v>
                </c:pt>
                <c:pt idx="1714">
                  <c:v>11.4267</c:v>
                </c:pt>
                <c:pt idx="1715">
                  <c:v>11.433299999999999</c:v>
                </c:pt>
                <c:pt idx="1716">
                  <c:v>11.44</c:v>
                </c:pt>
                <c:pt idx="1717">
                  <c:v>11.4467</c:v>
                </c:pt>
                <c:pt idx="1718">
                  <c:v>11.4533</c:v>
                </c:pt>
                <c:pt idx="1719">
                  <c:v>11.46</c:v>
                </c:pt>
                <c:pt idx="1720">
                  <c:v>11.466699999999999</c:v>
                </c:pt>
                <c:pt idx="1721">
                  <c:v>11.4733</c:v>
                </c:pt>
                <c:pt idx="1722">
                  <c:v>11.48</c:v>
                </c:pt>
                <c:pt idx="1723">
                  <c:v>11.486700000000001</c:v>
                </c:pt>
                <c:pt idx="1724">
                  <c:v>11.4933</c:v>
                </c:pt>
                <c:pt idx="1725">
                  <c:v>11.5</c:v>
                </c:pt>
                <c:pt idx="1726">
                  <c:v>11.5067</c:v>
                </c:pt>
                <c:pt idx="1727">
                  <c:v>11.513299999999999</c:v>
                </c:pt>
                <c:pt idx="1728">
                  <c:v>11.52</c:v>
                </c:pt>
                <c:pt idx="1729">
                  <c:v>11.5267</c:v>
                </c:pt>
                <c:pt idx="1730">
                  <c:v>11.533300000000001</c:v>
                </c:pt>
                <c:pt idx="1731">
                  <c:v>11.54</c:v>
                </c:pt>
                <c:pt idx="1732">
                  <c:v>11.5467</c:v>
                </c:pt>
                <c:pt idx="1733">
                  <c:v>11.5533</c:v>
                </c:pt>
                <c:pt idx="1734">
                  <c:v>11.56</c:v>
                </c:pt>
                <c:pt idx="1735">
                  <c:v>11.566700000000001</c:v>
                </c:pt>
                <c:pt idx="1736">
                  <c:v>11.5733</c:v>
                </c:pt>
                <c:pt idx="1737">
                  <c:v>11.58</c:v>
                </c:pt>
                <c:pt idx="1738">
                  <c:v>11.5867</c:v>
                </c:pt>
                <c:pt idx="1739">
                  <c:v>11.593299999999999</c:v>
                </c:pt>
                <c:pt idx="1740">
                  <c:v>11.6</c:v>
                </c:pt>
                <c:pt idx="1741">
                  <c:v>11.6067</c:v>
                </c:pt>
                <c:pt idx="1742">
                  <c:v>11.613300000000001</c:v>
                </c:pt>
                <c:pt idx="1743">
                  <c:v>11.62</c:v>
                </c:pt>
                <c:pt idx="1744">
                  <c:v>11.6267</c:v>
                </c:pt>
                <c:pt idx="1745">
                  <c:v>11.6333</c:v>
                </c:pt>
                <c:pt idx="1746">
                  <c:v>11.64</c:v>
                </c:pt>
                <c:pt idx="1747">
                  <c:v>11.646699999999999</c:v>
                </c:pt>
                <c:pt idx="1748">
                  <c:v>11.6533</c:v>
                </c:pt>
                <c:pt idx="1749">
                  <c:v>11.66</c:v>
                </c:pt>
                <c:pt idx="1750">
                  <c:v>11.666700000000001</c:v>
                </c:pt>
                <c:pt idx="1751">
                  <c:v>11.673299999999999</c:v>
                </c:pt>
                <c:pt idx="1752">
                  <c:v>11.68</c:v>
                </c:pt>
                <c:pt idx="1753">
                  <c:v>11.6867</c:v>
                </c:pt>
                <c:pt idx="1754">
                  <c:v>11.693300000000001</c:v>
                </c:pt>
                <c:pt idx="1755">
                  <c:v>11.7</c:v>
                </c:pt>
                <c:pt idx="1756">
                  <c:v>11.7067</c:v>
                </c:pt>
                <c:pt idx="1757">
                  <c:v>11.7133</c:v>
                </c:pt>
                <c:pt idx="1758">
                  <c:v>11.72</c:v>
                </c:pt>
                <c:pt idx="1759">
                  <c:v>11.726699999999999</c:v>
                </c:pt>
                <c:pt idx="1760">
                  <c:v>11.7333</c:v>
                </c:pt>
                <c:pt idx="1761">
                  <c:v>11.74</c:v>
                </c:pt>
                <c:pt idx="1762">
                  <c:v>11.746700000000001</c:v>
                </c:pt>
                <c:pt idx="1763">
                  <c:v>11.753299999999999</c:v>
                </c:pt>
                <c:pt idx="1764">
                  <c:v>11.76</c:v>
                </c:pt>
                <c:pt idx="1765">
                  <c:v>11.7667</c:v>
                </c:pt>
                <c:pt idx="1766">
                  <c:v>11.773300000000001</c:v>
                </c:pt>
                <c:pt idx="1767">
                  <c:v>11.78</c:v>
                </c:pt>
                <c:pt idx="1768">
                  <c:v>11.7867</c:v>
                </c:pt>
                <c:pt idx="1769">
                  <c:v>11.7933</c:v>
                </c:pt>
                <c:pt idx="1770">
                  <c:v>11.8</c:v>
                </c:pt>
                <c:pt idx="1771">
                  <c:v>11.806699999999999</c:v>
                </c:pt>
                <c:pt idx="1772">
                  <c:v>11.8133</c:v>
                </c:pt>
                <c:pt idx="1773">
                  <c:v>11.82</c:v>
                </c:pt>
                <c:pt idx="1774">
                  <c:v>11.826700000000001</c:v>
                </c:pt>
                <c:pt idx="1775">
                  <c:v>11.833299999999999</c:v>
                </c:pt>
                <c:pt idx="1776">
                  <c:v>11.84</c:v>
                </c:pt>
                <c:pt idx="1777">
                  <c:v>11.8467</c:v>
                </c:pt>
                <c:pt idx="1778">
                  <c:v>11.853300000000001</c:v>
                </c:pt>
                <c:pt idx="1779">
                  <c:v>11.86</c:v>
                </c:pt>
                <c:pt idx="1780">
                  <c:v>11.8667</c:v>
                </c:pt>
                <c:pt idx="1781">
                  <c:v>11.8733</c:v>
                </c:pt>
                <c:pt idx="1782">
                  <c:v>11.88</c:v>
                </c:pt>
                <c:pt idx="1783">
                  <c:v>11.886699999999999</c:v>
                </c:pt>
                <c:pt idx="1784">
                  <c:v>11.8933</c:v>
                </c:pt>
                <c:pt idx="1785">
                  <c:v>11.9</c:v>
                </c:pt>
                <c:pt idx="1786">
                  <c:v>11.906700000000001</c:v>
                </c:pt>
                <c:pt idx="1787">
                  <c:v>11.9133</c:v>
                </c:pt>
                <c:pt idx="1788">
                  <c:v>11.92</c:v>
                </c:pt>
                <c:pt idx="1789">
                  <c:v>11.9267</c:v>
                </c:pt>
                <c:pt idx="1790">
                  <c:v>11.933299999999999</c:v>
                </c:pt>
                <c:pt idx="1791">
                  <c:v>11.94</c:v>
                </c:pt>
                <c:pt idx="1792">
                  <c:v>11.9467</c:v>
                </c:pt>
                <c:pt idx="1793">
                  <c:v>11.9533</c:v>
                </c:pt>
                <c:pt idx="1794">
                  <c:v>11.96</c:v>
                </c:pt>
                <c:pt idx="1795">
                  <c:v>11.966699999999999</c:v>
                </c:pt>
                <c:pt idx="1796">
                  <c:v>11.9733</c:v>
                </c:pt>
                <c:pt idx="1797">
                  <c:v>11.98</c:v>
                </c:pt>
                <c:pt idx="1798">
                  <c:v>11.986700000000001</c:v>
                </c:pt>
                <c:pt idx="1799">
                  <c:v>11.9933</c:v>
                </c:pt>
                <c:pt idx="1800">
                  <c:v>12</c:v>
                </c:pt>
                <c:pt idx="1801">
                  <c:v>12.0067</c:v>
                </c:pt>
                <c:pt idx="1802">
                  <c:v>12.013299999999999</c:v>
                </c:pt>
                <c:pt idx="1803">
                  <c:v>12.02</c:v>
                </c:pt>
                <c:pt idx="1804">
                  <c:v>12.0267</c:v>
                </c:pt>
                <c:pt idx="1805">
                  <c:v>12.033300000000001</c:v>
                </c:pt>
                <c:pt idx="1806">
                  <c:v>12.04</c:v>
                </c:pt>
                <c:pt idx="1807">
                  <c:v>12.0467</c:v>
                </c:pt>
                <c:pt idx="1808">
                  <c:v>12.0533</c:v>
                </c:pt>
                <c:pt idx="1809">
                  <c:v>12.06</c:v>
                </c:pt>
                <c:pt idx="1810">
                  <c:v>12.066700000000001</c:v>
                </c:pt>
                <c:pt idx="1811">
                  <c:v>12.0733</c:v>
                </c:pt>
                <c:pt idx="1812">
                  <c:v>12.08</c:v>
                </c:pt>
                <c:pt idx="1813">
                  <c:v>12.0867</c:v>
                </c:pt>
                <c:pt idx="1814">
                  <c:v>12.093299999999999</c:v>
                </c:pt>
                <c:pt idx="1815">
                  <c:v>12.1</c:v>
                </c:pt>
                <c:pt idx="1816">
                  <c:v>12.1067</c:v>
                </c:pt>
                <c:pt idx="1817">
                  <c:v>12.113300000000001</c:v>
                </c:pt>
                <c:pt idx="1818">
                  <c:v>12.12</c:v>
                </c:pt>
                <c:pt idx="1819">
                  <c:v>12.1267</c:v>
                </c:pt>
                <c:pt idx="1820">
                  <c:v>12.1333</c:v>
                </c:pt>
                <c:pt idx="1821">
                  <c:v>12.14</c:v>
                </c:pt>
                <c:pt idx="1822">
                  <c:v>12.146699999999999</c:v>
                </c:pt>
                <c:pt idx="1823">
                  <c:v>12.1533</c:v>
                </c:pt>
                <c:pt idx="1824">
                  <c:v>12.16</c:v>
                </c:pt>
                <c:pt idx="1825">
                  <c:v>12.166700000000001</c:v>
                </c:pt>
                <c:pt idx="1826">
                  <c:v>12.173299999999999</c:v>
                </c:pt>
                <c:pt idx="1827">
                  <c:v>12.18</c:v>
                </c:pt>
                <c:pt idx="1828">
                  <c:v>12.1867</c:v>
                </c:pt>
                <c:pt idx="1829">
                  <c:v>12.193300000000001</c:v>
                </c:pt>
                <c:pt idx="1830">
                  <c:v>12.2</c:v>
                </c:pt>
                <c:pt idx="1831">
                  <c:v>12.2067</c:v>
                </c:pt>
                <c:pt idx="1832">
                  <c:v>12.2133</c:v>
                </c:pt>
                <c:pt idx="1833">
                  <c:v>12.22</c:v>
                </c:pt>
                <c:pt idx="1834">
                  <c:v>12.226699999999999</c:v>
                </c:pt>
                <c:pt idx="1835">
                  <c:v>12.2333</c:v>
                </c:pt>
                <c:pt idx="1836">
                  <c:v>12.24</c:v>
                </c:pt>
                <c:pt idx="1837">
                  <c:v>12.246700000000001</c:v>
                </c:pt>
                <c:pt idx="1838">
                  <c:v>12.253299999999999</c:v>
                </c:pt>
                <c:pt idx="1839">
                  <c:v>12.26</c:v>
                </c:pt>
                <c:pt idx="1840">
                  <c:v>12.2667</c:v>
                </c:pt>
                <c:pt idx="1841">
                  <c:v>12.273300000000001</c:v>
                </c:pt>
                <c:pt idx="1842">
                  <c:v>12.28</c:v>
                </c:pt>
                <c:pt idx="1843">
                  <c:v>12.2867</c:v>
                </c:pt>
                <c:pt idx="1844">
                  <c:v>12.2933</c:v>
                </c:pt>
                <c:pt idx="1845">
                  <c:v>12.3</c:v>
                </c:pt>
                <c:pt idx="1846">
                  <c:v>12.306699999999999</c:v>
                </c:pt>
                <c:pt idx="1847">
                  <c:v>12.3133</c:v>
                </c:pt>
                <c:pt idx="1848">
                  <c:v>12.32</c:v>
                </c:pt>
                <c:pt idx="1849">
                  <c:v>12.326700000000001</c:v>
                </c:pt>
                <c:pt idx="1850">
                  <c:v>12.333299999999999</c:v>
                </c:pt>
                <c:pt idx="1851">
                  <c:v>12.34</c:v>
                </c:pt>
                <c:pt idx="1852">
                  <c:v>12.3467</c:v>
                </c:pt>
                <c:pt idx="1853">
                  <c:v>12.353300000000001</c:v>
                </c:pt>
                <c:pt idx="1854">
                  <c:v>12.36</c:v>
                </c:pt>
                <c:pt idx="1855">
                  <c:v>12.3667</c:v>
                </c:pt>
                <c:pt idx="1856">
                  <c:v>12.3733</c:v>
                </c:pt>
                <c:pt idx="1857">
                  <c:v>12.38</c:v>
                </c:pt>
                <c:pt idx="1858">
                  <c:v>12.386699999999999</c:v>
                </c:pt>
                <c:pt idx="1859">
                  <c:v>12.3933</c:v>
                </c:pt>
                <c:pt idx="1860">
                  <c:v>12.4</c:v>
                </c:pt>
                <c:pt idx="1861">
                  <c:v>12.406700000000001</c:v>
                </c:pt>
                <c:pt idx="1862">
                  <c:v>12.4133</c:v>
                </c:pt>
                <c:pt idx="1863">
                  <c:v>12.42</c:v>
                </c:pt>
                <c:pt idx="1864">
                  <c:v>12.4267</c:v>
                </c:pt>
                <c:pt idx="1865">
                  <c:v>12.433299999999999</c:v>
                </c:pt>
                <c:pt idx="1866">
                  <c:v>12.44</c:v>
                </c:pt>
                <c:pt idx="1867">
                  <c:v>12.4467</c:v>
                </c:pt>
                <c:pt idx="1868">
                  <c:v>12.4533</c:v>
                </c:pt>
                <c:pt idx="1869">
                  <c:v>12.46</c:v>
                </c:pt>
                <c:pt idx="1870">
                  <c:v>12.466699999999999</c:v>
                </c:pt>
                <c:pt idx="1871">
                  <c:v>12.4733</c:v>
                </c:pt>
                <c:pt idx="1872">
                  <c:v>12.48</c:v>
                </c:pt>
                <c:pt idx="1873">
                  <c:v>12.486700000000001</c:v>
                </c:pt>
                <c:pt idx="1874">
                  <c:v>12.4933</c:v>
                </c:pt>
                <c:pt idx="1875">
                  <c:v>12.5</c:v>
                </c:pt>
                <c:pt idx="1876">
                  <c:v>12.5067</c:v>
                </c:pt>
                <c:pt idx="1877">
                  <c:v>12.513299999999999</c:v>
                </c:pt>
                <c:pt idx="1878">
                  <c:v>12.52</c:v>
                </c:pt>
                <c:pt idx="1879">
                  <c:v>12.5267</c:v>
                </c:pt>
                <c:pt idx="1880">
                  <c:v>12.533300000000001</c:v>
                </c:pt>
                <c:pt idx="1881">
                  <c:v>12.54</c:v>
                </c:pt>
                <c:pt idx="1882">
                  <c:v>12.5467</c:v>
                </c:pt>
                <c:pt idx="1883">
                  <c:v>12.5533</c:v>
                </c:pt>
                <c:pt idx="1884">
                  <c:v>12.56</c:v>
                </c:pt>
                <c:pt idx="1885">
                  <c:v>12.566700000000001</c:v>
                </c:pt>
                <c:pt idx="1886">
                  <c:v>12.5733</c:v>
                </c:pt>
                <c:pt idx="1887">
                  <c:v>12.58</c:v>
                </c:pt>
                <c:pt idx="1888">
                  <c:v>12.5867</c:v>
                </c:pt>
                <c:pt idx="1889">
                  <c:v>12.593299999999999</c:v>
                </c:pt>
                <c:pt idx="1890">
                  <c:v>12.6</c:v>
                </c:pt>
                <c:pt idx="1891">
                  <c:v>12.6067</c:v>
                </c:pt>
                <c:pt idx="1892">
                  <c:v>12.613300000000001</c:v>
                </c:pt>
                <c:pt idx="1893">
                  <c:v>12.62</c:v>
                </c:pt>
                <c:pt idx="1894">
                  <c:v>12.6267</c:v>
                </c:pt>
                <c:pt idx="1895">
                  <c:v>12.6333</c:v>
                </c:pt>
                <c:pt idx="1896">
                  <c:v>12.64</c:v>
                </c:pt>
                <c:pt idx="1897">
                  <c:v>12.646699999999999</c:v>
                </c:pt>
                <c:pt idx="1898">
                  <c:v>12.6533</c:v>
                </c:pt>
                <c:pt idx="1899">
                  <c:v>12.66</c:v>
                </c:pt>
                <c:pt idx="1900">
                  <c:v>12.666700000000001</c:v>
                </c:pt>
                <c:pt idx="1901">
                  <c:v>12.673299999999999</c:v>
                </c:pt>
                <c:pt idx="1902">
                  <c:v>12.68</c:v>
                </c:pt>
                <c:pt idx="1903">
                  <c:v>12.6867</c:v>
                </c:pt>
                <c:pt idx="1904">
                  <c:v>12.693300000000001</c:v>
                </c:pt>
                <c:pt idx="1905">
                  <c:v>12.7</c:v>
                </c:pt>
                <c:pt idx="1906">
                  <c:v>12.7067</c:v>
                </c:pt>
                <c:pt idx="1907">
                  <c:v>12.7133</c:v>
                </c:pt>
                <c:pt idx="1908">
                  <c:v>12.72</c:v>
                </c:pt>
                <c:pt idx="1909">
                  <c:v>12.726699999999999</c:v>
                </c:pt>
                <c:pt idx="1910">
                  <c:v>12.7333</c:v>
                </c:pt>
                <c:pt idx="1911">
                  <c:v>12.74</c:v>
                </c:pt>
                <c:pt idx="1912">
                  <c:v>12.746700000000001</c:v>
                </c:pt>
                <c:pt idx="1913">
                  <c:v>12.753299999999999</c:v>
                </c:pt>
                <c:pt idx="1914">
                  <c:v>12.76</c:v>
                </c:pt>
                <c:pt idx="1915">
                  <c:v>12.7667</c:v>
                </c:pt>
                <c:pt idx="1916">
                  <c:v>12.773300000000001</c:v>
                </c:pt>
                <c:pt idx="1917">
                  <c:v>12.78</c:v>
                </c:pt>
                <c:pt idx="1918">
                  <c:v>12.7867</c:v>
                </c:pt>
                <c:pt idx="1919">
                  <c:v>12.7933</c:v>
                </c:pt>
                <c:pt idx="1920">
                  <c:v>12.8</c:v>
                </c:pt>
                <c:pt idx="1921">
                  <c:v>12.806699999999999</c:v>
                </c:pt>
                <c:pt idx="1922">
                  <c:v>12.8133</c:v>
                </c:pt>
                <c:pt idx="1923">
                  <c:v>12.82</c:v>
                </c:pt>
                <c:pt idx="1924">
                  <c:v>12.826700000000001</c:v>
                </c:pt>
                <c:pt idx="1925">
                  <c:v>12.833299999999999</c:v>
                </c:pt>
                <c:pt idx="1926">
                  <c:v>12.84</c:v>
                </c:pt>
                <c:pt idx="1927">
                  <c:v>12.8467</c:v>
                </c:pt>
                <c:pt idx="1928">
                  <c:v>12.853300000000001</c:v>
                </c:pt>
                <c:pt idx="1929">
                  <c:v>12.86</c:v>
                </c:pt>
                <c:pt idx="1930">
                  <c:v>12.8667</c:v>
                </c:pt>
                <c:pt idx="1931">
                  <c:v>12.8733</c:v>
                </c:pt>
                <c:pt idx="1932">
                  <c:v>12.88</c:v>
                </c:pt>
                <c:pt idx="1933">
                  <c:v>12.886699999999999</c:v>
                </c:pt>
                <c:pt idx="1934">
                  <c:v>12.8933</c:v>
                </c:pt>
                <c:pt idx="1935">
                  <c:v>12.9</c:v>
                </c:pt>
                <c:pt idx="1936">
                  <c:v>12.906700000000001</c:v>
                </c:pt>
                <c:pt idx="1937">
                  <c:v>12.9133</c:v>
                </c:pt>
                <c:pt idx="1938">
                  <c:v>12.92</c:v>
                </c:pt>
                <c:pt idx="1939">
                  <c:v>12.9267</c:v>
                </c:pt>
                <c:pt idx="1940">
                  <c:v>12.933299999999999</c:v>
                </c:pt>
                <c:pt idx="1941">
                  <c:v>12.94</c:v>
                </c:pt>
                <c:pt idx="1942">
                  <c:v>12.9467</c:v>
                </c:pt>
                <c:pt idx="1943">
                  <c:v>12.9533</c:v>
                </c:pt>
                <c:pt idx="1944">
                  <c:v>12.96</c:v>
                </c:pt>
                <c:pt idx="1945">
                  <c:v>12.966699999999999</c:v>
                </c:pt>
                <c:pt idx="1946">
                  <c:v>12.9733</c:v>
                </c:pt>
                <c:pt idx="1947">
                  <c:v>12.98</c:v>
                </c:pt>
                <c:pt idx="1948">
                  <c:v>12.986700000000001</c:v>
                </c:pt>
                <c:pt idx="1949">
                  <c:v>12.9933</c:v>
                </c:pt>
                <c:pt idx="1950">
                  <c:v>13</c:v>
                </c:pt>
                <c:pt idx="1951">
                  <c:v>13.0067</c:v>
                </c:pt>
                <c:pt idx="1952">
                  <c:v>13.013299999999999</c:v>
                </c:pt>
                <c:pt idx="1953">
                  <c:v>13.02</c:v>
                </c:pt>
                <c:pt idx="1954">
                  <c:v>13.0267</c:v>
                </c:pt>
                <c:pt idx="1955">
                  <c:v>13.033300000000001</c:v>
                </c:pt>
                <c:pt idx="1956">
                  <c:v>13.04</c:v>
                </c:pt>
                <c:pt idx="1957">
                  <c:v>13.0467</c:v>
                </c:pt>
                <c:pt idx="1958">
                  <c:v>13.0533</c:v>
                </c:pt>
                <c:pt idx="1959">
                  <c:v>13.06</c:v>
                </c:pt>
                <c:pt idx="1960">
                  <c:v>13.066700000000001</c:v>
                </c:pt>
                <c:pt idx="1961">
                  <c:v>13.0733</c:v>
                </c:pt>
                <c:pt idx="1962">
                  <c:v>13.08</c:v>
                </c:pt>
                <c:pt idx="1963">
                  <c:v>13.0867</c:v>
                </c:pt>
                <c:pt idx="1964">
                  <c:v>13.093299999999999</c:v>
                </c:pt>
                <c:pt idx="1965">
                  <c:v>13.1</c:v>
                </c:pt>
                <c:pt idx="1966">
                  <c:v>13.1067</c:v>
                </c:pt>
                <c:pt idx="1967">
                  <c:v>13.113300000000001</c:v>
                </c:pt>
                <c:pt idx="1968">
                  <c:v>13.12</c:v>
                </c:pt>
                <c:pt idx="1969">
                  <c:v>13.1267</c:v>
                </c:pt>
                <c:pt idx="1970">
                  <c:v>13.1333</c:v>
                </c:pt>
                <c:pt idx="1971">
                  <c:v>13.14</c:v>
                </c:pt>
                <c:pt idx="1972">
                  <c:v>13.146699999999999</c:v>
                </c:pt>
                <c:pt idx="1973">
                  <c:v>13.1533</c:v>
                </c:pt>
                <c:pt idx="1974">
                  <c:v>13.16</c:v>
                </c:pt>
                <c:pt idx="1975">
                  <c:v>13.166700000000001</c:v>
                </c:pt>
                <c:pt idx="1976">
                  <c:v>13.173299999999999</c:v>
                </c:pt>
                <c:pt idx="1977">
                  <c:v>13.18</c:v>
                </c:pt>
                <c:pt idx="1978">
                  <c:v>13.1867</c:v>
                </c:pt>
                <c:pt idx="1979">
                  <c:v>13.193300000000001</c:v>
                </c:pt>
                <c:pt idx="1980">
                  <c:v>13.2</c:v>
                </c:pt>
                <c:pt idx="1981">
                  <c:v>13.2067</c:v>
                </c:pt>
                <c:pt idx="1982">
                  <c:v>13.2133</c:v>
                </c:pt>
                <c:pt idx="1983">
                  <c:v>13.22</c:v>
                </c:pt>
                <c:pt idx="1984">
                  <c:v>13.226699999999999</c:v>
                </c:pt>
                <c:pt idx="1985">
                  <c:v>13.2333</c:v>
                </c:pt>
                <c:pt idx="1986">
                  <c:v>13.24</c:v>
                </c:pt>
                <c:pt idx="1987">
                  <c:v>13.246700000000001</c:v>
                </c:pt>
                <c:pt idx="1988">
                  <c:v>13.253299999999999</c:v>
                </c:pt>
                <c:pt idx="1989">
                  <c:v>13.26</c:v>
                </c:pt>
                <c:pt idx="1990">
                  <c:v>13.2667</c:v>
                </c:pt>
                <c:pt idx="1991">
                  <c:v>13.273300000000001</c:v>
                </c:pt>
                <c:pt idx="1992">
                  <c:v>13.28</c:v>
                </c:pt>
                <c:pt idx="1993">
                  <c:v>13.2867</c:v>
                </c:pt>
                <c:pt idx="1994">
                  <c:v>13.2933</c:v>
                </c:pt>
                <c:pt idx="1995">
                  <c:v>13.3</c:v>
                </c:pt>
                <c:pt idx="1996">
                  <c:v>13.306699999999999</c:v>
                </c:pt>
                <c:pt idx="1997">
                  <c:v>13.3133</c:v>
                </c:pt>
                <c:pt idx="1998">
                  <c:v>13.32</c:v>
                </c:pt>
                <c:pt idx="1999">
                  <c:v>13.326700000000001</c:v>
                </c:pt>
                <c:pt idx="2000">
                  <c:v>13.333299999999999</c:v>
                </c:pt>
                <c:pt idx="2001">
                  <c:v>13.34</c:v>
                </c:pt>
                <c:pt idx="2002">
                  <c:v>13.3467</c:v>
                </c:pt>
                <c:pt idx="2003">
                  <c:v>13.353300000000001</c:v>
                </c:pt>
                <c:pt idx="2004">
                  <c:v>13.36</c:v>
                </c:pt>
                <c:pt idx="2005">
                  <c:v>13.3667</c:v>
                </c:pt>
                <c:pt idx="2006">
                  <c:v>13.3733</c:v>
                </c:pt>
                <c:pt idx="2007">
                  <c:v>13.38</c:v>
                </c:pt>
                <c:pt idx="2008">
                  <c:v>13.386699999999999</c:v>
                </c:pt>
                <c:pt idx="2009">
                  <c:v>13.3933</c:v>
                </c:pt>
                <c:pt idx="2010">
                  <c:v>13.4</c:v>
                </c:pt>
                <c:pt idx="2011">
                  <c:v>13.406700000000001</c:v>
                </c:pt>
                <c:pt idx="2012">
                  <c:v>13.4133</c:v>
                </c:pt>
                <c:pt idx="2013">
                  <c:v>13.42</c:v>
                </c:pt>
                <c:pt idx="2014">
                  <c:v>13.4267</c:v>
                </c:pt>
                <c:pt idx="2015">
                  <c:v>13.433299999999999</c:v>
                </c:pt>
                <c:pt idx="2016">
                  <c:v>13.44</c:v>
                </c:pt>
                <c:pt idx="2017">
                  <c:v>13.4467</c:v>
                </c:pt>
                <c:pt idx="2018">
                  <c:v>13.4533</c:v>
                </c:pt>
                <c:pt idx="2019">
                  <c:v>13.46</c:v>
                </c:pt>
                <c:pt idx="2020">
                  <c:v>13.466699999999999</c:v>
                </c:pt>
                <c:pt idx="2021">
                  <c:v>13.4733</c:v>
                </c:pt>
                <c:pt idx="2022">
                  <c:v>13.48</c:v>
                </c:pt>
                <c:pt idx="2023">
                  <c:v>13.486700000000001</c:v>
                </c:pt>
                <c:pt idx="2024">
                  <c:v>13.4933</c:v>
                </c:pt>
                <c:pt idx="2025">
                  <c:v>13.5</c:v>
                </c:pt>
                <c:pt idx="2026">
                  <c:v>13.5067</c:v>
                </c:pt>
                <c:pt idx="2027">
                  <c:v>13.513299999999999</c:v>
                </c:pt>
                <c:pt idx="2028">
                  <c:v>13.52</c:v>
                </c:pt>
                <c:pt idx="2029">
                  <c:v>13.5267</c:v>
                </c:pt>
                <c:pt idx="2030">
                  <c:v>13.533300000000001</c:v>
                </c:pt>
                <c:pt idx="2031">
                  <c:v>13.54</c:v>
                </c:pt>
                <c:pt idx="2032">
                  <c:v>13.5467</c:v>
                </c:pt>
                <c:pt idx="2033">
                  <c:v>13.5533</c:v>
                </c:pt>
                <c:pt idx="2034">
                  <c:v>13.56</c:v>
                </c:pt>
                <c:pt idx="2035">
                  <c:v>13.566700000000001</c:v>
                </c:pt>
                <c:pt idx="2036">
                  <c:v>13.5733</c:v>
                </c:pt>
                <c:pt idx="2037">
                  <c:v>13.58</c:v>
                </c:pt>
                <c:pt idx="2038">
                  <c:v>13.5867</c:v>
                </c:pt>
                <c:pt idx="2039">
                  <c:v>13.593299999999999</c:v>
                </c:pt>
                <c:pt idx="2040">
                  <c:v>13.6</c:v>
                </c:pt>
                <c:pt idx="2041">
                  <c:v>13.6067</c:v>
                </c:pt>
                <c:pt idx="2042">
                  <c:v>13.613300000000001</c:v>
                </c:pt>
                <c:pt idx="2043">
                  <c:v>13.62</c:v>
                </c:pt>
                <c:pt idx="2044">
                  <c:v>13.6267</c:v>
                </c:pt>
                <c:pt idx="2045">
                  <c:v>13.6333</c:v>
                </c:pt>
                <c:pt idx="2046">
                  <c:v>13.64</c:v>
                </c:pt>
                <c:pt idx="2047">
                  <c:v>13.646699999999999</c:v>
                </c:pt>
                <c:pt idx="2048">
                  <c:v>13.6533</c:v>
                </c:pt>
                <c:pt idx="2049">
                  <c:v>13.66</c:v>
                </c:pt>
                <c:pt idx="2050">
                  <c:v>13.666700000000001</c:v>
                </c:pt>
                <c:pt idx="2051">
                  <c:v>13.673299999999999</c:v>
                </c:pt>
                <c:pt idx="2052">
                  <c:v>13.68</c:v>
                </c:pt>
                <c:pt idx="2053">
                  <c:v>13.6867</c:v>
                </c:pt>
                <c:pt idx="2054">
                  <c:v>13.693300000000001</c:v>
                </c:pt>
                <c:pt idx="2055">
                  <c:v>13.7</c:v>
                </c:pt>
                <c:pt idx="2056">
                  <c:v>13.7067</c:v>
                </c:pt>
                <c:pt idx="2057">
                  <c:v>13.7133</c:v>
                </c:pt>
                <c:pt idx="2058">
                  <c:v>13.72</c:v>
                </c:pt>
                <c:pt idx="2059">
                  <c:v>13.726699999999999</c:v>
                </c:pt>
                <c:pt idx="2060">
                  <c:v>13.7333</c:v>
                </c:pt>
                <c:pt idx="2061">
                  <c:v>13.74</c:v>
                </c:pt>
                <c:pt idx="2062">
                  <c:v>13.746700000000001</c:v>
                </c:pt>
                <c:pt idx="2063">
                  <c:v>13.753299999999999</c:v>
                </c:pt>
                <c:pt idx="2064">
                  <c:v>13.76</c:v>
                </c:pt>
                <c:pt idx="2065">
                  <c:v>13.7667</c:v>
                </c:pt>
                <c:pt idx="2066">
                  <c:v>13.773300000000001</c:v>
                </c:pt>
                <c:pt idx="2067">
                  <c:v>13.78</c:v>
                </c:pt>
                <c:pt idx="2068">
                  <c:v>13.7867</c:v>
                </c:pt>
                <c:pt idx="2069">
                  <c:v>13.7933</c:v>
                </c:pt>
                <c:pt idx="2070">
                  <c:v>13.8</c:v>
                </c:pt>
                <c:pt idx="2071">
                  <c:v>13.806699999999999</c:v>
                </c:pt>
                <c:pt idx="2072">
                  <c:v>13.8133</c:v>
                </c:pt>
                <c:pt idx="2073">
                  <c:v>13.82</c:v>
                </c:pt>
                <c:pt idx="2074">
                  <c:v>13.826700000000001</c:v>
                </c:pt>
                <c:pt idx="2075">
                  <c:v>13.833299999999999</c:v>
                </c:pt>
                <c:pt idx="2076">
                  <c:v>13.84</c:v>
                </c:pt>
                <c:pt idx="2077">
                  <c:v>13.8467</c:v>
                </c:pt>
                <c:pt idx="2078">
                  <c:v>13.853300000000001</c:v>
                </c:pt>
                <c:pt idx="2079">
                  <c:v>13.86</c:v>
                </c:pt>
                <c:pt idx="2080">
                  <c:v>13.8667</c:v>
                </c:pt>
                <c:pt idx="2081">
                  <c:v>13.8733</c:v>
                </c:pt>
                <c:pt idx="2082">
                  <c:v>13.88</c:v>
                </c:pt>
                <c:pt idx="2083">
                  <c:v>13.886699999999999</c:v>
                </c:pt>
                <c:pt idx="2084">
                  <c:v>13.8933</c:v>
                </c:pt>
                <c:pt idx="2085">
                  <c:v>13.9</c:v>
                </c:pt>
                <c:pt idx="2086">
                  <c:v>13.906700000000001</c:v>
                </c:pt>
                <c:pt idx="2087">
                  <c:v>13.9133</c:v>
                </c:pt>
                <c:pt idx="2088">
                  <c:v>13.92</c:v>
                </c:pt>
                <c:pt idx="2089">
                  <c:v>13.9267</c:v>
                </c:pt>
                <c:pt idx="2090">
                  <c:v>13.933299999999999</c:v>
                </c:pt>
                <c:pt idx="2091">
                  <c:v>13.94</c:v>
                </c:pt>
                <c:pt idx="2092">
                  <c:v>13.9467</c:v>
                </c:pt>
                <c:pt idx="2093">
                  <c:v>13.9533</c:v>
                </c:pt>
                <c:pt idx="2094">
                  <c:v>13.96</c:v>
                </c:pt>
                <c:pt idx="2095">
                  <c:v>13.966699999999999</c:v>
                </c:pt>
                <c:pt idx="2096">
                  <c:v>13.9733</c:v>
                </c:pt>
                <c:pt idx="2097">
                  <c:v>13.98</c:v>
                </c:pt>
                <c:pt idx="2098">
                  <c:v>13.986700000000001</c:v>
                </c:pt>
                <c:pt idx="2099">
                  <c:v>13.9933</c:v>
                </c:pt>
                <c:pt idx="2100">
                  <c:v>14</c:v>
                </c:pt>
                <c:pt idx="2101">
                  <c:v>14.0067</c:v>
                </c:pt>
                <c:pt idx="2102">
                  <c:v>14.013299999999999</c:v>
                </c:pt>
                <c:pt idx="2103">
                  <c:v>14.02</c:v>
                </c:pt>
                <c:pt idx="2104">
                  <c:v>14.0267</c:v>
                </c:pt>
                <c:pt idx="2105">
                  <c:v>14.033300000000001</c:v>
                </c:pt>
                <c:pt idx="2106">
                  <c:v>14.04</c:v>
                </c:pt>
                <c:pt idx="2107">
                  <c:v>14.0467</c:v>
                </c:pt>
                <c:pt idx="2108">
                  <c:v>14.0533</c:v>
                </c:pt>
                <c:pt idx="2109">
                  <c:v>14.06</c:v>
                </c:pt>
                <c:pt idx="2110">
                  <c:v>14.066700000000001</c:v>
                </c:pt>
                <c:pt idx="2111">
                  <c:v>14.0733</c:v>
                </c:pt>
                <c:pt idx="2112">
                  <c:v>14.08</c:v>
                </c:pt>
                <c:pt idx="2113">
                  <c:v>14.0867</c:v>
                </c:pt>
                <c:pt idx="2114">
                  <c:v>14.093299999999999</c:v>
                </c:pt>
                <c:pt idx="2115">
                  <c:v>14.1</c:v>
                </c:pt>
                <c:pt idx="2116">
                  <c:v>14.1067</c:v>
                </c:pt>
                <c:pt idx="2117">
                  <c:v>14.113300000000001</c:v>
                </c:pt>
                <c:pt idx="2118">
                  <c:v>14.12</c:v>
                </c:pt>
                <c:pt idx="2119">
                  <c:v>14.1267</c:v>
                </c:pt>
                <c:pt idx="2120">
                  <c:v>14.1333</c:v>
                </c:pt>
                <c:pt idx="2121">
                  <c:v>14.14</c:v>
                </c:pt>
                <c:pt idx="2122">
                  <c:v>14.146699999999999</c:v>
                </c:pt>
                <c:pt idx="2123">
                  <c:v>14.1533</c:v>
                </c:pt>
                <c:pt idx="2124">
                  <c:v>14.16</c:v>
                </c:pt>
                <c:pt idx="2125">
                  <c:v>14.166700000000001</c:v>
                </c:pt>
                <c:pt idx="2126">
                  <c:v>14.173299999999999</c:v>
                </c:pt>
                <c:pt idx="2127">
                  <c:v>14.18</c:v>
                </c:pt>
                <c:pt idx="2128">
                  <c:v>14.1867</c:v>
                </c:pt>
                <c:pt idx="2129">
                  <c:v>14.193300000000001</c:v>
                </c:pt>
                <c:pt idx="2130">
                  <c:v>14.2</c:v>
                </c:pt>
                <c:pt idx="2131">
                  <c:v>14.2067</c:v>
                </c:pt>
                <c:pt idx="2132">
                  <c:v>14.2133</c:v>
                </c:pt>
                <c:pt idx="2133">
                  <c:v>14.22</c:v>
                </c:pt>
                <c:pt idx="2134">
                  <c:v>14.226699999999999</c:v>
                </c:pt>
                <c:pt idx="2135">
                  <c:v>14.2333</c:v>
                </c:pt>
                <c:pt idx="2136">
                  <c:v>14.24</c:v>
                </c:pt>
                <c:pt idx="2137">
                  <c:v>14.246700000000001</c:v>
                </c:pt>
                <c:pt idx="2138">
                  <c:v>14.253299999999999</c:v>
                </c:pt>
                <c:pt idx="2139">
                  <c:v>14.26</c:v>
                </c:pt>
                <c:pt idx="2140">
                  <c:v>14.2667</c:v>
                </c:pt>
                <c:pt idx="2141">
                  <c:v>14.273300000000001</c:v>
                </c:pt>
                <c:pt idx="2142">
                  <c:v>14.28</c:v>
                </c:pt>
                <c:pt idx="2143">
                  <c:v>14.2867</c:v>
                </c:pt>
                <c:pt idx="2144">
                  <c:v>14.2933</c:v>
                </c:pt>
                <c:pt idx="2145">
                  <c:v>14.3</c:v>
                </c:pt>
                <c:pt idx="2146">
                  <c:v>14.306699999999999</c:v>
                </c:pt>
                <c:pt idx="2147">
                  <c:v>14.3133</c:v>
                </c:pt>
                <c:pt idx="2148">
                  <c:v>14.32</c:v>
                </c:pt>
                <c:pt idx="2149">
                  <c:v>14.326700000000001</c:v>
                </c:pt>
                <c:pt idx="2150">
                  <c:v>14.333299999999999</c:v>
                </c:pt>
                <c:pt idx="2151">
                  <c:v>14.34</c:v>
                </c:pt>
                <c:pt idx="2152">
                  <c:v>14.3467</c:v>
                </c:pt>
                <c:pt idx="2153">
                  <c:v>14.353300000000001</c:v>
                </c:pt>
                <c:pt idx="2154">
                  <c:v>14.36</c:v>
                </c:pt>
                <c:pt idx="2155">
                  <c:v>14.3667</c:v>
                </c:pt>
                <c:pt idx="2156">
                  <c:v>14.3733</c:v>
                </c:pt>
                <c:pt idx="2157">
                  <c:v>14.38</c:v>
                </c:pt>
                <c:pt idx="2158">
                  <c:v>14.386699999999999</c:v>
                </c:pt>
                <c:pt idx="2159">
                  <c:v>14.3933</c:v>
                </c:pt>
                <c:pt idx="2160">
                  <c:v>14.4</c:v>
                </c:pt>
                <c:pt idx="2161">
                  <c:v>14.406700000000001</c:v>
                </c:pt>
                <c:pt idx="2162">
                  <c:v>14.4133</c:v>
                </c:pt>
                <c:pt idx="2163">
                  <c:v>14.42</c:v>
                </c:pt>
                <c:pt idx="2164">
                  <c:v>14.4267</c:v>
                </c:pt>
                <c:pt idx="2165">
                  <c:v>14.433299999999999</c:v>
                </c:pt>
                <c:pt idx="2166">
                  <c:v>14.44</c:v>
                </c:pt>
                <c:pt idx="2167">
                  <c:v>14.4467</c:v>
                </c:pt>
                <c:pt idx="2168">
                  <c:v>14.4533</c:v>
                </c:pt>
                <c:pt idx="2169">
                  <c:v>14.46</c:v>
                </c:pt>
                <c:pt idx="2170">
                  <c:v>14.466699999999999</c:v>
                </c:pt>
                <c:pt idx="2171">
                  <c:v>14.4733</c:v>
                </c:pt>
                <c:pt idx="2172">
                  <c:v>14.48</c:v>
                </c:pt>
                <c:pt idx="2173">
                  <c:v>14.486700000000001</c:v>
                </c:pt>
                <c:pt idx="2174">
                  <c:v>14.4933</c:v>
                </c:pt>
                <c:pt idx="2175">
                  <c:v>14.5</c:v>
                </c:pt>
                <c:pt idx="2176">
                  <c:v>14.5067</c:v>
                </c:pt>
                <c:pt idx="2177">
                  <c:v>14.513299999999999</c:v>
                </c:pt>
                <c:pt idx="2178">
                  <c:v>14.52</c:v>
                </c:pt>
                <c:pt idx="2179">
                  <c:v>14.5267</c:v>
                </c:pt>
                <c:pt idx="2180">
                  <c:v>14.533300000000001</c:v>
                </c:pt>
                <c:pt idx="2181">
                  <c:v>14.54</c:v>
                </c:pt>
                <c:pt idx="2182">
                  <c:v>14.5467</c:v>
                </c:pt>
                <c:pt idx="2183">
                  <c:v>14.5533</c:v>
                </c:pt>
                <c:pt idx="2184">
                  <c:v>14.56</c:v>
                </c:pt>
                <c:pt idx="2185">
                  <c:v>14.566700000000001</c:v>
                </c:pt>
                <c:pt idx="2186">
                  <c:v>14.5733</c:v>
                </c:pt>
                <c:pt idx="2187">
                  <c:v>14.58</c:v>
                </c:pt>
                <c:pt idx="2188">
                  <c:v>14.5867</c:v>
                </c:pt>
                <c:pt idx="2189">
                  <c:v>14.593299999999999</c:v>
                </c:pt>
                <c:pt idx="2190">
                  <c:v>14.6</c:v>
                </c:pt>
                <c:pt idx="2191">
                  <c:v>14.6067</c:v>
                </c:pt>
                <c:pt idx="2192">
                  <c:v>14.613300000000001</c:v>
                </c:pt>
                <c:pt idx="2193">
                  <c:v>14.62</c:v>
                </c:pt>
                <c:pt idx="2194">
                  <c:v>14.6267</c:v>
                </c:pt>
                <c:pt idx="2195">
                  <c:v>14.6333</c:v>
                </c:pt>
                <c:pt idx="2196">
                  <c:v>14.64</c:v>
                </c:pt>
                <c:pt idx="2197">
                  <c:v>14.646699999999999</c:v>
                </c:pt>
                <c:pt idx="2198">
                  <c:v>14.6533</c:v>
                </c:pt>
                <c:pt idx="2199">
                  <c:v>14.66</c:v>
                </c:pt>
                <c:pt idx="2200">
                  <c:v>14.666700000000001</c:v>
                </c:pt>
                <c:pt idx="2201">
                  <c:v>14.673299999999999</c:v>
                </c:pt>
                <c:pt idx="2202">
                  <c:v>14.68</c:v>
                </c:pt>
                <c:pt idx="2203">
                  <c:v>14.6867</c:v>
                </c:pt>
                <c:pt idx="2204">
                  <c:v>14.693300000000001</c:v>
                </c:pt>
                <c:pt idx="2205">
                  <c:v>14.7</c:v>
                </c:pt>
                <c:pt idx="2206">
                  <c:v>14.7067</c:v>
                </c:pt>
                <c:pt idx="2207">
                  <c:v>14.7133</c:v>
                </c:pt>
                <c:pt idx="2208">
                  <c:v>14.72</c:v>
                </c:pt>
                <c:pt idx="2209">
                  <c:v>14.726699999999999</c:v>
                </c:pt>
                <c:pt idx="2210">
                  <c:v>14.7333</c:v>
                </c:pt>
                <c:pt idx="2211">
                  <c:v>14.74</c:v>
                </c:pt>
                <c:pt idx="2212">
                  <c:v>14.746700000000001</c:v>
                </c:pt>
                <c:pt idx="2213">
                  <c:v>14.753299999999999</c:v>
                </c:pt>
                <c:pt idx="2214">
                  <c:v>14.76</c:v>
                </c:pt>
                <c:pt idx="2215">
                  <c:v>14.7667</c:v>
                </c:pt>
                <c:pt idx="2216">
                  <c:v>14.773300000000001</c:v>
                </c:pt>
                <c:pt idx="2217">
                  <c:v>14.78</c:v>
                </c:pt>
                <c:pt idx="2218">
                  <c:v>14.7867</c:v>
                </c:pt>
                <c:pt idx="2219">
                  <c:v>14.7933</c:v>
                </c:pt>
                <c:pt idx="2220">
                  <c:v>14.8</c:v>
                </c:pt>
                <c:pt idx="2221">
                  <c:v>14.806699999999999</c:v>
                </c:pt>
                <c:pt idx="2222">
                  <c:v>14.8133</c:v>
                </c:pt>
                <c:pt idx="2223">
                  <c:v>14.82</c:v>
                </c:pt>
                <c:pt idx="2224">
                  <c:v>14.826700000000001</c:v>
                </c:pt>
                <c:pt idx="2225">
                  <c:v>14.833299999999999</c:v>
                </c:pt>
                <c:pt idx="2226">
                  <c:v>14.84</c:v>
                </c:pt>
                <c:pt idx="2227">
                  <c:v>14.8467</c:v>
                </c:pt>
                <c:pt idx="2228">
                  <c:v>14.853300000000001</c:v>
                </c:pt>
                <c:pt idx="2229">
                  <c:v>14.86</c:v>
                </c:pt>
                <c:pt idx="2230">
                  <c:v>14.8667</c:v>
                </c:pt>
                <c:pt idx="2231">
                  <c:v>14.8733</c:v>
                </c:pt>
                <c:pt idx="2232">
                  <c:v>14.88</c:v>
                </c:pt>
                <c:pt idx="2233">
                  <c:v>14.886699999999999</c:v>
                </c:pt>
                <c:pt idx="2234">
                  <c:v>14.8933</c:v>
                </c:pt>
                <c:pt idx="2235">
                  <c:v>14.9</c:v>
                </c:pt>
                <c:pt idx="2236">
                  <c:v>14.906700000000001</c:v>
                </c:pt>
                <c:pt idx="2237">
                  <c:v>14.9133</c:v>
                </c:pt>
                <c:pt idx="2238">
                  <c:v>14.92</c:v>
                </c:pt>
                <c:pt idx="2239">
                  <c:v>14.9267</c:v>
                </c:pt>
                <c:pt idx="2240">
                  <c:v>14.933299999999999</c:v>
                </c:pt>
                <c:pt idx="2241">
                  <c:v>14.94</c:v>
                </c:pt>
                <c:pt idx="2242">
                  <c:v>14.9467</c:v>
                </c:pt>
                <c:pt idx="2243">
                  <c:v>14.9533</c:v>
                </c:pt>
                <c:pt idx="2244">
                  <c:v>14.96</c:v>
                </c:pt>
                <c:pt idx="2245">
                  <c:v>14.966699999999999</c:v>
                </c:pt>
                <c:pt idx="2246">
                  <c:v>14.9733</c:v>
                </c:pt>
                <c:pt idx="2247">
                  <c:v>14.98</c:v>
                </c:pt>
                <c:pt idx="2248">
                  <c:v>14.986700000000001</c:v>
                </c:pt>
                <c:pt idx="2249">
                  <c:v>14.9933</c:v>
                </c:pt>
                <c:pt idx="2250">
                  <c:v>15</c:v>
                </c:pt>
                <c:pt idx="2251">
                  <c:v>15.0067</c:v>
                </c:pt>
                <c:pt idx="2252">
                  <c:v>15.013299999999999</c:v>
                </c:pt>
                <c:pt idx="2253">
                  <c:v>15.02</c:v>
                </c:pt>
                <c:pt idx="2254">
                  <c:v>15.0267</c:v>
                </c:pt>
                <c:pt idx="2255">
                  <c:v>15.033300000000001</c:v>
                </c:pt>
                <c:pt idx="2256">
                  <c:v>15.04</c:v>
                </c:pt>
                <c:pt idx="2257">
                  <c:v>15.0467</c:v>
                </c:pt>
                <c:pt idx="2258">
                  <c:v>15.0533</c:v>
                </c:pt>
                <c:pt idx="2259">
                  <c:v>15.06</c:v>
                </c:pt>
                <c:pt idx="2260">
                  <c:v>15.066700000000001</c:v>
                </c:pt>
                <c:pt idx="2261">
                  <c:v>15.0733</c:v>
                </c:pt>
                <c:pt idx="2262">
                  <c:v>15.08</c:v>
                </c:pt>
                <c:pt idx="2263">
                  <c:v>15.0867</c:v>
                </c:pt>
                <c:pt idx="2264">
                  <c:v>15.093299999999999</c:v>
                </c:pt>
                <c:pt idx="2265">
                  <c:v>15.1</c:v>
                </c:pt>
                <c:pt idx="2266">
                  <c:v>15.1067</c:v>
                </c:pt>
                <c:pt idx="2267">
                  <c:v>15.113300000000001</c:v>
                </c:pt>
                <c:pt idx="2268">
                  <c:v>15.12</c:v>
                </c:pt>
                <c:pt idx="2269">
                  <c:v>15.1267</c:v>
                </c:pt>
                <c:pt idx="2270">
                  <c:v>15.1333</c:v>
                </c:pt>
                <c:pt idx="2271">
                  <c:v>15.14</c:v>
                </c:pt>
                <c:pt idx="2272">
                  <c:v>15.146699999999999</c:v>
                </c:pt>
                <c:pt idx="2273">
                  <c:v>15.1533</c:v>
                </c:pt>
                <c:pt idx="2274">
                  <c:v>15.16</c:v>
                </c:pt>
                <c:pt idx="2275">
                  <c:v>15.166700000000001</c:v>
                </c:pt>
                <c:pt idx="2276">
                  <c:v>15.173299999999999</c:v>
                </c:pt>
                <c:pt idx="2277">
                  <c:v>15.18</c:v>
                </c:pt>
                <c:pt idx="2278">
                  <c:v>15.1867</c:v>
                </c:pt>
                <c:pt idx="2279">
                  <c:v>15.193300000000001</c:v>
                </c:pt>
                <c:pt idx="2280">
                  <c:v>15.2</c:v>
                </c:pt>
                <c:pt idx="2281">
                  <c:v>15.2067</c:v>
                </c:pt>
                <c:pt idx="2282">
                  <c:v>15.2133</c:v>
                </c:pt>
                <c:pt idx="2283">
                  <c:v>15.22</c:v>
                </c:pt>
                <c:pt idx="2284">
                  <c:v>15.226699999999999</c:v>
                </c:pt>
                <c:pt idx="2285">
                  <c:v>15.2333</c:v>
                </c:pt>
                <c:pt idx="2286">
                  <c:v>15.24</c:v>
                </c:pt>
                <c:pt idx="2287">
                  <c:v>15.246700000000001</c:v>
                </c:pt>
                <c:pt idx="2288">
                  <c:v>15.253299999999999</c:v>
                </c:pt>
                <c:pt idx="2289">
                  <c:v>15.26</c:v>
                </c:pt>
                <c:pt idx="2290">
                  <c:v>15.2667</c:v>
                </c:pt>
                <c:pt idx="2291">
                  <c:v>15.273300000000001</c:v>
                </c:pt>
                <c:pt idx="2292">
                  <c:v>15.28</c:v>
                </c:pt>
                <c:pt idx="2293">
                  <c:v>15.2867</c:v>
                </c:pt>
                <c:pt idx="2294">
                  <c:v>15.2933</c:v>
                </c:pt>
                <c:pt idx="2295">
                  <c:v>15.3</c:v>
                </c:pt>
                <c:pt idx="2296">
                  <c:v>15.306699999999999</c:v>
                </c:pt>
                <c:pt idx="2297">
                  <c:v>15.3133</c:v>
                </c:pt>
                <c:pt idx="2298">
                  <c:v>15.32</c:v>
                </c:pt>
                <c:pt idx="2299">
                  <c:v>15.326700000000001</c:v>
                </c:pt>
                <c:pt idx="2300">
                  <c:v>15.333299999999999</c:v>
                </c:pt>
                <c:pt idx="2301">
                  <c:v>15.34</c:v>
                </c:pt>
                <c:pt idx="2302">
                  <c:v>15.3467</c:v>
                </c:pt>
                <c:pt idx="2303">
                  <c:v>15.353300000000001</c:v>
                </c:pt>
                <c:pt idx="2304">
                  <c:v>15.36</c:v>
                </c:pt>
                <c:pt idx="2305">
                  <c:v>15.3667</c:v>
                </c:pt>
                <c:pt idx="2306">
                  <c:v>15.3733</c:v>
                </c:pt>
                <c:pt idx="2307">
                  <c:v>15.38</c:v>
                </c:pt>
                <c:pt idx="2308">
                  <c:v>15.386699999999999</c:v>
                </c:pt>
                <c:pt idx="2309">
                  <c:v>15.3933</c:v>
                </c:pt>
                <c:pt idx="2310">
                  <c:v>15.4</c:v>
                </c:pt>
                <c:pt idx="2311">
                  <c:v>15.406700000000001</c:v>
                </c:pt>
                <c:pt idx="2312">
                  <c:v>15.4133</c:v>
                </c:pt>
                <c:pt idx="2313">
                  <c:v>15.42</c:v>
                </c:pt>
                <c:pt idx="2314">
                  <c:v>15.4267</c:v>
                </c:pt>
                <c:pt idx="2315">
                  <c:v>15.433299999999999</c:v>
                </c:pt>
                <c:pt idx="2316">
                  <c:v>15.44</c:v>
                </c:pt>
                <c:pt idx="2317">
                  <c:v>15.4467</c:v>
                </c:pt>
                <c:pt idx="2318">
                  <c:v>15.4533</c:v>
                </c:pt>
                <c:pt idx="2319">
                  <c:v>15.46</c:v>
                </c:pt>
                <c:pt idx="2320">
                  <c:v>15.466699999999999</c:v>
                </c:pt>
                <c:pt idx="2321">
                  <c:v>15.4733</c:v>
                </c:pt>
                <c:pt idx="2322">
                  <c:v>15.48</c:v>
                </c:pt>
                <c:pt idx="2323">
                  <c:v>15.486700000000001</c:v>
                </c:pt>
                <c:pt idx="2324">
                  <c:v>15.4933</c:v>
                </c:pt>
                <c:pt idx="2325">
                  <c:v>15.5</c:v>
                </c:pt>
                <c:pt idx="2326">
                  <c:v>15.5067</c:v>
                </c:pt>
                <c:pt idx="2327">
                  <c:v>15.513299999999999</c:v>
                </c:pt>
                <c:pt idx="2328">
                  <c:v>15.52</c:v>
                </c:pt>
                <c:pt idx="2329">
                  <c:v>15.5267</c:v>
                </c:pt>
                <c:pt idx="2330">
                  <c:v>15.533300000000001</c:v>
                </c:pt>
                <c:pt idx="2331">
                  <c:v>15.54</c:v>
                </c:pt>
                <c:pt idx="2332">
                  <c:v>15.5467</c:v>
                </c:pt>
                <c:pt idx="2333">
                  <c:v>15.5533</c:v>
                </c:pt>
                <c:pt idx="2334">
                  <c:v>15.56</c:v>
                </c:pt>
                <c:pt idx="2335">
                  <c:v>15.566700000000001</c:v>
                </c:pt>
                <c:pt idx="2336">
                  <c:v>15.5733</c:v>
                </c:pt>
                <c:pt idx="2337">
                  <c:v>15.58</c:v>
                </c:pt>
                <c:pt idx="2338">
                  <c:v>15.5867</c:v>
                </c:pt>
                <c:pt idx="2339">
                  <c:v>15.593299999999999</c:v>
                </c:pt>
                <c:pt idx="2340">
                  <c:v>15.6</c:v>
                </c:pt>
                <c:pt idx="2341">
                  <c:v>15.6067</c:v>
                </c:pt>
                <c:pt idx="2342">
                  <c:v>15.613300000000001</c:v>
                </c:pt>
                <c:pt idx="2343">
                  <c:v>15.62</c:v>
                </c:pt>
                <c:pt idx="2344">
                  <c:v>15.6267</c:v>
                </c:pt>
                <c:pt idx="2345">
                  <c:v>15.6333</c:v>
                </c:pt>
                <c:pt idx="2346">
                  <c:v>15.64</c:v>
                </c:pt>
                <c:pt idx="2347">
                  <c:v>15.646699999999999</c:v>
                </c:pt>
                <c:pt idx="2348">
                  <c:v>15.6533</c:v>
                </c:pt>
                <c:pt idx="2349">
                  <c:v>15.66</c:v>
                </c:pt>
                <c:pt idx="2350">
                  <c:v>15.666700000000001</c:v>
                </c:pt>
                <c:pt idx="2351">
                  <c:v>15.673299999999999</c:v>
                </c:pt>
                <c:pt idx="2352">
                  <c:v>15.68</c:v>
                </c:pt>
                <c:pt idx="2353">
                  <c:v>15.6867</c:v>
                </c:pt>
                <c:pt idx="2354">
                  <c:v>15.693300000000001</c:v>
                </c:pt>
                <c:pt idx="2355">
                  <c:v>15.7</c:v>
                </c:pt>
                <c:pt idx="2356">
                  <c:v>15.7067</c:v>
                </c:pt>
                <c:pt idx="2357">
                  <c:v>15.7133</c:v>
                </c:pt>
                <c:pt idx="2358">
                  <c:v>15.72</c:v>
                </c:pt>
                <c:pt idx="2359">
                  <c:v>15.726699999999999</c:v>
                </c:pt>
                <c:pt idx="2360">
                  <c:v>15.7333</c:v>
                </c:pt>
                <c:pt idx="2361">
                  <c:v>15.74</c:v>
                </c:pt>
                <c:pt idx="2362">
                  <c:v>15.746700000000001</c:v>
                </c:pt>
                <c:pt idx="2363">
                  <c:v>15.753299999999999</c:v>
                </c:pt>
                <c:pt idx="2364">
                  <c:v>15.76</c:v>
                </c:pt>
                <c:pt idx="2365">
                  <c:v>15.7667</c:v>
                </c:pt>
                <c:pt idx="2366">
                  <c:v>15.773300000000001</c:v>
                </c:pt>
                <c:pt idx="2367">
                  <c:v>15.78</c:v>
                </c:pt>
                <c:pt idx="2368">
                  <c:v>15.7867</c:v>
                </c:pt>
                <c:pt idx="2369">
                  <c:v>15.7933</c:v>
                </c:pt>
                <c:pt idx="2370">
                  <c:v>15.8</c:v>
                </c:pt>
                <c:pt idx="2371">
                  <c:v>15.806699999999999</c:v>
                </c:pt>
                <c:pt idx="2372">
                  <c:v>15.8133</c:v>
                </c:pt>
                <c:pt idx="2373">
                  <c:v>15.82</c:v>
                </c:pt>
                <c:pt idx="2374">
                  <c:v>15.826700000000001</c:v>
                </c:pt>
                <c:pt idx="2375">
                  <c:v>15.833299999999999</c:v>
                </c:pt>
                <c:pt idx="2376">
                  <c:v>15.84</c:v>
                </c:pt>
                <c:pt idx="2377">
                  <c:v>15.8467</c:v>
                </c:pt>
                <c:pt idx="2378">
                  <c:v>15.853300000000001</c:v>
                </c:pt>
                <c:pt idx="2379">
                  <c:v>15.86</c:v>
                </c:pt>
                <c:pt idx="2380">
                  <c:v>15.8667</c:v>
                </c:pt>
                <c:pt idx="2381">
                  <c:v>15.8733</c:v>
                </c:pt>
                <c:pt idx="2382">
                  <c:v>15.88</c:v>
                </c:pt>
                <c:pt idx="2383">
                  <c:v>15.886699999999999</c:v>
                </c:pt>
                <c:pt idx="2384">
                  <c:v>15.8933</c:v>
                </c:pt>
                <c:pt idx="2385">
                  <c:v>15.9</c:v>
                </c:pt>
                <c:pt idx="2386">
                  <c:v>15.906700000000001</c:v>
                </c:pt>
                <c:pt idx="2387">
                  <c:v>15.9133</c:v>
                </c:pt>
                <c:pt idx="2388">
                  <c:v>15.92</c:v>
                </c:pt>
                <c:pt idx="2389">
                  <c:v>15.9267</c:v>
                </c:pt>
                <c:pt idx="2390">
                  <c:v>15.933299999999999</c:v>
                </c:pt>
                <c:pt idx="2391">
                  <c:v>15.94</c:v>
                </c:pt>
                <c:pt idx="2392">
                  <c:v>15.9467</c:v>
                </c:pt>
                <c:pt idx="2393">
                  <c:v>15.9533</c:v>
                </c:pt>
                <c:pt idx="2394">
                  <c:v>15.96</c:v>
                </c:pt>
                <c:pt idx="2395">
                  <c:v>15.966699999999999</c:v>
                </c:pt>
                <c:pt idx="2396">
                  <c:v>15.9733</c:v>
                </c:pt>
                <c:pt idx="2397">
                  <c:v>15.98</c:v>
                </c:pt>
                <c:pt idx="2398">
                  <c:v>15.986700000000001</c:v>
                </c:pt>
                <c:pt idx="2399">
                  <c:v>15.9933</c:v>
                </c:pt>
                <c:pt idx="2400">
                  <c:v>16</c:v>
                </c:pt>
                <c:pt idx="2401">
                  <c:v>16.006699999999999</c:v>
                </c:pt>
                <c:pt idx="2402">
                  <c:v>16.013300000000001</c:v>
                </c:pt>
                <c:pt idx="2403">
                  <c:v>16.02</c:v>
                </c:pt>
                <c:pt idx="2404">
                  <c:v>16.026700000000002</c:v>
                </c:pt>
                <c:pt idx="2405">
                  <c:v>16.033300000000001</c:v>
                </c:pt>
                <c:pt idx="2406">
                  <c:v>16.04</c:v>
                </c:pt>
                <c:pt idx="2407">
                  <c:v>16.046700000000001</c:v>
                </c:pt>
                <c:pt idx="2408">
                  <c:v>16.0533</c:v>
                </c:pt>
                <c:pt idx="2409">
                  <c:v>16.059999999999999</c:v>
                </c:pt>
                <c:pt idx="2410">
                  <c:v>16.066700000000001</c:v>
                </c:pt>
                <c:pt idx="2411">
                  <c:v>16.0733</c:v>
                </c:pt>
                <c:pt idx="2412">
                  <c:v>16.079999999999998</c:v>
                </c:pt>
                <c:pt idx="2413">
                  <c:v>16.0867</c:v>
                </c:pt>
                <c:pt idx="2414">
                  <c:v>16.093299999999999</c:v>
                </c:pt>
                <c:pt idx="2415">
                  <c:v>16.100000000000001</c:v>
                </c:pt>
                <c:pt idx="2416">
                  <c:v>16.1067</c:v>
                </c:pt>
                <c:pt idx="2417">
                  <c:v>16.113299999999999</c:v>
                </c:pt>
                <c:pt idx="2418">
                  <c:v>16.12</c:v>
                </c:pt>
                <c:pt idx="2419">
                  <c:v>16.1267</c:v>
                </c:pt>
                <c:pt idx="2420">
                  <c:v>16.133299999999998</c:v>
                </c:pt>
                <c:pt idx="2421">
                  <c:v>16.14</c:v>
                </c:pt>
                <c:pt idx="2422">
                  <c:v>16.146699999999999</c:v>
                </c:pt>
                <c:pt idx="2423">
                  <c:v>16.153300000000002</c:v>
                </c:pt>
                <c:pt idx="2424">
                  <c:v>16.16</c:v>
                </c:pt>
                <c:pt idx="2425">
                  <c:v>16.166699999999999</c:v>
                </c:pt>
                <c:pt idx="2426">
                  <c:v>16.173300000000001</c:v>
                </c:pt>
                <c:pt idx="2427">
                  <c:v>16.18</c:v>
                </c:pt>
                <c:pt idx="2428">
                  <c:v>16.186699999999998</c:v>
                </c:pt>
                <c:pt idx="2429">
                  <c:v>16.193300000000001</c:v>
                </c:pt>
                <c:pt idx="2430">
                  <c:v>16.2</c:v>
                </c:pt>
                <c:pt idx="2431">
                  <c:v>16.206700000000001</c:v>
                </c:pt>
                <c:pt idx="2432">
                  <c:v>16.2133</c:v>
                </c:pt>
                <c:pt idx="2433">
                  <c:v>16.22</c:v>
                </c:pt>
                <c:pt idx="2434">
                  <c:v>16.226700000000001</c:v>
                </c:pt>
                <c:pt idx="2435">
                  <c:v>16.2333</c:v>
                </c:pt>
                <c:pt idx="2436">
                  <c:v>16.239999999999998</c:v>
                </c:pt>
                <c:pt idx="2437">
                  <c:v>16.246700000000001</c:v>
                </c:pt>
                <c:pt idx="2438">
                  <c:v>16.253299999999999</c:v>
                </c:pt>
                <c:pt idx="2439">
                  <c:v>16.260000000000002</c:v>
                </c:pt>
                <c:pt idx="2440">
                  <c:v>16.2667</c:v>
                </c:pt>
                <c:pt idx="2441">
                  <c:v>16.273299999999999</c:v>
                </c:pt>
                <c:pt idx="2442">
                  <c:v>16.28</c:v>
                </c:pt>
                <c:pt idx="2443">
                  <c:v>16.2867</c:v>
                </c:pt>
                <c:pt idx="2444">
                  <c:v>16.293299999999999</c:v>
                </c:pt>
                <c:pt idx="2445">
                  <c:v>16.3</c:v>
                </c:pt>
                <c:pt idx="2446">
                  <c:v>16.306699999999999</c:v>
                </c:pt>
                <c:pt idx="2447">
                  <c:v>16.313300000000002</c:v>
                </c:pt>
                <c:pt idx="2448">
                  <c:v>16.32</c:v>
                </c:pt>
                <c:pt idx="2449">
                  <c:v>16.326699999999999</c:v>
                </c:pt>
                <c:pt idx="2450">
                  <c:v>16.333300000000001</c:v>
                </c:pt>
                <c:pt idx="2451">
                  <c:v>16.34</c:v>
                </c:pt>
                <c:pt idx="2452">
                  <c:v>16.346699999999998</c:v>
                </c:pt>
                <c:pt idx="2453">
                  <c:v>16.353300000000001</c:v>
                </c:pt>
                <c:pt idx="2454">
                  <c:v>16.36</c:v>
                </c:pt>
                <c:pt idx="2455">
                  <c:v>16.366700000000002</c:v>
                </c:pt>
                <c:pt idx="2456">
                  <c:v>16.3733</c:v>
                </c:pt>
                <c:pt idx="2457">
                  <c:v>16.38</c:v>
                </c:pt>
                <c:pt idx="2458">
                  <c:v>16.386700000000001</c:v>
                </c:pt>
                <c:pt idx="2459">
                  <c:v>16.3933</c:v>
                </c:pt>
                <c:pt idx="2460">
                  <c:v>16.399999999999999</c:v>
                </c:pt>
                <c:pt idx="2461">
                  <c:v>16.406700000000001</c:v>
                </c:pt>
                <c:pt idx="2462">
                  <c:v>16.4133</c:v>
                </c:pt>
                <c:pt idx="2463">
                  <c:v>16.420000000000002</c:v>
                </c:pt>
                <c:pt idx="2464">
                  <c:v>16.4267</c:v>
                </c:pt>
                <c:pt idx="2465">
                  <c:v>16.433299999999999</c:v>
                </c:pt>
                <c:pt idx="2466">
                  <c:v>16.440000000000001</c:v>
                </c:pt>
                <c:pt idx="2467">
                  <c:v>16.4467</c:v>
                </c:pt>
                <c:pt idx="2468">
                  <c:v>16.453299999999999</c:v>
                </c:pt>
                <c:pt idx="2469">
                  <c:v>16.46</c:v>
                </c:pt>
                <c:pt idx="2470">
                  <c:v>16.466699999999999</c:v>
                </c:pt>
                <c:pt idx="2471">
                  <c:v>16.473299999999998</c:v>
                </c:pt>
                <c:pt idx="2472">
                  <c:v>16.48</c:v>
                </c:pt>
                <c:pt idx="2473">
                  <c:v>16.486699999999999</c:v>
                </c:pt>
                <c:pt idx="2474">
                  <c:v>16.493300000000001</c:v>
                </c:pt>
                <c:pt idx="2475">
                  <c:v>16.5</c:v>
                </c:pt>
                <c:pt idx="2476">
                  <c:v>16.506699999999999</c:v>
                </c:pt>
                <c:pt idx="2477">
                  <c:v>16.513300000000001</c:v>
                </c:pt>
                <c:pt idx="2478">
                  <c:v>16.52</c:v>
                </c:pt>
                <c:pt idx="2479">
                  <c:v>16.526700000000002</c:v>
                </c:pt>
                <c:pt idx="2480">
                  <c:v>16.533300000000001</c:v>
                </c:pt>
                <c:pt idx="2481">
                  <c:v>16.54</c:v>
                </c:pt>
                <c:pt idx="2482">
                  <c:v>16.546700000000001</c:v>
                </c:pt>
                <c:pt idx="2483">
                  <c:v>16.5533</c:v>
                </c:pt>
                <c:pt idx="2484">
                  <c:v>16.559999999999999</c:v>
                </c:pt>
                <c:pt idx="2485">
                  <c:v>16.566700000000001</c:v>
                </c:pt>
                <c:pt idx="2486">
                  <c:v>16.5733</c:v>
                </c:pt>
                <c:pt idx="2487">
                  <c:v>16.579999999999998</c:v>
                </c:pt>
                <c:pt idx="2488">
                  <c:v>16.5867</c:v>
                </c:pt>
                <c:pt idx="2489">
                  <c:v>16.593299999999999</c:v>
                </c:pt>
                <c:pt idx="2490">
                  <c:v>16.600000000000001</c:v>
                </c:pt>
                <c:pt idx="2491">
                  <c:v>16.6067</c:v>
                </c:pt>
                <c:pt idx="2492">
                  <c:v>16.613299999999999</c:v>
                </c:pt>
                <c:pt idx="2493">
                  <c:v>16.62</c:v>
                </c:pt>
                <c:pt idx="2494">
                  <c:v>16.6267</c:v>
                </c:pt>
                <c:pt idx="2495">
                  <c:v>16.633299999999998</c:v>
                </c:pt>
                <c:pt idx="2496">
                  <c:v>16.64</c:v>
                </c:pt>
                <c:pt idx="2497">
                  <c:v>16.646699999999999</c:v>
                </c:pt>
                <c:pt idx="2498">
                  <c:v>16.653300000000002</c:v>
                </c:pt>
                <c:pt idx="2499">
                  <c:v>16.66</c:v>
                </c:pt>
                <c:pt idx="2500">
                  <c:v>16.666699999999999</c:v>
                </c:pt>
                <c:pt idx="2501">
                  <c:v>16.673300000000001</c:v>
                </c:pt>
                <c:pt idx="2502">
                  <c:v>16.68</c:v>
                </c:pt>
                <c:pt idx="2503">
                  <c:v>16.686699999999998</c:v>
                </c:pt>
                <c:pt idx="2504">
                  <c:v>16.693300000000001</c:v>
                </c:pt>
                <c:pt idx="2505">
                  <c:v>16.7</c:v>
                </c:pt>
                <c:pt idx="2506">
                  <c:v>16.706700000000001</c:v>
                </c:pt>
                <c:pt idx="2507">
                  <c:v>16.7133</c:v>
                </c:pt>
                <c:pt idx="2508">
                  <c:v>16.72</c:v>
                </c:pt>
                <c:pt idx="2509">
                  <c:v>16.726700000000001</c:v>
                </c:pt>
                <c:pt idx="2510">
                  <c:v>16.7333</c:v>
                </c:pt>
                <c:pt idx="2511">
                  <c:v>16.739999999999998</c:v>
                </c:pt>
                <c:pt idx="2512">
                  <c:v>16.746700000000001</c:v>
                </c:pt>
                <c:pt idx="2513">
                  <c:v>16.753299999999999</c:v>
                </c:pt>
                <c:pt idx="2514">
                  <c:v>16.760000000000002</c:v>
                </c:pt>
                <c:pt idx="2515">
                  <c:v>16.7667</c:v>
                </c:pt>
                <c:pt idx="2516">
                  <c:v>16.773299999999999</c:v>
                </c:pt>
                <c:pt idx="2517">
                  <c:v>16.78</c:v>
                </c:pt>
                <c:pt idx="2518">
                  <c:v>16.7867</c:v>
                </c:pt>
                <c:pt idx="2519">
                  <c:v>16.793299999999999</c:v>
                </c:pt>
                <c:pt idx="2520">
                  <c:v>16.8</c:v>
                </c:pt>
                <c:pt idx="2521">
                  <c:v>16.806699999999999</c:v>
                </c:pt>
                <c:pt idx="2522">
                  <c:v>16.813300000000002</c:v>
                </c:pt>
                <c:pt idx="2523">
                  <c:v>16.82</c:v>
                </c:pt>
                <c:pt idx="2524">
                  <c:v>16.826699999999999</c:v>
                </c:pt>
                <c:pt idx="2525">
                  <c:v>16.833300000000001</c:v>
                </c:pt>
                <c:pt idx="2526">
                  <c:v>16.84</c:v>
                </c:pt>
                <c:pt idx="2527">
                  <c:v>16.846699999999998</c:v>
                </c:pt>
                <c:pt idx="2528">
                  <c:v>16.853300000000001</c:v>
                </c:pt>
                <c:pt idx="2529">
                  <c:v>16.86</c:v>
                </c:pt>
                <c:pt idx="2530">
                  <c:v>16.866700000000002</c:v>
                </c:pt>
                <c:pt idx="2531">
                  <c:v>16.8733</c:v>
                </c:pt>
                <c:pt idx="2532">
                  <c:v>16.88</c:v>
                </c:pt>
                <c:pt idx="2533">
                  <c:v>16.886700000000001</c:v>
                </c:pt>
                <c:pt idx="2534">
                  <c:v>16.8933</c:v>
                </c:pt>
                <c:pt idx="2535">
                  <c:v>16.899999999999999</c:v>
                </c:pt>
                <c:pt idx="2536">
                  <c:v>16.906700000000001</c:v>
                </c:pt>
                <c:pt idx="2537">
                  <c:v>16.9133</c:v>
                </c:pt>
                <c:pt idx="2538">
                  <c:v>16.920000000000002</c:v>
                </c:pt>
                <c:pt idx="2539">
                  <c:v>16.9267</c:v>
                </c:pt>
                <c:pt idx="2540">
                  <c:v>16.933299999999999</c:v>
                </c:pt>
                <c:pt idx="2541">
                  <c:v>16.940000000000001</c:v>
                </c:pt>
                <c:pt idx="2542">
                  <c:v>16.9467</c:v>
                </c:pt>
                <c:pt idx="2543">
                  <c:v>16.953299999999999</c:v>
                </c:pt>
                <c:pt idx="2544">
                  <c:v>16.96</c:v>
                </c:pt>
                <c:pt idx="2545">
                  <c:v>16.966699999999999</c:v>
                </c:pt>
                <c:pt idx="2546">
                  <c:v>16.973299999999998</c:v>
                </c:pt>
                <c:pt idx="2547">
                  <c:v>16.98</c:v>
                </c:pt>
                <c:pt idx="2548">
                  <c:v>16.986699999999999</c:v>
                </c:pt>
                <c:pt idx="2549">
                  <c:v>16.993300000000001</c:v>
                </c:pt>
                <c:pt idx="2550">
                  <c:v>17</c:v>
                </c:pt>
                <c:pt idx="2551">
                  <c:v>17.006699999999999</c:v>
                </c:pt>
                <c:pt idx="2552">
                  <c:v>17.013300000000001</c:v>
                </c:pt>
                <c:pt idx="2553">
                  <c:v>17.02</c:v>
                </c:pt>
                <c:pt idx="2554">
                  <c:v>17.026700000000002</c:v>
                </c:pt>
                <c:pt idx="2555">
                  <c:v>17.033300000000001</c:v>
                </c:pt>
                <c:pt idx="2556">
                  <c:v>17.04</c:v>
                </c:pt>
                <c:pt idx="2557">
                  <c:v>17.046700000000001</c:v>
                </c:pt>
                <c:pt idx="2558">
                  <c:v>17.0533</c:v>
                </c:pt>
                <c:pt idx="2559">
                  <c:v>17.059999999999999</c:v>
                </c:pt>
                <c:pt idx="2560">
                  <c:v>17.066700000000001</c:v>
                </c:pt>
                <c:pt idx="2561">
                  <c:v>17.0733</c:v>
                </c:pt>
                <c:pt idx="2562">
                  <c:v>17.079999999999998</c:v>
                </c:pt>
                <c:pt idx="2563">
                  <c:v>17.0867</c:v>
                </c:pt>
                <c:pt idx="2564">
                  <c:v>17.093299999999999</c:v>
                </c:pt>
                <c:pt idx="2565">
                  <c:v>17.100000000000001</c:v>
                </c:pt>
                <c:pt idx="2566">
                  <c:v>17.1067</c:v>
                </c:pt>
                <c:pt idx="2567">
                  <c:v>17.113299999999999</c:v>
                </c:pt>
                <c:pt idx="2568">
                  <c:v>17.12</c:v>
                </c:pt>
                <c:pt idx="2569">
                  <c:v>17.1267</c:v>
                </c:pt>
                <c:pt idx="2570">
                  <c:v>17.133299999999998</c:v>
                </c:pt>
                <c:pt idx="2571">
                  <c:v>17.14</c:v>
                </c:pt>
                <c:pt idx="2572">
                  <c:v>17.146699999999999</c:v>
                </c:pt>
                <c:pt idx="2573">
                  <c:v>17.153300000000002</c:v>
                </c:pt>
                <c:pt idx="2574">
                  <c:v>17.16</c:v>
                </c:pt>
                <c:pt idx="2575">
                  <c:v>17.166699999999999</c:v>
                </c:pt>
                <c:pt idx="2576">
                  <c:v>17.173300000000001</c:v>
                </c:pt>
                <c:pt idx="2577">
                  <c:v>17.18</c:v>
                </c:pt>
                <c:pt idx="2578">
                  <c:v>17.186699999999998</c:v>
                </c:pt>
                <c:pt idx="2579">
                  <c:v>17.193300000000001</c:v>
                </c:pt>
                <c:pt idx="2580">
                  <c:v>17.2</c:v>
                </c:pt>
                <c:pt idx="2581">
                  <c:v>17.206700000000001</c:v>
                </c:pt>
                <c:pt idx="2582">
                  <c:v>17.2133</c:v>
                </c:pt>
                <c:pt idx="2583">
                  <c:v>17.22</c:v>
                </c:pt>
                <c:pt idx="2584">
                  <c:v>17.226700000000001</c:v>
                </c:pt>
                <c:pt idx="2585">
                  <c:v>17.2333</c:v>
                </c:pt>
                <c:pt idx="2586">
                  <c:v>17.239999999999998</c:v>
                </c:pt>
                <c:pt idx="2587">
                  <c:v>17.246700000000001</c:v>
                </c:pt>
                <c:pt idx="2588">
                  <c:v>17.253299999999999</c:v>
                </c:pt>
                <c:pt idx="2589">
                  <c:v>17.260000000000002</c:v>
                </c:pt>
                <c:pt idx="2590">
                  <c:v>17.2667</c:v>
                </c:pt>
                <c:pt idx="2591">
                  <c:v>17.273299999999999</c:v>
                </c:pt>
                <c:pt idx="2592">
                  <c:v>17.28</c:v>
                </c:pt>
                <c:pt idx="2593">
                  <c:v>17.2867</c:v>
                </c:pt>
                <c:pt idx="2594">
                  <c:v>17.293299999999999</c:v>
                </c:pt>
                <c:pt idx="2595">
                  <c:v>17.3</c:v>
                </c:pt>
                <c:pt idx="2596">
                  <c:v>17.306699999999999</c:v>
                </c:pt>
                <c:pt idx="2597">
                  <c:v>17.313300000000002</c:v>
                </c:pt>
                <c:pt idx="2598">
                  <c:v>17.32</c:v>
                </c:pt>
                <c:pt idx="2599">
                  <c:v>17.326699999999999</c:v>
                </c:pt>
                <c:pt idx="2600">
                  <c:v>17.333300000000001</c:v>
                </c:pt>
                <c:pt idx="2601">
                  <c:v>17.34</c:v>
                </c:pt>
                <c:pt idx="2602">
                  <c:v>17.346699999999998</c:v>
                </c:pt>
                <c:pt idx="2603">
                  <c:v>17.353300000000001</c:v>
                </c:pt>
                <c:pt idx="2604">
                  <c:v>17.36</c:v>
                </c:pt>
                <c:pt idx="2605">
                  <c:v>17.366700000000002</c:v>
                </c:pt>
                <c:pt idx="2606">
                  <c:v>17.3733</c:v>
                </c:pt>
                <c:pt idx="2607">
                  <c:v>17.38</c:v>
                </c:pt>
                <c:pt idx="2608">
                  <c:v>17.386700000000001</c:v>
                </c:pt>
                <c:pt idx="2609">
                  <c:v>17.3933</c:v>
                </c:pt>
                <c:pt idx="2610">
                  <c:v>17.399999999999999</c:v>
                </c:pt>
                <c:pt idx="2611">
                  <c:v>17.406700000000001</c:v>
                </c:pt>
                <c:pt idx="2612">
                  <c:v>17.4133</c:v>
                </c:pt>
                <c:pt idx="2613">
                  <c:v>17.420000000000002</c:v>
                </c:pt>
                <c:pt idx="2614">
                  <c:v>17.4267</c:v>
                </c:pt>
                <c:pt idx="2615">
                  <c:v>17.433299999999999</c:v>
                </c:pt>
                <c:pt idx="2616">
                  <c:v>17.440000000000001</c:v>
                </c:pt>
                <c:pt idx="2617">
                  <c:v>17.4467</c:v>
                </c:pt>
                <c:pt idx="2618">
                  <c:v>17.453299999999999</c:v>
                </c:pt>
                <c:pt idx="2619">
                  <c:v>17.46</c:v>
                </c:pt>
                <c:pt idx="2620">
                  <c:v>17.466699999999999</c:v>
                </c:pt>
                <c:pt idx="2621">
                  <c:v>17.473299999999998</c:v>
                </c:pt>
                <c:pt idx="2622">
                  <c:v>17.48</c:v>
                </c:pt>
                <c:pt idx="2623">
                  <c:v>17.486699999999999</c:v>
                </c:pt>
                <c:pt idx="2624">
                  <c:v>17.493300000000001</c:v>
                </c:pt>
                <c:pt idx="2625">
                  <c:v>17.5</c:v>
                </c:pt>
                <c:pt idx="2626">
                  <c:v>17.506699999999999</c:v>
                </c:pt>
                <c:pt idx="2627">
                  <c:v>17.513300000000001</c:v>
                </c:pt>
                <c:pt idx="2628">
                  <c:v>17.52</c:v>
                </c:pt>
                <c:pt idx="2629">
                  <c:v>17.526700000000002</c:v>
                </c:pt>
                <c:pt idx="2630">
                  <c:v>17.533300000000001</c:v>
                </c:pt>
                <c:pt idx="2631">
                  <c:v>17.54</c:v>
                </c:pt>
                <c:pt idx="2632">
                  <c:v>17.546700000000001</c:v>
                </c:pt>
                <c:pt idx="2633">
                  <c:v>17.5533</c:v>
                </c:pt>
                <c:pt idx="2634">
                  <c:v>17.559999999999999</c:v>
                </c:pt>
                <c:pt idx="2635">
                  <c:v>17.566700000000001</c:v>
                </c:pt>
                <c:pt idx="2636">
                  <c:v>17.5733</c:v>
                </c:pt>
                <c:pt idx="2637">
                  <c:v>17.579999999999998</c:v>
                </c:pt>
                <c:pt idx="2638">
                  <c:v>17.5867</c:v>
                </c:pt>
                <c:pt idx="2639">
                  <c:v>17.593299999999999</c:v>
                </c:pt>
                <c:pt idx="2640">
                  <c:v>17.600000000000001</c:v>
                </c:pt>
                <c:pt idx="2641">
                  <c:v>17.6067</c:v>
                </c:pt>
                <c:pt idx="2642">
                  <c:v>17.613299999999999</c:v>
                </c:pt>
                <c:pt idx="2643">
                  <c:v>17.62</c:v>
                </c:pt>
                <c:pt idx="2644">
                  <c:v>17.6267</c:v>
                </c:pt>
                <c:pt idx="2645">
                  <c:v>17.633299999999998</c:v>
                </c:pt>
                <c:pt idx="2646">
                  <c:v>17.64</c:v>
                </c:pt>
                <c:pt idx="2647">
                  <c:v>17.646699999999999</c:v>
                </c:pt>
                <c:pt idx="2648">
                  <c:v>17.653300000000002</c:v>
                </c:pt>
                <c:pt idx="2649">
                  <c:v>17.66</c:v>
                </c:pt>
                <c:pt idx="2650">
                  <c:v>17.666699999999999</c:v>
                </c:pt>
                <c:pt idx="2651">
                  <c:v>17.673300000000001</c:v>
                </c:pt>
                <c:pt idx="2652">
                  <c:v>17.68</c:v>
                </c:pt>
                <c:pt idx="2653">
                  <c:v>17.686699999999998</c:v>
                </c:pt>
                <c:pt idx="2654">
                  <c:v>17.693300000000001</c:v>
                </c:pt>
                <c:pt idx="2655">
                  <c:v>17.7</c:v>
                </c:pt>
                <c:pt idx="2656">
                  <c:v>17.706700000000001</c:v>
                </c:pt>
                <c:pt idx="2657">
                  <c:v>17.7133</c:v>
                </c:pt>
                <c:pt idx="2658">
                  <c:v>17.72</c:v>
                </c:pt>
                <c:pt idx="2659">
                  <c:v>17.726700000000001</c:v>
                </c:pt>
                <c:pt idx="2660">
                  <c:v>17.7333</c:v>
                </c:pt>
                <c:pt idx="2661">
                  <c:v>17.739999999999998</c:v>
                </c:pt>
                <c:pt idx="2662">
                  <c:v>17.746700000000001</c:v>
                </c:pt>
                <c:pt idx="2663">
                  <c:v>17.753299999999999</c:v>
                </c:pt>
                <c:pt idx="2664">
                  <c:v>17.760000000000002</c:v>
                </c:pt>
                <c:pt idx="2665">
                  <c:v>17.7667</c:v>
                </c:pt>
                <c:pt idx="2666">
                  <c:v>17.773299999999999</c:v>
                </c:pt>
                <c:pt idx="2667">
                  <c:v>17.78</c:v>
                </c:pt>
                <c:pt idx="2668">
                  <c:v>17.7867</c:v>
                </c:pt>
                <c:pt idx="2669">
                  <c:v>17.793299999999999</c:v>
                </c:pt>
                <c:pt idx="2670">
                  <c:v>17.8</c:v>
                </c:pt>
                <c:pt idx="2671">
                  <c:v>17.806699999999999</c:v>
                </c:pt>
                <c:pt idx="2672">
                  <c:v>17.813300000000002</c:v>
                </c:pt>
                <c:pt idx="2673">
                  <c:v>17.82</c:v>
                </c:pt>
                <c:pt idx="2674">
                  <c:v>17.826699999999999</c:v>
                </c:pt>
                <c:pt idx="2675">
                  <c:v>17.833300000000001</c:v>
                </c:pt>
                <c:pt idx="2676">
                  <c:v>17.84</c:v>
                </c:pt>
                <c:pt idx="2677">
                  <c:v>17.846699999999998</c:v>
                </c:pt>
                <c:pt idx="2678">
                  <c:v>17.853300000000001</c:v>
                </c:pt>
                <c:pt idx="2679">
                  <c:v>17.86</c:v>
                </c:pt>
                <c:pt idx="2680">
                  <c:v>17.866700000000002</c:v>
                </c:pt>
                <c:pt idx="2681">
                  <c:v>17.8733</c:v>
                </c:pt>
                <c:pt idx="2682">
                  <c:v>17.88</c:v>
                </c:pt>
                <c:pt idx="2683">
                  <c:v>17.886700000000001</c:v>
                </c:pt>
                <c:pt idx="2684">
                  <c:v>17.8933</c:v>
                </c:pt>
                <c:pt idx="2685">
                  <c:v>17.899999999999999</c:v>
                </c:pt>
                <c:pt idx="2686">
                  <c:v>17.906700000000001</c:v>
                </c:pt>
                <c:pt idx="2687">
                  <c:v>17.9133</c:v>
                </c:pt>
                <c:pt idx="2688">
                  <c:v>17.920000000000002</c:v>
                </c:pt>
                <c:pt idx="2689">
                  <c:v>17.9267</c:v>
                </c:pt>
                <c:pt idx="2690">
                  <c:v>17.933299999999999</c:v>
                </c:pt>
                <c:pt idx="2691">
                  <c:v>17.940000000000001</c:v>
                </c:pt>
                <c:pt idx="2692">
                  <c:v>17.9467</c:v>
                </c:pt>
                <c:pt idx="2693">
                  <c:v>17.953299999999999</c:v>
                </c:pt>
                <c:pt idx="2694">
                  <c:v>17.96</c:v>
                </c:pt>
                <c:pt idx="2695">
                  <c:v>17.966699999999999</c:v>
                </c:pt>
                <c:pt idx="2696">
                  <c:v>17.973299999999998</c:v>
                </c:pt>
                <c:pt idx="2697">
                  <c:v>17.98</c:v>
                </c:pt>
                <c:pt idx="2698">
                  <c:v>17.986699999999999</c:v>
                </c:pt>
                <c:pt idx="2699">
                  <c:v>17.993300000000001</c:v>
                </c:pt>
                <c:pt idx="2700">
                  <c:v>18</c:v>
                </c:pt>
                <c:pt idx="2701">
                  <c:v>18.006699999999999</c:v>
                </c:pt>
                <c:pt idx="2702">
                  <c:v>18.013300000000001</c:v>
                </c:pt>
                <c:pt idx="2703">
                  <c:v>18.02</c:v>
                </c:pt>
                <c:pt idx="2704">
                  <c:v>18.026700000000002</c:v>
                </c:pt>
                <c:pt idx="2705">
                  <c:v>18.033300000000001</c:v>
                </c:pt>
                <c:pt idx="2706">
                  <c:v>18.04</c:v>
                </c:pt>
                <c:pt idx="2707">
                  <c:v>18.046700000000001</c:v>
                </c:pt>
                <c:pt idx="2708">
                  <c:v>18.0533</c:v>
                </c:pt>
                <c:pt idx="2709">
                  <c:v>18.059999999999999</c:v>
                </c:pt>
                <c:pt idx="2710">
                  <c:v>18.066700000000001</c:v>
                </c:pt>
                <c:pt idx="2711">
                  <c:v>18.0733</c:v>
                </c:pt>
                <c:pt idx="2712">
                  <c:v>18.079999999999998</c:v>
                </c:pt>
                <c:pt idx="2713">
                  <c:v>18.0867</c:v>
                </c:pt>
                <c:pt idx="2714">
                  <c:v>18.093299999999999</c:v>
                </c:pt>
                <c:pt idx="2715">
                  <c:v>18.100000000000001</c:v>
                </c:pt>
                <c:pt idx="2716">
                  <c:v>18.1067</c:v>
                </c:pt>
                <c:pt idx="2717">
                  <c:v>18.113299999999999</c:v>
                </c:pt>
                <c:pt idx="2718">
                  <c:v>18.12</c:v>
                </c:pt>
                <c:pt idx="2719">
                  <c:v>18.1267</c:v>
                </c:pt>
                <c:pt idx="2720">
                  <c:v>18.133299999999998</c:v>
                </c:pt>
                <c:pt idx="2721">
                  <c:v>18.14</c:v>
                </c:pt>
                <c:pt idx="2722">
                  <c:v>18.146699999999999</c:v>
                </c:pt>
                <c:pt idx="2723">
                  <c:v>18.153300000000002</c:v>
                </c:pt>
                <c:pt idx="2724">
                  <c:v>18.16</c:v>
                </c:pt>
                <c:pt idx="2725">
                  <c:v>18.166699999999999</c:v>
                </c:pt>
                <c:pt idx="2726">
                  <c:v>18.173300000000001</c:v>
                </c:pt>
                <c:pt idx="2727">
                  <c:v>18.18</c:v>
                </c:pt>
                <c:pt idx="2728">
                  <c:v>18.186699999999998</c:v>
                </c:pt>
                <c:pt idx="2729">
                  <c:v>18.193300000000001</c:v>
                </c:pt>
                <c:pt idx="2730">
                  <c:v>18.2</c:v>
                </c:pt>
                <c:pt idx="2731">
                  <c:v>18.206700000000001</c:v>
                </c:pt>
                <c:pt idx="2732">
                  <c:v>18.2133</c:v>
                </c:pt>
                <c:pt idx="2733">
                  <c:v>18.22</c:v>
                </c:pt>
                <c:pt idx="2734">
                  <c:v>18.226700000000001</c:v>
                </c:pt>
                <c:pt idx="2735">
                  <c:v>18.2333</c:v>
                </c:pt>
                <c:pt idx="2736">
                  <c:v>18.239999999999998</c:v>
                </c:pt>
                <c:pt idx="2737">
                  <c:v>18.246700000000001</c:v>
                </c:pt>
                <c:pt idx="2738">
                  <c:v>18.253299999999999</c:v>
                </c:pt>
                <c:pt idx="2739">
                  <c:v>18.260000000000002</c:v>
                </c:pt>
                <c:pt idx="2740">
                  <c:v>18.2667</c:v>
                </c:pt>
                <c:pt idx="2741">
                  <c:v>18.273299999999999</c:v>
                </c:pt>
                <c:pt idx="2742">
                  <c:v>18.28</c:v>
                </c:pt>
                <c:pt idx="2743">
                  <c:v>18.2867</c:v>
                </c:pt>
                <c:pt idx="2744">
                  <c:v>18.293299999999999</c:v>
                </c:pt>
                <c:pt idx="2745">
                  <c:v>18.3</c:v>
                </c:pt>
                <c:pt idx="2746">
                  <c:v>18.306699999999999</c:v>
                </c:pt>
                <c:pt idx="2747">
                  <c:v>18.313300000000002</c:v>
                </c:pt>
                <c:pt idx="2748">
                  <c:v>18.32</c:v>
                </c:pt>
                <c:pt idx="2749">
                  <c:v>18.326699999999999</c:v>
                </c:pt>
                <c:pt idx="2750">
                  <c:v>18.333300000000001</c:v>
                </c:pt>
                <c:pt idx="2751">
                  <c:v>18.34</c:v>
                </c:pt>
                <c:pt idx="2752">
                  <c:v>18.346699999999998</c:v>
                </c:pt>
                <c:pt idx="2753">
                  <c:v>18.353300000000001</c:v>
                </c:pt>
                <c:pt idx="2754">
                  <c:v>18.36</c:v>
                </c:pt>
                <c:pt idx="2755">
                  <c:v>18.366700000000002</c:v>
                </c:pt>
                <c:pt idx="2756">
                  <c:v>18.3733</c:v>
                </c:pt>
                <c:pt idx="2757">
                  <c:v>18.38</c:v>
                </c:pt>
                <c:pt idx="2758">
                  <c:v>18.386700000000001</c:v>
                </c:pt>
                <c:pt idx="2759">
                  <c:v>18.3933</c:v>
                </c:pt>
                <c:pt idx="2760">
                  <c:v>18.399999999999999</c:v>
                </c:pt>
                <c:pt idx="2761">
                  <c:v>18.406700000000001</c:v>
                </c:pt>
                <c:pt idx="2762">
                  <c:v>18.4133</c:v>
                </c:pt>
                <c:pt idx="2763">
                  <c:v>18.420000000000002</c:v>
                </c:pt>
                <c:pt idx="2764">
                  <c:v>18.4267</c:v>
                </c:pt>
                <c:pt idx="2765">
                  <c:v>18.433299999999999</c:v>
                </c:pt>
                <c:pt idx="2766">
                  <c:v>18.440000000000001</c:v>
                </c:pt>
                <c:pt idx="2767">
                  <c:v>18.4467</c:v>
                </c:pt>
                <c:pt idx="2768">
                  <c:v>18.453299999999999</c:v>
                </c:pt>
                <c:pt idx="2769">
                  <c:v>18.46</c:v>
                </c:pt>
                <c:pt idx="2770">
                  <c:v>18.466699999999999</c:v>
                </c:pt>
                <c:pt idx="2771">
                  <c:v>18.473299999999998</c:v>
                </c:pt>
                <c:pt idx="2772">
                  <c:v>18.48</c:v>
                </c:pt>
                <c:pt idx="2773">
                  <c:v>18.486699999999999</c:v>
                </c:pt>
                <c:pt idx="2774">
                  <c:v>18.493300000000001</c:v>
                </c:pt>
                <c:pt idx="2775">
                  <c:v>18.5</c:v>
                </c:pt>
                <c:pt idx="2776">
                  <c:v>18.506699999999999</c:v>
                </c:pt>
                <c:pt idx="2777">
                  <c:v>18.513300000000001</c:v>
                </c:pt>
                <c:pt idx="2778">
                  <c:v>18.52</c:v>
                </c:pt>
                <c:pt idx="2779">
                  <c:v>18.526700000000002</c:v>
                </c:pt>
                <c:pt idx="2780">
                  <c:v>18.533300000000001</c:v>
                </c:pt>
                <c:pt idx="2781">
                  <c:v>18.54</c:v>
                </c:pt>
                <c:pt idx="2782">
                  <c:v>18.546700000000001</c:v>
                </c:pt>
                <c:pt idx="2783">
                  <c:v>18.5533</c:v>
                </c:pt>
                <c:pt idx="2784">
                  <c:v>18.559999999999999</c:v>
                </c:pt>
                <c:pt idx="2785">
                  <c:v>18.566700000000001</c:v>
                </c:pt>
                <c:pt idx="2786">
                  <c:v>18.5733</c:v>
                </c:pt>
                <c:pt idx="2787">
                  <c:v>18.579999999999998</c:v>
                </c:pt>
                <c:pt idx="2788">
                  <c:v>18.5867</c:v>
                </c:pt>
                <c:pt idx="2789">
                  <c:v>18.593299999999999</c:v>
                </c:pt>
                <c:pt idx="2790">
                  <c:v>18.600000000000001</c:v>
                </c:pt>
                <c:pt idx="2791">
                  <c:v>18.6067</c:v>
                </c:pt>
                <c:pt idx="2792">
                  <c:v>18.613299999999999</c:v>
                </c:pt>
                <c:pt idx="2793">
                  <c:v>18.62</c:v>
                </c:pt>
                <c:pt idx="2794">
                  <c:v>18.6267</c:v>
                </c:pt>
                <c:pt idx="2795">
                  <c:v>18.633299999999998</c:v>
                </c:pt>
                <c:pt idx="2796">
                  <c:v>18.64</c:v>
                </c:pt>
                <c:pt idx="2797">
                  <c:v>18.646699999999999</c:v>
                </c:pt>
                <c:pt idx="2798">
                  <c:v>18.653300000000002</c:v>
                </c:pt>
                <c:pt idx="2799">
                  <c:v>18.66</c:v>
                </c:pt>
                <c:pt idx="2800">
                  <c:v>18.666699999999999</c:v>
                </c:pt>
                <c:pt idx="2801">
                  <c:v>18.673300000000001</c:v>
                </c:pt>
                <c:pt idx="2802">
                  <c:v>18.68</c:v>
                </c:pt>
                <c:pt idx="2803">
                  <c:v>18.686699999999998</c:v>
                </c:pt>
                <c:pt idx="2804">
                  <c:v>18.693300000000001</c:v>
                </c:pt>
                <c:pt idx="2805">
                  <c:v>18.7</c:v>
                </c:pt>
                <c:pt idx="2806">
                  <c:v>18.706700000000001</c:v>
                </c:pt>
                <c:pt idx="2807">
                  <c:v>18.7133</c:v>
                </c:pt>
                <c:pt idx="2808">
                  <c:v>18.72</c:v>
                </c:pt>
                <c:pt idx="2809">
                  <c:v>18.726700000000001</c:v>
                </c:pt>
                <c:pt idx="2810">
                  <c:v>18.7333</c:v>
                </c:pt>
                <c:pt idx="2811">
                  <c:v>18.739999999999998</c:v>
                </c:pt>
                <c:pt idx="2812">
                  <c:v>18.746700000000001</c:v>
                </c:pt>
                <c:pt idx="2813">
                  <c:v>18.753299999999999</c:v>
                </c:pt>
                <c:pt idx="2814">
                  <c:v>18.760000000000002</c:v>
                </c:pt>
                <c:pt idx="2815">
                  <c:v>18.7667</c:v>
                </c:pt>
                <c:pt idx="2816">
                  <c:v>18.773299999999999</c:v>
                </c:pt>
                <c:pt idx="2817">
                  <c:v>18.78</c:v>
                </c:pt>
                <c:pt idx="2818">
                  <c:v>18.7867</c:v>
                </c:pt>
                <c:pt idx="2819">
                  <c:v>18.793299999999999</c:v>
                </c:pt>
                <c:pt idx="2820">
                  <c:v>18.8</c:v>
                </c:pt>
                <c:pt idx="2821">
                  <c:v>18.806699999999999</c:v>
                </c:pt>
                <c:pt idx="2822">
                  <c:v>18.813300000000002</c:v>
                </c:pt>
                <c:pt idx="2823">
                  <c:v>18.82</c:v>
                </c:pt>
                <c:pt idx="2824">
                  <c:v>18.826699999999999</c:v>
                </c:pt>
                <c:pt idx="2825">
                  <c:v>18.833300000000001</c:v>
                </c:pt>
                <c:pt idx="2826">
                  <c:v>18.84</c:v>
                </c:pt>
                <c:pt idx="2827">
                  <c:v>18.846699999999998</c:v>
                </c:pt>
                <c:pt idx="2828">
                  <c:v>18.853300000000001</c:v>
                </c:pt>
                <c:pt idx="2829">
                  <c:v>18.86</c:v>
                </c:pt>
                <c:pt idx="2830">
                  <c:v>18.866700000000002</c:v>
                </c:pt>
                <c:pt idx="2831">
                  <c:v>18.8733</c:v>
                </c:pt>
                <c:pt idx="2832">
                  <c:v>18.88</c:v>
                </c:pt>
                <c:pt idx="2833">
                  <c:v>18.886700000000001</c:v>
                </c:pt>
                <c:pt idx="2834">
                  <c:v>18.8933</c:v>
                </c:pt>
                <c:pt idx="2835">
                  <c:v>18.899999999999999</c:v>
                </c:pt>
                <c:pt idx="2836">
                  <c:v>18.906700000000001</c:v>
                </c:pt>
                <c:pt idx="2837">
                  <c:v>18.9133</c:v>
                </c:pt>
                <c:pt idx="2838">
                  <c:v>18.920000000000002</c:v>
                </c:pt>
                <c:pt idx="2839">
                  <c:v>18.9267</c:v>
                </c:pt>
                <c:pt idx="2840">
                  <c:v>18.933299999999999</c:v>
                </c:pt>
                <c:pt idx="2841">
                  <c:v>18.940000000000001</c:v>
                </c:pt>
                <c:pt idx="2842">
                  <c:v>18.9467</c:v>
                </c:pt>
                <c:pt idx="2843">
                  <c:v>18.953299999999999</c:v>
                </c:pt>
                <c:pt idx="2844">
                  <c:v>18.96</c:v>
                </c:pt>
                <c:pt idx="2845">
                  <c:v>18.966699999999999</c:v>
                </c:pt>
                <c:pt idx="2846">
                  <c:v>18.973299999999998</c:v>
                </c:pt>
                <c:pt idx="2847">
                  <c:v>18.98</c:v>
                </c:pt>
                <c:pt idx="2848">
                  <c:v>18.986699999999999</c:v>
                </c:pt>
                <c:pt idx="2849">
                  <c:v>18.993300000000001</c:v>
                </c:pt>
                <c:pt idx="2850">
                  <c:v>19</c:v>
                </c:pt>
                <c:pt idx="2851">
                  <c:v>19.006699999999999</c:v>
                </c:pt>
                <c:pt idx="2852">
                  <c:v>19.013300000000001</c:v>
                </c:pt>
                <c:pt idx="2853">
                  <c:v>19.02</c:v>
                </c:pt>
                <c:pt idx="2854">
                  <c:v>19.026700000000002</c:v>
                </c:pt>
                <c:pt idx="2855">
                  <c:v>19.033300000000001</c:v>
                </c:pt>
                <c:pt idx="2856">
                  <c:v>19.04</c:v>
                </c:pt>
                <c:pt idx="2857">
                  <c:v>19.046700000000001</c:v>
                </c:pt>
                <c:pt idx="2858">
                  <c:v>19.0533</c:v>
                </c:pt>
                <c:pt idx="2859">
                  <c:v>19.059999999999999</c:v>
                </c:pt>
                <c:pt idx="2860">
                  <c:v>19.066700000000001</c:v>
                </c:pt>
                <c:pt idx="2861">
                  <c:v>19.0733</c:v>
                </c:pt>
                <c:pt idx="2862">
                  <c:v>19.079999999999998</c:v>
                </c:pt>
                <c:pt idx="2863">
                  <c:v>19.0867</c:v>
                </c:pt>
                <c:pt idx="2864">
                  <c:v>19.093299999999999</c:v>
                </c:pt>
                <c:pt idx="2865">
                  <c:v>19.100000000000001</c:v>
                </c:pt>
                <c:pt idx="2866">
                  <c:v>19.1067</c:v>
                </c:pt>
                <c:pt idx="2867">
                  <c:v>19.113299999999999</c:v>
                </c:pt>
                <c:pt idx="2868">
                  <c:v>19.12</c:v>
                </c:pt>
                <c:pt idx="2869">
                  <c:v>19.1267</c:v>
                </c:pt>
                <c:pt idx="2870">
                  <c:v>19.133299999999998</c:v>
                </c:pt>
                <c:pt idx="2871">
                  <c:v>19.14</c:v>
                </c:pt>
                <c:pt idx="2872">
                  <c:v>19.146699999999999</c:v>
                </c:pt>
                <c:pt idx="2873">
                  <c:v>19.153300000000002</c:v>
                </c:pt>
                <c:pt idx="2874">
                  <c:v>19.16</c:v>
                </c:pt>
                <c:pt idx="2875">
                  <c:v>19.166699999999999</c:v>
                </c:pt>
                <c:pt idx="2876">
                  <c:v>19.173300000000001</c:v>
                </c:pt>
                <c:pt idx="2877">
                  <c:v>19.18</c:v>
                </c:pt>
                <c:pt idx="2878">
                  <c:v>19.186699999999998</c:v>
                </c:pt>
                <c:pt idx="2879">
                  <c:v>19.193300000000001</c:v>
                </c:pt>
                <c:pt idx="2880">
                  <c:v>19.2</c:v>
                </c:pt>
                <c:pt idx="2881">
                  <c:v>19.206700000000001</c:v>
                </c:pt>
                <c:pt idx="2882">
                  <c:v>19.2133</c:v>
                </c:pt>
                <c:pt idx="2883">
                  <c:v>19.22</c:v>
                </c:pt>
                <c:pt idx="2884">
                  <c:v>19.226700000000001</c:v>
                </c:pt>
                <c:pt idx="2885">
                  <c:v>19.2333</c:v>
                </c:pt>
                <c:pt idx="2886">
                  <c:v>19.239999999999998</c:v>
                </c:pt>
                <c:pt idx="2887">
                  <c:v>19.246700000000001</c:v>
                </c:pt>
                <c:pt idx="2888">
                  <c:v>19.253299999999999</c:v>
                </c:pt>
                <c:pt idx="2889">
                  <c:v>19.260000000000002</c:v>
                </c:pt>
                <c:pt idx="2890">
                  <c:v>19.2667</c:v>
                </c:pt>
                <c:pt idx="2891">
                  <c:v>19.273299999999999</c:v>
                </c:pt>
                <c:pt idx="2892">
                  <c:v>19.28</c:v>
                </c:pt>
                <c:pt idx="2893">
                  <c:v>19.2867</c:v>
                </c:pt>
                <c:pt idx="2894">
                  <c:v>19.293299999999999</c:v>
                </c:pt>
                <c:pt idx="2895">
                  <c:v>19.3</c:v>
                </c:pt>
                <c:pt idx="2896">
                  <c:v>19.306699999999999</c:v>
                </c:pt>
                <c:pt idx="2897">
                  <c:v>19.313300000000002</c:v>
                </c:pt>
                <c:pt idx="2898">
                  <c:v>19.32</c:v>
                </c:pt>
                <c:pt idx="2899">
                  <c:v>19.326699999999999</c:v>
                </c:pt>
                <c:pt idx="2900">
                  <c:v>19.333300000000001</c:v>
                </c:pt>
                <c:pt idx="2901">
                  <c:v>19.34</c:v>
                </c:pt>
                <c:pt idx="2902">
                  <c:v>19.346699999999998</c:v>
                </c:pt>
                <c:pt idx="2903">
                  <c:v>19.353300000000001</c:v>
                </c:pt>
                <c:pt idx="2904">
                  <c:v>19.36</c:v>
                </c:pt>
                <c:pt idx="2905">
                  <c:v>19.366700000000002</c:v>
                </c:pt>
                <c:pt idx="2906">
                  <c:v>19.3733</c:v>
                </c:pt>
                <c:pt idx="2907">
                  <c:v>19.38</c:v>
                </c:pt>
                <c:pt idx="2908">
                  <c:v>19.386700000000001</c:v>
                </c:pt>
                <c:pt idx="2909">
                  <c:v>19.3933</c:v>
                </c:pt>
                <c:pt idx="2910">
                  <c:v>19.399999999999999</c:v>
                </c:pt>
                <c:pt idx="2911">
                  <c:v>19.406700000000001</c:v>
                </c:pt>
                <c:pt idx="2912">
                  <c:v>19.4133</c:v>
                </c:pt>
                <c:pt idx="2913">
                  <c:v>19.420000000000002</c:v>
                </c:pt>
                <c:pt idx="2914">
                  <c:v>19.4267</c:v>
                </c:pt>
                <c:pt idx="2915">
                  <c:v>19.433299999999999</c:v>
                </c:pt>
                <c:pt idx="2916">
                  <c:v>19.440000000000001</c:v>
                </c:pt>
                <c:pt idx="2917">
                  <c:v>19.4467</c:v>
                </c:pt>
                <c:pt idx="2918">
                  <c:v>19.453299999999999</c:v>
                </c:pt>
                <c:pt idx="2919">
                  <c:v>19.46</c:v>
                </c:pt>
                <c:pt idx="2920">
                  <c:v>19.466699999999999</c:v>
                </c:pt>
                <c:pt idx="2921">
                  <c:v>19.473299999999998</c:v>
                </c:pt>
                <c:pt idx="2922">
                  <c:v>19.48</c:v>
                </c:pt>
                <c:pt idx="2923">
                  <c:v>19.486699999999999</c:v>
                </c:pt>
                <c:pt idx="2924">
                  <c:v>19.493300000000001</c:v>
                </c:pt>
                <c:pt idx="2925">
                  <c:v>19.5</c:v>
                </c:pt>
                <c:pt idx="2926">
                  <c:v>19.506699999999999</c:v>
                </c:pt>
                <c:pt idx="2927">
                  <c:v>19.513300000000001</c:v>
                </c:pt>
                <c:pt idx="2928">
                  <c:v>19.52</c:v>
                </c:pt>
                <c:pt idx="2929">
                  <c:v>19.526700000000002</c:v>
                </c:pt>
                <c:pt idx="2930">
                  <c:v>19.533300000000001</c:v>
                </c:pt>
                <c:pt idx="2931">
                  <c:v>19.54</c:v>
                </c:pt>
                <c:pt idx="2932">
                  <c:v>19.546700000000001</c:v>
                </c:pt>
                <c:pt idx="2933">
                  <c:v>19.5533</c:v>
                </c:pt>
                <c:pt idx="2934">
                  <c:v>19.559999999999999</c:v>
                </c:pt>
                <c:pt idx="2935">
                  <c:v>19.566700000000001</c:v>
                </c:pt>
                <c:pt idx="2936">
                  <c:v>19.5733</c:v>
                </c:pt>
                <c:pt idx="2937">
                  <c:v>19.579999999999998</c:v>
                </c:pt>
                <c:pt idx="2938">
                  <c:v>19.5867</c:v>
                </c:pt>
                <c:pt idx="2939">
                  <c:v>19.593299999999999</c:v>
                </c:pt>
                <c:pt idx="2940">
                  <c:v>19.600000000000001</c:v>
                </c:pt>
                <c:pt idx="2941">
                  <c:v>19.6067</c:v>
                </c:pt>
                <c:pt idx="2942">
                  <c:v>19.613299999999999</c:v>
                </c:pt>
                <c:pt idx="2943">
                  <c:v>19.62</c:v>
                </c:pt>
                <c:pt idx="2944">
                  <c:v>19.6267</c:v>
                </c:pt>
                <c:pt idx="2945">
                  <c:v>19.633299999999998</c:v>
                </c:pt>
                <c:pt idx="2946">
                  <c:v>19.64</c:v>
                </c:pt>
                <c:pt idx="2947">
                  <c:v>19.646699999999999</c:v>
                </c:pt>
                <c:pt idx="2948">
                  <c:v>19.653300000000002</c:v>
                </c:pt>
                <c:pt idx="2949">
                  <c:v>19.66</c:v>
                </c:pt>
                <c:pt idx="2950">
                  <c:v>19.666699999999999</c:v>
                </c:pt>
                <c:pt idx="2951">
                  <c:v>19.673300000000001</c:v>
                </c:pt>
                <c:pt idx="2952">
                  <c:v>19.68</c:v>
                </c:pt>
                <c:pt idx="2953">
                  <c:v>19.686699999999998</c:v>
                </c:pt>
                <c:pt idx="2954">
                  <c:v>19.693300000000001</c:v>
                </c:pt>
                <c:pt idx="2955">
                  <c:v>19.7</c:v>
                </c:pt>
                <c:pt idx="2956">
                  <c:v>19.706700000000001</c:v>
                </c:pt>
                <c:pt idx="2957">
                  <c:v>19.7133</c:v>
                </c:pt>
                <c:pt idx="2958">
                  <c:v>19.72</c:v>
                </c:pt>
                <c:pt idx="2959">
                  <c:v>19.726700000000001</c:v>
                </c:pt>
                <c:pt idx="2960">
                  <c:v>19.7333</c:v>
                </c:pt>
                <c:pt idx="2961">
                  <c:v>19.739999999999998</c:v>
                </c:pt>
                <c:pt idx="2962">
                  <c:v>19.746700000000001</c:v>
                </c:pt>
                <c:pt idx="2963">
                  <c:v>19.753299999999999</c:v>
                </c:pt>
                <c:pt idx="2964">
                  <c:v>19.760000000000002</c:v>
                </c:pt>
                <c:pt idx="2965">
                  <c:v>19.7667</c:v>
                </c:pt>
                <c:pt idx="2966">
                  <c:v>19.773299999999999</c:v>
                </c:pt>
                <c:pt idx="2967">
                  <c:v>19.78</c:v>
                </c:pt>
                <c:pt idx="2968">
                  <c:v>19.7867</c:v>
                </c:pt>
                <c:pt idx="2969">
                  <c:v>19.793299999999999</c:v>
                </c:pt>
                <c:pt idx="2970">
                  <c:v>19.8</c:v>
                </c:pt>
                <c:pt idx="2971">
                  <c:v>19.806699999999999</c:v>
                </c:pt>
                <c:pt idx="2972">
                  <c:v>19.813300000000002</c:v>
                </c:pt>
                <c:pt idx="2973">
                  <c:v>19.82</c:v>
                </c:pt>
                <c:pt idx="2974">
                  <c:v>19.826699999999999</c:v>
                </c:pt>
                <c:pt idx="2975">
                  <c:v>19.833300000000001</c:v>
                </c:pt>
                <c:pt idx="2976">
                  <c:v>19.84</c:v>
                </c:pt>
                <c:pt idx="2977">
                  <c:v>19.846699999999998</c:v>
                </c:pt>
                <c:pt idx="2978">
                  <c:v>19.853300000000001</c:v>
                </c:pt>
                <c:pt idx="2979">
                  <c:v>19.86</c:v>
                </c:pt>
                <c:pt idx="2980">
                  <c:v>19.866700000000002</c:v>
                </c:pt>
                <c:pt idx="2981">
                  <c:v>19.8733</c:v>
                </c:pt>
                <c:pt idx="2982">
                  <c:v>19.88</c:v>
                </c:pt>
                <c:pt idx="2983">
                  <c:v>19.886700000000001</c:v>
                </c:pt>
                <c:pt idx="2984">
                  <c:v>19.8933</c:v>
                </c:pt>
                <c:pt idx="2985">
                  <c:v>19.899999999999999</c:v>
                </c:pt>
                <c:pt idx="2986">
                  <c:v>19.906700000000001</c:v>
                </c:pt>
                <c:pt idx="2987">
                  <c:v>19.9133</c:v>
                </c:pt>
                <c:pt idx="2988">
                  <c:v>19.920000000000002</c:v>
                </c:pt>
                <c:pt idx="2989">
                  <c:v>19.9267</c:v>
                </c:pt>
                <c:pt idx="2990">
                  <c:v>19.933299999999999</c:v>
                </c:pt>
                <c:pt idx="2991">
                  <c:v>19.940000000000001</c:v>
                </c:pt>
                <c:pt idx="2992">
                  <c:v>19.9467</c:v>
                </c:pt>
                <c:pt idx="2993">
                  <c:v>19.953299999999999</c:v>
                </c:pt>
                <c:pt idx="2994">
                  <c:v>19.96</c:v>
                </c:pt>
                <c:pt idx="2995">
                  <c:v>19.966699999999999</c:v>
                </c:pt>
                <c:pt idx="2996">
                  <c:v>19.973299999999998</c:v>
                </c:pt>
                <c:pt idx="2997">
                  <c:v>19.98</c:v>
                </c:pt>
                <c:pt idx="2998">
                  <c:v>19.986699999999999</c:v>
                </c:pt>
                <c:pt idx="2999">
                  <c:v>19.993300000000001</c:v>
                </c:pt>
                <c:pt idx="3000">
                  <c:v>20</c:v>
                </c:pt>
                <c:pt idx="3001">
                  <c:v>20.006699999999999</c:v>
                </c:pt>
                <c:pt idx="3002">
                  <c:v>20.013300000000001</c:v>
                </c:pt>
                <c:pt idx="3003">
                  <c:v>20.02</c:v>
                </c:pt>
                <c:pt idx="3004">
                  <c:v>20.026700000000002</c:v>
                </c:pt>
                <c:pt idx="3005">
                  <c:v>20.033300000000001</c:v>
                </c:pt>
                <c:pt idx="3006">
                  <c:v>20.04</c:v>
                </c:pt>
                <c:pt idx="3007">
                  <c:v>20.046700000000001</c:v>
                </c:pt>
                <c:pt idx="3008">
                  <c:v>20.0533</c:v>
                </c:pt>
                <c:pt idx="3009">
                  <c:v>20.059999999999999</c:v>
                </c:pt>
                <c:pt idx="3010">
                  <c:v>20.066700000000001</c:v>
                </c:pt>
                <c:pt idx="3011">
                  <c:v>20.0733</c:v>
                </c:pt>
                <c:pt idx="3012">
                  <c:v>20.079999999999998</c:v>
                </c:pt>
                <c:pt idx="3013">
                  <c:v>20.0867</c:v>
                </c:pt>
                <c:pt idx="3014">
                  <c:v>20.093299999999999</c:v>
                </c:pt>
                <c:pt idx="3015">
                  <c:v>20.100000000000001</c:v>
                </c:pt>
                <c:pt idx="3016">
                  <c:v>20.1067</c:v>
                </c:pt>
                <c:pt idx="3017">
                  <c:v>20.113299999999999</c:v>
                </c:pt>
                <c:pt idx="3018">
                  <c:v>20.12</c:v>
                </c:pt>
                <c:pt idx="3019">
                  <c:v>20.1267</c:v>
                </c:pt>
                <c:pt idx="3020">
                  <c:v>20.133299999999998</c:v>
                </c:pt>
                <c:pt idx="3021">
                  <c:v>20.14</c:v>
                </c:pt>
                <c:pt idx="3022">
                  <c:v>20.146699999999999</c:v>
                </c:pt>
                <c:pt idx="3023">
                  <c:v>20.153300000000002</c:v>
                </c:pt>
                <c:pt idx="3024">
                  <c:v>20.16</c:v>
                </c:pt>
                <c:pt idx="3025">
                  <c:v>20.166699999999999</c:v>
                </c:pt>
                <c:pt idx="3026">
                  <c:v>20.173300000000001</c:v>
                </c:pt>
                <c:pt idx="3027">
                  <c:v>20.18</c:v>
                </c:pt>
                <c:pt idx="3028">
                  <c:v>20.186699999999998</c:v>
                </c:pt>
                <c:pt idx="3029">
                  <c:v>20.193300000000001</c:v>
                </c:pt>
                <c:pt idx="3030">
                  <c:v>20.2</c:v>
                </c:pt>
                <c:pt idx="3031">
                  <c:v>20.206700000000001</c:v>
                </c:pt>
                <c:pt idx="3032">
                  <c:v>20.2133</c:v>
                </c:pt>
                <c:pt idx="3033">
                  <c:v>20.22</c:v>
                </c:pt>
                <c:pt idx="3034">
                  <c:v>20.226700000000001</c:v>
                </c:pt>
                <c:pt idx="3035">
                  <c:v>20.2333</c:v>
                </c:pt>
                <c:pt idx="3036">
                  <c:v>20.239999999999998</c:v>
                </c:pt>
                <c:pt idx="3037">
                  <c:v>20.246700000000001</c:v>
                </c:pt>
                <c:pt idx="3038">
                  <c:v>20.253299999999999</c:v>
                </c:pt>
                <c:pt idx="3039">
                  <c:v>20.260000000000002</c:v>
                </c:pt>
                <c:pt idx="3040">
                  <c:v>20.2667</c:v>
                </c:pt>
                <c:pt idx="3041">
                  <c:v>20.273299999999999</c:v>
                </c:pt>
                <c:pt idx="3042">
                  <c:v>20.28</c:v>
                </c:pt>
                <c:pt idx="3043">
                  <c:v>20.2867</c:v>
                </c:pt>
                <c:pt idx="3044">
                  <c:v>20.293299999999999</c:v>
                </c:pt>
                <c:pt idx="3045">
                  <c:v>20.3</c:v>
                </c:pt>
                <c:pt idx="3046">
                  <c:v>20.306699999999999</c:v>
                </c:pt>
                <c:pt idx="3047">
                  <c:v>20.313300000000002</c:v>
                </c:pt>
                <c:pt idx="3048">
                  <c:v>20.32</c:v>
                </c:pt>
                <c:pt idx="3049">
                  <c:v>20.326699999999999</c:v>
                </c:pt>
                <c:pt idx="3050">
                  <c:v>20.333300000000001</c:v>
                </c:pt>
                <c:pt idx="3051">
                  <c:v>20.34</c:v>
                </c:pt>
                <c:pt idx="3052">
                  <c:v>20.346699999999998</c:v>
                </c:pt>
                <c:pt idx="3053">
                  <c:v>20.353300000000001</c:v>
                </c:pt>
                <c:pt idx="3054">
                  <c:v>20.36</c:v>
                </c:pt>
                <c:pt idx="3055">
                  <c:v>20.366700000000002</c:v>
                </c:pt>
                <c:pt idx="3056">
                  <c:v>20.3733</c:v>
                </c:pt>
                <c:pt idx="3057">
                  <c:v>20.38</c:v>
                </c:pt>
                <c:pt idx="3058">
                  <c:v>20.386700000000001</c:v>
                </c:pt>
                <c:pt idx="3059">
                  <c:v>20.3933</c:v>
                </c:pt>
                <c:pt idx="3060">
                  <c:v>20.399999999999999</c:v>
                </c:pt>
                <c:pt idx="3061">
                  <c:v>20.406700000000001</c:v>
                </c:pt>
                <c:pt idx="3062">
                  <c:v>20.4133</c:v>
                </c:pt>
                <c:pt idx="3063">
                  <c:v>20.420000000000002</c:v>
                </c:pt>
                <c:pt idx="3064">
                  <c:v>20.4267</c:v>
                </c:pt>
                <c:pt idx="3065">
                  <c:v>20.433299999999999</c:v>
                </c:pt>
                <c:pt idx="3066">
                  <c:v>20.440000000000001</c:v>
                </c:pt>
                <c:pt idx="3067">
                  <c:v>20.4467</c:v>
                </c:pt>
                <c:pt idx="3068">
                  <c:v>20.453299999999999</c:v>
                </c:pt>
                <c:pt idx="3069">
                  <c:v>20.46</c:v>
                </c:pt>
                <c:pt idx="3070">
                  <c:v>20.466699999999999</c:v>
                </c:pt>
                <c:pt idx="3071">
                  <c:v>20.473299999999998</c:v>
                </c:pt>
                <c:pt idx="3072">
                  <c:v>20.48</c:v>
                </c:pt>
                <c:pt idx="3073">
                  <c:v>20.486699999999999</c:v>
                </c:pt>
                <c:pt idx="3074">
                  <c:v>20.493300000000001</c:v>
                </c:pt>
                <c:pt idx="3075">
                  <c:v>20.5</c:v>
                </c:pt>
                <c:pt idx="3076">
                  <c:v>20.506699999999999</c:v>
                </c:pt>
                <c:pt idx="3077">
                  <c:v>20.513300000000001</c:v>
                </c:pt>
                <c:pt idx="3078">
                  <c:v>20.52</c:v>
                </c:pt>
                <c:pt idx="3079">
                  <c:v>20.526700000000002</c:v>
                </c:pt>
                <c:pt idx="3080">
                  <c:v>20.533300000000001</c:v>
                </c:pt>
                <c:pt idx="3081">
                  <c:v>20.54</c:v>
                </c:pt>
                <c:pt idx="3082">
                  <c:v>20.546700000000001</c:v>
                </c:pt>
                <c:pt idx="3083">
                  <c:v>20.5533</c:v>
                </c:pt>
                <c:pt idx="3084">
                  <c:v>20.56</c:v>
                </c:pt>
                <c:pt idx="3085">
                  <c:v>20.566700000000001</c:v>
                </c:pt>
                <c:pt idx="3086">
                  <c:v>20.5733</c:v>
                </c:pt>
                <c:pt idx="3087">
                  <c:v>20.58</c:v>
                </c:pt>
                <c:pt idx="3088">
                  <c:v>20.5867</c:v>
                </c:pt>
                <c:pt idx="3089">
                  <c:v>20.593299999999999</c:v>
                </c:pt>
                <c:pt idx="3090">
                  <c:v>20.6</c:v>
                </c:pt>
                <c:pt idx="3091">
                  <c:v>20.6067</c:v>
                </c:pt>
                <c:pt idx="3092">
                  <c:v>20.613299999999999</c:v>
                </c:pt>
                <c:pt idx="3093">
                  <c:v>20.62</c:v>
                </c:pt>
                <c:pt idx="3094">
                  <c:v>20.6267</c:v>
                </c:pt>
                <c:pt idx="3095">
                  <c:v>20.633299999999998</c:v>
                </c:pt>
                <c:pt idx="3096">
                  <c:v>20.64</c:v>
                </c:pt>
                <c:pt idx="3097">
                  <c:v>20.646699999999999</c:v>
                </c:pt>
                <c:pt idx="3098">
                  <c:v>20.653300000000002</c:v>
                </c:pt>
                <c:pt idx="3099">
                  <c:v>20.66</c:v>
                </c:pt>
                <c:pt idx="3100">
                  <c:v>20.666699999999999</c:v>
                </c:pt>
                <c:pt idx="3101">
                  <c:v>20.673300000000001</c:v>
                </c:pt>
                <c:pt idx="3102">
                  <c:v>20.68</c:v>
                </c:pt>
                <c:pt idx="3103">
                  <c:v>20.686699999999998</c:v>
                </c:pt>
                <c:pt idx="3104">
                  <c:v>20.693300000000001</c:v>
                </c:pt>
                <c:pt idx="3105">
                  <c:v>20.7</c:v>
                </c:pt>
                <c:pt idx="3106">
                  <c:v>20.706700000000001</c:v>
                </c:pt>
                <c:pt idx="3107">
                  <c:v>20.7133</c:v>
                </c:pt>
                <c:pt idx="3108">
                  <c:v>20.72</c:v>
                </c:pt>
                <c:pt idx="3109">
                  <c:v>20.726700000000001</c:v>
                </c:pt>
                <c:pt idx="3110">
                  <c:v>20.7333</c:v>
                </c:pt>
                <c:pt idx="3111">
                  <c:v>20.74</c:v>
                </c:pt>
                <c:pt idx="3112">
                  <c:v>20.746700000000001</c:v>
                </c:pt>
                <c:pt idx="3113">
                  <c:v>20.753299999999999</c:v>
                </c:pt>
                <c:pt idx="3114">
                  <c:v>20.76</c:v>
                </c:pt>
                <c:pt idx="3115">
                  <c:v>20.7667</c:v>
                </c:pt>
                <c:pt idx="3116">
                  <c:v>20.773299999999999</c:v>
                </c:pt>
                <c:pt idx="3117">
                  <c:v>20.78</c:v>
                </c:pt>
                <c:pt idx="3118">
                  <c:v>20.7867</c:v>
                </c:pt>
                <c:pt idx="3119">
                  <c:v>20.793299999999999</c:v>
                </c:pt>
                <c:pt idx="3120">
                  <c:v>20.8</c:v>
                </c:pt>
                <c:pt idx="3121">
                  <c:v>20.806699999999999</c:v>
                </c:pt>
                <c:pt idx="3122">
                  <c:v>20.813300000000002</c:v>
                </c:pt>
                <c:pt idx="3123">
                  <c:v>20.82</c:v>
                </c:pt>
                <c:pt idx="3124">
                  <c:v>20.826699999999999</c:v>
                </c:pt>
                <c:pt idx="3125">
                  <c:v>20.833300000000001</c:v>
                </c:pt>
                <c:pt idx="3126">
                  <c:v>20.84</c:v>
                </c:pt>
                <c:pt idx="3127">
                  <c:v>20.846699999999998</c:v>
                </c:pt>
                <c:pt idx="3128">
                  <c:v>20.853300000000001</c:v>
                </c:pt>
                <c:pt idx="3129">
                  <c:v>20.86</c:v>
                </c:pt>
                <c:pt idx="3130">
                  <c:v>20.866700000000002</c:v>
                </c:pt>
                <c:pt idx="3131">
                  <c:v>20.8733</c:v>
                </c:pt>
                <c:pt idx="3132">
                  <c:v>20.88</c:v>
                </c:pt>
                <c:pt idx="3133">
                  <c:v>20.886700000000001</c:v>
                </c:pt>
                <c:pt idx="3134">
                  <c:v>20.8933</c:v>
                </c:pt>
                <c:pt idx="3135">
                  <c:v>20.9</c:v>
                </c:pt>
                <c:pt idx="3136">
                  <c:v>20.906700000000001</c:v>
                </c:pt>
                <c:pt idx="3137">
                  <c:v>20.9133</c:v>
                </c:pt>
                <c:pt idx="3138">
                  <c:v>20.92</c:v>
                </c:pt>
                <c:pt idx="3139">
                  <c:v>20.9267</c:v>
                </c:pt>
                <c:pt idx="3140">
                  <c:v>20.933299999999999</c:v>
                </c:pt>
                <c:pt idx="3141">
                  <c:v>20.94</c:v>
                </c:pt>
                <c:pt idx="3142">
                  <c:v>20.9467</c:v>
                </c:pt>
                <c:pt idx="3143">
                  <c:v>20.953299999999999</c:v>
                </c:pt>
                <c:pt idx="3144">
                  <c:v>20.96</c:v>
                </c:pt>
                <c:pt idx="3145">
                  <c:v>20.966699999999999</c:v>
                </c:pt>
                <c:pt idx="3146">
                  <c:v>20.973299999999998</c:v>
                </c:pt>
                <c:pt idx="3147">
                  <c:v>20.98</c:v>
                </c:pt>
                <c:pt idx="3148">
                  <c:v>20.986699999999999</c:v>
                </c:pt>
                <c:pt idx="3149">
                  <c:v>20.993300000000001</c:v>
                </c:pt>
                <c:pt idx="3150">
                  <c:v>21</c:v>
                </c:pt>
                <c:pt idx="3151">
                  <c:v>21.006699999999999</c:v>
                </c:pt>
                <c:pt idx="3152">
                  <c:v>21.013300000000001</c:v>
                </c:pt>
                <c:pt idx="3153">
                  <c:v>21.02</c:v>
                </c:pt>
                <c:pt idx="3154">
                  <c:v>21.026700000000002</c:v>
                </c:pt>
                <c:pt idx="3155">
                  <c:v>21.033300000000001</c:v>
                </c:pt>
                <c:pt idx="3156">
                  <c:v>21.04</c:v>
                </c:pt>
                <c:pt idx="3157">
                  <c:v>21.046700000000001</c:v>
                </c:pt>
                <c:pt idx="3158">
                  <c:v>21.0533</c:v>
                </c:pt>
                <c:pt idx="3159">
                  <c:v>21.06</c:v>
                </c:pt>
                <c:pt idx="3160">
                  <c:v>21.066700000000001</c:v>
                </c:pt>
                <c:pt idx="3161">
                  <c:v>21.0733</c:v>
                </c:pt>
                <c:pt idx="3162">
                  <c:v>21.08</c:v>
                </c:pt>
                <c:pt idx="3163">
                  <c:v>21.0867</c:v>
                </c:pt>
                <c:pt idx="3164">
                  <c:v>21.093299999999999</c:v>
                </c:pt>
                <c:pt idx="3165">
                  <c:v>21.1</c:v>
                </c:pt>
                <c:pt idx="3166">
                  <c:v>21.1067</c:v>
                </c:pt>
                <c:pt idx="3167">
                  <c:v>21.113299999999999</c:v>
                </c:pt>
                <c:pt idx="3168">
                  <c:v>21.12</c:v>
                </c:pt>
                <c:pt idx="3169">
                  <c:v>21.1267</c:v>
                </c:pt>
                <c:pt idx="3170">
                  <c:v>21.133299999999998</c:v>
                </c:pt>
                <c:pt idx="3171">
                  <c:v>21.14</c:v>
                </c:pt>
                <c:pt idx="3172">
                  <c:v>21.146699999999999</c:v>
                </c:pt>
                <c:pt idx="3173">
                  <c:v>21.153300000000002</c:v>
                </c:pt>
                <c:pt idx="3174">
                  <c:v>21.16</c:v>
                </c:pt>
                <c:pt idx="3175">
                  <c:v>21.166699999999999</c:v>
                </c:pt>
                <c:pt idx="3176">
                  <c:v>21.173300000000001</c:v>
                </c:pt>
                <c:pt idx="3177">
                  <c:v>21.18</c:v>
                </c:pt>
                <c:pt idx="3178">
                  <c:v>21.186699999999998</c:v>
                </c:pt>
                <c:pt idx="3179">
                  <c:v>21.193300000000001</c:v>
                </c:pt>
                <c:pt idx="3180">
                  <c:v>21.2</c:v>
                </c:pt>
                <c:pt idx="3181">
                  <c:v>21.206700000000001</c:v>
                </c:pt>
                <c:pt idx="3182">
                  <c:v>21.2133</c:v>
                </c:pt>
                <c:pt idx="3183">
                  <c:v>21.22</c:v>
                </c:pt>
                <c:pt idx="3184">
                  <c:v>21.226700000000001</c:v>
                </c:pt>
                <c:pt idx="3185">
                  <c:v>21.2333</c:v>
                </c:pt>
                <c:pt idx="3186">
                  <c:v>21.24</c:v>
                </c:pt>
                <c:pt idx="3187">
                  <c:v>21.246700000000001</c:v>
                </c:pt>
                <c:pt idx="3188">
                  <c:v>21.253299999999999</c:v>
                </c:pt>
                <c:pt idx="3189">
                  <c:v>21.26</c:v>
                </c:pt>
                <c:pt idx="3190">
                  <c:v>21.2667</c:v>
                </c:pt>
                <c:pt idx="3191">
                  <c:v>21.273299999999999</c:v>
                </c:pt>
                <c:pt idx="3192">
                  <c:v>21.28</c:v>
                </c:pt>
                <c:pt idx="3193">
                  <c:v>21.2867</c:v>
                </c:pt>
                <c:pt idx="3194">
                  <c:v>21.293299999999999</c:v>
                </c:pt>
                <c:pt idx="3195">
                  <c:v>21.3</c:v>
                </c:pt>
                <c:pt idx="3196">
                  <c:v>21.306699999999999</c:v>
                </c:pt>
                <c:pt idx="3197">
                  <c:v>21.313300000000002</c:v>
                </c:pt>
                <c:pt idx="3198">
                  <c:v>21.32</c:v>
                </c:pt>
                <c:pt idx="3199">
                  <c:v>21.326699999999999</c:v>
                </c:pt>
                <c:pt idx="3200">
                  <c:v>21.333300000000001</c:v>
                </c:pt>
                <c:pt idx="3201">
                  <c:v>21.34</c:v>
                </c:pt>
                <c:pt idx="3202">
                  <c:v>21.346699999999998</c:v>
                </c:pt>
                <c:pt idx="3203">
                  <c:v>21.353300000000001</c:v>
                </c:pt>
                <c:pt idx="3204">
                  <c:v>21.36</c:v>
                </c:pt>
                <c:pt idx="3205">
                  <c:v>21.366700000000002</c:v>
                </c:pt>
                <c:pt idx="3206">
                  <c:v>21.3733</c:v>
                </c:pt>
                <c:pt idx="3207">
                  <c:v>21.38</c:v>
                </c:pt>
                <c:pt idx="3208">
                  <c:v>21.386700000000001</c:v>
                </c:pt>
                <c:pt idx="3209">
                  <c:v>21.3933</c:v>
                </c:pt>
                <c:pt idx="3210">
                  <c:v>21.4</c:v>
                </c:pt>
                <c:pt idx="3211">
                  <c:v>21.406700000000001</c:v>
                </c:pt>
                <c:pt idx="3212">
                  <c:v>21.4133</c:v>
                </c:pt>
                <c:pt idx="3213">
                  <c:v>21.42</c:v>
                </c:pt>
                <c:pt idx="3214">
                  <c:v>21.4267</c:v>
                </c:pt>
                <c:pt idx="3215">
                  <c:v>21.433299999999999</c:v>
                </c:pt>
                <c:pt idx="3216">
                  <c:v>21.44</c:v>
                </c:pt>
                <c:pt idx="3217">
                  <c:v>21.4467</c:v>
                </c:pt>
                <c:pt idx="3218">
                  <c:v>21.453299999999999</c:v>
                </c:pt>
                <c:pt idx="3219">
                  <c:v>21.46</c:v>
                </c:pt>
                <c:pt idx="3220">
                  <c:v>21.466699999999999</c:v>
                </c:pt>
                <c:pt idx="3221">
                  <c:v>21.473299999999998</c:v>
                </c:pt>
                <c:pt idx="3222">
                  <c:v>21.48</c:v>
                </c:pt>
                <c:pt idx="3223">
                  <c:v>21.486699999999999</c:v>
                </c:pt>
                <c:pt idx="3224">
                  <c:v>21.493300000000001</c:v>
                </c:pt>
                <c:pt idx="3225">
                  <c:v>21.5</c:v>
                </c:pt>
                <c:pt idx="3226">
                  <c:v>21.506699999999999</c:v>
                </c:pt>
                <c:pt idx="3227">
                  <c:v>21.513300000000001</c:v>
                </c:pt>
                <c:pt idx="3228">
                  <c:v>21.52</c:v>
                </c:pt>
                <c:pt idx="3229">
                  <c:v>21.526700000000002</c:v>
                </c:pt>
                <c:pt idx="3230">
                  <c:v>21.533300000000001</c:v>
                </c:pt>
                <c:pt idx="3231">
                  <c:v>21.54</c:v>
                </c:pt>
                <c:pt idx="3232">
                  <c:v>21.546700000000001</c:v>
                </c:pt>
                <c:pt idx="3233">
                  <c:v>21.5533</c:v>
                </c:pt>
                <c:pt idx="3234">
                  <c:v>21.56</c:v>
                </c:pt>
                <c:pt idx="3235">
                  <c:v>21.566700000000001</c:v>
                </c:pt>
                <c:pt idx="3236">
                  <c:v>21.5733</c:v>
                </c:pt>
                <c:pt idx="3237">
                  <c:v>21.58</c:v>
                </c:pt>
                <c:pt idx="3238">
                  <c:v>21.5867</c:v>
                </c:pt>
                <c:pt idx="3239">
                  <c:v>21.593299999999999</c:v>
                </c:pt>
                <c:pt idx="3240">
                  <c:v>21.6</c:v>
                </c:pt>
                <c:pt idx="3241">
                  <c:v>21.6067</c:v>
                </c:pt>
                <c:pt idx="3242">
                  <c:v>21.613299999999999</c:v>
                </c:pt>
                <c:pt idx="3243">
                  <c:v>21.62</c:v>
                </c:pt>
                <c:pt idx="3244">
                  <c:v>21.6267</c:v>
                </c:pt>
                <c:pt idx="3245">
                  <c:v>21.633299999999998</c:v>
                </c:pt>
                <c:pt idx="3246">
                  <c:v>21.64</c:v>
                </c:pt>
                <c:pt idx="3247">
                  <c:v>21.646699999999999</c:v>
                </c:pt>
                <c:pt idx="3248">
                  <c:v>21.653300000000002</c:v>
                </c:pt>
                <c:pt idx="3249">
                  <c:v>21.66</c:v>
                </c:pt>
                <c:pt idx="3250">
                  <c:v>21.666699999999999</c:v>
                </c:pt>
                <c:pt idx="3251">
                  <c:v>21.673300000000001</c:v>
                </c:pt>
                <c:pt idx="3252">
                  <c:v>21.68</c:v>
                </c:pt>
                <c:pt idx="3253">
                  <c:v>21.686699999999998</c:v>
                </c:pt>
                <c:pt idx="3254">
                  <c:v>21.693300000000001</c:v>
                </c:pt>
                <c:pt idx="3255">
                  <c:v>21.7</c:v>
                </c:pt>
                <c:pt idx="3256">
                  <c:v>21.706700000000001</c:v>
                </c:pt>
                <c:pt idx="3257">
                  <c:v>21.7133</c:v>
                </c:pt>
                <c:pt idx="3258">
                  <c:v>21.72</c:v>
                </c:pt>
                <c:pt idx="3259">
                  <c:v>21.726700000000001</c:v>
                </c:pt>
                <c:pt idx="3260">
                  <c:v>21.7333</c:v>
                </c:pt>
                <c:pt idx="3261">
                  <c:v>21.74</c:v>
                </c:pt>
                <c:pt idx="3262">
                  <c:v>21.746700000000001</c:v>
                </c:pt>
                <c:pt idx="3263">
                  <c:v>21.753299999999999</c:v>
                </c:pt>
                <c:pt idx="3264">
                  <c:v>21.76</c:v>
                </c:pt>
                <c:pt idx="3265">
                  <c:v>21.7667</c:v>
                </c:pt>
                <c:pt idx="3266">
                  <c:v>21.773299999999999</c:v>
                </c:pt>
                <c:pt idx="3267">
                  <c:v>21.78</c:v>
                </c:pt>
                <c:pt idx="3268">
                  <c:v>21.7867</c:v>
                </c:pt>
                <c:pt idx="3269">
                  <c:v>21.793299999999999</c:v>
                </c:pt>
                <c:pt idx="3270">
                  <c:v>21.8</c:v>
                </c:pt>
                <c:pt idx="3271">
                  <c:v>21.806699999999999</c:v>
                </c:pt>
                <c:pt idx="3272">
                  <c:v>21.813300000000002</c:v>
                </c:pt>
                <c:pt idx="3273">
                  <c:v>21.82</c:v>
                </c:pt>
                <c:pt idx="3274">
                  <c:v>21.826699999999999</c:v>
                </c:pt>
                <c:pt idx="3275">
                  <c:v>21.833300000000001</c:v>
                </c:pt>
                <c:pt idx="3276">
                  <c:v>21.84</c:v>
                </c:pt>
                <c:pt idx="3277">
                  <c:v>21.846699999999998</c:v>
                </c:pt>
                <c:pt idx="3278">
                  <c:v>21.853300000000001</c:v>
                </c:pt>
                <c:pt idx="3279">
                  <c:v>21.86</c:v>
                </c:pt>
                <c:pt idx="3280">
                  <c:v>21.866700000000002</c:v>
                </c:pt>
                <c:pt idx="3281">
                  <c:v>21.8733</c:v>
                </c:pt>
                <c:pt idx="3282">
                  <c:v>21.88</c:v>
                </c:pt>
                <c:pt idx="3283">
                  <c:v>21.886700000000001</c:v>
                </c:pt>
                <c:pt idx="3284">
                  <c:v>21.8933</c:v>
                </c:pt>
                <c:pt idx="3285">
                  <c:v>21.9</c:v>
                </c:pt>
                <c:pt idx="3286">
                  <c:v>21.906700000000001</c:v>
                </c:pt>
                <c:pt idx="3287">
                  <c:v>21.9133</c:v>
                </c:pt>
                <c:pt idx="3288">
                  <c:v>21.92</c:v>
                </c:pt>
                <c:pt idx="3289">
                  <c:v>21.9267</c:v>
                </c:pt>
                <c:pt idx="3290">
                  <c:v>21.933299999999999</c:v>
                </c:pt>
                <c:pt idx="3291">
                  <c:v>21.94</c:v>
                </c:pt>
                <c:pt idx="3292">
                  <c:v>21.9467</c:v>
                </c:pt>
                <c:pt idx="3293">
                  <c:v>21.953299999999999</c:v>
                </c:pt>
                <c:pt idx="3294">
                  <c:v>21.96</c:v>
                </c:pt>
                <c:pt idx="3295">
                  <c:v>21.966699999999999</c:v>
                </c:pt>
                <c:pt idx="3296">
                  <c:v>21.973299999999998</c:v>
                </c:pt>
                <c:pt idx="3297">
                  <c:v>21.98</c:v>
                </c:pt>
                <c:pt idx="3298">
                  <c:v>21.986699999999999</c:v>
                </c:pt>
                <c:pt idx="3299">
                  <c:v>21.993300000000001</c:v>
                </c:pt>
                <c:pt idx="3300">
                  <c:v>22</c:v>
                </c:pt>
                <c:pt idx="3301">
                  <c:v>22.006699999999999</c:v>
                </c:pt>
                <c:pt idx="3302">
                  <c:v>22.013300000000001</c:v>
                </c:pt>
                <c:pt idx="3303">
                  <c:v>22.02</c:v>
                </c:pt>
                <c:pt idx="3304">
                  <c:v>22.026700000000002</c:v>
                </c:pt>
                <c:pt idx="3305">
                  <c:v>22.033300000000001</c:v>
                </c:pt>
                <c:pt idx="3306">
                  <c:v>22.04</c:v>
                </c:pt>
                <c:pt idx="3307">
                  <c:v>22.046700000000001</c:v>
                </c:pt>
                <c:pt idx="3308">
                  <c:v>22.0533</c:v>
                </c:pt>
                <c:pt idx="3309">
                  <c:v>22.06</c:v>
                </c:pt>
                <c:pt idx="3310">
                  <c:v>22.066700000000001</c:v>
                </c:pt>
                <c:pt idx="3311">
                  <c:v>22.0733</c:v>
                </c:pt>
                <c:pt idx="3312">
                  <c:v>22.08</c:v>
                </c:pt>
                <c:pt idx="3313">
                  <c:v>22.0867</c:v>
                </c:pt>
                <c:pt idx="3314">
                  <c:v>22.093299999999999</c:v>
                </c:pt>
                <c:pt idx="3315">
                  <c:v>22.1</c:v>
                </c:pt>
                <c:pt idx="3316">
                  <c:v>22.1067</c:v>
                </c:pt>
                <c:pt idx="3317">
                  <c:v>22.113299999999999</c:v>
                </c:pt>
                <c:pt idx="3318">
                  <c:v>22.12</c:v>
                </c:pt>
                <c:pt idx="3319">
                  <c:v>22.1267</c:v>
                </c:pt>
                <c:pt idx="3320">
                  <c:v>22.133299999999998</c:v>
                </c:pt>
                <c:pt idx="3321">
                  <c:v>22.14</c:v>
                </c:pt>
                <c:pt idx="3322">
                  <c:v>22.146699999999999</c:v>
                </c:pt>
                <c:pt idx="3323">
                  <c:v>22.153300000000002</c:v>
                </c:pt>
                <c:pt idx="3324">
                  <c:v>22.16</c:v>
                </c:pt>
                <c:pt idx="3325">
                  <c:v>22.166699999999999</c:v>
                </c:pt>
                <c:pt idx="3326">
                  <c:v>22.173300000000001</c:v>
                </c:pt>
                <c:pt idx="3327">
                  <c:v>22.18</c:v>
                </c:pt>
                <c:pt idx="3328">
                  <c:v>22.186699999999998</c:v>
                </c:pt>
                <c:pt idx="3329">
                  <c:v>22.193300000000001</c:v>
                </c:pt>
                <c:pt idx="3330">
                  <c:v>22.2</c:v>
                </c:pt>
                <c:pt idx="3331">
                  <c:v>22.206700000000001</c:v>
                </c:pt>
                <c:pt idx="3332">
                  <c:v>22.2133</c:v>
                </c:pt>
                <c:pt idx="3333">
                  <c:v>22.22</c:v>
                </c:pt>
                <c:pt idx="3334">
                  <c:v>22.226700000000001</c:v>
                </c:pt>
                <c:pt idx="3335">
                  <c:v>22.2333</c:v>
                </c:pt>
                <c:pt idx="3336">
                  <c:v>22.24</c:v>
                </c:pt>
                <c:pt idx="3337">
                  <c:v>22.246700000000001</c:v>
                </c:pt>
                <c:pt idx="3338">
                  <c:v>22.253299999999999</c:v>
                </c:pt>
                <c:pt idx="3339">
                  <c:v>22.26</c:v>
                </c:pt>
                <c:pt idx="3340">
                  <c:v>22.2667</c:v>
                </c:pt>
                <c:pt idx="3341">
                  <c:v>22.273299999999999</c:v>
                </c:pt>
                <c:pt idx="3342">
                  <c:v>22.28</c:v>
                </c:pt>
                <c:pt idx="3343">
                  <c:v>22.2867</c:v>
                </c:pt>
                <c:pt idx="3344">
                  <c:v>22.293299999999999</c:v>
                </c:pt>
                <c:pt idx="3345">
                  <c:v>22.3</c:v>
                </c:pt>
                <c:pt idx="3346">
                  <c:v>22.306699999999999</c:v>
                </c:pt>
                <c:pt idx="3347">
                  <c:v>22.313300000000002</c:v>
                </c:pt>
                <c:pt idx="3348">
                  <c:v>22.32</c:v>
                </c:pt>
                <c:pt idx="3349">
                  <c:v>22.326699999999999</c:v>
                </c:pt>
                <c:pt idx="3350">
                  <c:v>22.333300000000001</c:v>
                </c:pt>
                <c:pt idx="3351">
                  <c:v>22.34</c:v>
                </c:pt>
                <c:pt idx="3352">
                  <c:v>22.346699999999998</c:v>
                </c:pt>
                <c:pt idx="3353">
                  <c:v>22.353300000000001</c:v>
                </c:pt>
                <c:pt idx="3354">
                  <c:v>22.36</c:v>
                </c:pt>
                <c:pt idx="3355">
                  <c:v>22.366700000000002</c:v>
                </c:pt>
                <c:pt idx="3356">
                  <c:v>22.3733</c:v>
                </c:pt>
                <c:pt idx="3357">
                  <c:v>22.38</c:v>
                </c:pt>
                <c:pt idx="3358">
                  <c:v>22.386700000000001</c:v>
                </c:pt>
                <c:pt idx="3359">
                  <c:v>22.3933</c:v>
                </c:pt>
                <c:pt idx="3360">
                  <c:v>22.4</c:v>
                </c:pt>
                <c:pt idx="3361">
                  <c:v>22.406700000000001</c:v>
                </c:pt>
                <c:pt idx="3362">
                  <c:v>22.4133</c:v>
                </c:pt>
                <c:pt idx="3363">
                  <c:v>22.42</c:v>
                </c:pt>
                <c:pt idx="3364">
                  <c:v>22.4267</c:v>
                </c:pt>
                <c:pt idx="3365">
                  <c:v>22.433299999999999</c:v>
                </c:pt>
                <c:pt idx="3366">
                  <c:v>22.44</c:v>
                </c:pt>
                <c:pt idx="3367">
                  <c:v>22.4467</c:v>
                </c:pt>
                <c:pt idx="3368">
                  <c:v>22.453299999999999</c:v>
                </c:pt>
                <c:pt idx="3369">
                  <c:v>22.46</c:v>
                </c:pt>
                <c:pt idx="3370">
                  <c:v>22.466699999999999</c:v>
                </c:pt>
                <c:pt idx="3371">
                  <c:v>22.473299999999998</c:v>
                </c:pt>
                <c:pt idx="3372">
                  <c:v>22.48</c:v>
                </c:pt>
                <c:pt idx="3373">
                  <c:v>22.486699999999999</c:v>
                </c:pt>
                <c:pt idx="3374">
                  <c:v>22.493300000000001</c:v>
                </c:pt>
                <c:pt idx="3375">
                  <c:v>22.5</c:v>
                </c:pt>
                <c:pt idx="3376">
                  <c:v>22.506699999999999</c:v>
                </c:pt>
                <c:pt idx="3377">
                  <c:v>22.513300000000001</c:v>
                </c:pt>
                <c:pt idx="3378">
                  <c:v>22.52</c:v>
                </c:pt>
                <c:pt idx="3379">
                  <c:v>22.526700000000002</c:v>
                </c:pt>
                <c:pt idx="3380">
                  <c:v>22.533300000000001</c:v>
                </c:pt>
                <c:pt idx="3381">
                  <c:v>22.54</c:v>
                </c:pt>
                <c:pt idx="3382">
                  <c:v>22.546700000000001</c:v>
                </c:pt>
                <c:pt idx="3383">
                  <c:v>22.5533</c:v>
                </c:pt>
                <c:pt idx="3384">
                  <c:v>22.56</c:v>
                </c:pt>
                <c:pt idx="3385">
                  <c:v>22.566700000000001</c:v>
                </c:pt>
                <c:pt idx="3386">
                  <c:v>22.5733</c:v>
                </c:pt>
                <c:pt idx="3387">
                  <c:v>22.58</c:v>
                </c:pt>
                <c:pt idx="3388">
                  <c:v>22.5867</c:v>
                </c:pt>
                <c:pt idx="3389">
                  <c:v>22.593299999999999</c:v>
                </c:pt>
                <c:pt idx="3390">
                  <c:v>22.6</c:v>
                </c:pt>
                <c:pt idx="3391">
                  <c:v>22.6067</c:v>
                </c:pt>
                <c:pt idx="3392">
                  <c:v>22.613299999999999</c:v>
                </c:pt>
                <c:pt idx="3393">
                  <c:v>22.62</c:v>
                </c:pt>
                <c:pt idx="3394">
                  <c:v>22.6267</c:v>
                </c:pt>
                <c:pt idx="3395">
                  <c:v>22.633299999999998</c:v>
                </c:pt>
                <c:pt idx="3396">
                  <c:v>22.64</c:v>
                </c:pt>
                <c:pt idx="3397">
                  <c:v>22.646699999999999</c:v>
                </c:pt>
                <c:pt idx="3398">
                  <c:v>22.653300000000002</c:v>
                </c:pt>
                <c:pt idx="3399">
                  <c:v>22.66</c:v>
                </c:pt>
                <c:pt idx="3400">
                  <c:v>22.666699999999999</c:v>
                </c:pt>
                <c:pt idx="3401">
                  <c:v>22.673300000000001</c:v>
                </c:pt>
                <c:pt idx="3402">
                  <c:v>22.68</c:v>
                </c:pt>
                <c:pt idx="3403">
                  <c:v>22.686699999999998</c:v>
                </c:pt>
                <c:pt idx="3404">
                  <c:v>22.693300000000001</c:v>
                </c:pt>
                <c:pt idx="3405">
                  <c:v>22.7</c:v>
                </c:pt>
                <c:pt idx="3406">
                  <c:v>22.706700000000001</c:v>
                </c:pt>
                <c:pt idx="3407">
                  <c:v>22.7133</c:v>
                </c:pt>
                <c:pt idx="3408">
                  <c:v>22.72</c:v>
                </c:pt>
                <c:pt idx="3409">
                  <c:v>22.726700000000001</c:v>
                </c:pt>
                <c:pt idx="3410">
                  <c:v>22.7333</c:v>
                </c:pt>
                <c:pt idx="3411">
                  <c:v>22.74</c:v>
                </c:pt>
                <c:pt idx="3412">
                  <c:v>22.746700000000001</c:v>
                </c:pt>
                <c:pt idx="3413">
                  <c:v>22.753299999999999</c:v>
                </c:pt>
                <c:pt idx="3414">
                  <c:v>22.76</c:v>
                </c:pt>
                <c:pt idx="3415">
                  <c:v>22.7667</c:v>
                </c:pt>
                <c:pt idx="3416">
                  <c:v>22.773299999999999</c:v>
                </c:pt>
                <c:pt idx="3417">
                  <c:v>22.78</c:v>
                </c:pt>
                <c:pt idx="3418">
                  <c:v>22.7867</c:v>
                </c:pt>
                <c:pt idx="3419">
                  <c:v>22.793299999999999</c:v>
                </c:pt>
                <c:pt idx="3420">
                  <c:v>22.8</c:v>
                </c:pt>
                <c:pt idx="3421">
                  <c:v>22.806699999999999</c:v>
                </c:pt>
                <c:pt idx="3422">
                  <c:v>22.813300000000002</c:v>
                </c:pt>
                <c:pt idx="3423">
                  <c:v>22.82</c:v>
                </c:pt>
                <c:pt idx="3424">
                  <c:v>22.826699999999999</c:v>
                </c:pt>
                <c:pt idx="3425">
                  <c:v>22.833300000000001</c:v>
                </c:pt>
                <c:pt idx="3426">
                  <c:v>22.84</c:v>
                </c:pt>
                <c:pt idx="3427">
                  <c:v>22.846699999999998</c:v>
                </c:pt>
                <c:pt idx="3428">
                  <c:v>22.853300000000001</c:v>
                </c:pt>
                <c:pt idx="3429">
                  <c:v>22.86</c:v>
                </c:pt>
                <c:pt idx="3430">
                  <c:v>22.866700000000002</c:v>
                </c:pt>
                <c:pt idx="3431">
                  <c:v>22.8733</c:v>
                </c:pt>
                <c:pt idx="3432">
                  <c:v>22.88</c:v>
                </c:pt>
                <c:pt idx="3433">
                  <c:v>22.886700000000001</c:v>
                </c:pt>
                <c:pt idx="3434">
                  <c:v>22.8933</c:v>
                </c:pt>
                <c:pt idx="3435">
                  <c:v>22.9</c:v>
                </c:pt>
                <c:pt idx="3436">
                  <c:v>22.906700000000001</c:v>
                </c:pt>
                <c:pt idx="3437">
                  <c:v>22.9133</c:v>
                </c:pt>
                <c:pt idx="3438">
                  <c:v>22.92</c:v>
                </c:pt>
                <c:pt idx="3439">
                  <c:v>22.9267</c:v>
                </c:pt>
                <c:pt idx="3440">
                  <c:v>22.933299999999999</c:v>
                </c:pt>
                <c:pt idx="3441">
                  <c:v>22.94</c:v>
                </c:pt>
                <c:pt idx="3442">
                  <c:v>22.9467</c:v>
                </c:pt>
                <c:pt idx="3443">
                  <c:v>22.953299999999999</c:v>
                </c:pt>
                <c:pt idx="3444">
                  <c:v>22.96</c:v>
                </c:pt>
                <c:pt idx="3445">
                  <c:v>22.966699999999999</c:v>
                </c:pt>
                <c:pt idx="3446">
                  <c:v>22.973299999999998</c:v>
                </c:pt>
                <c:pt idx="3447">
                  <c:v>22.98</c:v>
                </c:pt>
                <c:pt idx="3448">
                  <c:v>22.986699999999999</c:v>
                </c:pt>
                <c:pt idx="3449">
                  <c:v>22.993300000000001</c:v>
                </c:pt>
                <c:pt idx="3450">
                  <c:v>23</c:v>
                </c:pt>
                <c:pt idx="3451">
                  <c:v>23.006699999999999</c:v>
                </c:pt>
                <c:pt idx="3452">
                  <c:v>23.013300000000001</c:v>
                </c:pt>
                <c:pt idx="3453">
                  <c:v>23.02</c:v>
                </c:pt>
                <c:pt idx="3454">
                  <c:v>23.026700000000002</c:v>
                </c:pt>
                <c:pt idx="3455">
                  <c:v>23.033300000000001</c:v>
                </c:pt>
                <c:pt idx="3456">
                  <c:v>23.04</c:v>
                </c:pt>
                <c:pt idx="3457">
                  <c:v>23.046700000000001</c:v>
                </c:pt>
                <c:pt idx="3458">
                  <c:v>23.0533</c:v>
                </c:pt>
                <c:pt idx="3459">
                  <c:v>23.06</c:v>
                </c:pt>
                <c:pt idx="3460">
                  <c:v>23.066700000000001</c:v>
                </c:pt>
                <c:pt idx="3461">
                  <c:v>23.0733</c:v>
                </c:pt>
                <c:pt idx="3462">
                  <c:v>23.08</c:v>
                </c:pt>
                <c:pt idx="3463">
                  <c:v>23.0867</c:v>
                </c:pt>
                <c:pt idx="3464">
                  <c:v>23.093299999999999</c:v>
                </c:pt>
                <c:pt idx="3465">
                  <c:v>23.1</c:v>
                </c:pt>
                <c:pt idx="3466">
                  <c:v>23.1067</c:v>
                </c:pt>
                <c:pt idx="3467">
                  <c:v>23.113299999999999</c:v>
                </c:pt>
                <c:pt idx="3468">
                  <c:v>23.12</c:v>
                </c:pt>
                <c:pt idx="3469">
                  <c:v>23.1267</c:v>
                </c:pt>
                <c:pt idx="3470">
                  <c:v>23.133299999999998</c:v>
                </c:pt>
                <c:pt idx="3471">
                  <c:v>23.14</c:v>
                </c:pt>
                <c:pt idx="3472">
                  <c:v>23.146699999999999</c:v>
                </c:pt>
                <c:pt idx="3473">
                  <c:v>23.153300000000002</c:v>
                </c:pt>
                <c:pt idx="3474">
                  <c:v>23.16</c:v>
                </c:pt>
                <c:pt idx="3475">
                  <c:v>23.166699999999999</c:v>
                </c:pt>
                <c:pt idx="3476">
                  <c:v>23.173300000000001</c:v>
                </c:pt>
                <c:pt idx="3477">
                  <c:v>23.18</c:v>
                </c:pt>
                <c:pt idx="3478">
                  <c:v>23.186699999999998</c:v>
                </c:pt>
                <c:pt idx="3479">
                  <c:v>23.193300000000001</c:v>
                </c:pt>
                <c:pt idx="3480">
                  <c:v>23.2</c:v>
                </c:pt>
                <c:pt idx="3481">
                  <c:v>23.206700000000001</c:v>
                </c:pt>
                <c:pt idx="3482">
                  <c:v>23.2133</c:v>
                </c:pt>
                <c:pt idx="3483">
                  <c:v>23.22</c:v>
                </c:pt>
                <c:pt idx="3484">
                  <c:v>23.226700000000001</c:v>
                </c:pt>
                <c:pt idx="3485">
                  <c:v>23.2333</c:v>
                </c:pt>
                <c:pt idx="3486">
                  <c:v>23.24</c:v>
                </c:pt>
                <c:pt idx="3487">
                  <c:v>23.246700000000001</c:v>
                </c:pt>
                <c:pt idx="3488">
                  <c:v>23.253299999999999</c:v>
                </c:pt>
                <c:pt idx="3489">
                  <c:v>23.26</c:v>
                </c:pt>
                <c:pt idx="3490">
                  <c:v>23.2667</c:v>
                </c:pt>
                <c:pt idx="3491">
                  <c:v>23.273299999999999</c:v>
                </c:pt>
                <c:pt idx="3492">
                  <c:v>23.28</c:v>
                </c:pt>
                <c:pt idx="3493">
                  <c:v>23.2867</c:v>
                </c:pt>
                <c:pt idx="3494">
                  <c:v>23.293299999999999</c:v>
                </c:pt>
                <c:pt idx="3495">
                  <c:v>23.3</c:v>
                </c:pt>
                <c:pt idx="3496">
                  <c:v>23.306699999999999</c:v>
                </c:pt>
                <c:pt idx="3497">
                  <c:v>23.313300000000002</c:v>
                </c:pt>
                <c:pt idx="3498">
                  <c:v>23.32</c:v>
                </c:pt>
                <c:pt idx="3499">
                  <c:v>23.326699999999999</c:v>
                </c:pt>
                <c:pt idx="3500">
                  <c:v>23.333300000000001</c:v>
                </c:pt>
                <c:pt idx="3501">
                  <c:v>23.34</c:v>
                </c:pt>
                <c:pt idx="3502">
                  <c:v>23.346699999999998</c:v>
                </c:pt>
                <c:pt idx="3503">
                  <c:v>23.353300000000001</c:v>
                </c:pt>
                <c:pt idx="3504">
                  <c:v>23.36</c:v>
                </c:pt>
                <c:pt idx="3505">
                  <c:v>23.366700000000002</c:v>
                </c:pt>
                <c:pt idx="3506">
                  <c:v>23.3733</c:v>
                </c:pt>
                <c:pt idx="3507">
                  <c:v>23.38</c:v>
                </c:pt>
                <c:pt idx="3508">
                  <c:v>23.386700000000001</c:v>
                </c:pt>
                <c:pt idx="3509">
                  <c:v>23.3933</c:v>
                </c:pt>
                <c:pt idx="3510">
                  <c:v>23.4</c:v>
                </c:pt>
                <c:pt idx="3511">
                  <c:v>23.406700000000001</c:v>
                </c:pt>
                <c:pt idx="3512">
                  <c:v>23.4133</c:v>
                </c:pt>
                <c:pt idx="3513">
                  <c:v>23.42</c:v>
                </c:pt>
                <c:pt idx="3514">
                  <c:v>23.4267</c:v>
                </c:pt>
                <c:pt idx="3515">
                  <c:v>23.433299999999999</c:v>
                </c:pt>
                <c:pt idx="3516">
                  <c:v>23.44</c:v>
                </c:pt>
                <c:pt idx="3517">
                  <c:v>23.4467</c:v>
                </c:pt>
                <c:pt idx="3518">
                  <c:v>23.453299999999999</c:v>
                </c:pt>
                <c:pt idx="3519">
                  <c:v>23.46</c:v>
                </c:pt>
                <c:pt idx="3520">
                  <c:v>23.466699999999999</c:v>
                </c:pt>
                <c:pt idx="3521">
                  <c:v>23.473299999999998</c:v>
                </c:pt>
                <c:pt idx="3522">
                  <c:v>23.48</c:v>
                </c:pt>
                <c:pt idx="3523">
                  <c:v>23.486699999999999</c:v>
                </c:pt>
                <c:pt idx="3524">
                  <c:v>23.493300000000001</c:v>
                </c:pt>
                <c:pt idx="3525">
                  <c:v>23.5</c:v>
                </c:pt>
                <c:pt idx="3526">
                  <c:v>23.506699999999999</c:v>
                </c:pt>
                <c:pt idx="3527">
                  <c:v>23.513300000000001</c:v>
                </c:pt>
                <c:pt idx="3528">
                  <c:v>23.52</c:v>
                </c:pt>
                <c:pt idx="3529">
                  <c:v>23.526700000000002</c:v>
                </c:pt>
                <c:pt idx="3530">
                  <c:v>23.533300000000001</c:v>
                </c:pt>
                <c:pt idx="3531">
                  <c:v>23.54</c:v>
                </c:pt>
                <c:pt idx="3532">
                  <c:v>23.546700000000001</c:v>
                </c:pt>
                <c:pt idx="3533">
                  <c:v>23.5533</c:v>
                </c:pt>
                <c:pt idx="3534">
                  <c:v>23.56</c:v>
                </c:pt>
                <c:pt idx="3535">
                  <c:v>23.566700000000001</c:v>
                </c:pt>
                <c:pt idx="3536">
                  <c:v>23.5733</c:v>
                </c:pt>
                <c:pt idx="3537">
                  <c:v>23.58</c:v>
                </c:pt>
                <c:pt idx="3538">
                  <c:v>23.5867</c:v>
                </c:pt>
                <c:pt idx="3539">
                  <c:v>23.593299999999999</c:v>
                </c:pt>
                <c:pt idx="3540">
                  <c:v>23.6</c:v>
                </c:pt>
                <c:pt idx="3541">
                  <c:v>23.6067</c:v>
                </c:pt>
                <c:pt idx="3542">
                  <c:v>23.613299999999999</c:v>
                </c:pt>
                <c:pt idx="3543">
                  <c:v>23.62</c:v>
                </c:pt>
                <c:pt idx="3544">
                  <c:v>23.6267</c:v>
                </c:pt>
                <c:pt idx="3545">
                  <c:v>23.633299999999998</c:v>
                </c:pt>
                <c:pt idx="3546">
                  <c:v>23.64</c:v>
                </c:pt>
                <c:pt idx="3547">
                  <c:v>23.646699999999999</c:v>
                </c:pt>
                <c:pt idx="3548">
                  <c:v>23.653300000000002</c:v>
                </c:pt>
                <c:pt idx="3549">
                  <c:v>23.66</c:v>
                </c:pt>
                <c:pt idx="3550">
                  <c:v>23.666699999999999</c:v>
                </c:pt>
                <c:pt idx="3551">
                  <c:v>23.673300000000001</c:v>
                </c:pt>
                <c:pt idx="3552">
                  <c:v>23.68</c:v>
                </c:pt>
                <c:pt idx="3553">
                  <c:v>23.686699999999998</c:v>
                </c:pt>
                <c:pt idx="3554">
                  <c:v>23.693300000000001</c:v>
                </c:pt>
                <c:pt idx="3555">
                  <c:v>23.7</c:v>
                </c:pt>
                <c:pt idx="3556">
                  <c:v>23.706700000000001</c:v>
                </c:pt>
                <c:pt idx="3557">
                  <c:v>23.7133</c:v>
                </c:pt>
                <c:pt idx="3558">
                  <c:v>23.72</c:v>
                </c:pt>
                <c:pt idx="3559">
                  <c:v>23.726700000000001</c:v>
                </c:pt>
                <c:pt idx="3560">
                  <c:v>23.7333</c:v>
                </c:pt>
                <c:pt idx="3561">
                  <c:v>23.74</c:v>
                </c:pt>
                <c:pt idx="3562">
                  <c:v>23.746700000000001</c:v>
                </c:pt>
                <c:pt idx="3563">
                  <c:v>23.753299999999999</c:v>
                </c:pt>
                <c:pt idx="3564">
                  <c:v>23.76</c:v>
                </c:pt>
                <c:pt idx="3565">
                  <c:v>23.7667</c:v>
                </c:pt>
                <c:pt idx="3566">
                  <c:v>23.773299999999999</c:v>
                </c:pt>
                <c:pt idx="3567">
                  <c:v>23.78</c:v>
                </c:pt>
                <c:pt idx="3568">
                  <c:v>23.7867</c:v>
                </c:pt>
                <c:pt idx="3569">
                  <c:v>23.793299999999999</c:v>
                </c:pt>
                <c:pt idx="3570">
                  <c:v>23.8</c:v>
                </c:pt>
                <c:pt idx="3571">
                  <c:v>23.806699999999999</c:v>
                </c:pt>
                <c:pt idx="3572">
                  <c:v>23.813300000000002</c:v>
                </c:pt>
                <c:pt idx="3573">
                  <c:v>23.82</c:v>
                </c:pt>
                <c:pt idx="3574">
                  <c:v>23.826699999999999</c:v>
                </c:pt>
                <c:pt idx="3575">
                  <c:v>23.833300000000001</c:v>
                </c:pt>
                <c:pt idx="3576">
                  <c:v>23.84</c:v>
                </c:pt>
                <c:pt idx="3577">
                  <c:v>23.846699999999998</c:v>
                </c:pt>
                <c:pt idx="3578">
                  <c:v>23.853300000000001</c:v>
                </c:pt>
                <c:pt idx="3579">
                  <c:v>23.86</c:v>
                </c:pt>
                <c:pt idx="3580">
                  <c:v>23.866700000000002</c:v>
                </c:pt>
                <c:pt idx="3581">
                  <c:v>23.8733</c:v>
                </c:pt>
                <c:pt idx="3582">
                  <c:v>23.88</c:v>
                </c:pt>
                <c:pt idx="3583">
                  <c:v>23.886700000000001</c:v>
                </c:pt>
                <c:pt idx="3584">
                  <c:v>23.8933</c:v>
                </c:pt>
                <c:pt idx="3585">
                  <c:v>23.9</c:v>
                </c:pt>
                <c:pt idx="3586">
                  <c:v>23.906700000000001</c:v>
                </c:pt>
                <c:pt idx="3587">
                  <c:v>23.9133</c:v>
                </c:pt>
                <c:pt idx="3588">
                  <c:v>23.92</c:v>
                </c:pt>
                <c:pt idx="3589">
                  <c:v>23.9267</c:v>
                </c:pt>
                <c:pt idx="3590">
                  <c:v>23.933299999999999</c:v>
                </c:pt>
                <c:pt idx="3591">
                  <c:v>23.94</c:v>
                </c:pt>
                <c:pt idx="3592">
                  <c:v>23.9467</c:v>
                </c:pt>
                <c:pt idx="3593">
                  <c:v>23.953299999999999</c:v>
                </c:pt>
                <c:pt idx="3594">
                  <c:v>23.96</c:v>
                </c:pt>
                <c:pt idx="3595">
                  <c:v>23.966699999999999</c:v>
                </c:pt>
                <c:pt idx="3596">
                  <c:v>23.973299999999998</c:v>
                </c:pt>
                <c:pt idx="3597">
                  <c:v>23.98</c:v>
                </c:pt>
                <c:pt idx="3598">
                  <c:v>23.986699999999999</c:v>
                </c:pt>
                <c:pt idx="3599">
                  <c:v>23.993300000000001</c:v>
                </c:pt>
                <c:pt idx="3600">
                  <c:v>24</c:v>
                </c:pt>
                <c:pt idx="3601">
                  <c:v>24.006699999999999</c:v>
                </c:pt>
                <c:pt idx="3602">
                  <c:v>24.013300000000001</c:v>
                </c:pt>
                <c:pt idx="3603">
                  <c:v>24.02</c:v>
                </c:pt>
                <c:pt idx="3604">
                  <c:v>24.026700000000002</c:v>
                </c:pt>
                <c:pt idx="3605">
                  <c:v>24.033300000000001</c:v>
                </c:pt>
                <c:pt idx="3606">
                  <c:v>24.04</c:v>
                </c:pt>
                <c:pt idx="3607">
                  <c:v>24.046700000000001</c:v>
                </c:pt>
                <c:pt idx="3608">
                  <c:v>24.0533</c:v>
                </c:pt>
                <c:pt idx="3609">
                  <c:v>24.06</c:v>
                </c:pt>
                <c:pt idx="3610">
                  <c:v>24.066700000000001</c:v>
                </c:pt>
                <c:pt idx="3611">
                  <c:v>24.0733</c:v>
                </c:pt>
                <c:pt idx="3612">
                  <c:v>24.08</c:v>
                </c:pt>
                <c:pt idx="3613">
                  <c:v>24.0867</c:v>
                </c:pt>
                <c:pt idx="3614">
                  <c:v>24.093299999999999</c:v>
                </c:pt>
                <c:pt idx="3615">
                  <c:v>24.1</c:v>
                </c:pt>
                <c:pt idx="3616">
                  <c:v>24.1067</c:v>
                </c:pt>
                <c:pt idx="3617">
                  <c:v>24.113299999999999</c:v>
                </c:pt>
                <c:pt idx="3618">
                  <c:v>24.12</c:v>
                </c:pt>
                <c:pt idx="3619">
                  <c:v>24.1267</c:v>
                </c:pt>
                <c:pt idx="3620">
                  <c:v>24.133299999999998</c:v>
                </c:pt>
                <c:pt idx="3621">
                  <c:v>24.14</c:v>
                </c:pt>
                <c:pt idx="3622">
                  <c:v>24.146699999999999</c:v>
                </c:pt>
                <c:pt idx="3623">
                  <c:v>24.153300000000002</c:v>
                </c:pt>
                <c:pt idx="3624">
                  <c:v>24.16</c:v>
                </c:pt>
                <c:pt idx="3625">
                  <c:v>24.166699999999999</c:v>
                </c:pt>
                <c:pt idx="3626">
                  <c:v>24.173300000000001</c:v>
                </c:pt>
                <c:pt idx="3627">
                  <c:v>24.18</c:v>
                </c:pt>
                <c:pt idx="3628">
                  <c:v>24.186699999999998</c:v>
                </c:pt>
                <c:pt idx="3629">
                  <c:v>24.193300000000001</c:v>
                </c:pt>
                <c:pt idx="3630">
                  <c:v>24.2</c:v>
                </c:pt>
                <c:pt idx="3631">
                  <c:v>24.206700000000001</c:v>
                </c:pt>
                <c:pt idx="3632">
                  <c:v>24.2133</c:v>
                </c:pt>
                <c:pt idx="3633">
                  <c:v>24.22</c:v>
                </c:pt>
                <c:pt idx="3634">
                  <c:v>24.226700000000001</c:v>
                </c:pt>
                <c:pt idx="3635">
                  <c:v>24.2333</c:v>
                </c:pt>
                <c:pt idx="3636">
                  <c:v>24.24</c:v>
                </c:pt>
                <c:pt idx="3637">
                  <c:v>24.246700000000001</c:v>
                </c:pt>
                <c:pt idx="3638">
                  <c:v>24.253299999999999</c:v>
                </c:pt>
                <c:pt idx="3639">
                  <c:v>24.26</c:v>
                </c:pt>
                <c:pt idx="3640">
                  <c:v>24.2667</c:v>
                </c:pt>
                <c:pt idx="3641">
                  <c:v>24.273299999999999</c:v>
                </c:pt>
                <c:pt idx="3642">
                  <c:v>24.28</c:v>
                </c:pt>
                <c:pt idx="3643">
                  <c:v>24.2867</c:v>
                </c:pt>
                <c:pt idx="3644">
                  <c:v>24.293299999999999</c:v>
                </c:pt>
                <c:pt idx="3645">
                  <c:v>24.3</c:v>
                </c:pt>
                <c:pt idx="3646">
                  <c:v>24.306699999999999</c:v>
                </c:pt>
                <c:pt idx="3647">
                  <c:v>24.313300000000002</c:v>
                </c:pt>
                <c:pt idx="3648">
                  <c:v>24.32</c:v>
                </c:pt>
                <c:pt idx="3649">
                  <c:v>24.326699999999999</c:v>
                </c:pt>
                <c:pt idx="3650">
                  <c:v>24.333300000000001</c:v>
                </c:pt>
                <c:pt idx="3651">
                  <c:v>24.34</c:v>
                </c:pt>
                <c:pt idx="3652">
                  <c:v>24.346699999999998</c:v>
                </c:pt>
                <c:pt idx="3653">
                  <c:v>24.353300000000001</c:v>
                </c:pt>
                <c:pt idx="3654">
                  <c:v>24.36</c:v>
                </c:pt>
                <c:pt idx="3655">
                  <c:v>24.366700000000002</c:v>
                </c:pt>
                <c:pt idx="3656">
                  <c:v>24.3733</c:v>
                </c:pt>
                <c:pt idx="3657">
                  <c:v>24.38</c:v>
                </c:pt>
                <c:pt idx="3658">
                  <c:v>24.386700000000001</c:v>
                </c:pt>
                <c:pt idx="3659">
                  <c:v>24.3933</c:v>
                </c:pt>
                <c:pt idx="3660">
                  <c:v>24.4</c:v>
                </c:pt>
                <c:pt idx="3661">
                  <c:v>24.406700000000001</c:v>
                </c:pt>
                <c:pt idx="3662">
                  <c:v>24.4133</c:v>
                </c:pt>
                <c:pt idx="3663">
                  <c:v>24.42</c:v>
                </c:pt>
                <c:pt idx="3664">
                  <c:v>24.4267</c:v>
                </c:pt>
                <c:pt idx="3665">
                  <c:v>24.433299999999999</c:v>
                </c:pt>
                <c:pt idx="3666">
                  <c:v>24.44</c:v>
                </c:pt>
                <c:pt idx="3667">
                  <c:v>24.4467</c:v>
                </c:pt>
                <c:pt idx="3668">
                  <c:v>24.453299999999999</c:v>
                </c:pt>
                <c:pt idx="3669">
                  <c:v>24.46</c:v>
                </c:pt>
                <c:pt idx="3670">
                  <c:v>24.466699999999999</c:v>
                </c:pt>
                <c:pt idx="3671">
                  <c:v>24.473299999999998</c:v>
                </c:pt>
                <c:pt idx="3672">
                  <c:v>24.48</c:v>
                </c:pt>
                <c:pt idx="3673">
                  <c:v>24.486699999999999</c:v>
                </c:pt>
                <c:pt idx="3674">
                  <c:v>24.493300000000001</c:v>
                </c:pt>
                <c:pt idx="3675">
                  <c:v>24.5</c:v>
                </c:pt>
                <c:pt idx="3676">
                  <c:v>24.506699999999999</c:v>
                </c:pt>
                <c:pt idx="3677">
                  <c:v>24.513300000000001</c:v>
                </c:pt>
                <c:pt idx="3678">
                  <c:v>24.52</c:v>
                </c:pt>
                <c:pt idx="3679">
                  <c:v>24.526700000000002</c:v>
                </c:pt>
                <c:pt idx="3680">
                  <c:v>24.533300000000001</c:v>
                </c:pt>
                <c:pt idx="3681">
                  <c:v>24.54</c:v>
                </c:pt>
                <c:pt idx="3682">
                  <c:v>24.546700000000001</c:v>
                </c:pt>
                <c:pt idx="3683">
                  <c:v>24.5533</c:v>
                </c:pt>
                <c:pt idx="3684">
                  <c:v>24.56</c:v>
                </c:pt>
                <c:pt idx="3685">
                  <c:v>24.566700000000001</c:v>
                </c:pt>
                <c:pt idx="3686">
                  <c:v>24.5733</c:v>
                </c:pt>
                <c:pt idx="3687">
                  <c:v>24.58</c:v>
                </c:pt>
                <c:pt idx="3688">
                  <c:v>24.5867</c:v>
                </c:pt>
                <c:pt idx="3689">
                  <c:v>24.593299999999999</c:v>
                </c:pt>
                <c:pt idx="3690">
                  <c:v>24.6</c:v>
                </c:pt>
                <c:pt idx="3691">
                  <c:v>24.6067</c:v>
                </c:pt>
                <c:pt idx="3692">
                  <c:v>24.613299999999999</c:v>
                </c:pt>
                <c:pt idx="3693">
                  <c:v>24.62</c:v>
                </c:pt>
                <c:pt idx="3694">
                  <c:v>24.6267</c:v>
                </c:pt>
                <c:pt idx="3695">
                  <c:v>24.633299999999998</c:v>
                </c:pt>
                <c:pt idx="3696">
                  <c:v>24.64</c:v>
                </c:pt>
                <c:pt idx="3697">
                  <c:v>24.646699999999999</c:v>
                </c:pt>
                <c:pt idx="3698">
                  <c:v>24.653300000000002</c:v>
                </c:pt>
                <c:pt idx="3699">
                  <c:v>24.66</c:v>
                </c:pt>
                <c:pt idx="3700">
                  <c:v>24.666699999999999</c:v>
                </c:pt>
                <c:pt idx="3701">
                  <c:v>24.673300000000001</c:v>
                </c:pt>
                <c:pt idx="3702">
                  <c:v>24.68</c:v>
                </c:pt>
                <c:pt idx="3703">
                  <c:v>24.686699999999998</c:v>
                </c:pt>
                <c:pt idx="3704">
                  <c:v>24.693300000000001</c:v>
                </c:pt>
                <c:pt idx="3705">
                  <c:v>24.7</c:v>
                </c:pt>
                <c:pt idx="3706">
                  <c:v>24.706700000000001</c:v>
                </c:pt>
                <c:pt idx="3707">
                  <c:v>24.7133</c:v>
                </c:pt>
                <c:pt idx="3708">
                  <c:v>24.72</c:v>
                </c:pt>
                <c:pt idx="3709">
                  <c:v>24.726700000000001</c:v>
                </c:pt>
                <c:pt idx="3710">
                  <c:v>24.7333</c:v>
                </c:pt>
                <c:pt idx="3711">
                  <c:v>24.74</c:v>
                </c:pt>
                <c:pt idx="3712">
                  <c:v>24.746700000000001</c:v>
                </c:pt>
                <c:pt idx="3713">
                  <c:v>24.753299999999999</c:v>
                </c:pt>
                <c:pt idx="3714">
                  <c:v>24.76</c:v>
                </c:pt>
                <c:pt idx="3715">
                  <c:v>24.7667</c:v>
                </c:pt>
                <c:pt idx="3716">
                  <c:v>24.773299999999999</c:v>
                </c:pt>
                <c:pt idx="3717">
                  <c:v>24.78</c:v>
                </c:pt>
                <c:pt idx="3718">
                  <c:v>24.7867</c:v>
                </c:pt>
                <c:pt idx="3719">
                  <c:v>24.793299999999999</c:v>
                </c:pt>
                <c:pt idx="3720">
                  <c:v>24.8</c:v>
                </c:pt>
                <c:pt idx="3721">
                  <c:v>24.806699999999999</c:v>
                </c:pt>
                <c:pt idx="3722">
                  <c:v>24.813300000000002</c:v>
                </c:pt>
                <c:pt idx="3723">
                  <c:v>24.82</c:v>
                </c:pt>
                <c:pt idx="3724">
                  <c:v>24.826699999999999</c:v>
                </c:pt>
                <c:pt idx="3725">
                  <c:v>24.833300000000001</c:v>
                </c:pt>
                <c:pt idx="3726">
                  <c:v>24.84</c:v>
                </c:pt>
                <c:pt idx="3727">
                  <c:v>24.846699999999998</c:v>
                </c:pt>
                <c:pt idx="3728">
                  <c:v>24.853300000000001</c:v>
                </c:pt>
                <c:pt idx="3729">
                  <c:v>24.86</c:v>
                </c:pt>
                <c:pt idx="3730">
                  <c:v>24.866700000000002</c:v>
                </c:pt>
                <c:pt idx="3731">
                  <c:v>24.8733</c:v>
                </c:pt>
                <c:pt idx="3732">
                  <c:v>24.88</c:v>
                </c:pt>
                <c:pt idx="3733">
                  <c:v>24.886700000000001</c:v>
                </c:pt>
                <c:pt idx="3734">
                  <c:v>24.8933</c:v>
                </c:pt>
                <c:pt idx="3735">
                  <c:v>24.9</c:v>
                </c:pt>
                <c:pt idx="3736">
                  <c:v>24.906700000000001</c:v>
                </c:pt>
                <c:pt idx="3737">
                  <c:v>24.9133</c:v>
                </c:pt>
                <c:pt idx="3738">
                  <c:v>24.92</c:v>
                </c:pt>
                <c:pt idx="3739">
                  <c:v>24.9267</c:v>
                </c:pt>
                <c:pt idx="3740">
                  <c:v>24.933299999999999</c:v>
                </c:pt>
                <c:pt idx="3741">
                  <c:v>24.94</c:v>
                </c:pt>
                <c:pt idx="3742">
                  <c:v>24.9467</c:v>
                </c:pt>
                <c:pt idx="3743">
                  <c:v>24.953299999999999</c:v>
                </c:pt>
                <c:pt idx="3744">
                  <c:v>24.96</c:v>
                </c:pt>
                <c:pt idx="3745">
                  <c:v>24.966699999999999</c:v>
                </c:pt>
                <c:pt idx="3746">
                  <c:v>24.973299999999998</c:v>
                </c:pt>
                <c:pt idx="3747">
                  <c:v>24.98</c:v>
                </c:pt>
                <c:pt idx="3748">
                  <c:v>24.986699999999999</c:v>
                </c:pt>
                <c:pt idx="3749">
                  <c:v>24.993300000000001</c:v>
                </c:pt>
                <c:pt idx="3750">
                  <c:v>25</c:v>
                </c:pt>
                <c:pt idx="3751">
                  <c:v>25.006699999999999</c:v>
                </c:pt>
                <c:pt idx="3752">
                  <c:v>25.013300000000001</c:v>
                </c:pt>
                <c:pt idx="3753">
                  <c:v>25.02</c:v>
                </c:pt>
                <c:pt idx="3754">
                  <c:v>25.026700000000002</c:v>
                </c:pt>
                <c:pt idx="3755">
                  <c:v>25.033300000000001</c:v>
                </c:pt>
                <c:pt idx="3756">
                  <c:v>25.04</c:v>
                </c:pt>
                <c:pt idx="3757">
                  <c:v>25.046700000000001</c:v>
                </c:pt>
                <c:pt idx="3758">
                  <c:v>25.0533</c:v>
                </c:pt>
                <c:pt idx="3759">
                  <c:v>25.06</c:v>
                </c:pt>
                <c:pt idx="3760">
                  <c:v>25.066700000000001</c:v>
                </c:pt>
                <c:pt idx="3761">
                  <c:v>25.0733</c:v>
                </c:pt>
                <c:pt idx="3762">
                  <c:v>25.08</c:v>
                </c:pt>
                <c:pt idx="3763">
                  <c:v>25.0867</c:v>
                </c:pt>
                <c:pt idx="3764">
                  <c:v>25.093299999999999</c:v>
                </c:pt>
                <c:pt idx="3765">
                  <c:v>25.1</c:v>
                </c:pt>
                <c:pt idx="3766">
                  <c:v>25.1067</c:v>
                </c:pt>
                <c:pt idx="3767">
                  <c:v>25.113299999999999</c:v>
                </c:pt>
                <c:pt idx="3768">
                  <c:v>25.12</c:v>
                </c:pt>
                <c:pt idx="3769">
                  <c:v>25.1267</c:v>
                </c:pt>
                <c:pt idx="3770">
                  <c:v>25.133299999999998</c:v>
                </c:pt>
                <c:pt idx="3771">
                  <c:v>25.14</c:v>
                </c:pt>
                <c:pt idx="3772">
                  <c:v>25.146699999999999</c:v>
                </c:pt>
                <c:pt idx="3773">
                  <c:v>25.153300000000002</c:v>
                </c:pt>
                <c:pt idx="3774">
                  <c:v>25.16</c:v>
                </c:pt>
                <c:pt idx="3775">
                  <c:v>25.166699999999999</c:v>
                </c:pt>
                <c:pt idx="3776">
                  <c:v>25.173300000000001</c:v>
                </c:pt>
                <c:pt idx="3777">
                  <c:v>25.18</c:v>
                </c:pt>
                <c:pt idx="3778">
                  <c:v>25.186699999999998</c:v>
                </c:pt>
                <c:pt idx="3779">
                  <c:v>25.193300000000001</c:v>
                </c:pt>
                <c:pt idx="3780">
                  <c:v>25.2</c:v>
                </c:pt>
                <c:pt idx="3781">
                  <c:v>25.206700000000001</c:v>
                </c:pt>
                <c:pt idx="3782">
                  <c:v>25.2133</c:v>
                </c:pt>
                <c:pt idx="3783">
                  <c:v>25.22</c:v>
                </c:pt>
                <c:pt idx="3784">
                  <c:v>25.226700000000001</c:v>
                </c:pt>
                <c:pt idx="3785">
                  <c:v>25.2333</c:v>
                </c:pt>
                <c:pt idx="3786">
                  <c:v>25.24</c:v>
                </c:pt>
                <c:pt idx="3787">
                  <c:v>25.246700000000001</c:v>
                </c:pt>
                <c:pt idx="3788">
                  <c:v>25.253299999999999</c:v>
                </c:pt>
                <c:pt idx="3789">
                  <c:v>25.26</c:v>
                </c:pt>
                <c:pt idx="3790">
                  <c:v>25.2667</c:v>
                </c:pt>
                <c:pt idx="3791">
                  <c:v>25.273299999999999</c:v>
                </c:pt>
                <c:pt idx="3792">
                  <c:v>25.28</c:v>
                </c:pt>
                <c:pt idx="3793">
                  <c:v>25.2867</c:v>
                </c:pt>
                <c:pt idx="3794">
                  <c:v>25.293299999999999</c:v>
                </c:pt>
                <c:pt idx="3795">
                  <c:v>25.3</c:v>
                </c:pt>
                <c:pt idx="3796">
                  <c:v>25.306699999999999</c:v>
                </c:pt>
                <c:pt idx="3797">
                  <c:v>25.313300000000002</c:v>
                </c:pt>
                <c:pt idx="3798">
                  <c:v>25.32</c:v>
                </c:pt>
                <c:pt idx="3799">
                  <c:v>25.326699999999999</c:v>
                </c:pt>
                <c:pt idx="3800">
                  <c:v>25.333300000000001</c:v>
                </c:pt>
                <c:pt idx="3801">
                  <c:v>25.34</c:v>
                </c:pt>
                <c:pt idx="3802">
                  <c:v>25.346699999999998</c:v>
                </c:pt>
                <c:pt idx="3803">
                  <c:v>25.353300000000001</c:v>
                </c:pt>
                <c:pt idx="3804">
                  <c:v>25.36</c:v>
                </c:pt>
                <c:pt idx="3805">
                  <c:v>25.366700000000002</c:v>
                </c:pt>
                <c:pt idx="3806">
                  <c:v>25.3733</c:v>
                </c:pt>
                <c:pt idx="3807">
                  <c:v>25.38</c:v>
                </c:pt>
                <c:pt idx="3808">
                  <c:v>25.386700000000001</c:v>
                </c:pt>
                <c:pt idx="3809">
                  <c:v>25.3933</c:v>
                </c:pt>
                <c:pt idx="3810">
                  <c:v>25.4</c:v>
                </c:pt>
                <c:pt idx="3811">
                  <c:v>25.406700000000001</c:v>
                </c:pt>
                <c:pt idx="3812">
                  <c:v>25.4133</c:v>
                </c:pt>
                <c:pt idx="3813">
                  <c:v>25.42</c:v>
                </c:pt>
                <c:pt idx="3814">
                  <c:v>25.4267</c:v>
                </c:pt>
                <c:pt idx="3815">
                  <c:v>25.433299999999999</c:v>
                </c:pt>
                <c:pt idx="3816">
                  <c:v>25.44</c:v>
                </c:pt>
                <c:pt idx="3817">
                  <c:v>25.4467</c:v>
                </c:pt>
                <c:pt idx="3818">
                  <c:v>25.453299999999999</c:v>
                </c:pt>
                <c:pt idx="3819">
                  <c:v>25.46</c:v>
                </c:pt>
                <c:pt idx="3820">
                  <c:v>25.466699999999999</c:v>
                </c:pt>
                <c:pt idx="3821">
                  <c:v>25.473299999999998</c:v>
                </c:pt>
                <c:pt idx="3822">
                  <c:v>25.48</c:v>
                </c:pt>
                <c:pt idx="3823">
                  <c:v>25.486699999999999</c:v>
                </c:pt>
                <c:pt idx="3824">
                  <c:v>25.493300000000001</c:v>
                </c:pt>
                <c:pt idx="3825">
                  <c:v>25.5</c:v>
                </c:pt>
                <c:pt idx="3826">
                  <c:v>25.506699999999999</c:v>
                </c:pt>
                <c:pt idx="3827">
                  <c:v>25.513300000000001</c:v>
                </c:pt>
                <c:pt idx="3828">
                  <c:v>25.52</c:v>
                </c:pt>
                <c:pt idx="3829">
                  <c:v>25.526700000000002</c:v>
                </c:pt>
                <c:pt idx="3830">
                  <c:v>25.533300000000001</c:v>
                </c:pt>
                <c:pt idx="3831">
                  <c:v>25.54</c:v>
                </c:pt>
                <c:pt idx="3832">
                  <c:v>25.546700000000001</c:v>
                </c:pt>
                <c:pt idx="3833">
                  <c:v>25.5533</c:v>
                </c:pt>
                <c:pt idx="3834">
                  <c:v>25.56</c:v>
                </c:pt>
                <c:pt idx="3835">
                  <c:v>25.566700000000001</c:v>
                </c:pt>
                <c:pt idx="3836">
                  <c:v>25.5733</c:v>
                </c:pt>
                <c:pt idx="3837">
                  <c:v>25.58</c:v>
                </c:pt>
                <c:pt idx="3838">
                  <c:v>25.5867</c:v>
                </c:pt>
                <c:pt idx="3839">
                  <c:v>25.593299999999999</c:v>
                </c:pt>
                <c:pt idx="3840">
                  <c:v>25.6</c:v>
                </c:pt>
                <c:pt idx="3841">
                  <c:v>25.6067</c:v>
                </c:pt>
                <c:pt idx="3842">
                  <c:v>25.613299999999999</c:v>
                </c:pt>
                <c:pt idx="3843">
                  <c:v>25.62</c:v>
                </c:pt>
                <c:pt idx="3844">
                  <c:v>25.6267</c:v>
                </c:pt>
                <c:pt idx="3845">
                  <c:v>25.633299999999998</c:v>
                </c:pt>
                <c:pt idx="3846">
                  <c:v>25.64</c:v>
                </c:pt>
                <c:pt idx="3847">
                  <c:v>25.646699999999999</c:v>
                </c:pt>
                <c:pt idx="3848">
                  <c:v>25.653300000000002</c:v>
                </c:pt>
                <c:pt idx="3849">
                  <c:v>25.66</c:v>
                </c:pt>
                <c:pt idx="3850">
                  <c:v>25.666699999999999</c:v>
                </c:pt>
                <c:pt idx="3851">
                  <c:v>25.673300000000001</c:v>
                </c:pt>
                <c:pt idx="3852">
                  <c:v>25.68</c:v>
                </c:pt>
                <c:pt idx="3853">
                  <c:v>25.686699999999998</c:v>
                </c:pt>
                <c:pt idx="3854">
                  <c:v>25.693300000000001</c:v>
                </c:pt>
                <c:pt idx="3855">
                  <c:v>25.7</c:v>
                </c:pt>
                <c:pt idx="3856">
                  <c:v>25.706700000000001</c:v>
                </c:pt>
                <c:pt idx="3857">
                  <c:v>25.7133</c:v>
                </c:pt>
                <c:pt idx="3858">
                  <c:v>25.72</c:v>
                </c:pt>
                <c:pt idx="3859">
                  <c:v>25.726700000000001</c:v>
                </c:pt>
                <c:pt idx="3860">
                  <c:v>25.7333</c:v>
                </c:pt>
                <c:pt idx="3861">
                  <c:v>25.74</c:v>
                </c:pt>
                <c:pt idx="3862">
                  <c:v>25.746700000000001</c:v>
                </c:pt>
                <c:pt idx="3863">
                  <c:v>25.753299999999999</c:v>
                </c:pt>
                <c:pt idx="3864">
                  <c:v>25.76</c:v>
                </c:pt>
                <c:pt idx="3865">
                  <c:v>25.7667</c:v>
                </c:pt>
                <c:pt idx="3866">
                  <c:v>25.773299999999999</c:v>
                </c:pt>
                <c:pt idx="3867">
                  <c:v>25.78</c:v>
                </c:pt>
                <c:pt idx="3868">
                  <c:v>25.7867</c:v>
                </c:pt>
                <c:pt idx="3869">
                  <c:v>25.793299999999999</c:v>
                </c:pt>
                <c:pt idx="3870">
                  <c:v>25.8</c:v>
                </c:pt>
                <c:pt idx="3871">
                  <c:v>25.806699999999999</c:v>
                </c:pt>
                <c:pt idx="3872">
                  <c:v>25.813300000000002</c:v>
                </c:pt>
                <c:pt idx="3873">
                  <c:v>25.82</c:v>
                </c:pt>
                <c:pt idx="3874">
                  <c:v>25.826699999999999</c:v>
                </c:pt>
                <c:pt idx="3875">
                  <c:v>25.833300000000001</c:v>
                </c:pt>
                <c:pt idx="3876">
                  <c:v>25.84</c:v>
                </c:pt>
                <c:pt idx="3877">
                  <c:v>25.846699999999998</c:v>
                </c:pt>
                <c:pt idx="3878">
                  <c:v>25.853300000000001</c:v>
                </c:pt>
                <c:pt idx="3879">
                  <c:v>25.86</c:v>
                </c:pt>
                <c:pt idx="3880">
                  <c:v>25.866700000000002</c:v>
                </c:pt>
                <c:pt idx="3881">
                  <c:v>25.8733</c:v>
                </c:pt>
                <c:pt idx="3882">
                  <c:v>25.88</c:v>
                </c:pt>
                <c:pt idx="3883">
                  <c:v>25.886700000000001</c:v>
                </c:pt>
                <c:pt idx="3884">
                  <c:v>25.8933</c:v>
                </c:pt>
                <c:pt idx="3885">
                  <c:v>25.9</c:v>
                </c:pt>
                <c:pt idx="3886">
                  <c:v>25.906700000000001</c:v>
                </c:pt>
                <c:pt idx="3887">
                  <c:v>25.9133</c:v>
                </c:pt>
                <c:pt idx="3888">
                  <c:v>25.92</c:v>
                </c:pt>
                <c:pt idx="3889">
                  <c:v>25.9267</c:v>
                </c:pt>
                <c:pt idx="3890">
                  <c:v>25.933299999999999</c:v>
                </c:pt>
                <c:pt idx="3891">
                  <c:v>25.94</c:v>
                </c:pt>
                <c:pt idx="3892">
                  <c:v>25.9467</c:v>
                </c:pt>
                <c:pt idx="3893">
                  <c:v>25.953299999999999</c:v>
                </c:pt>
                <c:pt idx="3894">
                  <c:v>25.96</c:v>
                </c:pt>
                <c:pt idx="3895">
                  <c:v>25.966699999999999</c:v>
                </c:pt>
                <c:pt idx="3896">
                  <c:v>25.973299999999998</c:v>
                </c:pt>
                <c:pt idx="3897">
                  <c:v>25.98</c:v>
                </c:pt>
                <c:pt idx="3898">
                  <c:v>25.986699999999999</c:v>
                </c:pt>
                <c:pt idx="3899">
                  <c:v>25.993300000000001</c:v>
                </c:pt>
                <c:pt idx="3900">
                  <c:v>26</c:v>
                </c:pt>
                <c:pt idx="3901">
                  <c:v>26.006699999999999</c:v>
                </c:pt>
                <c:pt idx="3902">
                  <c:v>26.013300000000001</c:v>
                </c:pt>
                <c:pt idx="3903">
                  <c:v>26.02</c:v>
                </c:pt>
                <c:pt idx="3904">
                  <c:v>26.026700000000002</c:v>
                </c:pt>
                <c:pt idx="3905">
                  <c:v>26.033300000000001</c:v>
                </c:pt>
                <c:pt idx="3906">
                  <c:v>26.04</c:v>
                </c:pt>
                <c:pt idx="3907">
                  <c:v>26.046700000000001</c:v>
                </c:pt>
                <c:pt idx="3908">
                  <c:v>26.0533</c:v>
                </c:pt>
                <c:pt idx="3909">
                  <c:v>26.06</c:v>
                </c:pt>
                <c:pt idx="3910">
                  <c:v>26.066700000000001</c:v>
                </c:pt>
                <c:pt idx="3911">
                  <c:v>26.0733</c:v>
                </c:pt>
                <c:pt idx="3912">
                  <c:v>26.08</c:v>
                </c:pt>
                <c:pt idx="3913">
                  <c:v>26.0867</c:v>
                </c:pt>
                <c:pt idx="3914">
                  <c:v>26.093299999999999</c:v>
                </c:pt>
                <c:pt idx="3915">
                  <c:v>26.1</c:v>
                </c:pt>
                <c:pt idx="3916">
                  <c:v>26.1067</c:v>
                </c:pt>
                <c:pt idx="3917">
                  <c:v>26.113299999999999</c:v>
                </c:pt>
                <c:pt idx="3918">
                  <c:v>26.12</c:v>
                </c:pt>
                <c:pt idx="3919">
                  <c:v>26.1267</c:v>
                </c:pt>
                <c:pt idx="3920">
                  <c:v>26.133299999999998</c:v>
                </c:pt>
                <c:pt idx="3921">
                  <c:v>26.14</c:v>
                </c:pt>
                <c:pt idx="3922">
                  <c:v>26.146699999999999</c:v>
                </c:pt>
                <c:pt idx="3923">
                  <c:v>26.153300000000002</c:v>
                </c:pt>
                <c:pt idx="3924">
                  <c:v>26.16</c:v>
                </c:pt>
                <c:pt idx="3925">
                  <c:v>26.166699999999999</c:v>
                </c:pt>
                <c:pt idx="3926">
                  <c:v>26.173300000000001</c:v>
                </c:pt>
                <c:pt idx="3927">
                  <c:v>26.18</c:v>
                </c:pt>
                <c:pt idx="3928">
                  <c:v>26.186699999999998</c:v>
                </c:pt>
                <c:pt idx="3929">
                  <c:v>26.193300000000001</c:v>
                </c:pt>
                <c:pt idx="3930">
                  <c:v>26.2</c:v>
                </c:pt>
                <c:pt idx="3931">
                  <c:v>26.206700000000001</c:v>
                </c:pt>
                <c:pt idx="3932">
                  <c:v>26.2133</c:v>
                </c:pt>
                <c:pt idx="3933">
                  <c:v>26.22</c:v>
                </c:pt>
                <c:pt idx="3934">
                  <c:v>26.226700000000001</c:v>
                </c:pt>
                <c:pt idx="3935">
                  <c:v>26.2333</c:v>
                </c:pt>
                <c:pt idx="3936">
                  <c:v>26.24</c:v>
                </c:pt>
                <c:pt idx="3937">
                  <c:v>26.246700000000001</c:v>
                </c:pt>
                <c:pt idx="3938">
                  <c:v>26.253299999999999</c:v>
                </c:pt>
                <c:pt idx="3939">
                  <c:v>26.26</c:v>
                </c:pt>
                <c:pt idx="3940">
                  <c:v>26.2667</c:v>
                </c:pt>
                <c:pt idx="3941">
                  <c:v>26.273299999999999</c:v>
                </c:pt>
                <c:pt idx="3942">
                  <c:v>26.28</c:v>
                </c:pt>
                <c:pt idx="3943">
                  <c:v>26.2867</c:v>
                </c:pt>
                <c:pt idx="3944">
                  <c:v>26.293299999999999</c:v>
                </c:pt>
                <c:pt idx="3945">
                  <c:v>26.3</c:v>
                </c:pt>
                <c:pt idx="3946">
                  <c:v>26.306699999999999</c:v>
                </c:pt>
                <c:pt idx="3947">
                  <c:v>26.313300000000002</c:v>
                </c:pt>
                <c:pt idx="3948">
                  <c:v>26.32</c:v>
                </c:pt>
                <c:pt idx="3949">
                  <c:v>26.326699999999999</c:v>
                </c:pt>
                <c:pt idx="3950">
                  <c:v>26.333300000000001</c:v>
                </c:pt>
                <c:pt idx="3951">
                  <c:v>26.34</c:v>
                </c:pt>
                <c:pt idx="3952">
                  <c:v>26.346699999999998</c:v>
                </c:pt>
                <c:pt idx="3953">
                  <c:v>26.353300000000001</c:v>
                </c:pt>
                <c:pt idx="3954">
                  <c:v>26.36</c:v>
                </c:pt>
                <c:pt idx="3955">
                  <c:v>26.366700000000002</c:v>
                </c:pt>
                <c:pt idx="3956">
                  <c:v>26.3733</c:v>
                </c:pt>
                <c:pt idx="3957">
                  <c:v>26.38</c:v>
                </c:pt>
                <c:pt idx="3958">
                  <c:v>26.386700000000001</c:v>
                </c:pt>
                <c:pt idx="3959">
                  <c:v>26.3933</c:v>
                </c:pt>
                <c:pt idx="3960">
                  <c:v>26.4</c:v>
                </c:pt>
                <c:pt idx="3961">
                  <c:v>26.406700000000001</c:v>
                </c:pt>
                <c:pt idx="3962">
                  <c:v>26.4133</c:v>
                </c:pt>
                <c:pt idx="3963">
                  <c:v>26.42</c:v>
                </c:pt>
                <c:pt idx="3964">
                  <c:v>26.4267</c:v>
                </c:pt>
                <c:pt idx="3965">
                  <c:v>26.433299999999999</c:v>
                </c:pt>
                <c:pt idx="3966">
                  <c:v>26.44</c:v>
                </c:pt>
                <c:pt idx="3967">
                  <c:v>26.4467</c:v>
                </c:pt>
                <c:pt idx="3968">
                  <c:v>26.453299999999999</c:v>
                </c:pt>
                <c:pt idx="3969">
                  <c:v>26.46</c:v>
                </c:pt>
                <c:pt idx="3970">
                  <c:v>26.466699999999999</c:v>
                </c:pt>
                <c:pt idx="3971">
                  <c:v>26.473299999999998</c:v>
                </c:pt>
                <c:pt idx="3972">
                  <c:v>26.48</c:v>
                </c:pt>
                <c:pt idx="3973">
                  <c:v>26.486699999999999</c:v>
                </c:pt>
                <c:pt idx="3974">
                  <c:v>26.493300000000001</c:v>
                </c:pt>
                <c:pt idx="3975">
                  <c:v>26.5</c:v>
                </c:pt>
                <c:pt idx="3976">
                  <c:v>26.506699999999999</c:v>
                </c:pt>
                <c:pt idx="3977">
                  <c:v>26.513300000000001</c:v>
                </c:pt>
                <c:pt idx="3978">
                  <c:v>26.52</c:v>
                </c:pt>
                <c:pt idx="3979">
                  <c:v>26.526700000000002</c:v>
                </c:pt>
                <c:pt idx="3980">
                  <c:v>26.533300000000001</c:v>
                </c:pt>
                <c:pt idx="3981">
                  <c:v>26.54</c:v>
                </c:pt>
                <c:pt idx="3982">
                  <c:v>26.546700000000001</c:v>
                </c:pt>
                <c:pt idx="3983">
                  <c:v>26.5533</c:v>
                </c:pt>
                <c:pt idx="3984">
                  <c:v>26.56</c:v>
                </c:pt>
                <c:pt idx="3985">
                  <c:v>26.566700000000001</c:v>
                </c:pt>
                <c:pt idx="3986">
                  <c:v>26.5733</c:v>
                </c:pt>
                <c:pt idx="3987">
                  <c:v>26.58</c:v>
                </c:pt>
                <c:pt idx="3988">
                  <c:v>26.5867</c:v>
                </c:pt>
                <c:pt idx="3989">
                  <c:v>26.593299999999999</c:v>
                </c:pt>
                <c:pt idx="3990">
                  <c:v>26.6</c:v>
                </c:pt>
                <c:pt idx="3991">
                  <c:v>26.6067</c:v>
                </c:pt>
                <c:pt idx="3992">
                  <c:v>26.613299999999999</c:v>
                </c:pt>
                <c:pt idx="3993">
                  <c:v>26.62</c:v>
                </c:pt>
                <c:pt idx="3994">
                  <c:v>26.6267</c:v>
                </c:pt>
                <c:pt idx="3995">
                  <c:v>26.633299999999998</c:v>
                </c:pt>
                <c:pt idx="3996">
                  <c:v>26.64</c:v>
                </c:pt>
                <c:pt idx="3997">
                  <c:v>26.646699999999999</c:v>
                </c:pt>
                <c:pt idx="3998">
                  <c:v>26.653300000000002</c:v>
                </c:pt>
                <c:pt idx="3999">
                  <c:v>26.66</c:v>
                </c:pt>
                <c:pt idx="4000">
                  <c:v>26.666699999999999</c:v>
                </c:pt>
                <c:pt idx="4001">
                  <c:v>26.673300000000001</c:v>
                </c:pt>
                <c:pt idx="4002">
                  <c:v>26.68</c:v>
                </c:pt>
                <c:pt idx="4003">
                  <c:v>26.686699999999998</c:v>
                </c:pt>
                <c:pt idx="4004">
                  <c:v>26.693300000000001</c:v>
                </c:pt>
                <c:pt idx="4005">
                  <c:v>26.7</c:v>
                </c:pt>
                <c:pt idx="4006">
                  <c:v>26.706700000000001</c:v>
                </c:pt>
                <c:pt idx="4007">
                  <c:v>26.7133</c:v>
                </c:pt>
                <c:pt idx="4008">
                  <c:v>26.72</c:v>
                </c:pt>
                <c:pt idx="4009">
                  <c:v>26.726700000000001</c:v>
                </c:pt>
                <c:pt idx="4010">
                  <c:v>26.7333</c:v>
                </c:pt>
                <c:pt idx="4011">
                  <c:v>26.74</c:v>
                </c:pt>
                <c:pt idx="4012">
                  <c:v>26.746700000000001</c:v>
                </c:pt>
                <c:pt idx="4013">
                  <c:v>26.753299999999999</c:v>
                </c:pt>
                <c:pt idx="4014">
                  <c:v>26.76</c:v>
                </c:pt>
                <c:pt idx="4015">
                  <c:v>26.7667</c:v>
                </c:pt>
                <c:pt idx="4016">
                  <c:v>26.773299999999999</c:v>
                </c:pt>
                <c:pt idx="4017">
                  <c:v>26.78</c:v>
                </c:pt>
                <c:pt idx="4018">
                  <c:v>26.7867</c:v>
                </c:pt>
                <c:pt idx="4019">
                  <c:v>26.793299999999999</c:v>
                </c:pt>
                <c:pt idx="4020">
                  <c:v>26.8</c:v>
                </c:pt>
                <c:pt idx="4021">
                  <c:v>26.806699999999999</c:v>
                </c:pt>
                <c:pt idx="4022">
                  <c:v>26.813300000000002</c:v>
                </c:pt>
                <c:pt idx="4023">
                  <c:v>26.82</c:v>
                </c:pt>
                <c:pt idx="4024">
                  <c:v>26.826699999999999</c:v>
                </c:pt>
                <c:pt idx="4025">
                  <c:v>26.833300000000001</c:v>
                </c:pt>
                <c:pt idx="4026">
                  <c:v>26.84</c:v>
                </c:pt>
                <c:pt idx="4027">
                  <c:v>26.846699999999998</c:v>
                </c:pt>
                <c:pt idx="4028">
                  <c:v>26.853300000000001</c:v>
                </c:pt>
                <c:pt idx="4029">
                  <c:v>26.86</c:v>
                </c:pt>
                <c:pt idx="4030">
                  <c:v>26.866700000000002</c:v>
                </c:pt>
                <c:pt idx="4031">
                  <c:v>26.8733</c:v>
                </c:pt>
                <c:pt idx="4032">
                  <c:v>26.88</c:v>
                </c:pt>
                <c:pt idx="4033">
                  <c:v>26.886700000000001</c:v>
                </c:pt>
                <c:pt idx="4034">
                  <c:v>26.8933</c:v>
                </c:pt>
                <c:pt idx="4035">
                  <c:v>26.9</c:v>
                </c:pt>
                <c:pt idx="4036">
                  <c:v>26.906700000000001</c:v>
                </c:pt>
                <c:pt idx="4037">
                  <c:v>26.9133</c:v>
                </c:pt>
                <c:pt idx="4038">
                  <c:v>26.92</c:v>
                </c:pt>
                <c:pt idx="4039">
                  <c:v>26.9267</c:v>
                </c:pt>
                <c:pt idx="4040">
                  <c:v>26.933299999999999</c:v>
                </c:pt>
                <c:pt idx="4041">
                  <c:v>26.94</c:v>
                </c:pt>
                <c:pt idx="4042">
                  <c:v>26.9467</c:v>
                </c:pt>
                <c:pt idx="4043">
                  <c:v>26.953299999999999</c:v>
                </c:pt>
                <c:pt idx="4044">
                  <c:v>26.96</c:v>
                </c:pt>
                <c:pt idx="4045">
                  <c:v>26.966699999999999</c:v>
                </c:pt>
                <c:pt idx="4046">
                  <c:v>26.973299999999998</c:v>
                </c:pt>
                <c:pt idx="4047">
                  <c:v>26.98</c:v>
                </c:pt>
                <c:pt idx="4048">
                  <c:v>26.986699999999999</c:v>
                </c:pt>
                <c:pt idx="4049">
                  <c:v>26.993300000000001</c:v>
                </c:pt>
                <c:pt idx="4050">
                  <c:v>27</c:v>
                </c:pt>
                <c:pt idx="4051">
                  <c:v>27.006699999999999</c:v>
                </c:pt>
                <c:pt idx="4052">
                  <c:v>27.013300000000001</c:v>
                </c:pt>
                <c:pt idx="4053">
                  <c:v>27.02</c:v>
                </c:pt>
                <c:pt idx="4054">
                  <c:v>27.026700000000002</c:v>
                </c:pt>
                <c:pt idx="4055">
                  <c:v>27.033300000000001</c:v>
                </c:pt>
                <c:pt idx="4056">
                  <c:v>27.04</c:v>
                </c:pt>
                <c:pt idx="4057">
                  <c:v>27.046700000000001</c:v>
                </c:pt>
                <c:pt idx="4058">
                  <c:v>27.0533</c:v>
                </c:pt>
                <c:pt idx="4059">
                  <c:v>27.06</c:v>
                </c:pt>
                <c:pt idx="4060">
                  <c:v>27.066700000000001</c:v>
                </c:pt>
                <c:pt idx="4061">
                  <c:v>27.0733</c:v>
                </c:pt>
                <c:pt idx="4062">
                  <c:v>27.08</c:v>
                </c:pt>
                <c:pt idx="4063">
                  <c:v>27.0867</c:v>
                </c:pt>
                <c:pt idx="4064">
                  <c:v>27.093299999999999</c:v>
                </c:pt>
                <c:pt idx="4065">
                  <c:v>27.1</c:v>
                </c:pt>
                <c:pt idx="4066">
                  <c:v>27.1067</c:v>
                </c:pt>
                <c:pt idx="4067">
                  <c:v>27.113299999999999</c:v>
                </c:pt>
                <c:pt idx="4068">
                  <c:v>27.12</c:v>
                </c:pt>
                <c:pt idx="4069">
                  <c:v>27.1267</c:v>
                </c:pt>
                <c:pt idx="4070">
                  <c:v>27.133299999999998</c:v>
                </c:pt>
                <c:pt idx="4071">
                  <c:v>27.14</c:v>
                </c:pt>
                <c:pt idx="4072">
                  <c:v>27.146699999999999</c:v>
                </c:pt>
                <c:pt idx="4073">
                  <c:v>27.153300000000002</c:v>
                </c:pt>
                <c:pt idx="4074">
                  <c:v>27.16</c:v>
                </c:pt>
                <c:pt idx="4075">
                  <c:v>27.166699999999999</c:v>
                </c:pt>
                <c:pt idx="4076">
                  <c:v>27.173300000000001</c:v>
                </c:pt>
                <c:pt idx="4077">
                  <c:v>27.18</c:v>
                </c:pt>
                <c:pt idx="4078">
                  <c:v>27.186699999999998</c:v>
                </c:pt>
                <c:pt idx="4079">
                  <c:v>27.193300000000001</c:v>
                </c:pt>
                <c:pt idx="4080">
                  <c:v>27.2</c:v>
                </c:pt>
                <c:pt idx="4081">
                  <c:v>27.206700000000001</c:v>
                </c:pt>
                <c:pt idx="4082">
                  <c:v>27.2133</c:v>
                </c:pt>
                <c:pt idx="4083">
                  <c:v>27.22</c:v>
                </c:pt>
                <c:pt idx="4084">
                  <c:v>27.226700000000001</c:v>
                </c:pt>
                <c:pt idx="4085">
                  <c:v>27.2333</c:v>
                </c:pt>
                <c:pt idx="4086">
                  <c:v>27.24</c:v>
                </c:pt>
                <c:pt idx="4087">
                  <c:v>27.246700000000001</c:v>
                </c:pt>
                <c:pt idx="4088">
                  <c:v>27.253299999999999</c:v>
                </c:pt>
                <c:pt idx="4089">
                  <c:v>27.26</c:v>
                </c:pt>
                <c:pt idx="4090">
                  <c:v>27.2667</c:v>
                </c:pt>
                <c:pt idx="4091">
                  <c:v>27.273299999999999</c:v>
                </c:pt>
                <c:pt idx="4092">
                  <c:v>27.28</c:v>
                </c:pt>
                <c:pt idx="4093">
                  <c:v>27.2867</c:v>
                </c:pt>
                <c:pt idx="4094">
                  <c:v>27.293299999999999</c:v>
                </c:pt>
                <c:pt idx="4095">
                  <c:v>27.3</c:v>
                </c:pt>
                <c:pt idx="4096">
                  <c:v>27.306699999999999</c:v>
                </c:pt>
                <c:pt idx="4097">
                  <c:v>27.313300000000002</c:v>
                </c:pt>
                <c:pt idx="4098">
                  <c:v>27.32</c:v>
                </c:pt>
                <c:pt idx="4099">
                  <c:v>27.326699999999999</c:v>
                </c:pt>
                <c:pt idx="4100">
                  <c:v>27.333300000000001</c:v>
                </c:pt>
                <c:pt idx="4101">
                  <c:v>27.34</c:v>
                </c:pt>
                <c:pt idx="4102">
                  <c:v>27.346699999999998</c:v>
                </c:pt>
                <c:pt idx="4103">
                  <c:v>27.353300000000001</c:v>
                </c:pt>
                <c:pt idx="4104">
                  <c:v>27.36</c:v>
                </c:pt>
                <c:pt idx="4105">
                  <c:v>27.366700000000002</c:v>
                </c:pt>
                <c:pt idx="4106">
                  <c:v>27.3733</c:v>
                </c:pt>
                <c:pt idx="4107">
                  <c:v>27.38</c:v>
                </c:pt>
                <c:pt idx="4108">
                  <c:v>27.386700000000001</c:v>
                </c:pt>
                <c:pt idx="4109">
                  <c:v>27.3933</c:v>
                </c:pt>
                <c:pt idx="4110">
                  <c:v>27.4</c:v>
                </c:pt>
                <c:pt idx="4111">
                  <c:v>27.406700000000001</c:v>
                </c:pt>
                <c:pt idx="4112">
                  <c:v>27.4133</c:v>
                </c:pt>
                <c:pt idx="4113">
                  <c:v>27.42</c:v>
                </c:pt>
                <c:pt idx="4114">
                  <c:v>27.4267</c:v>
                </c:pt>
                <c:pt idx="4115">
                  <c:v>27.433299999999999</c:v>
                </c:pt>
                <c:pt idx="4116">
                  <c:v>27.44</c:v>
                </c:pt>
                <c:pt idx="4117">
                  <c:v>27.4467</c:v>
                </c:pt>
                <c:pt idx="4118">
                  <c:v>27.453299999999999</c:v>
                </c:pt>
                <c:pt idx="4119">
                  <c:v>27.46</c:v>
                </c:pt>
                <c:pt idx="4120">
                  <c:v>27.466699999999999</c:v>
                </c:pt>
                <c:pt idx="4121">
                  <c:v>27.473299999999998</c:v>
                </c:pt>
                <c:pt idx="4122">
                  <c:v>27.48</c:v>
                </c:pt>
                <c:pt idx="4123">
                  <c:v>27.486699999999999</c:v>
                </c:pt>
                <c:pt idx="4124">
                  <c:v>27.493300000000001</c:v>
                </c:pt>
                <c:pt idx="4125">
                  <c:v>27.5</c:v>
                </c:pt>
                <c:pt idx="4126">
                  <c:v>27.506699999999999</c:v>
                </c:pt>
                <c:pt idx="4127">
                  <c:v>27.513300000000001</c:v>
                </c:pt>
                <c:pt idx="4128">
                  <c:v>27.52</c:v>
                </c:pt>
                <c:pt idx="4129">
                  <c:v>27.526700000000002</c:v>
                </c:pt>
                <c:pt idx="4130">
                  <c:v>27.533300000000001</c:v>
                </c:pt>
                <c:pt idx="4131">
                  <c:v>27.54</c:v>
                </c:pt>
                <c:pt idx="4132">
                  <c:v>27.546700000000001</c:v>
                </c:pt>
                <c:pt idx="4133">
                  <c:v>27.5533</c:v>
                </c:pt>
                <c:pt idx="4134">
                  <c:v>27.56</c:v>
                </c:pt>
                <c:pt idx="4135">
                  <c:v>27.566700000000001</c:v>
                </c:pt>
                <c:pt idx="4136">
                  <c:v>27.5733</c:v>
                </c:pt>
                <c:pt idx="4137">
                  <c:v>27.58</c:v>
                </c:pt>
                <c:pt idx="4138">
                  <c:v>27.5867</c:v>
                </c:pt>
                <c:pt idx="4139">
                  <c:v>27.593299999999999</c:v>
                </c:pt>
                <c:pt idx="4140">
                  <c:v>27.6</c:v>
                </c:pt>
                <c:pt idx="4141">
                  <c:v>27.6067</c:v>
                </c:pt>
                <c:pt idx="4142">
                  <c:v>27.613299999999999</c:v>
                </c:pt>
                <c:pt idx="4143">
                  <c:v>27.62</c:v>
                </c:pt>
                <c:pt idx="4144">
                  <c:v>27.6267</c:v>
                </c:pt>
                <c:pt idx="4145">
                  <c:v>27.633299999999998</c:v>
                </c:pt>
                <c:pt idx="4146">
                  <c:v>27.64</c:v>
                </c:pt>
                <c:pt idx="4147">
                  <c:v>27.646699999999999</c:v>
                </c:pt>
                <c:pt idx="4148">
                  <c:v>27.653300000000002</c:v>
                </c:pt>
                <c:pt idx="4149">
                  <c:v>27.66</c:v>
                </c:pt>
                <c:pt idx="4150">
                  <c:v>27.666699999999999</c:v>
                </c:pt>
                <c:pt idx="4151">
                  <c:v>27.673300000000001</c:v>
                </c:pt>
                <c:pt idx="4152">
                  <c:v>27.68</c:v>
                </c:pt>
                <c:pt idx="4153">
                  <c:v>27.686699999999998</c:v>
                </c:pt>
                <c:pt idx="4154">
                  <c:v>27.693300000000001</c:v>
                </c:pt>
                <c:pt idx="4155">
                  <c:v>27.7</c:v>
                </c:pt>
                <c:pt idx="4156">
                  <c:v>27.706700000000001</c:v>
                </c:pt>
                <c:pt idx="4157">
                  <c:v>27.7133</c:v>
                </c:pt>
                <c:pt idx="4158">
                  <c:v>27.72</c:v>
                </c:pt>
                <c:pt idx="4159">
                  <c:v>27.726700000000001</c:v>
                </c:pt>
                <c:pt idx="4160">
                  <c:v>27.7333</c:v>
                </c:pt>
                <c:pt idx="4161">
                  <c:v>27.74</c:v>
                </c:pt>
                <c:pt idx="4162">
                  <c:v>27.746700000000001</c:v>
                </c:pt>
                <c:pt idx="4163">
                  <c:v>27.753299999999999</c:v>
                </c:pt>
                <c:pt idx="4164">
                  <c:v>27.76</c:v>
                </c:pt>
                <c:pt idx="4165">
                  <c:v>27.7667</c:v>
                </c:pt>
                <c:pt idx="4166">
                  <c:v>27.773299999999999</c:v>
                </c:pt>
                <c:pt idx="4167">
                  <c:v>27.78</c:v>
                </c:pt>
                <c:pt idx="4168">
                  <c:v>27.7867</c:v>
                </c:pt>
                <c:pt idx="4169">
                  <c:v>27.793299999999999</c:v>
                </c:pt>
                <c:pt idx="4170">
                  <c:v>27.8</c:v>
                </c:pt>
                <c:pt idx="4171">
                  <c:v>27.806699999999999</c:v>
                </c:pt>
                <c:pt idx="4172">
                  <c:v>27.813300000000002</c:v>
                </c:pt>
                <c:pt idx="4173">
                  <c:v>27.82</c:v>
                </c:pt>
                <c:pt idx="4174">
                  <c:v>27.826699999999999</c:v>
                </c:pt>
                <c:pt idx="4175">
                  <c:v>27.833300000000001</c:v>
                </c:pt>
                <c:pt idx="4176">
                  <c:v>27.84</c:v>
                </c:pt>
                <c:pt idx="4177">
                  <c:v>27.846699999999998</c:v>
                </c:pt>
                <c:pt idx="4178">
                  <c:v>27.853300000000001</c:v>
                </c:pt>
                <c:pt idx="4179">
                  <c:v>27.86</c:v>
                </c:pt>
                <c:pt idx="4180">
                  <c:v>27.866700000000002</c:v>
                </c:pt>
                <c:pt idx="4181">
                  <c:v>27.8733</c:v>
                </c:pt>
                <c:pt idx="4182">
                  <c:v>27.88</c:v>
                </c:pt>
                <c:pt idx="4183">
                  <c:v>27.886700000000001</c:v>
                </c:pt>
                <c:pt idx="4184">
                  <c:v>27.8933</c:v>
                </c:pt>
                <c:pt idx="4185">
                  <c:v>27.9</c:v>
                </c:pt>
                <c:pt idx="4186">
                  <c:v>27.906700000000001</c:v>
                </c:pt>
                <c:pt idx="4187">
                  <c:v>27.9133</c:v>
                </c:pt>
                <c:pt idx="4188">
                  <c:v>27.92</c:v>
                </c:pt>
                <c:pt idx="4189">
                  <c:v>27.9267</c:v>
                </c:pt>
                <c:pt idx="4190">
                  <c:v>27.933299999999999</c:v>
                </c:pt>
                <c:pt idx="4191">
                  <c:v>27.94</c:v>
                </c:pt>
                <c:pt idx="4192">
                  <c:v>27.9467</c:v>
                </c:pt>
                <c:pt idx="4193">
                  <c:v>27.953299999999999</c:v>
                </c:pt>
                <c:pt idx="4194">
                  <c:v>27.96</c:v>
                </c:pt>
                <c:pt idx="4195">
                  <c:v>27.966699999999999</c:v>
                </c:pt>
                <c:pt idx="4196">
                  <c:v>27.973299999999998</c:v>
                </c:pt>
                <c:pt idx="4197">
                  <c:v>27.98</c:v>
                </c:pt>
                <c:pt idx="4198">
                  <c:v>27.986699999999999</c:v>
                </c:pt>
                <c:pt idx="4199">
                  <c:v>27.993300000000001</c:v>
                </c:pt>
                <c:pt idx="4200">
                  <c:v>28</c:v>
                </c:pt>
                <c:pt idx="4201">
                  <c:v>28.006699999999999</c:v>
                </c:pt>
                <c:pt idx="4202">
                  <c:v>28.013300000000001</c:v>
                </c:pt>
                <c:pt idx="4203">
                  <c:v>28.02</c:v>
                </c:pt>
                <c:pt idx="4204">
                  <c:v>28.026700000000002</c:v>
                </c:pt>
                <c:pt idx="4205">
                  <c:v>28.033300000000001</c:v>
                </c:pt>
                <c:pt idx="4206">
                  <c:v>28.04</c:v>
                </c:pt>
                <c:pt idx="4207">
                  <c:v>28.046700000000001</c:v>
                </c:pt>
                <c:pt idx="4208">
                  <c:v>28.0533</c:v>
                </c:pt>
                <c:pt idx="4209">
                  <c:v>28.06</c:v>
                </c:pt>
                <c:pt idx="4210">
                  <c:v>28.066700000000001</c:v>
                </c:pt>
                <c:pt idx="4211">
                  <c:v>28.0733</c:v>
                </c:pt>
                <c:pt idx="4212">
                  <c:v>28.08</c:v>
                </c:pt>
                <c:pt idx="4213">
                  <c:v>28.0867</c:v>
                </c:pt>
                <c:pt idx="4214">
                  <c:v>28.093299999999999</c:v>
                </c:pt>
                <c:pt idx="4215">
                  <c:v>28.1</c:v>
                </c:pt>
                <c:pt idx="4216">
                  <c:v>28.1067</c:v>
                </c:pt>
                <c:pt idx="4217">
                  <c:v>28.113299999999999</c:v>
                </c:pt>
                <c:pt idx="4218">
                  <c:v>28.12</c:v>
                </c:pt>
                <c:pt idx="4219">
                  <c:v>28.1267</c:v>
                </c:pt>
                <c:pt idx="4220">
                  <c:v>28.133299999999998</c:v>
                </c:pt>
                <c:pt idx="4221">
                  <c:v>28.14</c:v>
                </c:pt>
                <c:pt idx="4222">
                  <c:v>28.146699999999999</c:v>
                </c:pt>
                <c:pt idx="4223">
                  <c:v>28.153300000000002</c:v>
                </c:pt>
                <c:pt idx="4224">
                  <c:v>28.16</c:v>
                </c:pt>
                <c:pt idx="4225">
                  <c:v>28.166699999999999</c:v>
                </c:pt>
                <c:pt idx="4226">
                  <c:v>28.173300000000001</c:v>
                </c:pt>
                <c:pt idx="4227">
                  <c:v>28.18</c:v>
                </c:pt>
                <c:pt idx="4228">
                  <c:v>28.186699999999998</c:v>
                </c:pt>
                <c:pt idx="4229">
                  <c:v>28.193300000000001</c:v>
                </c:pt>
                <c:pt idx="4230">
                  <c:v>28.2</c:v>
                </c:pt>
                <c:pt idx="4231">
                  <c:v>28.206700000000001</c:v>
                </c:pt>
                <c:pt idx="4232">
                  <c:v>28.2133</c:v>
                </c:pt>
                <c:pt idx="4233">
                  <c:v>28.22</c:v>
                </c:pt>
                <c:pt idx="4234">
                  <c:v>28.226700000000001</c:v>
                </c:pt>
                <c:pt idx="4235">
                  <c:v>28.2333</c:v>
                </c:pt>
                <c:pt idx="4236">
                  <c:v>28.24</c:v>
                </c:pt>
                <c:pt idx="4237">
                  <c:v>28.246700000000001</c:v>
                </c:pt>
                <c:pt idx="4238">
                  <c:v>28.253299999999999</c:v>
                </c:pt>
                <c:pt idx="4239">
                  <c:v>28.26</c:v>
                </c:pt>
                <c:pt idx="4240">
                  <c:v>28.2667</c:v>
                </c:pt>
                <c:pt idx="4241">
                  <c:v>28.273299999999999</c:v>
                </c:pt>
                <c:pt idx="4242">
                  <c:v>28.28</c:v>
                </c:pt>
                <c:pt idx="4243">
                  <c:v>28.2867</c:v>
                </c:pt>
                <c:pt idx="4244">
                  <c:v>28.293299999999999</c:v>
                </c:pt>
                <c:pt idx="4245">
                  <c:v>28.3</c:v>
                </c:pt>
                <c:pt idx="4246">
                  <c:v>28.306699999999999</c:v>
                </c:pt>
                <c:pt idx="4247">
                  <c:v>28.313300000000002</c:v>
                </c:pt>
                <c:pt idx="4248">
                  <c:v>28.32</c:v>
                </c:pt>
                <c:pt idx="4249">
                  <c:v>28.326699999999999</c:v>
                </c:pt>
                <c:pt idx="4250">
                  <c:v>28.333300000000001</c:v>
                </c:pt>
                <c:pt idx="4251">
                  <c:v>28.34</c:v>
                </c:pt>
                <c:pt idx="4252">
                  <c:v>28.346699999999998</c:v>
                </c:pt>
                <c:pt idx="4253">
                  <c:v>28.353300000000001</c:v>
                </c:pt>
                <c:pt idx="4254">
                  <c:v>28.36</c:v>
                </c:pt>
                <c:pt idx="4255">
                  <c:v>28.366700000000002</c:v>
                </c:pt>
                <c:pt idx="4256">
                  <c:v>28.3733</c:v>
                </c:pt>
                <c:pt idx="4257">
                  <c:v>28.38</c:v>
                </c:pt>
                <c:pt idx="4258">
                  <c:v>28.386700000000001</c:v>
                </c:pt>
                <c:pt idx="4259">
                  <c:v>28.3933</c:v>
                </c:pt>
                <c:pt idx="4260">
                  <c:v>28.4</c:v>
                </c:pt>
                <c:pt idx="4261">
                  <c:v>28.406700000000001</c:v>
                </c:pt>
                <c:pt idx="4262">
                  <c:v>28.4133</c:v>
                </c:pt>
                <c:pt idx="4263">
                  <c:v>28.42</c:v>
                </c:pt>
                <c:pt idx="4264">
                  <c:v>28.4267</c:v>
                </c:pt>
                <c:pt idx="4265">
                  <c:v>28.433299999999999</c:v>
                </c:pt>
                <c:pt idx="4266">
                  <c:v>28.44</c:v>
                </c:pt>
                <c:pt idx="4267">
                  <c:v>28.4467</c:v>
                </c:pt>
                <c:pt idx="4268">
                  <c:v>28.453299999999999</c:v>
                </c:pt>
                <c:pt idx="4269">
                  <c:v>28.46</c:v>
                </c:pt>
                <c:pt idx="4270">
                  <c:v>28.466699999999999</c:v>
                </c:pt>
                <c:pt idx="4271">
                  <c:v>28.473299999999998</c:v>
                </c:pt>
                <c:pt idx="4272">
                  <c:v>28.48</c:v>
                </c:pt>
                <c:pt idx="4273">
                  <c:v>28.486699999999999</c:v>
                </c:pt>
                <c:pt idx="4274">
                  <c:v>28.493300000000001</c:v>
                </c:pt>
                <c:pt idx="4275">
                  <c:v>28.5</c:v>
                </c:pt>
                <c:pt idx="4276">
                  <c:v>28.506699999999999</c:v>
                </c:pt>
                <c:pt idx="4277">
                  <c:v>28.513300000000001</c:v>
                </c:pt>
                <c:pt idx="4278">
                  <c:v>28.52</c:v>
                </c:pt>
                <c:pt idx="4279">
                  <c:v>28.526700000000002</c:v>
                </c:pt>
                <c:pt idx="4280">
                  <c:v>28.533300000000001</c:v>
                </c:pt>
                <c:pt idx="4281">
                  <c:v>28.54</c:v>
                </c:pt>
                <c:pt idx="4282">
                  <c:v>28.546700000000001</c:v>
                </c:pt>
                <c:pt idx="4283">
                  <c:v>28.5533</c:v>
                </c:pt>
                <c:pt idx="4284">
                  <c:v>28.56</c:v>
                </c:pt>
                <c:pt idx="4285">
                  <c:v>28.566700000000001</c:v>
                </c:pt>
                <c:pt idx="4286">
                  <c:v>28.5733</c:v>
                </c:pt>
                <c:pt idx="4287">
                  <c:v>28.58</c:v>
                </c:pt>
                <c:pt idx="4288">
                  <c:v>28.5867</c:v>
                </c:pt>
                <c:pt idx="4289">
                  <c:v>28.593299999999999</c:v>
                </c:pt>
                <c:pt idx="4290">
                  <c:v>28.6</c:v>
                </c:pt>
                <c:pt idx="4291">
                  <c:v>28.6067</c:v>
                </c:pt>
                <c:pt idx="4292">
                  <c:v>28.613299999999999</c:v>
                </c:pt>
                <c:pt idx="4293">
                  <c:v>28.62</c:v>
                </c:pt>
                <c:pt idx="4294">
                  <c:v>28.6267</c:v>
                </c:pt>
                <c:pt idx="4295">
                  <c:v>28.633299999999998</c:v>
                </c:pt>
                <c:pt idx="4296">
                  <c:v>28.64</c:v>
                </c:pt>
                <c:pt idx="4297">
                  <c:v>28.646699999999999</c:v>
                </c:pt>
                <c:pt idx="4298">
                  <c:v>28.653300000000002</c:v>
                </c:pt>
                <c:pt idx="4299">
                  <c:v>28.66</c:v>
                </c:pt>
                <c:pt idx="4300">
                  <c:v>28.666699999999999</c:v>
                </c:pt>
                <c:pt idx="4301">
                  <c:v>28.673300000000001</c:v>
                </c:pt>
                <c:pt idx="4302">
                  <c:v>28.68</c:v>
                </c:pt>
                <c:pt idx="4303">
                  <c:v>28.686699999999998</c:v>
                </c:pt>
                <c:pt idx="4304">
                  <c:v>28.693300000000001</c:v>
                </c:pt>
                <c:pt idx="4305">
                  <c:v>28.7</c:v>
                </c:pt>
                <c:pt idx="4306">
                  <c:v>28.706700000000001</c:v>
                </c:pt>
                <c:pt idx="4307">
                  <c:v>28.7133</c:v>
                </c:pt>
                <c:pt idx="4308">
                  <c:v>28.72</c:v>
                </c:pt>
                <c:pt idx="4309">
                  <c:v>28.726700000000001</c:v>
                </c:pt>
                <c:pt idx="4310">
                  <c:v>28.7333</c:v>
                </c:pt>
                <c:pt idx="4311">
                  <c:v>28.74</c:v>
                </c:pt>
                <c:pt idx="4312">
                  <c:v>28.746700000000001</c:v>
                </c:pt>
                <c:pt idx="4313">
                  <c:v>28.753299999999999</c:v>
                </c:pt>
                <c:pt idx="4314">
                  <c:v>28.76</c:v>
                </c:pt>
                <c:pt idx="4315">
                  <c:v>28.7667</c:v>
                </c:pt>
                <c:pt idx="4316">
                  <c:v>28.773299999999999</c:v>
                </c:pt>
                <c:pt idx="4317">
                  <c:v>28.78</c:v>
                </c:pt>
                <c:pt idx="4318">
                  <c:v>28.7867</c:v>
                </c:pt>
                <c:pt idx="4319">
                  <c:v>28.793299999999999</c:v>
                </c:pt>
                <c:pt idx="4320">
                  <c:v>28.8</c:v>
                </c:pt>
                <c:pt idx="4321">
                  <c:v>28.806699999999999</c:v>
                </c:pt>
                <c:pt idx="4322">
                  <c:v>28.813300000000002</c:v>
                </c:pt>
                <c:pt idx="4323">
                  <c:v>28.82</c:v>
                </c:pt>
                <c:pt idx="4324">
                  <c:v>28.826699999999999</c:v>
                </c:pt>
                <c:pt idx="4325">
                  <c:v>28.833300000000001</c:v>
                </c:pt>
                <c:pt idx="4326">
                  <c:v>28.84</c:v>
                </c:pt>
                <c:pt idx="4327">
                  <c:v>28.846699999999998</c:v>
                </c:pt>
                <c:pt idx="4328">
                  <c:v>28.853300000000001</c:v>
                </c:pt>
                <c:pt idx="4329">
                  <c:v>28.86</c:v>
                </c:pt>
                <c:pt idx="4330">
                  <c:v>28.866700000000002</c:v>
                </c:pt>
                <c:pt idx="4331">
                  <c:v>28.8733</c:v>
                </c:pt>
                <c:pt idx="4332">
                  <c:v>28.88</c:v>
                </c:pt>
                <c:pt idx="4333">
                  <c:v>28.886700000000001</c:v>
                </c:pt>
                <c:pt idx="4334">
                  <c:v>28.8933</c:v>
                </c:pt>
                <c:pt idx="4335">
                  <c:v>28.9</c:v>
                </c:pt>
                <c:pt idx="4336">
                  <c:v>28.906700000000001</c:v>
                </c:pt>
                <c:pt idx="4337">
                  <c:v>28.9133</c:v>
                </c:pt>
                <c:pt idx="4338">
                  <c:v>28.92</c:v>
                </c:pt>
                <c:pt idx="4339">
                  <c:v>28.9267</c:v>
                </c:pt>
                <c:pt idx="4340">
                  <c:v>28.933299999999999</c:v>
                </c:pt>
                <c:pt idx="4341">
                  <c:v>28.94</c:v>
                </c:pt>
                <c:pt idx="4342">
                  <c:v>28.9467</c:v>
                </c:pt>
                <c:pt idx="4343">
                  <c:v>28.953299999999999</c:v>
                </c:pt>
                <c:pt idx="4344">
                  <c:v>28.96</c:v>
                </c:pt>
                <c:pt idx="4345">
                  <c:v>28.966699999999999</c:v>
                </c:pt>
                <c:pt idx="4346">
                  <c:v>28.973299999999998</c:v>
                </c:pt>
                <c:pt idx="4347">
                  <c:v>28.98</c:v>
                </c:pt>
                <c:pt idx="4348">
                  <c:v>28.986699999999999</c:v>
                </c:pt>
                <c:pt idx="4349">
                  <c:v>28.993300000000001</c:v>
                </c:pt>
                <c:pt idx="4350">
                  <c:v>29</c:v>
                </c:pt>
                <c:pt idx="4351">
                  <c:v>29.006699999999999</c:v>
                </c:pt>
                <c:pt idx="4352">
                  <c:v>29.013300000000001</c:v>
                </c:pt>
                <c:pt idx="4353">
                  <c:v>29.02</c:v>
                </c:pt>
                <c:pt idx="4354">
                  <c:v>29.026700000000002</c:v>
                </c:pt>
                <c:pt idx="4355">
                  <c:v>29.033300000000001</c:v>
                </c:pt>
                <c:pt idx="4356">
                  <c:v>29.04</c:v>
                </c:pt>
                <c:pt idx="4357">
                  <c:v>29.046700000000001</c:v>
                </c:pt>
                <c:pt idx="4358">
                  <c:v>29.0533</c:v>
                </c:pt>
                <c:pt idx="4359">
                  <c:v>29.06</c:v>
                </c:pt>
                <c:pt idx="4360">
                  <c:v>29.066700000000001</c:v>
                </c:pt>
                <c:pt idx="4361">
                  <c:v>29.0733</c:v>
                </c:pt>
                <c:pt idx="4362">
                  <c:v>29.08</c:v>
                </c:pt>
                <c:pt idx="4363">
                  <c:v>29.0867</c:v>
                </c:pt>
                <c:pt idx="4364">
                  <c:v>29.093299999999999</c:v>
                </c:pt>
                <c:pt idx="4365">
                  <c:v>29.1</c:v>
                </c:pt>
                <c:pt idx="4366">
                  <c:v>29.1067</c:v>
                </c:pt>
                <c:pt idx="4367">
                  <c:v>29.113299999999999</c:v>
                </c:pt>
                <c:pt idx="4368">
                  <c:v>29.12</c:v>
                </c:pt>
                <c:pt idx="4369">
                  <c:v>29.1267</c:v>
                </c:pt>
                <c:pt idx="4370">
                  <c:v>29.133299999999998</c:v>
                </c:pt>
                <c:pt idx="4371">
                  <c:v>29.14</c:v>
                </c:pt>
                <c:pt idx="4372">
                  <c:v>29.146699999999999</c:v>
                </c:pt>
                <c:pt idx="4373">
                  <c:v>29.153300000000002</c:v>
                </c:pt>
                <c:pt idx="4374">
                  <c:v>29.16</c:v>
                </c:pt>
                <c:pt idx="4375">
                  <c:v>29.166699999999999</c:v>
                </c:pt>
                <c:pt idx="4376">
                  <c:v>29.173300000000001</c:v>
                </c:pt>
                <c:pt idx="4377">
                  <c:v>29.18</c:v>
                </c:pt>
                <c:pt idx="4378">
                  <c:v>29.186699999999998</c:v>
                </c:pt>
                <c:pt idx="4379">
                  <c:v>29.193300000000001</c:v>
                </c:pt>
                <c:pt idx="4380">
                  <c:v>29.2</c:v>
                </c:pt>
                <c:pt idx="4381">
                  <c:v>29.206700000000001</c:v>
                </c:pt>
                <c:pt idx="4382">
                  <c:v>29.2133</c:v>
                </c:pt>
                <c:pt idx="4383">
                  <c:v>29.22</c:v>
                </c:pt>
                <c:pt idx="4384">
                  <c:v>29.226700000000001</c:v>
                </c:pt>
                <c:pt idx="4385">
                  <c:v>29.2333</c:v>
                </c:pt>
                <c:pt idx="4386">
                  <c:v>29.24</c:v>
                </c:pt>
                <c:pt idx="4387">
                  <c:v>29.246700000000001</c:v>
                </c:pt>
                <c:pt idx="4388">
                  <c:v>29.253299999999999</c:v>
                </c:pt>
                <c:pt idx="4389">
                  <c:v>29.26</c:v>
                </c:pt>
                <c:pt idx="4390">
                  <c:v>29.2667</c:v>
                </c:pt>
                <c:pt idx="4391">
                  <c:v>29.273299999999999</c:v>
                </c:pt>
                <c:pt idx="4392">
                  <c:v>29.28</c:v>
                </c:pt>
                <c:pt idx="4393">
                  <c:v>29.2867</c:v>
                </c:pt>
                <c:pt idx="4394">
                  <c:v>29.293299999999999</c:v>
                </c:pt>
                <c:pt idx="4395">
                  <c:v>29.3</c:v>
                </c:pt>
                <c:pt idx="4396">
                  <c:v>29.306699999999999</c:v>
                </c:pt>
                <c:pt idx="4397">
                  <c:v>29.313300000000002</c:v>
                </c:pt>
                <c:pt idx="4398">
                  <c:v>29.32</c:v>
                </c:pt>
                <c:pt idx="4399">
                  <c:v>29.326699999999999</c:v>
                </c:pt>
                <c:pt idx="4400">
                  <c:v>29.333300000000001</c:v>
                </c:pt>
                <c:pt idx="4401">
                  <c:v>29.34</c:v>
                </c:pt>
                <c:pt idx="4402">
                  <c:v>29.346699999999998</c:v>
                </c:pt>
                <c:pt idx="4403">
                  <c:v>29.353300000000001</c:v>
                </c:pt>
                <c:pt idx="4404">
                  <c:v>29.36</c:v>
                </c:pt>
                <c:pt idx="4405">
                  <c:v>29.366700000000002</c:v>
                </c:pt>
                <c:pt idx="4406">
                  <c:v>29.3733</c:v>
                </c:pt>
                <c:pt idx="4407">
                  <c:v>29.38</c:v>
                </c:pt>
                <c:pt idx="4408">
                  <c:v>29.386700000000001</c:v>
                </c:pt>
                <c:pt idx="4409">
                  <c:v>29.3933</c:v>
                </c:pt>
                <c:pt idx="4410">
                  <c:v>29.4</c:v>
                </c:pt>
                <c:pt idx="4411">
                  <c:v>29.406700000000001</c:v>
                </c:pt>
                <c:pt idx="4412">
                  <c:v>29.4133</c:v>
                </c:pt>
                <c:pt idx="4413">
                  <c:v>29.42</c:v>
                </c:pt>
                <c:pt idx="4414">
                  <c:v>29.4267</c:v>
                </c:pt>
                <c:pt idx="4415">
                  <c:v>29.433299999999999</c:v>
                </c:pt>
                <c:pt idx="4416">
                  <c:v>29.44</c:v>
                </c:pt>
                <c:pt idx="4417">
                  <c:v>29.4467</c:v>
                </c:pt>
                <c:pt idx="4418">
                  <c:v>29.453299999999999</c:v>
                </c:pt>
                <c:pt idx="4419">
                  <c:v>29.46</c:v>
                </c:pt>
                <c:pt idx="4420">
                  <c:v>29.466699999999999</c:v>
                </c:pt>
                <c:pt idx="4421">
                  <c:v>29.473299999999998</c:v>
                </c:pt>
                <c:pt idx="4422">
                  <c:v>29.48</c:v>
                </c:pt>
                <c:pt idx="4423">
                  <c:v>29.486699999999999</c:v>
                </c:pt>
                <c:pt idx="4424">
                  <c:v>29.493300000000001</c:v>
                </c:pt>
                <c:pt idx="4425">
                  <c:v>29.5</c:v>
                </c:pt>
                <c:pt idx="4426">
                  <c:v>29.506699999999999</c:v>
                </c:pt>
                <c:pt idx="4427">
                  <c:v>29.513300000000001</c:v>
                </c:pt>
                <c:pt idx="4428">
                  <c:v>29.52</c:v>
                </c:pt>
                <c:pt idx="4429">
                  <c:v>29.526700000000002</c:v>
                </c:pt>
                <c:pt idx="4430">
                  <c:v>29.533300000000001</c:v>
                </c:pt>
                <c:pt idx="4431">
                  <c:v>29.54</c:v>
                </c:pt>
                <c:pt idx="4432">
                  <c:v>29.546700000000001</c:v>
                </c:pt>
                <c:pt idx="4433">
                  <c:v>29.5533</c:v>
                </c:pt>
                <c:pt idx="4434">
                  <c:v>29.56</c:v>
                </c:pt>
                <c:pt idx="4435">
                  <c:v>29.566700000000001</c:v>
                </c:pt>
                <c:pt idx="4436">
                  <c:v>29.5733</c:v>
                </c:pt>
                <c:pt idx="4437">
                  <c:v>29.58</c:v>
                </c:pt>
                <c:pt idx="4438">
                  <c:v>29.5867</c:v>
                </c:pt>
                <c:pt idx="4439">
                  <c:v>29.593299999999999</c:v>
                </c:pt>
                <c:pt idx="4440">
                  <c:v>29.6</c:v>
                </c:pt>
                <c:pt idx="4441">
                  <c:v>29.6067</c:v>
                </c:pt>
                <c:pt idx="4442">
                  <c:v>29.613299999999999</c:v>
                </c:pt>
                <c:pt idx="4443">
                  <c:v>29.62</c:v>
                </c:pt>
                <c:pt idx="4444">
                  <c:v>29.6267</c:v>
                </c:pt>
                <c:pt idx="4445">
                  <c:v>29.633299999999998</c:v>
                </c:pt>
                <c:pt idx="4446">
                  <c:v>29.64</c:v>
                </c:pt>
                <c:pt idx="4447">
                  <c:v>29.646699999999999</c:v>
                </c:pt>
                <c:pt idx="4448">
                  <c:v>29.653300000000002</c:v>
                </c:pt>
                <c:pt idx="4449">
                  <c:v>29.66</c:v>
                </c:pt>
                <c:pt idx="4450">
                  <c:v>29.666699999999999</c:v>
                </c:pt>
                <c:pt idx="4451">
                  <c:v>29.673300000000001</c:v>
                </c:pt>
                <c:pt idx="4452">
                  <c:v>29.68</c:v>
                </c:pt>
                <c:pt idx="4453">
                  <c:v>29.686699999999998</c:v>
                </c:pt>
                <c:pt idx="4454">
                  <c:v>29.693300000000001</c:v>
                </c:pt>
                <c:pt idx="4455">
                  <c:v>29.7</c:v>
                </c:pt>
                <c:pt idx="4456">
                  <c:v>29.706700000000001</c:v>
                </c:pt>
                <c:pt idx="4457">
                  <c:v>29.7133</c:v>
                </c:pt>
                <c:pt idx="4458">
                  <c:v>29.72</c:v>
                </c:pt>
                <c:pt idx="4459">
                  <c:v>29.726700000000001</c:v>
                </c:pt>
                <c:pt idx="4460">
                  <c:v>29.7333</c:v>
                </c:pt>
                <c:pt idx="4461">
                  <c:v>29.74</c:v>
                </c:pt>
                <c:pt idx="4462">
                  <c:v>29.746700000000001</c:v>
                </c:pt>
                <c:pt idx="4463">
                  <c:v>29.753299999999999</c:v>
                </c:pt>
                <c:pt idx="4464">
                  <c:v>29.76</c:v>
                </c:pt>
                <c:pt idx="4465">
                  <c:v>29.7667</c:v>
                </c:pt>
                <c:pt idx="4466">
                  <c:v>29.773299999999999</c:v>
                </c:pt>
                <c:pt idx="4467">
                  <c:v>29.78</c:v>
                </c:pt>
                <c:pt idx="4468">
                  <c:v>29.7867</c:v>
                </c:pt>
                <c:pt idx="4469">
                  <c:v>29.793299999999999</c:v>
                </c:pt>
                <c:pt idx="4470">
                  <c:v>29.8</c:v>
                </c:pt>
                <c:pt idx="4471">
                  <c:v>29.806699999999999</c:v>
                </c:pt>
                <c:pt idx="4472">
                  <c:v>29.813300000000002</c:v>
                </c:pt>
                <c:pt idx="4473">
                  <c:v>29.82</c:v>
                </c:pt>
                <c:pt idx="4474">
                  <c:v>29.826699999999999</c:v>
                </c:pt>
                <c:pt idx="4475">
                  <c:v>29.833300000000001</c:v>
                </c:pt>
                <c:pt idx="4476">
                  <c:v>29.84</c:v>
                </c:pt>
                <c:pt idx="4477">
                  <c:v>29.846699999999998</c:v>
                </c:pt>
                <c:pt idx="4478">
                  <c:v>29.853300000000001</c:v>
                </c:pt>
                <c:pt idx="4479">
                  <c:v>29.86</c:v>
                </c:pt>
                <c:pt idx="4480">
                  <c:v>29.866700000000002</c:v>
                </c:pt>
                <c:pt idx="4481">
                  <c:v>29.8733</c:v>
                </c:pt>
                <c:pt idx="4482">
                  <c:v>29.88</c:v>
                </c:pt>
                <c:pt idx="4483">
                  <c:v>29.886700000000001</c:v>
                </c:pt>
                <c:pt idx="4484">
                  <c:v>29.8933</c:v>
                </c:pt>
                <c:pt idx="4485">
                  <c:v>29.9</c:v>
                </c:pt>
                <c:pt idx="4486">
                  <c:v>29.906700000000001</c:v>
                </c:pt>
                <c:pt idx="4487">
                  <c:v>29.9133</c:v>
                </c:pt>
                <c:pt idx="4488">
                  <c:v>29.92</c:v>
                </c:pt>
                <c:pt idx="4489">
                  <c:v>29.9267</c:v>
                </c:pt>
                <c:pt idx="4490">
                  <c:v>29.933299999999999</c:v>
                </c:pt>
                <c:pt idx="4491">
                  <c:v>29.94</c:v>
                </c:pt>
                <c:pt idx="4492">
                  <c:v>29.9467</c:v>
                </c:pt>
                <c:pt idx="4493">
                  <c:v>29.953299999999999</c:v>
                </c:pt>
                <c:pt idx="4494">
                  <c:v>29.96</c:v>
                </c:pt>
                <c:pt idx="4495">
                  <c:v>29.966699999999999</c:v>
                </c:pt>
                <c:pt idx="4496">
                  <c:v>29.973299999999998</c:v>
                </c:pt>
                <c:pt idx="4497">
                  <c:v>29.98</c:v>
                </c:pt>
                <c:pt idx="4498">
                  <c:v>29.986699999999999</c:v>
                </c:pt>
                <c:pt idx="4499">
                  <c:v>29.993300000000001</c:v>
                </c:pt>
                <c:pt idx="4500">
                  <c:v>30</c:v>
                </c:pt>
                <c:pt idx="4501">
                  <c:v>30.006699999999999</c:v>
                </c:pt>
                <c:pt idx="4502">
                  <c:v>30.013300000000001</c:v>
                </c:pt>
                <c:pt idx="4503">
                  <c:v>30.02</c:v>
                </c:pt>
                <c:pt idx="4504">
                  <c:v>30.026700000000002</c:v>
                </c:pt>
                <c:pt idx="4505">
                  <c:v>30.033300000000001</c:v>
                </c:pt>
                <c:pt idx="4506">
                  <c:v>30.04</c:v>
                </c:pt>
                <c:pt idx="4507">
                  <c:v>30.046700000000001</c:v>
                </c:pt>
                <c:pt idx="4508">
                  <c:v>30.0533</c:v>
                </c:pt>
                <c:pt idx="4509">
                  <c:v>30.06</c:v>
                </c:pt>
                <c:pt idx="4510">
                  <c:v>30.066700000000001</c:v>
                </c:pt>
                <c:pt idx="4511">
                  <c:v>30.0733</c:v>
                </c:pt>
                <c:pt idx="4512">
                  <c:v>30.08</c:v>
                </c:pt>
                <c:pt idx="4513">
                  <c:v>30.0867</c:v>
                </c:pt>
                <c:pt idx="4514">
                  <c:v>30.093299999999999</c:v>
                </c:pt>
                <c:pt idx="4515">
                  <c:v>30.1</c:v>
                </c:pt>
                <c:pt idx="4516">
                  <c:v>30.1067</c:v>
                </c:pt>
                <c:pt idx="4517">
                  <c:v>30.113299999999999</c:v>
                </c:pt>
                <c:pt idx="4518">
                  <c:v>30.12</c:v>
                </c:pt>
                <c:pt idx="4519">
                  <c:v>30.1267</c:v>
                </c:pt>
                <c:pt idx="4520">
                  <c:v>30.133299999999998</c:v>
                </c:pt>
                <c:pt idx="4521">
                  <c:v>30.14</c:v>
                </c:pt>
                <c:pt idx="4522">
                  <c:v>30.146699999999999</c:v>
                </c:pt>
                <c:pt idx="4523">
                  <c:v>30.153300000000002</c:v>
                </c:pt>
                <c:pt idx="4524">
                  <c:v>30.16</c:v>
                </c:pt>
                <c:pt idx="4525">
                  <c:v>30.166699999999999</c:v>
                </c:pt>
                <c:pt idx="4526">
                  <c:v>30.173300000000001</c:v>
                </c:pt>
                <c:pt idx="4527">
                  <c:v>30.18</c:v>
                </c:pt>
                <c:pt idx="4528">
                  <c:v>30.186699999999998</c:v>
                </c:pt>
                <c:pt idx="4529">
                  <c:v>30.193300000000001</c:v>
                </c:pt>
                <c:pt idx="4530">
                  <c:v>30.2</c:v>
                </c:pt>
                <c:pt idx="4531">
                  <c:v>30.206700000000001</c:v>
                </c:pt>
                <c:pt idx="4532">
                  <c:v>30.2133</c:v>
                </c:pt>
                <c:pt idx="4533">
                  <c:v>30.22</c:v>
                </c:pt>
                <c:pt idx="4534">
                  <c:v>30.226700000000001</c:v>
                </c:pt>
                <c:pt idx="4535">
                  <c:v>30.2333</c:v>
                </c:pt>
                <c:pt idx="4536">
                  <c:v>30.24</c:v>
                </c:pt>
                <c:pt idx="4537">
                  <c:v>30.246700000000001</c:v>
                </c:pt>
                <c:pt idx="4538">
                  <c:v>30.253299999999999</c:v>
                </c:pt>
                <c:pt idx="4539">
                  <c:v>30.26</c:v>
                </c:pt>
                <c:pt idx="4540">
                  <c:v>30.2667</c:v>
                </c:pt>
                <c:pt idx="4541">
                  <c:v>30.273299999999999</c:v>
                </c:pt>
                <c:pt idx="4542">
                  <c:v>30.28</c:v>
                </c:pt>
                <c:pt idx="4543">
                  <c:v>30.2867</c:v>
                </c:pt>
                <c:pt idx="4544">
                  <c:v>30.293299999999999</c:v>
                </c:pt>
                <c:pt idx="4545">
                  <c:v>30.3</c:v>
                </c:pt>
                <c:pt idx="4546">
                  <c:v>30.306699999999999</c:v>
                </c:pt>
                <c:pt idx="4547">
                  <c:v>30.313300000000002</c:v>
                </c:pt>
                <c:pt idx="4548">
                  <c:v>30.32</c:v>
                </c:pt>
                <c:pt idx="4549">
                  <c:v>30.326699999999999</c:v>
                </c:pt>
                <c:pt idx="4550">
                  <c:v>30.333300000000001</c:v>
                </c:pt>
                <c:pt idx="4551">
                  <c:v>30.34</c:v>
                </c:pt>
                <c:pt idx="4552">
                  <c:v>30.346699999999998</c:v>
                </c:pt>
                <c:pt idx="4553">
                  <c:v>30.353300000000001</c:v>
                </c:pt>
                <c:pt idx="4554">
                  <c:v>30.36</c:v>
                </c:pt>
                <c:pt idx="4555">
                  <c:v>30.366700000000002</c:v>
                </c:pt>
                <c:pt idx="4556">
                  <c:v>30.3733</c:v>
                </c:pt>
                <c:pt idx="4557">
                  <c:v>30.38</c:v>
                </c:pt>
                <c:pt idx="4558">
                  <c:v>30.386700000000001</c:v>
                </c:pt>
                <c:pt idx="4559">
                  <c:v>30.3933</c:v>
                </c:pt>
                <c:pt idx="4560">
                  <c:v>30.4</c:v>
                </c:pt>
                <c:pt idx="4561">
                  <c:v>30.406700000000001</c:v>
                </c:pt>
                <c:pt idx="4562">
                  <c:v>30.4133</c:v>
                </c:pt>
                <c:pt idx="4563">
                  <c:v>30.42</c:v>
                </c:pt>
                <c:pt idx="4564">
                  <c:v>30.4267</c:v>
                </c:pt>
                <c:pt idx="4565">
                  <c:v>30.433299999999999</c:v>
                </c:pt>
                <c:pt idx="4566">
                  <c:v>30.44</c:v>
                </c:pt>
                <c:pt idx="4567">
                  <c:v>30.4467</c:v>
                </c:pt>
                <c:pt idx="4568">
                  <c:v>30.453299999999999</c:v>
                </c:pt>
                <c:pt idx="4569">
                  <c:v>30.46</c:v>
                </c:pt>
                <c:pt idx="4570">
                  <c:v>30.466699999999999</c:v>
                </c:pt>
                <c:pt idx="4571">
                  <c:v>30.473299999999998</c:v>
                </c:pt>
                <c:pt idx="4572">
                  <c:v>30.48</c:v>
                </c:pt>
                <c:pt idx="4573">
                  <c:v>30.486699999999999</c:v>
                </c:pt>
                <c:pt idx="4574">
                  <c:v>30.493300000000001</c:v>
                </c:pt>
                <c:pt idx="4575">
                  <c:v>30.5</c:v>
                </c:pt>
                <c:pt idx="4576">
                  <c:v>30.506699999999999</c:v>
                </c:pt>
                <c:pt idx="4577">
                  <c:v>30.513300000000001</c:v>
                </c:pt>
                <c:pt idx="4578">
                  <c:v>30.52</c:v>
                </c:pt>
                <c:pt idx="4579">
                  <c:v>30.526700000000002</c:v>
                </c:pt>
                <c:pt idx="4580">
                  <c:v>30.533300000000001</c:v>
                </c:pt>
                <c:pt idx="4581">
                  <c:v>30.54</c:v>
                </c:pt>
                <c:pt idx="4582">
                  <c:v>30.546700000000001</c:v>
                </c:pt>
                <c:pt idx="4583">
                  <c:v>30.5533</c:v>
                </c:pt>
                <c:pt idx="4584">
                  <c:v>30.56</c:v>
                </c:pt>
                <c:pt idx="4585">
                  <c:v>30.566700000000001</c:v>
                </c:pt>
                <c:pt idx="4586">
                  <c:v>30.5733</c:v>
                </c:pt>
                <c:pt idx="4587">
                  <c:v>30.58</c:v>
                </c:pt>
                <c:pt idx="4588">
                  <c:v>30.5867</c:v>
                </c:pt>
                <c:pt idx="4589">
                  <c:v>30.593299999999999</c:v>
                </c:pt>
                <c:pt idx="4590">
                  <c:v>30.6</c:v>
                </c:pt>
                <c:pt idx="4591">
                  <c:v>30.6067</c:v>
                </c:pt>
                <c:pt idx="4592">
                  <c:v>30.613299999999999</c:v>
                </c:pt>
                <c:pt idx="4593">
                  <c:v>30.62</c:v>
                </c:pt>
                <c:pt idx="4594">
                  <c:v>30.6267</c:v>
                </c:pt>
                <c:pt idx="4595">
                  <c:v>30.633299999999998</c:v>
                </c:pt>
                <c:pt idx="4596">
                  <c:v>30.64</c:v>
                </c:pt>
                <c:pt idx="4597">
                  <c:v>30.646699999999999</c:v>
                </c:pt>
                <c:pt idx="4598">
                  <c:v>30.653300000000002</c:v>
                </c:pt>
                <c:pt idx="4599">
                  <c:v>30.66</c:v>
                </c:pt>
                <c:pt idx="4600">
                  <c:v>30.666699999999999</c:v>
                </c:pt>
                <c:pt idx="4601">
                  <c:v>30.673300000000001</c:v>
                </c:pt>
                <c:pt idx="4602">
                  <c:v>30.68</c:v>
                </c:pt>
                <c:pt idx="4603">
                  <c:v>30.686699999999998</c:v>
                </c:pt>
                <c:pt idx="4604">
                  <c:v>30.693300000000001</c:v>
                </c:pt>
                <c:pt idx="4605">
                  <c:v>30.7</c:v>
                </c:pt>
                <c:pt idx="4606">
                  <c:v>30.706700000000001</c:v>
                </c:pt>
                <c:pt idx="4607">
                  <c:v>30.7133</c:v>
                </c:pt>
                <c:pt idx="4608">
                  <c:v>30.72</c:v>
                </c:pt>
                <c:pt idx="4609">
                  <c:v>30.726700000000001</c:v>
                </c:pt>
                <c:pt idx="4610">
                  <c:v>30.7333</c:v>
                </c:pt>
                <c:pt idx="4611">
                  <c:v>30.74</c:v>
                </c:pt>
                <c:pt idx="4612">
                  <c:v>30.746700000000001</c:v>
                </c:pt>
                <c:pt idx="4613">
                  <c:v>30.753299999999999</c:v>
                </c:pt>
                <c:pt idx="4614">
                  <c:v>30.76</c:v>
                </c:pt>
                <c:pt idx="4615">
                  <c:v>30.7667</c:v>
                </c:pt>
                <c:pt idx="4616">
                  <c:v>30.773299999999999</c:v>
                </c:pt>
                <c:pt idx="4617">
                  <c:v>30.78</c:v>
                </c:pt>
                <c:pt idx="4618">
                  <c:v>30.7867</c:v>
                </c:pt>
                <c:pt idx="4619">
                  <c:v>30.793299999999999</c:v>
                </c:pt>
                <c:pt idx="4620">
                  <c:v>30.8</c:v>
                </c:pt>
                <c:pt idx="4621">
                  <c:v>30.806699999999999</c:v>
                </c:pt>
                <c:pt idx="4622">
                  <c:v>30.813300000000002</c:v>
                </c:pt>
                <c:pt idx="4623">
                  <c:v>30.82</c:v>
                </c:pt>
                <c:pt idx="4624">
                  <c:v>30.826699999999999</c:v>
                </c:pt>
              </c:numCache>
            </c:numRef>
          </c:xVal>
          <c:yVal>
            <c:numRef>
              <c:f>ChromPro1!$B$2:$B$4626</c:f>
              <c:numCache>
                <c:formatCode>General</c:formatCode>
                <c:ptCount val="4625"/>
                <c:pt idx="0">
                  <c:v>11.016</c:v>
                </c:pt>
                <c:pt idx="1">
                  <c:v>7.7859999999999996</c:v>
                </c:pt>
                <c:pt idx="2">
                  <c:v>7.6189999999999998</c:v>
                </c:pt>
                <c:pt idx="3">
                  <c:v>7.69</c:v>
                </c:pt>
                <c:pt idx="4">
                  <c:v>7.7069999999999999</c:v>
                </c:pt>
                <c:pt idx="5">
                  <c:v>7.6790000000000003</c:v>
                </c:pt>
                <c:pt idx="6">
                  <c:v>7.6589999999999998</c:v>
                </c:pt>
                <c:pt idx="7">
                  <c:v>6.9420000000000002</c:v>
                </c:pt>
                <c:pt idx="8">
                  <c:v>6.98</c:v>
                </c:pt>
                <c:pt idx="9">
                  <c:v>6.8680000000000003</c:v>
                </c:pt>
                <c:pt idx="10">
                  <c:v>6.9720000000000004</c:v>
                </c:pt>
                <c:pt idx="11">
                  <c:v>6.9710000000000001</c:v>
                </c:pt>
                <c:pt idx="12">
                  <c:v>6.8520000000000003</c:v>
                </c:pt>
                <c:pt idx="13">
                  <c:v>7.0010000000000003</c:v>
                </c:pt>
                <c:pt idx="14">
                  <c:v>6.9109999999999996</c:v>
                </c:pt>
                <c:pt idx="15">
                  <c:v>6.9009999999999998</c:v>
                </c:pt>
                <c:pt idx="16">
                  <c:v>7.0010000000000003</c:v>
                </c:pt>
                <c:pt idx="17">
                  <c:v>6.9539999999999997</c:v>
                </c:pt>
                <c:pt idx="18">
                  <c:v>6.96</c:v>
                </c:pt>
                <c:pt idx="19">
                  <c:v>6.9320000000000004</c:v>
                </c:pt>
                <c:pt idx="20">
                  <c:v>7.0110000000000001</c:v>
                </c:pt>
                <c:pt idx="21">
                  <c:v>6.95</c:v>
                </c:pt>
                <c:pt idx="22">
                  <c:v>6.9219999999999997</c:v>
                </c:pt>
                <c:pt idx="23">
                  <c:v>7.05</c:v>
                </c:pt>
                <c:pt idx="24">
                  <c:v>6.8540000000000001</c:v>
                </c:pt>
                <c:pt idx="25">
                  <c:v>6.9530000000000003</c:v>
                </c:pt>
                <c:pt idx="26">
                  <c:v>7.0359999999999996</c:v>
                </c:pt>
                <c:pt idx="27">
                  <c:v>6.8849999999999998</c:v>
                </c:pt>
                <c:pt idx="28">
                  <c:v>6.9649999999999999</c:v>
                </c:pt>
                <c:pt idx="29">
                  <c:v>6.984</c:v>
                </c:pt>
                <c:pt idx="30">
                  <c:v>6.9480000000000004</c:v>
                </c:pt>
                <c:pt idx="31">
                  <c:v>6.9539999999999997</c:v>
                </c:pt>
                <c:pt idx="32">
                  <c:v>6.9989999999999997</c:v>
                </c:pt>
                <c:pt idx="33">
                  <c:v>6.99</c:v>
                </c:pt>
                <c:pt idx="34">
                  <c:v>6.8840000000000003</c:v>
                </c:pt>
                <c:pt idx="35">
                  <c:v>7.0119999999999996</c:v>
                </c:pt>
                <c:pt idx="36">
                  <c:v>6.9960000000000004</c:v>
                </c:pt>
                <c:pt idx="37">
                  <c:v>6.899</c:v>
                </c:pt>
                <c:pt idx="38">
                  <c:v>7.056</c:v>
                </c:pt>
                <c:pt idx="39">
                  <c:v>6.95</c:v>
                </c:pt>
                <c:pt idx="40">
                  <c:v>6.9459999999999997</c:v>
                </c:pt>
                <c:pt idx="41">
                  <c:v>7.0490000000000004</c:v>
                </c:pt>
                <c:pt idx="42">
                  <c:v>6.9409999999999998</c:v>
                </c:pt>
                <c:pt idx="43">
                  <c:v>6.9480000000000004</c:v>
                </c:pt>
                <c:pt idx="44">
                  <c:v>6.9370000000000003</c:v>
                </c:pt>
                <c:pt idx="45">
                  <c:v>7.0069999999999997</c:v>
                </c:pt>
                <c:pt idx="46">
                  <c:v>6.9459999999999997</c:v>
                </c:pt>
                <c:pt idx="47">
                  <c:v>6.9450000000000003</c:v>
                </c:pt>
                <c:pt idx="48">
                  <c:v>7.0449999999999999</c:v>
                </c:pt>
                <c:pt idx="49">
                  <c:v>6.8929999999999998</c:v>
                </c:pt>
                <c:pt idx="50">
                  <c:v>6.9770000000000003</c:v>
                </c:pt>
                <c:pt idx="51">
                  <c:v>7.0410000000000004</c:v>
                </c:pt>
                <c:pt idx="52">
                  <c:v>6.8929999999999998</c:v>
                </c:pt>
                <c:pt idx="53">
                  <c:v>6.9939999999999998</c:v>
                </c:pt>
                <c:pt idx="54">
                  <c:v>6.9950000000000001</c:v>
                </c:pt>
                <c:pt idx="55">
                  <c:v>6.97</c:v>
                </c:pt>
                <c:pt idx="56">
                  <c:v>6.9969999999999999</c:v>
                </c:pt>
                <c:pt idx="57">
                  <c:v>7.0149999999999997</c:v>
                </c:pt>
                <c:pt idx="58">
                  <c:v>7.0110000000000001</c:v>
                </c:pt>
                <c:pt idx="59">
                  <c:v>6.923</c:v>
                </c:pt>
                <c:pt idx="60">
                  <c:v>7.0789999999999997</c:v>
                </c:pt>
                <c:pt idx="61">
                  <c:v>6.9589999999999996</c:v>
                </c:pt>
                <c:pt idx="62">
                  <c:v>6.883</c:v>
                </c:pt>
                <c:pt idx="63">
                  <c:v>7.0449999999999999</c:v>
                </c:pt>
                <c:pt idx="64">
                  <c:v>6.9240000000000004</c:v>
                </c:pt>
                <c:pt idx="65">
                  <c:v>6.9470000000000001</c:v>
                </c:pt>
                <c:pt idx="66">
                  <c:v>7.0549999999999997</c:v>
                </c:pt>
                <c:pt idx="67">
                  <c:v>6.94</c:v>
                </c:pt>
                <c:pt idx="68">
                  <c:v>6.9669999999999996</c:v>
                </c:pt>
                <c:pt idx="69">
                  <c:v>6.9630000000000001</c:v>
                </c:pt>
                <c:pt idx="70">
                  <c:v>6.9930000000000003</c:v>
                </c:pt>
                <c:pt idx="71">
                  <c:v>6.9459999999999997</c:v>
                </c:pt>
                <c:pt idx="72">
                  <c:v>6.9660000000000002</c:v>
                </c:pt>
                <c:pt idx="73">
                  <c:v>7.0519999999999996</c:v>
                </c:pt>
                <c:pt idx="74">
                  <c:v>6.9029999999999996</c:v>
                </c:pt>
                <c:pt idx="75">
                  <c:v>6.9930000000000003</c:v>
                </c:pt>
                <c:pt idx="76">
                  <c:v>7.0359999999999996</c:v>
                </c:pt>
                <c:pt idx="77">
                  <c:v>6.8959999999999999</c:v>
                </c:pt>
                <c:pt idx="78">
                  <c:v>7.01</c:v>
                </c:pt>
                <c:pt idx="79">
                  <c:v>6.9690000000000003</c:v>
                </c:pt>
                <c:pt idx="80">
                  <c:v>6.95</c:v>
                </c:pt>
                <c:pt idx="81">
                  <c:v>6.9909999999999997</c:v>
                </c:pt>
                <c:pt idx="82">
                  <c:v>6.9749999999999996</c:v>
                </c:pt>
                <c:pt idx="83">
                  <c:v>6.9669999999999996</c:v>
                </c:pt>
                <c:pt idx="84">
                  <c:v>6.8840000000000003</c:v>
                </c:pt>
                <c:pt idx="85">
                  <c:v>7.0359999999999996</c:v>
                </c:pt>
                <c:pt idx="86">
                  <c:v>6.9539999999999997</c:v>
                </c:pt>
                <c:pt idx="87">
                  <c:v>6.8890000000000002</c:v>
                </c:pt>
                <c:pt idx="88">
                  <c:v>7.0629999999999997</c:v>
                </c:pt>
                <c:pt idx="89">
                  <c:v>6.9080000000000004</c:v>
                </c:pt>
                <c:pt idx="90">
                  <c:v>6.9390000000000001</c:v>
                </c:pt>
                <c:pt idx="91">
                  <c:v>7.056</c:v>
                </c:pt>
                <c:pt idx="92">
                  <c:v>6.9119999999999999</c:v>
                </c:pt>
                <c:pt idx="93">
                  <c:v>6.9550000000000001</c:v>
                </c:pt>
                <c:pt idx="94">
                  <c:v>6.9669999999999996</c:v>
                </c:pt>
                <c:pt idx="95">
                  <c:v>7</c:v>
                </c:pt>
                <c:pt idx="96">
                  <c:v>6.9489999999999998</c:v>
                </c:pt>
                <c:pt idx="97">
                  <c:v>6.9480000000000004</c:v>
                </c:pt>
                <c:pt idx="98">
                  <c:v>6.9939999999999998</c:v>
                </c:pt>
                <c:pt idx="99">
                  <c:v>6.8579999999999997</c:v>
                </c:pt>
                <c:pt idx="100">
                  <c:v>6.9790000000000001</c:v>
                </c:pt>
                <c:pt idx="101">
                  <c:v>7.0069999999999997</c:v>
                </c:pt>
                <c:pt idx="102">
                  <c:v>6.8680000000000003</c:v>
                </c:pt>
                <c:pt idx="103">
                  <c:v>6.9980000000000002</c:v>
                </c:pt>
                <c:pt idx="104">
                  <c:v>6.9589999999999996</c:v>
                </c:pt>
                <c:pt idx="105">
                  <c:v>6.9420000000000002</c:v>
                </c:pt>
                <c:pt idx="106">
                  <c:v>6.9980000000000002</c:v>
                </c:pt>
                <c:pt idx="107">
                  <c:v>6.9640000000000004</c:v>
                </c:pt>
                <c:pt idx="108">
                  <c:v>6.9589999999999996</c:v>
                </c:pt>
                <c:pt idx="109">
                  <c:v>6.9139999999999997</c:v>
                </c:pt>
                <c:pt idx="110">
                  <c:v>7.0549999999999997</c:v>
                </c:pt>
                <c:pt idx="111">
                  <c:v>6.9640000000000004</c:v>
                </c:pt>
                <c:pt idx="112">
                  <c:v>6.9020000000000001</c:v>
                </c:pt>
                <c:pt idx="113">
                  <c:v>7.0570000000000004</c:v>
                </c:pt>
                <c:pt idx="114">
                  <c:v>6.8920000000000003</c:v>
                </c:pt>
                <c:pt idx="115">
                  <c:v>6.9340000000000002</c:v>
                </c:pt>
                <c:pt idx="116">
                  <c:v>7.0460000000000003</c:v>
                </c:pt>
                <c:pt idx="117">
                  <c:v>6.9080000000000004</c:v>
                </c:pt>
                <c:pt idx="118">
                  <c:v>6.9630000000000001</c:v>
                </c:pt>
                <c:pt idx="119">
                  <c:v>6.9870000000000001</c:v>
                </c:pt>
                <c:pt idx="120">
                  <c:v>6.9809999999999999</c:v>
                </c:pt>
                <c:pt idx="121">
                  <c:v>6.9489999999999998</c:v>
                </c:pt>
                <c:pt idx="122">
                  <c:v>6.9489999999999998</c:v>
                </c:pt>
                <c:pt idx="123">
                  <c:v>7.0090000000000003</c:v>
                </c:pt>
                <c:pt idx="124">
                  <c:v>6.8840000000000003</c:v>
                </c:pt>
                <c:pt idx="125">
                  <c:v>6.9880000000000004</c:v>
                </c:pt>
                <c:pt idx="126">
                  <c:v>6.9889999999999999</c:v>
                </c:pt>
                <c:pt idx="127">
                  <c:v>6.8630000000000004</c:v>
                </c:pt>
                <c:pt idx="128">
                  <c:v>7.04</c:v>
                </c:pt>
                <c:pt idx="129">
                  <c:v>6.9660000000000002</c:v>
                </c:pt>
                <c:pt idx="130">
                  <c:v>6.9470000000000001</c:v>
                </c:pt>
                <c:pt idx="131">
                  <c:v>7.0259999999999998</c:v>
                </c:pt>
                <c:pt idx="132">
                  <c:v>6.9770000000000003</c:v>
                </c:pt>
                <c:pt idx="133">
                  <c:v>6.9770000000000003</c:v>
                </c:pt>
                <c:pt idx="134">
                  <c:v>6.9340000000000002</c:v>
                </c:pt>
                <c:pt idx="135">
                  <c:v>7.0220000000000002</c:v>
                </c:pt>
                <c:pt idx="136">
                  <c:v>6.9530000000000003</c:v>
                </c:pt>
                <c:pt idx="137">
                  <c:v>6.92</c:v>
                </c:pt>
                <c:pt idx="138">
                  <c:v>7.0679999999999996</c:v>
                </c:pt>
                <c:pt idx="139">
                  <c:v>6.9050000000000002</c:v>
                </c:pt>
                <c:pt idx="140">
                  <c:v>6.9649999999999999</c:v>
                </c:pt>
                <c:pt idx="141">
                  <c:v>7.0579999999999998</c:v>
                </c:pt>
                <c:pt idx="142">
                  <c:v>6.907</c:v>
                </c:pt>
                <c:pt idx="143">
                  <c:v>6.984</c:v>
                </c:pt>
                <c:pt idx="144">
                  <c:v>7.0069999999999997</c:v>
                </c:pt>
                <c:pt idx="145">
                  <c:v>6.9960000000000004</c:v>
                </c:pt>
                <c:pt idx="146">
                  <c:v>6.9930000000000003</c:v>
                </c:pt>
                <c:pt idx="147">
                  <c:v>7</c:v>
                </c:pt>
                <c:pt idx="148">
                  <c:v>7.0179999999999998</c:v>
                </c:pt>
                <c:pt idx="149">
                  <c:v>6.89</c:v>
                </c:pt>
                <c:pt idx="150">
                  <c:v>6.9930000000000003</c:v>
                </c:pt>
                <c:pt idx="151">
                  <c:v>6.9960000000000004</c:v>
                </c:pt>
                <c:pt idx="152">
                  <c:v>6.8810000000000002</c:v>
                </c:pt>
                <c:pt idx="153">
                  <c:v>7.0270000000000001</c:v>
                </c:pt>
                <c:pt idx="154">
                  <c:v>6.9420000000000002</c:v>
                </c:pt>
                <c:pt idx="155">
                  <c:v>6.9329999999999998</c:v>
                </c:pt>
                <c:pt idx="156">
                  <c:v>7.0229999999999997</c:v>
                </c:pt>
                <c:pt idx="157">
                  <c:v>6.9240000000000004</c:v>
                </c:pt>
                <c:pt idx="158">
                  <c:v>6.9409999999999998</c:v>
                </c:pt>
                <c:pt idx="159">
                  <c:v>6.9290000000000003</c:v>
                </c:pt>
                <c:pt idx="160">
                  <c:v>7.0179999999999998</c:v>
                </c:pt>
                <c:pt idx="161">
                  <c:v>6.9379999999999997</c:v>
                </c:pt>
                <c:pt idx="162">
                  <c:v>6.9130000000000003</c:v>
                </c:pt>
                <c:pt idx="163">
                  <c:v>7.0449999999999999</c:v>
                </c:pt>
                <c:pt idx="164">
                  <c:v>6.8819999999999997</c:v>
                </c:pt>
                <c:pt idx="165">
                  <c:v>6.9589999999999996</c:v>
                </c:pt>
                <c:pt idx="166">
                  <c:v>7.048</c:v>
                </c:pt>
                <c:pt idx="167">
                  <c:v>6.9039999999999999</c:v>
                </c:pt>
                <c:pt idx="168">
                  <c:v>6.9870000000000001</c:v>
                </c:pt>
                <c:pt idx="169">
                  <c:v>7.0030000000000001</c:v>
                </c:pt>
                <c:pt idx="170">
                  <c:v>6.976</c:v>
                </c:pt>
                <c:pt idx="171">
                  <c:v>6.9749999999999996</c:v>
                </c:pt>
                <c:pt idx="172">
                  <c:v>6.952</c:v>
                </c:pt>
                <c:pt idx="173">
                  <c:v>6.9909999999999997</c:v>
                </c:pt>
                <c:pt idx="174">
                  <c:v>6.8929999999999998</c:v>
                </c:pt>
                <c:pt idx="175">
                  <c:v>7.0529999999999999</c:v>
                </c:pt>
                <c:pt idx="176">
                  <c:v>6.9749999999999996</c:v>
                </c:pt>
                <c:pt idx="177">
                  <c:v>6.8760000000000003</c:v>
                </c:pt>
                <c:pt idx="178">
                  <c:v>7.02</c:v>
                </c:pt>
                <c:pt idx="179">
                  <c:v>6.92</c:v>
                </c:pt>
                <c:pt idx="180">
                  <c:v>6.93</c:v>
                </c:pt>
                <c:pt idx="181">
                  <c:v>7.0179999999999998</c:v>
                </c:pt>
                <c:pt idx="182">
                  <c:v>6.9409999999999998</c:v>
                </c:pt>
                <c:pt idx="183">
                  <c:v>6.97</c:v>
                </c:pt>
                <c:pt idx="184">
                  <c:v>6.9560000000000004</c:v>
                </c:pt>
                <c:pt idx="185">
                  <c:v>7.0259999999999998</c:v>
                </c:pt>
                <c:pt idx="186">
                  <c:v>6.9669999999999996</c:v>
                </c:pt>
                <c:pt idx="187">
                  <c:v>6.9459999999999997</c:v>
                </c:pt>
                <c:pt idx="188">
                  <c:v>7.0650000000000004</c:v>
                </c:pt>
                <c:pt idx="189">
                  <c:v>6.9059999999999997</c:v>
                </c:pt>
                <c:pt idx="190">
                  <c:v>6.9909999999999997</c:v>
                </c:pt>
                <c:pt idx="191">
                  <c:v>7.0620000000000003</c:v>
                </c:pt>
                <c:pt idx="192">
                  <c:v>6.9039999999999999</c:v>
                </c:pt>
                <c:pt idx="193">
                  <c:v>7.016</c:v>
                </c:pt>
                <c:pt idx="194">
                  <c:v>7.0069999999999997</c:v>
                </c:pt>
                <c:pt idx="195">
                  <c:v>6.9720000000000004</c:v>
                </c:pt>
                <c:pt idx="196">
                  <c:v>7.0049999999999999</c:v>
                </c:pt>
                <c:pt idx="197">
                  <c:v>7.0030000000000001</c:v>
                </c:pt>
                <c:pt idx="198">
                  <c:v>6.9980000000000002</c:v>
                </c:pt>
                <c:pt idx="199">
                  <c:v>6.923</c:v>
                </c:pt>
                <c:pt idx="200">
                  <c:v>7.0919999999999996</c:v>
                </c:pt>
                <c:pt idx="201">
                  <c:v>7</c:v>
                </c:pt>
                <c:pt idx="202">
                  <c:v>6.9329999999999998</c:v>
                </c:pt>
                <c:pt idx="203">
                  <c:v>7.1120000000000001</c:v>
                </c:pt>
                <c:pt idx="204">
                  <c:v>6.9710000000000001</c:v>
                </c:pt>
                <c:pt idx="205">
                  <c:v>7.0010000000000003</c:v>
                </c:pt>
                <c:pt idx="206">
                  <c:v>7.1109999999999998</c:v>
                </c:pt>
                <c:pt idx="207">
                  <c:v>6.9950000000000001</c:v>
                </c:pt>
                <c:pt idx="208">
                  <c:v>7.0279999999999996</c:v>
                </c:pt>
                <c:pt idx="209">
                  <c:v>6.9950000000000001</c:v>
                </c:pt>
                <c:pt idx="210">
                  <c:v>7.0780000000000003</c:v>
                </c:pt>
                <c:pt idx="211">
                  <c:v>7.0259999999999998</c:v>
                </c:pt>
                <c:pt idx="212">
                  <c:v>7.0309999999999997</c:v>
                </c:pt>
                <c:pt idx="213">
                  <c:v>7.1239999999999997</c:v>
                </c:pt>
                <c:pt idx="214">
                  <c:v>6.9880000000000004</c:v>
                </c:pt>
                <c:pt idx="215">
                  <c:v>7.1130000000000004</c:v>
                </c:pt>
                <c:pt idx="216">
                  <c:v>7.1760000000000002</c:v>
                </c:pt>
                <c:pt idx="217">
                  <c:v>7.07</c:v>
                </c:pt>
                <c:pt idx="218">
                  <c:v>7.2370000000000001</c:v>
                </c:pt>
                <c:pt idx="219">
                  <c:v>7.2270000000000003</c:v>
                </c:pt>
                <c:pt idx="220">
                  <c:v>7.2510000000000003</c:v>
                </c:pt>
                <c:pt idx="221">
                  <c:v>7.3559999999999999</c:v>
                </c:pt>
                <c:pt idx="222">
                  <c:v>7.3739999999999997</c:v>
                </c:pt>
                <c:pt idx="223">
                  <c:v>7.4160000000000004</c:v>
                </c:pt>
                <c:pt idx="224">
                  <c:v>7.4009999999999998</c:v>
                </c:pt>
                <c:pt idx="225">
                  <c:v>7.609</c:v>
                </c:pt>
                <c:pt idx="226">
                  <c:v>7.601</c:v>
                </c:pt>
                <c:pt idx="227">
                  <c:v>7.593</c:v>
                </c:pt>
                <c:pt idx="228">
                  <c:v>7.8209999999999997</c:v>
                </c:pt>
                <c:pt idx="229">
                  <c:v>7.774</c:v>
                </c:pt>
                <c:pt idx="230">
                  <c:v>7.9089999999999998</c:v>
                </c:pt>
                <c:pt idx="231">
                  <c:v>8.1370000000000005</c:v>
                </c:pt>
                <c:pt idx="232">
                  <c:v>8.1579999999999995</c:v>
                </c:pt>
                <c:pt idx="233">
                  <c:v>8.35</c:v>
                </c:pt>
                <c:pt idx="234">
                  <c:v>8.5399999999999991</c:v>
                </c:pt>
                <c:pt idx="235">
                  <c:v>8.7840000000000007</c:v>
                </c:pt>
                <c:pt idx="236">
                  <c:v>8.9740000000000002</c:v>
                </c:pt>
                <c:pt idx="237">
                  <c:v>9.218</c:v>
                </c:pt>
                <c:pt idx="238">
                  <c:v>9.5670000000000002</c:v>
                </c:pt>
                <c:pt idx="239">
                  <c:v>9.6859999999999999</c:v>
                </c:pt>
                <c:pt idx="240">
                  <c:v>10.037000000000001</c:v>
                </c:pt>
                <c:pt idx="241">
                  <c:v>10.387</c:v>
                </c:pt>
                <c:pt idx="242">
                  <c:v>10.521000000000001</c:v>
                </c:pt>
                <c:pt idx="243">
                  <c:v>10.923</c:v>
                </c:pt>
                <c:pt idx="244">
                  <c:v>11.151</c:v>
                </c:pt>
                <c:pt idx="245">
                  <c:v>11.398</c:v>
                </c:pt>
                <c:pt idx="246">
                  <c:v>11.696</c:v>
                </c:pt>
                <c:pt idx="247">
                  <c:v>11.917999999999999</c:v>
                </c:pt>
                <c:pt idx="248">
                  <c:v>12.122999999999999</c:v>
                </c:pt>
                <c:pt idx="249">
                  <c:v>12.275</c:v>
                </c:pt>
                <c:pt idx="250">
                  <c:v>12.628</c:v>
                </c:pt>
                <c:pt idx="251">
                  <c:v>12.7</c:v>
                </c:pt>
                <c:pt idx="252">
                  <c:v>12.803000000000001</c:v>
                </c:pt>
                <c:pt idx="253">
                  <c:v>13.11</c:v>
                </c:pt>
                <c:pt idx="254">
                  <c:v>13.057</c:v>
                </c:pt>
                <c:pt idx="255">
                  <c:v>13.207000000000001</c:v>
                </c:pt>
                <c:pt idx="256">
                  <c:v>13.414999999999999</c:v>
                </c:pt>
                <c:pt idx="257">
                  <c:v>13.33</c:v>
                </c:pt>
                <c:pt idx="258">
                  <c:v>13.473000000000001</c:v>
                </c:pt>
                <c:pt idx="259">
                  <c:v>13.526999999999999</c:v>
                </c:pt>
                <c:pt idx="260">
                  <c:v>13.544</c:v>
                </c:pt>
                <c:pt idx="261">
                  <c:v>13.569000000000001</c:v>
                </c:pt>
                <c:pt idx="262">
                  <c:v>13.587</c:v>
                </c:pt>
                <c:pt idx="263">
                  <c:v>13.641</c:v>
                </c:pt>
                <c:pt idx="264">
                  <c:v>13.542</c:v>
                </c:pt>
                <c:pt idx="265">
                  <c:v>13.653</c:v>
                </c:pt>
                <c:pt idx="266">
                  <c:v>13.667999999999999</c:v>
                </c:pt>
                <c:pt idx="267">
                  <c:v>13.566000000000001</c:v>
                </c:pt>
                <c:pt idx="268">
                  <c:v>13.717000000000001</c:v>
                </c:pt>
                <c:pt idx="269">
                  <c:v>13.632</c:v>
                </c:pt>
                <c:pt idx="270">
                  <c:v>13.602</c:v>
                </c:pt>
                <c:pt idx="271">
                  <c:v>13.666</c:v>
                </c:pt>
                <c:pt idx="272">
                  <c:v>13.537000000000001</c:v>
                </c:pt>
                <c:pt idx="273">
                  <c:v>13.494</c:v>
                </c:pt>
                <c:pt idx="274">
                  <c:v>13.387</c:v>
                </c:pt>
                <c:pt idx="275">
                  <c:v>13.407999999999999</c:v>
                </c:pt>
                <c:pt idx="276">
                  <c:v>13.25</c:v>
                </c:pt>
                <c:pt idx="277">
                  <c:v>13.172000000000001</c:v>
                </c:pt>
                <c:pt idx="278">
                  <c:v>13.196</c:v>
                </c:pt>
                <c:pt idx="279">
                  <c:v>12.946999999999999</c:v>
                </c:pt>
                <c:pt idx="280">
                  <c:v>12.907</c:v>
                </c:pt>
                <c:pt idx="281">
                  <c:v>12.877000000000001</c:v>
                </c:pt>
                <c:pt idx="282">
                  <c:v>12.603999999999999</c:v>
                </c:pt>
                <c:pt idx="283">
                  <c:v>12.555</c:v>
                </c:pt>
                <c:pt idx="284">
                  <c:v>12.401</c:v>
                </c:pt>
                <c:pt idx="285">
                  <c:v>12.215</c:v>
                </c:pt>
                <c:pt idx="286">
                  <c:v>12.023999999999999</c:v>
                </c:pt>
                <c:pt idx="287">
                  <c:v>11.862</c:v>
                </c:pt>
                <c:pt idx="288">
                  <c:v>11.651999999999999</c:v>
                </c:pt>
                <c:pt idx="289">
                  <c:v>11.349</c:v>
                </c:pt>
                <c:pt idx="290">
                  <c:v>11.263</c:v>
                </c:pt>
                <c:pt idx="291">
                  <c:v>11.019</c:v>
                </c:pt>
                <c:pt idx="292">
                  <c:v>10.723000000000001</c:v>
                </c:pt>
                <c:pt idx="293">
                  <c:v>10.711</c:v>
                </c:pt>
                <c:pt idx="294">
                  <c:v>10.372999999999999</c:v>
                </c:pt>
                <c:pt idx="295">
                  <c:v>10.210000000000001</c:v>
                </c:pt>
                <c:pt idx="296">
                  <c:v>10.141</c:v>
                </c:pt>
                <c:pt idx="297">
                  <c:v>9.8870000000000005</c:v>
                </c:pt>
                <c:pt idx="298">
                  <c:v>9.7550000000000008</c:v>
                </c:pt>
                <c:pt idx="299">
                  <c:v>9.609</c:v>
                </c:pt>
                <c:pt idx="300">
                  <c:v>9.5180000000000007</c:v>
                </c:pt>
                <c:pt idx="301">
                  <c:v>9.3439999999999994</c:v>
                </c:pt>
                <c:pt idx="302">
                  <c:v>9.1890000000000001</c:v>
                </c:pt>
                <c:pt idx="303">
                  <c:v>9.1820000000000004</c:v>
                </c:pt>
                <c:pt idx="304">
                  <c:v>8.9090000000000007</c:v>
                </c:pt>
                <c:pt idx="305">
                  <c:v>8.8849999999999998</c:v>
                </c:pt>
                <c:pt idx="306">
                  <c:v>8.8360000000000003</c:v>
                </c:pt>
                <c:pt idx="307">
                  <c:v>8.5879999999999992</c:v>
                </c:pt>
                <c:pt idx="308">
                  <c:v>8.6270000000000007</c:v>
                </c:pt>
                <c:pt idx="309">
                  <c:v>8.5030000000000001</c:v>
                </c:pt>
                <c:pt idx="310">
                  <c:v>8.4030000000000005</c:v>
                </c:pt>
                <c:pt idx="311">
                  <c:v>8.343</c:v>
                </c:pt>
                <c:pt idx="312">
                  <c:v>8.2919999999999998</c:v>
                </c:pt>
                <c:pt idx="313">
                  <c:v>8.1869999999999994</c:v>
                </c:pt>
                <c:pt idx="314">
                  <c:v>8.0419999999999998</c:v>
                </c:pt>
                <c:pt idx="315">
                  <c:v>8.1059999999999999</c:v>
                </c:pt>
                <c:pt idx="316">
                  <c:v>8.0069999999999997</c:v>
                </c:pt>
                <c:pt idx="317">
                  <c:v>7.875</c:v>
                </c:pt>
                <c:pt idx="318">
                  <c:v>7.9829999999999997</c:v>
                </c:pt>
                <c:pt idx="319">
                  <c:v>7.8239999999999998</c:v>
                </c:pt>
                <c:pt idx="320">
                  <c:v>7.7969999999999997</c:v>
                </c:pt>
                <c:pt idx="321">
                  <c:v>7.8550000000000004</c:v>
                </c:pt>
                <c:pt idx="322">
                  <c:v>7.7359999999999998</c:v>
                </c:pt>
                <c:pt idx="323">
                  <c:v>7.7329999999999997</c:v>
                </c:pt>
                <c:pt idx="324">
                  <c:v>7.7210000000000001</c:v>
                </c:pt>
                <c:pt idx="325">
                  <c:v>7.7750000000000004</c:v>
                </c:pt>
                <c:pt idx="326">
                  <c:v>7.7480000000000002</c:v>
                </c:pt>
                <c:pt idx="327">
                  <c:v>7.7750000000000004</c:v>
                </c:pt>
                <c:pt idx="328">
                  <c:v>7.9059999999999997</c:v>
                </c:pt>
                <c:pt idx="329">
                  <c:v>7.82</c:v>
                </c:pt>
                <c:pt idx="330">
                  <c:v>7.97</c:v>
                </c:pt>
                <c:pt idx="331">
                  <c:v>8.1150000000000002</c:v>
                </c:pt>
                <c:pt idx="332">
                  <c:v>8.093</c:v>
                </c:pt>
                <c:pt idx="333">
                  <c:v>8.3710000000000004</c:v>
                </c:pt>
                <c:pt idx="334">
                  <c:v>8.5540000000000003</c:v>
                </c:pt>
                <c:pt idx="335">
                  <c:v>8.7309999999999999</c:v>
                </c:pt>
                <c:pt idx="336">
                  <c:v>9.032</c:v>
                </c:pt>
                <c:pt idx="337">
                  <c:v>9.41</c:v>
                </c:pt>
                <c:pt idx="338">
                  <c:v>9.7739999999999991</c:v>
                </c:pt>
                <c:pt idx="339">
                  <c:v>10.192</c:v>
                </c:pt>
                <c:pt idx="340">
                  <c:v>11.004</c:v>
                </c:pt>
                <c:pt idx="341">
                  <c:v>11.632999999999999</c:v>
                </c:pt>
                <c:pt idx="342">
                  <c:v>12.358000000000001</c:v>
                </c:pt>
                <c:pt idx="343">
                  <c:v>13.396000000000001</c:v>
                </c:pt>
                <c:pt idx="344">
                  <c:v>14.387</c:v>
                </c:pt>
                <c:pt idx="345">
                  <c:v>15.423</c:v>
                </c:pt>
                <c:pt idx="346">
                  <c:v>16.567</c:v>
                </c:pt>
                <c:pt idx="347">
                  <c:v>17.734000000000002</c:v>
                </c:pt>
                <c:pt idx="348">
                  <c:v>18.88</c:v>
                </c:pt>
                <c:pt idx="349">
                  <c:v>20.039000000000001</c:v>
                </c:pt>
                <c:pt idx="350">
                  <c:v>21.533999999999999</c:v>
                </c:pt>
                <c:pt idx="351">
                  <c:v>22.698</c:v>
                </c:pt>
                <c:pt idx="352">
                  <c:v>23.885000000000002</c:v>
                </c:pt>
                <c:pt idx="353">
                  <c:v>25.248999999999999</c:v>
                </c:pt>
                <c:pt idx="354">
                  <c:v>26.030999999999999</c:v>
                </c:pt>
                <c:pt idx="355">
                  <c:v>26.978000000000002</c:v>
                </c:pt>
                <c:pt idx="356">
                  <c:v>27.876999999999999</c:v>
                </c:pt>
                <c:pt idx="357">
                  <c:v>28.387</c:v>
                </c:pt>
                <c:pt idx="358">
                  <c:v>29.087</c:v>
                </c:pt>
                <c:pt idx="359">
                  <c:v>29.577999999999999</c:v>
                </c:pt>
                <c:pt idx="360">
                  <c:v>29.956</c:v>
                </c:pt>
                <c:pt idx="361">
                  <c:v>30.292999999999999</c:v>
                </c:pt>
                <c:pt idx="362">
                  <c:v>30.462</c:v>
                </c:pt>
                <c:pt idx="363">
                  <c:v>30.504999999999999</c:v>
                </c:pt>
                <c:pt idx="364">
                  <c:v>30.416</c:v>
                </c:pt>
                <c:pt idx="365">
                  <c:v>30.434000000000001</c:v>
                </c:pt>
                <c:pt idx="366">
                  <c:v>30.206</c:v>
                </c:pt>
                <c:pt idx="367">
                  <c:v>29.995000000000001</c:v>
                </c:pt>
                <c:pt idx="368">
                  <c:v>30.042999999999999</c:v>
                </c:pt>
                <c:pt idx="369">
                  <c:v>29.805</c:v>
                </c:pt>
                <c:pt idx="370">
                  <c:v>29.875</c:v>
                </c:pt>
                <c:pt idx="371">
                  <c:v>30.074999999999999</c:v>
                </c:pt>
                <c:pt idx="372">
                  <c:v>29.957000000000001</c:v>
                </c:pt>
                <c:pt idx="373">
                  <c:v>29.954000000000001</c:v>
                </c:pt>
                <c:pt idx="374">
                  <c:v>29.773</c:v>
                </c:pt>
                <c:pt idx="375">
                  <c:v>29.327000000000002</c:v>
                </c:pt>
                <c:pt idx="376">
                  <c:v>28.738</c:v>
                </c:pt>
                <c:pt idx="377">
                  <c:v>28.009</c:v>
                </c:pt>
                <c:pt idx="378">
                  <c:v>26.963000000000001</c:v>
                </c:pt>
                <c:pt idx="379">
                  <c:v>25.834</c:v>
                </c:pt>
                <c:pt idx="380">
                  <c:v>24.876999999999999</c:v>
                </c:pt>
                <c:pt idx="381">
                  <c:v>23.582000000000001</c:v>
                </c:pt>
                <c:pt idx="382">
                  <c:v>22.366</c:v>
                </c:pt>
                <c:pt idx="383">
                  <c:v>21.448</c:v>
                </c:pt>
                <c:pt idx="384">
                  <c:v>20.151</c:v>
                </c:pt>
                <c:pt idx="385">
                  <c:v>19.16</c:v>
                </c:pt>
                <c:pt idx="386">
                  <c:v>18.352</c:v>
                </c:pt>
                <c:pt idx="387">
                  <c:v>17.344000000000001</c:v>
                </c:pt>
                <c:pt idx="388">
                  <c:v>16.608000000000001</c:v>
                </c:pt>
                <c:pt idx="389">
                  <c:v>15.913</c:v>
                </c:pt>
                <c:pt idx="390">
                  <c:v>15.329000000000001</c:v>
                </c:pt>
                <c:pt idx="391">
                  <c:v>14.73</c:v>
                </c:pt>
                <c:pt idx="392">
                  <c:v>14.256</c:v>
                </c:pt>
                <c:pt idx="393">
                  <c:v>13.951000000000001</c:v>
                </c:pt>
                <c:pt idx="394">
                  <c:v>13.457000000000001</c:v>
                </c:pt>
                <c:pt idx="395">
                  <c:v>13.226000000000001</c:v>
                </c:pt>
                <c:pt idx="396">
                  <c:v>13.087999999999999</c:v>
                </c:pt>
                <c:pt idx="397">
                  <c:v>12.601000000000001</c:v>
                </c:pt>
                <c:pt idx="398">
                  <c:v>12.464</c:v>
                </c:pt>
                <c:pt idx="399">
                  <c:v>12.249000000000001</c:v>
                </c:pt>
                <c:pt idx="400">
                  <c:v>11.991</c:v>
                </c:pt>
                <c:pt idx="401">
                  <c:v>11.794</c:v>
                </c:pt>
                <c:pt idx="402">
                  <c:v>11.606999999999999</c:v>
                </c:pt>
                <c:pt idx="403">
                  <c:v>11.413</c:v>
                </c:pt>
                <c:pt idx="404">
                  <c:v>11.118</c:v>
                </c:pt>
                <c:pt idx="405">
                  <c:v>11.04</c:v>
                </c:pt>
                <c:pt idx="406">
                  <c:v>10.845000000000001</c:v>
                </c:pt>
                <c:pt idx="407">
                  <c:v>10.585000000000001</c:v>
                </c:pt>
                <c:pt idx="408">
                  <c:v>10.596</c:v>
                </c:pt>
                <c:pt idx="409">
                  <c:v>10.336</c:v>
                </c:pt>
                <c:pt idx="410">
                  <c:v>10.202999999999999</c:v>
                </c:pt>
                <c:pt idx="411">
                  <c:v>10.163</c:v>
                </c:pt>
                <c:pt idx="412">
                  <c:v>9.9499999999999993</c:v>
                </c:pt>
                <c:pt idx="413">
                  <c:v>9.85</c:v>
                </c:pt>
                <c:pt idx="414">
                  <c:v>9.7439999999999998</c:v>
                </c:pt>
                <c:pt idx="415">
                  <c:v>9.7289999999999992</c:v>
                </c:pt>
                <c:pt idx="416">
                  <c:v>9.5449999999999999</c:v>
                </c:pt>
                <c:pt idx="417">
                  <c:v>9.4580000000000002</c:v>
                </c:pt>
                <c:pt idx="418">
                  <c:v>9.5050000000000008</c:v>
                </c:pt>
                <c:pt idx="419">
                  <c:v>9.2759999999999998</c:v>
                </c:pt>
                <c:pt idx="420">
                  <c:v>9.2859999999999996</c:v>
                </c:pt>
                <c:pt idx="421">
                  <c:v>9.3079999999999998</c:v>
                </c:pt>
                <c:pt idx="422">
                  <c:v>9.1259999999999994</c:v>
                </c:pt>
                <c:pt idx="423">
                  <c:v>9.1660000000000004</c:v>
                </c:pt>
                <c:pt idx="424">
                  <c:v>9.1259999999999994</c:v>
                </c:pt>
                <c:pt idx="425">
                  <c:v>9.0299999999999994</c:v>
                </c:pt>
                <c:pt idx="426">
                  <c:v>9.0239999999999991</c:v>
                </c:pt>
                <c:pt idx="427">
                  <c:v>9.0050000000000008</c:v>
                </c:pt>
                <c:pt idx="428">
                  <c:v>8.9819999999999993</c:v>
                </c:pt>
                <c:pt idx="429">
                  <c:v>8.8680000000000003</c:v>
                </c:pt>
                <c:pt idx="430">
                  <c:v>8.9499999999999993</c:v>
                </c:pt>
                <c:pt idx="431">
                  <c:v>8.9009999999999998</c:v>
                </c:pt>
                <c:pt idx="432">
                  <c:v>8.7919999999999998</c:v>
                </c:pt>
                <c:pt idx="433">
                  <c:v>8.9309999999999992</c:v>
                </c:pt>
                <c:pt idx="434">
                  <c:v>8.8109999999999999</c:v>
                </c:pt>
                <c:pt idx="435">
                  <c:v>8.7690000000000001</c:v>
                </c:pt>
                <c:pt idx="436">
                  <c:v>8.8729999999999993</c:v>
                </c:pt>
                <c:pt idx="437">
                  <c:v>8.7460000000000004</c:v>
                </c:pt>
                <c:pt idx="438">
                  <c:v>8.7430000000000003</c:v>
                </c:pt>
                <c:pt idx="439">
                  <c:v>8.7379999999999995</c:v>
                </c:pt>
                <c:pt idx="440">
                  <c:v>8.7919999999999998</c:v>
                </c:pt>
                <c:pt idx="441">
                  <c:v>8.7070000000000007</c:v>
                </c:pt>
                <c:pt idx="442">
                  <c:v>8.6669999999999998</c:v>
                </c:pt>
                <c:pt idx="443">
                  <c:v>8.7520000000000007</c:v>
                </c:pt>
                <c:pt idx="444">
                  <c:v>8.5820000000000007</c:v>
                </c:pt>
                <c:pt idx="445">
                  <c:v>8.6539999999999999</c:v>
                </c:pt>
                <c:pt idx="446">
                  <c:v>8.7029999999999994</c:v>
                </c:pt>
                <c:pt idx="447">
                  <c:v>8.5530000000000008</c:v>
                </c:pt>
                <c:pt idx="448">
                  <c:v>8.6270000000000007</c:v>
                </c:pt>
                <c:pt idx="449">
                  <c:v>8.5850000000000009</c:v>
                </c:pt>
                <c:pt idx="450">
                  <c:v>8.5519999999999996</c:v>
                </c:pt>
                <c:pt idx="451">
                  <c:v>8.5679999999999996</c:v>
                </c:pt>
                <c:pt idx="452">
                  <c:v>8.5660000000000007</c:v>
                </c:pt>
                <c:pt idx="453">
                  <c:v>8.5310000000000006</c:v>
                </c:pt>
                <c:pt idx="454">
                  <c:v>8.4169999999999998</c:v>
                </c:pt>
                <c:pt idx="455">
                  <c:v>8.5370000000000008</c:v>
                </c:pt>
                <c:pt idx="456">
                  <c:v>8.4870000000000001</c:v>
                </c:pt>
                <c:pt idx="457">
                  <c:v>8.4030000000000005</c:v>
                </c:pt>
                <c:pt idx="458">
                  <c:v>8.57</c:v>
                </c:pt>
                <c:pt idx="459">
                  <c:v>8.4429999999999996</c:v>
                </c:pt>
                <c:pt idx="460">
                  <c:v>8.4529999999999994</c:v>
                </c:pt>
                <c:pt idx="461">
                  <c:v>8.5709999999999997</c:v>
                </c:pt>
                <c:pt idx="462">
                  <c:v>8.4670000000000005</c:v>
                </c:pt>
                <c:pt idx="463">
                  <c:v>8.4860000000000007</c:v>
                </c:pt>
                <c:pt idx="464">
                  <c:v>8.5009999999999994</c:v>
                </c:pt>
                <c:pt idx="465">
                  <c:v>8.5329999999999995</c:v>
                </c:pt>
                <c:pt idx="466">
                  <c:v>8.4809999999999999</c:v>
                </c:pt>
                <c:pt idx="467">
                  <c:v>8.4849999999999994</c:v>
                </c:pt>
                <c:pt idx="468">
                  <c:v>8.5690000000000008</c:v>
                </c:pt>
                <c:pt idx="469">
                  <c:v>8.4160000000000004</c:v>
                </c:pt>
                <c:pt idx="470">
                  <c:v>8.4979999999999993</c:v>
                </c:pt>
                <c:pt idx="471">
                  <c:v>8.5519999999999996</c:v>
                </c:pt>
                <c:pt idx="472">
                  <c:v>8.4510000000000005</c:v>
                </c:pt>
                <c:pt idx="473">
                  <c:v>8.6020000000000003</c:v>
                </c:pt>
                <c:pt idx="474">
                  <c:v>8.7219999999999995</c:v>
                </c:pt>
                <c:pt idx="475">
                  <c:v>8.8789999999999996</c:v>
                </c:pt>
                <c:pt idx="476">
                  <c:v>9.202</c:v>
                </c:pt>
                <c:pt idx="477">
                  <c:v>9.6630000000000003</c:v>
                </c:pt>
                <c:pt idx="478">
                  <c:v>10.231</c:v>
                </c:pt>
                <c:pt idx="479">
                  <c:v>10.856999999999999</c:v>
                </c:pt>
                <c:pt idx="480">
                  <c:v>12.013999999999999</c:v>
                </c:pt>
                <c:pt idx="481">
                  <c:v>12.872</c:v>
                </c:pt>
                <c:pt idx="482">
                  <c:v>13.785</c:v>
                </c:pt>
                <c:pt idx="483">
                  <c:v>14.976000000000001</c:v>
                </c:pt>
                <c:pt idx="484">
                  <c:v>16.050999999999998</c:v>
                </c:pt>
                <c:pt idx="485">
                  <c:v>17.047000000000001</c:v>
                </c:pt>
                <c:pt idx="486">
                  <c:v>17.998999999999999</c:v>
                </c:pt>
                <c:pt idx="487">
                  <c:v>18.687000000000001</c:v>
                </c:pt>
                <c:pt idx="488">
                  <c:v>19.306999999999999</c:v>
                </c:pt>
                <c:pt idx="489">
                  <c:v>19.739000000000001</c:v>
                </c:pt>
                <c:pt idx="490">
                  <c:v>20.097999999999999</c:v>
                </c:pt>
                <c:pt idx="491">
                  <c:v>20.18</c:v>
                </c:pt>
                <c:pt idx="492">
                  <c:v>20.155999999999999</c:v>
                </c:pt>
                <c:pt idx="493">
                  <c:v>20.09</c:v>
                </c:pt>
                <c:pt idx="494">
                  <c:v>19.73</c:v>
                </c:pt>
                <c:pt idx="495">
                  <c:v>19.552</c:v>
                </c:pt>
                <c:pt idx="496">
                  <c:v>19.146000000000001</c:v>
                </c:pt>
                <c:pt idx="497">
                  <c:v>18.608000000000001</c:v>
                </c:pt>
                <c:pt idx="498">
                  <c:v>18.271999999999998</c:v>
                </c:pt>
                <c:pt idx="499">
                  <c:v>17.645</c:v>
                </c:pt>
                <c:pt idx="500">
                  <c:v>17.132000000000001</c:v>
                </c:pt>
                <c:pt idx="501">
                  <c:v>16.687999999999999</c:v>
                </c:pt>
                <c:pt idx="502">
                  <c:v>16.036000000000001</c:v>
                </c:pt>
                <c:pt idx="503">
                  <c:v>15.536</c:v>
                </c:pt>
                <c:pt idx="504">
                  <c:v>14.994</c:v>
                </c:pt>
                <c:pt idx="505">
                  <c:v>14.565</c:v>
                </c:pt>
                <c:pt idx="506">
                  <c:v>14.039</c:v>
                </c:pt>
                <c:pt idx="507">
                  <c:v>13.538</c:v>
                </c:pt>
                <c:pt idx="508">
                  <c:v>13.301</c:v>
                </c:pt>
                <c:pt idx="509">
                  <c:v>12.666</c:v>
                </c:pt>
                <c:pt idx="510">
                  <c:v>12.349</c:v>
                </c:pt>
                <c:pt idx="511">
                  <c:v>12.13</c:v>
                </c:pt>
                <c:pt idx="512">
                  <c:v>11.587999999999999</c:v>
                </c:pt>
                <c:pt idx="513">
                  <c:v>11.35</c:v>
                </c:pt>
                <c:pt idx="514">
                  <c:v>11.093999999999999</c:v>
                </c:pt>
                <c:pt idx="515">
                  <c:v>10.795</c:v>
                </c:pt>
                <c:pt idx="516">
                  <c:v>10.55</c:v>
                </c:pt>
                <c:pt idx="517">
                  <c:v>10.353999999999999</c:v>
                </c:pt>
                <c:pt idx="518">
                  <c:v>10.153</c:v>
                </c:pt>
                <c:pt idx="519">
                  <c:v>9.8529999999999998</c:v>
                </c:pt>
                <c:pt idx="520">
                  <c:v>9.81</c:v>
                </c:pt>
                <c:pt idx="521">
                  <c:v>9.6440000000000001</c:v>
                </c:pt>
                <c:pt idx="522">
                  <c:v>9.4019999999999992</c:v>
                </c:pt>
                <c:pt idx="523">
                  <c:v>9.4220000000000006</c:v>
                </c:pt>
                <c:pt idx="524">
                  <c:v>9.2309999999999999</c:v>
                </c:pt>
                <c:pt idx="525">
                  <c:v>9.1229999999999993</c:v>
                </c:pt>
                <c:pt idx="526">
                  <c:v>9.1189999999999998</c:v>
                </c:pt>
                <c:pt idx="527">
                  <c:v>8.9610000000000003</c:v>
                </c:pt>
                <c:pt idx="528">
                  <c:v>8.89</c:v>
                </c:pt>
                <c:pt idx="529">
                  <c:v>8.7970000000000006</c:v>
                </c:pt>
                <c:pt idx="530">
                  <c:v>8.8309999999999995</c:v>
                </c:pt>
                <c:pt idx="531">
                  <c:v>8.7040000000000006</c:v>
                </c:pt>
                <c:pt idx="532">
                  <c:v>8.6370000000000005</c:v>
                </c:pt>
                <c:pt idx="533">
                  <c:v>8.7140000000000004</c:v>
                </c:pt>
                <c:pt idx="534">
                  <c:v>8.5090000000000003</c:v>
                </c:pt>
                <c:pt idx="535">
                  <c:v>8.5570000000000004</c:v>
                </c:pt>
                <c:pt idx="536">
                  <c:v>8.6430000000000007</c:v>
                </c:pt>
                <c:pt idx="537">
                  <c:v>8.4329999999999998</c:v>
                </c:pt>
                <c:pt idx="538">
                  <c:v>8.4700000000000006</c:v>
                </c:pt>
                <c:pt idx="539">
                  <c:v>8.4689999999999994</c:v>
                </c:pt>
                <c:pt idx="540">
                  <c:v>8.4290000000000003</c:v>
                </c:pt>
                <c:pt idx="541">
                  <c:v>8.4120000000000008</c:v>
                </c:pt>
                <c:pt idx="542">
                  <c:v>8.4109999999999996</c:v>
                </c:pt>
                <c:pt idx="543">
                  <c:v>8.4209999999999994</c:v>
                </c:pt>
                <c:pt idx="544">
                  <c:v>8.3000000000000007</c:v>
                </c:pt>
                <c:pt idx="545">
                  <c:v>8.4209999999999994</c:v>
                </c:pt>
                <c:pt idx="546">
                  <c:v>8.4090000000000007</c:v>
                </c:pt>
                <c:pt idx="547">
                  <c:v>8.3070000000000004</c:v>
                </c:pt>
                <c:pt idx="548">
                  <c:v>8.4949999999999992</c:v>
                </c:pt>
                <c:pt idx="549">
                  <c:v>8.4239999999999995</c:v>
                </c:pt>
                <c:pt idx="550">
                  <c:v>8.4390000000000001</c:v>
                </c:pt>
                <c:pt idx="551">
                  <c:v>8.5730000000000004</c:v>
                </c:pt>
                <c:pt idx="552">
                  <c:v>8.5169999999999995</c:v>
                </c:pt>
                <c:pt idx="553">
                  <c:v>8.577</c:v>
                </c:pt>
                <c:pt idx="554">
                  <c:v>8.5939999999999994</c:v>
                </c:pt>
                <c:pt idx="555">
                  <c:v>8.7309999999999999</c:v>
                </c:pt>
                <c:pt idx="556">
                  <c:v>8.6760000000000002</c:v>
                </c:pt>
                <c:pt idx="557">
                  <c:v>8.6790000000000003</c:v>
                </c:pt>
                <c:pt idx="558">
                  <c:v>8.8460000000000001</c:v>
                </c:pt>
                <c:pt idx="559">
                  <c:v>8.6850000000000005</c:v>
                </c:pt>
                <c:pt idx="560">
                  <c:v>8.7810000000000006</c:v>
                </c:pt>
                <c:pt idx="561">
                  <c:v>8.8480000000000008</c:v>
                </c:pt>
                <c:pt idx="562">
                  <c:v>8.7089999999999996</c:v>
                </c:pt>
                <c:pt idx="563">
                  <c:v>8.8030000000000008</c:v>
                </c:pt>
                <c:pt idx="564">
                  <c:v>8.8030000000000008</c:v>
                </c:pt>
                <c:pt idx="565">
                  <c:v>8.7219999999999995</c:v>
                </c:pt>
                <c:pt idx="566">
                  <c:v>8.7189999999999994</c:v>
                </c:pt>
                <c:pt idx="567">
                  <c:v>8.7129999999999992</c:v>
                </c:pt>
                <c:pt idx="568">
                  <c:v>8.6809999999999992</c:v>
                </c:pt>
                <c:pt idx="569">
                  <c:v>8.5470000000000006</c:v>
                </c:pt>
                <c:pt idx="570">
                  <c:v>8.6159999999999997</c:v>
                </c:pt>
                <c:pt idx="571">
                  <c:v>8.5609999999999999</c:v>
                </c:pt>
                <c:pt idx="572">
                  <c:v>8.4469999999999992</c:v>
                </c:pt>
                <c:pt idx="573">
                  <c:v>8.5809999999999995</c:v>
                </c:pt>
                <c:pt idx="574">
                  <c:v>8.4309999999999992</c:v>
                </c:pt>
                <c:pt idx="575">
                  <c:v>8.4039999999999999</c:v>
                </c:pt>
                <c:pt idx="576">
                  <c:v>8.4949999999999992</c:v>
                </c:pt>
                <c:pt idx="577">
                  <c:v>8.3650000000000002</c:v>
                </c:pt>
                <c:pt idx="578">
                  <c:v>8.3480000000000008</c:v>
                </c:pt>
                <c:pt idx="579">
                  <c:v>8.3249999999999993</c:v>
                </c:pt>
                <c:pt idx="580">
                  <c:v>8.3719999999999999</c:v>
                </c:pt>
                <c:pt idx="581">
                  <c:v>8.3049999999999997</c:v>
                </c:pt>
                <c:pt idx="582">
                  <c:v>8.2579999999999991</c:v>
                </c:pt>
                <c:pt idx="583">
                  <c:v>8.343</c:v>
                </c:pt>
                <c:pt idx="584">
                  <c:v>8.17</c:v>
                </c:pt>
                <c:pt idx="585">
                  <c:v>8.2530000000000001</c:v>
                </c:pt>
                <c:pt idx="586">
                  <c:v>8.2810000000000006</c:v>
                </c:pt>
                <c:pt idx="587">
                  <c:v>8.1289999999999996</c:v>
                </c:pt>
                <c:pt idx="588">
                  <c:v>8.1980000000000004</c:v>
                </c:pt>
                <c:pt idx="589">
                  <c:v>8.1969999999999992</c:v>
                </c:pt>
                <c:pt idx="590">
                  <c:v>8.1549999999999994</c:v>
                </c:pt>
                <c:pt idx="591">
                  <c:v>8.1739999999999995</c:v>
                </c:pt>
                <c:pt idx="592">
                  <c:v>8.1630000000000003</c:v>
                </c:pt>
                <c:pt idx="593">
                  <c:v>8.1560000000000006</c:v>
                </c:pt>
                <c:pt idx="594">
                  <c:v>8.0739999999999998</c:v>
                </c:pt>
                <c:pt idx="595">
                  <c:v>8.17</c:v>
                </c:pt>
                <c:pt idx="596">
                  <c:v>8.1180000000000003</c:v>
                </c:pt>
                <c:pt idx="597">
                  <c:v>8.0399999999999991</c:v>
                </c:pt>
                <c:pt idx="598">
                  <c:v>8.218</c:v>
                </c:pt>
                <c:pt idx="599">
                  <c:v>8.0510000000000002</c:v>
                </c:pt>
                <c:pt idx="600">
                  <c:v>8.0790000000000006</c:v>
                </c:pt>
                <c:pt idx="601">
                  <c:v>8.202</c:v>
                </c:pt>
                <c:pt idx="602">
                  <c:v>8.0860000000000003</c:v>
                </c:pt>
                <c:pt idx="603">
                  <c:v>8.1029999999999998</c:v>
                </c:pt>
                <c:pt idx="604">
                  <c:v>8.1069999999999993</c:v>
                </c:pt>
                <c:pt idx="605">
                  <c:v>8.1579999999999995</c:v>
                </c:pt>
                <c:pt idx="606">
                  <c:v>8.125</c:v>
                </c:pt>
                <c:pt idx="607">
                  <c:v>8.1059999999999999</c:v>
                </c:pt>
                <c:pt idx="608">
                  <c:v>8.2050000000000001</c:v>
                </c:pt>
                <c:pt idx="609">
                  <c:v>8.0440000000000005</c:v>
                </c:pt>
                <c:pt idx="610">
                  <c:v>8.1460000000000008</c:v>
                </c:pt>
                <c:pt idx="611">
                  <c:v>8.2059999999999995</c:v>
                </c:pt>
                <c:pt idx="612">
                  <c:v>8.0489999999999995</c:v>
                </c:pt>
                <c:pt idx="613">
                  <c:v>8.1769999999999996</c:v>
                </c:pt>
                <c:pt idx="614">
                  <c:v>8.1449999999999996</c:v>
                </c:pt>
                <c:pt idx="615">
                  <c:v>8.1300000000000008</c:v>
                </c:pt>
                <c:pt idx="616">
                  <c:v>8.1630000000000003</c:v>
                </c:pt>
                <c:pt idx="617">
                  <c:v>8.1340000000000003</c:v>
                </c:pt>
                <c:pt idx="618">
                  <c:v>8.1280000000000001</c:v>
                </c:pt>
                <c:pt idx="619">
                  <c:v>8.0749999999999993</c:v>
                </c:pt>
                <c:pt idx="620">
                  <c:v>8.1519999999999992</c:v>
                </c:pt>
                <c:pt idx="621">
                  <c:v>8.1029999999999998</c:v>
                </c:pt>
                <c:pt idx="622">
                  <c:v>8.0259999999999998</c:v>
                </c:pt>
                <c:pt idx="623">
                  <c:v>8.1950000000000003</c:v>
                </c:pt>
                <c:pt idx="624">
                  <c:v>8.0139999999999993</c:v>
                </c:pt>
                <c:pt idx="625">
                  <c:v>8.06</c:v>
                </c:pt>
                <c:pt idx="626">
                  <c:v>8.1660000000000004</c:v>
                </c:pt>
                <c:pt idx="627">
                  <c:v>8.016</c:v>
                </c:pt>
                <c:pt idx="628">
                  <c:v>8.0489999999999995</c:v>
                </c:pt>
                <c:pt idx="629">
                  <c:v>8.0449999999999999</c:v>
                </c:pt>
                <c:pt idx="630">
                  <c:v>8.0570000000000004</c:v>
                </c:pt>
                <c:pt idx="631">
                  <c:v>8.0410000000000004</c:v>
                </c:pt>
                <c:pt idx="632">
                  <c:v>8.0429999999999993</c:v>
                </c:pt>
                <c:pt idx="633">
                  <c:v>8.1</c:v>
                </c:pt>
                <c:pt idx="634">
                  <c:v>7.97</c:v>
                </c:pt>
                <c:pt idx="635">
                  <c:v>8.0820000000000007</c:v>
                </c:pt>
                <c:pt idx="636">
                  <c:v>8.0960000000000001</c:v>
                </c:pt>
                <c:pt idx="637">
                  <c:v>7.9939999999999998</c:v>
                </c:pt>
                <c:pt idx="638">
                  <c:v>8.1470000000000002</c:v>
                </c:pt>
                <c:pt idx="639">
                  <c:v>8.1020000000000003</c:v>
                </c:pt>
                <c:pt idx="640">
                  <c:v>8.0739999999999998</c:v>
                </c:pt>
                <c:pt idx="641">
                  <c:v>8.1549999999999994</c:v>
                </c:pt>
                <c:pt idx="642">
                  <c:v>8.1259999999999994</c:v>
                </c:pt>
                <c:pt idx="643">
                  <c:v>8.1069999999999993</c:v>
                </c:pt>
                <c:pt idx="644">
                  <c:v>8.0760000000000005</c:v>
                </c:pt>
                <c:pt idx="645">
                  <c:v>8.2050000000000001</c:v>
                </c:pt>
                <c:pt idx="646">
                  <c:v>8.1029999999999998</c:v>
                </c:pt>
                <c:pt idx="647">
                  <c:v>8.0760000000000005</c:v>
                </c:pt>
                <c:pt idx="648">
                  <c:v>8.2330000000000005</c:v>
                </c:pt>
                <c:pt idx="649">
                  <c:v>8.0389999999999997</c:v>
                </c:pt>
                <c:pt idx="650">
                  <c:v>8.0990000000000002</c:v>
                </c:pt>
                <c:pt idx="651">
                  <c:v>8.2129999999999992</c:v>
                </c:pt>
                <c:pt idx="652">
                  <c:v>8.0210000000000008</c:v>
                </c:pt>
                <c:pt idx="653">
                  <c:v>8.0960000000000001</c:v>
                </c:pt>
                <c:pt idx="654">
                  <c:v>8.09</c:v>
                </c:pt>
                <c:pt idx="655">
                  <c:v>8.0739999999999998</c:v>
                </c:pt>
                <c:pt idx="656">
                  <c:v>8.032</c:v>
                </c:pt>
                <c:pt idx="657">
                  <c:v>8.0519999999999996</c:v>
                </c:pt>
                <c:pt idx="658">
                  <c:v>8.0869999999999997</c:v>
                </c:pt>
                <c:pt idx="659">
                  <c:v>7.9340000000000002</c:v>
                </c:pt>
                <c:pt idx="660">
                  <c:v>8.0459999999999994</c:v>
                </c:pt>
                <c:pt idx="661">
                  <c:v>8.0359999999999996</c:v>
                </c:pt>
                <c:pt idx="662">
                  <c:v>7.9139999999999997</c:v>
                </c:pt>
                <c:pt idx="663">
                  <c:v>8.0470000000000006</c:v>
                </c:pt>
                <c:pt idx="664">
                  <c:v>7.9619999999999997</c:v>
                </c:pt>
                <c:pt idx="665">
                  <c:v>7.9359999999999999</c:v>
                </c:pt>
                <c:pt idx="666">
                  <c:v>8.0269999999999992</c:v>
                </c:pt>
                <c:pt idx="667">
                  <c:v>7.9379999999999997</c:v>
                </c:pt>
                <c:pt idx="668">
                  <c:v>7.9409999999999998</c:v>
                </c:pt>
                <c:pt idx="669">
                  <c:v>7.9080000000000004</c:v>
                </c:pt>
                <c:pt idx="670">
                  <c:v>8.0150000000000006</c:v>
                </c:pt>
                <c:pt idx="671">
                  <c:v>7.9180000000000001</c:v>
                </c:pt>
                <c:pt idx="672">
                  <c:v>7.899</c:v>
                </c:pt>
                <c:pt idx="673">
                  <c:v>8.0389999999999997</c:v>
                </c:pt>
                <c:pt idx="674">
                  <c:v>7.8559999999999999</c:v>
                </c:pt>
                <c:pt idx="675">
                  <c:v>7.9329999999999998</c:v>
                </c:pt>
                <c:pt idx="676">
                  <c:v>8.0570000000000004</c:v>
                </c:pt>
                <c:pt idx="677">
                  <c:v>7.9059999999999997</c:v>
                </c:pt>
                <c:pt idx="678">
                  <c:v>7.9829999999999997</c:v>
                </c:pt>
                <c:pt idx="679">
                  <c:v>8.0150000000000006</c:v>
                </c:pt>
                <c:pt idx="680">
                  <c:v>7.9930000000000003</c:v>
                </c:pt>
                <c:pt idx="681">
                  <c:v>8.0060000000000002</c:v>
                </c:pt>
                <c:pt idx="682">
                  <c:v>8.0429999999999993</c:v>
                </c:pt>
                <c:pt idx="683">
                  <c:v>8.0549999999999997</c:v>
                </c:pt>
                <c:pt idx="684">
                  <c:v>7.9729999999999999</c:v>
                </c:pt>
                <c:pt idx="685">
                  <c:v>8.09</c:v>
                </c:pt>
                <c:pt idx="686">
                  <c:v>8.0660000000000007</c:v>
                </c:pt>
                <c:pt idx="687">
                  <c:v>7.9889999999999999</c:v>
                </c:pt>
                <c:pt idx="688">
                  <c:v>8.1549999999999994</c:v>
                </c:pt>
                <c:pt idx="689">
                  <c:v>8.0419999999999998</c:v>
                </c:pt>
                <c:pt idx="690">
                  <c:v>8.048</c:v>
                </c:pt>
                <c:pt idx="691">
                  <c:v>8.1440000000000001</c:v>
                </c:pt>
                <c:pt idx="692">
                  <c:v>8.06</c:v>
                </c:pt>
                <c:pt idx="693">
                  <c:v>8.0549999999999997</c:v>
                </c:pt>
                <c:pt idx="694">
                  <c:v>8.0519999999999996</c:v>
                </c:pt>
                <c:pt idx="695">
                  <c:v>8.1270000000000007</c:v>
                </c:pt>
                <c:pt idx="696">
                  <c:v>8.0359999999999996</c:v>
                </c:pt>
                <c:pt idx="697">
                  <c:v>8.0359999999999996</c:v>
                </c:pt>
                <c:pt idx="698">
                  <c:v>8.141</c:v>
                </c:pt>
                <c:pt idx="699">
                  <c:v>7.9669999999999996</c:v>
                </c:pt>
                <c:pt idx="700">
                  <c:v>8.0429999999999993</c:v>
                </c:pt>
                <c:pt idx="701">
                  <c:v>8.1050000000000004</c:v>
                </c:pt>
                <c:pt idx="702">
                  <c:v>7.9640000000000004</c:v>
                </c:pt>
                <c:pt idx="703">
                  <c:v>8.0459999999999994</c:v>
                </c:pt>
                <c:pt idx="704">
                  <c:v>8.0399999999999991</c:v>
                </c:pt>
                <c:pt idx="705">
                  <c:v>8.0069999999999997</c:v>
                </c:pt>
                <c:pt idx="706">
                  <c:v>8.0329999999999995</c:v>
                </c:pt>
                <c:pt idx="707">
                  <c:v>8.0299999999999994</c:v>
                </c:pt>
                <c:pt idx="708">
                  <c:v>8.0329999999999995</c:v>
                </c:pt>
                <c:pt idx="709">
                  <c:v>7.9539999999999997</c:v>
                </c:pt>
                <c:pt idx="710">
                  <c:v>8.0570000000000004</c:v>
                </c:pt>
                <c:pt idx="711">
                  <c:v>8.016</c:v>
                </c:pt>
                <c:pt idx="712">
                  <c:v>7.9349999999999996</c:v>
                </c:pt>
                <c:pt idx="713">
                  <c:v>8.1020000000000003</c:v>
                </c:pt>
                <c:pt idx="714">
                  <c:v>7.9669999999999996</c:v>
                </c:pt>
                <c:pt idx="715">
                  <c:v>7.984</c:v>
                </c:pt>
                <c:pt idx="716">
                  <c:v>8.1020000000000003</c:v>
                </c:pt>
                <c:pt idx="717">
                  <c:v>7.99</c:v>
                </c:pt>
                <c:pt idx="718">
                  <c:v>8.0229999999999997</c:v>
                </c:pt>
                <c:pt idx="719">
                  <c:v>8.0190000000000001</c:v>
                </c:pt>
                <c:pt idx="720">
                  <c:v>8.0559999999999992</c:v>
                </c:pt>
                <c:pt idx="721">
                  <c:v>8.02</c:v>
                </c:pt>
                <c:pt idx="722">
                  <c:v>8.0069999999999997</c:v>
                </c:pt>
                <c:pt idx="723">
                  <c:v>8.0980000000000008</c:v>
                </c:pt>
                <c:pt idx="724">
                  <c:v>7.9359999999999999</c:v>
                </c:pt>
                <c:pt idx="725">
                  <c:v>8.0440000000000005</c:v>
                </c:pt>
                <c:pt idx="726">
                  <c:v>8.09</c:v>
                </c:pt>
                <c:pt idx="727">
                  <c:v>7.93</c:v>
                </c:pt>
                <c:pt idx="728">
                  <c:v>8.0559999999999992</c:v>
                </c:pt>
                <c:pt idx="729">
                  <c:v>8.0359999999999996</c:v>
                </c:pt>
                <c:pt idx="730">
                  <c:v>8</c:v>
                </c:pt>
                <c:pt idx="731">
                  <c:v>8.0280000000000005</c:v>
                </c:pt>
                <c:pt idx="732">
                  <c:v>8.0510000000000002</c:v>
                </c:pt>
                <c:pt idx="733">
                  <c:v>8.0079999999999991</c:v>
                </c:pt>
                <c:pt idx="734">
                  <c:v>7.9210000000000003</c:v>
                </c:pt>
                <c:pt idx="735">
                  <c:v>8.0449999999999999</c:v>
                </c:pt>
                <c:pt idx="736">
                  <c:v>7.9980000000000002</c:v>
                </c:pt>
                <c:pt idx="737">
                  <c:v>7.9089999999999998</c:v>
                </c:pt>
                <c:pt idx="738">
                  <c:v>8.0719999999999992</c:v>
                </c:pt>
                <c:pt idx="739">
                  <c:v>7.93</c:v>
                </c:pt>
                <c:pt idx="740">
                  <c:v>7.9409999999999998</c:v>
                </c:pt>
                <c:pt idx="741">
                  <c:v>8.0510000000000002</c:v>
                </c:pt>
                <c:pt idx="742">
                  <c:v>7.923</c:v>
                </c:pt>
                <c:pt idx="743">
                  <c:v>7.9359999999999999</c:v>
                </c:pt>
                <c:pt idx="744">
                  <c:v>7.944</c:v>
                </c:pt>
                <c:pt idx="745">
                  <c:v>7.976</c:v>
                </c:pt>
                <c:pt idx="746">
                  <c:v>7.9379999999999997</c:v>
                </c:pt>
                <c:pt idx="747">
                  <c:v>7.923</c:v>
                </c:pt>
                <c:pt idx="748">
                  <c:v>8.0039999999999996</c:v>
                </c:pt>
                <c:pt idx="749">
                  <c:v>7.86</c:v>
                </c:pt>
                <c:pt idx="750">
                  <c:v>7.9630000000000001</c:v>
                </c:pt>
                <c:pt idx="751">
                  <c:v>7.9870000000000001</c:v>
                </c:pt>
                <c:pt idx="752">
                  <c:v>7.8570000000000002</c:v>
                </c:pt>
                <c:pt idx="753">
                  <c:v>7.9960000000000004</c:v>
                </c:pt>
                <c:pt idx="754">
                  <c:v>7.9480000000000004</c:v>
                </c:pt>
                <c:pt idx="755">
                  <c:v>7.9420000000000002</c:v>
                </c:pt>
                <c:pt idx="756">
                  <c:v>8.016</c:v>
                </c:pt>
                <c:pt idx="757">
                  <c:v>7.9669999999999996</c:v>
                </c:pt>
                <c:pt idx="758">
                  <c:v>7.9870000000000001</c:v>
                </c:pt>
                <c:pt idx="759">
                  <c:v>7.9420000000000002</c:v>
                </c:pt>
                <c:pt idx="760">
                  <c:v>8.048</c:v>
                </c:pt>
                <c:pt idx="761">
                  <c:v>8.0050000000000008</c:v>
                </c:pt>
                <c:pt idx="762">
                  <c:v>7.9710000000000001</c:v>
                </c:pt>
                <c:pt idx="763">
                  <c:v>8.1319999999999997</c:v>
                </c:pt>
                <c:pt idx="764">
                  <c:v>7.9729999999999999</c:v>
                </c:pt>
                <c:pt idx="765">
                  <c:v>8.0510000000000002</c:v>
                </c:pt>
                <c:pt idx="766">
                  <c:v>8.202</c:v>
                </c:pt>
                <c:pt idx="767">
                  <c:v>8.0649999999999995</c:v>
                </c:pt>
                <c:pt idx="768">
                  <c:v>8.1639999999999997</c:v>
                </c:pt>
                <c:pt idx="769">
                  <c:v>8.2189999999999994</c:v>
                </c:pt>
                <c:pt idx="770">
                  <c:v>8.2479999999999993</c:v>
                </c:pt>
                <c:pt idx="771">
                  <c:v>8.2799999999999994</c:v>
                </c:pt>
                <c:pt idx="772">
                  <c:v>8.34</c:v>
                </c:pt>
                <c:pt idx="773">
                  <c:v>8.43</c:v>
                </c:pt>
                <c:pt idx="774">
                  <c:v>8.3510000000000009</c:v>
                </c:pt>
                <c:pt idx="775">
                  <c:v>8.5220000000000002</c:v>
                </c:pt>
                <c:pt idx="776">
                  <c:v>8.5679999999999996</c:v>
                </c:pt>
                <c:pt idx="777">
                  <c:v>8.4819999999999993</c:v>
                </c:pt>
                <c:pt idx="778">
                  <c:v>8.673</c:v>
                </c:pt>
                <c:pt idx="779">
                  <c:v>8.6310000000000002</c:v>
                </c:pt>
                <c:pt idx="780">
                  <c:v>8.6349999999999998</c:v>
                </c:pt>
                <c:pt idx="781">
                  <c:v>8.734</c:v>
                </c:pt>
                <c:pt idx="782">
                  <c:v>8.6639999999999997</c:v>
                </c:pt>
                <c:pt idx="783">
                  <c:v>8.6769999999999996</c:v>
                </c:pt>
                <c:pt idx="784">
                  <c:v>8.6479999999999997</c:v>
                </c:pt>
                <c:pt idx="785">
                  <c:v>8.7409999999999997</c:v>
                </c:pt>
                <c:pt idx="786">
                  <c:v>8.6300000000000008</c:v>
                </c:pt>
                <c:pt idx="787">
                  <c:v>8.5839999999999996</c:v>
                </c:pt>
                <c:pt idx="788">
                  <c:v>8.7390000000000008</c:v>
                </c:pt>
                <c:pt idx="789">
                  <c:v>8.5220000000000002</c:v>
                </c:pt>
                <c:pt idx="790">
                  <c:v>8.5519999999999996</c:v>
                </c:pt>
                <c:pt idx="791">
                  <c:v>8.6349999999999998</c:v>
                </c:pt>
                <c:pt idx="792">
                  <c:v>8.4339999999999993</c:v>
                </c:pt>
                <c:pt idx="793">
                  <c:v>8.4830000000000005</c:v>
                </c:pt>
                <c:pt idx="794">
                  <c:v>8.4689999999999994</c:v>
                </c:pt>
                <c:pt idx="795">
                  <c:v>8.4179999999999993</c:v>
                </c:pt>
                <c:pt idx="796">
                  <c:v>8.3840000000000003</c:v>
                </c:pt>
                <c:pt idx="797">
                  <c:v>8.3699999999999992</c:v>
                </c:pt>
                <c:pt idx="798">
                  <c:v>8.3580000000000005</c:v>
                </c:pt>
                <c:pt idx="799">
                  <c:v>8.2210000000000001</c:v>
                </c:pt>
                <c:pt idx="800">
                  <c:v>8.3019999999999996</c:v>
                </c:pt>
                <c:pt idx="801">
                  <c:v>8.27</c:v>
                </c:pt>
                <c:pt idx="802">
                  <c:v>8.1069999999999993</c:v>
                </c:pt>
                <c:pt idx="803">
                  <c:v>8.266</c:v>
                </c:pt>
                <c:pt idx="804">
                  <c:v>8.1460000000000008</c:v>
                </c:pt>
                <c:pt idx="805">
                  <c:v>8.1240000000000006</c:v>
                </c:pt>
                <c:pt idx="806">
                  <c:v>8.2040000000000006</c:v>
                </c:pt>
                <c:pt idx="807">
                  <c:v>8.0960000000000001</c:v>
                </c:pt>
                <c:pt idx="808">
                  <c:v>8.1050000000000004</c:v>
                </c:pt>
                <c:pt idx="809">
                  <c:v>8.0730000000000004</c:v>
                </c:pt>
                <c:pt idx="810">
                  <c:v>8.1219999999999999</c:v>
                </c:pt>
                <c:pt idx="811">
                  <c:v>8.0559999999999992</c:v>
                </c:pt>
                <c:pt idx="812">
                  <c:v>8.0289999999999999</c:v>
                </c:pt>
                <c:pt idx="813">
                  <c:v>8.1630000000000003</c:v>
                </c:pt>
                <c:pt idx="814">
                  <c:v>7.9770000000000003</c:v>
                </c:pt>
                <c:pt idx="815">
                  <c:v>8.0519999999999996</c:v>
                </c:pt>
                <c:pt idx="816">
                  <c:v>8.1560000000000006</c:v>
                </c:pt>
                <c:pt idx="817">
                  <c:v>7.9560000000000004</c:v>
                </c:pt>
                <c:pt idx="818">
                  <c:v>8.0519999999999996</c:v>
                </c:pt>
                <c:pt idx="819">
                  <c:v>8.06</c:v>
                </c:pt>
                <c:pt idx="820">
                  <c:v>8.0280000000000005</c:v>
                </c:pt>
                <c:pt idx="821">
                  <c:v>8.0459999999999994</c:v>
                </c:pt>
                <c:pt idx="822">
                  <c:v>8.0399999999999991</c:v>
                </c:pt>
                <c:pt idx="823">
                  <c:v>8.048</c:v>
                </c:pt>
                <c:pt idx="824">
                  <c:v>7.952</c:v>
                </c:pt>
                <c:pt idx="825">
                  <c:v>8.0370000000000008</c:v>
                </c:pt>
                <c:pt idx="826">
                  <c:v>8.0380000000000003</c:v>
                </c:pt>
                <c:pt idx="827">
                  <c:v>7.9290000000000003</c:v>
                </c:pt>
                <c:pt idx="828">
                  <c:v>8.0779999999999994</c:v>
                </c:pt>
                <c:pt idx="829">
                  <c:v>7.9770000000000003</c:v>
                </c:pt>
                <c:pt idx="830">
                  <c:v>7.9749999999999996</c:v>
                </c:pt>
                <c:pt idx="831">
                  <c:v>8.0570000000000004</c:v>
                </c:pt>
                <c:pt idx="832">
                  <c:v>7.9720000000000004</c:v>
                </c:pt>
                <c:pt idx="833">
                  <c:v>7.984</c:v>
                </c:pt>
                <c:pt idx="834">
                  <c:v>7.9809999999999999</c:v>
                </c:pt>
                <c:pt idx="835">
                  <c:v>8.0429999999999993</c:v>
                </c:pt>
                <c:pt idx="836">
                  <c:v>7.9630000000000001</c:v>
                </c:pt>
                <c:pt idx="837">
                  <c:v>7.952</c:v>
                </c:pt>
                <c:pt idx="838">
                  <c:v>8.0670000000000002</c:v>
                </c:pt>
                <c:pt idx="839">
                  <c:v>7.88</c:v>
                </c:pt>
                <c:pt idx="840">
                  <c:v>7.9720000000000004</c:v>
                </c:pt>
                <c:pt idx="841">
                  <c:v>8.0779999999999994</c:v>
                </c:pt>
                <c:pt idx="842">
                  <c:v>7.8739999999999997</c:v>
                </c:pt>
                <c:pt idx="843">
                  <c:v>7.9669999999999996</c:v>
                </c:pt>
                <c:pt idx="844">
                  <c:v>7.992</c:v>
                </c:pt>
                <c:pt idx="845">
                  <c:v>7.923</c:v>
                </c:pt>
                <c:pt idx="846">
                  <c:v>7.9429999999999996</c:v>
                </c:pt>
                <c:pt idx="847">
                  <c:v>7.968</c:v>
                </c:pt>
                <c:pt idx="848">
                  <c:v>7.9489999999999998</c:v>
                </c:pt>
                <c:pt idx="849">
                  <c:v>7.8650000000000002</c:v>
                </c:pt>
                <c:pt idx="850">
                  <c:v>7.9829999999999997</c:v>
                </c:pt>
                <c:pt idx="851">
                  <c:v>7.9260000000000002</c:v>
                </c:pt>
                <c:pt idx="852">
                  <c:v>7.8540000000000001</c:v>
                </c:pt>
                <c:pt idx="853">
                  <c:v>8.0340000000000007</c:v>
                </c:pt>
                <c:pt idx="854">
                  <c:v>7.8769999999999998</c:v>
                </c:pt>
                <c:pt idx="855">
                  <c:v>7.9009999999999998</c:v>
                </c:pt>
                <c:pt idx="856">
                  <c:v>7.9870000000000001</c:v>
                </c:pt>
                <c:pt idx="857">
                  <c:v>7.875</c:v>
                </c:pt>
                <c:pt idx="858">
                  <c:v>7.9180000000000001</c:v>
                </c:pt>
                <c:pt idx="859">
                  <c:v>7.8970000000000002</c:v>
                </c:pt>
                <c:pt idx="860">
                  <c:v>7.9370000000000003</c:v>
                </c:pt>
                <c:pt idx="861">
                  <c:v>7.85</c:v>
                </c:pt>
                <c:pt idx="862">
                  <c:v>7.8760000000000003</c:v>
                </c:pt>
                <c:pt idx="863">
                  <c:v>7.9509999999999996</c:v>
                </c:pt>
                <c:pt idx="864">
                  <c:v>7.8090000000000002</c:v>
                </c:pt>
                <c:pt idx="865">
                  <c:v>7.8920000000000003</c:v>
                </c:pt>
                <c:pt idx="866">
                  <c:v>7.94</c:v>
                </c:pt>
                <c:pt idx="867">
                  <c:v>7.7969999999999997</c:v>
                </c:pt>
                <c:pt idx="868">
                  <c:v>7.8979999999999997</c:v>
                </c:pt>
                <c:pt idx="869">
                  <c:v>7.9219999999999997</c:v>
                </c:pt>
                <c:pt idx="870">
                  <c:v>7.859</c:v>
                </c:pt>
                <c:pt idx="871">
                  <c:v>7.8970000000000002</c:v>
                </c:pt>
                <c:pt idx="872">
                  <c:v>7.9109999999999996</c:v>
                </c:pt>
                <c:pt idx="873">
                  <c:v>7.8819999999999997</c:v>
                </c:pt>
                <c:pt idx="874">
                  <c:v>7.8140000000000001</c:v>
                </c:pt>
                <c:pt idx="875">
                  <c:v>7.9370000000000003</c:v>
                </c:pt>
                <c:pt idx="876">
                  <c:v>7.8609999999999998</c:v>
                </c:pt>
                <c:pt idx="877">
                  <c:v>7.8079999999999998</c:v>
                </c:pt>
                <c:pt idx="878">
                  <c:v>7.9859999999999998</c:v>
                </c:pt>
                <c:pt idx="879">
                  <c:v>7.8159999999999998</c:v>
                </c:pt>
                <c:pt idx="880">
                  <c:v>7.8520000000000003</c:v>
                </c:pt>
                <c:pt idx="881">
                  <c:v>7.9530000000000003</c:v>
                </c:pt>
                <c:pt idx="882">
                  <c:v>7.8129999999999997</c:v>
                </c:pt>
                <c:pt idx="883">
                  <c:v>7.8630000000000004</c:v>
                </c:pt>
                <c:pt idx="884">
                  <c:v>7.883</c:v>
                </c:pt>
                <c:pt idx="885">
                  <c:v>7.8879999999999999</c:v>
                </c:pt>
                <c:pt idx="886">
                  <c:v>7.86</c:v>
                </c:pt>
                <c:pt idx="887">
                  <c:v>7.8559999999999999</c:v>
                </c:pt>
                <c:pt idx="888">
                  <c:v>7.923</c:v>
                </c:pt>
                <c:pt idx="889">
                  <c:v>7.7880000000000003</c:v>
                </c:pt>
                <c:pt idx="890">
                  <c:v>7.8760000000000003</c:v>
                </c:pt>
                <c:pt idx="891">
                  <c:v>7.92</c:v>
                </c:pt>
                <c:pt idx="892">
                  <c:v>7.7889999999999997</c:v>
                </c:pt>
                <c:pt idx="893">
                  <c:v>7.931</c:v>
                </c:pt>
                <c:pt idx="894">
                  <c:v>7.883</c:v>
                </c:pt>
                <c:pt idx="895">
                  <c:v>7.8460000000000001</c:v>
                </c:pt>
                <c:pt idx="896">
                  <c:v>7.9379999999999997</c:v>
                </c:pt>
                <c:pt idx="897">
                  <c:v>7.9450000000000003</c:v>
                </c:pt>
                <c:pt idx="898">
                  <c:v>7.8920000000000003</c:v>
                </c:pt>
                <c:pt idx="899">
                  <c:v>7.8540000000000001</c:v>
                </c:pt>
                <c:pt idx="900">
                  <c:v>7.9619999999999997</c:v>
                </c:pt>
                <c:pt idx="901">
                  <c:v>7.8810000000000002</c:v>
                </c:pt>
                <c:pt idx="902">
                  <c:v>7.8540000000000001</c:v>
                </c:pt>
                <c:pt idx="903">
                  <c:v>8.0250000000000004</c:v>
                </c:pt>
                <c:pt idx="904">
                  <c:v>7.8410000000000002</c:v>
                </c:pt>
                <c:pt idx="905">
                  <c:v>7.9109999999999996</c:v>
                </c:pt>
                <c:pt idx="906">
                  <c:v>8.0150000000000006</c:v>
                </c:pt>
                <c:pt idx="907">
                  <c:v>7.8570000000000002</c:v>
                </c:pt>
                <c:pt idx="908">
                  <c:v>7.9340000000000002</c:v>
                </c:pt>
                <c:pt idx="909">
                  <c:v>7.9329999999999998</c:v>
                </c:pt>
                <c:pt idx="910">
                  <c:v>7.94</c:v>
                </c:pt>
                <c:pt idx="911">
                  <c:v>7.9189999999999996</c:v>
                </c:pt>
                <c:pt idx="912">
                  <c:v>7.9429999999999996</c:v>
                </c:pt>
                <c:pt idx="913">
                  <c:v>7.9980000000000002</c:v>
                </c:pt>
                <c:pt idx="914">
                  <c:v>7.8529999999999998</c:v>
                </c:pt>
                <c:pt idx="915">
                  <c:v>7.9749999999999996</c:v>
                </c:pt>
                <c:pt idx="916">
                  <c:v>7.9710000000000001</c:v>
                </c:pt>
                <c:pt idx="917">
                  <c:v>7.8460000000000001</c:v>
                </c:pt>
                <c:pt idx="918">
                  <c:v>8</c:v>
                </c:pt>
                <c:pt idx="919">
                  <c:v>7.9119999999999999</c:v>
                </c:pt>
                <c:pt idx="920">
                  <c:v>7.8970000000000002</c:v>
                </c:pt>
                <c:pt idx="921">
                  <c:v>7.9939999999999998</c:v>
                </c:pt>
                <c:pt idx="922">
                  <c:v>7.9290000000000003</c:v>
                </c:pt>
                <c:pt idx="923">
                  <c:v>7.9450000000000003</c:v>
                </c:pt>
                <c:pt idx="924">
                  <c:v>7.907</c:v>
                </c:pt>
                <c:pt idx="925">
                  <c:v>7.9969999999999999</c:v>
                </c:pt>
                <c:pt idx="926">
                  <c:v>7.9349999999999996</c:v>
                </c:pt>
                <c:pt idx="927">
                  <c:v>7.8929999999999998</c:v>
                </c:pt>
                <c:pt idx="928">
                  <c:v>8.0570000000000004</c:v>
                </c:pt>
                <c:pt idx="929">
                  <c:v>7.8689999999999998</c:v>
                </c:pt>
                <c:pt idx="930">
                  <c:v>7.9249999999999998</c:v>
                </c:pt>
                <c:pt idx="931">
                  <c:v>8.0559999999999992</c:v>
                </c:pt>
                <c:pt idx="932">
                  <c:v>7.8719999999999999</c:v>
                </c:pt>
                <c:pt idx="933">
                  <c:v>7.968</c:v>
                </c:pt>
                <c:pt idx="934">
                  <c:v>7.9870000000000001</c:v>
                </c:pt>
                <c:pt idx="935">
                  <c:v>7.9550000000000001</c:v>
                </c:pt>
                <c:pt idx="936">
                  <c:v>7.9580000000000002</c:v>
                </c:pt>
                <c:pt idx="937">
                  <c:v>7.9589999999999996</c:v>
                </c:pt>
                <c:pt idx="938">
                  <c:v>7.9859999999999998</c:v>
                </c:pt>
                <c:pt idx="939">
                  <c:v>7.8739999999999997</c:v>
                </c:pt>
                <c:pt idx="940">
                  <c:v>7.9539999999999997</c:v>
                </c:pt>
                <c:pt idx="941">
                  <c:v>7.9589999999999996</c:v>
                </c:pt>
                <c:pt idx="942">
                  <c:v>7.8689999999999998</c:v>
                </c:pt>
                <c:pt idx="943">
                  <c:v>8.0060000000000002</c:v>
                </c:pt>
                <c:pt idx="944">
                  <c:v>7.9210000000000003</c:v>
                </c:pt>
                <c:pt idx="945">
                  <c:v>7.9089999999999998</c:v>
                </c:pt>
                <c:pt idx="946">
                  <c:v>8.0050000000000008</c:v>
                </c:pt>
                <c:pt idx="947">
                  <c:v>7.9249999999999998</c:v>
                </c:pt>
                <c:pt idx="948">
                  <c:v>7.9340000000000002</c:v>
                </c:pt>
                <c:pt idx="949">
                  <c:v>7.9269999999999996</c:v>
                </c:pt>
                <c:pt idx="950">
                  <c:v>7.9939999999999998</c:v>
                </c:pt>
                <c:pt idx="951">
                  <c:v>7.9349999999999996</c:v>
                </c:pt>
                <c:pt idx="952">
                  <c:v>7.9219999999999997</c:v>
                </c:pt>
                <c:pt idx="953">
                  <c:v>8.0790000000000006</c:v>
                </c:pt>
                <c:pt idx="954">
                  <c:v>7.8869999999999996</c:v>
                </c:pt>
                <c:pt idx="955">
                  <c:v>7.9429999999999996</c:v>
                </c:pt>
                <c:pt idx="956">
                  <c:v>8.0809999999999995</c:v>
                </c:pt>
                <c:pt idx="957">
                  <c:v>7.8849999999999998</c:v>
                </c:pt>
                <c:pt idx="958">
                  <c:v>7.9950000000000001</c:v>
                </c:pt>
                <c:pt idx="959">
                  <c:v>8.016</c:v>
                </c:pt>
                <c:pt idx="960">
                  <c:v>7.944</c:v>
                </c:pt>
                <c:pt idx="961">
                  <c:v>7.9820000000000002</c:v>
                </c:pt>
                <c:pt idx="962">
                  <c:v>8.0030000000000001</c:v>
                </c:pt>
                <c:pt idx="963">
                  <c:v>7.9989999999999997</c:v>
                </c:pt>
                <c:pt idx="964">
                  <c:v>7.9139999999999997</c:v>
                </c:pt>
                <c:pt idx="965">
                  <c:v>8.032</c:v>
                </c:pt>
                <c:pt idx="966">
                  <c:v>8.0139999999999993</c:v>
                </c:pt>
                <c:pt idx="967">
                  <c:v>7.9240000000000004</c:v>
                </c:pt>
                <c:pt idx="968">
                  <c:v>8.0790000000000006</c:v>
                </c:pt>
                <c:pt idx="969">
                  <c:v>7.9770000000000003</c:v>
                </c:pt>
                <c:pt idx="970">
                  <c:v>7.97</c:v>
                </c:pt>
                <c:pt idx="971">
                  <c:v>8.0860000000000003</c:v>
                </c:pt>
                <c:pt idx="972">
                  <c:v>7.9969999999999999</c:v>
                </c:pt>
                <c:pt idx="973">
                  <c:v>8.0269999999999992</c:v>
                </c:pt>
                <c:pt idx="974">
                  <c:v>8.0239999999999991</c:v>
                </c:pt>
                <c:pt idx="975">
                  <c:v>8.0690000000000008</c:v>
                </c:pt>
                <c:pt idx="976">
                  <c:v>8.0169999999999995</c:v>
                </c:pt>
                <c:pt idx="977">
                  <c:v>7.9960000000000004</c:v>
                </c:pt>
                <c:pt idx="978">
                  <c:v>8.11</c:v>
                </c:pt>
                <c:pt idx="979">
                  <c:v>7.9580000000000002</c:v>
                </c:pt>
                <c:pt idx="980">
                  <c:v>8.0009999999999994</c:v>
                </c:pt>
                <c:pt idx="981">
                  <c:v>8.1449999999999996</c:v>
                </c:pt>
                <c:pt idx="982">
                  <c:v>7.952</c:v>
                </c:pt>
                <c:pt idx="983">
                  <c:v>8.0549999999999997</c:v>
                </c:pt>
                <c:pt idx="984">
                  <c:v>8.07</c:v>
                </c:pt>
                <c:pt idx="985">
                  <c:v>7.9930000000000003</c:v>
                </c:pt>
                <c:pt idx="986">
                  <c:v>8.0389999999999997</c:v>
                </c:pt>
                <c:pt idx="987">
                  <c:v>8.0579999999999998</c:v>
                </c:pt>
                <c:pt idx="988">
                  <c:v>8.0410000000000004</c:v>
                </c:pt>
                <c:pt idx="989">
                  <c:v>7.9610000000000003</c:v>
                </c:pt>
                <c:pt idx="990">
                  <c:v>8.0540000000000003</c:v>
                </c:pt>
                <c:pt idx="991">
                  <c:v>8.0340000000000007</c:v>
                </c:pt>
                <c:pt idx="992">
                  <c:v>7.9420000000000002</c:v>
                </c:pt>
                <c:pt idx="993">
                  <c:v>8.1150000000000002</c:v>
                </c:pt>
                <c:pt idx="994">
                  <c:v>7.9710000000000001</c:v>
                </c:pt>
                <c:pt idx="995">
                  <c:v>7.9960000000000004</c:v>
                </c:pt>
                <c:pt idx="996">
                  <c:v>8.1159999999999997</c:v>
                </c:pt>
                <c:pt idx="997">
                  <c:v>7.9770000000000003</c:v>
                </c:pt>
                <c:pt idx="998">
                  <c:v>8.0150000000000006</c:v>
                </c:pt>
                <c:pt idx="999">
                  <c:v>8.0090000000000003</c:v>
                </c:pt>
                <c:pt idx="1000">
                  <c:v>8.0280000000000005</c:v>
                </c:pt>
                <c:pt idx="1001">
                  <c:v>8.0120000000000005</c:v>
                </c:pt>
                <c:pt idx="1002">
                  <c:v>7.9880000000000004</c:v>
                </c:pt>
                <c:pt idx="1003">
                  <c:v>8.0730000000000004</c:v>
                </c:pt>
                <c:pt idx="1004">
                  <c:v>7.9260000000000002</c:v>
                </c:pt>
                <c:pt idx="1005">
                  <c:v>8.0329999999999995</c:v>
                </c:pt>
                <c:pt idx="1006">
                  <c:v>8.0860000000000003</c:v>
                </c:pt>
                <c:pt idx="1007">
                  <c:v>7.9320000000000004</c:v>
                </c:pt>
                <c:pt idx="1008">
                  <c:v>8.0760000000000005</c:v>
                </c:pt>
                <c:pt idx="1009">
                  <c:v>8.0619999999999994</c:v>
                </c:pt>
                <c:pt idx="1010">
                  <c:v>8</c:v>
                </c:pt>
                <c:pt idx="1011">
                  <c:v>8.0570000000000004</c:v>
                </c:pt>
                <c:pt idx="1012">
                  <c:v>8.0809999999999995</c:v>
                </c:pt>
                <c:pt idx="1013">
                  <c:v>8.0559999999999992</c:v>
                </c:pt>
                <c:pt idx="1014">
                  <c:v>7.9770000000000003</c:v>
                </c:pt>
                <c:pt idx="1015">
                  <c:v>8.1120000000000001</c:v>
                </c:pt>
                <c:pt idx="1016">
                  <c:v>8.0429999999999993</c:v>
                </c:pt>
                <c:pt idx="1017">
                  <c:v>7.992</c:v>
                </c:pt>
                <c:pt idx="1018">
                  <c:v>8.1470000000000002</c:v>
                </c:pt>
                <c:pt idx="1019">
                  <c:v>7.9969999999999999</c:v>
                </c:pt>
                <c:pt idx="1020">
                  <c:v>8.0180000000000007</c:v>
                </c:pt>
                <c:pt idx="1021">
                  <c:v>8.14</c:v>
                </c:pt>
                <c:pt idx="1022">
                  <c:v>8.0060000000000002</c:v>
                </c:pt>
                <c:pt idx="1023">
                  <c:v>8.0619999999999994</c:v>
                </c:pt>
                <c:pt idx="1024">
                  <c:v>8.08</c:v>
                </c:pt>
                <c:pt idx="1025">
                  <c:v>8.09</c:v>
                </c:pt>
                <c:pt idx="1026">
                  <c:v>8.0609999999999999</c:v>
                </c:pt>
                <c:pt idx="1027">
                  <c:v>8.0879999999999992</c:v>
                </c:pt>
                <c:pt idx="1028">
                  <c:v>8.1210000000000004</c:v>
                </c:pt>
                <c:pt idx="1029">
                  <c:v>7.9950000000000001</c:v>
                </c:pt>
                <c:pt idx="1030">
                  <c:v>8.0879999999999992</c:v>
                </c:pt>
                <c:pt idx="1031">
                  <c:v>8.1310000000000002</c:v>
                </c:pt>
                <c:pt idx="1032">
                  <c:v>8.0180000000000007</c:v>
                </c:pt>
                <c:pt idx="1033">
                  <c:v>8.1690000000000005</c:v>
                </c:pt>
                <c:pt idx="1034">
                  <c:v>8.1170000000000009</c:v>
                </c:pt>
                <c:pt idx="1035">
                  <c:v>8.1010000000000009</c:v>
                </c:pt>
                <c:pt idx="1036">
                  <c:v>8.1950000000000003</c:v>
                </c:pt>
                <c:pt idx="1037">
                  <c:v>8.1820000000000004</c:v>
                </c:pt>
                <c:pt idx="1038">
                  <c:v>8.1609999999999996</c:v>
                </c:pt>
                <c:pt idx="1039">
                  <c:v>8.1229999999999993</c:v>
                </c:pt>
                <c:pt idx="1040">
                  <c:v>8.2260000000000009</c:v>
                </c:pt>
                <c:pt idx="1041">
                  <c:v>8.1959999999999997</c:v>
                </c:pt>
                <c:pt idx="1042">
                  <c:v>8.1489999999999991</c:v>
                </c:pt>
                <c:pt idx="1043">
                  <c:v>8.3350000000000009</c:v>
                </c:pt>
                <c:pt idx="1044">
                  <c:v>8.1519999999999992</c:v>
                </c:pt>
                <c:pt idx="1045">
                  <c:v>8.2189999999999994</c:v>
                </c:pt>
                <c:pt idx="1046">
                  <c:v>8.3520000000000003</c:v>
                </c:pt>
                <c:pt idx="1047">
                  <c:v>8.2010000000000005</c:v>
                </c:pt>
                <c:pt idx="1048">
                  <c:v>8.2710000000000008</c:v>
                </c:pt>
                <c:pt idx="1049">
                  <c:v>8.2769999999999992</c:v>
                </c:pt>
                <c:pt idx="1050">
                  <c:v>8.2789999999999999</c:v>
                </c:pt>
                <c:pt idx="1051">
                  <c:v>8.2629999999999999</c:v>
                </c:pt>
                <c:pt idx="1052">
                  <c:v>8.2850000000000001</c:v>
                </c:pt>
                <c:pt idx="1053">
                  <c:v>8.3019999999999996</c:v>
                </c:pt>
                <c:pt idx="1054">
                  <c:v>8.1910000000000007</c:v>
                </c:pt>
                <c:pt idx="1055">
                  <c:v>8.2769999999999992</c:v>
                </c:pt>
                <c:pt idx="1056">
                  <c:v>8.2769999999999992</c:v>
                </c:pt>
                <c:pt idx="1057">
                  <c:v>8.1519999999999992</c:v>
                </c:pt>
                <c:pt idx="1058">
                  <c:v>8.3000000000000007</c:v>
                </c:pt>
                <c:pt idx="1059">
                  <c:v>8.2010000000000005</c:v>
                </c:pt>
                <c:pt idx="1060">
                  <c:v>8.1630000000000003</c:v>
                </c:pt>
                <c:pt idx="1061">
                  <c:v>8.2669999999999995</c:v>
                </c:pt>
                <c:pt idx="1062">
                  <c:v>8.1660000000000004</c:v>
                </c:pt>
                <c:pt idx="1063">
                  <c:v>8.1850000000000005</c:v>
                </c:pt>
                <c:pt idx="1064">
                  <c:v>8.1579999999999995</c:v>
                </c:pt>
                <c:pt idx="1065">
                  <c:v>8.2360000000000007</c:v>
                </c:pt>
                <c:pt idx="1066">
                  <c:v>8.1639999999999997</c:v>
                </c:pt>
                <c:pt idx="1067">
                  <c:v>8.1170000000000009</c:v>
                </c:pt>
                <c:pt idx="1068">
                  <c:v>8.2899999999999991</c:v>
                </c:pt>
                <c:pt idx="1069">
                  <c:v>8.0679999999999996</c:v>
                </c:pt>
                <c:pt idx="1070">
                  <c:v>8.1419999999999995</c:v>
                </c:pt>
                <c:pt idx="1071">
                  <c:v>8.2530000000000001</c:v>
                </c:pt>
                <c:pt idx="1072">
                  <c:v>8.07</c:v>
                </c:pt>
                <c:pt idx="1073">
                  <c:v>8.1489999999999991</c:v>
                </c:pt>
                <c:pt idx="1074">
                  <c:v>8.1750000000000007</c:v>
                </c:pt>
                <c:pt idx="1075">
                  <c:v>8.141</c:v>
                </c:pt>
                <c:pt idx="1076">
                  <c:v>8.1460000000000008</c:v>
                </c:pt>
                <c:pt idx="1077">
                  <c:v>8.1609999999999996</c:v>
                </c:pt>
                <c:pt idx="1078">
                  <c:v>8.173</c:v>
                </c:pt>
                <c:pt idx="1079">
                  <c:v>8.0649999999999995</c:v>
                </c:pt>
                <c:pt idx="1080">
                  <c:v>8.1389999999999993</c:v>
                </c:pt>
                <c:pt idx="1081">
                  <c:v>8.1539999999999999</c:v>
                </c:pt>
                <c:pt idx="1082">
                  <c:v>8.0419999999999998</c:v>
                </c:pt>
                <c:pt idx="1083">
                  <c:v>8.202</c:v>
                </c:pt>
                <c:pt idx="1084">
                  <c:v>8.1059999999999999</c:v>
                </c:pt>
                <c:pt idx="1085">
                  <c:v>8.1010000000000009</c:v>
                </c:pt>
                <c:pt idx="1086">
                  <c:v>8.202</c:v>
                </c:pt>
                <c:pt idx="1087">
                  <c:v>8.1</c:v>
                </c:pt>
                <c:pt idx="1088">
                  <c:v>8.1280000000000001</c:v>
                </c:pt>
                <c:pt idx="1089">
                  <c:v>8.0869999999999997</c:v>
                </c:pt>
                <c:pt idx="1090">
                  <c:v>8.1760000000000002</c:v>
                </c:pt>
                <c:pt idx="1091">
                  <c:v>8.1020000000000003</c:v>
                </c:pt>
                <c:pt idx="1092">
                  <c:v>8.1010000000000009</c:v>
                </c:pt>
                <c:pt idx="1093">
                  <c:v>8.2539999999999996</c:v>
                </c:pt>
                <c:pt idx="1094">
                  <c:v>8.0649999999999995</c:v>
                </c:pt>
                <c:pt idx="1095">
                  <c:v>8.1189999999999998</c:v>
                </c:pt>
                <c:pt idx="1096">
                  <c:v>8.2579999999999991</c:v>
                </c:pt>
                <c:pt idx="1097">
                  <c:v>8.0559999999999992</c:v>
                </c:pt>
                <c:pt idx="1098">
                  <c:v>8.1649999999999991</c:v>
                </c:pt>
                <c:pt idx="1099">
                  <c:v>8.1920000000000002</c:v>
                </c:pt>
                <c:pt idx="1100">
                  <c:v>8.1310000000000002</c:v>
                </c:pt>
                <c:pt idx="1101">
                  <c:v>8.1679999999999993</c:v>
                </c:pt>
                <c:pt idx="1102">
                  <c:v>8.16</c:v>
                </c:pt>
                <c:pt idx="1103">
                  <c:v>8.1790000000000003</c:v>
                </c:pt>
                <c:pt idx="1104">
                  <c:v>8.0719999999999992</c:v>
                </c:pt>
                <c:pt idx="1105">
                  <c:v>8.2100000000000009</c:v>
                </c:pt>
                <c:pt idx="1106">
                  <c:v>8.1839999999999993</c:v>
                </c:pt>
                <c:pt idx="1107">
                  <c:v>8.1050000000000004</c:v>
                </c:pt>
                <c:pt idx="1108">
                  <c:v>8.2759999999999998</c:v>
                </c:pt>
                <c:pt idx="1109">
                  <c:v>8.1530000000000005</c:v>
                </c:pt>
                <c:pt idx="1110">
                  <c:v>8.1690000000000005</c:v>
                </c:pt>
                <c:pt idx="1111">
                  <c:v>8.2910000000000004</c:v>
                </c:pt>
                <c:pt idx="1112">
                  <c:v>8.1950000000000003</c:v>
                </c:pt>
                <c:pt idx="1113">
                  <c:v>8.2460000000000004</c:v>
                </c:pt>
                <c:pt idx="1114">
                  <c:v>8.2560000000000002</c:v>
                </c:pt>
                <c:pt idx="1115">
                  <c:v>8.3079999999999998</c:v>
                </c:pt>
                <c:pt idx="1116">
                  <c:v>8.2620000000000005</c:v>
                </c:pt>
                <c:pt idx="1117">
                  <c:v>8.2569999999999997</c:v>
                </c:pt>
                <c:pt idx="1118">
                  <c:v>8.3659999999999997</c:v>
                </c:pt>
                <c:pt idx="1119">
                  <c:v>8.1999999999999993</c:v>
                </c:pt>
                <c:pt idx="1120">
                  <c:v>8.3179999999999996</c:v>
                </c:pt>
                <c:pt idx="1121">
                  <c:v>8.4390000000000001</c:v>
                </c:pt>
                <c:pt idx="1122">
                  <c:v>8.23</c:v>
                </c:pt>
                <c:pt idx="1123">
                  <c:v>8.3529999999999998</c:v>
                </c:pt>
                <c:pt idx="1124">
                  <c:v>8.3689999999999998</c:v>
                </c:pt>
                <c:pt idx="1125">
                  <c:v>8.3040000000000003</c:v>
                </c:pt>
                <c:pt idx="1126">
                  <c:v>8.36</c:v>
                </c:pt>
                <c:pt idx="1127">
                  <c:v>8.3710000000000004</c:v>
                </c:pt>
                <c:pt idx="1128">
                  <c:v>8.3550000000000004</c:v>
                </c:pt>
                <c:pt idx="1129">
                  <c:v>8.2880000000000003</c:v>
                </c:pt>
                <c:pt idx="1130">
                  <c:v>8.3859999999999992</c:v>
                </c:pt>
                <c:pt idx="1131">
                  <c:v>8.35</c:v>
                </c:pt>
                <c:pt idx="1132">
                  <c:v>8.2899999999999991</c:v>
                </c:pt>
                <c:pt idx="1133">
                  <c:v>8.4710000000000001</c:v>
                </c:pt>
                <c:pt idx="1134">
                  <c:v>8.31</c:v>
                </c:pt>
                <c:pt idx="1135">
                  <c:v>8.3480000000000008</c:v>
                </c:pt>
                <c:pt idx="1136">
                  <c:v>8.4489999999999998</c:v>
                </c:pt>
                <c:pt idx="1137">
                  <c:v>8.3309999999999995</c:v>
                </c:pt>
                <c:pt idx="1138">
                  <c:v>8.3710000000000004</c:v>
                </c:pt>
                <c:pt idx="1139">
                  <c:v>8.3889999999999993</c:v>
                </c:pt>
                <c:pt idx="1140">
                  <c:v>8.3949999999999996</c:v>
                </c:pt>
                <c:pt idx="1141">
                  <c:v>8.3569999999999993</c:v>
                </c:pt>
                <c:pt idx="1142">
                  <c:v>8.359</c:v>
                </c:pt>
                <c:pt idx="1143">
                  <c:v>8.4440000000000008</c:v>
                </c:pt>
                <c:pt idx="1144">
                  <c:v>8.2970000000000006</c:v>
                </c:pt>
                <c:pt idx="1145">
                  <c:v>8.3889999999999993</c:v>
                </c:pt>
                <c:pt idx="1146">
                  <c:v>8.4309999999999992</c:v>
                </c:pt>
                <c:pt idx="1147">
                  <c:v>8.3179999999999996</c:v>
                </c:pt>
                <c:pt idx="1148">
                  <c:v>8.4450000000000003</c:v>
                </c:pt>
                <c:pt idx="1149">
                  <c:v>8.4619999999999997</c:v>
                </c:pt>
                <c:pt idx="1150">
                  <c:v>8.3800000000000008</c:v>
                </c:pt>
                <c:pt idx="1151">
                  <c:v>8.4489999999999998</c:v>
                </c:pt>
                <c:pt idx="1152">
                  <c:v>8.4700000000000006</c:v>
                </c:pt>
                <c:pt idx="1153">
                  <c:v>8.4410000000000007</c:v>
                </c:pt>
                <c:pt idx="1154">
                  <c:v>8.3840000000000003</c:v>
                </c:pt>
                <c:pt idx="1155">
                  <c:v>8.5009999999999994</c:v>
                </c:pt>
                <c:pt idx="1156">
                  <c:v>8.4250000000000007</c:v>
                </c:pt>
                <c:pt idx="1157">
                  <c:v>8.3919999999999995</c:v>
                </c:pt>
                <c:pt idx="1158">
                  <c:v>8.5579999999999998</c:v>
                </c:pt>
                <c:pt idx="1159">
                  <c:v>8.3840000000000003</c:v>
                </c:pt>
                <c:pt idx="1160">
                  <c:v>8.4280000000000008</c:v>
                </c:pt>
                <c:pt idx="1161">
                  <c:v>8.5169999999999995</c:v>
                </c:pt>
                <c:pt idx="1162">
                  <c:v>8.4019999999999992</c:v>
                </c:pt>
                <c:pt idx="1163">
                  <c:v>8.4410000000000007</c:v>
                </c:pt>
                <c:pt idx="1164">
                  <c:v>8.452</c:v>
                </c:pt>
                <c:pt idx="1165">
                  <c:v>8.4580000000000002</c:v>
                </c:pt>
                <c:pt idx="1166">
                  <c:v>8.4469999999999992</c:v>
                </c:pt>
                <c:pt idx="1167">
                  <c:v>8.4309999999999992</c:v>
                </c:pt>
                <c:pt idx="1168">
                  <c:v>8.4990000000000006</c:v>
                </c:pt>
                <c:pt idx="1169">
                  <c:v>8.3420000000000005</c:v>
                </c:pt>
                <c:pt idx="1170">
                  <c:v>8.4589999999999996</c:v>
                </c:pt>
                <c:pt idx="1171">
                  <c:v>8.4710000000000001</c:v>
                </c:pt>
                <c:pt idx="1172">
                  <c:v>8.3460000000000001</c:v>
                </c:pt>
                <c:pt idx="1173">
                  <c:v>8.49</c:v>
                </c:pt>
                <c:pt idx="1174">
                  <c:v>8.4250000000000007</c:v>
                </c:pt>
                <c:pt idx="1175">
                  <c:v>8.3960000000000008</c:v>
                </c:pt>
                <c:pt idx="1176">
                  <c:v>8.4920000000000009</c:v>
                </c:pt>
                <c:pt idx="1177">
                  <c:v>8.468</c:v>
                </c:pt>
                <c:pt idx="1178">
                  <c:v>8.4390000000000001</c:v>
                </c:pt>
                <c:pt idx="1179">
                  <c:v>8.3819999999999997</c:v>
                </c:pt>
                <c:pt idx="1180">
                  <c:v>8.5050000000000008</c:v>
                </c:pt>
                <c:pt idx="1181">
                  <c:v>8.4049999999999994</c:v>
                </c:pt>
                <c:pt idx="1182">
                  <c:v>8.3680000000000003</c:v>
                </c:pt>
                <c:pt idx="1183">
                  <c:v>8.5329999999999995</c:v>
                </c:pt>
                <c:pt idx="1184">
                  <c:v>8.3640000000000008</c:v>
                </c:pt>
                <c:pt idx="1185">
                  <c:v>8.4</c:v>
                </c:pt>
                <c:pt idx="1186">
                  <c:v>8.532</c:v>
                </c:pt>
                <c:pt idx="1187">
                  <c:v>8.3580000000000005</c:v>
                </c:pt>
                <c:pt idx="1188">
                  <c:v>8.4499999999999993</c:v>
                </c:pt>
                <c:pt idx="1189">
                  <c:v>8.4390000000000001</c:v>
                </c:pt>
                <c:pt idx="1190">
                  <c:v>8.4369999999999994</c:v>
                </c:pt>
                <c:pt idx="1191">
                  <c:v>8.4280000000000008</c:v>
                </c:pt>
                <c:pt idx="1192">
                  <c:v>8.4459999999999997</c:v>
                </c:pt>
                <c:pt idx="1193">
                  <c:v>8.4730000000000008</c:v>
                </c:pt>
                <c:pt idx="1194">
                  <c:v>8.3710000000000004</c:v>
                </c:pt>
                <c:pt idx="1195">
                  <c:v>8.484</c:v>
                </c:pt>
                <c:pt idx="1196">
                  <c:v>8.49</c:v>
                </c:pt>
                <c:pt idx="1197">
                  <c:v>8.3659999999999997</c:v>
                </c:pt>
                <c:pt idx="1198">
                  <c:v>8.5299999999999994</c:v>
                </c:pt>
                <c:pt idx="1199">
                  <c:v>8.4410000000000007</c:v>
                </c:pt>
                <c:pt idx="1200">
                  <c:v>8.4380000000000006</c:v>
                </c:pt>
                <c:pt idx="1201">
                  <c:v>8.5269999999999992</c:v>
                </c:pt>
                <c:pt idx="1202">
                  <c:v>8.4559999999999995</c:v>
                </c:pt>
                <c:pt idx="1203">
                  <c:v>8.4629999999999992</c:v>
                </c:pt>
                <c:pt idx="1204">
                  <c:v>8.4459999999999997</c:v>
                </c:pt>
                <c:pt idx="1205">
                  <c:v>8.5280000000000005</c:v>
                </c:pt>
                <c:pt idx="1206">
                  <c:v>8.4860000000000007</c:v>
                </c:pt>
                <c:pt idx="1207">
                  <c:v>8.44</c:v>
                </c:pt>
                <c:pt idx="1208">
                  <c:v>8.6129999999999995</c:v>
                </c:pt>
                <c:pt idx="1209">
                  <c:v>8.4090000000000007</c:v>
                </c:pt>
                <c:pt idx="1210">
                  <c:v>8.5039999999999996</c:v>
                </c:pt>
                <c:pt idx="1211">
                  <c:v>8.6080000000000005</c:v>
                </c:pt>
                <c:pt idx="1212">
                  <c:v>8.4290000000000003</c:v>
                </c:pt>
                <c:pt idx="1213">
                  <c:v>8.5299999999999994</c:v>
                </c:pt>
                <c:pt idx="1214">
                  <c:v>8.5540000000000003</c:v>
                </c:pt>
                <c:pt idx="1215">
                  <c:v>8.5280000000000005</c:v>
                </c:pt>
                <c:pt idx="1216">
                  <c:v>8.5289999999999999</c:v>
                </c:pt>
                <c:pt idx="1217">
                  <c:v>8.5570000000000004</c:v>
                </c:pt>
                <c:pt idx="1218">
                  <c:v>8.5640000000000001</c:v>
                </c:pt>
                <c:pt idx="1219">
                  <c:v>8.4670000000000005</c:v>
                </c:pt>
                <c:pt idx="1220">
                  <c:v>8.5640000000000001</c:v>
                </c:pt>
                <c:pt idx="1221">
                  <c:v>8.5790000000000006</c:v>
                </c:pt>
                <c:pt idx="1222">
                  <c:v>8.4410000000000007</c:v>
                </c:pt>
                <c:pt idx="1223">
                  <c:v>8.6240000000000006</c:v>
                </c:pt>
                <c:pt idx="1224">
                  <c:v>8.5310000000000006</c:v>
                </c:pt>
                <c:pt idx="1225">
                  <c:v>8.5239999999999991</c:v>
                </c:pt>
                <c:pt idx="1226">
                  <c:v>8.6270000000000007</c:v>
                </c:pt>
                <c:pt idx="1227">
                  <c:v>8.5440000000000005</c:v>
                </c:pt>
                <c:pt idx="1228">
                  <c:v>8.5440000000000005</c:v>
                </c:pt>
                <c:pt idx="1229">
                  <c:v>8.5399999999999991</c:v>
                </c:pt>
                <c:pt idx="1230">
                  <c:v>8.5990000000000002</c:v>
                </c:pt>
                <c:pt idx="1231">
                  <c:v>8.57</c:v>
                </c:pt>
                <c:pt idx="1232">
                  <c:v>8.5250000000000004</c:v>
                </c:pt>
                <c:pt idx="1233">
                  <c:v>8.7080000000000002</c:v>
                </c:pt>
                <c:pt idx="1234">
                  <c:v>8.5030000000000001</c:v>
                </c:pt>
                <c:pt idx="1235">
                  <c:v>8.5950000000000006</c:v>
                </c:pt>
                <c:pt idx="1236">
                  <c:v>8.7010000000000005</c:v>
                </c:pt>
                <c:pt idx="1237">
                  <c:v>8.5229999999999997</c:v>
                </c:pt>
                <c:pt idx="1238">
                  <c:v>8.6289999999999996</c:v>
                </c:pt>
                <c:pt idx="1239">
                  <c:v>8.6440000000000001</c:v>
                </c:pt>
                <c:pt idx="1240">
                  <c:v>8.5990000000000002</c:v>
                </c:pt>
                <c:pt idx="1241">
                  <c:v>8.6110000000000007</c:v>
                </c:pt>
                <c:pt idx="1242">
                  <c:v>8.6289999999999996</c:v>
                </c:pt>
                <c:pt idx="1243">
                  <c:v>8.6229999999999993</c:v>
                </c:pt>
                <c:pt idx="1244">
                  <c:v>8.5280000000000005</c:v>
                </c:pt>
                <c:pt idx="1245">
                  <c:v>8.6460000000000008</c:v>
                </c:pt>
                <c:pt idx="1246">
                  <c:v>8.6120000000000001</c:v>
                </c:pt>
                <c:pt idx="1247">
                  <c:v>8.5280000000000005</c:v>
                </c:pt>
                <c:pt idx="1248">
                  <c:v>8.6969999999999992</c:v>
                </c:pt>
                <c:pt idx="1249">
                  <c:v>8.5749999999999993</c:v>
                </c:pt>
                <c:pt idx="1250">
                  <c:v>8.59</c:v>
                </c:pt>
                <c:pt idx="1251">
                  <c:v>8.6989999999999998</c:v>
                </c:pt>
                <c:pt idx="1252">
                  <c:v>8.6050000000000004</c:v>
                </c:pt>
                <c:pt idx="1253">
                  <c:v>8.6199999999999992</c:v>
                </c:pt>
                <c:pt idx="1254">
                  <c:v>8.6289999999999996</c:v>
                </c:pt>
                <c:pt idx="1255">
                  <c:v>8.6929999999999996</c:v>
                </c:pt>
                <c:pt idx="1256">
                  <c:v>8.6470000000000002</c:v>
                </c:pt>
                <c:pt idx="1257">
                  <c:v>8.64</c:v>
                </c:pt>
                <c:pt idx="1258">
                  <c:v>8.8000000000000007</c:v>
                </c:pt>
                <c:pt idx="1259">
                  <c:v>8.58</c:v>
                </c:pt>
                <c:pt idx="1260">
                  <c:v>8.6750000000000007</c:v>
                </c:pt>
                <c:pt idx="1261">
                  <c:v>8.8049999999999997</c:v>
                </c:pt>
                <c:pt idx="1262">
                  <c:v>8.5869999999999997</c:v>
                </c:pt>
                <c:pt idx="1263">
                  <c:v>8.69</c:v>
                </c:pt>
                <c:pt idx="1264">
                  <c:v>8.7349999999999994</c:v>
                </c:pt>
                <c:pt idx="1265">
                  <c:v>8.6579999999999995</c:v>
                </c:pt>
                <c:pt idx="1266">
                  <c:v>8.7149999999999999</c:v>
                </c:pt>
                <c:pt idx="1267">
                  <c:v>8.7170000000000005</c:v>
                </c:pt>
                <c:pt idx="1268">
                  <c:v>8.7040000000000006</c:v>
                </c:pt>
                <c:pt idx="1269">
                  <c:v>8.6489999999999991</c:v>
                </c:pt>
                <c:pt idx="1270">
                  <c:v>8.75</c:v>
                </c:pt>
                <c:pt idx="1271">
                  <c:v>8.7129999999999992</c:v>
                </c:pt>
                <c:pt idx="1272">
                  <c:v>8.6419999999999995</c:v>
                </c:pt>
                <c:pt idx="1273">
                  <c:v>8.8059999999999992</c:v>
                </c:pt>
                <c:pt idx="1274">
                  <c:v>8.6630000000000003</c:v>
                </c:pt>
                <c:pt idx="1275">
                  <c:v>8.6869999999999994</c:v>
                </c:pt>
                <c:pt idx="1276">
                  <c:v>8.8160000000000007</c:v>
                </c:pt>
                <c:pt idx="1277">
                  <c:v>8.6669999999999998</c:v>
                </c:pt>
                <c:pt idx="1278">
                  <c:v>8.7360000000000007</c:v>
                </c:pt>
                <c:pt idx="1279">
                  <c:v>8.7219999999999995</c:v>
                </c:pt>
                <c:pt idx="1280">
                  <c:v>8.952</c:v>
                </c:pt>
                <c:pt idx="1281">
                  <c:v>8.9809999999999999</c:v>
                </c:pt>
                <c:pt idx="1282">
                  <c:v>8.9450000000000003</c:v>
                </c:pt>
                <c:pt idx="1283">
                  <c:v>8.9879999999999995</c:v>
                </c:pt>
                <c:pt idx="1284">
                  <c:v>8.8450000000000006</c:v>
                </c:pt>
                <c:pt idx="1285">
                  <c:v>8.8770000000000007</c:v>
                </c:pt>
                <c:pt idx="1286">
                  <c:v>9.0190000000000001</c:v>
                </c:pt>
                <c:pt idx="1287">
                  <c:v>8.9320000000000004</c:v>
                </c:pt>
                <c:pt idx="1288">
                  <c:v>9.1129999999999995</c:v>
                </c:pt>
                <c:pt idx="1289">
                  <c:v>9.1479999999999997</c:v>
                </c:pt>
                <c:pt idx="1290">
                  <c:v>8.9550000000000001</c:v>
                </c:pt>
                <c:pt idx="1291">
                  <c:v>8.9909999999999997</c:v>
                </c:pt>
                <c:pt idx="1292">
                  <c:v>9.06</c:v>
                </c:pt>
                <c:pt idx="1293">
                  <c:v>9.0079999999999991</c:v>
                </c:pt>
                <c:pt idx="1294">
                  <c:v>8.9719999999999995</c:v>
                </c:pt>
                <c:pt idx="1295">
                  <c:v>9.0779999999999994</c:v>
                </c:pt>
                <c:pt idx="1296">
                  <c:v>8.9990000000000006</c:v>
                </c:pt>
                <c:pt idx="1297">
                  <c:v>8.9329999999999998</c:v>
                </c:pt>
                <c:pt idx="1298">
                  <c:v>9.1039999999999992</c:v>
                </c:pt>
                <c:pt idx="1299">
                  <c:v>8.93</c:v>
                </c:pt>
                <c:pt idx="1300">
                  <c:v>8.98</c:v>
                </c:pt>
                <c:pt idx="1301">
                  <c:v>9.1150000000000002</c:v>
                </c:pt>
                <c:pt idx="1302">
                  <c:v>8.8989999999999991</c:v>
                </c:pt>
                <c:pt idx="1303">
                  <c:v>8.94</c:v>
                </c:pt>
                <c:pt idx="1304">
                  <c:v>8.9039999999999999</c:v>
                </c:pt>
                <c:pt idx="1305">
                  <c:v>8.9169999999999998</c:v>
                </c:pt>
                <c:pt idx="1306">
                  <c:v>8.8610000000000007</c:v>
                </c:pt>
                <c:pt idx="1307">
                  <c:v>8.8559999999999999</c:v>
                </c:pt>
                <c:pt idx="1308">
                  <c:v>8.8759999999999994</c:v>
                </c:pt>
                <c:pt idx="1309">
                  <c:v>8.7690000000000001</c:v>
                </c:pt>
                <c:pt idx="1310">
                  <c:v>8.8450000000000006</c:v>
                </c:pt>
                <c:pt idx="1311">
                  <c:v>8.8949999999999996</c:v>
                </c:pt>
                <c:pt idx="1312">
                  <c:v>8.73</c:v>
                </c:pt>
                <c:pt idx="1313">
                  <c:v>8.92</c:v>
                </c:pt>
                <c:pt idx="1314">
                  <c:v>8.9190000000000005</c:v>
                </c:pt>
                <c:pt idx="1315">
                  <c:v>8.8179999999999996</c:v>
                </c:pt>
                <c:pt idx="1316">
                  <c:v>8.8879999999999999</c:v>
                </c:pt>
                <c:pt idx="1317">
                  <c:v>8.8770000000000007</c:v>
                </c:pt>
                <c:pt idx="1318">
                  <c:v>8.8409999999999993</c:v>
                </c:pt>
                <c:pt idx="1319">
                  <c:v>8.7940000000000005</c:v>
                </c:pt>
                <c:pt idx="1320">
                  <c:v>8.92</c:v>
                </c:pt>
                <c:pt idx="1321">
                  <c:v>8.8290000000000006</c:v>
                </c:pt>
                <c:pt idx="1322">
                  <c:v>8.7889999999999997</c:v>
                </c:pt>
                <c:pt idx="1323">
                  <c:v>8.9489999999999998</c:v>
                </c:pt>
                <c:pt idx="1324">
                  <c:v>8.7569999999999997</c:v>
                </c:pt>
                <c:pt idx="1325">
                  <c:v>8.8040000000000003</c:v>
                </c:pt>
                <c:pt idx="1326">
                  <c:v>8.9350000000000005</c:v>
                </c:pt>
                <c:pt idx="1327">
                  <c:v>8.7759999999999998</c:v>
                </c:pt>
                <c:pt idx="1328">
                  <c:v>8.8320000000000007</c:v>
                </c:pt>
                <c:pt idx="1329">
                  <c:v>8.8640000000000008</c:v>
                </c:pt>
                <c:pt idx="1330">
                  <c:v>8.8569999999999993</c:v>
                </c:pt>
                <c:pt idx="1331">
                  <c:v>8.8420000000000005</c:v>
                </c:pt>
                <c:pt idx="1332">
                  <c:v>8.8469999999999995</c:v>
                </c:pt>
                <c:pt idx="1333">
                  <c:v>8.8620000000000001</c:v>
                </c:pt>
                <c:pt idx="1334">
                  <c:v>8.7620000000000005</c:v>
                </c:pt>
                <c:pt idx="1335">
                  <c:v>8.8529999999999998</c:v>
                </c:pt>
                <c:pt idx="1336">
                  <c:v>8.8699999999999992</c:v>
                </c:pt>
                <c:pt idx="1337">
                  <c:v>8.7490000000000006</c:v>
                </c:pt>
                <c:pt idx="1338">
                  <c:v>8.9009999999999998</c:v>
                </c:pt>
                <c:pt idx="1339">
                  <c:v>8.8480000000000008</c:v>
                </c:pt>
                <c:pt idx="1340">
                  <c:v>8.8010000000000002</c:v>
                </c:pt>
                <c:pt idx="1341">
                  <c:v>8.9329999999999998</c:v>
                </c:pt>
                <c:pt idx="1342">
                  <c:v>8.9039999999999999</c:v>
                </c:pt>
                <c:pt idx="1343">
                  <c:v>8.8480000000000008</c:v>
                </c:pt>
                <c:pt idx="1344">
                  <c:v>8.8190000000000008</c:v>
                </c:pt>
                <c:pt idx="1345">
                  <c:v>8.891</c:v>
                </c:pt>
                <c:pt idx="1346">
                  <c:v>8.8379999999999992</c:v>
                </c:pt>
                <c:pt idx="1347">
                  <c:v>8.82</c:v>
                </c:pt>
                <c:pt idx="1348">
                  <c:v>8.9809999999999999</c:v>
                </c:pt>
                <c:pt idx="1349">
                  <c:v>8.7850000000000001</c:v>
                </c:pt>
                <c:pt idx="1350">
                  <c:v>8.8659999999999997</c:v>
                </c:pt>
                <c:pt idx="1351">
                  <c:v>8.9749999999999996</c:v>
                </c:pt>
                <c:pt idx="1352">
                  <c:v>8.8049999999999997</c:v>
                </c:pt>
                <c:pt idx="1353">
                  <c:v>8.891</c:v>
                </c:pt>
                <c:pt idx="1354">
                  <c:v>8.9169999999999998</c:v>
                </c:pt>
                <c:pt idx="1355">
                  <c:v>8.8870000000000005</c:v>
                </c:pt>
                <c:pt idx="1356">
                  <c:v>8.8989999999999991</c:v>
                </c:pt>
                <c:pt idx="1357">
                  <c:v>8.9250000000000007</c:v>
                </c:pt>
                <c:pt idx="1358">
                  <c:v>8.9440000000000008</c:v>
                </c:pt>
                <c:pt idx="1359">
                  <c:v>8.8439999999999994</c:v>
                </c:pt>
                <c:pt idx="1360">
                  <c:v>8.9819999999999993</c:v>
                </c:pt>
                <c:pt idx="1361">
                  <c:v>9.2620000000000005</c:v>
                </c:pt>
                <c:pt idx="1362">
                  <c:v>9.125</c:v>
                </c:pt>
                <c:pt idx="1363">
                  <c:v>9.2629999999999999</c:v>
                </c:pt>
                <c:pt idx="1364">
                  <c:v>9.0830000000000002</c:v>
                </c:pt>
                <c:pt idx="1365">
                  <c:v>9.0809999999999995</c:v>
                </c:pt>
                <c:pt idx="1366">
                  <c:v>9.15</c:v>
                </c:pt>
                <c:pt idx="1367">
                  <c:v>9.0670000000000002</c:v>
                </c:pt>
                <c:pt idx="1368">
                  <c:v>9.06</c:v>
                </c:pt>
                <c:pt idx="1369">
                  <c:v>9.07</c:v>
                </c:pt>
                <c:pt idx="1370">
                  <c:v>9.1199999999999992</c:v>
                </c:pt>
                <c:pt idx="1371">
                  <c:v>9.0609999999999999</c:v>
                </c:pt>
                <c:pt idx="1372">
                  <c:v>9.0519999999999996</c:v>
                </c:pt>
                <c:pt idx="1373">
                  <c:v>9.1920000000000002</c:v>
                </c:pt>
                <c:pt idx="1374">
                  <c:v>8.9969999999999999</c:v>
                </c:pt>
                <c:pt idx="1375">
                  <c:v>9.06</c:v>
                </c:pt>
                <c:pt idx="1376">
                  <c:v>9.2029999999999994</c:v>
                </c:pt>
                <c:pt idx="1377">
                  <c:v>8.9979999999999993</c:v>
                </c:pt>
                <c:pt idx="1378">
                  <c:v>9.0969999999999995</c:v>
                </c:pt>
                <c:pt idx="1379">
                  <c:v>9.1349999999999998</c:v>
                </c:pt>
                <c:pt idx="1380">
                  <c:v>9.0589999999999993</c:v>
                </c:pt>
                <c:pt idx="1381">
                  <c:v>9.1140000000000008</c:v>
                </c:pt>
                <c:pt idx="1382">
                  <c:v>9.1140000000000008</c:v>
                </c:pt>
                <c:pt idx="1383">
                  <c:v>9.1020000000000003</c:v>
                </c:pt>
                <c:pt idx="1384">
                  <c:v>9.0250000000000004</c:v>
                </c:pt>
                <c:pt idx="1385">
                  <c:v>9.1140000000000008</c:v>
                </c:pt>
                <c:pt idx="1386">
                  <c:v>9.0969999999999995</c:v>
                </c:pt>
                <c:pt idx="1387">
                  <c:v>9</c:v>
                </c:pt>
                <c:pt idx="1388">
                  <c:v>9.1839999999999993</c:v>
                </c:pt>
                <c:pt idx="1389">
                  <c:v>9.0440000000000005</c:v>
                </c:pt>
                <c:pt idx="1390">
                  <c:v>9.06</c:v>
                </c:pt>
                <c:pt idx="1391">
                  <c:v>9.18</c:v>
                </c:pt>
                <c:pt idx="1392">
                  <c:v>9.0519999999999996</c:v>
                </c:pt>
                <c:pt idx="1393">
                  <c:v>9.1110000000000007</c:v>
                </c:pt>
                <c:pt idx="1394">
                  <c:v>9.0879999999999992</c:v>
                </c:pt>
                <c:pt idx="1395">
                  <c:v>9.1359999999999992</c:v>
                </c:pt>
                <c:pt idx="1396">
                  <c:v>9.0879999999999992</c:v>
                </c:pt>
                <c:pt idx="1397">
                  <c:v>9.0779999999999994</c:v>
                </c:pt>
                <c:pt idx="1398">
                  <c:v>9.2520000000000007</c:v>
                </c:pt>
                <c:pt idx="1399">
                  <c:v>9.0310000000000006</c:v>
                </c:pt>
                <c:pt idx="1400">
                  <c:v>9.1270000000000007</c:v>
                </c:pt>
                <c:pt idx="1401">
                  <c:v>9.2490000000000006</c:v>
                </c:pt>
                <c:pt idx="1402">
                  <c:v>9.0380000000000003</c:v>
                </c:pt>
                <c:pt idx="1403">
                  <c:v>9.1669999999999998</c:v>
                </c:pt>
                <c:pt idx="1404">
                  <c:v>9.1709999999999994</c:v>
                </c:pt>
                <c:pt idx="1405">
                  <c:v>9.09</c:v>
                </c:pt>
                <c:pt idx="1406">
                  <c:v>9.1539999999999999</c:v>
                </c:pt>
                <c:pt idx="1407">
                  <c:v>9.1270000000000007</c:v>
                </c:pt>
                <c:pt idx="1408">
                  <c:v>9.1210000000000004</c:v>
                </c:pt>
                <c:pt idx="1409">
                  <c:v>9.0359999999999996</c:v>
                </c:pt>
                <c:pt idx="1410">
                  <c:v>9.1639999999999997</c:v>
                </c:pt>
                <c:pt idx="1411">
                  <c:v>9.0980000000000008</c:v>
                </c:pt>
                <c:pt idx="1412">
                  <c:v>9.0289999999999999</c:v>
                </c:pt>
                <c:pt idx="1413">
                  <c:v>9.2149999999999999</c:v>
                </c:pt>
                <c:pt idx="1414">
                  <c:v>9.032</c:v>
                </c:pt>
                <c:pt idx="1415">
                  <c:v>9.0779999999999994</c:v>
                </c:pt>
                <c:pt idx="1416">
                  <c:v>9.1790000000000003</c:v>
                </c:pt>
                <c:pt idx="1417">
                  <c:v>9.0389999999999997</c:v>
                </c:pt>
                <c:pt idx="1418">
                  <c:v>9.1050000000000004</c:v>
                </c:pt>
                <c:pt idx="1419">
                  <c:v>9.1039999999999992</c:v>
                </c:pt>
                <c:pt idx="1420">
                  <c:v>9.1180000000000003</c:v>
                </c:pt>
                <c:pt idx="1421">
                  <c:v>9.1020000000000003</c:v>
                </c:pt>
                <c:pt idx="1422">
                  <c:v>9.0830000000000002</c:v>
                </c:pt>
                <c:pt idx="1423">
                  <c:v>9.1660000000000004</c:v>
                </c:pt>
                <c:pt idx="1424">
                  <c:v>9.0229999999999997</c:v>
                </c:pt>
                <c:pt idx="1425">
                  <c:v>9.1150000000000002</c:v>
                </c:pt>
                <c:pt idx="1426">
                  <c:v>9.2620000000000005</c:v>
                </c:pt>
                <c:pt idx="1427">
                  <c:v>9.0340000000000007</c:v>
                </c:pt>
                <c:pt idx="1428">
                  <c:v>9.1679999999999993</c:v>
                </c:pt>
                <c:pt idx="1429">
                  <c:v>9.19</c:v>
                </c:pt>
                <c:pt idx="1430">
                  <c:v>9.1080000000000005</c:v>
                </c:pt>
                <c:pt idx="1431">
                  <c:v>9.2029999999999994</c:v>
                </c:pt>
                <c:pt idx="1432">
                  <c:v>9.1999999999999993</c:v>
                </c:pt>
                <c:pt idx="1433">
                  <c:v>9.1999999999999993</c:v>
                </c:pt>
                <c:pt idx="1434">
                  <c:v>9.1549999999999994</c:v>
                </c:pt>
                <c:pt idx="1435">
                  <c:v>9.2669999999999995</c:v>
                </c:pt>
                <c:pt idx="1436">
                  <c:v>9.2490000000000006</c:v>
                </c:pt>
                <c:pt idx="1437">
                  <c:v>9.1989999999999998</c:v>
                </c:pt>
                <c:pt idx="1438">
                  <c:v>9.4120000000000008</c:v>
                </c:pt>
                <c:pt idx="1439">
                  <c:v>9.2690000000000001</c:v>
                </c:pt>
                <c:pt idx="1440">
                  <c:v>9.3339999999999996</c:v>
                </c:pt>
                <c:pt idx="1441">
                  <c:v>9.5169999999999995</c:v>
                </c:pt>
                <c:pt idx="1442">
                  <c:v>9.3789999999999996</c:v>
                </c:pt>
                <c:pt idx="1443">
                  <c:v>9.4719999999999995</c:v>
                </c:pt>
                <c:pt idx="1444">
                  <c:v>9.5370000000000008</c:v>
                </c:pt>
                <c:pt idx="1445">
                  <c:v>9.5549999999999997</c:v>
                </c:pt>
                <c:pt idx="1446">
                  <c:v>9.5760000000000005</c:v>
                </c:pt>
                <c:pt idx="1447">
                  <c:v>9.6180000000000003</c:v>
                </c:pt>
                <c:pt idx="1448">
                  <c:v>9.6760000000000002</c:v>
                </c:pt>
                <c:pt idx="1449">
                  <c:v>9.5820000000000007</c:v>
                </c:pt>
                <c:pt idx="1450">
                  <c:v>9.6929999999999996</c:v>
                </c:pt>
                <c:pt idx="1451">
                  <c:v>9.7490000000000006</c:v>
                </c:pt>
                <c:pt idx="1452">
                  <c:v>9.6379999999999999</c:v>
                </c:pt>
                <c:pt idx="1453">
                  <c:v>9.7859999999999996</c:v>
                </c:pt>
                <c:pt idx="1454">
                  <c:v>9.8309999999999995</c:v>
                </c:pt>
                <c:pt idx="1455">
                  <c:v>9.7750000000000004</c:v>
                </c:pt>
                <c:pt idx="1456">
                  <c:v>9.8170000000000002</c:v>
                </c:pt>
                <c:pt idx="1457">
                  <c:v>9.8149999999999995</c:v>
                </c:pt>
                <c:pt idx="1458">
                  <c:v>9.7550000000000008</c:v>
                </c:pt>
                <c:pt idx="1459">
                  <c:v>9.7189999999999994</c:v>
                </c:pt>
                <c:pt idx="1460">
                  <c:v>9.81</c:v>
                </c:pt>
                <c:pt idx="1461">
                  <c:v>9.74</c:v>
                </c:pt>
                <c:pt idx="1462">
                  <c:v>9.6739999999999995</c:v>
                </c:pt>
                <c:pt idx="1463">
                  <c:v>9.8179999999999996</c:v>
                </c:pt>
                <c:pt idx="1464">
                  <c:v>9.577</c:v>
                </c:pt>
                <c:pt idx="1465">
                  <c:v>9.6329999999999991</c:v>
                </c:pt>
                <c:pt idx="1466">
                  <c:v>9.76</c:v>
                </c:pt>
                <c:pt idx="1467">
                  <c:v>9.5820000000000007</c:v>
                </c:pt>
                <c:pt idx="1468">
                  <c:v>9.6489999999999991</c:v>
                </c:pt>
                <c:pt idx="1469">
                  <c:v>9.6370000000000005</c:v>
                </c:pt>
                <c:pt idx="1470">
                  <c:v>9.6129999999999995</c:v>
                </c:pt>
                <c:pt idx="1471">
                  <c:v>9.5830000000000002</c:v>
                </c:pt>
                <c:pt idx="1472">
                  <c:v>9.5839999999999996</c:v>
                </c:pt>
                <c:pt idx="1473">
                  <c:v>9.6219999999999999</c:v>
                </c:pt>
                <c:pt idx="1474">
                  <c:v>9.577</c:v>
                </c:pt>
                <c:pt idx="1475">
                  <c:v>9.7100000000000009</c:v>
                </c:pt>
                <c:pt idx="1476">
                  <c:v>9.5960000000000001</c:v>
                </c:pt>
                <c:pt idx="1477">
                  <c:v>9.4339999999999993</c:v>
                </c:pt>
                <c:pt idx="1478">
                  <c:v>9.5990000000000002</c:v>
                </c:pt>
                <c:pt idx="1479">
                  <c:v>9.4339999999999993</c:v>
                </c:pt>
                <c:pt idx="1480">
                  <c:v>9.4130000000000003</c:v>
                </c:pt>
                <c:pt idx="1481">
                  <c:v>9.51</c:v>
                </c:pt>
                <c:pt idx="1482">
                  <c:v>9.4860000000000007</c:v>
                </c:pt>
                <c:pt idx="1483">
                  <c:v>9.4359999999999999</c:v>
                </c:pt>
                <c:pt idx="1484">
                  <c:v>9.4239999999999995</c:v>
                </c:pt>
                <c:pt idx="1485">
                  <c:v>9.5009999999999994</c:v>
                </c:pt>
                <c:pt idx="1486">
                  <c:v>9.4510000000000005</c:v>
                </c:pt>
                <c:pt idx="1487">
                  <c:v>9.44</c:v>
                </c:pt>
                <c:pt idx="1488">
                  <c:v>9.61</c:v>
                </c:pt>
                <c:pt idx="1489">
                  <c:v>9.4570000000000007</c:v>
                </c:pt>
                <c:pt idx="1490">
                  <c:v>9.5489999999999995</c:v>
                </c:pt>
                <c:pt idx="1491">
                  <c:v>9.7029999999999994</c:v>
                </c:pt>
                <c:pt idx="1492">
                  <c:v>9.5630000000000006</c:v>
                </c:pt>
                <c:pt idx="1493">
                  <c:v>9.6850000000000005</c:v>
                </c:pt>
                <c:pt idx="1494">
                  <c:v>9.8109999999999999</c:v>
                </c:pt>
                <c:pt idx="1495">
                  <c:v>9.8239999999999998</c:v>
                </c:pt>
                <c:pt idx="1496">
                  <c:v>9.8859999999999992</c:v>
                </c:pt>
                <c:pt idx="1497">
                  <c:v>9.9450000000000003</c:v>
                </c:pt>
                <c:pt idx="1498">
                  <c:v>9.9879999999999995</c:v>
                </c:pt>
                <c:pt idx="1499">
                  <c:v>9.9320000000000004</c:v>
                </c:pt>
                <c:pt idx="1500">
                  <c:v>10.102</c:v>
                </c:pt>
                <c:pt idx="1501">
                  <c:v>10.132</c:v>
                </c:pt>
                <c:pt idx="1502">
                  <c:v>10.083</c:v>
                </c:pt>
                <c:pt idx="1503">
                  <c:v>10.292</c:v>
                </c:pt>
                <c:pt idx="1504">
                  <c:v>10.224</c:v>
                </c:pt>
                <c:pt idx="1505">
                  <c:v>10.257</c:v>
                </c:pt>
                <c:pt idx="1506">
                  <c:v>10.388</c:v>
                </c:pt>
                <c:pt idx="1507">
                  <c:v>10.31</c:v>
                </c:pt>
                <c:pt idx="1508">
                  <c:v>10.343999999999999</c:v>
                </c:pt>
                <c:pt idx="1509">
                  <c:v>10.359</c:v>
                </c:pt>
                <c:pt idx="1510">
                  <c:v>10.407</c:v>
                </c:pt>
                <c:pt idx="1511">
                  <c:v>10.348000000000001</c:v>
                </c:pt>
                <c:pt idx="1512">
                  <c:v>10.335000000000001</c:v>
                </c:pt>
                <c:pt idx="1513">
                  <c:v>10.473000000000001</c:v>
                </c:pt>
                <c:pt idx="1514">
                  <c:v>10.259</c:v>
                </c:pt>
                <c:pt idx="1515">
                  <c:v>10.319000000000001</c:v>
                </c:pt>
                <c:pt idx="1516">
                  <c:v>10.417999999999999</c:v>
                </c:pt>
                <c:pt idx="1517">
                  <c:v>10.179</c:v>
                </c:pt>
                <c:pt idx="1518">
                  <c:v>10.268000000000001</c:v>
                </c:pt>
                <c:pt idx="1519">
                  <c:v>10.254</c:v>
                </c:pt>
                <c:pt idx="1520">
                  <c:v>10.134</c:v>
                </c:pt>
                <c:pt idx="1521">
                  <c:v>10.138</c:v>
                </c:pt>
                <c:pt idx="1522">
                  <c:v>10.128</c:v>
                </c:pt>
                <c:pt idx="1523">
                  <c:v>10.058</c:v>
                </c:pt>
                <c:pt idx="1524">
                  <c:v>9.9440000000000008</c:v>
                </c:pt>
                <c:pt idx="1525">
                  <c:v>10.039</c:v>
                </c:pt>
                <c:pt idx="1526">
                  <c:v>9.9480000000000004</c:v>
                </c:pt>
                <c:pt idx="1527">
                  <c:v>9.8239999999999998</c:v>
                </c:pt>
                <c:pt idx="1528">
                  <c:v>9.9770000000000003</c:v>
                </c:pt>
                <c:pt idx="1529">
                  <c:v>9.7919999999999998</c:v>
                </c:pt>
                <c:pt idx="1530">
                  <c:v>9.7639999999999993</c:v>
                </c:pt>
                <c:pt idx="1531">
                  <c:v>9.8650000000000002</c:v>
                </c:pt>
                <c:pt idx="1532">
                  <c:v>9.6999999999999993</c:v>
                </c:pt>
                <c:pt idx="1533">
                  <c:v>9.7040000000000006</c:v>
                </c:pt>
                <c:pt idx="1534">
                  <c:v>9.6920000000000002</c:v>
                </c:pt>
                <c:pt idx="1535">
                  <c:v>9.6980000000000004</c:v>
                </c:pt>
                <c:pt idx="1536">
                  <c:v>9.6300000000000008</c:v>
                </c:pt>
                <c:pt idx="1537">
                  <c:v>9.61</c:v>
                </c:pt>
                <c:pt idx="1538">
                  <c:v>9.8239999999999998</c:v>
                </c:pt>
                <c:pt idx="1539">
                  <c:v>9.5579999999999998</c:v>
                </c:pt>
                <c:pt idx="1540">
                  <c:v>9.5570000000000004</c:v>
                </c:pt>
                <c:pt idx="1541">
                  <c:v>9.6379999999999999</c:v>
                </c:pt>
                <c:pt idx="1542">
                  <c:v>9.3680000000000003</c:v>
                </c:pt>
                <c:pt idx="1543">
                  <c:v>9.4870000000000001</c:v>
                </c:pt>
                <c:pt idx="1544">
                  <c:v>9.468</c:v>
                </c:pt>
                <c:pt idx="1545">
                  <c:v>9.49</c:v>
                </c:pt>
                <c:pt idx="1546">
                  <c:v>9.7420000000000009</c:v>
                </c:pt>
                <c:pt idx="1547">
                  <c:v>9.798</c:v>
                </c:pt>
                <c:pt idx="1548">
                  <c:v>9.8079999999999998</c:v>
                </c:pt>
                <c:pt idx="1549">
                  <c:v>9.8019999999999996</c:v>
                </c:pt>
                <c:pt idx="1550">
                  <c:v>9.8480000000000008</c:v>
                </c:pt>
                <c:pt idx="1551">
                  <c:v>9.7889999999999997</c:v>
                </c:pt>
                <c:pt idx="1552">
                  <c:v>9.7460000000000004</c:v>
                </c:pt>
                <c:pt idx="1553">
                  <c:v>9.8330000000000002</c:v>
                </c:pt>
                <c:pt idx="1554">
                  <c:v>9.6129999999999995</c:v>
                </c:pt>
                <c:pt idx="1555">
                  <c:v>9.6549999999999994</c:v>
                </c:pt>
                <c:pt idx="1556">
                  <c:v>9.7550000000000008</c:v>
                </c:pt>
                <c:pt idx="1557">
                  <c:v>9.5709999999999997</c:v>
                </c:pt>
                <c:pt idx="1558">
                  <c:v>9.6560000000000006</c:v>
                </c:pt>
                <c:pt idx="1559">
                  <c:v>9.6720000000000006</c:v>
                </c:pt>
                <c:pt idx="1560">
                  <c:v>9.6679999999999993</c:v>
                </c:pt>
                <c:pt idx="1561">
                  <c:v>9.6080000000000005</c:v>
                </c:pt>
                <c:pt idx="1562">
                  <c:v>9.5850000000000009</c:v>
                </c:pt>
                <c:pt idx="1563">
                  <c:v>9.6959999999999997</c:v>
                </c:pt>
                <c:pt idx="1564">
                  <c:v>9.5860000000000003</c:v>
                </c:pt>
                <c:pt idx="1565">
                  <c:v>9.65</c:v>
                </c:pt>
                <c:pt idx="1566">
                  <c:v>9.7119999999999997</c:v>
                </c:pt>
                <c:pt idx="1567">
                  <c:v>9.5250000000000004</c:v>
                </c:pt>
                <c:pt idx="1568">
                  <c:v>9.6839999999999993</c:v>
                </c:pt>
                <c:pt idx="1569">
                  <c:v>9.6489999999999991</c:v>
                </c:pt>
                <c:pt idx="1570">
                  <c:v>9.6739999999999995</c:v>
                </c:pt>
                <c:pt idx="1571">
                  <c:v>9.7260000000000009</c:v>
                </c:pt>
                <c:pt idx="1572">
                  <c:v>9.7750000000000004</c:v>
                </c:pt>
                <c:pt idx="1573">
                  <c:v>9.702</c:v>
                </c:pt>
                <c:pt idx="1574">
                  <c:v>9.4979999999999993</c:v>
                </c:pt>
                <c:pt idx="1575">
                  <c:v>9.6809999999999992</c:v>
                </c:pt>
                <c:pt idx="1576">
                  <c:v>9.5190000000000001</c:v>
                </c:pt>
                <c:pt idx="1577">
                  <c:v>9.4570000000000007</c:v>
                </c:pt>
                <c:pt idx="1578">
                  <c:v>9.6259999999999994</c:v>
                </c:pt>
                <c:pt idx="1579">
                  <c:v>9.4540000000000006</c:v>
                </c:pt>
                <c:pt idx="1580">
                  <c:v>9.4849999999999994</c:v>
                </c:pt>
                <c:pt idx="1581">
                  <c:v>9.6</c:v>
                </c:pt>
                <c:pt idx="1582">
                  <c:v>9.4499999999999993</c:v>
                </c:pt>
                <c:pt idx="1583">
                  <c:v>9.52</c:v>
                </c:pt>
                <c:pt idx="1584">
                  <c:v>9.5289999999999999</c:v>
                </c:pt>
                <c:pt idx="1585">
                  <c:v>9.6189999999999998</c:v>
                </c:pt>
                <c:pt idx="1586">
                  <c:v>9.5969999999999995</c:v>
                </c:pt>
                <c:pt idx="1587">
                  <c:v>9.5920000000000005</c:v>
                </c:pt>
                <c:pt idx="1588">
                  <c:v>9.6549999999999994</c:v>
                </c:pt>
                <c:pt idx="1589">
                  <c:v>9.5350000000000001</c:v>
                </c:pt>
                <c:pt idx="1590">
                  <c:v>9.6189999999999998</c:v>
                </c:pt>
                <c:pt idx="1591">
                  <c:v>9.6679999999999993</c:v>
                </c:pt>
                <c:pt idx="1592">
                  <c:v>9.5090000000000003</c:v>
                </c:pt>
                <c:pt idx="1593">
                  <c:v>9.6289999999999996</c:v>
                </c:pt>
                <c:pt idx="1594">
                  <c:v>9.6170000000000009</c:v>
                </c:pt>
                <c:pt idx="1595">
                  <c:v>9.5470000000000006</c:v>
                </c:pt>
                <c:pt idx="1596">
                  <c:v>9.593</c:v>
                </c:pt>
                <c:pt idx="1597">
                  <c:v>9.5890000000000004</c:v>
                </c:pt>
                <c:pt idx="1598">
                  <c:v>9.5429999999999993</c:v>
                </c:pt>
                <c:pt idx="1599">
                  <c:v>9.5299999999999994</c:v>
                </c:pt>
                <c:pt idx="1600">
                  <c:v>9.6229999999999993</c:v>
                </c:pt>
                <c:pt idx="1601">
                  <c:v>9.5370000000000008</c:v>
                </c:pt>
                <c:pt idx="1602">
                  <c:v>9.5020000000000007</c:v>
                </c:pt>
                <c:pt idx="1603">
                  <c:v>9.6609999999999996</c:v>
                </c:pt>
                <c:pt idx="1604">
                  <c:v>9.4860000000000007</c:v>
                </c:pt>
                <c:pt idx="1605">
                  <c:v>9.593</c:v>
                </c:pt>
                <c:pt idx="1606">
                  <c:v>9.66</c:v>
                </c:pt>
                <c:pt idx="1607">
                  <c:v>9.5079999999999991</c:v>
                </c:pt>
                <c:pt idx="1608">
                  <c:v>9.6280000000000001</c:v>
                </c:pt>
                <c:pt idx="1609">
                  <c:v>9.6349999999999998</c:v>
                </c:pt>
                <c:pt idx="1610">
                  <c:v>9.5839999999999996</c:v>
                </c:pt>
                <c:pt idx="1611">
                  <c:v>9.6080000000000005</c:v>
                </c:pt>
                <c:pt idx="1612">
                  <c:v>9.6289999999999996</c:v>
                </c:pt>
                <c:pt idx="1613">
                  <c:v>9.6419999999999995</c:v>
                </c:pt>
                <c:pt idx="1614">
                  <c:v>9.5570000000000004</c:v>
                </c:pt>
                <c:pt idx="1615">
                  <c:v>9.6750000000000007</c:v>
                </c:pt>
                <c:pt idx="1616">
                  <c:v>9.6940000000000008</c:v>
                </c:pt>
                <c:pt idx="1617">
                  <c:v>9.6170000000000009</c:v>
                </c:pt>
                <c:pt idx="1618">
                  <c:v>9.8109999999999999</c:v>
                </c:pt>
                <c:pt idx="1619">
                  <c:v>9.8089999999999993</c:v>
                </c:pt>
                <c:pt idx="1620">
                  <c:v>9.891</c:v>
                </c:pt>
                <c:pt idx="1621">
                  <c:v>10.02</c:v>
                </c:pt>
                <c:pt idx="1622">
                  <c:v>10.124000000000001</c:v>
                </c:pt>
                <c:pt idx="1623">
                  <c:v>10.127000000000001</c:v>
                </c:pt>
                <c:pt idx="1624">
                  <c:v>10.16</c:v>
                </c:pt>
                <c:pt idx="1625">
                  <c:v>10.287000000000001</c:v>
                </c:pt>
                <c:pt idx="1626">
                  <c:v>10.292</c:v>
                </c:pt>
                <c:pt idx="1627">
                  <c:v>10.329000000000001</c:v>
                </c:pt>
                <c:pt idx="1628">
                  <c:v>10.532</c:v>
                </c:pt>
                <c:pt idx="1629">
                  <c:v>10.385</c:v>
                </c:pt>
                <c:pt idx="1630">
                  <c:v>10.538</c:v>
                </c:pt>
                <c:pt idx="1631">
                  <c:v>10.702999999999999</c:v>
                </c:pt>
                <c:pt idx="1632">
                  <c:v>10.532</c:v>
                </c:pt>
                <c:pt idx="1633">
                  <c:v>10.667</c:v>
                </c:pt>
                <c:pt idx="1634">
                  <c:v>10.772</c:v>
                </c:pt>
                <c:pt idx="1635">
                  <c:v>10.815</c:v>
                </c:pt>
                <c:pt idx="1636">
                  <c:v>10.989000000000001</c:v>
                </c:pt>
                <c:pt idx="1637">
                  <c:v>11.057</c:v>
                </c:pt>
                <c:pt idx="1638">
                  <c:v>11.025</c:v>
                </c:pt>
                <c:pt idx="1639">
                  <c:v>10.978999999999999</c:v>
                </c:pt>
                <c:pt idx="1640">
                  <c:v>10.862</c:v>
                </c:pt>
                <c:pt idx="1641">
                  <c:v>10.839</c:v>
                </c:pt>
                <c:pt idx="1642">
                  <c:v>10.712999999999999</c:v>
                </c:pt>
                <c:pt idx="1643">
                  <c:v>10.882</c:v>
                </c:pt>
                <c:pt idx="1644">
                  <c:v>10.737</c:v>
                </c:pt>
                <c:pt idx="1645">
                  <c:v>10.726000000000001</c:v>
                </c:pt>
                <c:pt idx="1646">
                  <c:v>10.808999999999999</c:v>
                </c:pt>
                <c:pt idx="1647">
                  <c:v>10.683</c:v>
                </c:pt>
                <c:pt idx="1648">
                  <c:v>10.667999999999999</c:v>
                </c:pt>
                <c:pt idx="1649">
                  <c:v>10.632999999999999</c:v>
                </c:pt>
                <c:pt idx="1650">
                  <c:v>10.692</c:v>
                </c:pt>
                <c:pt idx="1651">
                  <c:v>10.599</c:v>
                </c:pt>
                <c:pt idx="1652">
                  <c:v>10.554</c:v>
                </c:pt>
                <c:pt idx="1653">
                  <c:v>10.672000000000001</c:v>
                </c:pt>
                <c:pt idx="1654">
                  <c:v>10.417999999999999</c:v>
                </c:pt>
                <c:pt idx="1655">
                  <c:v>10.462999999999999</c:v>
                </c:pt>
                <c:pt idx="1656">
                  <c:v>10.538</c:v>
                </c:pt>
                <c:pt idx="1657">
                  <c:v>10.318</c:v>
                </c:pt>
                <c:pt idx="1658">
                  <c:v>10.409000000000001</c:v>
                </c:pt>
                <c:pt idx="1659">
                  <c:v>10.36</c:v>
                </c:pt>
                <c:pt idx="1660">
                  <c:v>10.266</c:v>
                </c:pt>
                <c:pt idx="1661">
                  <c:v>10.285</c:v>
                </c:pt>
                <c:pt idx="1662">
                  <c:v>10.262</c:v>
                </c:pt>
                <c:pt idx="1663">
                  <c:v>10.210000000000001</c:v>
                </c:pt>
                <c:pt idx="1664">
                  <c:v>10.207000000000001</c:v>
                </c:pt>
                <c:pt idx="1665">
                  <c:v>10.342000000000001</c:v>
                </c:pt>
                <c:pt idx="1666">
                  <c:v>10.199999999999999</c:v>
                </c:pt>
                <c:pt idx="1667">
                  <c:v>10.048</c:v>
                </c:pt>
                <c:pt idx="1668">
                  <c:v>10.255000000000001</c:v>
                </c:pt>
                <c:pt idx="1669">
                  <c:v>10.039999999999999</c:v>
                </c:pt>
                <c:pt idx="1670">
                  <c:v>9.9939999999999998</c:v>
                </c:pt>
                <c:pt idx="1671">
                  <c:v>10.159000000000001</c:v>
                </c:pt>
                <c:pt idx="1672">
                  <c:v>9.9730000000000008</c:v>
                </c:pt>
                <c:pt idx="1673">
                  <c:v>9.9860000000000007</c:v>
                </c:pt>
                <c:pt idx="1674">
                  <c:v>9.9779999999999998</c:v>
                </c:pt>
                <c:pt idx="1675">
                  <c:v>9.9830000000000005</c:v>
                </c:pt>
                <c:pt idx="1676">
                  <c:v>9.9320000000000004</c:v>
                </c:pt>
                <c:pt idx="1677">
                  <c:v>9.9030000000000005</c:v>
                </c:pt>
                <c:pt idx="1678">
                  <c:v>10.042</c:v>
                </c:pt>
                <c:pt idx="1679">
                  <c:v>9.8260000000000005</c:v>
                </c:pt>
                <c:pt idx="1680">
                  <c:v>9.9049999999999994</c:v>
                </c:pt>
                <c:pt idx="1681">
                  <c:v>10.016999999999999</c:v>
                </c:pt>
                <c:pt idx="1682">
                  <c:v>9.782</c:v>
                </c:pt>
                <c:pt idx="1683">
                  <c:v>9.8960000000000008</c:v>
                </c:pt>
                <c:pt idx="1684">
                  <c:v>9.9019999999999992</c:v>
                </c:pt>
                <c:pt idx="1685">
                  <c:v>9.8279999999999994</c:v>
                </c:pt>
                <c:pt idx="1686">
                  <c:v>9.9</c:v>
                </c:pt>
                <c:pt idx="1687">
                  <c:v>9.8949999999999996</c:v>
                </c:pt>
                <c:pt idx="1688">
                  <c:v>9.8469999999999995</c:v>
                </c:pt>
                <c:pt idx="1689">
                  <c:v>9.8070000000000004</c:v>
                </c:pt>
                <c:pt idx="1690">
                  <c:v>9.9160000000000004</c:v>
                </c:pt>
                <c:pt idx="1691">
                  <c:v>9.8800000000000008</c:v>
                </c:pt>
                <c:pt idx="1692">
                  <c:v>9.8409999999999993</c:v>
                </c:pt>
                <c:pt idx="1693">
                  <c:v>10.054</c:v>
                </c:pt>
                <c:pt idx="1694">
                  <c:v>9.9339999999999993</c:v>
                </c:pt>
                <c:pt idx="1695">
                  <c:v>10.002000000000001</c:v>
                </c:pt>
                <c:pt idx="1696">
                  <c:v>10.211</c:v>
                </c:pt>
                <c:pt idx="1697">
                  <c:v>10.208</c:v>
                </c:pt>
                <c:pt idx="1698">
                  <c:v>10.422000000000001</c:v>
                </c:pt>
                <c:pt idx="1699">
                  <c:v>10.647</c:v>
                </c:pt>
                <c:pt idx="1700">
                  <c:v>11.026</c:v>
                </c:pt>
                <c:pt idx="1701">
                  <c:v>11.468999999999999</c:v>
                </c:pt>
                <c:pt idx="1702">
                  <c:v>12.093</c:v>
                </c:pt>
                <c:pt idx="1703">
                  <c:v>13.157</c:v>
                </c:pt>
                <c:pt idx="1704">
                  <c:v>14.532</c:v>
                </c:pt>
                <c:pt idx="1705">
                  <c:v>16.527000000000001</c:v>
                </c:pt>
                <c:pt idx="1706">
                  <c:v>19.213999999999999</c:v>
                </c:pt>
                <c:pt idx="1707">
                  <c:v>23.378</c:v>
                </c:pt>
                <c:pt idx="1708">
                  <c:v>28.501000000000001</c:v>
                </c:pt>
                <c:pt idx="1709">
                  <c:v>35.045999999999999</c:v>
                </c:pt>
                <c:pt idx="1710">
                  <c:v>45.335999999999999</c:v>
                </c:pt>
                <c:pt idx="1711">
                  <c:v>56.637999999999998</c:v>
                </c:pt>
                <c:pt idx="1712">
                  <c:v>70.537999999999997</c:v>
                </c:pt>
                <c:pt idx="1713">
                  <c:v>91.125</c:v>
                </c:pt>
                <c:pt idx="1714">
                  <c:v>111.941</c:v>
                </c:pt>
                <c:pt idx="1715">
                  <c:v>136.38999999999999</c:v>
                </c:pt>
                <c:pt idx="1716">
                  <c:v>170.136</c:v>
                </c:pt>
                <c:pt idx="1717">
                  <c:v>201.74600000000001</c:v>
                </c:pt>
                <c:pt idx="1718">
                  <c:v>236.36500000000001</c:v>
                </c:pt>
                <c:pt idx="1719">
                  <c:v>280.48099999999999</c:v>
                </c:pt>
                <c:pt idx="1720">
                  <c:v>319.08300000000003</c:v>
                </c:pt>
                <c:pt idx="1721">
                  <c:v>358.274</c:v>
                </c:pt>
                <c:pt idx="1722">
                  <c:v>404.62799999999999</c:v>
                </c:pt>
                <c:pt idx="1723">
                  <c:v>441.74099999999999</c:v>
                </c:pt>
                <c:pt idx="1724">
                  <c:v>476.452</c:v>
                </c:pt>
                <c:pt idx="1725">
                  <c:v>513.76800000000003</c:v>
                </c:pt>
                <c:pt idx="1726">
                  <c:v>540.64</c:v>
                </c:pt>
                <c:pt idx="1727">
                  <c:v>563.04</c:v>
                </c:pt>
                <c:pt idx="1728">
                  <c:v>583.49</c:v>
                </c:pt>
                <c:pt idx="1729">
                  <c:v>594.77200000000005</c:v>
                </c:pt>
                <c:pt idx="1730">
                  <c:v>601.19200000000001</c:v>
                </c:pt>
                <c:pt idx="1731">
                  <c:v>602.66399999999999</c:v>
                </c:pt>
                <c:pt idx="1732">
                  <c:v>597.98699999999997</c:v>
                </c:pt>
                <c:pt idx="1733">
                  <c:v>589.74699999999996</c:v>
                </c:pt>
                <c:pt idx="1734">
                  <c:v>577.6</c:v>
                </c:pt>
                <c:pt idx="1735">
                  <c:v>558.66899999999998</c:v>
                </c:pt>
                <c:pt idx="1736">
                  <c:v>540.16399999999999</c:v>
                </c:pt>
                <c:pt idx="1737">
                  <c:v>519.42999999999995</c:v>
                </c:pt>
                <c:pt idx="1738">
                  <c:v>492.49599999999998</c:v>
                </c:pt>
                <c:pt idx="1739">
                  <c:v>468.86599999999999</c:v>
                </c:pt>
                <c:pt idx="1740">
                  <c:v>444.70800000000003</c:v>
                </c:pt>
                <c:pt idx="1741">
                  <c:v>415.36200000000002</c:v>
                </c:pt>
                <c:pt idx="1742">
                  <c:v>391.16399999999999</c:v>
                </c:pt>
                <c:pt idx="1743">
                  <c:v>367.63499999999999</c:v>
                </c:pt>
                <c:pt idx="1744">
                  <c:v>339.72800000000001</c:v>
                </c:pt>
                <c:pt idx="1745">
                  <c:v>317.58999999999997</c:v>
                </c:pt>
                <c:pt idx="1746">
                  <c:v>296.54199999999997</c:v>
                </c:pt>
                <c:pt idx="1747">
                  <c:v>272.32299999999998</c:v>
                </c:pt>
                <c:pt idx="1748">
                  <c:v>253.55199999999999</c:v>
                </c:pt>
                <c:pt idx="1749">
                  <c:v>235.80600000000001</c:v>
                </c:pt>
                <c:pt idx="1750">
                  <c:v>215.88300000000001</c:v>
                </c:pt>
                <c:pt idx="1751">
                  <c:v>200.56100000000001</c:v>
                </c:pt>
                <c:pt idx="1752">
                  <c:v>186.35400000000001</c:v>
                </c:pt>
                <c:pt idx="1753">
                  <c:v>170.74</c:v>
                </c:pt>
                <c:pt idx="1754">
                  <c:v>158.77500000000001</c:v>
                </c:pt>
                <c:pt idx="1755">
                  <c:v>148.00299999999999</c:v>
                </c:pt>
                <c:pt idx="1756">
                  <c:v>136.191</c:v>
                </c:pt>
                <c:pt idx="1757">
                  <c:v>127.286</c:v>
                </c:pt>
                <c:pt idx="1758">
                  <c:v>119.542</c:v>
                </c:pt>
                <c:pt idx="1759">
                  <c:v>112.464</c:v>
                </c:pt>
                <c:pt idx="1760">
                  <c:v>104.925</c:v>
                </c:pt>
                <c:pt idx="1761">
                  <c:v>99.581999999999994</c:v>
                </c:pt>
                <c:pt idx="1762">
                  <c:v>94.778000000000006</c:v>
                </c:pt>
                <c:pt idx="1763">
                  <c:v>89.704999999999998</c:v>
                </c:pt>
                <c:pt idx="1764">
                  <c:v>86.058999999999997</c:v>
                </c:pt>
                <c:pt idx="1765">
                  <c:v>82.911000000000001</c:v>
                </c:pt>
                <c:pt idx="1766">
                  <c:v>79.367000000000004</c:v>
                </c:pt>
                <c:pt idx="1767">
                  <c:v>76.745999999999995</c:v>
                </c:pt>
                <c:pt idx="1768">
                  <c:v>74.453999999999994</c:v>
                </c:pt>
                <c:pt idx="1769">
                  <c:v>71.423000000000002</c:v>
                </c:pt>
                <c:pt idx="1770">
                  <c:v>69.242000000000004</c:v>
                </c:pt>
                <c:pt idx="1771">
                  <c:v>67.117999999999995</c:v>
                </c:pt>
                <c:pt idx="1772">
                  <c:v>64.198999999999998</c:v>
                </c:pt>
                <c:pt idx="1773">
                  <c:v>61.991</c:v>
                </c:pt>
                <c:pt idx="1774">
                  <c:v>59.679000000000002</c:v>
                </c:pt>
                <c:pt idx="1775">
                  <c:v>56.795999999999999</c:v>
                </c:pt>
                <c:pt idx="1776">
                  <c:v>54.457999999999998</c:v>
                </c:pt>
                <c:pt idx="1777">
                  <c:v>52.094000000000001</c:v>
                </c:pt>
                <c:pt idx="1778">
                  <c:v>49.274999999999999</c:v>
                </c:pt>
                <c:pt idx="1779">
                  <c:v>46.914000000000001</c:v>
                </c:pt>
                <c:pt idx="1780">
                  <c:v>44.923000000000002</c:v>
                </c:pt>
                <c:pt idx="1781">
                  <c:v>42.235999999999997</c:v>
                </c:pt>
                <c:pt idx="1782">
                  <c:v>40.045999999999999</c:v>
                </c:pt>
                <c:pt idx="1783">
                  <c:v>38.231000000000002</c:v>
                </c:pt>
                <c:pt idx="1784">
                  <c:v>35.776000000000003</c:v>
                </c:pt>
                <c:pt idx="1785">
                  <c:v>33.997999999999998</c:v>
                </c:pt>
                <c:pt idx="1786">
                  <c:v>32.405999999999999</c:v>
                </c:pt>
                <c:pt idx="1787">
                  <c:v>30.780999999999999</c:v>
                </c:pt>
                <c:pt idx="1788">
                  <c:v>28.986999999999998</c:v>
                </c:pt>
                <c:pt idx="1789">
                  <c:v>27.649000000000001</c:v>
                </c:pt>
                <c:pt idx="1790">
                  <c:v>26.452999999999999</c:v>
                </c:pt>
                <c:pt idx="1791">
                  <c:v>24.992999999999999</c:v>
                </c:pt>
                <c:pt idx="1792">
                  <c:v>23.94</c:v>
                </c:pt>
                <c:pt idx="1793">
                  <c:v>23.097999999999999</c:v>
                </c:pt>
                <c:pt idx="1794">
                  <c:v>21.809000000000001</c:v>
                </c:pt>
                <c:pt idx="1795">
                  <c:v>21.061</c:v>
                </c:pt>
                <c:pt idx="1796">
                  <c:v>20.414000000000001</c:v>
                </c:pt>
                <c:pt idx="1797">
                  <c:v>19.347999999999999</c:v>
                </c:pt>
                <c:pt idx="1798">
                  <c:v>18.815999999999999</c:v>
                </c:pt>
                <c:pt idx="1799">
                  <c:v>18.209</c:v>
                </c:pt>
                <c:pt idx="1800">
                  <c:v>17.442</c:v>
                </c:pt>
                <c:pt idx="1801">
                  <c:v>16.995999999999999</c:v>
                </c:pt>
                <c:pt idx="1802">
                  <c:v>16.518999999999998</c:v>
                </c:pt>
                <c:pt idx="1803">
                  <c:v>15.949</c:v>
                </c:pt>
                <c:pt idx="1804">
                  <c:v>15.462</c:v>
                </c:pt>
                <c:pt idx="1805">
                  <c:v>15.195</c:v>
                </c:pt>
                <c:pt idx="1806">
                  <c:v>14.74</c:v>
                </c:pt>
                <c:pt idx="1807">
                  <c:v>14.35</c:v>
                </c:pt>
                <c:pt idx="1808">
                  <c:v>14.217000000000001</c:v>
                </c:pt>
                <c:pt idx="1809">
                  <c:v>13.715</c:v>
                </c:pt>
                <c:pt idx="1810">
                  <c:v>13.522</c:v>
                </c:pt>
                <c:pt idx="1811">
                  <c:v>13.39</c:v>
                </c:pt>
                <c:pt idx="1812">
                  <c:v>13.015000000000001</c:v>
                </c:pt>
                <c:pt idx="1813">
                  <c:v>12.856999999999999</c:v>
                </c:pt>
                <c:pt idx="1814">
                  <c:v>12.701000000000001</c:v>
                </c:pt>
                <c:pt idx="1815">
                  <c:v>12.531000000000001</c:v>
                </c:pt>
                <c:pt idx="1816">
                  <c:v>12.347</c:v>
                </c:pt>
                <c:pt idx="1817">
                  <c:v>12.214</c:v>
                </c:pt>
                <c:pt idx="1818">
                  <c:v>12.234999999999999</c:v>
                </c:pt>
                <c:pt idx="1819">
                  <c:v>11.877000000000001</c:v>
                </c:pt>
                <c:pt idx="1820">
                  <c:v>11.878</c:v>
                </c:pt>
                <c:pt idx="1821">
                  <c:v>11.895</c:v>
                </c:pt>
                <c:pt idx="1822">
                  <c:v>11.577</c:v>
                </c:pt>
                <c:pt idx="1823">
                  <c:v>11.637</c:v>
                </c:pt>
                <c:pt idx="1824">
                  <c:v>11.596</c:v>
                </c:pt>
                <c:pt idx="1825">
                  <c:v>11.43</c:v>
                </c:pt>
                <c:pt idx="1826">
                  <c:v>11.430999999999999</c:v>
                </c:pt>
                <c:pt idx="1827">
                  <c:v>11.371</c:v>
                </c:pt>
                <c:pt idx="1828">
                  <c:v>11.273</c:v>
                </c:pt>
                <c:pt idx="1829">
                  <c:v>11.191000000000001</c:v>
                </c:pt>
                <c:pt idx="1830">
                  <c:v>11.246</c:v>
                </c:pt>
                <c:pt idx="1831">
                  <c:v>11.13</c:v>
                </c:pt>
                <c:pt idx="1832">
                  <c:v>11.04</c:v>
                </c:pt>
                <c:pt idx="1833">
                  <c:v>11.186</c:v>
                </c:pt>
                <c:pt idx="1834">
                  <c:v>10.973000000000001</c:v>
                </c:pt>
                <c:pt idx="1835">
                  <c:v>10.988</c:v>
                </c:pt>
                <c:pt idx="1836">
                  <c:v>11.073</c:v>
                </c:pt>
                <c:pt idx="1837">
                  <c:v>10.888999999999999</c:v>
                </c:pt>
                <c:pt idx="1838">
                  <c:v>10.944000000000001</c:v>
                </c:pt>
                <c:pt idx="1839">
                  <c:v>10.933999999999999</c:v>
                </c:pt>
                <c:pt idx="1840">
                  <c:v>10.906000000000001</c:v>
                </c:pt>
                <c:pt idx="1841">
                  <c:v>10.872999999999999</c:v>
                </c:pt>
                <c:pt idx="1842">
                  <c:v>10.865</c:v>
                </c:pt>
                <c:pt idx="1843">
                  <c:v>10.898</c:v>
                </c:pt>
                <c:pt idx="1844">
                  <c:v>10.788</c:v>
                </c:pt>
                <c:pt idx="1845">
                  <c:v>10.866</c:v>
                </c:pt>
                <c:pt idx="1846">
                  <c:v>10.946</c:v>
                </c:pt>
                <c:pt idx="1847">
                  <c:v>10.702</c:v>
                </c:pt>
                <c:pt idx="1848">
                  <c:v>10.871</c:v>
                </c:pt>
                <c:pt idx="1849">
                  <c:v>10.794</c:v>
                </c:pt>
                <c:pt idx="1850">
                  <c:v>10.632</c:v>
                </c:pt>
                <c:pt idx="1851">
                  <c:v>10.728999999999999</c:v>
                </c:pt>
                <c:pt idx="1852">
                  <c:v>10.692</c:v>
                </c:pt>
                <c:pt idx="1853">
                  <c:v>10.635</c:v>
                </c:pt>
                <c:pt idx="1854">
                  <c:v>10.585000000000001</c:v>
                </c:pt>
                <c:pt idx="1855">
                  <c:v>10.631</c:v>
                </c:pt>
                <c:pt idx="1856">
                  <c:v>10.553000000000001</c:v>
                </c:pt>
                <c:pt idx="1857">
                  <c:v>10.497999999999999</c:v>
                </c:pt>
                <c:pt idx="1858">
                  <c:v>10.664999999999999</c:v>
                </c:pt>
                <c:pt idx="1859">
                  <c:v>10.443</c:v>
                </c:pt>
                <c:pt idx="1860">
                  <c:v>10.492000000000001</c:v>
                </c:pt>
                <c:pt idx="1861">
                  <c:v>10.672000000000001</c:v>
                </c:pt>
                <c:pt idx="1862">
                  <c:v>10.545</c:v>
                </c:pt>
                <c:pt idx="1863">
                  <c:v>11.016999999999999</c:v>
                </c:pt>
                <c:pt idx="1864">
                  <c:v>10.925000000000001</c:v>
                </c:pt>
                <c:pt idx="1865">
                  <c:v>10.853999999999999</c:v>
                </c:pt>
                <c:pt idx="1866">
                  <c:v>10.858000000000001</c:v>
                </c:pt>
                <c:pt idx="1867">
                  <c:v>10.875</c:v>
                </c:pt>
                <c:pt idx="1868">
                  <c:v>10.769</c:v>
                </c:pt>
                <c:pt idx="1869">
                  <c:v>10.654</c:v>
                </c:pt>
                <c:pt idx="1870">
                  <c:v>10.737</c:v>
                </c:pt>
                <c:pt idx="1871">
                  <c:v>10.814</c:v>
                </c:pt>
                <c:pt idx="1872">
                  <c:v>10.587</c:v>
                </c:pt>
                <c:pt idx="1873">
                  <c:v>10.753</c:v>
                </c:pt>
                <c:pt idx="1874">
                  <c:v>10.712</c:v>
                </c:pt>
                <c:pt idx="1875">
                  <c:v>10.628</c:v>
                </c:pt>
                <c:pt idx="1876">
                  <c:v>10.709</c:v>
                </c:pt>
                <c:pt idx="1877">
                  <c:v>10.7</c:v>
                </c:pt>
                <c:pt idx="1878">
                  <c:v>10.644</c:v>
                </c:pt>
                <c:pt idx="1879">
                  <c:v>10.632999999999999</c:v>
                </c:pt>
                <c:pt idx="1880">
                  <c:v>10.72</c:v>
                </c:pt>
                <c:pt idx="1881">
                  <c:v>10.635</c:v>
                </c:pt>
                <c:pt idx="1882">
                  <c:v>10.605</c:v>
                </c:pt>
                <c:pt idx="1883">
                  <c:v>10.781000000000001</c:v>
                </c:pt>
                <c:pt idx="1884">
                  <c:v>10.577</c:v>
                </c:pt>
                <c:pt idx="1885">
                  <c:v>10.64</c:v>
                </c:pt>
                <c:pt idx="1886">
                  <c:v>10.77</c:v>
                </c:pt>
                <c:pt idx="1887">
                  <c:v>10.590999999999999</c:v>
                </c:pt>
                <c:pt idx="1888">
                  <c:v>10.693</c:v>
                </c:pt>
                <c:pt idx="1889">
                  <c:v>10.723000000000001</c:v>
                </c:pt>
                <c:pt idx="1890">
                  <c:v>10.68</c:v>
                </c:pt>
                <c:pt idx="1891">
                  <c:v>10.715999999999999</c:v>
                </c:pt>
                <c:pt idx="1892">
                  <c:v>10.72</c:v>
                </c:pt>
                <c:pt idx="1893">
                  <c:v>10.728</c:v>
                </c:pt>
                <c:pt idx="1894">
                  <c:v>10.632</c:v>
                </c:pt>
                <c:pt idx="1895">
                  <c:v>10.743</c:v>
                </c:pt>
                <c:pt idx="1896">
                  <c:v>10.721</c:v>
                </c:pt>
                <c:pt idx="1897">
                  <c:v>10.615</c:v>
                </c:pt>
                <c:pt idx="1898">
                  <c:v>10.775</c:v>
                </c:pt>
                <c:pt idx="1899">
                  <c:v>10.754</c:v>
                </c:pt>
                <c:pt idx="1900">
                  <c:v>10.61</c:v>
                </c:pt>
                <c:pt idx="1901">
                  <c:v>10.714</c:v>
                </c:pt>
                <c:pt idx="1902">
                  <c:v>10.680999999999999</c:v>
                </c:pt>
                <c:pt idx="1903">
                  <c:v>10.61</c:v>
                </c:pt>
                <c:pt idx="1904">
                  <c:v>10.595000000000001</c:v>
                </c:pt>
                <c:pt idx="1905">
                  <c:v>10.67</c:v>
                </c:pt>
                <c:pt idx="1906">
                  <c:v>10.579000000000001</c:v>
                </c:pt>
                <c:pt idx="1907">
                  <c:v>10.554</c:v>
                </c:pt>
                <c:pt idx="1908">
                  <c:v>10.7</c:v>
                </c:pt>
                <c:pt idx="1909">
                  <c:v>10.477</c:v>
                </c:pt>
                <c:pt idx="1910">
                  <c:v>10.548</c:v>
                </c:pt>
                <c:pt idx="1911">
                  <c:v>10.677</c:v>
                </c:pt>
                <c:pt idx="1912">
                  <c:v>10.473000000000001</c:v>
                </c:pt>
                <c:pt idx="1913">
                  <c:v>10.576000000000001</c:v>
                </c:pt>
                <c:pt idx="1914">
                  <c:v>10.593999999999999</c:v>
                </c:pt>
                <c:pt idx="1915">
                  <c:v>10.513</c:v>
                </c:pt>
                <c:pt idx="1916">
                  <c:v>10.54</c:v>
                </c:pt>
                <c:pt idx="1917">
                  <c:v>10.552</c:v>
                </c:pt>
                <c:pt idx="1918">
                  <c:v>10.519</c:v>
                </c:pt>
                <c:pt idx="1919">
                  <c:v>10.430999999999999</c:v>
                </c:pt>
                <c:pt idx="1920">
                  <c:v>10.528</c:v>
                </c:pt>
                <c:pt idx="1921">
                  <c:v>10.477</c:v>
                </c:pt>
                <c:pt idx="1922">
                  <c:v>10.401</c:v>
                </c:pt>
                <c:pt idx="1923">
                  <c:v>10.567</c:v>
                </c:pt>
                <c:pt idx="1924">
                  <c:v>10.422000000000001</c:v>
                </c:pt>
                <c:pt idx="1925">
                  <c:v>10.43</c:v>
                </c:pt>
                <c:pt idx="1926">
                  <c:v>10.528</c:v>
                </c:pt>
                <c:pt idx="1927">
                  <c:v>10.493</c:v>
                </c:pt>
                <c:pt idx="1928">
                  <c:v>10.446</c:v>
                </c:pt>
                <c:pt idx="1929">
                  <c:v>10.46</c:v>
                </c:pt>
                <c:pt idx="1930">
                  <c:v>10.529</c:v>
                </c:pt>
                <c:pt idx="1931">
                  <c:v>10.445</c:v>
                </c:pt>
                <c:pt idx="1932">
                  <c:v>10.432</c:v>
                </c:pt>
                <c:pt idx="1933">
                  <c:v>10.585000000000001</c:v>
                </c:pt>
                <c:pt idx="1934">
                  <c:v>10.367000000000001</c:v>
                </c:pt>
                <c:pt idx="1935">
                  <c:v>10.468999999999999</c:v>
                </c:pt>
                <c:pt idx="1936">
                  <c:v>10.585000000000001</c:v>
                </c:pt>
                <c:pt idx="1937">
                  <c:v>10.382</c:v>
                </c:pt>
                <c:pt idx="1938">
                  <c:v>10.596</c:v>
                </c:pt>
                <c:pt idx="1939">
                  <c:v>10.577999999999999</c:v>
                </c:pt>
                <c:pt idx="1940">
                  <c:v>10.504</c:v>
                </c:pt>
                <c:pt idx="1941">
                  <c:v>10.547000000000001</c:v>
                </c:pt>
                <c:pt idx="1942">
                  <c:v>10.532</c:v>
                </c:pt>
                <c:pt idx="1943">
                  <c:v>10.499000000000001</c:v>
                </c:pt>
                <c:pt idx="1944">
                  <c:v>10.43</c:v>
                </c:pt>
                <c:pt idx="1945">
                  <c:v>10.541</c:v>
                </c:pt>
                <c:pt idx="1946">
                  <c:v>10.491</c:v>
                </c:pt>
                <c:pt idx="1947">
                  <c:v>10.445</c:v>
                </c:pt>
                <c:pt idx="1948">
                  <c:v>10.605</c:v>
                </c:pt>
                <c:pt idx="1949">
                  <c:v>10.446999999999999</c:v>
                </c:pt>
                <c:pt idx="1950">
                  <c:v>10.478</c:v>
                </c:pt>
                <c:pt idx="1951">
                  <c:v>10.590999999999999</c:v>
                </c:pt>
                <c:pt idx="1952">
                  <c:v>10.467000000000001</c:v>
                </c:pt>
                <c:pt idx="1953">
                  <c:v>10.526</c:v>
                </c:pt>
                <c:pt idx="1954">
                  <c:v>10.541</c:v>
                </c:pt>
                <c:pt idx="1955">
                  <c:v>10.554</c:v>
                </c:pt>
                <c:pt idx="1956">
                  <c:v>10.523</c:v>
                </c:pt>
                <c:pt idx="1957">
                  <c:v>10.537000000000001</c:v>
                </c:pt>
                <c:pt idx="1958">
                  <c:v>10.673</c:v>
                </c:pt>
                <c:pt idx="1959">
                  <c:v>10.473000000000001</c:v>
                </c:pt>
                <c:pt idx="1960">
                  <c:v>10.586</c:v>
                </c:pt>
                <c:pt idx="1961">
                  <c:v>10.702</c:v>
                </c:pt>
                <c:pt idx="1962">
                  <c:v>10.488</c:v>
                </c:pt>
                <c:pt idx="1963">
                  <c:v>10.622999999999999</c:v>
                </c:pt>
                <c:pt idx="1964">
                  <c:v>10.63</c:v>
                </c:pt>
                <c:pt idx="1965">
                  <c:v>10.545</c:v>
                </c:pt>
                <c:pt idx="1966">
                  <c:v>10.616</c:v>
                </c:pt>
                <c:pt idx="1967">
                  <c:v>10.612</c:v>
                </c:pt>
                <c:pt idx="1968">
                  <c:v>10.558999999999999</c:v>
                </c:pt>
                <c:pt idx="1969">
                  <c:v>10.509</c:v>
                </c:pt>
                <c:pt idx="1970">
                  <c:v>10.615</c:v>
                </c:pt>
                <c:pt idx="1971">
                  <c:v>10.542</c:v>
                </c:pt>
                <c:pt idx="1972">
                  <c:v>10.506</c:v>
                </c:pt>
                <c:pt idx="1973">
                  <c:v>10.670999999999999</c:v>
                </c:pt>
                <c:pt idx="1974">
                  <c:v>10.499000000000001</c:v>
                </c:pt>
                <c:pt idx="1975">
                  <c:v>10.526</c:v>
                </c:pt>
                <c:pt idx="1976">
                  <c:v>10.641999999999999</c:v>
                </c:pt>
                <c:pt idx="1977">
                  <c:v>10.474</c:v>
                </c:pt>
                <c:pt idx="1978">
                  <c:v>10.525</c:v>
                </c:pt>
                <c:pt idx="1979">
                  <c:v>10.544</c:v>
                </c:pt>
                <c:pt idx="1980">
                  <c:v>10.531000000000001</c:v>
                </c:pt>
                <c:pt idx="1981">
                  <c:v>10.532</c:v>
                </c:pt>
                <c:pt idx="1982">
                  <c:v>10.525</c:v>
                </c:pt>
                <c:pt idx="1983">
                  <c:v>10.622999999999999</c:v>
                </c:pt>
                <c:pt idx="1984">
                  <c:v>10.412000000000001</c:v>
                </c:pt>
                <c:pt idx="1985">
                  <c:v>10.512</c:v>
                </c:pt>
                <c:pt idx="1986">
                  <c:v>10.624000000000001</c:v>
                </c:pt>
                <c:pt idx="1987">
                  <c:v>10.403</c:v>
                </c:pt>
                <c:pt idx="1988">
                  <c:v>10.557</c:v>
                </c:pt>
                <c:pt idx="1989">
                  <c:v>10.56</c:v>
                </c:pt>
                <c:pt idx="1990">
                  <c:v>10.472</c:v>
                </c:pt>
                <c:pt idx="1991">
                  <c:v>10.539</c:v>
                </c:pt>
                <c:pt idx="1992">
                  <c:v>10.532</c:v>
                </c:pt>
                <c:pt idx="1993">
                  <c:v>10.486000000000001</c:v>
                </c:pt>
                <c:pt idx="1994">
                  <c:v>10.449</c:v>
                </c:pt>
                <c:pt idx="1995">
                  <c:v>10.539</c:v>
                </c:pt>
                <c:pt idx="1996">
                  <c:v>10.476000000000001</c:v>
                </c:pt>
                <c:pt idx="1997">
                  <c:v>10.442</c:v>
                </c:pt>
                <c:pt idx="1998">
                  <c:v>10.602</c:v>
                </c:pt>
                <c:pt idx="1999">
                  <c:v>10.422000000000001</c:v>
                </c:pt>
                <c:pt idx="2000">
                  <c:v>10.468</c:v>
                </c:pt>
                <c:pt idx="2001">
                  <c:v>10.603999999999999</c:v>
                </c:pt>
                <c:pt idx="2002">
                  <c:v>10.42</c:v>
                </c:pt>
                <c:pt idx="2003">
                  <c:v>10.497</c:v>
                </c:pt>
                <c:pt idx="2004">
                  <c:v>10.513</c:v>
                </c:pt>
                <c:pt idx="2005">
                  <c:v>10.446</c:v>
                </c:pt>
                <c:pt idx="2006">
                  <c:v>10.474</c:v>
                </c:pt>
                <c:pt idx="2007">
                  <c:v>10.5</c:v>
                </c:pt>
                <c:pt idx="2008">
                  <c:v>10.521000000000001</c:v>
                </c:pt>
                <c:pt idx="2009">
                  <c:v>10.401999999999999</c:v>
                </c:pt>
                <c:pt idx="2010">
                  <c:v>10.49</c:v>
                </c:pt>
                <c:pt idx="2011">
                  <c:v>10.579000000000001</c:v>
                </c:pt>
                <c:pt idx="2012">
                  <c:v>10.372</c:v>
                </c:pt>
                <c:pt idx="2013">
                  <c:v>10.526999999999999</c:v>
                </c:pt>
                <c:pt idx="2014">
                  <c:v>10.538</c:v>
                </c:pt>
                <c:pt idx="2015">
                  <c:v>10.436</c:v>
                </c:pt>
                <c:pt idx="2016">
                  <c:v>10.535</c:v>
                </c:pt>
                <c:pt idx="2017">
                  <c:v>10.532999999999999</c:v>
                </c:pt>
                <c:pt idx="2018">
                  <c:v>10.468</c:v>
                </c:pt>
                <c:pt idx="2019">
                  <c:v>10.446999999999999</c:v>
                </c:pt>
                <c:pt idx="2020">
                  <c:v>10.539</c:v>
                </c:pt>
                <c:pt idx="2021">
                  <c:v>10.462999999999999</c:v>
                </c:pt>
                <c:pt idx="2022">
                  <c:v>10.430999999999999</c:v>
                </c:pt>
                <c:pt idx="2023">
                  <c:v>10.6</c:v>
                </c:pt>
                <c:pt idx="2024">
                  <c:v>10.395</c:v>
                </c:pt>
                <c:pt idx="2025">
                  <c:v>10.464</c:v>
                </c:pt>
                <c:pt idx="2026">
                  <c:v>10.58</c:v>
                </c:pt>
                <c:pt idx="2027">
                  <c:v>10.363</c:v>
                </c:pt>
                <c:pt idx="2028">
                  <c:v>10.483000000000001</c:v>
                </c:pt>
                <c:pt idx="2029">
                  <c:v>10.505000000000001</c:v>
                </c:pt>
                <c:pt idx="2030">
                  <c:v>10.468</c:v>
                </c:pt>
                <c:pt idx="2031">
                  <c:v>10.481999999999999</c:v>
                </c:pt>
                <c:pt idx="2032">
                  <c:v>10.491</c:v>
                </c:pt>
                <c:pt idx="2033">
                  <c:v>10.49</c:v>
                </c:pt>
                <c:pt idx="2034">
                  <c:v>10.401999999999999</c:v>
                </c:pt>
                <c:pt idx="2035">
                  <c:v>10.523</c:v>
                </c:pt>
                <c:pt idx="2036">
                  <c:v>10.595000000000001</c:v>
                </c:pt>
                <c:pt idx="2037">
                  <c:v>10.404</c:v>
                </c:pt>
                <c:pt idx="2038">
                  <c:v>10.545999999999999</c:v>
                </c:pt>
                <c:pt idx="2039">
                  <c:v>10.54</c:v>
                </c:pt>
                <c:pt idx="2040">
                  <c:v>10.436</c:v>
                </c:pt>
                <c:pt idx="2041">
                  <c:v>10.577</c:v>
                </c:pt>
                <c:pt idx="2042">
                  <c:v>10.555999999999999</c:v>
                </c:pt>
                <c:pt idx="2043">
                  <c:v>10.494</c:v>
                </c:pt>
                <c:pt idx="2044">
                  <c:v>10.481</c:v>
                </c:pt>
                <c:pt idx="2045">
                  <c:v>10.54</c:v>
                </c:pt>
                <c:pt idx="2046">
                  <c:v>10.467000000000001</c:v>
                </c:pt>
                <c:pt idx="2047">
                  <c:v>10.465</c:v>
                </c:pt>
                <c:pt idx="2048">
                  <c:v>10.63</c:v>
                </c:pt>
                <c:pt idx="2049">
                  <c:v>10.407999999999999</c:v>
                </c:pt>
                <c:pt idx="2050">
                  <c:v>10.487</c:v>
                </c:pt>
                <c:pt idx="2051">
                  <c:v>10.599</c:v>
                </c:pt>
                <c:pt idx="2052">
                  <c:v>10.404999999999999</c:v>
                </c:pt>
                <c:pt idx="2053">
                  <c:v>10.518000000000001</c:v>
                </c:pt>
                <c:pt idx="2054">
                  <c:v>10.581</c:v>
                </c:pt>
                <c:pt idx="2055">
                  <c:v>10.497999999999999</c:v>
                </c:pt>
                <c:pt idx="2056">
                  <c:v>10.53</c:v>
                </c:pt>
                <c:pt idx="2057">
                  <c:v>10.552</c:v>
                </c:pt>
                <c:pt idx="2058">
                  <c:v>10.542999999999999</c:v>
                </c:pt>
                <c:pt idx="2059">
                  <c:v>10.488</c:v>
                </c:pt>
                <c:pt idx="2060">
                  <c:v>10.611000000000001</c:v>
                </c:pt>
                <c:pt idx="2061">
                  <c:v>10.602</c:v>
                </c:pt>
                <c:pt idx="2062">
                  <c:v>10.536</c:v>
                </c:pt>
                <c:pt idx="2063">
                  <c:v>10.705</c:v>
                </c:pt>
                <c:pt idx="2064">
                  <c:v>10.695</c:v>
                </c:pt>
                <c:pt idx="2065">
                  <c:v>10.63</c:v>
                </c:pt>
                <c:pt idx="2066">
                  <c:v>10.785</c:v>
                </c:pt>
                <c:pt idx="2067">
                  <c:v>10.776999999999999</c:v>
                </c:pt>
                <c:pt idx="2068">
                  <c:v>10.749000000000001</c:v>
                </c:pt>
                <c:pt idx="2069">
                  <c:v>10.771000000000001</c:v>
                </c:pt>
                <c:pt idx="2070">
                  <c:v>10.865</c:v>
                </c:pt>
                <c:pt idx="2071">
                  <c:v>10.792</c:v>
                </c:pt>
                <c:pt idx="2072">
                  <c:v>10.817</c:v>
                </c:pt>
                <c:pt idx="2073">
                  <c:v>10.97</c:v>
                </c:pt>
                <c:pt idx="2074">
                  <c:v>10.757999999999999</c:v>
                </c:pt>
                <c:pt idx="2075">
                  <c:v>10.861000000000001</c:v>
                </c:pt>
                <c:pt idx="2076">
                  <c:v>11.000999999999999</c:v>
                </c:pt>
                <c:pt idx="2077">
                  <c:v>10.803000000000001</c:v>
                </c:pt>
                <c:pt idx="2078">
                  <c:v>10.919</c:v>
                </c:pt>
                <c:pt idx="2079">
                  <c:v>10.914</c:v>
                </c:pt>
                <c:pt idx="2080">
                  <c:v>10.827</c:v>
                </c:pt>
                <c:pt idx="2081">
                  <c:v>10.872999999999999</c:v>
                </c:pt>
                <c:pt idx="2082">
                  <c:v>10.865</c:v>
                </c:pt>
                <c:pt idx="2083">
                  <c:v>10.82</c:v>
                </c:pt>
                <c:pt idx="2084">
                  <c:v>10.737</c:v>
                </c:pt>
                <c:pt idx="2085">
                  <c:v>10.829000000000001</c:v>
                </c:pt>
                <c:pt idx="2086">
                  <c:v>10.763999999999999</c:v>
                </c:pt>
                <c:pt idx="2087">
                  <c:v>10.706</c:v>
                </c:pt>
                <c:pt idx="2088">
                  <c:v>10.861000000000001</c:v>
                </c:pt>
                <c:pt idx="2089">
                  <c:v>10.676</c:v>
                </c:pt>
                <c:pt idx="2090">
                  <c:v>10.686999999999999</c:v>
                </c:pt>
                <c:pt idx="2091">
                  <c:v>10.795999999999999</c:v>
                </c:pt>
                <c:pt idx="2092">
                  <c:v>10.728999999999999</c:v>
                </c:pt>
                <c:pt idx="2093">
                  <c:v>10.686</c:v>
                </c:pt>
                <c:pt idx="2094">
                  <c:v>10.670999999999999</c:v>
                </c:pt>
                <c:pt idx="2095">
                  <c:v>10.712999999999999</c:v>
                </c:pt>
                <c:pt idx="2096">
                  <c:v>10.635999999999999</c:v>
                </c:pt>
                <c:pt idx="2097">
                  <c:v>10.643000000000001</c:v>
                </c:pt>
                <c:pt idx="2098">
                  <c:v>10.759</c:v>
                </c:pt>
                <c:pt idx="2099">
                  <c:v>10.541</c:v>
                </c:pt>
                <c:pt idx="2100">
                  <c:v>10.622</c:v>
                </c:pt>
                <c:pt idx="2101">
                  <c:v>10.734</c:v>
                </c:pt>
                <c:pt idx="2102">
                  <c:v>10.526999999999999</c:v>
                </c:pt>
                <c:pt idx="2103">
                  <c:v>10.65</c:v>
                </c:pt>
                <c:pt idx="2104">
                  <c:v>10.643000000000001</c:v>
                </c:pt>
                <c:pt idx="2105">
                  <c:v>10.532999999999999</c:v>
                </c:pt>
                <c:pt idx="2106">
                  <c:v>10.612</c:v>
                </c:pt>
                <c:pt idx="2107">
                  <c:v>10.637</c:v>
                </c:pt>
                <c:pt idx="2108">
                  <c:v>10.581</c:v>
                </c:pt>
                <c:pt idx="2109">
                  <c:v>10.528</c:v>
                </c:pt>
                <c:pt idx="2110">
                  <c:v>10.625999999999999</c:v>
                </c:pt>
                <c:pt idx="2111">
                  <c:v>10.576000000000001</c:v>
                </c:pt>
                <c:pt idx="2112">
                  <c:v>10.525</c:v>
                </c:pt>
                <c:pt idx="2113">
                  <c:v>10.672000000000001</c:v>
                </c:pt>
                <c:pt idx="2114">
                  <c:v>10.494</c:v>
                </c:pt>
                <c:pt idx="2115">
                  <c:v>10.532999999999999</c:v>
                </c:pt>
                <c:pt idx="2116">
                  <c:v>10.65</c:v>
                </c:pt>
                <c:pt idx="2117">
                  <c:v>10.494999999999999</c:v>
                </c:pt>
                <c:pt idx="2118">
                  <c:v>10.552</c:v>
                </c:pt>
                <c:pt idx="2119">
                  <c:v>10.567</c:v>
                </c:pt>
                <c:pt idx="2120">
                  <c:v>10.561</c:v>
                </c:pt>
                <c:pt idx="2121">
                  <c:v>10.566000000000001</c:v>
                </c:pt>
                <c:pt idx="2122">
                  <c:v>10.551</c:v>
                </c:pt>
                <c:pt idx="2123">
                  <c:v>10.653</c:v>
                </c:pt>
                <c:pt idx="2124">
                  <c:v>10.457000000000001</c:v>
                </c:pt>
                <c:pt idx="2125">
                  <c:v>10.57</c:v>
                </c:pt>
                <c:pt idx="2126">
                  <c:v>10.657</c:v>
                </c:pt>
                <c:pt idx="2127">
                  <c:v>10.45</c:v>
                </c:pt>
                <c:pt idx="2128">
                  <c:v>10.596</c:v>
                </c:pt>
                <c:pt idx="2129">
                  <c:v>10.61</c:v>
                </c:pt>
                <c:pt idx="2130">
                  <c:v>10.507</c:v>
                </c:pt>
                <c:pt idx="2131">
                  <c:v>10.59</c:v>
                </c:pt>
                <c:pt idx="2132">
                  <c:v>10.587999999999999</c:v>
                </c:pt>
                <c:pt idx="2133">
                  <c:v>10.54</c:v>
                </c:pt>
                <c:pt idx="2134">
                  <c:v>10.518000000000001</c:v>
                </c:pt>
                <c:pt idx="2135">
                  <c:v>10.608000000000001</c:v>
                </c:pt>
                <c:pt idx="2136">
                  <c:v>10.529</c:v>
                </c:pt>
                <c:pt idx="2137">
                  <c:v>10.506</c:v>
                </c:pt>
                <c:pt idx="2138">
                  <c:v>10.641</c:v>
                </c:pt>
                <c:pt idx="2139">
                  <c:v>10.465999999999999</c:v>
                </c:pt>
                <c:pt idx="2140">
                  <c:v>10.503</c:v>
                </c:pt>
                <c:pt idx="2141">
                  <c:v>10.638</c:v>
                </c:pt>
                <c:pt idx="2142">
                  <c:v>10.475</c:v>
                </c:pt>
                <c:pt idx="2143">
                  <c:v>10.536</c:v>
                </c:pt>
                <c:pt idx="2144">
                  <c:v>10.554</c:v>
                </c:pt>
                <c:pt idx="2145">
                  <c:v>10.523</c:v>
                </c:pt>
                <c:pt idx="2146">
                  <c:v>10.551</c:v>
                </c:pt>
                <c:pt idx="2147">
                  <c:v>10.551</c:v>
                </c:pt>
                <c:pt idx="2148">
                  <c:v>10.637</c:v>
                </c:pt>
                <c:pt idx="2149">
                  <c:v>10.442</c:v>
                </c:pt>
                <c:pt idx="2150">
                  <c:v>10.563000000000001</c:v>
                </c:pt>
                <c:pt idx="2151">
                  <c:v>10.647</c:v>
                </c:pt>
                <c:pt idx="2152">
                  <c:v>10.443</c:v>
                </c:pt>
                <c:pt idx="2153">
                  <c:v>10.6</c:v>
                </c:pt>
                <c:pt idx="2154">
                  <c:v>10.602</c:v>
                </c:pt>
                <c:pt idx="2155">
                  <c:v>10.5</c:v>
                </c:pt>
                <c:pt idx="2156">
                  <c:v>10.576000000000001</c:v>
                </c:pt>
                <c:pt idx="2157">
                  <c:v>10.568</c:v>
                </c:pt>
                <c:pt idx="2158">
                  <c:v>10.516999999999999</c:v>
                </c:pt>
                <c:pt idx="2159">
                  <c:v>10.492000000000001</c:v>
                </c:pt>
                <c:pt idx="2160">
                  <c:v>10.574</c:v>
                </c:pt>
                <c:pt idx="2161">
                  <c:v>10.507999999999999</c:v>
                </c:pt>
                <c:pt idx="2162">
                  <c:v>10.491</c:v>
                </c:pt>
                <c:pt idx="2163">
                  <c:v>10.638</c:v>
                </c:pt>
                <c:pt idx="2164">
                  <c:v>10.432</c:v>
                </c:pt>
                <c:pt idx="2165">
                  <c:v>10.507999999999999</c:v>
                </c:pt>
                <c:pt idx="2166">
                  <c:v>10.638999999999999</c:v>
                </c:pt>
                <c:pt idx="2167">
                  <c:v>10.445</c:v>
                </c:pt>
                <c:pt idx="2168">
                  <c:v>10.539</c:v>
                </c:pt>
                <c:pt idx="2169">
                  <c:v>10.569000000000001</c:v>
                </c:pt>
                <c:pt idx="2170">
                  <c:v>10.521000000000001</c:v>
                </c:pt>
                <c:pt idx="2171">
                  <c:v>10.526</c:v>
                </c:pt>
                <c:pt idx="2172">
                  <c:v>10.538</c:v>
                </c:pt>
                <c:pt idx="2173">
                  <c:v>10.545999999999999</c:v>
                </c:pt>
                <c:pt idx="2174">
                  <c:v>10.458</c:v>
                </c:pt>
                <c:pt idx="2175">
                  <c:v>10.564</c:v>
                </c:pt>
                <c:pt idx="2176">
                  <c:v>10.664</c:v>
                </c:pt>
                <c:pt idx="2177">
                  <c:v>10.467000000000001</c:v>
                </c:pt>
                <c:pt idx="2178">
                  <c:v>10.611000000000001</c:v>
                </c:pt>
                <c:pt idx="2179">
                  <c:v>10.599</c:v>
                </c:pt>
                <c:pt idx="2180">
                  <c:v>10.518000000000001</c:v>
                </c:pt>
                <c:pt idx="2181">
                  <c:v>10.622</c:v>
                </c:pt>
                <c:pt idx="2182">
                  <c:v>10.576000000000001</c:v>
                </c:pt>
                <c:pt idx="2183">
                  <c:v>10.521000000000001</c:v>
                </c:pt>
                <c:pt idx="2184">
                  <c:v>10.53</c:v>
                </c:pt>
                <c:pt idx="2185">
                  <c:v>10.587999999999999</c:v>
                </c:pt>
                <c:pt idx="2186">
                  <c:v>10.510999999999999</c:v>
                </c:pt>
                <c:pt idx="2187">
                  <c:v>10.516</c:v>
                </c:pt>
                <c:pt idx="2188">
                  <c:v>10.669</c:v>
                </c:pt>
                <c:pt idx="2189">
                  <c:v>10.445</c:v>
                </c:pt>
                <c:pt idx="2190">
                  <c:v>10.526</c:v>
                </c:pt>
                <c:pt idx="2191">
                  <c:v>10.670999999999999</c:v>
                </c:pt>
                <c:pt idx="2192">
                  <c:v>10.456</c:v>
                </c:pt>
                <c:pt idx="2193">
                  <c:v>10.555999999999999</c:v>
                </c:pt>
                <c:pt idx="2194">
                  <c:v>10.589</c:v>
                </c:pt>
                <c:pt idx="2195">
                  <c:v>10.526999999999999</c:v>
                </c:pt>
                <c:pt idx="2196">
                  <c:v>10.566000000000001</c:v>
                </c:pt>
                <c:pt idx="2197">
                  <c:v>10.58</c:v>
                </c:pt>
                <c:pt idx="2198">
                  <c:v>10.566000000000001</c:v>
                </c:pt>
                <c:pt idx="2199">
                  <c:v>10.488</c:v>
                </c:pt>
                <c:pt idx="2200">
                  <c:v>10.592000000000001</c:v>
                </c:pt>
                <c:pt idx="2201">
                  <c:v>10.569000000000001</c:v>
                </c:pt>
                <c:pt idx="2202">
                  <c:v>10.493</c:v>
                </c:pt>
                <c:pt idx="2203">
                  <c:v>10.641999999999999</c:v>
                </c:pt>
                <c:pt idx="2204">
                  <c:v>10.622</c:v>
                </c:pt>
                <c:pt idx="2205">
                  <c:v>10.506</c:v>
                </c:pt>
                <c:pt idx="2206">
                  <c:v>10.622999999999999</c:v>
                </c:pt>
                <c:pt idx="2207">
                  <c:v>10.577999999999999</c:v>
                </c:pt>
                <c:pt idx="2208">
                  <c:v>10.545999999999999</c:v>
                </c:pt>
                <c:pt idx="2209">
                  <c:v>10.534000000000001</c:v>
                </c:pt>
                <c:pt idx="2210">
                  <c:v>10.603</c:v>
                </c:pt>
                <c:pt idx="2211">
                  <c:v>10.547000000000001</c:v>
                </c:pt>
                <c:pt idx="2212">
                  <c:v>10.531000000000001</c:v>
                </c:pt>
                <c:pt idx="2213">
                  <c:v>10.659000000000001</c:v>
                </c:pt>
                <c:pt idx="2214">
                  <c:v>10.464</c:v>
                </c:pt>
                <c:pt idx="2215">
                  <c:v>10.555999999999999</c:v>
                </c:pt>
                <c:pt idx="2216">
                  <c:v>10.664999999999999</c:v>
                </c:pt>
                <c:pt idx="2217">
                  <c:v>10.46</c:v>
                </c:pt>
                <c:pt idx="2218">
                  <c:v>10.602</c:v>
                </c:pt>
                <c:pt idx="2219">
                  <c:v>10.612</c:v>
                </c:pt>
                <c:pt idx="2220">
                  <c:v>10.531000000000001</c:v>
                </c:pt>
                <c:pt idx="2221">
                  <c:v>10.613</c:v>
                </c:pt>
                <c:pt idx="2222">
                  <c:v>10.602</c:v>
                </c:pt>
                <c:pt idx="2223">
                  <c:v>10.568</c:v>
                </c:pt>
                <c:pt idx="2224">
                  <c:v>10.532999999999999</c:v>
                </c:pt>
                <c:pt idx="2225">
                  <c:v>10.622999999999999</c:v>
                </c:pt>
                <c:pt idx="2226">
                  <c:v>10.57</c:v>
                </c:pt>
                <c:pt idx="2227">
                  <c:v>10.52</c:v>
                </c:pt>
                <c:pt idx="2228">
                  <c:v>10.66</c:v>
                </c:pt>
                <c:pt idx="2229">
                  <c:v>10.512</c:v>
                </c:pt>
                <c:pt idx="2230">
                  <c:v>10.548999999999999</c:v>
                </c:pt>
                <c:pt idx="2231">
                  <c:v>10.664</c:v>
                </c:pt>
                <c:pt idx="2232">
                  <c:v>10.598000000000001</c:v>
                </c:pt>
                <c:pt idx="2233">
                  <c:v>10.579000000000001</c:v>
                </c:pt>
                <c:pt idx="2234">
                  <c:v>10.586</c:v>
                </c:pt>
                <c:pt idx="2235">
                  <c:v>10.618</c:v>
                </c:pt>
                <c:pt idx="2236">
                  <c:v>10.574</c:v>
                </c:pt>
                <c:pt idx="2237">
                  <c:v>10.567</c:v>
                </c:pt>
                <c:pt idx="2238">
                  <c:v>10.686</c:v>
                </c:pt>
                <c:pt idx="2239">
                  <c:v>10.497</c:v>
                </c:pt>
                <c:pt idx="2240">
                  <c:v>10.597</c:v>
                </c:pt>
                <c:pt idx="2241">
                  <c:v>10.696</c:v>
                </c:pt>
                <c:pt idx="2242">
                  <c:v>10.499000000000001</c:v>
                </c:pt>
                <c:pt idx="2243">
                  <c:v>10.637</c:v>
                </c:pt>
                <c:pt idx="2244">
                  <c:v>10.631</c:v>
                </c:pt>
                <c:pt idx="2245">
                  <c:v>10.545</c:v>
                </c:pt>
                <c:pt idx="2246">
                  <c:v>10.632</c:v>
                </c:pt>
                <c:pt idx="2247">
                  <c:v>10.612</c:v>
                </c:pt>
                <c:pt idx="2248">
                  <c:v>10.574999999999999</c:v>
                </c:pt>
                <c:pt idx="2249">
                  <c:v>10.53</c:v>
                </c:pt>
                <c:pt idx="2250">
                  <c:v>10.614000000000001</c:v>
                </c:pt>
                <c:pt idx="2251">
                  <c:v>10.58</c:v>
                </c:pt>
                <c:pt idx="2252">
                  <c:v>10.521000000000001</c:v>
                </c:pt>
                <c:pt idx="2253">
                  <c:v>10.680999999999999</c:v>
                </c:pt>
                <c:pt idx="2254">
                  <c:v>10.513999999999999</c:v>
                </c:pt>
                <c:pt idx="2255">
                  <c:v>10.554</c:v>
                </c:pt>
                <c:pt idx="2256">
                  <c:v>10.676</c:v>
                </c:pt>
                <c:pt idx="2257">
                  <c:v>10.525</c:v>
                </c:pt>
                <c:pt idx="2258">
                  <c:v>10.579000000000001</c:v>
                </c:pt>
                <c:pt idx="2259">
                  <c:v>10.6</c:v>
                </c:pt>
                <c:pt idx="2260">
                  <c:v>10.590999999999999</c:v>
                </c:pt>
                <c:pt idx="2261">
                  <c:v>10.574</c:v>
                </c:pt>
                <c:pt idx="2262">
                  <c:v>10.582000000000001</c:v>
                </c:pt>
                <c:pt idx="2263">
                  <c:v>10.69</c:v>
                </c:pt>
                <c:pt idx="2264">
                  <c:v>10.487</c:v>
                </c:pt>
                <c:pt idx="2265">
                  <c:v>10.611000000000001</c:v>
                </c:pt>
                <c:pt idx="2266">
                  <c:v>10.698</c:v>
                </c:pt>
                <c:pt idx="2267">
                  <c:v>10.478</c:v>
                </c:pt>
                <c:pt idx="2268">
                  <c:v>10.648</c:v>
                </c:pt>
                <c:pt idx="2269">
                  <c:v>10.629</c:v>
                </c:pt>
                <c:pt idx="2270">
                  <c:v>10.542999999999999</c:v>
                </c:pt>
                <c:pt idx="2271">
                  <c:v>10.635999999999999</c:v>
                </c:pt>
                <c:pt idx="2272">
                  <c:v>10.619</c:v>
                </c:pt>
                <c:pt idx="2273">
                  <c:v>10.539</c:v>
                </c:pt>
                <c:pt idx="2274">
                  <c:v>10.53</c:v>
                </c:pt>
                <c:pt idx="2275">
                  <c:v>10.613</c:v>
                </c:pt>
                <c:pt idx="2276">
                  <c:v>10.541</c:v>
                </c:pt>
                <c:pt idx="2277">
                  <c:v>10.52</c:v>
                </c:pt>
                <c:pt idx="2278">
                  <c:v>10.663</c:v>
                </c:pt>
                <c:pt idx="2279">
                  <c:v>10.478</c:v>
                </c:pt>
                <c:pt idx="2280">
                  <c:v>10.544</c:v>
                </c:pt>
                <c:pt idx="2281">
                  <c:v>10.656000000000001</c:v>
                </c:pt>
                <c:pt idx="2282">
                  <c:v>10.493</c:v>
                </c:pt>
                <c:pt idx="2283">
                  <c:v>10.571</c:v>
                </c:pt>
                <c:pt idx="2284">
                  <c:v>10.587999999999999</c:v>
                </c:pt>
                <c:pt idx="2285">
                  <c:v>10.566000000000001</c:v>
                </c:pt>
                <c:pt idx="2286">
                  <c:v>10.57</c:v>
                </c:pt>
                <c:pt idx="2287">
                  <c:v>10.587</c:v>
                </c:pt>
                <c:pt idx="2288">
                  <c:v>10.688000000000001</c:v>
                </c:pt>
                <c:pt idx="2289">
                  <c:v>10.488</c:v>
                </c:pt>
                <c:pt idx="2290">
                  <c:v>10.61</c:v>
                </c:pt>
                <c:pt idx="2291">
                  <c:v>10.686999999999999</c:v>
                </c:pt>
                <c:pt idx="2292">
                  <c:v>10.481999999999999</c:v>
                </c:pt>
                <c:pt idx="2293">
                  <c:v>10.662000000000001</c:v>
                </c:pt>
                <c:pt idx="2294">
                  <c:v>10.632999999999999</c:v>
                </c:pt>
                <c:pt idx="2295">
                  <c:v>10.53</c:v>
                </c:pt>
                <c:pt idx="2296">
                  <c:v>10.643000000000001</c:v>
                </c:pt>
                <c:pt idx="2297">
                  <c:v>10.605</c:v>
                </c:pt>
                <c:pt idx="2298">
                  <c:v>10.574</c:v>
                </c:pt>
                <c:pt idx="2299">
                  <c:v>10.545999999999999</c:v>
                </c:pt>
                <c:pt idx="2300">
                  <c:v>10.635999999999999</c:v>
                </c:pt>
                <c:pt idx="2301">
                  <c:v>10.571</c:v>
                </c:pt>
                <c:pt idx="2302">
                  <c:v>10.523999999999999</c:v>
                </c:pt>
                <c:pt idx="2303">
                  <c:v>10.706</c:v>
                </c:pt>
                <c:pt idx="2304">
                  <c:v>10.484999999999999</c:v>
                </c:pt>
                <c:pt idx="2305">
                  <c:v>10.558</c:v>
                </c:pt>
                <c:pt idx="2306">
                  <c:v>10.693</c:v>
                </c:pt>
                <c:pt idx="2307">
                  <c:v>10.499000000000001</c:v>
                </c:pt>
                <c:pt idx="2308">
                  <c:v>10.614000000000001</c:v>
                </c:pt>
                <c:pt idx="2309">
                  <c:v>10.621</c:v>
                </c:pt>
                <c:pt idx="2310">
                  <c:v>10.574</c:v>
                </c:pt>
                <c:pt idx="2311">
                  <c:v>10.624000000000001</c:v>
                </c:pt>
                <c:pt idx="2312">
                  <c:v>10.627000000000001</c:v>
                </c:pt>
                <c:pt idx="2313">
                  <c:v>10.609</c:v>
                </c:pt>
                <c:pt idx="2314">
                  <c:v>10.537000000000001</c:v>
                </c:pt>
                <c:pt idx="2315">
                  <c:v>10.631</c:v>
                </c:pt>
                <c:pt idx="2316">
                  <c:v>10.712999999999999</c:v>
                </c:pt>
                <c:pt idx="2317">
                  <c:v>10.521000000000001</c:v>
                </c:pt>
                <c:pt idx="2318">
                  <c:v>10.66</c:v>
                </c:pt>
                <c:pt idx="2319">
                  <c:v>10.65</c:v>
                </c:pt>
                <c:pt idx="2320">
                  <c:v>10.542999999999999</c:v>
                </c:pt>
                <c:pt idx="2321">
                  <c:v>10.67</c:v>
                </c:pt>
                <c:pt idx="2322">
                  <c:v>10.631</c:v>
                </c:pt>
                <c:pt idx="2323">
                  <c:v>10.584</c:v>
                </c:pt>
                <c:pt idx="2324">
                  <c:v>10.586</c:v>
                </c:pt>
                <c:pt idx="2325">
                  <c:v>10.656000000000001</c:v>
                </c:pt>
                <c:pt idx="2326">
                  <c:v>10.606</c:v>
                </c:pt>
                <c:pt idx="2327">
                  <c:v>10.57</c:v>
                </c:pt>
                <c:pt idx="2328">
                  <c:v>10.731999999999999</c:v>
                </c:pt>
                <c:pt idx="2329">
                  <c:v>10.522</c:v>
                </c:pt>
                <c:pt idx="2330">
                  <c:v>10.606</c:v>
                </c:pt>
                <c:pt idx="2331">
                  <c:v>10.743</c:v>
                </c:pt>
                <c:pt idx="2332">
                  <c:v>10.532999999999999</c:v>
                </c:pt>
                <c:pt idx="2333">
                  <c:v>10.663</c:v>
                </c:pt>
                <c:pt idx="2334">
                  <c:v>10.667999999999999</c:v>
                </c:pt>
                <c:pt idx="2335">
                  <c:v>10.605</c:v>
                </c:pt>
                <c:pt idx="2336">
                  <c:v>10.666</c:v>
                </c:pt>
                <c:pt idx="2337">
                  <c:v>10.654999999999999</c:v>
                </c:pt>
                <c:pt idx="2338">
                  <c:v>10.65</c:v>
                </c:pt>
                <c:pt idx="2339">
                  <c:v>10.564</c:v>
                </c:pt>
                <c:pt idx="2340">
                  <c:v>10.695</c:v>
                </c:pt>
                <c:pt idx="2341">
                  <c:v>10.635999999999999</c:v>
                </c:pt>
                <c:pt idx="2342">
                  <c:v>10.554</c:v>
                </c:pt>
                <c:pt idx="2343">
                  <c:v>10.741</c:v>
                </c:pt>
                <c:pt idx="2344">
                  <c:v>10.685</c:v>
                </c:pt>
                <c:pt idx="2345">
                  <c:v>10.625</c:v>
                </c:pt>
                <c:pt idx="2346">
                  <c:v>10.728999999999999</c:v>
                </c:pt>
                <c:pt idx="2347">
                  <c:v>10.696</c:v>
                </c:pt>
                <c:pt idx="2348">
                  <c:v>10.651999999999999</c:v>
                </c:pt>
                <c:pt idx="2349">
                  <c:v>10.656000000000001</c:v>
                </c:pt>
                <c:pt idx="2350">
                  <c:v>10.725</c:v>
                </c:pt>
                <c:pt idx="2351">
                  <c:v>10.648999999999999</c:v>
                </c:pt>
                <c:pt idx="2352">
                  <c:v>10.661</c:v>
                </c:pt>
                <c:pt idx="2353">
                  <c:v>10.802</c:v>
                </c:pt>
                <c:pt idx="2354">
                  <c:v>10.587999999999999</c:v>
                </c:pt>
                <c:pt idx="2355">
                  <c:v>10.685</c:v>
                </c:pt>
                <c:pt idx="2356">
                  <c:v>10.807</c:v>
                </c:pt>
                <c:pt idx="2357">
                  <c:v>10.603</c:v>
                </c:pt>
                <c:pt idx="2358">
                  <c:v>10.718</c:v>
                </c:pt>
                <c:pt idx="2359">
                  <c:v>10.756</c:v>
                </c:pt>
                <c:pt idx="2360">
                  <c:v>10.653</c:v>
                </c:pt>
                <c:pt idx="2361">
                  <c:v>10.739000000000001</c:v>
                </c:pt>
                <c:pt idx="2362">
                  <c:v>10.723000000000001</c:v>
                </c:pt>
                <c:pt idx="2363">
                  <c:v>10.683</c:v>
                </c:pt>
                <c:pt idx="2364">
                  <c:v>10.647</c:v>
                </c:pt>
                <c:pt idx="2365">
                  <c:v>10.750999999999999</c:v>
                </c:pt>
                <c:pt idx="2366">
                  <c:v>10.7</c:v>
                </c:pt>
                <c:pt idx="2367">
                  <c:v>10.628</c:v>
                </c:pt>
                <c:pt idx="2368">
                  <c:v>10.807</c:v>
                </c:pt>
                <c:pt idx="2369">
                  <c:v>10.637</c:v>
                </c:pt>
                <c:pt idx="2370">
                  <c:v>10.686</c:v>
                </c:pt>
                <c:pt idx="2371">
                  <c:v>10.789</c:v>
                </c:pt>
                <c:pt idx="2372">
                  <c:v>10.750999999999999</c:v>
                </c:pt>
                <c:pt idx="2373">
                  <c:v>10.718</c:v>
                </c:pt>
                <c:pt idx="2374">
                  <c:v>10.723000000000001</c:v>
                </c:pt>
                <c:pt idx="2375">
                  <c:v>10.778</c:v>
                </c:pt>
                <c:pt idx="2376">
                  <c:v>10.72</c:v>
                </c:pt>
                <c:pt idx="2377">
                  <c:v>10.747</c:v>
                </c:pt>
                <c:pt idx="2378">
                  <c:v>10.856999999999999</c:v>
                </c:pt>
                <c:pt idx="2379">
                  <c:v>10.670999999999999</c:v>
                </c:pt>
                <c:pt idx="2380">
                  <c:v>10.759</c:v>
                </c:pt>
                <c:pt idx="2381">
                  <c:v>10.882</c:v>
                </c:pt>
                <c:pt idx="2382">
                  <c:v>10.664999999999999</c:v>
                </c:pt>
                <c:pt idx="2383">
                  <c:v>10.819000000000001</c:v>
                </c:pt>
                <c:pt idx="2384">
                  <c:v>10.817</c:v>
                </c:pt>
                <c:pt idx="2385">
                  <c:v>10.721</c:v>
                </c:pt>
                <c:pt idx="2386">
                  <c:v>10.808</c:v>
                </c:pt>
                <c:pt idx="2387">
                  <c:v>10.804</c:v>
                </c:pt>
                <c:pt idx="2388">
                  <c:v>10.763</c:v>
                </c:pt>
                <c:pt idx="2389">
                  <c:v>10.715999999999999</c:v>
                </c:pt>
                <c:pt idx="2390">
                  <c:v>10.846</c:v>
                </c:pt>
                <c:pt idx="2391">
                  <c:v>10.762</c:v>
                </c:pt>
                <c:pt idx="2392">
                  <c:v>10.737</c:v>
                </c:pt>
                <c:pt idx="2393">
                  <c:v>10.903</c:v>
                </c:pt>
                <c:pt idx="2394">
                  <c:v>10.72</c:v>
                </c:pt>
                <c:pt idx="2395">
                  <c:v>10.757</c:v>
                </c:pt>
                <c:pt idx="2396">
                  <c:v>10.903</c:v>
                </c:pt>
                <c:pt idx="2397">
                  <c:v>10.817</c:v>
                </c:pt>
                <c:pt idx="2398">
                  <c:v>10.807</c:v>
                </c:pt>
                <c:pt idx="2399">
                  <c:v>10.827999999999999</c:v>
                </c:pt>
                <c:pt idx="2400">
                  <c:v>10.866</c:v>
                </c:pt>
                <c:pt idx="2401">
                  <c:v>10.836</c:v>
                </c:pt>
                <c:pt idx="2402">
                  <c:v>10.833</c:v>
                </c:pt>
                <c:pt idx="2403">
                  <c:v>10.955</c:v>
                </c:pt>
                <c:pt idx="2404">
                  <c:v>10.762</c:v>
                </c:pt>
                <c:pt idx="2405">
                  <c:v>10.885999999999999</c:v>
                </c:pt>
                <c:pt idx="2406">
                  <c:v>10.98</c:v>
                </c:pt>
                <c:pt idx="2407">
                  <c:v>10.798999999999999</c:v>
                </c:pt>
                <c:pt idx="2408">
                  <c:v>10.933</c:v>
                </c:pt>
                <c:pt idx="2409">
                  <c:v>10.94</c:v>
                </c:pt>
                <c:pt idx="2410">
                  <c:v>10.837999999999999</c:v>
                </c:pt>
                <c:pt idx="2411">
                  <c:v>10.958</c:v>
                </c:pt>
                <c:pt idx="2412">
                  <c:v>10.933</c:v>
                </c:pt>
                <c:pt idx="2413">
                  <c:v>10.891999999999999</c:v>
                </c:pt>
                <c:pt idx="2414">
                  <c:v>10.86</c:v>
                </c:pt>
                <c:pt idx="2415">
                  <c:v>10.986000000000001</c:v>
                </c:pt>
                <c:pt idx="2416">
                  <c:v>10.888</c:v>
                </c:pt>
                <c:pt idx="2417">
                  <c:v>10.882</c:v>
                </c:pt>
                <c:pt idx="2418">
                  <c:v>11.021000000000001</c:v>
                </c:pt>
                <c:pt idx="2419">
                  <c:v>10.853</c:v>
                </c:pt>
                <c:pt idx="2420">
                  <c:v>10.906000000000001</c:v>
                </c:pt>
                <c:pt idx="2421">
                  <c:v>11.057</c:v>
                </c:pt>
                <c:pt idx="2422">
                  <c:v>10.882</c:v>
                </c:pt>
                <c:pt idx="2423">
                  <c:v>10.989000000000001</c:v>
                </c:pt>
                <c:pt idx="2424">
                  <c:v>10.997</c:v>
                </c:pt>
                <c:pt idx="2425">
                  <c:v>10.993</c:v>
                </c:pt>
                <c:pt idx="2426">
                  <c:v>11.003</c:v>
                </c:pt>
                <c:pt idx="2427">
                  <c:v>11.034000000000001</c:v>
                </c:pt>
                <c:pt idx="2428">
                  <c:v>11.11</c:v>
                </c:pt>
                <c:pt idx="2429">
                  <c:v>10.943</c:v>
                </c:pt>
                <c:pt idx="2430">
                  <c:v>11.048999999999999</c:v>
                </c:pt>
                <c:pt idx="2431">
                  <c:v>11.153</c:v>
                </c:pt>
                <c:pt idx="2432">
                  <c:v>10.929</c:v>
                </c:pt>
                <c:pt idx="2433">
                  <c:v>11.121</c:v>
                </c:pt>
                <c:pt idx="2434">
                  <c:v>11.099</c:v>
                </c:pt>
                <c:pt idx="2435">
                  <c:v>10.997999999999999</c:v>
                </c:pt>
                <c:pt idx="2436">
                  <c:v>11.113</c:v>
                </c:pt>
                <c:pt idx="2437">
                  <c:v>11.097</c:v>
                </c:pt>
                <c:pt idx="2438">
                  <c:v>11.045</c:v>
                </c:pt>
                <c:pt idx="2439">
                  <c:v>11.038</c:v>
                </c:pt>
                <c:pt idx="2440">
                  <c:v>11.131</c:v>
                </c:pt>
                <c:pt idx="2441">
                  <c:v>11.067</c:v>
                </c:pt>
                <c:pt idx="2442">
                  <c:v>11.034000000000001</c:v>
                </c:pt>
                <c:pt idx="2443">
                  <c:v>11.207000000000001</c:v>
                </c:pt>
                <c:pt idx="2444">
                  <c:v>10.999000000000001</c:v>
                </c:pt>
                <c:pt idx="2445">
                  <c:v>11.098000000000001</c:v>
                </c:pt>
                <c:pt idx="2446">
                  <c:v>11.215999999999999</c:v>
                </c:pt>
                <c:pt idx="2447">
                  <c:v>11.041</c:v>
                </c:pt>
                <c:pt idx="2448">
                  <c:v>11.128</c:v>
                </c:pt>
                <c:pt idx="2449">
                  <c:v>11.166</c:v>
                </c:pt>
                <c:pt idx="2450">
                  <c:v>11.095000000000001</c:v>
                </c:pt>
                <c:pt idx="2451">
                  <c:v>11.157</c:v>
                </c:pt>
                <c:pt idx="2452">
                  <c:v>11.143000000000001</c:v>
                </c:pt>
                <c:pt idx="2453">
                  <c:v>11.242000000000001</c:v>
                </c:pt>
                <c:pt idx="2454">
                  <c:v>11.067</c:v>
                </c:pt>
                <c:pt idx="2455">
                  <c:v>11.173999999999999</c:v>
                </c:pt>
                <c:pt idx="2456">
                  <c:v>11.253</c:v>
                </c:pt>
                <c:pt idx="2457">
                  <c:v>11.086</c:v>
                </c:pt>
                <c:pt idx="2458">
                  <c:v>11.228</c:v>
                </c:pt>
                <c:pt idx="2459">
                  <c:v>11.212</c:v>
                </c:pt>
                <c:pt idx="2460">
                  <c:v>11.135999999999999</c:v>
                </c:pt>
                <c:pt idx="2461">
                  <c:v>11.246</c:v>
                </c:pt>
                <c:pt idx="2462">
                  <c:v>11.234</c:v>
                </c:pt>
                <c:pt idx="2463">
                  <c:v>11.170999999999999</c:v>
                </c:pt>
                <c:pt idx="2464">
                  <c:v>11.194000000000001</c:v>
                </c:pt>
                <c:pt idx="2465">
                  <c:v>11.262</c:v>
                </c:pt>
                <c:pt idx="2466">
                  <c:v>11.201000000000001</c:v>
                </c:pt>
                <c:pt idx="2467">
                  <c:v>11.166</c:v>
                </c:pt>
                <c:pt idx="2468">
                  <c:v>11.342000000000001</c:v>
                </c:pt>
                <c:pt idx="2469">
                  <c:v>11.134</c:v>
                </c:pt>
                <c:pt idx="2470">
                  <c:v>11.246</c:v>
                </c:pt>
                <c:pt idx="2471">
                  <c:v>11.353999999999999</c:v>
                </c:pt>
                <c:pt idx="2472">
                  <c:v>11.178000000000001</c:v>
                </c:pt>
                <c:pt idx="2473">
                  <c:v>11.295999999999999</c:v>
                </c:pt>
                <c:pt idx="2474">
                  <c:v>11.319000000000001</c:v>
                </c:pt>
                <c:pt idx="2475">
                  <c:v>11.238</c:v>
                </c:pt>
                <c:pt idx="2476">
                  <c:v>11.305</c:v>
                </c:pt>
                <c:pt idx="2477">
                  <c:v>11.315</c:v>
                </c:pt>
                <c:pt idx="2478">
                  <c:v>11.265000000000001</c:v>
                </c:pt>
                <c:pt idx="2479">
                  <c:v>11.236000000000001</c:v>
                </c:pt>
                <c:pt idx="2480">
                  <c:v>11.333</c:v>
                </c:pt>
                <c:pt idx="2481">
                  <c:v>11.412000000000001</c:v>
                </c:pt>
                <c:pt idx="2482">
                  <c:v>11.223000000000001</c:v>
                </c:pt>
                <c:pt idx="2483">
                  <c:v>11.413</c:v>
                </c:pt>
                <c:pt idx="2484">
                  <c:v>11.366</c:v>
                </c:pt>
                <c:pt idx="2485">
                  <c:v>11.305</c:v>
                </c:pt>
                <c:pt idx="2486">
                  <c:v>11.420999999999999</c:v>
                </c:pt>
                <c:pt idx="2487">
                  <c:v>11.379</c:v>
                </c:pt>
                <c:pt idx="2488">
                  <c:v>11.362</c:v>
                </c:pt>
                <c:pt idx="2489">
                  <c:v>11.364000000000001</c:v>
                </c:pt>
                <c:pt idx="2490">
                  <c:v>11.448</c:v>
                </c:pt>
                <c:pt idx="2491">
                  <c:v>11.364000000000001</c:v>
                </c:pt>
                <c:pt idx="2492">
                  <c:v>11.384</c:v>
                </c:pt>
                <c:pt idx="2493">
                  <c:v>11.52</c:v>
                </c:pt>
                <c:pt idx="2494">
                  <c:v>11.335000000000001</c:v>
                </c:pt>
                <c:pt idx="2495">
                  <c:v>11.435</c:v>
                </c:pt>
                <c:pt idx="2496">
                  <c:v>11.55</c:v>
                </c:pt>
                <c:pt idx="2497">
                  <c:v>11.366</c:v>
                </c:pt>
                <c:pt idx="2498">
                  <c:v>11.493</c:v>
                </c:pt>
                <c:pt idx="2499">
                  <c:v>11.535</c:v>
                </c:pt>
                <c:pt idx="2500">
                  <c:v>11.423999999999999</c:v>
                </c:pt>
                <c:pt idx="2501">
                  <c:v>11.506</c:v>
                </c:pt>
                <c:pt idx="2502">
                  <c:v>11.528</c:v>
                </c:pt>
                <c:pt idx="2503">
                  <c:v>11.49</c:v>
                </c:pt>
                <c:pt idx="2504">
                  <c:v>11.458</c:v>
                </c:pt>
                <c:pt idx="2505">
                  <c:v>11.555999999999999</c:v>
                </c:pt>
                <c:pt idx="2506">
                  <c:v>11.534000000000001</c:v>
                </c:pt>
                <c:pt idx="2507">
                  <c:v>11.459</c:v>
                </c:pt>
                <c:pt idx="2508">
                  <c:v>11.647</c:v>
                </c:pt>
                <c:pt idx="2509">
                  <c:v>11.595000000000001</c:v>
                </c:pt>
                <c:pt idx="2510">
                  <c:v>11.536</c:v>
                </c:pt>
                <c:pt idx="2511">
                  <c:v>11.686999999999999</c:v>
                </c:pt>
                <c:pt idx="2512">
                  <c:v>11.618</c:v>
                </c:pt>
                <c:pt idx="2513">
                  <c:v>11.599</c:v>
                </c:pt>
                <c:pt idx="2514">
                  <c:v>11.606999999999999</c:v>
                </c:pt>
                <c:pt idx="2515">
                  <c:v>11.679</c:v>
                </c:pt>
                <c:pt idx="2516">
                  <c:v>11.622</c:v>
                </c:pt>
                <c:pt idx="2517">
                  <c:v>11.638</c:v>
                </c:pt>
                <c:pt idx="2518">
                  <c:v>11.769</c:v>
                </c:pt>
                <c:pt idx="2519">
                  <c:v>11.565</c:v>
                </c:pt>
                <c:pt idx="2520">
                  <c:v>11.695</c:v>
                </c:pt>
                <c:pt idx="2521">
                  <c:v>11.788</c:v>
                </c:pt>
                <c:pt idx="2522">
                  <c:v>11.606</c:v>
                </c:pt>
                <c:pt idx="2523">
                  <c:v>11.741</c:v>
                </c:pt>
                <c:pt idx="2524">
                  <c:v>11.747999999999999</c:v>
                </c:pt>
                <c:pt idx="2525">
                  <c:v>11.67</c:v>
                </c:pt>
                <c:pt idx="2526">
                  <c:v>11.744</c:v>
                </c:pt>
                <c:pt idx="2527">
                  <c:v>11.760999999999999</c:v>
                </c:pt>
                <c:pt idx="2528">
                  <c:v>11.718</c:v>
                </c:pt>
                <c:pt idx="2529">
                  <c:v>11.696</c:v>
                </c:pt>
                <c:pt idx="2530">
                  <c:v>11.817</c:v>
                </c:pt>
                <c:pt idx="2531">
                  <c:v>11.742000000000001</c:v>
                </c:pt>
                <c:pt idx="2532">
                  <c:v>11.724</c:v>
                </c:pt>
                <c:pt idx="2533">
                  <c:v>11.872</c:v>
                </c:pt>
                <c:pt idx="2534">
                  <c:v>11.692</c:v>
                </c:pt>
                <c:pt idx="2535">
                  <c:v>11.75</c:v>
                </c:pt>
                <c:pt idx="2536">
                  <c:v>11.875</c:v>
                </c:pt>
                <c:pt idx="2537">
                  <c:v>11.817</c:v>
                </c:pt>
                <c:pt idx="2538">
                  <c:v>11.797000000000001</c:v>
                </c:pt>
                <c:pt idx="2539">
                  <c:v>11.835000000000001</c:v>
                </c:pt>
                <c:pt idx="2540">
                  <c:v>11.881</c:v>
                </c:pt>
                <c:pt idx="2541">
                  <c:v>11.827999999999999</c:v>
                </c:pt>
                <c:pt idx="2542">
                  <c:v>11.847</c:v>
                </c:pt>
                <c:pt idx="2543">
                  <c:v>11.943</c:v>
                </c:pt>
                <c:pt idx="2544">
                  <c:v>11.75</c:v>
                </c:pt>
                <c:pt idx="2545">
                  <c:v>11.869</c:v>
                </c:pt>
                <c:pt idx="2546">
                  <c:v>11.962999999999999</c:v>
                </c:pt>
                <c:pt idx="2547">
                  <c:v>11.787000000000001</c:v>
                </c:pt>
                <c:pt idx="2548">
                  <c:v>11.904999999999999</c:v>
                </c:pt>
                <c:pt idx="2549">
                  <c:v>11.917</c:v>
                </c:pt>
                <c:pt idx="2550">
                  <c:v>11.837</c:v>
                </c:pt>
                <c:pt idx="2551">
                  <c:v>11.927</c:v>
                </c:pt>
                <c:pt idx="2552">
                  <c:v>11.93</c:v>
                </c:pt>
                <c:pt idx="2553">
                  <c:v>11.858000000000001</c:v>
                </c:pt>
                <c:pt idx="2554">
                  <c:v>11.848000000000001</c:v>
                </c:pt>
                <c:pt idx="2555">
                  <c:v>11.951000000000001</c:v>
                </c:pt>
                <c:pt idx="2556">
                  <c:v>11.87</c:v>
                </c:pt>
                <c:pt idx="2557">
                  <c:v>11.858000000000001</c:v>
                </c:pt>
                <c:pt idx="2558">
                  <c:v>11.997</c:v>
                </c:pt>
                <c:pt idx="2559">
                  <c:v>11.821</c:v>
                </c:pt>
                <c:pt idx="2560">
                  <c:v>11.891999999999999</c:v>
                </c:pt>
                <c:pt idx="2561">
                  <c:v>12.004</c:v>
                </c:pt>
                <c:pt idx="2562">
                  <c:v>11.840999999999999</c:v>
                </c:pt>
                <c:pt idx="2563">
                  <c:v>11.927</c:v>
                </c:pt>
                <c:pt idx="2564">
                  <c:v>11.943</c:v>
                </c:pt>
                <c:pt idx="2565">
                  <c:v>11.917</c:v>
                </c:pt>
                <c:pt idx="2566">
                  <c:v>11.932</c:v>
                </c:pt>
                <c:pt idx="2567">
                  <c:v>11.943</c:v>
                </c:pt>
                <c:pt idx="2568">
                  <c:v>12.044</c:v>
                </c:pt>
                <c:pt idx="2569">
                  <c:v>11.831</c:v>
                </c:pt>
                <c:pt idx="2570">
                  <c:v>11.957000000000001</c:v>
                </c:pt>
                <c:pt idx="2571">
                  <c:v>12.035</c:v>
                </c:pt>
                <c:pt idx="2572">
                  <c:v>11.83</c:v>
                </c:pt>
                <c:pt idx="2573">
                  <c:v>12.007999999999999</c:v>
                </c:pt>
                <c:pt idx="2574">
                  <c:v>11.976000000000001</c:v>
                </c:pt>
                <c:pt idx="2575">
                  <c:v>11.895</c:v>
                </c:pt>
                <c:pt idx="2576">
                  <c:v>12.012</c:v>
                </c:pt>
                <c:pt idx="2577">
                  <c:v>11.984</c:v>
                </c:pt>
                <c:pt idx="2578">
                  <c:v>11.933</c:v>
                </c:pt>
                <c:pt idx="2579">
                  <c:v>11.922000000000001</c:v>
                </c:pt>
                <c:pt idx="2580">
                  <c:v>11.994999999999999</c:v>
                </c:pt>
                <c:pt idx="2581">
                  <c:v>11.946999999999999</c:v>
                </c:pt>
                <c:pt idx="2582">
                  <c:v>11.912000000000001</c:v>
                </c:pt>
                <c:pt idx="2583">
                  <c:v>12.066000000000001</c:v>
                </c:pt>
                <c:pt idx="2584">
                  <c:v>11.885999999999999</c:v>
                </c:pt>
                <c:pt idx="2585">
                  <c:v>11.948</c:v>
                </c:pt>
                <c:pt idx="2586">
                  <c:v>12.074</c:v>
                </c:pt>
                <c:pt idx="2587">
                  <c:v>11.901999999999999</c:v>
                </c:pt>
                <c:pt idx="2588">
                  <c:v>11.99</c:v>
                </c:pt>
                <c:pt idx="2589">
                  <c:v>12.018000000000001</c:v>
                </c:pt>
                <c:pt idx="2590">
                  <c:v>11.97</c:v>
                </c:pt>
                <c:pt idx="2591">
                  <c:v>12.013999999999999</c:v>
                </c:pt>
                <c:pt idx="2592">
                  <c:v>12.021000000000001</c:v>
                </c:pt>
                <c:pt idx="2593">
                  <c:v>12.08</c:v>
                </c:pt>
                <c:pt idx="2594">
                  <c:v>11.894</c:v>
                </c:pt>
                <c:pt idx="2595">
                  <c:v>12.028</c:v>
                </c:pt>
                <c:pt idx="2596">
                  <c:v>12.079000000000001</c:v>
                </c:pt>
                <c:pt idx="2597">
                  <c:v>11.906000000000001</c:v>
                </c:pt>
                <c:pt idx="2598">
                  <c:v>12.076000000000001</c:v>
                </c:pt>
                <c:pt idx="2599">
                  <c:v>12.037000000000001</c:v>
                </c:pt>
                <c:pt idx="2600">
                  <c:v>11.97</c:v>
                </c:pt>
                <c:pt idx="2601">
                  <c:v>12.08</c:v>
                </c:pt>
                <c:pt idx="2602">
                  <c:v>12.022</c:v>
                </c:pt>
                <c:pt idx="2603">
                  <c:v>11.987</c:v>
                </c:pt>
                <c:pt idx="2604">
                  <c:v>11.986000000000001</c:v>
                </c:pt>
                <c:pt idx="2605">
                  <c:v>12.045999999999999</c:v>
                </c:pt>
                <c:pt idx="2606">
                  <c:v>12</c:v>
                </c:pt>
                <c:pt idx="2607">
                  <c:v>11.984999999999999</c:v>
                </c:pt>
                <c:pt idx="2608">
                  <c:v>12.122999999999999</c:v>
                </c:pt>
                <c:pt idx="2609">
                  <c:v>11.927</c:v>
                </c:pt>
                <c:pt idx="2610">
                  <c:v>12.01</c:v>
                </c:pt>
                <c:pt idx="2611">
                  <c:v>12.125</c:v>
                </c:pt>
                <c:pt idx="2612">
                  <c:v>11.948</c:v>
                </c:pt>
                <c:pt idx="2613">
                  <c:v>12.067</c:v>
                </c:pt>
                <c:pt idx="2614">
                  <c:v>12.084</c:v>
                </c:pt>
                <c:pt idx="2615">
                  <c:v>12.015000000000001</c:v>
                </c:pt>
                <c:pt idx="2616">
                  <c:v>12.061</c:v>
                </c:pt>
                <c:pt idx="2617">
                  <c:v>12.058</c:v>
                </c:pt>
                <c:pt idx="2618">
                  <c:v>12.045999999999999</c:v>
                </c:pt>
                <c:pt idx="2619">
                  <c:v>11.984999999999999</c:v>
                </c:pt>
                <c:pt idx="2620">
                  <c:v>12.087</c:v>
                </c:pt>
                <c:pt idx="2621">
                  <c:v>12.157999999999999</c:v>
                </c:pt>
                <c:pt idx="2622">
                  <c:v>12.005000000000001</c:v>
                </c:pt>
                <c:pt idx="2623">
                  <c:v>12.156000000000001</c:v>
                </c:pt>
                <c:pt idx="2624">
                  <c:v>12.132</c:v>
                </c:pt>
                <c:pt idx="2625">
                  <c:v>12.053000000000001</c:v>
                </c:pt>
                <c:pt idx="2626">
                  <c:v>12.154999999999999</c:v>
                </c:pt>
                <c:pt idx="2627">
                  <c:v>12.134</c:v>
                </c:pt>
                <c:pt idx="2628">
                  <c:v>12.11</c:v>
                </c:pt>
                <c:pt idx="2629">
                  <c:v>12.12</c:v>
                </c:pt>
                <c:pt idx="2630">
                  <c:v>12.188000000000001</c:v>
                </c:pt>
                <c:pt idx="2631">
                  <c:v>12.106</c:v>
                </c:pt>
                <c:pt idx="2632">
                  <c:v>12.113</c:v>
                </c:pt>
                <c:pt idx="2633">
                  <c:v>12.276999999999999</c:v>
                </c:pt>
                <c:pt idx="2634">
                  <c:v>12.074</c:v>
                </c:pt>
                <c:pt idx="2635">
                  <c:v>12.151</c:v>
                </c:pt>
                <c:pt idx="2636">
                  <c:v>12.28</c:v>
                </c:pt>
                <c:pt idx="2637">
                  <c:v>12.071</c:v>
                </c:pt>
                <c:pt idx="2638">
                  <c:v>12.193</c:v>
                </c:pt>
                <c:pt idx="2639">
                  <c:v>12.204000000000001</c:v>
                </c:pt>
                <c:pt idx="2640">
                  <c:v>12.14</c:v>
                </c:pt>
                <c:pt idx="2641">
                  <c:v>12.188000000000001</c:v>
                </c:pt>
                <c:pt idx="2642">
                  <c:v>12.188000000000001</c:v>
                </c:pt>
                <c:pt idx="2643">
                  <c:v>12.164</c:v>
                </c:pt>
                <c:pt idx="2644">
                  <c:v>12.099</c:v>
                </c:pt>
                <c:pt idx="2645">
                  <c:v>12.192</c:v>
                </c:pt>
                <c:pt idx="2646">
                  <c:v>12.145</c:v>
                </c:pt>
                <c:pt idx="2647">
                  <c:v>12.082000000000001</c:v>
                </c:pt>
                <c:pt idx="2648">
                  <c:v>12.238</c:v>
                </c:pt>
                <c:pt idx="2649">
                  <c:v>12.18</c:v>
                </c:pt>
                <c:pt idx="2650">
                  <c:v>12.11</c:v>
                </c:pt>
                <c:pt idx="2651">
                  <c:v>12.209</c:v>
                </c:pt>
                <c:pt idx="2652">
                  <c:v>12.141999999999999</c:v>
                </c:pt>
                <c:pt idx="2653">
                  <c:v>12.129</c:v>
                </c:pt>
                <c:pt idx="2654">
                  <c:v>12.127000000000001</c:v>
                </c:pt>
                <c:pt idx="2655">
                  <c:v>12.169</c:v>
                </c:pt>
                <c:pt idx="2656">
                  <c:v>12.118</c:v>
                </c:pt>
                <c:pt idx="2657">
                  <c:v>12.109</c:v>
                </c:pt>
                <c:pt idx="2658">
                  <c:v>12.215</c:v>
                </c:pt>
                <c:pt idx="2659">
                  <c:v>12.016999999999999</c:v>
                </c:pt>
                <c:pt idx="2660">
                  <c:v>12.132999999999999</c:v>
                </c:pt>
                <c:pt idx="2661">
                  <c:v>12.224</c:v>
                </c:pt>
                <c:pt idx="2662">
                  <c:v>11.997999999999999</c:v>
                </c:pt>
                <c:pt idx="2663">
                  <c:v>12.154999999999999</c:v>
                </c:pt>
                <c:pt idx="2664">
                  <c:v>12.145</c:v>
                </c:pt>
                <c:pt idx="2665">
                  <c:v>12.025</c:v>
                </c:pt>
                <c:pt idx="2666">
                  <c:v>12.13</c:v>
                </c:pt>
                <c:pt idx="2667">
                  <c:v>12.132999999999999</c:v>
                </c:pt>
                <c:pt idx="2668">
                  <c:v>12.08</c:v>
                </c:pt>
                <c:pt idx="2669">
                  <c:v>12.055</c:v>
                </c:pt>
                <c:pt idx="2670">
                  <c:v>12.135</c:v>
                </c:pt>
                <c:pt idx="2671">
                  <c:v>12.048999999999999</c:v>
                </c:pt>
                <c:pt idx="2672">
                  <c:v>12.022</c:v>
                </c:pt>
                <c:pt idx="2673">
                  <c:v>12.193</c:v>
                </c:pt>
                <c:pt idx="2674">
                  <c:v>11.984999999999999</c:v>
                </c:pt>
                <c:pt idx="2675">
                  <c:v>12.026</c:v>
                </c:pt>
                <c:pt idx="2676">
                  <c:v>12.161</c:v>
                </c:pt>
                <c:pt idx="2677">
                  <c:v>12.08</c:v>
                </c:pt>
                <c:pt idx="2678">
                  <c:v>12.055</c:v>
                </c:pt>
                <c:pt idx="2679">
                  <c:v>12.087</c:v>
                </c:pt>
                <c:pt idx="2680">
                  <c:v>12.128</c:v>
                </c:pt>
                <c:pt idx="2681">
                  <c:v>12.063000000000001</c:v>
                </c:pt>
                <c:pt idx="2682">
                  <c:v>12.048</c:v>
                </c:pt>
                <c:pt idx="2683">
                  <c:v>12.162000000000001</c:v>
                </c:pt>
                <c:pt idx="2684">
                  <c:v>11.984</c:v>
                </c:pt>
                <c:pt idx="2685">
                  <c:v>12.077</c:v>
                </c:pt>
                <c:pt idx="2686">
                  <c:v>12.164999999999999</c:v>
                </c:pt>
                <c:pt idx="2687">
                  <c:v>11.965</c:v>
                </c:pt>
                <c:pt idx="2688">
                  <c:v>12.103999999999999</c:v>
                </c:pt>
                <c:pt idx="2689">
                  <c:v>12.083</c:v>
                </c:pt>
                <c:pt idx="2690">
                  <c:v>11.992000000000001</c:v>
                </c:pt>
                <c:pt idx="2691">
                  <c:v>12.108000000000001</c:v>
                </c:pt>
                <c:pt idx="2692">
                  <c:v>12.085000000000001</c:v>
                </c:pt>
                <c:pt idx="2693">
                  <c:v>12.013</c:v>
                </c:pt>
                <c:pt idx="2694">
                  <c:v>11.994999999999999</c:v>
                </c:pt>
                <c:pt idx="2695">
                  <c:v>12.103</c:v>
                </c:pt>
                <c:pt idx="2696">
                  <c:v>12.023</c:v>
                </c:pt>
                <c:pt idx="2697">
                  <c:v>11.981</c:v>
                </c:pt>
                <c:pt idx="2698">
                  <c:v>12.148</c:v>
                </c:pt>
                <c:pt idx="2699">
                  <c:v>11.958</c:v>
                </c:pt>
                <c:pt idx="2700">
                  <c:v>12.009</c:v>
                </c:pt>
                <c:pt idx="2701">
                  <c:v>12.135</c:v>
                </c:pt>
                <c:pt idx="2702">
                  <c:v>11.978999999999999</c:v>
                </c:pt>
                <c:pt idx="2703">
                  <c:v>12.077999999999999</c:v>
                </c:pt>
                <c:pt idx="2704">
                  <c:v>12.089</c:v>
                </c:pt>
                <c:pt idx="2705">
                  <c:v>12.071999999999999</c:v>
                </c:pt>
                <c:pt idx="2706">
                  <c:v>12.073</c:v>
                </c:pt>
                <c:pt idx="2707">
                  <c:v>12.065</c:v>
                </c:pt>
                <c:pt idx="2708">
                  <c:v>12.154999999999999</c:v>
                </c:pt>
                <c:pt idx="2709">
                  <c:v>11.994</c:v>
                </c:pt>
                <c:pt idx="2710">
                  <c:v>12.103</c:v>
                </c:pt>
                <c:pt idx="2711">
                  <c:v>12.178000000000001</c:v>
                </c:pt>
                <c:pt idx="2712">
                  <c:v>11.959</c:v>
                </c:pt>
                <c:pt idx="2713">
                  <c:v>12.146000000000001</c:v>
                </c:pt>
                <c:pt idx="2714">
                  <c:v>12.151</c:v>
                </c:pt>
                <c:pt idx="2715">
                  <c:v>12.04</c:v>
                </c:pt>
                <c:pt idx="2716">
                  <c:v>12.141</c:v>
                </c:pt>
                <c:pt idx="2717">
                  <c:v>12.128</c:v>
                </c:pt>
                <c:pt idx="2718">
                  <c:v>12.102</c:v>
                </c:pt>
                <c:pt idx="2719">
                  <c:v>12.096</c:v>
                </c:pt>
                <c:pt idx="2720">
                  <c:v>12.173999999999999</c:v>
                </c:pt>
                <c:pt idx="2721">
                  <c:v>12.105</c:v>
                </c:pt>
                <c:pt idx="2722">
                  <c:v>12.098000000000001</c:v>
                </c:pt>
                <c:pt idx="2723">
                  <c:v>12.260999999999999</c:v>
                </c:pt>
                <c:pt idx="2724">
                  <c:v>12.048</c:v>
                </c:pt>
                <c:pt idx="2725">
                  <c:v>12.148999999999999</c:v>
                </c:pt>
                <c:pt idx="2726">
                  <c:v>12.282</c:v>
                </c:pt>
                <c:pt idx="2727">
                  <c:v>12.099</c:v>
                </c:pt>
                <c:pt idx="2728">
                  <c:v>12.206</c:v>
                </c:pt>
                <c:pt idx="2729">
                  <c:v>12.231</c:v>
                </c:pt>
                <c:pt idx="2730">
                  <c:v>12.194000000000001</c:v>
                </c:pt>
                <c:pt idx="2731">
                  <c:v>12.242000000000001</c:v>
                </c:pt>
                <c:pt idx="2732">
                  <c:v>12.234999999999999</c:v>
                </c:pt>
                <c:pt idx="2733">
                  <c:v>12.304</c:v>
                </c:pt>
                <c:pt idx="2734">
                  <c:v>12.167999999999999</c:v>
                </c:pt>
                <c:pt idx="2735">
                  <c:v>12.305999999999999</c:v>
                </c:pt>
                <c:pt idx="2736">
                  <c:v>12.348000000000001</c:v>
                </c:pt>
                <c:pt idx="2737">
                  <c:v>12.167999999999999</c:v>
                </c:pt>
                <c:pt idx="2738">
                  <c:v>12.331</c:v>
                </c:pt>
                <c:pt idx="2739">
                  <c:v>12.318</c:v>
                </c:pt>
                <c:pt idx="2740">
                  <c:v>12.25</c:v>
                </c:pt>
                <c:pt idx="2741">
                  <c:v>12.359</c:v>
                </c:pt>
                <c:pt idx="2742">
                  <c:v>12.318</c:v>
                </c:pt>
                <c:pt idx="2743">
                  <c:v>12.276</c:v>
                </c:pt>
                <c:pt idx="2744">
                  <c:v>12.298</c:v>
                </c:pt>
                <c:pt idx="2745">
                  <c:v>12.369</c:v>
                </c:pt>
                <c:pt idx="2746">
                  <c:v>12.3</c:v>
                </c:pt>
                <c:pt idx="2747">
                  <c:v>12.297000000000001</c:v>
                </c:pt>
                <c:pt idx="2748">
                  <c:v>12.457000000000001</c:v>
                </c:pt>
                <c:pt idx="2749">
                  <c:v>12.247999999999999</c:v>
                </c:pt>
                <c:pt idx="2750">
                  <c:v>12.342000000000001</c:v>
                </c:pt>
                <c:pt idx="2751">
                  <c:v>12.472</c:v>
                </c:pt>
                <c:pt idx="2752">
                  <c:v>12.269</c:v>
                </c:pt>
                <c:pt idx="2753">
                  <c:v>12.394</c:v>
                </c:pt>
                <c:pt idx="2754">
                  <c:v>12.411</c:v>
                </c:pt>
                <c:pt idx="2755">
                  <c:v>12.334</c:v>
                </c:pt>
                <c:pt idx="2756">
                  <c:v>12.398</c:v>
                </c:pt>
                <c:pt idx="2757">
                  <c:v>12.406000000000001</c:v>
                </c:pt>
                <c:pt idx="2758">
                  <c:v>12.465999999999999</c:v>
                </c:pt>
                <c:pt idx="2759">
                  <c:v>12.313000000000001</c:v>
                </c:pt>
                <c:pt idx="2760">
                  <c:v>12.406000000000001</c:v>
                </c:pt>
                <c:pt idx="2761">
                  <c:v>12.476000000000001</c:v>
                </c:pt>
                <c:pt idx="2762">
                  <c:v>12.311999999999999</c:v>
                </c:pt>
                <c:pt idx="2763">
                  <c:v>12.48</c:v>
                </c:pt>
                <c:pt idx="2764">
                  <c:v>12.420999999999999</c:v>
                </c:pt>
                <c:pt idx="2765">
                  <c:v>12.349</c:v>
                </c:pt>
                <c:pt idx="2766">
                  <c:v>12.474</c:v>
                </c:pt>
                <c:pt idx="2767">
                  <c:v>12.432</c:v>
                </c:pt>
                <c:pt idx="2768">
                  <c:v>12.388999999999999</c:v>
                </c:pt>
                <c:pt idx="2769">
                  <c:v>12.393000000000001</c:v>
                </c:pt>
                <c:pt idx="2770">
                  <c:v>12.449</c:v>
                </c:pt>
                <c:pt idx="2771">
                  <c:v>12.39</c:v>
                </c:pt>
                <c:pt idx="2772">
                  <c:v>12.398</c:v>
                </c:pt>
                <c:pt idx="2773">
                  <c:v>12.532999999999999</c:v>
                </c:pt>
                <c:pt idx="2774">
                  <c:v>12.329000000000001</c:v>
                </c:pt>
                <c:pt idx="2775">
                  <c:v>12.42</c:v>
                </c:pt>
                <c:pt idx="2776">
                  <c:v>12.532999999999999</c:v>
                </c:pt>
                <c:pt idx="2777">
                  <c:v>12.342000000000001</c:v>
                </c:pt>
                <c:pt idx="2778">
                  <c:v>12.481</c:v>
                </c:pt>
                <c:pt idx="2779">
                  <c:v>12.497999999999999</c:v>
                </c:pt>
                <c:pt idx="2780">
                  <c:v>12.385999999999999</c:v>
                </c:pt>
                <c:pt idx="2781">
                  <c:v>12.467000000000001</c:v>
                </c:pt>
                <c:pt idx="2782">
                  <c:v>12.484</c:v>
                </c:pt>
                <c:pt idx="2783">
                  <c:v>12.417999999999999</c:v>
                </c:pt>
                <c:pt idx="2784">
                  <c:v>12.385</c:v>
                </c:pt>
                <c:pt idx="2785">
                  <c:v>12.500999999999999</c:v>
                </c:pt>
                <c:pt idx="2786">
                  <c:v>12.545999999999999</c:v>
                </c:pt>
                <c:pt idx="2787">
                  <c:v>12.407999999999999</c:v>
                </c:pt>
                <c:pt idx="2788">
                  <c:v>12.558999999999999</c:v>
                </c:pt>
                <c:pt idx="2789">
                  <c:v>12.497999999999999</c:v>
                </c:pt>
                <c:pt idx="2790">
                  <c:v>12.439</c:v>
                </c:pt>
                <c:pt idx="2791">
                  <c:v>12.563000000000001</c:v>
                </c:pt>
                <c:pt idx="2792">
                  <c:v>12.513</c:v>
                </c:pt>
                <c:pt idx="2793">
                  <c:v>12.500999999999999</c:v>
                </c:pt>
                <c:pt idx="2794">
                  <c:v>12.504</c:v>
                </c:pt>
                <c:pt idx="2795">
                  <c:v>12.539</c:v>
                </c:pt>
                <c:pt idx="2796">
                  <c:v>12.488</c:v>
                </c:pt>
                <c:pt idx="2797">
                  <c:v>12.499000000000001</c:v>
                </c:pt>
                <c:pt idx="2798">
                  <c:v>12.645</c:v>
                </c:pt>
                <c:pt idx="2799">
                  <c:v>12.435</c:v>
                </c:pt>
                <c:pt idx="2800">
                  <c:v>12.528</c:v>
                </c:pt>
                <c:pt idx="2801">
                  <c:v>12.635999999999999</c:v>
                </c:pt>
                <c:pt idx="2802">
                  <c:v>12.433</c:v>
                </c:pt>
                <c:pt idx="2803">
                  <c:v>12.59</c:v>
                </c:pt>
                <c:pt idx="2804">
                  <c:v>12.598000000000001</c:v>
                </c:pt>
                <c:pt idx="2805">
                  <c:v>12.497</c:v>
                </c:pt>
                <c:pt idx="2806">
                  <c:v>12.583</c:v>
                </c:pt>
                <c:pt idx="2807">
                  <c:v>12.565</c:v>
                </c:pt>
                <c:pt idx="2808">
                  <c:v>12.505000000000001</c:v>
                </c:pt>
                <c:pt idx="2809">
                  <c:v>12.48</c:v>
                </c:pt>
                <c:pt idx="2810">
                  <c:v>12.584</c:v>
                </c:pt>
                <c:pt idx="2811">
                  <c:v>12.519</c:v>
                </c:pt>
                <c:pt idx="2812">
                  <c:v>12.471</c:v>
                </c:pt>
                <c:pt idx="2813">
                  <c:v>12.621</c:v>
                </c:pt>
                <c:pt idx="2814">
                  <c:v>12.532</c:v>
                </c:pt>
                <c:pt idx="2815">
                  <c:v>12.49</c:v>
                </c:pt>
                <c:pt idx="2816">
                  <c:v>12.63</c:v>
                </c:pt>
                <c:pt idx="2817">
                  <c:v>12.548</c:v>
                </c:pt>
                <c:pt idx="2818">
                  <c:v>12.518000000000001</c:v>
                </c:pt>
                <c:pt idx="2819">
                  <c:v>12.542</c:v>
                </c:pt>
                <c:pt idx="2820">
                  <c:v>12.568</c:v>
                </c:pt>
                <c:pt idx="2821">
                  <c:v>12.510999999999999</c:v>
                </c:pt>
                <c:pt idx="2822">
                  <c:v>12.522</c:v>
                </c:pt>
                <c:pt idx="2823">
                  <c:v>12.625</c:v>
                </c:pt>
                <c:pt idx="2824">
                  <c:v>12.423999999999999</c:v>
                </c:pt>
                <c:pt idx="2825">
                  <c:v>12.515000000000001</c:v>
                </c:pt>
                <c:pt idx="2826">
                  <c:v>12.601000000000001</c:v>
                </c:pt>
                <c:pt idx="2827">
                  <c:v>12.407</c:v>
                </c:pt>
                <c:pt idx="2828">
                  <c:v>12.561999999999999</c:v>
                </c:pt>
                <c:pt idx="2829">
                  <c:v>12.555999999999999</c:v>
                </c:pt>
                <c:pt idx="2830">
                  <c:v>12.446999999999999</c:v>
                </c:pt>
                <c:pt idx="2831">
                  <c:v>12.519</c:v>
                </c:pt>
                <c:pt idx="2832">
                  <c:v>12.507</c:v>
                </c:pt>
                <c:pt idx="2833">
                  <c:v>12.452</c:v>
                </c:pt>
                <c:pt idx="2834">
                  <c:v>12.436999999999999</c:v>
                </c:pt>
                <c:pt idx="2835">
                  <c:v>12.529</c:v>
                </c:pt>
                <c:pt idx="2836">
                  <c:v>12.468</c:v>
                </c:pt>
                <c:pt idx="2837">
                  <c:v>12.439</c:v>
                </c:pt>
                <c:pt idx="2838">
                  <c:v>12.587999999999999</c:v>
                </c:pt>
                <c:pt idx="2839">
                  <c:v>12.364000000000001</c:v>
                </c:pt>
                <c:pt idx="2840">
                  <c:v>12.43</c:v>
                </c:pt>
                <c:pt idx="2841">
                  <c:v>12.561999999999999</c:v>
                </c:pt>
                <c:pt idx="2842">
                  <c:v>12.464</c:v>
                </c:pt>
                <c:pt idx="2843">
                  <c:v>12.467000000000001</c:v>
                </c:pt>
                <c:pt idx="2844">
                  <c:v>12.491</c:v>
                </c:pt>
                <c:pt idx="2845">
                  <c:v>12.506</c:v>
                </c:pt>
                <c:pt idx="2846">
                  <c:v>12.477</c:v>
                </c:pt>
                <c:pt idx="2847">
                  <c:v>12.457000000000001</c:v>
                </c:pt>
                <c:pt idx="2848">
                  <c:v>12.547000000000001</c:v>
                </c:pt>
                <c:pt idx="2849">
                  <c:v>12.375999999999999</c:v>
                </c:pt>
                <c:pt idx="2850">
                  <c:v>12.487</c:v>
                </c:pt>
                <c:pt idx="2851">
                  <c:v>12.571999999999999</c:v>
                </c:pt>
                <c:pt idx="2852">
                  <c:v>12.378</c:v>
                </c:pt>
                <c:pt idx="2853">
                  <c:v>12.548999999999999</c:v>
                </c:pt>
                <c:pt idx="2854">
                  <c:v>12.513999999999999</c:v>
                </c:pt>
                <c:pt idx="2855">
                  <c:v>12.388</c:v>
                </c:pt>
                <c:pt idx="2856">
                  <c:v>12.507999999999999</c:v>
                </c:pt>
                <c:pt idx="2857">
                  <c:v>12.497</c:v>
                </c:pt>
                <c:pt idx="2858">
                  <c:v>12.456</c:v>
                </c:pt>
                <c:pt idx="2859">
                  <c:v>12.445</c:v>
                </c:pt>
                <c:pt idx="2860">
                  <c:v>12.518000000000001</c:v>
                </c:pt>
                <c:pt idx="2861">
                  <c:v>12.449</c:v>
                </c:pt>
                <c:pt idx="2862">
                  <c:v>12.422000000000001</c:v>
                </c:pt>
                <c:pt idx="2863">
                  <c:v>12.563000000000001</c:v>
                </c:pt>
                <c:pt idx="2864">
                  <c:v>12.353</c:v>
                </c:pt>
                <c:pt idx="2865">
                  <c:v>12.439</c:v>
                </c:pt>
                <c:pt idx="2866">
                  <c:v>12.57</c:v>
                </c:pt>
                <c:pt idx="2867">
                  <c:v>12.38</c:v>
                </c:pt>
                <c:pt idx="2868">
                  <c:v>12.486000000000001</c:v>
                </c:pt>
                <c:pt idx="2869">
                  <c:v>12.509</c:v>
                </c:pt>
                <c:pt idx="2870">
                  <c:v>12.444000000000001</c:v>
                </c:pt>
                <c:pt idx="2871">
                  <c:v>12.473000000000001</c:v>
                </c:pt>
                <c:pt idx="2872">
                  <c:v>12.481999999999999</c:v>
                </c:pt>
                <c:pt idx="2873">
                  <c:v>12.55</c:v>
                </c:pt>
                <c:pt idx="2874">
                  <c:v>12.391</c:v>
                </c:pt>
                <c:pt idx="2875">
                  <c:v>12.503</c:v>
                </c:pt>
                <c:pt idx="2876">
                  <c:v>12.568</c:v>
                </c:pt>
                <c:pt idx="2877">
                  <c:v>12.404</c:v>
                </c:pt>
                <c:pt idx="2878">
                  <c:v>12.567</c:v>
                </c:pt>
                <c:pt idx="2879">
                  <c:v>12.507999999999999</c:v>
                </c:pt>
                <c:pt idx="2880">
                  <c:v>12.414</c:v>
                </c:pt>
                <c:pt idx="2881">
                  <c:v>12.534000000000001</c:v>
                </c:pt>
                <c:pt idx="2882">
                  <c:v>12.497</c:v>
                </c:pt>
                <c:pt idx="2883">
                  <c:v>12.430999999999999</c:v>
                </c:pt>
                <c:pt idx="2884">
                  <c:v>12.443</c:v>
                </c:pt>
                <c:pt idx="2885">
                  <c:v>12.521000000000001</c:v>
                </c:pt>
                <c:pt idx="2886">
                  <c:v>12.455</c:v>
                </c:pt>
                <c:pt idx="2887">
                  <c:v>12.438000000000001</c:v>
                </c:pt>
                <c:pt idx="2888">
                  <c:v>12.587999999999999</c:v>
                </c:pt>
                <c:pt idx="2889">
                  <c:v>12.381</c:v>
                </c:pt>
                <c:pt idx="2890">
                  <c:v>12.461</c:v>
                </c:pt>
                <c:pt idx="2891">
                  <c:v>12.579000000000001</c:v>
                </c:pt>
                <c:pt idx="2892">
                  <c:v>12.369</c:v>
                </c:pt>
                <c:pt idx="2893">
                  <c:v>12.497</c:v>
                </c:pt>
                <c:pt idx="2894">
                  <c:v>12.526</c:v>
                </c:pt>
                <c:pt idx="2895">
                  <c:v>12.442</c:v>
                </c:pt>
                <c:pt idx="2896">
                  <c:v>12.518000000000001</c:v>
                </c:pt>
                <c:pt idx="2897">
                  <c:v>12.515000000000001</c:v>
                </c:pt>
                <c:pt idx="2898">
                  <c:v>12.571</c:v>
                </c:pt>
                <c:pt idx="2899">
                  <c:v>12.413</c:v>
                </c:pt>
                <c:pt idx="2900">
                  <c:v>12.531000000000001</c:v>
                </c:pt>
                <c:pt idx="2901">
                  <c:v>12.57</c:v>
                </c:pt>
                <c:pt idx="2902">
                  <c:v>12.388999999999999</c:v>
                </c:pt>
                <c:pt idx="2903">
                  <c:v>12.56</c:v>
                </c:pt>
                <c:pt idx="2904">
                  <c:v>12.497999999999999</c:v>
                </c:pt>
                <c:pt idx="2905">
                  <c:v>12.425000000000001</c:v>
                </c:pt>
                <c:pt idx="2906">
                  <c:v>12.545999999999999</c:v>
                </c:pt>
                <c:pt idx="2907">
                  <c:v>12.491</c:v>
                </c:pt>
                <c:pt idx="2908">
                  <c:v>12.47</c:v>
                </c:pt>
                <c:pt idx="2909">
                  <c:v>12.481</c:v>
                </c:pt>
                <c:pt idx="2910">
                  <c:v>12.536</c:v>
                </c:pt>
                <c:pt idx="2911">
                  <c:v>12.484999999999999</c:v>
                </c:pt>
                <c:pt idx="2912">
                  <c:v>12.474</c:v>
                </c:pt>
                <c:pt idx="2913">
                  <c:v>12.590999999999999</c:v>
                </c:pt>
                <c:pt idx="2914">
                  <c:v>12.385</c:v>
                </c:pt>
                <c:pt idx="2915">
                  <c:v>12.477</c:v>
                </c:pt>
                <c:pt idx="2916">
                  <c:v>12.587999999999999</c:v>
                </c:pt>
                <c:pt idx="2917">
                  <c:v>12.372</c:v>
                </c:pt>
                <c:pt idx="2918">
                  <c:v>12.515000000000001</c:v>
                </c:pt>
                <c:pt idx="2919">
                  <c:v>12.536</c:v>
                </c:pt>
                <c:pt idx="2920">
                  <c:v>12.432</c:v>
                </c:pt>
                <c:pt idx="2921">
                  <c:v>12.515000000000001</c:v>
                </c:pt>
                <c:pt idx="2922">
                  <c:v>12.523</c:v>
                </c:pt>
                <c:pt idx="2923">
                  <c:v>12.468</c:v>
                </c:pt>
                <c:pt idx="2924">
                  <c:v>12.429</c:v>
                </c:pt>
                <c:pt idx="2925">
                  <c:v>12.537000000000001</c:v>
                </c:pt>
                <c:pt idx="2926">
                  <c:v>12.579000000000001</c:v>
                </c:pt>
                <c:pt idx="2927">
                  <c:v>12.422000000000001</c:v>
                </c:pt>
                <c:pt idx="2928">
                  <c:v>12.577999999999999</c:v>
                </c:pt>
                <c:pt idx="2929">
                  <c:v>12.509</c:v>
                </c:pt>
                <c:pt idx="2930">
                  <c:v>12.448</c:v>
                </c:pt>
                <c:pt idx="2931">
                  <c:v>12.567</c:v>
                </c:pt>
                <c:pt idx="2932">
                  <c:v>12.484999999999999</c:v>
                </c:pt>
                <c:pt idx="2933">
                  <c:v>12.475</c:v>
                </c:pt>
                <c:pt idx="2934">
                  <c:v>12.49</c:v>
                </c:pt>
                <c:pt idx="2935">
                  <c:v>12.523</c:v>
                </c:pt>
                <c:pt idx="2936">
                  <c:v>12.478999999999999</c:v>
                </c:pt>
                <c:pt idx="2937">
                  <c:v>12.484</c:v>
                </c:pt>
                <c:pt idx="2938">
                  <c:v>12.596</c:v>
                </c:pt>
                <c:pt idx="2939">
                  <c:v>12.388999999999999</c:v>
                </c:pt>
                <c:pt idx="2940">
                  <c:v>12.510999999999999</c:v>
                </c:pt>
                <c:pt idx="2941">
                  <c:v>12.608000000000001</c:v>
                </c:pt>
                <c:pt idx="2942">
                  <c:v>12.394</c:v>
                </c:pt>
                <c:pt idx="2943">
                  <c:v>12.548</c:v>
                </c:pt>
                <c:pt idx="2944">
                  <c:v>12.555999999999999</c:v>
                </c:pt>
                <c:pt idx="2945">
                  <c:v>12.448</c:v>
                </c:pt>
                <c:pt idx="2946">
                  <c:v>12.541</c:v>
                </c:pt>
                <c:pt idx="2947">
                  <c:v>12.539</c:v>
                </c:pt>
                <c:pt idx="2948">
                  <c:v>12.47</c:v>
                </c:pt>
                <c:pt idx="2949">
                  <c:v>12.436999999999999</c:v>
                </c:pt>
                <c:pt idx="2950">
                  <c:v>12.54</c:v>
                </c:pt>
                <c:pt idx="2951">
                  <c:v>12.468</c:v>
                </c:pt>
                <c:pt idx="2952">
                  <c:v>12.401999999999999</c:v>
                </c:pt>
                <c:pt idx="2953">
                  <c:v>12.583</c:v>
                </c:pt>
                <c:pt idx="2954">
                  <c:v>12.5</c:v>
                </c:pt>
                <c:pt idx="2955">
                  <c:v>12.451000000000001</c:v>
                </c:pt>
                <c:pt idx="2956">
                  <c:v>12.573</c:v>
                </c:pt>
                <c:pt idx="2957">
                  <c:v>12.492000000000001</c:v>
                </c:pt>
                <c:pt idx="2958">
                  <c:v>12.49</c:v>
                </c:pt>
                <c:pt idx="2959">
                  <c:v>12.505000000000001</c:v>
                </c:pt>
                <c:pt idx="2960">
                  <c:v>12.515000000000001</c:v>
                </c:pt>
                <c:pt idx="2961">
                  <c:v>12.488</c:v>
                </c:pt>
                <c:pt idx="2962">
                  <c:v>12.486000000000001</c:v>
                </c:pt>
                <c:pt idx="2963">
                  <c:v>12.584</c:v>
                </c:pt>
                <c:pt idx="2964">
                  <c:v>12.401</c:v>
                </c:pt>
                <c:pt idx="2965">
                  <c:v>12.51</c:v>
                </c:pt>
                <c:pt idx="2966">
                  <c:v>12.605</c:v>
                </c:pt>
                <c:pt idx="2967">
                  <c:v>12.423</c:v>
                </c:pt>
                <c:pt idx="2968">
                  <c:v>12.583</c:v>
                </c:pt>
                <c:pt idx="2969">
                  <c:v>12.563000000000001</c:v>
                </c:pt>
                <c:pt idx="2970">
                  <c:v>12.474</c:v>
                </c:pt>
                <c:pt idx="2971">
                  <c:v>12.574</c:v>
                </c:pt>
                <c:pt idx="2972">
                  <c:v>12.555999999999999</c:v>
                </c:pt>
                <c:pt idx="2973">
                  <c:v>12.5</c:v>
                </c:pt>
                <c:pt idx="2974">
                  <c:v>12.487</c:v>
                </c:pt>
                <c:pt idx="2975">
                  <c:v>12.571</c:v>
                </c:pt>
                <c:pt idx="2976">
                  <c:v>12.475</c:v>
                </c:pt>
                <c:pt idx="2977">
                  <c:v>12.465</c:v>
                </c:pt>
                <c:pt idx="2978">
                  <c:v>12.618</c:v>
                </c:pt>
                <c:pt idx="2979">
                  <c:v>12.41</c:v>
                </c:pt>
                <c:pt idx="2980">
                  <c:v>12.477</c:v>
                </c:pt>
                <c:pt idx="2981">
                  <c:v>12.613</c:v>
                </c:pt>
                <c:pt idx="2982">
                  <c:v>12.521000000000001</c:v>
                </c:pt>
                <c:pt idx="2983">
                  <c:v>12.516999999999999</c:v>
                </c:pt>
                <c:pt idx="2984">
                  <c:v>12.542</c:v>
                </c:pt>
                <c:pt idx="2985">
                  <c:v>12.541</c:v>
                </c:pt>
                <c:pt idx="2986">
                  <c:v>12.512</c:v>
                </c:pt>
                <c:pt idx="2987">
                  <c:v>12.52</c:v>
                </c:pt>
                <c:pt idx="2988">
                  <c:v>12.606</c:v>
                </c:pt>
                <c:pt idx="2989">
                  <c:v>12.42</c:v>
                </c:pt>
                <c:pt idx="2990">
                  <c:v>12.539</c:v>
                </c:pt>
                <c:pt idx="2991">
                  <c:v>12.627000000000001</c:v>
                </c:pt>
                <c:pt idx="2992">
                  <c:v>12.419</c:v>
                </c:pt>
                <c:pt idx="2993">
                  <c:v>12.583</c:v>
                </c:pt>
                <c:pt idx="2994">
                  <c:v>12.571</c:v>
                </c:pt>
                <c:pt idx="2995">
                  <c:v>12.465</c:v>
                </c:pt>
                <c:pt idx="2996">
                  <c:v>12.58</c:v>
                </c:pt>
                <c:pt idx="2997">
                  <c:v>12.56</c:v>
                </c:pt>
                <c:pt idx="2998">
                  <c:v>12.503</c:v>
                </c:pt>
                <c:pt idx="2999">
                  <c:v>12.496</c:v>
                </c:pt>
                <c:pt idx="3000">
                  <c:v>12.585000000000001</c:v>
                </c:pt>
                <c:pt idx="3001">
                  <c:v>12.503</c:v>
                </c:pt>
                <c:pt idx="3002">
                  <c:v>12.48</c:v>
                </c:pt>
                <c:pt idx="3003">
                  <c:v>12.625999999999999</c:v>
                </c:pt>
                <c:pt idx="3004">
                  <c:v>12.417</c:v>
                </c:pt>
                <c:pt idx="3005">
                  <c:v>12.487</c:v>
                </c:pt>
                <c:pt idx="3006">
                  <c:v>12.612</c:v>
                </c:pt>
                <c:pt idx="3007">
                  <c:v>12.433</c:v>
                </c:pt>
                <c:pt idx="3008">
                  <c:v>12.537000000000001</c:v>
                </c:pt>
                <c:pt idx="3009">
                  <c:v>12.548</c:v>
                </c:pt>
                <c:pt idx="3010">
                  <c:v>12.539</c:v>
                </c:pt>
                <c:pt idx="3011">
                  <c:v>12.542999999999999</c:v>
                </c:pt>
                <c:pt idx="3012">
                  <c:v>12.545999999999999</c:v>
                </c:pt>
                <c:pt idx="3013">
                  <c:v>12.619</c:v>
                </c:pt>
                <c:pt idx="3014">
                  <c:v>12.452999999999999</c:v>
                </c:pt>
                <c:pt idx="3015">
                  <c:v>12.558999999999999</c:v>
                </c:pt>
                <c:pt idx="3016">
                  <c:v>12.63</c:v>
                </c:pt>
                <c:pt idx="3017">
                  <c:v>12.442</c:v>
                </c:pt>
                <c:pt idx="3018">
                  <c:v>12.606</c:v>
                </c:pt>
                <c:pt idx="3019">
                  <c:v>12.571999999999999</c:v>
                </c:pt>
                <c:pt idx="3020">
                  <c:v>12.468</c:v>
                </c:pt>
                <c:pt idx="3021">
                  <c:v>12.603999999999999</c:v>
                </c:pt>
                <c:pt idx="3022">
                  <c:v>12.567</c:v>
                </c:pt>
                <c:pt idx="3023">
                  <c:v>12.512</c:v>
                </c:pt>
                <c:pt idx="3024">
                  <c:v>12.526999999999999</c:v>
                </c:pt>
                <c:pt idx="3025">
                  <c:v>12.567</c:v>
                </c:pt>
                <c:pt idx="3026">
                  <c:v>12.483000000000001</c:v>
                </c:pt>
                <c:pt idx="3027">
                  <c:v>12.486000000000001</c:v>
                </c:pt>
                <c:pt idx="3028">
                  <c:v>12.62</c:v>
                </c:pt>
                <c:pt idx="3029">
                  <c:v>12.426</c:v>
                </c:pt>
                <c:pt idx="3030">
                  <c:v>12.52</c:v>
                </c:pt>
                <c:pt idx="3031">
                  <c:v>12.618</c:v>
                </c:pt>
                <c:pt idx="3032">
                  <c:v>12.417999999999999</c:v>
                </c:pt>
                <c:pt idx="3033">
                  <c:v>12.523</c:v>
                </c:pt>
                <c:pt idx="3034">
                  <c:v>12.554</c:v>
                </c:pt>
                <c:pt idx="3035">
                  <c:v>12.477</c:v>
                </c:pt>
                <c:pt idx="3036">
                  <c:v>12.532</c:v>
                </c:pt>
                <c:pt idx="3037">
                  <c:v>12.532</c:v>
                </c:pt>
                <c:pt idx="3038">
                  <c:v>12.577</c:v>
                </c:pt>
                <c:pt idx="3039">
                  <c:v>12.452999999999999</c:v>
                </c:pt>
                <c:pt idx="3040">
                  <c:v>12.548999999999999</c:v>
                </c:pt>
                <c:pt idx="3041">
                  <c:v>12.602</c:v>
                </c:pt>
                <c:pt idx="3042">
                  <c:v>12.446999999999999</c:v>
                </c:pt>
                <c:pt idx="3043">
                  <c:v>12.586</c:v>
                </c:pt>
                <c:pt idx="3044">
                  <c:v>12.541</c:v>
                </c:pt>
                <c:pt idx="3045">
                  <c:v>12.47</c:v>
                </c:pt>
                <c:pt idx="3046">
                  <c:v>12.6</c:v>
                </c:pt>
                <c:pt idx="3047">
                  <c:v>12.522</c:v>
                </c:pt>
                <c:pt idx="3048">
                  <c:v>12.489000000000001</c:v>
                </c:pt>
                <c:pt idx="3049">
                  <c:v>12.516999999999999</c:v>
                </c:pt>
                <c:pt idx="3050">
                  <c:v>12.548999999999999</c:v>
                </c:pt>
                <c:pt idx="3051">
                  <c:v>12.483000000000001</c:v>
                </c:pt>
                <c:pt idx="3052">
                  <c:v>12.484</c:v>
                </c:pt>
                <c:pt idx="3053">
                  <c:v>12.622</c:v>
                </c:pt>
                <c:pt idx="3054">
                  <c:v>12.396000000000001</c:v>
                </c:pt>
                <c:pt idx="3055">
                  <c:v>12.492000000000001</c:v>
                </c:pt>
                <c:pt idx="3056">
                  <c:v>12.628</c:v>
                </c:pt>
                <c:pt idx="3057">
                  <c:v>12.404</c:v>
                </c:pt>
                <c:pt idx="3058">
                  <c:v>12.537000000000001</c:v>
                </c:pt>
                <c:pt idx="3059">
                  <c:v>12.555999999999999</c:v>
                </c:pt>
                <c:pt idx="3060">
                  <c:v>12.461</c:v>
                </c:pt>
                <c:pt idx="3061">
                  <c:v>12.526</c:v>
                </c:pt>
                <c:pt idx="3062">
                  <c:v>12.542</c:v>
                </c:pt>
                <c:pt idx="3063">
                  <c:v>12.581</c:v>
                </c:pt>
                <c:pt idx="3064">
                  <c:v>12.454000000000001</c:v>
                </c:pt>
                <c:pt idx="3065">
                  <c:v>12.558</c:v>
                </c:pt>
                <c:pt idx="3066">
                  <c:v>12.608000000000001</c:v>
                </c:pt>
                <c:pt idx="3067">
                  <c:v>12.443</c:v>
                </c:pt>
                <c:pt idx="3068">
                  <c:v>12.624000000000001</c:v>
                </c:pt>
                <c:pt idx="3069">
                  <c:v>12.545</c:v>
                </c:pt>
                <c:pt idx="3070">
                  <c:v>12.487</c:v>
                </c:pt>
                <c:pt idx="3071">
                  <c:v>12.617000000000001</c:v>
                </c:pt>
                <c:pt idx="3072">
                  <c:v>12.532999999999999</c:v>
                </c:pt>
                <c:pt idx="3073">
                  <c:v>12.523999999999999</c:v>
                </c:pt>
                <c:pt idx="3074">
                  <c:v>12.548</c:v>
                </c:pt>
                <c:pt idx="3075">
                  <c:v>12.569000000000001</c:v>
                </c:pt>
                <c:pt idx="3076">
                  <c:v>12.497</c:v>
                </c:pt>
                <c:pt idx="3077">
                  <c:v>12.523</c:v>
                </c:pt>
                <c:pt idx="3078">
                  <c:v>12.617000000000001</c:v>
                </c:pt>
                <c:pt idx="3079">
                  <c:v>12.426</c:v>
                </c:pt>
                <c:pt idx="3080">
                  <c:v>12.526999999999999</c:v>
                </c:pt>
                <c:pt idx="3081">
                  <c:v>12.628</c:v>
                </c:pt>
                <c:pt idx="3082">
                  <c:v>12.427</c:v>
                </c:pt>
                <c:pt idx="3083">
                  <c:v>12.558</c:v>
                </c:pt>
                <c:pt idx="3084">
                  <c:v>12.58</c:v>
                </c:pt>
                <c:pt idx="3085">
                  <c:v>12.468</c:v>
                </c:pt>
                <c:pt idx="3086">
                  <c:v>12.568</c:v>
                </c:pt>
                <c:pt idx="3087">
                  <c:v>12.548</c:v>
                </c:pt>
                <c:pt idx="3088">
                  <c:v>12.507</c:v>
                </c:pt>
                <c:pt idx="3089">
                  <c:v>12.468</c:v>
                </c:pt>
                <c:pt idx="3090">
                  <c:v>12.576000000000001</c:v>
                </c:pt>
                <c:pt idx="3091">
                  <c:v>12.589</c:v>
                </c:pt>
                <c:pt idx="3092">
                  <c:v>12.47</c:v>
                </c:pt>
                <c:pt idx="3093">
                  <c:v>12.622</c:v>
                </c:pt>
                <c:pt idx="3094">
                  <c:v>12.547000000000001</c:v>
                </c:pt>
                <c:pt idx="3095">
                  <c:v>12.483000000000001</c:v>
                </c:pt>
                <c:pt idx="3096">
                  <c:v>12.63</c:v>
                </c:pt>
                <c:pt idx="3097">
                  <c:v>12.535</c:v>
                </c:pt>
                <c:pt idx="3098">
                  <c:v>12.55</c:v>
                </c:pt>
                <c:pt idx="3099">
                  <c:v>12.547000000000001</c:v>
                </c:pt>
                <c:pt idx="3100">
                  <c:v>12.577999999999999</c:v>
                </c:pt>
                <c:pt idx="3101">
                  <c:v>12.531000000000001</c:v>
                </c:pt>
                <c:pt idx="3102">
                  <c:v>12.528</c:v>
                </c:pt>
                <c:pt idx="3103">
                  <c:v>12.627000000000001</c:v>
                </c:pt>
                <c:pt idx="3104">
                  <c:v>12.436999999999999</c:v>
                </c:pt>
                <c:pt idx="3105">
                  <c:v>12.551</c:v>
                </c:pt>
                <c:pt idx="3106">
                  <c:v>12.646000000000001</c:v>
                </c:pt>
                <c:pt idx="3107">
                  <c:v>12.446999999999999</c:v>
                </c:pt>
                <c:pt idx="3108">
                  <c:v>12.597</c:v>
                </c:pt>
                <c:pt idx="3109">
                  <c:v>12.596</c:v>
                </c:pt>
                <c:pt idx="3110">
                  <c:v>12.481999999999999</c:v>
                </c:pt>
                <c:pt idx="3111">
                  <c:v>12.593</c:v>
                </c:pt>
                <c:pt idx="3112">
                  <c:v>12.571</c:v>
                </c:pt>
                <c:pt idx="3113">
                  <c:v>12.523999999999999</c:v>
                </c:pt>
                <c:pt idx="3114">
                  <c:v>12.505000000000001</c:v>
                </c:pt>
                <c:pt idx="3115">
                  <c:v>12.587999999999999</c:v>
                </c:pt>
                <c:pt idx="3116">
                  <c:v>12.531000000000001</c:v>
                </c:pt>
                <c:pt idx="3117">
                  <c:v>12.497</c:v>
                </c:pt>
                <c:pt idx="3118">
                  <c:v>12.657999999999999</c:v>
                </c:pt>
                <c:pt idx="3119">
                  <c:v>12.568</c:v>
                </c:pt>
                <c:pt idx="3120">
                  <c:v>12.526999999999999</c:v>
                </c:pt>
                <c:pt idx="3121">
                  <c:v>12.657999999999999</c:v>
                </c:pt>
                <c:pt idx="3122">
                  <c:v>12.555</c:v>
                </c:pt>
                <c:pt idx="3123">
                  <c:v>12.564</c:v>
                </c:pt>
                <c:pt idx="3124">
                  <c:v>12.592000000000001</c:v>
                </c:pt>
                <c:pt idx="3125">
                  <c:v>12.587</c:v>
                </c:pt>
                <c:pt idx="3126">
                  <c:v>12.56</c:v>
                </c:pt>
                <c:pt idx="3127">
                  <c:v>12.571999999999999</c:v>
                </c:pt>
                <c:pt idx="3128">
                  <c:v>12.656000000000001</c:v>
                </c:pt>
                <c:pt idx="3129">
                  <c:v>12.467000000000001</c:v>
                </c:pt>
                <c:pt idx="3130">
                  <c:v>12.584</c:v>
                </c:pt>
                <c:pt idx="3131">
                  <c:v>12.673999999999999</c:v>
                </c:pt>
                <c:pt idx="3132">
                  <c:v>12.468</c:v>
                </c:pt>
                <c:pt idx="3133">
                  <c:v>12.622</c:v>
                </c:pt>
                <c:pt idx="3134">
                  <c:v>12.624000000000001</c:v>
                </c:pt>
                <c:pt idx="3135">
                  <c:v>12.512</c:v>
                </c:pt>
                <c:pt idx="3136">
                  <c:v>12.61</c:v>
                </c:pt>
                <c:pt idx="3137">
                  <c:v>12.597</c:v>
                </c:pt>
                <c:pt idx="3138">
                  <c:v>12.548</c:v>
                </c:pt>
                <c:pt idx="3139">
                  <c:v>12.536</c:v>
                </c:pt>
                <c:pt idx="3140">
                  <c:v>12.624000000000001</c:v>
                </c:pt>
                <c:pt idx="3141">
                  <c:v>12.555999999999999</c:v>
                </c:pt>
                <c:pt idx="3142">
                  <c:v>12.513999999999999</c:v>
                </c:pt>
                <c:pt idx="3143">
                  <c:v>12.67</c:v>
                </c:pt>
                <c:pt idx="3144">
                  <c:v>12.461</c:v>
                </c:pt>
                <c:pt idx="3145">
                  <c:v>12.564</c:v>
                </c:pt>
                <c:pt idx="3146">
                  <c:v>12.679</c:v>
                </c:pt>
                <c:pt idx="3147">
                  <c:v>12.55</c:v>
                </c:pt>
                <c:pt idx="3148">
                  <c:v>12.586</c:v>
                </c:pt>
                <c:pt idx="3149">
                  <c:v>12.608000000000001</c:v>
                </c:pt>
                <c:pt idx="3150">
                  <c:v>12.59</c:v>
                </c:pt>
                <c:pt idx="3151">
                  <c:v>12.585000000000001</c:v>
                </c:pt>
                <c:pt idx="3152">
                  <c:v>12.576000000000001</c:v>
                </c:pt>
                <c:pt idx="3153">
                  <c:v>12.641999999999999</c:v>
                </c:pt>
                <c:pt idx="3154">
                  <c:v>12.494</c:v>
                </c:pt>
                <c:pt idx="3155">
                  <c:v>12.582000000000001</c:v>
                </c:pt>
                <c:pt idx="3156">
                  <c:v>12.659000000000001</c:v>
                </c:pt>
                <c:pt idx="3157">
                  <c:v>12.468</c:v>
                </c:pt>
                <c:pt idx="3158">
                  <c:v>12.63</c:v>
                </c:pt>
                <c:pt idx="3159">
                  <c:v>12.587</c:v>
                </c:pt>
                <c:pt idx="3160">
                  <c:v>12.497999999999999</c:v>
                </c:pt>
                <c:pt idx="3161">
                  <c:v>12.628</c:v>
                </c:pt>
                <c:pt idx="3162">
                  <c:v>12.590999999999999</c:v>
                </c:pt>
                <c:pt idx="3163">
                  <c:v>12.542999999999999</c:v>
                </c:pt>
                <c:pt idx="3164">
                  <c:v>12.545999999999999</c:v>
                </c:pt>
                <c:pt idx="3165">
                  <c:v>12.603999999999999</c:v>
                </c:pt>
                <c:pt idx="3166">
                  <c:v>12.532999999999999</c:v>
                </c:pt>
                <c:pt idx="3167">
                  <c:v>12.513999999999999</c:v>
                </c:pt>
                <c:pt idx="3168">
                  <c:v>12.664999999999999</c:v>
                </c:pt>
                <c:pt idx="3169">
                  <c:v>12.46</c:v>
                </c:pt>
                <c:pt idx="3170">
                  <c:v>12.561</c:v>
                </c:pt>
                <c:pt idx="3171">
                  <c:v>12.676</c:v>
                </c:pt>
                <c:pt idx="3172">
                  <c:v>12.475</c:v>
                </c:pt>
                <c:pt idx="3173">
                  <c:v>12.603</c:v>
                </c:pt>
                <c:pt idx="3174">
                  <c:v>12.614000000000001</c:v>
                </c:pt>
                <c:pt idx="3175">
                  <c:v>12.528</c:v>
                </c:pt>
                <c:pt idx="3176">
                  <c:v>12.593</c:v>
                </c:pt>
                <c:pt idx="3177">
                  <c:v>12.603</c:v>
                </c:pt>
                <c:pt idx="3178">
                  <c:v>12.657</c:v>
                </c:pt>
                <c:pt idx="3179">
                  <c:v>12.516999999999999</c:v>
                </c:pt>
                <c:pt idx="3180">
                  <c:v>12.632</c:v>
                </c:pt>
                <c:pt idx="3181">
                  <c:v>12.67</c:v>
                </c:pt>
                <c:pt idx="3182">
                  <c:v>12.512</c:v>
                </c:pt>
                <c:pt idx="3183">
                  <c:v>12.664999999999999</c:v>
                </c:pt>
                <c:pt idx="3184">
                  <c:v>12.628</c:v>
                </c:pt>
                <c:pt idx="3185">
                  <c:v>12.544</c:v>
                </c:pt>
                <c:pt idx="3186">
                  <c:v>12.669</c:v>
                </c:pt>
                <c:pt idx="3187">
                  <c:v>12.614000000000001</c:v>
                </c:pt>
                <c:pt idx="3188">
                  <c:v>12.566000000000001</c:v>
                </c:pt>
                <c:pt idx="3189">
                  <c:v>12.583</c:v>
                </c:pt>
                <c:pt idx="3190">
                  <c:v>12.628</c:v>
                </c:pt>
                <c:pt idx="3191">
                  <c:v>12.565</c:v>
                </c:pt>
                <c:pt idx="3192">
                  <c:v>12.573</c:v>
                </c:pt>
                <c:pt idx="3193">
                  <c:v>12.696</c:v>
                </c:pt>
                <c:pt idx="3194">
                  <c:v>12.481999999999999</c:v>
                </c:pt>
                <c:pt idx="3195">
                  <c:v>12.581</c:v>
                </c:pt>
                <c:pt idx="3196">
                  <c:v>12.688000000000001</c:v>
                </c:pt>
                <c:pt idx="3197">
                  <c:v>12.484</c:v>
                </c:pt>
                <c:pt idx="3198">
                  <c:v>12.628</c:v>
                </c:pt>
                <c:pt idx="3199">
                  <c:v>12.635</c:v>
                </c:pt>
                <c:pt idx="3200">
                  <c:v>12.553000000000001</c:v>
                </c:pt>
                <c:pt idx="3201">
                  <c:v>12.638</c:v>
                </c:pt>
                <c:pt idx="3202">
                  <c:v>12.637</c:v>
                </c:pt>
                <c:pt idx="3203">
                  <c:v>12.673999999999999</c:v>
                </c:pt>
                <c:pt idx="3204">
                  <c:v>12.541</c:v>
                </c:pt>
                <c:pt idx="3205">
                  <c:v>12.656000000000001</c:v>
                </c:pt>
                <c:pt idx="3206">
                  <c:v>12.688000000000001</c:v>
                </c:pt>
                <c:pt idx="3207">
                  <c:v>12.542</c:v>
                </c:pt>
                <c:pt idx="3208">
                  <c:v>12.714</c:v>
                </c:pt>
                <c:pt idx="3209">
                  <c:v>12.644</c:v>
                </c:pt>
                <c:pt idx="3210">
                  <c:v>12.58</c:v>
                </c:pt>
                <c:pt idx="3211">
                  <c:v>12.692</c:v>
                </c:pt>
                <c:pt idx="3212">
                  <c:v>12.632</c:v>
                </c:pt>
                <c:pt idx="3213">
                  <c:v>12.611000000000001</c:v>
                </c:pt>
                <c:pt idx="3214">
                  <c:v>12.624000000000001</c:v>
                </c:pt>
                <c:pt idx="3215">
                  <c:v>12.663</c:v>
                </c:pt>
                <c:pt idx="3216">
                  <c:v>12.615</c:v>
                </c:pt>
                <c:pt idx="3217">
                  <c:v>12.618</c:v>
                </c:pt>
                <c:pt idx="3218">
                  <c:v>12.722</c:v>
                </c:pt>
                <c:pt idx="3219">
                  <c:v>12.52</c:v>
                </c:pt>
                <c:pt idx="3220">
                  <c:v>12.627000000000001</c:v>
                </c:pt>
                <c:pt idx="3221">
                  <c:v>12.737</c:v>
                </c:pt>
                <c:pt idx="3222">
                  <c:v>12.535</c:v>
                </c:pt>
                <c:pt idx="3223">
                  <c:v>12.682</c:v>
                </c:pt>
                <c:pt idx="3224">
                  <c:v>12.682</c:v>
                </c:pt>
                <c:pt idx="3225">
                  <c:v>12.581</c:v>
                </c:pt>
                <c:pt idx="3226">
                  <c:v>12.679</c:v>
                </c:pt>
                <c:pt idx="3227">
                  <c:v>12.69</c:v>
                </c:pt>
                <c:pt idx="3228">
                  <c:v>12.622</c:v>
                </c:pt>
                <c:pt idx="3229">
                  <c:v>12.61</c:v>
                </c:pt>
                <c:pt idx="3230">
                  <c:v>12.695</c:v>
                </c:pt>
                <c:pt idx="3231">
                  <c:v>12.739000000000001</c:v>
                </c:pt>
                <c:pt idx="3232">
                  <c:v>12.598000000000001</c:v>
                </c:pt>
                <c:pt idx="3233">
                  <c:v>12.78</c:v>
                </c:pt>
                <c:pt idx="3234">
                  <c:v>12.685</c:v>
                </c:pt>
                <c:pt idx="3235">
                  <c:v>12.641</c:v>
                </c:pt>
                <c:pt idx="3236">
                  <c:v>12.766999999999999</c:v>
                </c:pt>
                <c:pt idx="3237">
                  <c:v>12.678000000000001</c:v>
                </c:pt>
                <c:pt idx="3238">
                  <c:v>12.676</c:v>
                </c:pt>
                <c:pt idx="3239">
                  <c:v>12.696999999999999</c:v>
                </c:pt>
                <c:pt idx="3240">
                  <c:v>12.699</c:v>
                </c:pt>
                <c:pt idx="3241">
                  <c:v>12.669</c:v>
                </c:pt>
                <c:pt idx="3242">
                  <c:v>12.678000000000001</c:v>
                </c:pt>
                <c:pt idx="3243">
                  <c:v>12.772</c:v>
                </c:pt>
                <c:pt idx="3244">
                  <c:v>12.593</c:v>
                </c:pt>
                <c:pt idx="3245">
                  <c:v>12.695</c:v>
                </c:pt>
                <c:pt idx="3246">
                  <c:v>12.772</c:v>
                </c:pt>
                <c:pt idx="3247">
                  <c:v>12.593999999999999</c:v>
                </c:pt>
                <c:pt idx="3248">
                  <c:v>12.725</c:v>
                </c:pt>
                <c:pt idx="3249">
                  <c:v>12.715</c:v>
                </c:pt>
                <c:pt idx="3250">
                  <c:v>12.632</c:v>
                </c:pt>
                <c:pt idx="3251">
                  <c:v>12.712999999999999</c:v>
                </c:pt>
                <c:pt idx="3252">
                  <c:v>12.701000000000001</c:v>
                </c:pt>
                <c:pt idx="3253">
                  <c:v>12.65</c:v>
                </c:pt>
                <c:pt idx="3254">
                  <c:v>12.62</c:v>
                </c:pt>
                <c:pt idx="3255">
                  <c:v>12.715</c:v>
                </c:pt>
                <c:pt idx="3256">
                  <c:v>12.647</c:v>
                </c:pt>
                <c:pt idx="3257">
                  <c:v>12.605</c:v>
                </c:pt>
                <c:pt idx="3258">
                  <c:v>12.775</c:v>
                </c:pt>
                <c:pt idx="3259">
                  <c:v>12.680999999999999</c:v>
                </c:pt>
                <c:pt idx="3260">
                  <c:v>12.644</c:v>
                </c:pt>
                <c:pt idx="3261">
                  <c:v>12.757999999999999</c:v>
                </c:pt>
                <c:pt idx="3262">
                  <c:v>12.663</c:v>
                </c:pt>
                <c:pt idx="3263">
                  <c:v>12.66</c:v>
                </c:pt>
                <c:pt idx="3264">
                  <c:v>12.67</c:v>
                </c:pt>
                <c:pt idx="3265">
                  <c:v>12.667</c:v>
                </c:pt>
                <c:pt idx="3266">
                  <c:v>12.66</c:v>
                </c:pt>
                <c:pt idx="3267">
                  <c:v>12.651999999999999</c:v>
                </c:pt>
                <c:pt idx="3268">
                  <c:v>12.718</c:v>
                </c:pt>
                <c:pt idx="3269">
                  <c:v>12.532</c:v>
                </c:pt>
                <c:pt idx="3270">
                  <c:v>12.641999999999999</c:v>
                </c:pt>
                <c:pt idx="3271">
                  <c:v>12.728</c:v>
                </c:pt>
                <c:pt idx="3272">
                  <c:v>12.54</c:v>
                </c:pt>
                <c:pt idx="3273">
                  <c:v>12.694000000000001</c:v>
                </c:pt>
                <c:pt idx="3274">
                  <c:v>12.666</c:v>
                </c:pt>
                <c:pt idx="3275">
                  <c:v>12.567</c:v>
                </c:pt>
                <c:pt idx="3276">
                  <c:v>12.682</c:v>
                </c:pt>
                <c:pt idx="3277">
                  <c:v>12.648999999999999</c:v>
                </c:pt>
                <c:pt idx="3278">
                  <c:v>12.590999999999999</c:v>
                </c:pt>
                <c:pt idx="3279">
                  <c:v>12.577999999999999</c:v>
                </c:pt>
                <c:pt idx="3280">
                  <c:v>12.66</c:v>
                </c:pt>
                <c:pt idx="3281">
                  <c:v>12.601000000000001</c:v>
                </c:pt>
                <c:pt idx="3282">
                  <c:v>12.576000000000001</c:v>
                </c:pt>
                <c:pt idx="3283">
                  <c:v>12.712</c:v>
                </c:pt>
                <c:pt idx="3284">
                  <c:v>12.603999999999999</c:v>
                </c:pt>
                <c:pt idx="3285">
                  <c:v>12.587</c:v>
                </c:pt>
                <c:pt idx="3286">
                  <c:v>12.714</c:v>
                </c:pt>
                <c:pt idx="3287">
                  <c:v>12.606</c:v>
                </c:pt>
                <c:pt idx="3288">
                  <c:v>12.653</c:v>
                </c:pt>
                <c:pt idx="3289">
                  <c:v>12.667999999999999</c:v>
                </c:pt>
                <c:pt idx="3290">
                  <c:v>12.637</c:v>
                </c:pt>
                <c:pt idx="3291">
                  <c:v>12.632999999999999</c:v>
                </c:pt>
                <c:pt idx="3292">
                  <c:v>12.647</c:v>
                </c:pt>
                <c:pt idx="3293">
                  <c:v>12.708</c:v>
                </c:pt>
                <c:pt idx="3294">
                  <c:v>12.57</c:v>
                </c:pt>
                <c:pt idx="3295">
                  <c:v>12.683</c:v>
                </c:pt>
                <c:pt idx="3296">
                  <c:v>12.747999999999999</c:v>
                </c:pt>
                <c:pt idx="3297">
                  <c:v>12.565</c:v>
                </c:pt>
                <c:pt idx="3298">
                  <c:v>12.734</c:v>
                </c:pt>
                <c:pt idx="3299">
                  <c:v>12.696999999999999</c:v>
                </c:pt>
                <c:pt idx="3300">
                  <c:v>12.617000000000001</c:v>
                </c:pt>
                <c:pt idx="3301">
                  <c:v>12.747</c:v>
                </c:pt>
                <c:pt idx="3302">
                  <c:v>12.711</c:v>
                </c:pt>
                <c:pt idx="3303">
                  <c:v>12.675000000000001</c:v>
                </c:pt>
                <c:pt idx="3304">
                  <c:v>12.686</c:v>
                </c:pt>
                <c:pt idx="3305">
                  <c:v>12.757</c:v>
                </c:pt>
                <c:pt idx="3306">
                  <c:v>12.683999999999999</c:v>
                </c:pt>
                <c:pt idx="3307">
                  <c:v>12.686999999999999</c:v>
                </c:pt>
                <c:pt idx="3308">
                  <c:v>12.833</c:v>
                </c:pt>
                <c:pt idx="3309">
                  <c:v>12.625999999999999</c:v>
                </c:pt>
                <c:pt idx="3310">
                  <c:v>12.728</c:v>
                </c:pt>
                <c:pt idx="3311">
                  <c:v>12.856999999999999</c:v>
                </c:pt>
                <c:pt idx="3312">
                  <c:v>12.734999999999999</c:v>
                </c:pt>
                <c:pt idx="3313">
                  <c:v>12.791</c:v>
                </c:pt>
                <c:pt idx="3314">
                  <c:v>12.808999999999999</c:v>
                </c:pt>
                <c:pt idx="3315">
                  <c:v>12.771000000000001</c:v>
                </c:pt>
                <c:pt idx="3316">
                  <c:v>12.819000000000001</c:v>
                </c:pt>
                <c:pt idx="3317">
                  <c:v>12.823</c:v>
                </c:pt>
                <c:pt idx="3318">
                  <c:v>12.881</c:v>
                </c:pt>
                <c:pt idx="3319">
                  <c:v>12.744999999999999</c:v>
                </c:pt>
                <c:pt idx="3320">
                  <c:v>12.858000000000001</c:v>
                </c:pt>
                <c:pt idx="3321">
                  <c:v>12.909000000000001</c:v>
                </c:pt>
                <c:pt idx="3322">
                  <c:v>12.755000000000001</c:v>
                </c:pt>
                <c:pt idx="3323">
                  <c:v>12.926</c:v>
                </c:pt>
                <c:pt idx="3324">
                  <c:v>12.882999999999999</c:v>
                </c:pt>
                <c:pt idx="3325">
                  <c:v>12.798</c:v>
                </c:pt>
                <c:pt idx="3326">
                  <c:v>12.935</c:v>
                </c:pt>
                <c:pt idx="3327">
                  <c:v>12.888</c:v>
                </c:pt>
                <c:pt idx="3328">
                  <c:v>12.847</c:v>
                </c:pt>
                <c:pt idx="3329">
                  <c:v>12.867000000000001</c:v>
                </c:pt>
                <c:pt idx="3330">
                  <c:v>12.881</c:v>
                </c:pt>
                <c:pt idx="3331">
                  <c:v>12.829000000000001</c:v>
                </c:pt>
                <c:pt idx="3332">
                  <c:v>12.839</c:v>
                </c:pt>
                <c:pt idx="3333">
                  <c:v>12.962999999999999</c:v>
                </c:pt>
                <c:pt idx="3334">
                  <c:v>12.756</c:v>
                </c:pt>
                <c:pt idx="3335">
                  <c:v>12.855</c:v>
                </c:pt>
                <c:pt idx="3336">
                  <c:v>12.962</c:v>
                </c:pt>
                <c:pt idx="3337">
                  <c:v>12.744</c:v>
                </c:pt>
                <c:pt idx="3338">
                  <c:v>12.878</c:v>
                </c:pt>
                <c:pt idx="3339">
                  <c:v>12.881</c:v>
                </c:pt>
                <c:pt idx="3340">
                  <c:v>12.782</c:v>
                </c:pt>
                <c:pt idx="3341">
                  <c:v>12.866</c:v>
                </c:pt>
                <c:pt idx="3342">
                  <c:v>12.875999999999999</c:v>
                </c:pt>
                <c:pt idx="3343">
                  <c:v>12.916</c:v>
                </c:pt>
                <c:pt idx="3344">
                  <c:v>12.805</c:v>
                </c:pt>
                <c:pt idx="3345">
                  <c:v>12.877000000000001</c:v>
                </c:pt>
                <c:pt idx="3346">
                  <c:v>12.904</c:v>
                </c:pt>
                <c:pt idx="3347">
                  <c:v>12.762</c:v>
                </c:pt>
                <c:pt idx="3348">
                  <c:v>12.943</c:v>
                </c:pt>
                <c:pt idx="3349">
                  <c:v>12.881</c:v>
                </c:pt>
                <c:pt idx="3350">
                  <c:v>12.811</c:v>
                </c:pt>
                <c:pt idx="3351">
                  <c:v>12.935</c:v>
                </c:pt>
                <c:pt idx="3352">
                  <c:v>12.855</c:v>
                </c:pt>
                <c:pt idx="3353">
                  <c:v>12.845000000000001</c:v>
                </c:pt>
                <c:pt idx="3354">
                  <c:v>12.875</c:v>
                </c:pt>
                <c:pt idx="3355">
                  <c:v>12.898</c:v>
                </c:pt>
                <c:pt idx="3356">
                  <c:v>12.846</c:v>
                </c:pt>
                <c:pt idx="3357">
                  <c:v>12.826000000000001</c:v>
                </c:pt>
                <c:pt idx="3358">
                  <c:v>12.965999999999999</c:v>
                </c:pt>
                <c:pt idx="3359">
                  <c:v>12.765000000000001</c:v>
                </c:pt>
                <c:pt idx="3360">
                  <c:v>12.862</c:v>
                </c:pt>
                <c:pt idx="3361">
                  <c:v>12.948</c:v>
                </c:pt>
                <c:pt idx="3362">
                  <c:v>12.741</c:v>
                </c:pt>
                <c:pt idx="3363">
                  <c:v>12.891</c:v>
                </c:pt>
                <c:pt idx="3364">
                  <c:v>12.917999999999999</c:v>
                </c:pt>
                <c:pt idx="3365">
                  <c:v>12.808</c:v>
                </c:pt>
                <c:pt idx="3366">
                  <c:v>12.888</c:v>
                </c:pt>
                <c:pt idx="3367">
                  <c:v>12.888</c:v>
                </c:pt>
                <c:pt idx="3368">
                  <c:v>12.919</c:v>
                </c:pt>
                <c:pt idx="3369">
                  <c:v>12.811999999999999</c:v>
                </c:pt>
                <c:pt idx="3370">
                  <c:v>12.904999999999999</c:v>
                </c:pt>
                <c:pt idx="3371">
                  <c:v>12.941000000000001</c:v>
                </c:pt>
                <c:pt idx="3372">
                  <c:v>12.815</c:v>
                </c:pt>
                <c:pt idx="3373">
                  <c:v>12.961</c:v>
                </c:pt>
                <c:pt idx="3374">
                  <c:v>12.891</c:v>
                </c:pt>
                <c:pt idx="3375">
                  <c:v>12.856999999999999</c:v>
                </c:pt>
                <c:pt idx="3376">
                  <c:v>12.968</c:v>
                </c:pt>
                <c:pt idx="3377">
                  <c:v>12.885999999999999</c:v>
                </c:pt>
                <c:pt idx="3378">
                  <c:v>12.906000000000001</c:v>
                </c:pt>
                <c:pt idx="3379">
                  <c:v>12.917999999999999</c:v>
                </c:pt>
                <c:pt idx="3380">
                  <c:v>12.935</c:v>
                </c:pt>
                <c:pt idx="3381">
                  <c:v>12.923</c:v>
                </c:pt>
                <c:pt idx="3382">
                  <c:v>12.923999999999999</c:v>
                </c:pt>
                <c:pt idx="3383">
                  <c:v>13.028</c:v>
                </c:pt>
                <c:pt idx="3384">
                  <c:v>12.862</c:v>
                </c:pt>
                <c:pt idx="3385">
                  <c:v>12.957000000000001</c:v>
                </c:pt>
                <c:pt idx="3386">
                  <c:v>13.066000000000001</c:v>
                </c:pt>
                <c:pt idx="3387">
                  <c:v>12.88</c:v>
                </c:pt>
                <c:pt idx="3388">
                  <c:v>13.016</c:v>
                </c:pt>
                <c:pt idx="3389">
                  <c:v>13.05</c:v>
                </c:pt>
                <c:pt idx="3390">
                  <c:v>12.943</c:v>
                </c:pt>
                <c:pt idx="3391">
                  <c:v>13.047000000000001</c:v>
                </c:pt>
                <c:pt idx="3392">
                  <c:v>13.061</c:v>
                </c:pt>
                <c:pt idx="3393">
                  <c:v>12.994999999999999</c:v>
                </c:pt>
                <c:pt idx="3394">
                  <c:v>13.009</c:v>
                </c:pt>
                <c:pt idx="3395">
                  <c:v>13.109</c:v>
                </c:pt>
                <c:pt idx="3396">
                  <c:v>13.087</c:v>
                </c:pt>
                <c:pt idx="3397">
                  <c:v>13.035</c:v>
                </c:pt>
                <c:pt idx="3398">
                  <c:v>13.191000000000001</c:v>
                </c:pt>
                <c:pt idx="3399">
                  <c:v>13.096</c:v>
                </c:pt>
                <c:pt idx="3400">
                  <c:v>13.095000000000001</c:v>
                </c:pt>
                <c:pt idx="3401">
                  <c:v>13.21</c:v>
                </c:pt>
                <c:pt idx="3402">
                  <c:v>13.143000000000001</c:v>
                </c:pt>
                <c:pt idx="3403">
                  <c:v>13.137</c:v>
                </c:pt>
                <c:pt idx="3404">
                  <c:v>13.2</c:v>
                </c:pt>
                <c:pt idx="3405">
                  <c:v>13.178000000000001</c:v>
                </c:pt>
                <c:pt idx="3406">
                  <c:v>13.204000000000001</c:v>
                </c:pt>
                <c:pt idx="3407">
                  <c:v>13.192</c:v>
                </c:pt>
                <c:pt idx="3408">
                  <c:v>13.314</c:v>
                </c:pt>
                <c:pt idx="3409">
                  <c:v>13.127000000000001</c:v>
                </c:pt>
                <c:pt idx="3410">
                  <c:v>13.273</c:v>
                </c:pt>
                <c:pt idx="3411">
                  <c:v>13.334</c:v>
                </c:pt>
                <c:pt idx="3412">
                  <c:v>13.176</c:v>
                </c:pt>
                <c:pt idx="3413">
                  <c:v>13.332000000000001</c:v>
                </c:pt>
                <c:pt idx="3414">
                  <c:v>13.339</c:v>
                </c:pt>
                <c:pt idx="3415">
                  <c:v>13.23</c:v>
                </c:pt>
                <c:pt idx="3416">
                  <c:v>13.388999999999999</c:v>
                </c:pt>
                <c:pt idx="3417">
                  <c:v>13.34</c:v>
                </c:pt>
                <c:pt idx="3418">
                  <c:v>13.333</c:v>
                </c:pt>
                <c:pt idx="3419">
                  <c:v>13.315</c:v>
                </c:pt>
                <c:pt idx="3420">
                  <c:v>13.426</c:v>
                </c:pt>
                <c:pt idx="3421">
                  <c:v>13.349</c:v>
                </c:pt>
                <c:pt idx="3422">
                  <c:v>13.352</c:v>
                </c:pt>
                <c:pt idx="3423">
                  <c:v>13.52</c:v>
                </c:pt>
                <c:pt idx="3424">
                  <c:v>13.4</c:v>
                </c:pt>
                <c:pt idx="3425">
                  <c:v>13.428000000000001</c:v>
                </c:pt>
                <c:pt idx="3426">
                  <c:v>13.528</c:v>
                </c:pt>
                <c:pt idx="3427">
                  <c:v>13.444000000000001</c:v>
                </c:pt>
                <c:pt idx="3428">
                  <c:v>13.46</c:v>
                </c:pt>
                <c:pt idx="3429">
                  <c:v>13.521000000000001</c:v>
                </c:pt>
                <c:pt idx="3430">
                  <c:v>13.489000000000001</c:v>
                </c:pt>
                <c:pt idx="3431">
                  <c:v>13.509</c:v>
                </c:pt>
                <c:pt idx="3432">
                  <c:v>13.536</c:v>
                </c:pt>
                <c:pt idx="3433">
                  <c:v>13.581</c:v>
                </c:pt>
                <c:pt idx="3434">
                  <c:v>13.468999999999999</c:v>
                </c:pt>
                <c:pt idx="3435">
                  <c:v>13.584</c:v>
                </c:pt>
                <c:pt idx="3436">
                  <c:v>13.638</c:v>
                </c:pt>
                <c:pt idx="3437">
                  <c:v>13.507</c:v>
                </c:pt>
                <c:pt idx="3438">
                  <c:v>13.656000000000001</c:v>
                </c:pt>
                <c:pt idx="3439">
                  <c:v>13.628</c:v>
                </c:pt>
                <c:pt idx="3440">
                  <c:v>13.584</c:v>
                </c:pt>
                <c:pt idx="3441">
                  <c:v>13.693</c:v>
                </c:pt>
                <c:pt idx="3442">
                  <c:v>13.670999999999999</c:v>
                </c:pt>
                <c:pt idx="3443">
                  <c:v>13.661</c:v>
                </c:pt>
                <c:pt idx="3444">
                  <c:v>13.662000000000001</c:v>
                </c:pt>
                <c:pt idx="3445">
                  <c:v>13.737</c:v>
                </c:pt>
                <c:pt idx="3446">
                  <c:v>13.718</c:v>
                </c:pt>
                <c:pt idx="3447">
                  <c:v>13.715999999999999</c:v>
                </c:pt>
                <c:pt idx="3448">
                  <c:v>13.863</c:v>
                </c:pt>
                <c:pt idx="3449">
                  <c:v>13.693</c:v>
                </c:pt>
                <c:pt idx="3450">
                  <c:v>13.807</c:v>
                </c:pt>
                <c:pt idx="3451">
                  <c:v>13.925000000000001</c:v>
                </c:pt>
                <c:pt idx="3452">
                  <c:v>13.813000000000001</c:v>
                </c:pt>
                <c:pt idx="3453">
                  <c:v>13.92</c:v>
                </c:pt>
                <c:pt idx="3454">
                  <c:v>13.933999999999999</c:v>
                </c:pt>
                <c:pt idx="3455">
                  <c:v>13.891</c:v>
                </c:pt>
                <c:pt idx="3456">
                  <c:v>13.96</c:v>
                </c:pt>
                <c:pt idx="3457">
                  <c:v>13.993</c:v>
                </c:pt>
                <c:pt idx="3458">
                  <c:v>14.054</c:v>
                </c:pt>
                <c:pt idx="3459">
                  <c:v>13.914999999999999</c:v>
                </c:pt>
                <c:pt idx="3460">
                  <c:v>14.058</c:v>
                </c:pt>
                <c:pt idx="3461">
                  <c:v>14.145</c:v>
                </c:pt>
                <c:pt idx="3462">
                  <c:v>13.994999999999999</c:v>
                </c:pt>
                <c:pt idx="3463">
                  <c:v>14.161</c:v>
                </c:pt>
                <c:pt idx="3464">
                  <c:v>14.151</c:v>
                </c:pt>
                <c:pt idx="3465">
                  <c:v>14.103</c:v>
                </c:pt>
                <c:pt idx="3466">
                  <c:v>14.227</c:v>
                </c:pt>
                <c:pt idx="3467">
                  <c:v>14.173999999999999</c:v>
                </c:pt>
                <c:pt idx="3468">
                  <c:v>14.183</c:v>
                </c:pt>
                <c:pt idx="3469">
                  <c:v>14.244</c:v>
                </c:pt>
                <c:pt idx="3470">
                  <c:v>14.31</c:v>
                </c:pt>
                <c:pt idx="3471">
                  <c:v>14.265000000000001</c:v>
                </c:pt>
                <c:pt idx="3472">
                  <c:v>14.269</c:v>
                </c:pt>
                <c:pt idx="3473">
                  <c:v>14.423999999999999</c:v>
                </c:pt>
                <c:pt idx="3474">
                  <c:v>14.255000000000001</c:v>
                </c:pt>
                <c:pt idx="3475">
                  <c:v>14.387</c:v>
                </c:pt>
                <c:pt idx="3476">
                  <c:v>14.526999999999999</c:v>
                </c:pt>
                <c:pt idx="3477">
                  <c:v>14.327</c:v>
                </c:pt>
                <c:pt idx="3478">
                  <c:v>14.472</c:v>
                </c:pt>
                <c:pt idx="3479">
                  <c:v>14.494</c:v>
                </c:pt>
                <c:pt idx="3480">
                  <c:v>14.417999999999999</c:v>
                </c:pt>
                <c:pt idx="3481">
                  <c:v>14.537000000000001</c:v>
                </c:pt>
                <c:pt idx="3482">
                  <c:v>14.566000000000001</c:v>
                </c:pt>
                <c:pt idx="3483">
                  <c:v>14.621</c:v>
                </c:pt>
                <c:pt idx="3484">
                  <c:v>14.538</c:v>
                </c:pt>
                <c:pt idx="3485">
                  <c:v>14.653</c:v>
                </c:pt>
                <c:pt idx="3486">
                  <c:v>14.691000000000001</c:v>
                </c:pt>
                <c:pt idx="3487">
                  <c:v>14.557</c:v>
                </c:pt>
                <c:pt idx="3488">
                  <c:v>14.722</c:v>
                </c:pt>
                <c:pt idx="3489">
                  <c:v>14.664999999999999</c:v>
                </c:pt>
                <c:pt idx="3490">
                  <c:v>14.637</c:v>
                </c:pt>
                <c:pt idx="3491">
                  <c:v>14.781000000000001</c:v>
                </c:pt>
                <c:pt idx="3492">
                  <c:v>14.728</c:v>
                </c:pt>
                <c:pt idx="3493">
                  <c:v>14.739000000000001</c:v>
                </c:pt>
                <c:pt idx="3494">
                  <c:v>14.773999999999999</c:v>
                </c:pt>
                <c:pt idx="3495">
                  <c:v>14.826000000000001</c:v>
                </c:pt>
                <c:pt idx="3496">
                  <c:v>14.8</c:v>
                </c:pt>
                <c:pt idx="3497">
                  <c:v>14.83</c:v>
                </c:pt>
                <c:pt idx="3498">
                  <c:v>14.938000000000001</c:v>
                </c:pt>
                <c:pt idx="3499">
                  <c:v>14.718999999999999</c:v>
                </c:pt>
                <c:pt idx="3500">
                  <c:v>14.858000000000001</c:v>
                </c:pt>
                <c:pt idx="3501">
                  <c:v>14.967000000000001</c:v>
                </c:pt>
                <c:pt idx="3502">
                  <c:v>14.775</c:v>
                </c:pt>
                <c:pt idx="3503">
                  <c:v>14.939</c:v>
                </c:pt>
                <c:pt idx="3504">
                  <c:v>14.94</c:v>
                </c:pt>
                <c:pt idx="3505">
                  <c:v>14.86</c:v>
                </c:pt>
                <c:pt idx="3506">
                  <c:v>14.965999999999999</c:v>
                </c:pt>
                <c:pt idx="3507">
                  <c:v>14.967000000000001</c:v>
                </c:pt>
                <c:pt idx="3508">
                  <c:v>15.01</c:v>
                </c:pt>
                <c:pt idx="3509">
                  <c:v>14.936999999999999</c:v>
                </c:pt>
                <c:pt idx="3510">
                  <c:v>15.047000000000001</c:v>
                </c:pt>
                <c:pt idx="3511">
                  <c:v>15.074999999999999</c:v>
                </c:pt>
                <c:pt idx="3512">
                  <c:v>14.965999999999999</c:v>
                </c:pt>
                <c:pt idx="3513">
                  <c:v>15.14</c:v>
                </c:pt>
                <c:pt idx="3514">
                  <c:v>15.058999999999999</c:v>
                </c:pt>
                <c:pt idx="3515">
                  <c:v>15.022</c:v>
                </c:pt>
                <c:pt idx="3516">
                  <c:v>15.173999999999999</c:v>
                </c:pt>
                <c:pt idx="3517">
                  <c:v>15.074999999999999</c:v>
                </c:pt>
                <c:pt idx="3518">
                  <c:v>15.084</c:v>
                </c:pt>
                <c:pt idx="3519">
                  <c:v>15.113</c:v>
                </c:pt>
                <c:pt idx="3520">
                  <c:v>15.125</c:v>
                </c:pt>
                <c:pt idx="3521">
                  <c:v>15.121</c:v>
                </c:pt>
                <c:pt idx="3522">
                  <c:v>15.135</c:v>
                </c:pt>
                <c:pt idx="3523">
                  <c:v>15.247999999999999</c:v>
                </c:pt>
                <c:pt idx="3524">
                  <c:v>15.093</c:v>
                </c:pt>
                <c:pt idx="3525">
                  <c:v>15.224</c:v>
                </c:pt>
                <c:pt idx="3526">
                  <c:v>15.321999999999999</c:v>
                </c:pt>
                <c:pt idx="3527">
                  <c:v>15.132</c:v>
                </c:pt>
                <c:pt idx="3528">
                  <c:v>15.285</c:v>
                </c:pt>
                <c:pt idx="3529">
                  <c:v>15.273999999999999</c:v>
                </c:pt>
                <c:pt idx="3530">
                  <c:v>15.196</c:v>
                </c:pt>
                <c:pt idx="3531">
                  <c:v>15.339</c:v>
                </c:pt>
                <c:pt idx="3532">
                  <c:v>15.358000000000001</c:v>
                </c:pt>
                <c:pt idx="3533">
                  <c:v>15.318</c:v>
                </c:pt>
                <c:pt idx="3534">
                  <c:v>15.316000000000001</c:v>
                </c:pt>
                <c:pt idx="3535">
                  <c:v>15.404</c:v>
                </c:pt>
                <c:pt idx="3536">
                  <c:v>15.416</c:v>
                </c:pt>
                <c:pt idx="3537">
                  <c:v>15.332000000000001</c:v>
                </c:pt>
                <c:pt idx="3538">
                  <c:v>15.5</c:v>
                </c:pt>
                <c:pt idx="3539">
                  <c:v>15.448</c:v>
                </c:pt>
                <c:pt idx="3540">
                  <c:v>15.452</c:v>
                </c:pt>
                <c:pt idx="3541">
                  <c:v>15.574999999999999</c:v>
                </c:pt>
                <c:pt idx="3542">
                  <c:v>15.462</c:v>
                </c:pt>
                <c:pt idx="3543">
                  <c:v>15.516999999999999</c:v>
                </c:pt>
                <c:pt idx="3544">
                  <c:v>15.574999999999999</c:v>
                </c:pt>
                <c:pt idx="3545">
                  <c:v>15.599</c:v>
                </c:pt>
                <c:pt idx="3546">
                  <c:v>15.577</c:v>
                </c:pt>
                <c:pt idx="3547">
                  <c:v>15.585000000000001</c:v>
                </c:pt>
                <c:pt idx="3548">
                  <c:v>15.704000000000001</c:v>
                </c:pt>
                <c:pt idx="3549">
                  <c:v>15.576000000000001</c:v>
                </c:pt>
                <c:pt idx="3550">
                  <c:v>15.695</c:v>
                </c:pt>
                <c:pt idx="3551">
                  <c:v>15.759</c:v>
                </c:pt>
                <c:pt idx="3552">
                  <c:v>15.605</c:v>
                </c:pt>
                <c:pt idx="3553">
                  <c:v>15.817</c:v>
                </c:pt>
                <c:pt idx="3554">
                  <c:v>15.782999999999999</c:v>
                </c:pt>
                <c:pt idx="3555">
                  <c:v>15.689</c:v>
                </c:pt>
                <c:pt idx="3556">
                  <c:v>15.851000000000001</c:v>
                </c:pt>
                <c:pt idx="3557">
                  <c:v>15.840999999999999</c:v>
                </c:pt>
                <c:pt idx="3558">
                  <c:v>15.775</c:v>
                </c:pt>
                <c:pt idx="3559">
                  <c:v>15.807</c:v>
                </c:pt>
                <c:pt idx="3560">
                  <c:v>15.930999999999999</c:v>
                </c:pt>
                <c:pt idx="3561">
                  <c:v>15.858000000000001</c:v>
                </c:pt>
                <c:pt idx="3562">
                  <c:v>15.84</c:v>
                </c:pt>
                <c:pt idx="3563">
                  <c:v>16.048999999999999</c:v>
                </c:pt>
                <c:pt idx="3564">
                  <c:v>15.936</c:v>
                </c:pt>
                <c:pt idx="3565">
                  <c:v>15.911</c:v>
                </c:pt>
                <c:pt idx="3566">
                  <c:v>16.097999999999999</c:v>
                </c:pt>
                <c:pt idx="3567">
                  <c:v>15.976000000000001</c:v>
                </c:pt>
                <c:pt idx="3568">
                  <c:v>16.021000000000001</c:v>
                </c:pt>
                <c:pt idx="3569">
                  <c:v>16.094999999999999</c:v>
                </c:pt>
                <c:pt idx="3570">
                  <c:v>16.068999999999999</c:v>
                </c:pt>
                <c:pt idx="3571">
                  <c:v>16.07</c:v>
                </c:pt>
                <c:pt idx="3572">
                  <c:v>16.123999999999999</c:v>
                </c:pt>
                <c:pt idx="3573">
                  <c:v>16.170000000000002</c:v>
                </c:pt>
                <c:pt idx="3574">
                  <c:v>16.044</c:v>
                </c:pt>
                <c:pt idx="3575">
                  <c:v>16.152000000000001</c:v>
                </c:pt>
                <c:pt idx="3576">
                  <c:v>16.242000000000001</c:v>
                </c:pt>
                <c:pt idx="3577">
                  <c:v>16.081</c:v>
                </c:pt>
                <c:pt idx="3578">
                  <c:v>16.286999999999999</c:v>
                </c:pt>
                <c:pt idx="3579">
                  <c:v>16.222999999999999</c:v>
                </c:pt>
                <c:pt idx="3580">
                  <c:v>16.189</c:v>
                </c:pt>
                <c:pt idx="3581">
                  <c:v>16.302</c:v>
                </c:pt>
                <c:pt idx="3582">
                  <c:v>16.263999999999999</c:v>
                </c:pt>
                <c:pt idx="3583">
                  <c:v>16.263000000000002</c:v>
                </c:pt>
                <c:pt idx="3584">
                  <c:v>16.256</c:v>
                </c:pt>
                <c:pt idx="3585">
                  <c:v>16.369</c:v>
                </c:pt>
                <c:pt idx="3586">
                  <c:v>16.292999999999999</c:v>
                </c:pt>
                <c:pt idx="3587">
                  <c:v>16.332000000000001</c:v>
                </c:pt>
                <c:pt idx="3588">
                  <c:v>16.463000000000001</c:v>
                </c:pt>
                <c:pt idx="3589">
                  <c:v>16.29</c:v>
                </c:pt>
                <c:pt idx="3590">
                  <c:v>16.396000000000001</c:v>
                </c:pt>
                <c:pt idx="3591">
                  <c:v>16.524000000000001</c:v>
                </c:pt>
                <c:pt idx="3592">
                  <c:v>16.437000000000001</c:v>
                </c:pt>
                <c:pt idx="3593">
                  <c:v>16.501999999999999</c:v>
                </c:pt>
                <c:pt idx="3594">
                  <c:v>16.568999999999999</c:v>
                </c:pt>
                <c:pt idx="3595">
                  <c:v>16.518999999999998</c:v>
                </c:pt>
                <c:pt idx="3596">
                  <c:v>16.611000000000001</c:v>
                </c:pt>
                <c:pt idx="3597">
                  <c:v>16.609000000000002</c:v>
                </c:pt>
                <c:pt idx="3598">
                  <c:v>16.722999999999999</c:v>
                </c:pt>
                <c:pt idx="3599">
                  <c:v>16.594000000000001</c:v>
                </c:pt>
                <c:pt idx="3600">
                  <c:v>16.763999999999999</c:v>
                </c:pt>
                <c:pt idx="3601">
                  <c:v>16.789000000000001</c:v>
                </c:pt>
                <c:pt idx="3602">
                  <c:v>16.689</c:v>
                </c:pt>
                <c:pt idx="3603">
                  <c:v>16.86</c:v>
                </c:pt>
                <c:pt idx="3604">
                  <c:v>16.847999999999999</c:v>
                </c:pt>
                <c:pt idx="3605">
                  <c:v>16.765000000000001</c:v>
                </c:pt>
                <c:pt idx="3606">
                  <c:v>16.913</c:v>
                </c:pt>
                <c:pt idx="3607">
                  <c:v>16.875</c:v>
                </c:pt>
                <c:pt idx="3608">
                  <c:v>16.827999999999999</c:v>
                </c:pt>
                <c:pt idx="3609">
                  <c:v>16.887</c:v>
                </c:pt>
                <c:pt idx="3610">
                  <c:v>16.904</c:v>
                </c:pt>
                <c:pt idx="3611">
                  <c:v>16.888000000000002</c:v>
                </c:pt>
                <c:pt idx="3612">
                  <c:v>16.864000000000001</c:v>
                </c:pt>
                <c:pt idx="3613">
                  <c:v>17.010999999999999</c:v>
                </c:pt>
                <c:pt idx="3614">
                  <c:v>16.832999999999998</c:v>
                </c:pt>
                <c:pt idx="3615">
                  <c:v>16.901</c:v>
                </c:pt>
                <c:pt idx="3616">
                  <c:v>17.033000000000001</c:v>
                </c:pt>
                <c:pt idx="3617">
                  <c:v>16.875</c:v>
                </c:pt>
                <c:pt idx="3618">
                  <c:v>17.006</c:v>
                </c:pt>
                <c:pt idx="3619">
                  <c:v>16.98</c:v>
                </c:pt>
                <c:pt idx="3620">
                  <c:v>16.954999999999998</c:v>
                </c:pt>
                <c:pt idx="3621">
                  <c:v>17.027000000000001</c:v>
                </c:pt>
                <c:pt idx="3622">
                  <c:v>16.989999999999998</c:v>
                </c:pt>
                <c:pt idx="3623">
                  <c:v>17.064</c:v>
                </c:pt>
                <c:pt idx="3624">
                  <c:v>16.963000000000001</c:v>
                </c:pt>
                <c:pt idx="3625">
                  <c:v>17.045999999999999</c:v>
                </c:pt>
                <c:pt idx="3626">
                  <c:v>17.119</c:v>
                </c:pt>
                <c:pt idx="3627">
                  <c:v>16.981999999999999</c:v>
                </c:pt>
                <c:pt idx="3628">
                  <c:v>17.137</c:v>
                </c:pt>
                <c:pt idx="3629">
                  <c:v>17.114999999999998</c:v>
                </c:pt>
                <c:pt idx="3630">
                  <c:v>17.052</c:v>
                </c:pt>
                <c:pt idx="3631">
                  <c:v>17.178000000000001</c:v>
                </c:pt>
                <c:pt idx="3632">
                  <c:v>17.155000000000001</c:v>
                </c:pt>
                <c:pt idx="3633">
                  <c:v>17.135000000000002</c:v>
                </c:pt>
                <c:pt idx="3634">
                  <c:v>17.143000000000001</c:v>
                </c:pt>
                <c:pt idx="3635">
                  <c:v>17.224</c:v>
                </c:pt>
                <c:pt idx="3636">
                  <c:v>17.21</c:v>
                </c:pt>
                <c:pt idx="3637">
                  <c:v>17.184999999999999</c:v>
                </c:pt>
                <c:pt idx="3638">
                  <c:v>17.335999999999999</c:v>
                </c:pt>
                <c:pt idx="3639">
                  <c:v>17.170000000000002</c:v>
                </c:pt>
                <c:pt idx="3640">
                  <c:v>17.276</c:v>
                </c:pt>
                <c:pt idx="3641">
                  <c:v>17.382999999999999</c:v>
                </c:pt>
                <c:pt idx="3642">
                  <c:v>17.218</c:v>
                </c:pt>
                <c:pt idx="3643">
                  <c:v>17.399000000000001</c:v>
                </c:pt>
                <c:pt idx="3644">
                  <c:v>17.391999999999999</c:v>
                </c:pt>
                <c:pt idx="3645">
                  <c:v>17.303000000000001</c:v>
                </c:pt>
                <c:pt idx="3646">
                  <c:v>17.433</c:v>
                </c:pt>
                <c:pt idx="3647">
                  <c:v>17.460999999999999</c:v>
                </c:pt>
                <c:pt idx="3648">
                  <c:v>17.459</c:v>
                </c:pt>
                <c:pt idx="3649">
                  <c:v>17.384</c:v>
                </c:pt>
                <c:pt idx="3650">
                  <c:v>17.510000000000002</c:v>
                </c:pt>
                <c:pt idx="3651">
                  <c:v>17.564</c:v>
                </c:pt>
                <c:pt idx="3652">
                  <c:v>17.468</c:v>
                </c:pt>
                <c:pt idx="3653">
                  <c:v>17.619</c:v>
                </c:pt>
                <c:pt idx="3654">
                  <c:v>17.547000000000001</c:v>
                </c:pt>
                <c:pt idx="3655">
                  <c:v>17.530999999999999</c:v>
                </c:pt>
                <c:pt idx="3656">
                  <c:v>17.702999999999999</c:v>
                </c:pt>
                <c:pt idx="3657">
                  <c:v>17.609000000000002</c:v>
                </c:pt>
                <c:pt idx="3658">
                  <c:v>17.622</c:v>
                </c:pt>
                <c:pt idx="3659">
                  <c:v>17.652999999999999</c:v>
                </c:pt>
                <c:pt idx="3660">
                  <c:v>17.695</c:v>
                </c:pt>
                <c:pt idx="3661">
                  <c:v>17.681999999999999</c:v>
                </c:pt>
                <c:pt idx="3662">
                  <c:v>17.702999999999999</c:v>
                </c:pt>
                <c:pt idx="3663">
                  <c:v>17.785</c:v>
                </c:pt>
                <c:pt idx="3664">
                  <c:v>17.617999999999999</c:v>
                </c:pt>
                <c:pt idx="3665">
                  <c:v>17.742000000000001</c:v>
                </c:pt>
                <c:pt idx="3666">
                  <c:v>17.852</c:v>
                </c:pt>
                <c:pt idx="3667">
                  <c:v>17.672000000000001</c:v>
                </c:pt>
                <c:pt idx="3668">
                  <c:v>17.863</c:v>
                </c:pt>
                <c:pt idx="3669">
                  <c:v>17.850999999999999</c:v>
                </c:pt>
                <c:pt idx="3670">
                  <c:v>17.768999999999998</c:v>
                </c:pt>
                <c:pt idx="3671">
                  <c:v>17.864999999999998</c:v>
                </c:pt>
                <c:pt idx="3672">
                  <c:v>17.841999999999999</c:v>
                </c:pt>
                <c:pt idx="3673">
                  <c:v>17.867999999999999</c:v>
                </c:pt>
                <c:pt idx="3674">
                  <c:v>17.82</c:v>
                </c:pt>
                <c:pt idx="3675">
                  <c:v>17.922000000000001</c:v>
                </c:pt>
                <c:pt idx="3676">
                  <c:v>17.948</c:v>
                </c:pt>
                <c:pt idx="3677">
                  <c:v>17.870999999999999</c:v>
                </c:pt>
                <c:pt idx="3678">
                  <c:v>18.045999999999999</c:v>
                </c:pt>
                <c:pt idx="3679">
                  <c:v>17.966000000000001</c:v>
                </c:pt>
                <c:pt idx="3680">
                  <c:v>17.963999999999999</c:v>
                </c:pt>
                <c:pt idx="3681">
                  <c:v>18.097000000000001</c:v>
                </c:pt>
                <c:pt idx="3682">
                  <c:v>17.998000000000001</c:v>
                </c:pt>
                <c:pt idx="3683">
                  <c:v>18.033999999999999</c:v>
                </c:pt>
                <c:pt idx="3684">
                  <c:v>18.067</c:v>
                </c:pt>
                <c:pt idx="3685">
                  <c:v>18.061</c:v>
                </c:pt>
                <c:pt idx="3686">
                  <c:v>18.079000000000001</c:v>
                </c:pt>
                <c:pt idx="3687">
                  <c:v>18.094000000000001</c:v>
                </c:pt>
                <c:pt idx="3688">
                  <c:v>18.173999999999999</c:v>
                </c:pt>
                <c:pt idx="3689">
                  <c:v>18.047000000000001</c:v>
                </c:pt>
                <c:pt idx="3690">
                  <c:v>18.164000000000001</c:v>
                </c:pt>
                <c:pt idx="3691">
                  <c:v>18.266999999999999</c:v>
                </c:pt>
                <c:pt idx="3692">
                  <c:v>18.100999999999999</c:v>
                </c:pt>
                <c:pt idx="3693">
                  <c:v>18.27</c:v>
                </c:pt>
                <c:pt idx="3694">
                  <c:v>18.256</c:v>
                </c:pt>
                <c:pt idx="3695">
                  <c:v>18.201000000000001</c:v>
                </c:pt>
                <c:pt idx="3696">
                  <c:v>18.332999999999998</c:v>
                </c:pt>
                <c:pt idx="3697">
                  <c:v>18.324999999999999</c:v>
                </c:pt>
                <c:pt idx="3698">
                  <c:v>18.309999999999999</c:v>
                </c:pt>
                <c:pt idx="3699">
                  <c:v>18.318999999999999</c:v>
                </c:pt>
                <c:pt idx="3700">
                  <c:v>18.414000000000001</c:v>
                </c:pt>
                <c:pt idx="3701">
                  <c:v>18.417000000000002</c:v>
                </c:pt>
                <c:pt idx="3702">
                  <c:v>18.376000000000001</c:v>
                </c:pt>
                <c:pt idx="3703">
                  <c:v>18.504999999999999</c:v>
                </c:pt>
                <c:pt idx="3704">
                  <c:v>18.414999999999999</c:v>
                </c:pt>
                <c:pt idx="3705">
                  <c:v>18.419</c:v>
                </c:pt>
                <c:pt idx="3706">
                  <c:v>18.547999999999998</c:v>
                </c:pt>
                <c:pt idx="3707">
                  <c:v>18.431999999999999</c:v>
                </c:pt>
                <c:pt idx="3708">
                  <c:v>18.472999999999999</c:v>
                </c:pt>
                <c:pt idx="3709">
                  <c:v>18.495000000000001</c:v>
                </c:pt>
                <c:pt idx="3710">
                  <c:v>18.472999999999999</c:v>
                </c:pt>
                <c:pt idx="3711">
                  <c:v>18.510000000000002</c:v>
                </c:pt>
                <c:pt idx="3712">
                  <c:v>18.526</c:v>
                </c:pt>
                <c:pt idx="3713">
                  <c:v>18.594999999999999</c:v>
                </c:pt>
                <c:pt idx="3714">
                  <c:v>18.472999999999999</c:v>
                </c:pt>
                <c:pt idx="3715">
                  <c:v>18.594999999999999</c:v>
                </c:pt>
                <c:pt idx="3716">
                  <c:v>18.655999999999999</c:v>
                </c:pt>
                <c:pt idx="3717">
                  <c:v>18.465</c:v>
                </c:pt>
                <c:pt idx="3718">
                  <c:v>18.631</c:v>
                </c:pt>
                <c:pt idx="3719">
                  <c:v>18.608000000000001</c:v>
                </c:pt>
                <c:pt idx="3720">
                  <c:v>18.550999999999998</c:v>
                </c:pt>
                <c:pt idx="3721">
                  <c:v>18.698</c:v>
                </c:pt>
                <c:pt idx="3722">
                  <c:v>18.664999999999999</c:v>
                </c:pt>
                <c:pt idx="3723">
                  <c:v>18.616</c:v>
                </c:pt>
                <c:pt idx="3724">
                  <c:v>18.638000000000002</c:v>
                </c:pt>
                <c:pt idx="3725">
                  <c:v>18.702000000000002</c:v>
                </c:pt>
                <c:pt idx="3726">
                  <c:v>18.670999999999999</c:v>
                </c:pt>
                <c:pt idx="3727">
                  <c:v>18.670999999999999</c:v>
                </c:pt>
                <c:pt idx="3728">
                  <c:v>18.803999999999998</c:v>
                </c:pt>
                <c:pt idx="3729">
                  <c:v>18.666</c:v>
                </c:pt>
                <c:pt idx="3730">
                  <c:v>18.681000000000001</c:v>
                </c:pt>
                <c:pt idx="3731">
                  <c:v>18.831</c:v>
                </c:pt>
                <c:pt idx="3732">
                  <c:v>18.709</c:v>
                </c:pt>
                <c:pt idx="3733">
                  <c:v>18.760000000000002</c:v>
                </c:pt>
                <c:pt idx="3734">
                  <c:v>18.763000000000002</c:v>
                </c:pt>
                <c:pt idx="3735">
                  <c:v>18.716000000000001</c:v>
                </c:pt>
                <c:pt idx="3736">
                  <c:v>18.771999999999998</c:v>
                </c:pt>
                <c:pt idx="3737">
                  <c:v>18.789000000000001</c:v>
                </c:pt>
                <c:pt idx="3738">
                  <c:v>18.805</c:v>
                </c:pt>
                <c:pt idx="3739">
                  <c:v>18.678000000000001</c:v>
                </c:pt>
                <c:pt idx="3740">
                  <c:v>18.797999999999998</c:v>
                </c:pt>
                <c:pt idx="3741">
                  <c:v>18.847999999999999</c:v>
                </c:pt>
                <c:pt idx="3742">
                  <c:v>18.672000000000001</c:v>
                </c:pt>
                <c:pt idx="3743">
                  <c:v>18.841000000000001</c:v>
                </c:pt>
                <c:pt idx="3744">
                  <c:v>18.806000000000001</c:v>
                </c:pt>
                <c:pt idx="3745">
                  <c:v>18.71</c:v>
                </c:pt>
                <c:pt idx="3746">
                  <c:v>18.834</c:v>
                </c:pt>
                <c:pt idx="3747">
                  <c:v>18.788</c:v>
                </c:pt>
                <c:pt idx="3748">
                  <c:v>18.75</c:v>
                </c:pt>
                <c:pt idx="3749">
                  <c:v>18.765999999999998</c:v>
                </c:pt>
                <c:pt idx="3750">
                  <c:v>18.809000000000001</c:v>
                </c:pt>
                <c:pt idx="3751">
                  <c:v>18.765000000000001</c:v>
                </c:pt>
                <c:pt idx="3752">
                  <c:v>18.754000000000001</c:v>
                </c:pt>
                <c:pt idx="3753">
                  <c:v>18.891999999999999</c:v>
                </c:pt>
                <c:pt idx="3754">
                  <c:v>18.696999999999999</c:v>
                </c:pt>
                <c:pt idx="3755">
                  <c:v>18.789000000000001</c:v>
                </c:pt>
                <c:pt idx="3756">
                  <c:v>18.914000000000001</c:v>
                </c:pt>
                <c:pt idx="3757">
                  <c:v>18.766999999999999</c:v>
                </c:pt>
                <c:pt idx="3758">
                  <c:v>18.850999999999999</c:v>
                </c:pt>
                <c:pt idx="3759">
                  <c:v>18.87</c:v>
                </c:pt>
                <c:pt idx="3760">
                  <c:v>18.835999999999999</c:v>
                </c:pt>
                <c:pt idx="3761">
                  <c:v>18.876999999999999</c:v>
                </c:pt>
                <c:pt idx="3762">
                  <c:v>18.878</c:v>
                </c:pt>
                <c:pt idx="3763">
                  <c:v>18.937999999999999</c:v>
                </c:pt>
                <c:pt idx="3764">
                  <c:v>18.809999999999999</c:v>
                </c:pt>
                <c:pt idx="3765">
                  <c:v>18.940999999999999</c:v>
                </c:pt>
                <c:pt idx="3766">
                  <c:v>18.963000000000001</c:v>
                </c:pt>
                <c:pt idx="3767">
                  <c:v>18.841000000000001</c:v>
                </c:pt>
                <c:pt idx="3768">
                  <c:v>19.021999999999998</c:v>
                </c:pt>
                <c:pt idx="3769">
                  <c:v>18.931000000000001</c:v>
                </c:pt>
                <c:pt idx="3770">
                  <c:v>18.920000000000002</c:v>
                </c:pt>
                <c:pt idx="3771">
                  <c:v>19.024999999999999</c:v>
                </c:pt>
                <c:pt idx="3772">
                  <c:v>18.995000000000001</c:v>
                </c:pt>
                <c:pt idx="3773">
                  <c:v>18.966999999999999</c:v>
                </c:pt>
                <c:pt idx="3774">
                  <c:v>19.044</c:v>
                </c:pt>
                <c:pt idx="3775">
                  <c:v>19.065000000000001</c:v>
                </c:pt>
                <c:pt idx="3776">
                  <c:v>19.055</c:v>
                </c:pt>
                <c:pt idx="3777">
                  <c:v>19.065000000000001</c:v>
                </c:pt>
                <c:pt idx="3778">
                  <c:v>19.193999999999999</c:v>
                </c:pt>
                <c:pt idx="3779">
                  <c:v>19.013999999999999</c:v>
                </c:pt>
                <c:pt idx="3780">
                  <c:v>19.146999999999998</c:v>
                </c:pt>
                <c:pt idx="3781">
                  <c:v>19.279</c:v>
                </c:pt>
                <c:pt idx="3782">
                  <c:v>19.088000000000001</c:v>
                </c:pt>
                <c:pt idx="3783">
                  <c:v>19.262</c:v>
                </c:pt>
                <c:pt idx="3784">
                  <c:v>19.262</c:v>
                </c:pt>
                <c:pt idx="3785">
                  <c:v>19.242999999999999</c:v>
                </c:pt>
                <c:pt idx="3786">
                  <c:v>19.298999999999999</c:v>
                </c:pt>
                <c:pt idx="3787">
                  <c:v>19.347999999999999</c:v>
                </c:pt>
                <c:pt idx="3788">
                  <c:v>19.364000000000001</c:v>
                </c:pt>
                <c:pt idx="3789">
                  <c:v>19.309000000000001</c:v>
                </c:pt>
                <c:pt idx="3790">
                  <c:v>19.41</c:v>
                </c:pt>
                <c:pt idx="3791">
                  <c:v>19.456</c:v>
                </c:pt>
                <c:pt idx="3792">
                  <c:v>19.358000000000001</c:v>
                </c:pt>
                <c:pt idx="3793">
                  <c:v>19.556999999999999</c:v>
                </c:pt>
                <c:pt idx="3794">
                  <c:v>19.440000000000001</c:v>
                </c:pt>
                <c:pt idx="3795">
                  <c:v>19.446000000000002</c:v>
                </c:pt>
                <c:pt idx="3796">
                  <c:v>19.606999999999999</c:v>
                </c:pt>
                <c:pt idx="3797">
                  <c:v>19.510000000000002</c:v>
                </c:pt>
                <c:pt idx="3798">
                  <c:v>19.544</c:v>
                </c:pt>
                <c:pt idx="3799">
                  <c:v>19.579000000000001</c:v>
                </c:pt>
                <c:pt idx="3800">
                  <c:v>19.602</c:v>
                </c:pt>
                <c:pt idx="3801">
                  <c:v>19.574999999999999</c:v>
                </c:pt>
                <c:pt idx="3802">
                  <c:v>19.606000000000002</c:v>
                </c:pt>
                <c:pt idx="3803">
                  <c:v>19.710999999999999</c:v>
                </c:pt>
                <c:pt idx="3804">
                  <c:v>19.513000000000002</c:v>
                </c:pt>
                <c:pt idx="3805">
                  <c:v>19.66</c:v>
                </c:pt>
                <c:pt idx="3806">
                  <c:v>19.774999999999999</c:v>
                </c:pt>
                <c:pt idx="3807">
                  <c:v>19.577000000000002</c:v>
                </c:pt>
                <c:pt idx="3808">
                  <c:v>19.756</c:v>
                </c:pt>
                <c:pt idx="3809">
                  <c:v>19.724</c:v>
                </c:pt>
                <c:pt idx="3810">
                  <c:v>19.666</c:v>
                </c:pt>
                <c:pt idx="3811">
                  <c:v>19.780999999999999</c:v>
                </c:pt>
                <c:pt idx="3812">
                  <c:v>19.760000000000002</c:v>
                </c:pt>
                <c:pt idx="3813">
                  <c:v>19.785</c:v>
                </c:pt>
                <c:pt idx="3814">
                  <c:v>19.728999999999999</c:v>
                </c:pt>
                <c:pt idx="3815">
                  <c:v>19.821999999999999</c:v>
                </c:pt>
                <c:pt idx="3816">
                  <c:v>19.858000000000001</c:v>
                </c:pt>
                <c:pt idx="3817">
                  <c:v>19.765000000000001</c:v>
                </c:pt>
                <c:pt idx="3818">
                  <c:v>19.923999999999999</c:v>
                </c:pt>
                <c:pt idx="3819">
                  <c:v>19.834</c:v>
                </c:pt>
                <c:pt idx="3820">
                  <c:v>19.818999999999999</c:v>
                </c:pt>
                <c:pt idx="3821">
                  <c:v>19.940999999999999</c:v>
                </c:pt>
                <c:pt idx="3822">
                  <c:v>19.878</c:v>
                </c:pt>
                <c:pt idx="3823">
                  <c:v>19.922999999999998</c:v>
                </c:pt>
                <c:pt idx="3824">
                  <c:v>19.952999999999999</c:v>
                </c:pt>
                <c:pt idx="3825">
                  <c:v>19.96</c:v>
                </c:pt>
                <c:pt idx="3826">
                  <c:v>19.978999999999999</c:v>
                </c:pt>
                <c:pt idx="3827">
                  <c:v>19.963000000000001</c:v>
                </c:pt>
                <c:pt idx="3828">
                  <c:v>20.062999999999999</c:v>
                </c:pt>
                <c:pt idx="3829">
                  <c:v>19.908000000000001</c:v>
                </c:pt>
                <c:pt idx="3830">
                  <c:v>20.042999999999999</c:v>
                </c:pt>
                <c:pt idx="3831">
                  <c:v>20.100999999999999</c:v>
                </c:pt>
                <c:pt idx="3832">
                  <c:v>19.928999999999998</c:v>
                </c:pt>
                <c:pt idx="3833">
                  <c:v>20.126999999999999</c:v>
                </c:pt>
                <c:pt idx="3834">
                  <c:v>20.119</c:v>
                </c:pt>
                <c:pt idx="3835">
                  <c:v>20.045000000000002</c:v>
                </c:pt>
                <c:pt idx="3836">
                  <c:v>20.157</c:v>
                </c:pt>
                <c:pt idx="3837">
                  <c:v>20.158000000000001</c:v>
                </c:pt>
                <c:pt idx="3838">
                  <c:v>20.177</c:v>
                </c:pt>
                <c:pt idx="3839">
                  <c:v>20.137</c:v>
                </c:pt>
                <c:pt idx="3840">
                  <c:v>20.210999999999999</c:v>
                </c:pt>
                <c:pt idx="3841">
                  <c:v>20.236000000000001</c:v>
                </c:pt>
                <c:pt idx="3842">
                  <c:v>20.158999999999999</c:v>
                </c:pt>
                <c:pt idx="3843">
                  <c:v>20.329999999999998</c:v>
                </c:pt>
                <c:pt idx="3844">
                  <c:v>20.207000000000001</c:v>
                </c:pt>
                <c:pt idx="3845">
                  <c:v>20.22</c:v>
                </c:pt>
                <c:pt idx="3846">
                  <c:v>20.369</c:v>
                </c:pt>
                <c:pt idx="3847">
                  <c:v>20.262</c:v>
                </c:pt>
                <c:pt idx="3848">
                  <c:v>20.311</c:v>
                </c:pt>
                <c:pt idx="3849">
                  <c:v>20.338000000000001</c:v>
                </c:pt>
                <c:pt idx="3850">
                  <c:v>20.308</c:v>
                </c:pt>
                <c:pt idx="3851">
                  <c:v>20.308</c:v>
                </c:pt>
                <c:pt idx="3852">
                  <c:v>20.302</c:v>
                </c:pt>
                <c:pt idx="3853">
                  <c:v>20.382000000000001</c:v>
                </c:pt>
                <c:pt idx="3854">
                  <c:v>20.231999999999999</c:v>
                </c:pt>
                <c:pt idx="3855">
                  <c:v>20.346</c:v>
                </c:pt>
                <c:pt idx="3856">
                  <c:v>20.422999999999998</c:v>
                </c:pt>
                <c:pt idx="3857">
                  <c:v>20.248999999999999</c:v>
                </c:pt>
                <c:pt idx="3858">
                  <c:v>20.41</c:v>
                </c:pt>
                <c:pt idx="3859">
                  <c:v>20.347999999999999</c:v>
                </c:pt>
                <c:pt idx="3860">
                  <c:v>20.265000000000001</c:v>
                </c:pt>
                <c:pt idx="3861">
                  <c:v>20.419</c:v>
                </c:pt>
                <c:pt idx="3862">
                  <c:v>20.373999999999999</c:v>
                </c:pt>
                <c:pt idx="3863">
                  <c:v>20.321999999999999</c:v>
                </c:pt>
                <c:pt idx="3864">
                  <c:v>20.34</c:v>
                </c:pt>
                <c:pt idx="3865">
                  <c:v>20.419</c:v>
                </c:pt>
                <c:pt idx="3866">
                  <c:v>20.427</c:v>
                </c:pt>
                <c:pt idx="3867">
                  <c:v>20.36</c:v>
                </c:pt>
                <c:pt idx="3868">
                  <c:v>20.51</c:v>
                </c:pt>
                <c:pt idx="3869">
                  <c:v>20.385999999999999</c:v>
                </c:pt>
                <c:pt idx="3870">
                  <c:v>20.420000000000002</c:v>
                </c:pt>
                <c:pt idx="3871">
                  <c:v>20.542000000000002</c:v>
                </c:pt>
                <c:pt idx="3872">
                  <c:v>20.388000000000002</c:v>
                </c:pt>
                <c:pt idx="3873">
                  <c:v>20.498000000000001</c:v>
                </c:pt>
                <c:pt idx="3874">
                  <c:v>20.524000000000001</c:v>
                </c:pt>
                <c:pt idx="3875">
                  <c:v>20.457999999999998</c:v>
                </c:pt>
                <c:pt idx="3876">
                  <c:v>20.527999999999999</c:v>
                </c:pt>
                <c:pt idx="3877">
                  <c:v>20.55</c:v>
                </c:pt>
                <c:pt idx="3878">
                  <c:v>20.582999999999998</c:v>
                </c:pt>
                <c:pt idx="3879">
                  <c:v>20.489000000000001</c:v>
                </c:pt>
                <c:pt idx="3880">
                  <c:v>20.637</c:v>
                </c:pt>
                <c:pt idx="3881">
                  <c:v>20.675000000000001</c:v>
                </c:pt>
                <c:pt idx="3882">
                  <c:v>20.568999999999999</c:v>
                </c:pt>
                <c:pt idx="3883">
                  <c:v>20.763000000000002</c:v>
                </c:pt>
                <c:pt idx="3884">
                  <c:v>20.725999999999999</c:v>
                </c:pt>
                <c:pt idx="3885">
                  <c:v>20.733000000000001</c:v>
                </c:pt>
                <c:pt idx="3886">
                  <c:v>20.89</c:v>
                </c:pt>
                <c:pt idx="3887">
                  <c:v>20.876000000000001</c:v>
                </c:pt>
                <c:pt idx="3888">
                  <c:v>20.907</c:v>
                </c:pt>
                <c:pt idx="3889">
                  <c:v>20.971</c:v>
                </c:pt>
                <c:pt idx="3890">
                  <c:v>21.103999999999999</c:v>
                </c:pt>
                <c:pt idx="3891">
                  <c:v>21.105</c:v>
                </c:pt>
                <c:pt idx="3892">
                  <c:v>21.181999999999999</c:v>
                </c:pt>
                <c:pt idx="3893">
                  <c:v>21.367000000000001</c:v>
                </c:pt>
                <c:pt idx="3894">
                  <c:v>21.317</c:v>
                </c:pt>
                <c:pt idx="3895">
                  <c:v>21.425999999999998</c:v>
                </c:pt>
                <c:pt idx="3896">
                  <c:v>21.623999999999999</c:v>
                </c:pt>
                <c:pt idx="3897">
                  <c:v>21.553000000000001</c:v>
                </c:pt>
                <c:pt idx="3898">
                  <c:v>21.695</c:v>
                </c:pt>
                <c:pt idx="3899">
                  <c:v>21.792999999999999</c:v>
                </c:pt>
                <c:pt idx="3900">
                  <c:v>21.780999999999999</c:v>
                </c:pt>
                <c:pt idx="3901">
                  <c:v>21.942</c:v>
                </c:pt>
                <c:pt idx="3902">
                  <c:v>22.007000000000001</c:v>
                </c:pt>
                <c:pt idx="3903">
                  <c:v>22.114000000000001</c:v>
                </c:pt>
                <c:pt idx="3904">
                  <c:v>22.111000000000001</c:v>
                </c:pt>
                <c:pt idx="3905">
                  <c:v>22.257000000000001</c:v>
                </c:pt>
                <c:pt idx="3906">
                  <c:v>22.376000000000001</c:v>
                </c:pt>
                <c:pt idx="3907">
                  <c:v>22.314</c:v>
                </c:pt>
                <c:pt idx="3908">
                  <c:v>22.573</c:v>
                </c:pt>
                <c:pt idx="3909">
                  <c:v>22.54</c:v>
                </c:pt>
                <c:pt idx="3910">
                  <c:v>22.562999999999999</c:v>
                </c:pt>
                <c:pt idx="3911">
                  <c:v>22.773</c:v>
                </c:pt>
                <c:pt idx="3912">
                  <c:v>22.734999999999999</c:v>
                </c:pt>
                <c:pt idx="3913">
                  <c:v>22.821999999999999</c:v>
                </c:pt>
                <c:pt idx="3914">
                  <c:v>22.87</c:v>
                </c:pt>
                <c:pt idx="3915">
                  <c:v>22.933</c:v>
                </c:pt>
                <c:pt idx="3916">
                  <c:v>22.983000000000001</c:v>
                </c:pt>
                <c:pt idx="3917">
                  <c:v>22.995999999999999</c:v>
                </c:pt>
                <c:pt idx="3918">
                  <c:v>23.169</c:v>
                </c:pt>
                <c:pt idx="3919">
                  <c:v>23.015999999999998</c:v>
                </c:pt>
                <c:pt idx="3920">
                  <c:v>23.151</c:v>
                </c:pt>
                <c:pt idx="3921">
                  <c:v>23.291</c:v>
                </c:pt>
                <c:pt idx="3922">
                  <c:v>23.167000000000002</c:v>
                </c:pt>
                <c:pt idx="3923">
                  <c:v>23.292999999999999</c:v>
                </c:pt>
                <c:pt idx="3924">
                  <c:v>23.292999999999999</c:v>
                </c:pt>
                <c:pt idx="3925">
                  <c:v>23.248999999999999</c:v>
                </c:pt>
                <c:pt idx="3926">
                  <c:v>23.327999999999999</c:v>
                </c:pt>
                <c:pt idx="3927">
                  <c:v>23.332999999999998</c:v>
                </c:pt>
                <c:pt idx="3928">
                  <c:v>23.361000000000001</c:v>
                </c:pt>
                <c:pt idx="3929">
                  <c:v>23.282</c:v>
                </c:pt>
                <c:pt idx="3930">
                  <c:v>23.344000000000001</c:v>
                </c:pt>
                <c:pt idx="3931">
                  <c:v>23.388999999999999</c:v>
                </c:pt>
                <c:pt idx="3932">
                  <c:v>23.265000000000001</c:v>
                </c:pt>
                <c:pt idx="3933">
                  <c:v>23.423999999999999</c:v>
                </c:pt>
                <c:pt idx="3934">
                  <c:v>23.305</c:v>
                </c:pt>
                <c:pt idx="3935">
                  <c:v>23.27</c:v>
                </c:pt>
                <c:pt idx="3936">
                  <c:v>23.393000000000001</c:v>
                </c:pt>
                <c:pt idx="3937">
                  <c:v>23.315000000000001</c:v>
                </c:pt>
                <c:pt idx="3938">
                  <c:v>23.306000000000001</c:v>
                </c:pt>
                <c:pt idx="3939">
                  <c:v>23.317</c:v>
                </c:pt>
                <c:pt idx="3940">
                  <c:v>23.280999999999999</c:v>
                </c:pt>
                <c:pt idx="3941">
                  <c:v>23.257000000000001</c:v>
                </c:pt>
                <c:pt idx="3942">
                  <c:v>23.277999999999999</c:v>
                </c:pt>
                <c:pt idx="3943">
                  <c:v>23.356999999999999</c:v>
                </c:pt>
                <c:pt idx="3944">
                  <c:v>23.152999999999999</c:v>
                </c:pt>
                <c:pt idx="3945">
                  <c:v>23.254999999999999</c:v>
                </c:pt>
                <c:pt idx="3946">
                  <c:v>23.300999999999998</c:v>
                </c:pt>
                <c:pt idx="3947">
                  <c:v>23.111999999999998</c:v>
                </c:pt>
                <c:pt idx="3948">
                  <c:v>23.231000000000002</c:v>
                </c:pt>
                <c:pt idx="3949">
                  <c:v>23.224</c:v>
                </c:pt>
                <c:pt idx="3950">
                  <c:v>23.094999999999999</c:v>
                </c:pt>
                <c:pt idx="3951">
                  <c:v>23.196000000000002</c:v>
                </c:pt>
                <c:pt idx="3952">
                  <c:v>23.164999999999999</c:v>
                </c:pt>
                <c:pt idx="3953">
                  <c:v>23.138000000000002</c:v>
                </c:pt>
                <c:pt idx="3954">
                  <c:v>23.058</c:v>
                </c:pt>
                <c:pt idx="3955">
                  <c:v>23.116</c:v>
                </c:pt>
                <c:pt idx="3956">
                  <c:v>23.103000000000002</c:v>
                </c:pt>
                <c:pt idx="3957">
                  <c:v>22.966999999999999</c:v>
                </c:pt>
                <c:pt idx="3958">
                  <c:v>23.114000000000001</c:v>
                </c:pt>
                <c:pt idx="3959">
                  <c:v>22.949000000000002</c:v>
                </c:pt>
                <c:pt idx="3960">
                  <c:v>22.928000000000001</c:v>
                </c:pt>
                <c:pt idx="3961">
                  <c:v>23.018000000000001</c:v>
                </c:pt>
                <c:pt idx="3962">
                  <c:v>22.882000000000001</c:v>
                </c:pt>
                <c:pt idx="3963">
                  <c:v>22.882999999999999</c:v>
                </c:pt>
                <c:pt idx="3964">
                  <c:v>22.876000000000001</c:v>
                </c:pt>
                <c:pt idx="3965">
                  <c:v>22.85</c:v>
                </c:pt>
                <c:pt idx="3966">
                  <c:v>22.815999999999999</c:v>
                </c:pt>
                <c:pt idx="3967">
                  <c:v>22.8</c:v>
                </c:pt>
                <c:pt idx="3968">
                  <c:v>22.85</c:v>
                </c:pt>
                <c:pt idx="3969">
                  <c:v>22.643999999999998</c:v>
                </c:pt>
                <c:pt idx="3970">
                  <c:v>22.734000000000002</c:v>
                </c:pt>
                <c:pt idx="3971">
                  <c:v>22.79</c:v>
                </c:pt>
                <c:pt idx="3972">
                  <c:v>22.542000000000002</c:v>
                </c:pt>
                <c:pt idx="3973">
                  <c:v>22.689</c:v>
                </c:pt>
                <c:pt idx="3974">
                  <c:v>22.658000000000001</c:v>
                </c:pt>
                <c:pt idx="3975">
                  <c:v>22.503</c:v>
                </c:pt>
                <c:pt idx="3976">
                  <c:v>22.625</c:v>
                </c:pt>
                <c:pt idx="3977">
                  <c:v>22.581</c:v>
                </c:pt>
                <c:pt idx="3978">
                  <c:v>22.562999999999999</c:v>
                </c:pt>
                <c:pt idx="3979">
                  <c:v>22.497</c:v>
                </c:pt>
                <c:pt idx="3980">
                  <c:v>22.533000000000001</c:v>
                </c:pt>
                <c:pt idx="3981">
                  <c:v>22.498999999999999</c:v>
                </c:pt>
                <c:pt idx="3982">
                  <c:v>22.399000000000001</c:v>
                </c:pt>
                <c:pt idx="3983">
                  <c:v>22.524000000000001</c:v>
                </c:pt>
                <c:pt idx="3984">
                  <c:v>22.39</c:v>
                </c:pt>
                <c:pt idx="3985">
                  <c:v>22.332999999999998</c:v>
                </c:pt>
                <c:pt idx="3986">
                  <c:v>22.437999999999999</c:v>
                </c:pt>
                <c:pt idx="3987">
                  <c:v>22.312000000000001</c:v>
                </c:pt>
                <c:pt idx="3988">
                  <c:v>22.323</c:v>
                </c:pt>
                <c:pt idx="3989">
                  <c:v>22.326000000000001</c:v>
                </c:pt>
                <c:pt idx="3990">
                  <c:v>22.277999999999999</c:v>
                </c:pt>
                <c:pt idx="3991">
                  <c:v>22.231000000000002</c:v>
                </c:pt>
                <c:pt idx="3992">
                  <c:v>22.233000000000001</c:v>
                </c:pt>
                <c:pt idx="3993">
                  <c:v>22.283000000000001</c:v>
                </c:pt>
                <c:pt idx="3994">
                  <c:v>22.088999999999999</c:v>
                </c:pt>
                <c:pt idx="3995">
                  <c:v>22.184000000000001</c:v>
                </c:pt>
                <c:pt idx="3996">
                  <c:v>22.23</c:v>
                </c:pt>
                <c:pt idx="3997">
                  <c:v>22.027000000000001</c:v>
                </c:pt>
                <c:pt idx="3998">
                  <c:v>22.181000000000001</c:v>
                </c:pt>
                <c:pt idx="3999">
                  <c:v>22.113</c:v>
                </c:pt>
                <c:pt idx="4000">
                  <c:v>22.010999999999999</c:v>
                </c:pt>
                <c:pt idx="4001">
                  <c:v>22.105</c:v>
                </c:pt>
                <c:pt idx="4002">
                  <c:v>22.027999999999999</c:v>
                </c:pt>
                <c:pt idx="4003">
                  <c:v>21.968</c:v>
                </c:pt>
                <c:pt idx="4004">
                  <c:v>21.968</c:v>
                </c:pt>
                <c:pt idx="4005">
                  <c:v>21.998000000000001</c:v>
                </c:pt>
                <c:pt idx="4006">
                  <c:v>21.962</c:v>
                </c:pt>
                <c:pt idx="4007">
                  <c:v>21.893000000000001</c:v>
                </c:pt>
                <c:pt idx="4008">
                  <c:v>22.016999999999999</c:v>
                </c:pt>
                <c:pt idx="4009">
                  <c:v>21.858000000000001</c:v>
                </c:pt>
                <c:pt idx="4010">
                  <c:v>21.844999999999999</c:v>
                </c:pt>
                <c:pt idx="4011">
                  <c:v>21.959</c:v>
                </c:pt>
                <c:pt idx="4012">
                  <c:v>21.802</c:v>
                </c:pt>
                <c:pt idx="4013">
                  <c:v>21.837</c:v>
                </c:pt>
                <c:pt idx="4014">
                  <c:v>21.846</c:v>
                </c:pt>
                <c:pt idx="4015">
                  <c:v>21.785</c:v>
                </c:pt>
                <c:pt idx="4016">
                  <c:v>21.834</c:v>
                </c:pt>
                <c:pt idx="4017">
                  <c:v>21.829000000000001</c:v>
                </c:pt>
                <c:pt idx="4018">
                  <c:v>21.867999999999999</c:v>
                </c:pt>
                <c:pt idx="4019">
                  <c:v>21.701000000000001</c:v>
                </c:pt>
                <c:pt idx="4020">
                  <c:v>21.803999999999998</c:v>
                </c:pt>
                <c:pt idx="4021">
                  <c:v>21.846</c:v>
                </c:pt>
                <c:pt idx="4022">
                  <c:v>21.702999999999999</c:v>
                </c:pt>
                <c:pt idx="4023">
                  <c:v>21.853999999999999</c:v>
                </c:pt>
                <c:pt idx="4024">
                  <c:v>21.788</c:v>
                </c:pt>
                <c:pt idx="4025">
                  <c:v>21.702000000000002</c:v>
                </c:pt>
                <c:pt idx="4026">
                  <c:v>21.843</c:v>
                </c:pt>
                <c:pt idx="4027">
                  <c:v>21.786000000000001</c:v>
                </c:pt>
                <c:pt idx="4028">
                  <c:v>21.748000000000001</c:v>
                </c:pt>
                <c:pt idx="4029">
                  <c:v>21.734000000000002</c:v>
                </c:pt>
                <c:pt idx="4030">
                  <c:v>21.786000000000001</c:v>
                </c:pt>
                <c:pt idx="4031">
                  <c:v>21.731000000000002</c:v>
                </c:pt>
                <c:pt idx="4032">
                  <c:v>21.722999999999999</c:v>
                </c:pt>
                <c:pt idx="4033">
                  <c:v>21.838000000000001</c:v>
                </c:pt>
                <c:pt idx="4034">
                  <c:v>21.716999999999999</c:v>
                </c:pt>
                <c:pt idx="4035">
                  <c:v>21.713999999999999</c:v>
                </c:pt>
                <c:pt idx="4036">
                  <c:v>21.847999999999999</c:v>
                </c:pt>
                <c:pt idx="4037">
                  <c:v>21.693999999999999</c:v>
                </c:pt>
                <c:pt idx="4038">
                  <c:v>21.724</c:v>
                </c:pt>
                <c:pt idx="4039">
                  <c:v>21.753</c:v>
                </c:pt>
                <c:pt idx="4040">
                  <c:v>21.687000000000001</c:v>
                </c:pt>
                <c:pt idx="4041">
                  <c:v>21.724</c:v>
                </c:pt>
                <c:pt idx="4042">
                  <c:v>21.728999999999999</c:v>
                </c:pt>
                <c:pt idx="4043">
                  <c:v>21.722999999999999</c:v>
                </c:pt>
                <c:pt idx="4044">
                  <c:v>21.65</c:v>
                </c:pt>
                <c:pt idx="4045">
                  <c:v>21.727</c:v>
                </c:pt>
                <c:pt idx="4046">
                  <c:v>21.745999999999999</c:v>
                </c:pt>
                <c:pt idx="4047">
                  <c:v>21.597999999999999</c:v>
                </c:pt>
                <c:pt idx="4048">
                  <c:v>21.777999999999999</c:v>
                </c:pt>
                <c:pt idx="4049">
                  <c:v>21.693000000000001</c:v>
                </c:pt>
                <c:pt idx="4050">
                  <c:v>21.643999999999998</c:v>
                </c:pt>
                <c:pt idx="4051">
                  <c:v>21.756</c:v>
                </c:pt>
                <c:pt idx="4052">
                  <c:v>21.695</c:v>
                </c:pt>
                <c:pt idx="4053">
                  <c:v>21.669</c:v>
                </c:pt>
                <c:pt idx="4054">
                  <c:v>21.710999999999999</c:v>
                </c:pt>
                <c:pt idx="4055">
                  <c:v>21.724</c:v>
                </c:pt>
                <c:pt idx="4056">
                  <c:v>21.695</c:v>
                </c:pt>
                <c:pt idx="4057">
                  <c:v>21.718</c:v>
                </c:pt>
                <c:pt idx="4058">
                  <c:v>21.800999999999998</c:v>
                </c:pt>
                <c:pt idx="4059">
                  <c:v>21.641999999999999</c:v>
                </c:pt>
                <c:pt idx="4060">
                  <c:v>21.780999999999999</c:v>
                </c:pt>
                <c:pt idx="4061">
                  <c:v>21.882999999999999</c:v>
                </c:pt>
                <c:pt idx="4062">
                  <c:v>21.762</c:v>
                </c:pt>
                <c:pt idx="4063">
                  <c:v>21.869</c:v>
                </c:pt>
                <c:pt idx="4064">
                  <c:v>21.867999999999999</c:v>
                </c:pt>
                <c:pt idx="4065">
                  <c:v>21.841000000000001</c:v>
                </c:pt>
                <c:pt idx="4066">
                  <c:v>21.951000000000001</c:v>
                </c:pt>
                <c:pt idx="4067">
                  <c:v>21.949000000000002</c:v>
                </c:pt>
                <c:pt idx="4068">
                  <c:v>22.007000000000001</c:v>
                </c:pt>
                <c:pt idx="4069">
                  <c:v>21.931000000000001</c:v>
                </c:pt>
                <c:pt idx="4070">
                  <c:v>22.036000000000001</c:v>
                </c:pt>
                <c:pt idx="4071">
                  <c:v>22.064</c:v>
                </c:pt>
                <c:pt idx="4072">
                  <c:v>21.998999999999999</c:v>
                </c:pt>
                <c:pt idx="4073">
                  <c:v>22.170999999999999</c:v>
                </c:pt>
                <c:pt idx="4074">
                  <c:v>22.081</c:v>
                </c:pt>
                <c:pt idx="4075">
                  <c:v>22.056000000000001</c:v>
                </c:pt>
                <c:pt idx="4076">
                  <c:v>22.212</c:v>
                </c:pt>
                <c:pt idx="4077">
                  <c:v>22.119</c:v>
                </c:pt>
                <c:pt idx="4078">
                  <c:v>22.15</c:v>
                </c:pt>
                <c:pt idx="4079">
                  <c:v>22.17</c:v>
                </c:pt>
                <c:pt idx="4080">
                  <c:v>22.201000000000001</c:v>
                </c:pt>
                <c:pt idx="4081">
                  <c:v>22.189</c:v>
                </c:pt>
                <c:pt idx="4082">
                  <c:v>22.2</c:v>
                </c:pt>
                <c:pt idx="4083">
                  <c:v>22.291</c:v>
                </c:pt>
                <c:pt idx="4084">
                  <c:v>22.114000000000001</c:v>
                </c:pt>
                <c:pt idx="4085">
                  <c:v>22.212</c:v>
                </c:pt>
                <c:pt idx="4086">
                  <c:v>22.285</c:v>
                </c:pt>
                <c:pt idx="4087">
                  <c:v>22.114000000000001</c:v>
                </c:pt>
                <c:pt idx="4088">
                  <c:v>22.257999999999999</c:v>
                </c:pt>
                <c:pt idx="4089">
                  <c:v>22.238</c:v>
                </c:pt>
                <c:pt idx="4090">
                  <c:v>22.155000000000001</c:v>
                </c:pt>
                <c:pt idx="4091">
                  <c:v>22.222000000000001</c:v>
                </c:pt>
                <c:pt idx="4092">
                  <c:v>22.178999999999998</c:v>
                </c:pt>
                <c:pt idx="4093">
                  <c:v>22.152000000000001</c:v>
                </c:pt>
                <c:pt idx="4094">
                  <c:v>22.082000000000001</c:v>
                </c:pt>
                <c:pt idx="4095">
                  <c:v>22.123000000000001</c:v>
                </c:pt>
                <c:pt idx="4096">
                  <c:v>22.105</c:v>
                </c:pt>
                <c:pt idx="4097">
                  <c:v>22.009</c:v>
                </c:pt>
                <c:pt idx="4098">
                  <c:v>22.141999999999999</c:v>
                </c:pt>
                <c:pt idx="4099">
                  <c:v>22.024000000000001</c:v>
                </c:pt>
                <c:pt idx="4100">
                  <c:v>22.01</c:v>
                </c:pt>
                <c:pt idx="4101">
                  <c:v>22.13</c:v>
                </c:pt>
                <c:pt idx="4102">
                  <c:v>22.010999999999999</c:v>
                </c:pt>
                <c:pt idx="4103">
                  <c:v>22.015000000000001</c:v>
                </c:pt>
                <c:pt idx="4104">
                  <c:v>22.033999999999999</c:v>
                </c:pt>
                <c:pt idx="4105">
                  <c:v>22.010999999999999</c:v>
                </c:pt>
                <c:pt idx="4106">
                  <c:v>21.984999999999999</c:v>
                </c:pt>
                <c:pt idx="4107">
                  <c:v>21.981000000000002</c:v>
                </c:pt>
                <c:pt idx="4108">
                  <c:v>22.048999999999999</c:v>
                </c:pt>
                <c:pt idx="4109">
                  <c:v>21.876000000000001</c:v>
                </c:pt>
                <c:pt idx="4110">
                  <c:v>21.99</c:v>
                </c:pt>
                <c:pt idx="4111">
                  <c:v>22.047000000000001</c:v>
                </c:pt>
                <c:pt idx="4112">
                  <c:v>21.84</c:v>
                </c:pt>
                <c:pt idx="4113">
                  <c:v>21.992000000000001</c:v>
                </c:pt>
                <c:pt idx="4114">
                  <c:v>21.948</c:v>
                </c:pt>
                <c:pt idx="4115">
                  <c:v>21.843</c:v>
                </c:pt>
                <c:pt idx="4116">
                  <c:v>21.954999999999998</c:v>
                </c:pt>
                <c:pt idx="4117">
                  <c:v>21.899000000000001</c:v>
                </c:pt>
                <c:pt idx="4118">
                  <c:v>21.88</c:v>
                </c:pt>
                <c:pt idx="4119">
                  <c:v>21.843</c:v>
                </c:pt>
                <c:pt idx="4120">
                  <c:v>21.891999999999999</c:v>
                </c:pt>
                <c:pt idx="4121">
                  <c:v>21.873999999999999</c:v>
                </c:pt>
                <c:pt idx="4122">
                  <c:v>21.780999999999999</c:v>
                </c:pt>
                <c:pt idx="4123">
                  <c:v>21.920999999999999</c:v>
                </c:pt>
                <c:pt idx="4124">
                  <c:v>21.785</c:v>
                </c:pt>
                <c:pt idx="4125">
                  <c:v>21.760999999999999</c:v>
                </c:pt>
                <c:pt idx="4126">
                  <c:v>21.887</c:v>
                </c:pt>
                <c:pt idx="4127">
                  <c:v>21.739000000000001</c:v>
                </c:pt>
                <c:pt idx="4128">
                  <c:v>21.768999999999998</c:v>
                </c:pt>
                <c:pt idx="4129">
                  <c:v>21.785</c:v>
                </c:pt>
                <c:pt idx="4130">
                  <c:v>21.725999999999999</c:v>
                </c:pt>
                <c:pt idx="4131">
                  <c:v>21.73</c:v>
                </c:pt>
                <c:pt idx="4132">
                  <c:v>21.736999999999998</c:v>
                </c:pt>
                <c:pt idx="4133">
                  <c:v>21.754999999999999</c:v>
                </c:pt>
                <c:pt idx="4134">
                  <c:v>21.617000000000001</c:v>
                </c:pt>
                <c:pt idx="4135">
                  <c:v>21.715</c:v>
                </c:pt>
                <c:pt idx="4136">
                  <c:v>21.74</c:v>
                </c:pt>
                <c:pt idx="4137">
                  <c:v>21.568999999999999</c:v>
                </c:pt>
                <c:pt idx="4138">
                  <c:v>21.719000000000001</c:v>
                </c:pt>
                <c:pt idx="4139">
                  <c:v>21.683</c:v>
                </c:pt>
                <c:pt idx="4140">
                  <c:v>21.576000000000001</c:v>
                </c:pt>
                <c:pt idx="4141">
                  <c:v>21.698</c:v>
                </c:pt>
                <c:pt idx="4142">
                  <c:v>21.641999999999999</c:v>
                </c:pt>
                <c:pt idx="4143">
                  <c:v>21.643999999999998</c:v>
                </c:pt>
                <c:pt idx="4144">
                  <c:v>21.616</c:v>
                </c:pt>
                <c:pt idx="4145">
                  <c:v>21.667000000000002</c:v>
                </c:pt>
                <c:pt idx="4146">
                  <c:v>21.667000000000002</c:v>
                </c:pt>
                <c:pt idx="4147">
                  <c:v>21.603999999999999</c:v>
                </c:pt>
                <c:pt idx="4148">
                  <c:v>21.733000000000001</c:v>
                </c:pt>
                <c:pt idx="4149">
                  <c:v>21.593</c:v>
                </c:pt>
                <c:pt idx="4150">
                  <c:v>21.606000000000002</c:v>
                </c:pt>
                <c:pt idx="4151">
                  <c:v>21.74</c:v>
                </c:pt>
                <c:pt idx="4152">
                  <c:v>21.576000000000001</c:v>
                </c:pt>
                <c:pt idx="4153">
                  <c:v>21.655000000000001</c:v>
                </c:pt>
                <c:pt idx="4154">
                  <c:v>21.652999999999999</c:v>
                </c:pt>
                <c:pt idx="4155">
                  <c:v>21.605</c:v>
                </c:pt>
                <c:pt idx="4156">
                  <c:v>21.634</c:v>
                </c:pt>
                <c:pt idx="4157">
                  <c:v>21.65</c:v>
                </c:pt>
                <c:pt idx="4158">
                  <c:v>21.684999999999999</c:v>
                </c:pt>
                <c:pt idx="4159">
                  <c:v>21.541</c:v>
                </c:pt>
                <c:pt idx="4160">
                  <c:v>21.635000000000002</c:v>
                </c:pt>
                <c:pt idx="4161">
                  <c:v>21.664999999999999</c:v>
                </c:pt>
                <c:pt idx="4162">
                  <c:v>21.5</c:v>
                </c:pt>
                <c:pt idx="4163">
                  <c:v>21.654</c:v>
                </c:pt>
                <c:pt idx="4164">
                  <c:v>21.553999999999998</c:v>
                </c:pt>
                <c:pt idx="4165">
                  <c:v>21.474</c:v>
                </c:pt>
                <c:pt idx="4166">
                  <c:v>21.567</c:v>
                </c:pt>
                <c:pt idx="4167">
                  <c:v>21.498999999999999</c:v>
                </c:pt>
                <c:pt idx="4168">
                  <c:v>21.452999999999999</c:v>
                </c:pt>
                <c:pt idx="4169">
                  <c:v>21.466000000000001</c:v>
                </c:pt>
                <c:pt idx="4170">
                  <c:v>21.475999999999999</c:v>
                </c:pt>
                <c:pt idx="4171">
                  <c:v>21.449000000000002</c:v>
                </c:pt>
                <c:pt idx="4172">
                  <c:v>21.4</c:v>
                </c:pt>
                <c:pt idx="4173">
                  <c:v>21.488</c:v>
                </c:pt>
                <c:pt idx="4174">
                  <c:v>21.312999999999999</c:v>
                </c:pt>
                <c:pt idx="4175">
                  <c:v>21.335999999999999</c:v>
                </c:pt>
                <c:pt idx="4176">
                  <c:v>21.451000000000001</c:v>
                </c:pt>
                <c:pt idx="4177">
                  <c:v>21.282</c:v>
                </c:pt>
                <c:pt idx="4178">
                  <c:v>21.361999999999998</c:v>
                </c:pt>
                <c:pt idx="4179">
                  <c:v>21.373000000000001</c:v>
                </c:pt>
                <c:pt idx="4180">
                  <c:v>21.28</c:v>
                </c:pt>
                <c:pt idx="4181">
                  <c:v>21.306000000000001</c:v>
                </c:pt>
                <c:pt idx="4182">
                  <c:v>21.271000000000001</c:v>
                </c:pt>
                <c:pt idx="4183">
                  <c:v>21.306999999999999</c:v>
                </c:pt>
                <c:pt idx="4184">
                  <c:v>21.195</c:v>
                </c:pt>
                <c:pt idx="4185">
                  <c:v>21.260999999999999</c:v>
                </c:pt>
                <c:pt idx="4186">
                  <c:v>21.279</c:v>
                </c:pt>
                <c:pt idx="4187">
                  <c:v>21.13</c:v>
                </c:pt>
                <c:pt idx="4188">
                  <c:v>21.247</c:v>
                </c:pt>
                <c:pt idx="4189">
                  <c:v>21.18</c:v>
                </c:pt>
                <c:pt idx="4190">
                  <c:v>21.103000000000002</c:v>
                </c:pt>
                <c:pt idx="4191">
                  <c:v>21.23</c:v>
                </c:pt>
                <c:pt idx="4192">
                  <c:v>21.126000000000001</c:v>
                </c:pt>
                <c:pt idx="4193">
                  <c:v>21.093</c:v>
                </c:pt>
                <c:pt idx="4194">
                  <c:v>21.065999999999999</c:v>
                </c:pt>
                <c:pt idx="4195">
                  <c:v>21.119</c:v>
                </c:pt>
                <c:pt idx="4196">
                  <c:v>21.053999999999998</c:v>
                </c:pt>
                <c:pt idx="4197">
                  <c:v>21.027000000000001</c:v>
                </c:pt>
                <c:pt idx="4198">
                  <c:v>21.134</c:v>
                </c:pt>
                <c:pt idx="4199">
                  <c:v>20.937999999999999</c:v>
                </c:pt>
                <c:pt idx="4200">
                  <c:v>20.995999999999999</c:v>
                </c:pt>
                <c:pt idx="4201">
                  <c:v>21.087</c:v>
                </c:pt>
                <c:pt idx="4202">
                  <c:v>20.948</c:v>
                </c:pt>
                <c:pt idx="4203">
                  <c:v>21.018999999999998</c:v>
                </c:pt>
                <c:pt idx="4204">
                  <c:v>20.977</c:v>
                </c:pt>
                <c:pt idx="4205">
                  <c:v>20.908999999999999</c:v>
                </c:pt>
                <c:pt idx="4206">
                  <c:v>20.998000000000001</c:v>
                </c:pt>
                <c:pt idx="4207">
                  <c:v>20.962</c:v>
                </c:pt>
                <c:pt idx="4208">
                  <c:v>20.94</c:v>
                </c:pt>
                <c:pt idx="4209">
                  <c:v>20.821999999999999</c:v>
                </c:pt>
                <c:pt idx="4210">
                  <c:v>20.937000000000001</c:v>
                </c:pt>
                <c:pt idx="4211">
                  <c:v>20.91</c:v>
                </c:pt>
                <c:pt idx="4212">
                  <c:v>20.812000000000001</c:v>
                </c:pt>
                <c:pt idx="4213">
                  <c:v>20.911000000000001</c:v>
                </c:pt>
                <c:pt idx="4214">
                  <c:v>20.841999999999999</c:v>
                </c:pt>
                <c:pt idx="4215">
                  <c:v>20.795999999999999</c:v>
                </c:pt>
                <c:pt idx="4216">
                  <c:v>20.916</c:v>
                </c:pt>
                <c:pt idx="4217">
                  <c:v>20.765999999999998</c:v>
                </c:pt>
                <c:pt idx="4218">
                  <c:v>20.756</c:v>
                </c:pt>
                <c:pt idx="4219">
                  <c:v>20.815000000000001</c:v>
                </c:pt>
                <c:pt idx="4220">
                  <c:v>20.803000000000001</c:v>
                </c:pt>
                <c:pt idx="4221">
                  <c:v>20.759</c:v>
                </c:pt>
                <c:pt idx="4222">
                  <c:v>20.745000000000001</c:v>
                </c:pt>
                <c:pt idx="4223">
                  <c:v>20.83</c:v>
                </c:pt>
                <c:pt idx="4224">
                  <c:v>20.640999999999998</c:v>
                </c:pt>
                <c:pt idx="4225">
                  <c:v>20.72</c:v>
                </c:pt>
                <c:pt idx="4226">
                  <c:v>20.818000000000001</c:v>
                </c:pt>
                <c:pt idx="4227">
                  <c:v>20.654</c:v>
                </c:pt>
                <c:pt idx="4228">
                  <c:v>20.78</c:v>
                </c:pt>
                <c:pt idx="4229">
                  <c:v>20.719000000000001</c:v>
                </c:pt>
                <c:pt idx="4230">
                  <c:v>20.654</c:v>
                </c:pt>
                <c:pt idx="4231">
                  <c:v>20.753</c:v>
                </c:pt>
                <c:pt idx="4232">
                  <c:v>20.710999999999999</c:v>
                </c:pt>
                <c:pt idx="4233">
                  <c:v>20.693999999999999</c:v>
                </c:pt>
                <c:pt idx="4234">
                  <c:v>20.65</c:v>
                </c:pt>
                <c:pt idx="4235">
                  <c:v>20.712</c:v>
                </c:pt>
                <c:pt idx="4236">
                  <c:v>20.667000000000002</c:v>
                </c:pt>
                <c:pt idx="4237">
                  <c:v>20.606000000000002</c:v>
                </c:pt>
                <c:pt idx="4238">
                  <c:v>20.734999999999999</c:v>
                </c:pt>
                <c:pt idx="4239">
                  <c:v>20.638999999999999</c:v>
                </c:pt>
                <c:pt idx="4240">
                  <c:v>20.591999999999999</c:v>
                </c:pt>
                <c:pt idx="4241">
                  <c:v>20.728999999999999</c:v>
                </c:pt>
                <c:pt idx="4242">
                  <c:v>20.63</c:v>
                </c:pt>
                <c:pt idx="4243">
                  <c:v>20.602</c:v>
                </c:pt>
                <c:pt idx="4244">
                  <c:v>20.667000000000002</c:v>
                </c:pt>
                <c:pt idx="4245">
                  <c:v>20.654</c:v>
                </c:pt>
                <c:pt idx="4246">
                  <c:v>20.591999999999999</c:v>
                </c:pt>
                <c:pt idx="4247">
                  <c:v>20.634</c:v>
                </c:pt>
                <c:pt idx="4248">
                  <c:v>20.7</c:v>
                </c:pt>
                <c:pt idx="4249">
                  <c:v>20.492999999999999</c:v>
                </c:pt>
                <c:pt idx="4250">
                  <c:v>20.628</c:v>
                </c:pt>
                <c:pt idx="4251">
                  <c:v>20.7</c:v>
                </c:pt>
                <c:pt idx="4252">
                  <c:v>20.472999999999999</c:v>
                </c:pt>
                <c:pt idx="4253">
                  <c:v>20.670999999999999</c:v>
                </c:pt>
                <c:pt idx="4254">
                  <c:v>20.638000000000002</c:v>
                </c:pt>
                <c:pt idx="4255">
                  <c:v>20.515999999999998</c:v>
                </c:pt>
                <c:pt idx="4256">
                  <c:v>20.652999999999999</c:v>
                </c:pt>
                <c:pt idx="4257">
                  <c:v>20.629000000000001</c:v>
                </c:pt>
                <c:pt idx="4258">
                  <c:v>20.591999999999999</c:v>
                </c:pt>
                <c:pt idx="4259">
                  <c:v>20.588000000000001</c:v>
                </c:pt>
                <c:pt idx="4260">
                  <c:v>20.646999999999998</c:v>
                </c:pt>
                <c:pt idx="4261">
                  <c:v>20.619</c:v>
                </c:pt>
                <c:pt idx="4262">
                  <c:v>20.530999999999999</c:v>
                </c:pt>
                <c:pt idx="4263">
                  <c:v>20.698</c:v>
                </c:pt>
                <c:pt idx="4264">
                  <c:v>20.603000000000002</c:v>
                </c:pt>
                <c:pt idx="4265">
                  <c:v>20.565000000000001</c:v>
                </c:pt>
                <c:pt idx="4266">
                  <c:v>20.654</c:v>
                </c:pt>
                <c:pt idx="4267">
                  <c:v>20.565000000000001</c:v>
                </c:pt>
                <c:pt idx="4268">
                  <c:v>20.625</c:v>
                </c:pt>
                <c:pt idx="4269">
                  <c:v>20.565000000000001</c:v>
                </c:pt>
                <c:pt idx="4270">
                  <c:v>20.585000000000001</c:v>
                </c:pt>
                <c:pt idx="4271">
                  <c:v>20.634</c:v>
                </c:pt>
                <c:pt idx="4272">
                  <c:v>20.625</c:v>
                </c:pt>
                <c:pt idx="4273">
                  <c:v>20.696000000000002</c:v>
                </c:pt>
                <c:pt idx="4274">
                  <c:v>20.495000000000001</c:v>
                </c:pt>
                <c:pt idx="4275">
                  <c:v>20.664000000000001</c:v>
                </c:pt>
                <c:pt idx="4276">
                  <c:v>20.715</c:v>
                </c:pt>
                <c:pt idx="4277">
                  <c:v>20.542999999999999</c:v>
                </c:pt>
                <c:pt idx="4278">
                  <c:v>20.727</c:v>
                </c:pt>
                <c:pt idx="4279">
                  <c:v>20.687000000000001</c:v>
                </c:pt>
                <c:pt idx="4280">
                  <c:v>20.626000000000001</c:v>
                </c:pt>
                <c:pt idx="4281">
                  <c:v>20.71</c:v>
                </c:pt>
                <c:pt idx="4282">
                  <c:v>20.73</c:v>
                </c:pt>
                <c:pt idx="4283">
                  <c:v>20.683</c:v>
                </c:pt>
                <c:pt idx="4284">
                  <c:v>20.728000000000002</c:v>
                </c:pt>
                <c:pt idx="4285">
                  <c:v>20.82</c:v>
                </c:pt>
                <c:pt idx="4286">
                  <c:v>20.795999999999999</c:v>
                </c:pt>
                <c:pt idx="4287">
                  <c:v>20.728999999999999</c:v>
                </c:pt>
                <c:pt idx="4288">
                  <c:v>20.850999999999999</c:v>
                </c:pt>
                <c:pt idx="4289">
                  <c:v>20.800999999999998</c:v>
                </c:pt>
                <c:pt idx="4290">
                  <c:v>20.826000000000001</c:v>
                </c:pt>
                <c:pt idx="4291">
                  <c:v>20.956</c:v>
                </c:pt>
                <c:pt idx="4292">
                  <c:v>20.843</c:v>
                </c:pt>
                <c:pt idx="4293">
                  <c:v>20.888999999999999</c:v>
                </c:pt>
                <c:pt idx="4294">
                  <c:v>20.94</c:v>
                </c:pt>
                <c:pt idx="4295">
                  <c:v>20.882000000000001</c:v>
                </c:pt>
                <c:pt idx="4296">
                  <c:v>20.952999999999999</c:v>
                </c:pt>
                <c:pt idx="4297">
                  <c:v>20.901</c:v>
                </c:pt>
                <c:pt idx="4298">
                  <c:v>20.994</c:v>
                </c:pt>
                <c:pt idx="4299">
                  <c:v>20.888999999999999</c:v>
                </c:pt>
                <c:pt idx="4300">
                  <c:v>21.004999999999999</c:v>
                </c:pt>
                <c:pt idx="4301">
                  <c:v>21.050999999999998</c:v>
                </c:pt>
                <c:pt idx="4302">
                  <c:v>20.933</c:v>
                </c:pt>
                <c:pt idx="4303">
                  <c:v>21.113</c:v>
                </c:pt>
                <c:pt idx="4304">
                  <c:v>21.032</c:v>
                </c:pt>
                <c:pt idx="4305">
                  <c:v>20.974</c:v>
                </c:pt>
                <c:pt idx="4306">
                  <c:v>21.114999999999998</c:v>
                </c:pt>
                <c:pt idx="4307">
                  <c:v>21.056999999999999</c:v>
                </c:pt>
                <c:pt idx="4308">
                  <c:v>21.013000000000002</c:v>
                </c:pt>
                <c:pt idx="4309">
                  <c:v>21.068000000000001</c:v>
                </c:pt>
                <c:pt idx="4310">
                  <c:v>21.097000000000001</c:v>
                </c:pt>
                <c:pt idx="4311">
                  <c:v>21.082000000000001</c:v>
                </c:pt>
                <c:pt idx="4312">
                  <c:v>21.030999999999999</c:v>
                </c:pt>
                <c:pt idx="4313">
                  <c:v>21.187999999999999</c:v>
                </c:pt>
                <c:pt idx="4314">
                  <c:v>21.04</c:v>
                </c:pt>
                <c:pt idx="4315">
                  <c:v>21.088999999999999</c:v>
                </c:pt>
                <c:pt idx="4316">
                  <c:v>21.175000000000001</c:v>
                </c:pt>
                <c:pt idx="4317">
                  <c:v>21.048999999999999</c:v>
                </c:pt>
                <c:pt idx="4318">
                  <c:v>21.114000000000001</c:v>
                </c:pt>
                <c:pt idx="4319">
                  <c:v>21.138000000000002</c:v>
                </c:pt>
                <c:pt idx="4320">
                  <c:v>21.087</c:v>
                </c:pt>
                <c:pt idx="4321">
                  <c:v>21.143000000000001</c:v>
                </c:pt>
                <c:pt idx="4322">
                  <c:v>21.131</c:v>
                </c:pt>
                <c:pt idx="4323">
                  <c:v>21.187000000000001</c:v>
                </c:pt>
                <c:pt idx="4324">
                  <c:v>21.084</c:v>
                </c:pt>
                <c:pt idx="4325">
                  <c:v>21.17</c:v>
                </c:pt>
                <c:pt idx="4326">
                  <c:v>21.178999999999998</c:v>
                </c:pt>
                <c:pt idx="4327">
                  <c:v>21.062000000000001</c:v>
                </c:pt>
                <c:pt idx="4328">
                  <c:v>21.201000000000001</c:v>
                </c:pt>
                <c:pt idx="4329">
                  <c:v>21.08</c:v>
                </c:pt>
                <c:pt idx="4330">
                  <c:v>21.074999999999999</c:v>
                </c:pt>
                <c:pt idx="4331">
                  <c:v>21.145</c:v>
                </c:pt>
                <c:pt idx="4332">
                  <c:v>21.109000000000002</c:v>
                </c:pt>
                <c:pt idx="4333">
                  <c:v>21.068999999999999</c:v>
                </c:pt>
                <c:pt idx="4334">
                  <c:v>21.157</c:v>
                </c:pt>
                <c:pt idx="4335">
                  <c:v>21.2</c:v>
                </c:pt>
                <c:pt idx="4336">
                  <c:v>21.177</c:v>
                </c:pt>
                <c:pt idx="4337">
                  <c:v>21.173999999999999</c:v>
                </c:pt>
                <c:pt idx="4338">
                  <c:v>21.259</c:v>
                </c:pt>
                <c:pt idx="4339">
                  <c:v>21.131</c:v>
                </c:pt>
                <c:pt idx="4340">
                  <c:v>21.135000000000002</c:v>
                </c:pt>
                <c:pt idx="4341">
                  <c:v>21.317</c:v>
                </c:pt>
                <c:pt idx="4342">
                  <c:v>21.167999999999999</c:v>
                </c:pt>
                <c:pt idx="4343">
                  <c:v>21.297999999999998</c:v>
                </c:pt>
                <c:pt idx="4344">
                  <c:v>21.295999999999999</c:v>
                </c:pt>
                <c:pt idx="4345">
                  <c:v>21.192</c:v>
                </c:pt>
                <c:pt idx="4346">
                  <c:v>21.300999999999998</c:v>
                </c:pt>
                <c:pt idx="4347">
                  <c:v>21.253</c:v>
                </c:pt>
                <c:pt idx="4348">
                  <c:v>21.370999999999999</c:v>
                </c:pt>
                <c:pt idx="4349">
                  <c:v>21.321000000000002</c:v>
                </c:pt>
                <c:pt idx="4350">
                  <c:v>21.411000000000001</c:v>
                </c:pt>
                <c:pt idx="4351">
                  <c:v>21.405000000000001</c:v>
                </c:pt>
                <c:pt idx="4352">
                  <c:v>21.276</c:v>
                </c:pt>
                <c:pt idx="4353">
                  <c:v>21.515000000000001</c:v>
                </c:pt>
                <c:pt idx="4354">
                  <c:v>21.439</c:v>
                </c:pt>
                <c:pt idx="4355">
                  <c:v>21.439</c:v>
                </c:pt>
                <c:pt idx="4356">
                  <c:v>21.55</c:v>
                </c:pt>
                <c:pt idx="4357">
                  <c:v>21.466999999999999</c:v>
                </c:pt>
                <c:pt idx="4358">
                  <c:v>21.532</c:v>
                </c:pt>
                <c:pt idx="4359">
                  <c:v>21.573</c:v>
                </c:pt>
                <c:pt idx="4360">
                  <c:v>21.521999999999998</c:v>
                </c:pt>
                <c:pt idx="4361">
                  <c:v>21.547999999999998</c:v>
                </c:pt>
                <c:pt idx="4362">
                  <c:v>21.582999999999998</c:v>
                </c:pt>
                <c:pt idx="4363">
                  <c:v>21.71</c:v>
                </c:pt>
                <c:pt idx="4364">
                  <c:v>21.518000000000001</c:v>
                </c:pt>
                <c:pt idx="4365">
                  <c:v>21.585999999999999</c:v>
                </c:pt>
                <c:pt idx="4366">
                  <c:v>21.751999999999999</c:v>
                </c:pt>
                <c:pt idx="4367">
                  <c:v>21.59</c:v>
                </c:pt>
                <c:pt idx="4368">
                  <c:v>21.673999999999999</c:v>
                </c:pt>
                <c:pt idx="4369">
                  <c:v>21.739000000000001</c:v>
                </c:pt>
                <c:pt idx="4370">
                  <c:v>21.648</c:v>
                </c:pt>
                <c:pt idx="4371">
                  <c:v>21.725999999999999</c:v>
                </c:pt>
                <c:pt idx="4372">
                  <c:v>21.742000000000001</c:v>
                </c:pt>
                <c:pt idx="4373">
                  <c:v>21.751999999999999</c:v>
                </c:pt>
                <c:pt idx="4374">
                  <c:v>21.704000000000001</c:v>
                </c:pt>
                <c:pt idx="4375">
                  <c:v>21.786000000000001</c:v>
                </c:pt>
                <c:pt idx="4376">
                  <c:v>21.797999999999998</c:v>
                </c:pt>
                <c:pt idx="4377">
                  <c:v>21.71</c:v>
                </c:pt>
                <c:pt idx="4378">
                  <c:v>21.856999999999999</c:v>
                </c:pt>
                <c:pt idx="4379">
                  <c:v>21.751999999999999</c:v>
                </c:pt>
                <c:pt idx="4380">
                  <c:v>21.715</c:v>
                </c:pt>
                <c:pt idx="4381">
                  <c:v>21.87</c:v>
                </c:pt>
                <c:pt idx="4382">
                  <c:v>21.766999999999999</c:v>
                </c:pt>
                <c:pt idx="4383">
                  <c:v>21.741</c:v>
                </c:pt>
                <c:pt idx="4384">
                  <c:v>21.832999999999998</c:v>
                </c:pt>
                <c:pt idx="4385">
                  <c:v>21.771000000000001</c:v>
                </c:pt>
                <c:pt idx="4386">
                  <c:v>21.702999999999999</c:v>
                </c:pt>
                <c:pt idx="4387">
                  <c:v>21.812999999999999</c:v>
                </c:pt>
                <c:pt idx="4388">
                  <c:v>21.850999999999999</c:v>
                </c:pt>
                <c:pt idx="4389">
                  <c:v>21.687000000000001</c:v>
                </c:pt>
                <c:pt idx="4390">
                  <c:v>21.832999999999998</c:v>
                </c:pt>
                <c:pt idx="4391">
                  <c:v>21.856000000000002</c:v>
                </c:pt>
                <c:pt idx="4392">
                  <c:v>21.728000000000002</c:v>
                </c:pt>
                <c:pt idx="4393">
                  <c:v>21.832000000000001</c:v>
                </c:pt>
                <c:pt idx="4394">
                  <c:v>21.844999999999999</c:v>
                </c:pt>
                <c:pt idx="4395">
                  <c:v>21.739000000000001</c:v>
                </c:pt>
                <c:pt idx="4396">
                  <c:v>21.83</c:v>
                </c:pt>
                <c:pt idx="4397">
                  <c:v>21.867999999999999</c:v>
                </c:pt>
                <c:pt idx="4398">
                  <c:v>21.808</c:v>
                </c:pt>
                <c:pt idx="4399">
                  <c:v>21.829000000000001</c:v>
                </c:pt>
                <c:pt idx="4400">
                  <c:v>21.792999999999999</c:v>
                </c:pt>
                <c:pt idx="4401">
                  <c:v>21.853999999999999</c:v>
                </c:pt>
                <c:pt idx="4402">
                  <c:v>21.777999999999999</c:v>
                </c:pt>
                <c:pt idx="4403">
                  <c:v>21.922000000000001</c:v>
                </c:pt>
                <c:pt idx="4404">
                  <c:v>21.766999999999999</c:v>
                </c:pt>
                <c:pt idx="4405">
                  <c:v>21.832999999999998</c:v>
                </c:pt>
                <c:pt idx="4406">
                  <c:v>21.922000000000001</c:v>
                </c:pt>
                <c:pt idx="4407">
                  <c:v>21.806999999999999</c:v>
                </c:pt>
                <c:pt idx="4408">
                  <c:v>21.853999999999999</c:v>
                </c:pt>
                <c:pt idx="4409">
                  <c:v>21.887</c:v>
                </c:pt>
                <c:pt idx="4410">
                  <c:v>21.815000000000001</c:v>
                </c:pt>
                <c:pt idx="4411">
                  <c:v>21.856000000000002</c:v>
                </c:pt>
                <c:pt idx="4412">
                  <c:v>21.818999999999999</c:v>
                </c:pt>
                <c:pt idx="4413">
                  <c:v>21.914000000000001</c:v>
                </c:pt>
                <c:pt idx="4414">
                  <c:v>21.768999999999998</c:v>
                </c:pt>
                <c:pt idx="4415">
                  <c:v>21.896000000000001</c:v>
                </c:pt>
                <c:pt idx="4416">
                  <c:v>21.824999999999999</c:v>
                </c:pt>
                <c:pt idx="4417">
                  <c:v>21.757000000000001</c:v>
                </c:pt>
                <c:pt idx="4418">
                  <c:v>21.890999999999998</c:v>
                </c:pt>
                <c:pt idx="4419">
                  <c:v>21.844999999999999</c:v>
                </c:pt>
                <c:pt idx="4420">
                  <c:v>21.725000000000001</c:v>
                </c:pt>
                <c:pt idx="4421">
                  <c:v>21.917000000000002</c:v>
                </c:pt>
                <c:pt idx="4422">
                  <c:v>21.867999999999999</c:v>
                </c:pt>
                <c:pt idx="4423">
                  <c:v>21.826000000000001</c:v>
                </c:pt>
                <c:pt idx="4424">
                  <c:v>21.859000000000002</c:v>
                </c:pt>
                <c:pt idx="4425">
                  <c:v>21.785</c:v>
                </c:pt>
                <c:pt idx="4426">
                  <c:v>21.873000000000001</c:v>
                </c:pt>
                <c:pt idx="4427">
                  <c:v>21.821000000000002</c:v>
                </c:pt>
                <c:pt idx="4428">
                  <c:v>21.917000000000002</c:v>
                </c:pt>
                <c:pt idx="4429">
                  <c:v>21.809000000000001</c:v>
                </c:pt>
                <c:pt idx="4430">
                  <c:v>21.731999999999999</c:v>
                </c:pt>
                <c:pt idx="4431">
                  <c:v>21.934999999999999</c:v>
                </c:pt>
                <c:pt idx="4432">
                  <c:v>21.785</c:v>
                </c:pt>
                <c:pt idx="4433">
                  <c:v>21.847999999999999</c:v>
                </c:pt>
                <c:pt idx="4434">
                  <c:v>21.838999999999999</c:v>
                </c:pt>
                <c:pt idx="4435">
                  <c:v>21.800999999999998</c:v>
                </c:pt>
                <c:pt idx="4436">
                  <c:v>21.77</c:v>
                </c:pt>
                <c:pt idx="4437">
                  <c:v>21.835000000000001</c:v>
                </c:pt>
                <c:pt idx="4438">
                  <c:v>21.858000000000001</c:v>
                </c:pt>
                <c:pt idx="4439">
                  <c:v>21.69</c:v>
                </c:pt>
                <c:pt idx="4440">
                  <c:v>21.812999999999999</c:v>
                </c:pt>
                <c:pt idx="4441">
                  <c:v>21.824999999999999</c:v>
                </c:pt>
                <c:pt idx="4442">
                  <c:v>21.63</c:v>
                </c:pt>
                <c:pt idx="4443">
                  <c:v>21.891999999999999</c:v>
                </c:pt>
                <c:pt idx="4444">
                  <c:v>21.82</c:v>
                </c:pt>
                <c:pt idx="4445">
                  <c:v>21.718</c:v>
                </c:pt>
                <c:pt idx="4446">
                  <c:v>21.831</c:v>
                </c:pt>
                <c:pt idx="4447">
                  <c:v>21.824000000000002</c:v>
                </c:pt>
                <c:pt idx="4448">
                  <c:v>21.664999999999999</c:v>
                </c:pt>
                <c:pt idx="4449">
                  <c:v>21.783999999999999</c:v>
                </c:pt>
                <c:pt idx="4450">
                  <c:v>21.876000000000001</c:v>
                </c:pt>
                <c:pt idx="4451">
                  <c:v>21.858000000000001</c:v>
                </c:pt>
                <c:pt idx="4452">
                  <c:v>21.829000000000001</c:v>
                </c:pt>
                <c:pt idx="4453">
                  <c:v>21.956</c:v>
                </c:pt>
                <c:pt idx="4454">
                  <c:v>21.847000000000001</c:v>
                </c:pt>
                <c:pt idx="4455">
                  <c:v>21.864000000000001</c:v>
                </c:pt>
                <c:pt idx="4456">
                  <c:v>21.914000000000001</c:v>
                </c:pt>
                <c:pt idx="4457">
                  <c:v>21.853000000000002</c:v>
                </c:pt>
                <c:pt idx="4458">
                  <c:v>21.992000000000001</c:v>
                </c:pt>
                <c:pt idx="4459">
                  <c:v>22.016999999999999</c:v>
                </c:pt>
                <c:pt idx="4460">
                  <c:v>21.893999999999998</c:v>
                </c:pt>
                <c:pt idx="4461">
                  <c:v>22.02</c:v>
                </c:pt>
                <c:pt idx="4462">
                  <c:v>21.991</c:v>
                </c:pt>
                <c:pt idx="4463">
                  <c:v>22.096</c:v>
                </c:pt>
                <c:pt idx="4464">
                  <c:v>21.94</c:v>
                </c:pt>
                <c:pt idx="4465">
                  <c:v>21.994</c:v>
                </c:pt>
                <c:pt idx="4466">
                  <c:v>22.096</c:v>
                </c:pt>
                <c:pt idx="4467">
                  <c:v>22.015999999999998</c:v>
                </c:pt>
                <c:pt idx="4468">
                  <c:v>22.140999999999998</c:v>
                </c:pt>
                <c:pt idx="4469">
                  <c:v>22.094999999999999</c:v>
                </c:pt>
                <c:pt idx="4470">
                  <c:v>21.981000000000002</c:v>
                </c:pt>
                <c:pt idx="4471">
                  <c:v>22.146999999999998</c:v>
                </c:pt>
                <c:pt idx="4472">
                  <c:v>22.087</c:v>
                </c:pt>
                <c:pt idx="4473">
                  <c:v>22.077000000000002</c:v>
                </c:pt>
                <c:pt idx="4474">
                  <c:v>22.164000000000001</c:v>
                </c:pt>
                <c:pt idx="4475">
                  <c:v>22.138000000000002</c:v>
                </c:pt>
                <c:pt idx="4476">
                  <c:v>22.085999999999999</c:v>
                </c:pt>
                <c:pt idx="4477">
                  <c:v>22.004000000000001</c:v>
                </c:pt>
                <c:pt idx="4478">
                  <c:v>22.125</c:v>
                </c:pt>
                <c:pt idx="4479">
                  <c:v>22.02</c:v>
                </c:pt>
                <c:pt idx="4480">
                  <c:v>22.138000000000002</c:v>
                </c:pt>
                <c:pt idx="4481">
                  <c:v>22.228000000000002</c:v>
                </c:pt>
                <c:pt idx="4482">
                  <c:v>22.021000000000001</c:v>
                </c:pt>
                <c:pt idx="4483">
                  <c:v>22.190999999999999</c:v>
                </c:pt>
                <c:pt idx="4484">
                  <c:v>22.207000000000001</c:v>
                </c:pt>
                <c:pt idx="4485">
                  <c:v>22.093</c:v>
                </c:pt>
                <c:pt idx="4486">
                  <c:v>22.146000000000001</c:v>
                </c:pt>
                <c:pt idx="4487">
                  <c:v>22.216000000000001</c:v>
                </c:pt>
                <c:pt idx="4488">
                  <c:v>22.16</c:v>
                </c:pt>
                <c:pt idx="4489">
                  <c:v>22.189</c:v>
                </c:pt>
                <c:pt idx="4490">
                  <c:v>22.248999999999999</c:v>
                </c:pt>
                <c:pt idx="4491">
                  <c:v>22.288</c:v>
                </c:pt>
                <c:pt idx="4492">
                  <c:v>22.175999999999998</c:v>
                </c:pt>
                <c:pt idx="4493">
                  <c:v>22.315999999999999</c:v>
                </c:pt>
                <c:pt idx="4494">
                  <c:v>22.215</c:v>
                </c:pt>
                <c:pt idx="4495">
                  <c:v>22.21</c:v>
                </c:pt>
                <c:pt idx="4496">
                  <c:v>22.401</c:v>
                </c:pt>
                <c:pt idx="4497">
                  <c:v>22.286000000000001</c:v>
                </c:pt>
                <c:pt idx="4498">
                  <c:v>22.295000000000002</c:v>
                </c:pt>
                <c:pt idx="4499">
                  <c:v>22.323</c:v>
                </c:pt>
                <c:pt idx="4500">
                  <c:v>22.303000000000001</c:v>
                </c:pt>
                <c:pt idx="4501">
                  <c:v>22.288</c:v>
                </c:pt>
                <c:pt idx="4502">
                  <c:v>22.312999999999999</c:v>
                </c:pt>
                <c:pt idx="4503">
                  <c:v>22.381</c:v>
                </c:pt>
                <c:pt idx="4504">
                  <c:v>22.201000000000001</c:v>
                </c:pt>
                <c:pt idx="4505">
                  <c:v>22.318000000000001</c:v>
                </c:pt>
                <c:pt idx="4506">
                  <c:v>22.391999999999999</c:v>
                </c:pt>
                <c:pt idx="4507">
                  <c:v>22.238</c:v>
                </c:pt>
                <c:pt idx="4508">
                  <c:v>22.373999999999999</c:v>
                </c:pt>
                <c:pt idx="4509">
                  <c:v>22.346</c:v>
                </c:pt>
                <c:pt idx="4510">
                  <c:v>22.263999999999999</c:v>
                </c:pt>
                <c:pt idx="4511">
                  <c:v>22.367000000000001</c:v>
                </c:pt>
                <c:pt idx="4512">
                  <c:v>22.332999999999998</c:v>
                </c:pt>
                <c:pt idx="4513">
                  <c:v>22.334</c:v>
                </c:pt>
                <c:pt idx="4514">
                  <c:v>22.298999999999999</c:v>
                </c:pt>
                <c:pt idx="4515">
                  <c:v>22.372</c:v>
                </c:pt>
                <c:pt idx="4516">
                  <c:v>22.364000000000001</c:v>
                </c:pt>
                <c:pt idx="4517">
                  <c:v>22.303000000000001</c:v>
                </c:pt>
                <c:pt idx="4518">
                  <c:v>22.446999999999999</c:v>
                </c:pt>
                <c:pt idx="4519">
                  <c:v>22.332999999999998</c:v>
                </c:pt>
                <c:pt idx="4520">
                  <c:v>22.331</c:v>
                </c:pt>
                <c:pt idx="4521">
                  <c:v>22.457999999999998</c:v>
                </c:pt>
                <c:pt idx="4522">
                  <c:v>22.34</c:v>
                </c:pt>
                <c:pt idx="4523">
                  <c:v>22.385999999999999</c:v>
                </c:pt>
                <c:pt idx="4524">
                  <c:v>22.41</c:v>
                </c:pt>
                <c:pt idx="4525">
                  <c:v>22.378</c:v>
                </c:pt>
                <c:pt idx="4526">
                  <c:v>22.387</c:v>
                </c:pt>
                <c:pt idx="4527">
                  <c:v>22.396000000000001</c:v>
                </c:pt>
                <c:pt idx="4528">
                  <c:v>22.466000000000001</c:v>
                </c:pt>
                <c:pt idx="4529">
                  <c:v>22.318999999999999</c:v>
                </c:pt>
                <c:pt idx="4530">
                  <c:v>22.431000000000001</c:v>
                </c:pt>
                <c:pt idx="4531">
                  <c:v>22.501000000000001</c:v>
                </c:pt>
                <c:pt idx="4532">
                  <c:v>22.335000000000001</c:v>
                </c:pt>
                <c:pt idx="4533">
                  <c:v>22.504000000000001</c:v>
                </c:pt>
                <c:pt idx="4534">
                  <c:v>22.475000000000001</c:v>
                </c:pt>
                <c:pt idx="4535">
                  <c:v>22.388000000000002</c:v>
                </c:pt>
                <c:pt idx="4536">
                  <c:v>22.527999999999999</c:v>
                </c:pt>
                <c:pt idx="4537">
                  <c:v>22.49</c:v>
                </c:pt>
                <c:pt idx="4538">
                  <c:v>22.49</c:v>
                </c:pt>
                <c:pt idx="4539">
                  <c:v>22.475999999999999</c:v>
                </c:pt>
                <c:pt idx="4540">
                  <c:v>22.533999999999999</c:v>
                </c:pt>
                <c:pt idx="4541">
                  <c:v>22.524999999999999</c:v>
                </c:pt>
                <c:pt idx="4542">
                  <c:v>22.474</c:v>
                </c:pt>
                <c:pt idx="4543">
                  <c:v>22.614999999999998</c:v>
                </c:pt>
                <c:pt idx="4544">
                  <c:v>22.498999999999999</c:v>
                </c:pt>
                <c:pt idx="4545">
                  <c:v>22.51</c:v>
                </c:pt>
                <c:pt idx="4546">
                  <c:v>22.646000000000001</c:v>
                </c:pt>
                <c:pt idx="4547">
                  <c:v>22.506</c:v>
                </c:pt>
                <c:pt idx="4548">
                  <c:v>22.576000000000001</c:v>
                </c:pt>
                <c:pt idx="4549">
                  <c:v>22.596</c:v>
                </c:pt>
                <c:pt idx="4550">
                  <c:v>22.547000000000001</c:v>
                </c:pt>
                <c:pt idx="4551">
                  <c:v>22.585999999999999</c:v>
                </c:pt>
                <c:pt idx="4552">
                  <c:v>22.596</c:v>
                </c:pt>
                <c:pt idx="4553">
                  <c:v>22.634</c:v>
                </c:pt>
                <c:pt idx="4554">
                  <c:v>22.523</c:v>
                </c:pt>
                <c:pt idx="4555">
                  <c:v>22.628</c:v>
                </c:pt>
                <c:pt idx="4556">
                  <c:v>22.666</c:v>
                </c:pt>
                <c:pt idx="4557">
                  <c:v>22.52</c:v>
                </c:pt>
                <c:pt idx="4558">
                  <c:v>22.698</c:v>
                </c:pt>
                <c:pt idx="4559">
                  <c:v>22.628</c:v>
                </c:pt>
                <c:pt idx="4560">
                  <c:v>22.564</c:v>
                </c:pt>
                <c:pt idx="4561">
                  <c:v>22.710999999999999</c:v>
                </c:pt>
                <c:pt idx="4562">
                  <c:v>22.646999999999998</c:v>
                </c:pt>
                <c:pt idx="4563">
                  <c:v>22.637</c:v>
                </c:pt>
                <c:pt idx="4564">
                  <c:v>22.641999999999999</c:v>
                </c:pt>
                <c:pt idx="4565">
                  <c:v>22.677</c:v>
                </c:pt>
                <c:pt idx="4566">
                  <c:v>22.658999999999999</c:v>
                </c:pt>
                <c:pt idx="4567">
                  <c:v>22.620999999999999</c:v>
                </c:pt>
                <c:pt idx="4568">
                  <c:v>22.739000000000001</c:v>
                </c:pt>
                <c:pt idx="4569">
                  <c:v>22.6</c:v>
                </c:pt>
                <c:pt idx="4570">
                  <c:v>22.632000000000001</c:v>
                </c:pt>
                <c:pt idx="4571">
                  <c:v>22.736999999999998</c:v>
                </c:pt>
                <c:pt idx="4572">
                  <c:v>22.581</c:v>
                </c:pt>
                <c:pt idx="4573">
                  <c:v>22.67</c:v>
                </c:pt>
                <c:pt idx="4574">
                  <c:v>22.661999999999999</c:v>
                </c:pt>
                <c:pt idx="4575">
                  <c:v>22.603999999999999</c:v>
                </c:pt>
                <c:pt idx="4576">
                  <c:v>22.651</c:v>
                </c:pt>
                <c:pt idx="4577">
                  <c:v>22.641999999999999</c:v>
                </c:pt>
                <c:pt idx="4578">
                  <c:v>22.669</c:v>
                </c:pt>
                <c:pt idx="4579">
                  <c:v>22.555</c:v>
                </c:pt>
                <c:pt idx="4580">
                  <c:v>22.654</c:v>
                </c:pt>
                <c:pt idx="4581">
                  <c:v>22.675000000000001</c:v>
                </c:pt>
                <c:pt idx="4582">
                  <c:v>22.538</c:v>
                </c:pt>
                <c:pt idx="4583">
                  <c:v>22.696999999999999</c:v>
                </c:pt>
                <c:pt idx="4584">
                  <c:v>22.614000000000001</c:v>
                </c:pt>
                <c:pt idx="4585">
                  <c:v>22.545999999999999</c:v>
                </c:pt>
                <c:pt idx="4586">
                  <c:v>22.681999999999999</c:v>
                </c:pt>
                <c:pt idx="4587">
                  <c:v>22.597000000000001</c:v>
                </c:pt>
                <c:pt idx="4588">
                  <c:v>22.585000000000001</c:v>
                </c:pt>
                <c:pt idx="4589">
                  <c:v>22.608000000000001</c:v>
                </c:pt>
                <c:pt idx="4590">
                  <c:v>22.63</c:v>
                </c:pt>
                <c:pt idx="4591">
                  <c:v>22.606000000000002</c:v>
                </c:pt>
                <c:pt idx="4592">
                  <c:v>22.585999999999999</c:v>
                </c:pt>
                <c:pt idx="4593">
                  <c:v>22.695</c:v>
                </c:pt>
                <c:pt idx="4594">
                  <c:v>22.555</c:v>
                </c:pt>
                <c:pt idx="4595">
                  <c:v>22.605</c:v>
                </c:pt>
                <c:pt idx="4596">
                  <c:v>22.704999999999998</c:v>
                </c:pt>
                <c:pt idx="4597">
                  <c:v>22.545000000000002</c:v>
                </c:pt>
                <c:pt idx="4598">
                  <c:v>22.657</c:v>
                </c:pt>
                <c:pt idx="4599">
                  <c:v>22.651</c:v>
                </c:pt>
                <c:pt idx="4600">
                  <c:v>22.57</c:v>
                </c:pt>
                <c:pt idx="4601">
                  <c:v>22.646999999999998</c:v>
                </c:pt>
                <c:pt idx="4602">
                  <c:v>22.634</c:v>
                </c:pt>
                <c:pt idx="4603">
                  <c:v>22.651</c:v>
                </c:pt>
                <c:pt idx="4604">
                  <c:v>22.574000000000002</c:v>
                </c:pt>
                <c:pt idx="4605">
                  <c:v>22.675999999999998</c:v>
                </c:pt>
                <c:pt idx="4606">
                  <c:v>22.678999999999998</c:v>
                </c:pt>
                <c:pt idx="4607">
                  <c:v>22.571000000000002</c:v>
                </c:pt>
                <c:pt idx="4608">
                  <c:v>22.733000000000001</c:v>
                </c:pt>
                <c:pt idx="4609">
                  <c:v>22.638000000000002</c:v>
                </c:pt>
                <c:pt idx="4610">
                  <c:v>22.603000000000002</c:v>
                </c:pt>
                <c:pt idx="4611">
                  <c:v>22.741</c:v>
                </c:pt>
                <c:pt idx="4612">
                  <c:v>22.65</c:v>
                </c:pt>
                <c:pt idx="4613">
                  <c:v>22.658000000000001</c:v>
                </c:pt>
                <c:pt idx="4614">
                  <c:v>22.687000000000001</c:v>
                </c:pt>
                <c:pt idx="4615">
                  <c:v>22.69</c:v>
                </c:pt>
                <c:pt idx="4616">
                  <c:v>22.667000000000002</c:v>
                </c:pt>
                <c:pt idx="4617">
                  <c:v>22.684999999999999</c:v>
                </c:pt>
                <c:pt idx="4618">
                  <c:v>22.78</c:v>
                </c:pt>
                <c:pt idx="4619">
                  <c:v>22.641999999999999</c:v>
                </c:pt>
                <c:pt idx="4620">
                  <c:v>22.727</c:v>
                </c:pt>
                <c:pt idx="4621">
                  <c:v>22.812999999999999</c:v>
                </c:pt>
                <c:pt idx="4622">
                  <c:v>22.657</c:v>
                </c:pt>
                <c:pt idx="4623">
                  <c:v>22.794</c:v>
                </c:pt>
                <c:pt idx="4624">
                  <c:v>22.783000000000001</c:v>
                </c:pt>
              </c:numCache>
            </c:numRef>
          </c:yVal>
          <c:smooth val="0"/>
          <c:extLst>
            <c:ext xmlns:c16="http://schemas.microsoft.com/office/drawing/2014/chart" uri="{C3380CC4-5D6E-409C-BE32-E72D297353CC}">
              <c16:uniqueId val="{00000000-0F24-BB48-AF61-269122E7A9A0}"/>
            </c:ext>
          </c:extLst>
        </c:ser>
        <c:dLbls>
          <c:showLegendKey val="0"/>
          <c:showVal val="0"/>
          <c:showCatName val="0"/>
          <c:showSerName val="0"/>
          <c:showPercent val="0"/>
          <c:showBubbleSize val="0"/>
        </c:dLbls>
        <c:axId val="1165733632"/>
        <c:axId val="2066003136"/>
      </c:scatterChart>
      <c:valAx>
        <c:axId val="1165733632"/>
        <c:scaling>
          <c:orientation val="minMax"/>
          <c:max val="30"/>
          <c:min val="0"/>
        </c:scaling>
        <c:delete val="0"/>
        <c:axPos val="b"/>
        <c:title>
          <c:tx>
            <c:rich>
              <a:bodyPr/>
              <a:lstStyle/>
              <a:p>
                <a:pPr>
                  <a:defRPr b="0">
                    <a:latin typeface="Helvetica" pitchFamily="2" charset="0"/>
                  </a:defRPr>
                </a:pPr>
                <a:r>
                  <a:rPr lang="en-US" altLang="ja-JP" b="0" dirty="0">
                    <a:latin typeface="Helvetica" pitchFamily="2" charset="0"/>
                  </a:rPr>
                  <a:t>Retention time (min)</a:t>
                </a:r>
              </a:p>
            </c:rich>
          </c:tx>
          <c:overlay val="0"/>
        </c:title>
        <c:numFmt formatCode="General" sourceLinked="1"/>
        <c:majorTickMark val="out"/>
        <c:minorTickMark val="none"/>
        <c:tickLblPos val="nextTo"/>
        <c:spPr>
          <a:ln>
            <a:solidFill>
              <a:schemeClr val="tx1"/>
            </a:solidFill>
          </a:ln>
        </c:spPr>
        <c:txPr>
          <a:bodyPr/>
          <a:lstStyle/>
          <a:p>
            <a:pPr>
              <a:defRPr>
                <a:latin typeface="Helvetica" pitchFamily="2" charset="0"/>
              </a:defRPr>
            </a:pPr>
            <a:endParaRPr lang="ja-JP"/>
          </a:p>
        </c:txPr>
        <c:crossAx val="2066003136"/>
        <c:crosses val="autoZero"/>
        <c:crossBetween val="midCat"/>
      </c:valAx>
      <c:valAx>
        <c:axId val="2066003136"/>
        <c:scaling>
          <c:orientation val="minMax"/>
          <c:max val="686"/>
          <c:min val="-20"/>
        </c:scaling>
        <c:delete val="0"/>
        <c:axPos val="l"/>
        <c:title>
          <c:tx>
            <c:rich>
              <a:bodyPr/>
              <a:lstStyle/>
              <a:p>
                <a:pPr>
                  <a:defRPr b="0">
                    <a:latin typeface="Helvetica" pitchFamily="2" charset="0"/>
                  </a:defRPr>
                </a:pPr>
                <a:r>
                  <a:rPr lang="en-US" altLang="ja-JP" b="0" dirty="0">
                    <a:latin typeface="Helvetica" pitchFamily="2" charset="0"/>
                  </a:rPr>
                  <a:t>UV (254 nm)</a:t>
                </a:r>
              </a:p>
            </c:rich>
          </c:tx>
          <c:layout>
            <c:manualLayout>
              <c:xMode val="edge"/>
              <c:yMode val="edge"/>
              <c:x val="8.1513828238719069E-2"/>
              <c:y val="0.14595408116510053"/>
            </c:manualLayout>
          </c:layout>
          <c:overlay val="0"/>
        </c:title>
        <c:numFmt formatCode="General" sourceLinked="1"/>
        <c:majorTickMark val="none"/>
        <c:minorTickMark val="none"/>
        <c:tickLblPos val="nextTo"/>
        <c:spPr>
          <a:ln>
            <a:solidFill>
              <a:schemeClr val="tx1"/>
            </a:solidFill>
          </a:ln>
        </c:spPr>
        <c:txPr>
          <a:bodyPr/>
          <a:lstStyle/>
          <a:p>
            <a:pPr>
              <a:defRPr>
                <a:solidFill>
                  <a:schemeClr val="bg1"/>
                </a:solidFill>
              </a:defRPr>
            </a:pPr>
            <a:endParaRPr lang="ja-JP"/>
          </a:p>
        </c:txPr>
        <c:crossAx val="1165733632"/>
        <c:crosses val="autoZero"/>
        <c:crossBetween val="midCat"/>
      </c:valAx>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ln>
      <a:noFill/>
    </a:ln>
  </c:spPr>
  <c:externalData r:id="rId1">
    <c:autoUpdate val="0"/>
  </c:externalData>
</c:chartSpace>
</file>

<file path=word/theme/theme1.xml><?xml version="1.0" encoding="utf-8"?>
<a:theme xmlns:a="http://schemas.openxmlformats.org/drawingml/2006/main" name="ホワイト">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Yu Gothic Light" panose="020F0302020204030204"/>
        <a:ea typeface=""/>
        <a:cs typeface=""/>
        <a:font script="Jpan" typeface="Yu Gothic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Yu Mincho" panose="020F0502020204030204"/>
        <a:ea typeface=""/>
        <a:cs typeface=""/>
        <a:font script="Jpan" typeface="Yu Mincho"/>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.~WRD0000</Template>
  <TotalTime>1</TotalTime>
  <Pages>16</Pages>
  <Words>3128</Words>
  <Characters>17833</Characters>
  <Application>Microsoft Office Word</Application>
  <DocSecurity>0</DocSecurity>
  <Lines>148</Lines>
  <Paragraphs>41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20920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上原 知也</dc:creator>
  <cp:keywords/>
  <dc:description/>
  <cp:lastModifiedBy>上原 知也</cp:lastModifiedBy>
  <cp:revision>3</cp:revision>
  <dcterms:created xsi:type="dcterms:W3CDTF">2024-06-04T08:27:00Z</dcterms:created>
  <dcterms:modified xsi:type="dcterms:W3CDTF">2024-06-04T08:27:00Z</dcterms:modified>
</cp:coreProperties>
</file>