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27CFF" w14:textId="76C088BC" w:rsidR="00927056" w:rsidRPr="00AA595F" w:rsidRDefault="00992933" w:rsidP="00927056">
      <w:pPr>
        <w:pStyle w:val="NormalWeb"/>
        <w:spacing w:line="360" w:lineRule="auto"/>
        <w:jc w:val="both"/>
        <w:rPr>
          <w:rStyle w:val="Strong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A595F">
        <w:rPr>
          <w:rStyle w:val="Strong"/>
          <w:color w:val="000000"/>
          <w:sz w:val="28"/>
          <w:szCs w:val="28"/>
          <w:bdr w:val="none" w:sz="0" w:space="0" w:color="auto" w:frame="1"/>
          <w:shd w:val="clear" w:color="auto" w:fill="FFFFFF"/>
        </w:rPr>
        <w:t>PET imaging of mitochondrial complex-I in the adenine-induced tubulointerstitial nephropathy mouse model using [</w:t>
      </w:r>
      <w:r w:rsidRPr="00AA595F">
        <w:rPr>
          <w:rStyle w:val="Strong"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18</w:t>
      </w:r>
      <w:r w:rsidRPr="00AA595F">
        <w:rPr>
          <w:rStyle w:val="Strong"/>
          <w:color w:val="000000"/>
          <w:sz w:val="28"/>
          <w:szCs w:val="28"/>
          <w:bdr w:val="none" w:sz="0" w:space="0" w:color="auto" w:frame="1"/>
          <w:shd w:val="clear" w:color="auto" w:fill="FFFFFF"/>
        </w:rPr>
        <w:t>F]BCPP-BF</w:t>
      </w:r>
      <w:r w:rsidR="00927056" w:rsidRPr="00AA595F">
        <w:rPr>
          <w:rStyle w:val="Strong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505641BF" w14:textId="77777777" w:rsidR="00C82E96" w:rsidRDefault="00C82E96" w:rsidP="00D73369">
      <w:pPr>
        <w:spacing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C82E96">
        <w:rPr>
          <w:rFonts w:ascii="Times New Roman" w:hAnsi="Times New Roman" w:cs="Times New Roman"/>
          <w:bCs/>
          <w:shd w:val="clear" w:color="auto" w:fill="FFFFFF"/>
        </w:rPr>
        <w:t>Kenneth Dahl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1,2,</w:t>
      </w:r>
      <w:r w:rsidRPr="00C82E96">
        <w:rPr>
          <w:rFonts w:ascii="Times New Roman" w:hAnsi="Times New Roman" w:cs="Times New Roman"/>
          <w:bCs/>
          <w:shd w:val="clear" w:color="auto" w:fill="FFFFFF"/>
        </w:rPr>
        <w:t>*, Peter Johnström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1,2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Miklós Toth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2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Vasco C. Sousa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3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Charlotte Ericsson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4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Maria Strömstedt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4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Tord Inghardt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5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Miguel Cortes Gonzalez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2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Anna Reznichenko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6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Aurelija Jucaite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1,2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Zsolt Cselényi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1,2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Robert Unwin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7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Hiroyuki Ohba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8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Christer Halldin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2,9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Benjamin Challis</w:t>
      </w:r>
      <w:r w:rsidRPr="00C82E96">
        <w:rPr>
          <w:rFonts w:ascii="Times New Roman" w:hAnsi="Times New Roman" w:cs="Times New Roman"/>
          <w:bCs/>
          <w:shd w:val="clear" w:color="auto" w:fill="FFFFFF"/>
          <w:vertAlign w:val="superscript"/>
        </w:rPr>
        <w:t>5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Hideo Tsukada</w:t>
      </w:r>
      <w:r w:rsidRPr="00D35259">
        <w:rPr>
          <w:rFonts w:ascii="Times New Roman" w:hAnsi="Times New Roman" w:cs="Times New Roman"/>
          <w:bCs/>
          <w:shd w:val="clear" w:color="auto" w:fill="FFFFFF"/>
          <w:vertAlign w:val="superscript"/>
        </w:rPr>
        <w:t>7</w:t>
      </w:r>
      <w:r w:rsidRPr="00C82E96">
        <w:rPr>
          <w:rFonts w:ascii="Times New Roman" w:hAnsi="Times New Roman" w:cs="Times New Roman"/>
          <w:bCs/>
          <w:shd w:val="clear" w:color="auto" w:fill="FFFFFF"/>
        </w:rPr>
        <w:t>, Magnus Schou</w:t>
      </w:r>
      <w:r w:rsidRPr="00D35259">
        <w:rPr>
          <w:rFonts w:ascii="Times New Roman" w:hAnsi="Times New Roman" w:cs="Times New Roman"/>
          <w:bCs/>
          <w:shd w:val="clear" w:color="auto" w:fill="FFFFFF"/>
          <w:vertAlign w:val="superscript"/>
        </w:rPr>
        <w:t>1,2</w:t>
      </w:r>
    </w:p>
    <w:p w14:paraId="2981112B" w14:textId="77777777" w:rsidR="00743BCC" w:rsidRPr="00743BCC" w:rsidRDefault="00743BCC" w:rsidP="00743BCC">
      <w:pPr>
        <w:spacing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43BCC">
        <w:rPr>
          <w:rFonts w:ascii="Times New Roman" w:hAnsi="Times New Roman" w:cs="Times New Roman"/>
          <w:bCs/>
          <w:shd w:val="clear" w:color="auto" w:fill="FFFFFF"/>
          <w:vertAlign w:val="superscript"/>
        </w:rPr>
        <w:t>1</w:t>
      </w:r>
      <w:r w:rsidRPr="00743BCC">
        <w:rPr>
          <w:rFonts w:ascii="Times New Roman" w:hAnsi="Times New Roman" w:cs="Times New Roman"/>
          <w:bCs/>
          <w:shd w:val="clear" w:color="auto" w:fill="FFFFFF"/>
        </w:rPr>
        <w:t>PET Science Centre, Precision Medicine and Biosamples, Oncology R&amp;D, AstraZeneca, Karolinska Institutet, Stockholm, Sweden.</w:t>
      </w:r>
    </w:p>
    <w:p w14:paraId="577C705E" w14:textId="77777777" w:rsidR="00743BCC" w:rsidRPr="00743BCC" w:rsidRDefault="00743BCC" w:rsidP="00743BCC">
      <w:pPr>
        <w:spacing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43BCC">
        <w:rPr>
          <w:rFonts w:ascii="Times New Roman" w:hAnsi="Times New Roman" w:cs="Times New Roman"/>
          <w:bCs/>
          <w:shd w:val="clear" w:color="auto" w:fill="FFFFFF"/>
          <w:vertAlign w:val="superscript"/>
        </w:rPr>
        <w:t>2</w:t>
      </w:r>
      <w:r w:rsidRPr="00743BCC">
        <w:rPr>
          <w:rFonts w:ascii="Times New Roman" w:hAnsi="Times New Roman" w:cs="Times New Roman"/>
          <w:bCs/>
          <w:shd w:val="clear" w:color="auto" w:fill="FFFFFF"/>
        </w:rPr>
        <w:t>Department of Clinical Neuroscience, Centre for Psychiatry Research, Karolinska Institutet and Stockholm County Council, Stockholm, Sweden</w:t>
      </w:r>
    </w:p>
    <w:p w14:paraId="5BEFA681" w14:textId="77777777" w:rsidR="00743BCC" w:rsidRPr="00743BCC" w:rsidRDefault="00743BCC" w:rsidP="00743BCC">
      <w:pPr>
        <w:spacing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43BCC">
        <w:rPr>
          <w:rFonts w:ascii="Times New Roman" w:hAnsi="Times New Roman" w:cs="Times New Roman"/>
          <w:bCs/>
          <w:shd w:val="clear" w:color="auto" w:fill="FFFFFF"/>
          <w:vertAlign w:val="superscript"/>
        </w:rPr>
        <w:t>3</w:t>
      </w:r>
      <w:r w:rsidRPr="00743BCC">
        <w:rPr>
          <w:rFonts w:ascii="Times New Roman" w:hAnsi="Times New Roman" w:cs="Times New Roman"/>
          <w:bCs/>
          <w:shd w:val="clear" w:color="auto" w:fill="FFFFFF"/>
        </w:rPr>
        <w:t>Department of Clinical Neuroscience, Division of Imaging Core Facilities, Center for Imaging Research, Karolinska Institutet, Stockholm, Sweden.</w:t>
      </w:r>
    </w:p>
    <w:p w14:paraId="13D39355" w14:textId="77777777" w:rsidR="00743BCC" w:rsidRPr="00743BCC" w:rsidRDefault="00743BCC" w:rsidP="00743BCC">
      <w:pPr>
        <w:spacing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43BCC">
        <w:rPr>
          <w:rFonts w:ascii="Times New Roman" w:hAnsi="Times New Roman" w:cs="Times New Roman"/>
          <w:bCs/>
          <w:shd w:val="clear" w:color="auto" w:fill="FFFFFF"/>
          <w:vertAlign w:val="superscript"/>
        </w:rPr>
        <w:t>4</w:t>
      </w:r>
      <w:r w:rsidRPr="00743BCC">
        <w:rPr>
          <w:rFonts w:ascii="Times New Roman" w:hAnsi="Times New Roman" w:cs="Times New Roman"/>
          <w:bCs/>
          <w:shd w:val="clear" w:color="auto" w:fill="FFFFFF"/>
        </w:rPr>
        <w:t>Bioscience, Early Cardiovascular, Renal and Metabolism, Biopharma R&amp;D, AstraZeneca, Gothenburg, Sweden</w:t>
      </w:r>
    </w:p>
    <w:p w14:paraId="36C7F002" w14:textId="77777777" w:rsidR="00743BCC" w:rsidRPr="00743BCC" w:rsidRDefault="00743BCC" w:rsidP="00743BCC">
      <w:pPr>
        <w:spacing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43BCC">
        <w:rPr>
          <w:rFonts w:ascii="Times New Roman" w:hAnsi="Times New Roman" w:cs="Times New Roman"/>
          <w:bCs/>
          <w:shd w:val="clear" w:color="auto" w:fill="FFFFFF"/>
          <w:vertAlign w:val="superscript"/>
        </w:rPr>
        <w:t>5</w:t>
      </w:r>
      <w:r w:rsidRPr="00743BCC">
        <w:rPr>
          <w:rFonts w:ascii="Times New Roman" w:hAnsi="Times New Roman" w:cs="Times New Roman"/>
          <w:bCs/>
          <w:shd w:val="clear" w:color="auto" w:fill="FFFFFF"/>
        </w:rPr>
        <w:t>Chemistry, Early Cardiovascular, Renal and Metabolism, Biopharma R&amp;D, AstraZeneca, Gothenburg, Sweden</w:t>
      </w:r>
    </w:p>
    <w:p w14:paraId="2F4F452F" w14:textId="77777777" w:rsidR="00743BCC" w:rsidRPr="00743BCC" w:rsidRDefault="00743BCC" w:rsidP="00743BCC">
      <w:pPr>
        <w:spacing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43BCC">
        <w:rPr>
          <w:rFonts w:ascii="Times New Roman" w:hAnsi="Times New Roman" w:cs="Times New Roman"/>
          <w:bCs/>
          <w:shd w:val="clear" w:color="auto" w:fill="FFFFFF"/>
          <w:vertAlign w:val="superscript"/>
        </w:rPr>
        <w:t>6</w:t>
      </w:r>
      <w:r w:rsidRPr="00743BCC">
        <w:rPr>
          <w:rFonts w:ascii="Times New Roman" w:hAnsi="Times New Roman" w:cs="Times New Roman"/>
          <w:bCs/>
          <w:shd w:val="clear" w:color="auto" w:fill="FFFFFF"/>
        </w:rPr>
        <w:t>Translational Science and Experimental Medicine, Early Cardiovascular, Renal and Metabolism, Biopharma R&amp;D, AstraZeneca, Gothenburg, Sweden</w:t>
      </w:r>
    </w:p>
    <w:p w14:paraId="0F1DE85B" w14:textId="77777777" w:rsidR="00743BCC" w:rsidRPr="00743BCC" w:rsidRDefault="00743BCC" w:rsidP="00743BCC">
      <w:pPr>
        <w:spacing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43BCC">
        <w:rPr>
          <w:rFonts w:ascii="Times New Roman" w:hAnsi="Times New Roman" w:cs="Times New Roman"/>
          <w:bCs/>
          <w:shd w:val="clear" w:color="auto" w:fill="FFFFFF"/>
          <w:vertAlign w:val="superscript"/>
        </w:rPr>
        <w:t>7</w:t>
      </w:r>
      <w:r w:rsidRPr="00743BCC">
        <w:rPr>
          <w:rFonts w:ascii="Times New Roman" w:hAnsi="Times New Roman" w:cs="Times New Roman"/>
          <w:bCs/>
          <w:shd w:val="clear" w:color="auto" w:fill="FFFFFF"/>
        </w:rPr>
        <w:t>Early Clinical Development, Early Cardiovascular, Renal and Metabolism, Biopharma R&amp;D, AstraZeneca, Cambridge, United Kingdom</w:t>
      </w:r>
    </w:p>
    <w:p w14:paraId="09679B17" w14:textId="77777777" w:rsidR="00743BCC" w:rsidRPr="00743BCC" w:rsidRDefault="00743BCC" w:rsidP="00743BCC">
      <w:pPr>
        <w:spacing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43BCC">
        <w:rPr>
          <w:rFonts w:ascii="Times New Roman" w:hAnsi="Times New Roman" w:cs="Times New Roman"/>
          <w:bCs/>
          <w:shd w:val="clear" w:color="auto" w:fill="FFFFFF"/>
          <w:vertAlign w:val="superscript"/>
        </w:rPr>
        <w:t>8</w:t>
      </w:r>
      <w:r w:rsidRPr="00743BCC">
        <w:rPr>
          <w:rFonts w:ascii="Times New Roman" w:hAnsi="Times New Roman" w:cs="Times New Roman"/>
          <w:bCs/>
          <w:shd w:val="clear" w:color="auto" w:fill="FFFFFF"/>
        </w:rPr>
        <w:t>Central Research Laboratory, Hamamatsu Photonics K. K., Hamamatsu, Japan</w:t>
      </w:r>
    </w:p>
    <w:p w14:paraId="60F0B46E" w14:textId="66B58563" w:rsidR="00743BCC" w:rsidRPr="00743BCC" w:rsidRDefault="00743BCC" w:rsidP="00743BCC">
      <w:pPr>
        <w:spacing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43BCC">
        <w:rPr>
          <w:rFonts w:ascii="Times New Roman" w:hAnsi="Times New Roman" w:cs="Times New Roman"/>
          <w:bCs/>
          <w:shd w:val="clear" w:color="auto" w:fill="FFFFFF"/>
          <w:vertAlign w:val="superscript"/>
        </w:rPr>
        <w:t>9</w:t>
      </w:r>
      <w:r w:rsidRPr="00743BCC">
        <w:rPr>
          <w:rFonts w:ascii="Times New Roman" w:hAnsi="Times New Roman" w:cs="Times New Roman"/>
          <w:bCs/>
          <w:shd w:val="clear" w:color="auto" w:fill="FFFFFF"/>
        </w:rPr>
        <w:t>HUN-REN TKI, Department of Biophysics and Radiation Biology, Semmelweis University, Budapest, Hungary</w:t>
      </w:r>
    </w:p>
    <w:p w14:paraId="0D4D817A" w14:textId="77777777" w:rsidR="0028735F" w:rsidRDefault="0028735F" w:rsidP="002A223E">
      <w:pPr>
        <w:jc w:val="center"/>
        <w:rPr>
          <w:rFonts w:ascii="Times New Roman" w:hAnsi="Times New Roman" w:cs="Times New Roman"/>
          <w:bCs/>
          <w:shd w:val="clear" w:color="auto" w:fill="FFFFFF"/>
          <w:vertAlign w:val="superscript"/>
        </w:rPr>
      </w:pPr>
    </w:p>
    <w:p w14:paraId="50CBB212" w14:textId="77777777" w:rsidR="009D151F" w:rsidRDefault="009D151F" w:rsidP="002A223E">
      <w:pPr>
        <w:jc w:val="center"/>
        <w:rPr>
          <w:rFonts w:ascii="Times New Roman" w:hAnsi="Times New Roman" w:cs="Times New Roman"/>
          <w:bCs/>
          <w:shd w:val="clear" w:color="auto" w:fill="FFFFFF"/>
          <w:vertAlign w:val="superscript"/>
        </w:rPr>
      </w:pPr>
    </w:p>
    <w:p w14:paraId="5E9CFC03" w14:textId="77777777" w:rsidR="009D151F" w:rsidRDefault="009D151F" w:rsidP="002A223E">
      <w:pPr>
        <w:jc w:val="center"/>
        <w:rPr>
          <w:rFonts w:ascii="Times New Roman" w:hAnsi="Times New Roman" w:cs="Times New Roman"/>
          <w:bCs/>
          <w:shd w:val="clear" w:color="auto" w:fill="FFFFFF"/>
          <w:vertAlign w:val="superscript"/>
        </w:rPr>
      </w:pPr>
    </w:p>
    <w:p w14:paraId="1EDC8EA1" w14:textId="77777777" w:rsidR="009D151F" w:rsidRDefault="009D151F" w:rsidP="002A223E">
      <w:pPr>
        <w:jc w:val="center"/>
        <w:rPr>
          <w:rFonts w:ascii="Times New Roman" w:hAnsi="Times New Roman" w:cs="Times New Roman"/>
          <w:bCs/>
          <w:shd w:val="clear" w:color="auto" w:fill="FFFFFF"/>
          <w:vertAlign w:val="superscript"/>
        </w:rPr>
      </w:pPr>
    </w:p>
    <w:p w14:paraId="75B4430C" w14:textId="77777777" w:rsidR="009D151F" w:rsidRDefault="009D151F" w:rsidP="002A223E">
      <w:pPr>
        <w:jc w:val="center"/>
        <w:rPr>
          <w:rFonts w:ascii="Times New Roman" w:hAnsi="Times New Roman" w:cs="Times New Roman"/>
          <w:bCs/>
          <w:shd w:val="clear" w:color="auto" w:fill="FFFFFF"/>
          <w:vertAlign w:val="superscript"/>
        </w:rPr>
      </w:pPr>
    </w:p>
    <w:p w14:paraId="1EDB5C49" w14:textId="77777777" w:rsidR="009D151F" w:rsidRDefault="009D151F" w:rsidP="002A223E">
      <w:pPr>
        <w:jc w:val="center"/>
        <w:rPr>
          <w:rFonts w:ascii="Times New Roman" w:hAnsi="Times New Roman" w:cs="Times New Roman"/>
          <w:bCs/>
          <w:shd w:val="clear" w:color="auto" w:fill="FFFFFF"/>
          <w:vertAlign w:val="superscript"/>
        </w:rPr>
      </w:pPr>
    </w:p>
    <w:p w14:paraId="4927B885" w14:textId="77777777" w:rsidR="009D151F" w:rsidRDefault="009D151F" w:rsidP="002A223E">
      <w:pPr>
        <w:jc w:val="center"/>
        <w:rPr>
          <w:rFonts w:ascii="Times New Roman" w:hAnsi="Times New Roman" w:cs="Times New Roman"/>
          <w:bCs/>
          <w:shd w:val="clear" w:color="auto" w:fill="FFFFFF"/>
          <w:vertAlign w:val="superscript"/>
        </w:rPr>
      </w:pPr>
    </w:p>
    <w:p w14:paraId="5F3A0A20" w14:textId="77777777" w:rsidR="009D151F" w:rsidRDefault="009D151F" w:rsidP="002A223E">
      <w:pPr>
        <w:jc w:val="center"/>
        <w:rPr>
          <w:rFonts w:ascii="Times New Roman" w:hAnsi="Times New Roman" w:cs="Times New Roman"/>
          <w:bCs/>
          <w:shd w:val="clear" w:color="auto" w:fill="FFFFFF"/>
          <w:vertAlign w:val="superscript"/>
        </w:rPr>
      </w:pPr>
    </w:p>
    <w:p w14:paraId="22A055EA" w14:textId="77777777" w:rsidR="009D151F" w:rsidRDefault="009D151F" w:rsidP="002A223E">
      <w:pPr>
        <w:jc w:val="center"/>
        <w:rPr>
          <w:rFonts w:ascii="Times New Roman" w:hAnsi="Times New Roman" w:cs="Times New Roman"/>
          <w:bCs/>
          <w:shd w:val="clear" w:color="auto" w:fill="FFFFFF"/>
          <w:vertAlign w:val="superscript"/>
        </w:rPr>
      </w:pPr>
    </w:p>
    <w:p w14:paraId="0E09E2A4" w14:textId="77777777" w:rsidR="009D151F" w:rsidRPr="002A223E" w:rsidRDefault="009D151F" w:rsidP="002A223E">
      <w:pPr>
        <w:jc w:val="center"/>
        <w:rPr>
          <w:sz w:val="32"/>
        </w:rPr>
      </w:pPr>
    </w:p>
    <w:p w14:paraId="7B759DE6" w14:textId="5F2329C1" w:rsidR="0028735F" w:rsidRPr="00927056" w:rsidRDefault="0028735F" w:rsidP="002A223E">
      <w:pPr>
        <w:jc w:val="center"/>
        <w:rPr>
          <w:rFonts w:ascii="Times New Roman" w:hAnsi="Times New Roman" w:cs="Times New Roman"/>
          <w:b/>
          <w:sz w:val="32"/>
        </w:rPr>
      </w:pPr>
      <w:r w:rsidRPr="00927056">
        <w:rPr>
          <w:rFonts w:ascii="Times New Roman" w:hAnsi="Times New Roman" w:cs="Times New Roman"/>
          <w:b/>
          <w:sz w:val="32"/>
        </w:rPr>
        <w:lastRenderedPageBreak/>
        <w:t>Supporting Information</w:t>
      </w:r>
    </w:p>
    <w:p w14:paraId="6305C82C" w14:textId="6FDD31DF" w:rsidR="0028735F" w:rsidRPr="00927056" w:rsidRDefault="0028735F" w:rsidP="00250235">
      <w:pPr>
        <w:rPr>
          <w:rFonts w:ascii="Times New Roman" w:hAnsi="Times New Roman" w:cs="Times New Roman"/>
          <w:b/>
        </w:rPr>
      </w:pPr>
    </w:p>
    <w:p w14:paraId="13CF3BD0" w14:textId="4B654A3C" w:rsidR="0028735F" w:rsidRPr="00927056" w:rsidRDefault="0028735F" w:rsidP="00250235">
      <w:pPr>
        <w:rPr>
          <w:rFonts w:ascii="Times New Roman" w:hAnsi="Times New Roman" w:cs="Times New Roman"/>
          <w:b/>
        </w:rPr>
      </w:pPr>
      <w:r w:rsidRPr="00927056">
        <w:rPr>
          <w:rFonts w:ascii="Times New Roman" w:hAnsi="Times New Roman" w:cs="Times New Roman"/>
          <w:b/>
        </w:rPr>
        <w:t>Content</w:t>
      </w:r>
    </w:p>
    <w:p w14:paraId="408DC9B1" w14:textId="78868DE2" w:rsidR="003A586D" w:rsidRPr="003A586D" w:rsidRDefault="003A586D" w:rsidP="0092705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[</w:t>
      </w:r>
      <w:r w:rsidRPr="0084488D">
        <w:rPr>
          <w:rFonts w:ascii="Times New Roman" w:hAnsi="Times New Roman" w:cs="Times New Roman"/>
          <w:color w:val="000000"/>
          <w:vertAlign w:val="superscript"/>
        </w:rPr>
        <w:t>18</w:t>
      </w:r>
      <w:r>
        <w:rPr>
          <w:rFonts w:ascii="Times New Roman" w:hAnsi="Times New Roman" w:cs="Times New Roman"/>
          <w:color w:val="000000"/>
        </w:rPr>
        <w:t xml:space="preserve">F]BCPP-BF binding data in </w:t>
      </w:r>
      <w:r w:rsidR="0044282F">
        <w:rPr>
          <w:rFonts w:ascii="Times New Roman" w:hAnsi="Times New Roman" w:cs="Times New Roman"/>
          <w:color w:val="000000"/>
        </w:rPr>
        <w:t>kidneys</w:t>
      </w:r>
    </w:p>
    <w:p w14:paraId="07DDAC27" w14:textId="4A8A8E9C" w:rsidR="0028735F" w:rsidRPr="00111567" w:rsidRDefault="00DA6244" w:rsidP="00927056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[</w:t>
      </w:r>
      <w:r w:rsidRPr="0084488D">
        <w:rPr>
          <w:rFonts w:ascii="Times New Roman" w:hAnsi="Times New Roman" w:cs="Times New Roman"/>
          <w:color w:val="000000"/>
          <w:vertAlign w:val="superscript"/>
        </w:rPr>
        <w:t>18</w:t>
      </w:r>
      <w:r>
        <w:rPr>
          <w:rFonts w:ascii="Times New Roman" w:hAnsi="Times New Roman" w:cs="Times New Roman"/>
          <w:color w:val="000000"/>
        </w:rPr>
        <w:t>F]</w:t>
      </w:r>
      <w:r w:rsidR="00597E8E">
        <w:rPr>
          <w:rFonts w:ascii="Times New Roman" w:hAnsi="Times New Roman" w:cs="Times New Roman"/>
          <w:color w:val="000000"/>
        </w:rPr>
        <w:t xml:space="preserve">BCPP-BF binding </w:t>
      </w:r>
      <w:r w:rsidR="0084488D">
        <w:rPr>
          <w:rFonts w:ascii="Times New Roman" w:hAnsi="Times New Roman" w:cs="Times New Roman"/>
          <w:color w:val="000000"/>
        </w:rPr>
        <w:t>data in</w:t>
      </w:r>
      <w:r w:rsidR="00597E8E">
        <w:rPr>
          <w:rFonts w:ascii="Times New Roman" w:hAnsi="Times New Roman" w:cs="Times New Roman"/>
          <w:color w:val="000000"/>
        </w:rPr>
        <w:t xml:space="preserve"> heart</w:t>
      </w:r>
      <w:r w:rsidR="00F548B5">
        <w:rPr>
          <w:rFonts w:ascii="Times New Roman" w:hAnsi="Times New Roman" w:cs="Times New Roman"/>
          <w:color w:val="000000"/>
        </w:rPr>
        <w:t xml:space="preserve">, </w:t>
      </w:r>
      <w:r w:rsidR="00597E8E">
        <w:rPr>
          <w:rFonts w:ascii="Times New Roman" w:hAnsi="Times New Roman" w:cs="Times New Roman"/>
          <w:color w:val="000000"/>
        </w:rPr>
        <w:t xml:space="preserve">left ventricle, </w:t>
      </w:r>
      <w:r w:rsidR="00D078C8">
        <w:rPr>
          <w:rFonts w:ascii="Times New Roman" w:hAnsi="Times New Roman" w:cs="Times New Roman"/>
          <w:color w:val="000000"/>
        </w:rPr>
        <w:t>liver</w:t>
      </w:r>
      <w:r w:rsidR="0084488D">
        <w:rPr>
          <w:rFonts w:ascii="Times New Roman" w:hAnsi="Times New Roman" w:cs="Times New Roman"/>
          <w:color w:val="000000"/>
        </w:rPr>
        <w:t>, and pancreas.</w:t>
      </w:r>
      <w:r w:rsidR="00597E8E">
        <w:rPr>
          <w:rFonts w:ascii="Times New Roman" w:hAnsi="Times New Roman" w:cs="Times New Roman"/>
          <w:color w:val="000000"/>
        </w:rPr>
        <w:t xml:space="preserve"> </w:t>
      </w:r>
    </w:p>
    <w:p w14:paraId="724709D8" w14:textId="6183226E" w:rsidR="00111567" w:rsidRPr="003575BE" w:rsidRDefault="00111567" w:rsidP="0011156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In vitro autoradiography </w:t>
      </w:r>
      <w:r w:rsidR="008A25B8">
        <w:rPr>
          <w:rFonts w:ascii="Times New Roman" w:hAnsi="Times New Roman" w:cs="Times New Roman"/>
          <w:color w:val="000000"/>
        </w:rPr>
        <w:t xml:space="preserve">data with </w:t>
      </w:r>
      <w:r>
        <w:rPr>
          <w:rFonts w:ascii="Times New Roman" w:hAnsi="Times New Roman" w:cs="Times New Roman"/>
          <w:color w:val="000000"/>
        </w:rPr>
        <w:t>[</w:t>
      </w:r>
      <w:r w:rsidRPr="0084488D">
        <w:rPr>
          <w:rFonts w:ascii="Times New Roman" w:hAnsi="Times New Roman" w:cs="Times New Roman"/>
          <w:color w:val="000000"/>
          <w:vertAlign w:val="superscript"/>
        </w:rPr>
        <w:t>18</w:t>
      </w:r>
      <w:r>
        <w:rPr>
          <w:rFonts w:ascii="Times New Roman" w:hAnsi="Times New Roman" w:cs="Times New Roman"/>
          <w:color w:val="000000"/>
        </w:rPr>
        <w:t xml:space="preserve">F]BCPP-BF </w:t>
      </w:r>
    </w:p>
    <w:p w14:paraId="16AEBDDA" w14:textId="4C314F0F" w:rsidR="003575BE" w:rsidRPr="00446F7D" w:rsidRDefault="00446F7D" w:rsidP="00446F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446F7D">
        <w:rPr>
          <w:rFonts w:ascii="Times New Roman" w:hAnsi="Times New Roman" w:cs="Times New Roman"/>
        </w:rPr>
        <w:t>[</w:t>
      </w:r>
      <w:r w:rsidRPr="00446F7D">
        <w:rPr>
          <w:rFonts w:ascii="Times New Roman" w:hAnsi="Times New Roman" w:cs="Times New Roman"/>
          <w:vertAlign w:val="superscript"/>
        </w:rPr>
        <w:t>18</w:t>
      </w:r>
      <w:r w:rsidRPr="00446F7D">
        <w:rPr>
          <w:rFonts w:ascii="Times New Roman" w:hAnsi="Times New Roman" w:cs="Times New Roman"/>
        </w:rPr>
        <w:t>F]BCPP-BF semipreparative and analytical chromatograms.</w:t>
      </w:r>
    </w:p>
    <w:p w14:paraId="601843FB" w14:textId="77777777" w:rsidR="0028735F" w:rsidRDefault="0028735F" w:rsidP="00250235">
      <w:pPr>
        <w:rPr>
          <w:rFonts w:ascii="Times New Roman" w:hAnsi="Times New Roman" w:cs="Times New Roman"/>
          <w:color w:val="000000"/>
        </w:rPr>
      </w:pPr>
    </w:p>
    <w:p w14:paraId="53DEE714" w14:textId="77777777" w:rsidR="009D151F" w:rsidRDefault="009D151F" w:rsidP="00250235">
      <w:pPr>
        <w:rPr>
          <w:rFonts w:ascii="Times New Roman" w:hAnsi="Times New Roman" w:cs="Times New Roman"/>
          <w:color w:val="000000"/>
        </w:rPr>
      </w:pPr>
    </w:p>
    <w:p w14:paraId="0DAB3094" w14:textId="77777777" w:rsidR="009D151F" w:rsidRDefault="009D151F" w:rsidP="00250235">
      <w:pPr>
        <w:rPr>
          <w:rFonts w:ascii="Times New Roman" w:hAnsi="Times New Roman" w:cs="Times New Roman"/>
          <w:color w:val="000000"/>
        </w:rPr>
      </w:pPr>
    </w:p>
    <w:p w14:paraId="56E40048" w14:textId="5CFE102F" w:rsidR="009D151F" w:rsidRDefault="009D151F" w:rsidP="009D151F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A58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[</w:t>
      </w:r>
      <w:r w:rsidRPr="003A586D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18</w:t>
      </w:r>
      <w:r w:rsidRPr="003A58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F]BCPP-BF binding data in </w:t>
      </w:r>
      <w:r w:rsidR="0044282F">
        <w:rPr>
          <w:rFonts w:ascii="Times New Roman" w:hAnsi="Times New Roman" w:cs="Times New Roman"/>
          <w:b/>
          <w:bCs/>
          <w:color w:val="000000"/>
          <w:sz w:val="28"/>
          <w:szCs w:val="28"/>
        </w:rPr>
        <w:t>kidneys</w:t>
      </w:r>
    </w:p>
    <w:p w14:paraId="65C72265" w14:textId="77777777" w:rsidR="009D151F" w:rsidRPr="00730415" w:rsidRDefault="009D151F" w:rsidP="009D151F">
      <w:pPr>
        <w:pStyle w:val="ListParagraph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3EBA9D8" w14:textId="77777777" w:rsidR="009D151F" w:rsidRDefault="009D151F" w:rsidP="009D151F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51A0D68F" wp14:editId="22541767">
            <wp:extent cx="2470161" cy="2609850"/>
            <wp:effectExtent l="0" t="0" r="0" b="0"/>
            <wp:docPr id="15535112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891" cy="2612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67473C" w14:textId="286DD6A6" w:rsidR="009D151F" w:rsidRPr="009D151F" w:rsidRDefault="009D151F" w:rsidP="009D151F">
      <w:pPr>
        <w:pStyle w:val="ListParagraph"/>
        <w:spacing w:line="360" w:lineRule="auto"/>
        <w:rPr>
          <w:rFonts w:ascii="Times New Roman" w:hAnsi="Times New Roman" w:cs="Times New Roman"/>
          <w:color w:val="000000"/>
        </w:rPr>
        <w:sectPr w:rsidR="009D151F" w:rsidRPr="009D151F" w:rsidSect="001F6C3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691BB6">
        <w:rPr>
          <w:rFonts w:ascii="Times New Roman" w:hAnsi="Times New Roman" w:cs="Times New Roman"/>
          <w:b/>
          <w:bCs/>
          <w:color w:val="000000"/>
        </w:rPr>
        <w:t xml:space="preserve">Fig S1. </w:t>
      </w:r>
      <w:r w:rsidRPr="00040A0D">
        <w:rPr>
          <w:rFonts w:ascii="Times New Roman" w:hAnsi="Times New Roman" w:cs="Times New Roman"/>
          <w:color w:val="000000"/>
        </w:rPr>
        <w:t>Radioactivity in kidney following the intravenous injection of [</w:t>
      </w:r>
      <w:r w:rsidRPr="00691BB6">
        <w:rPr>
          <w:rFonts w:ascii="Times New Roman" w:hAnsi="Times New Roman" w:cs="Times New Roman"/>
          <w:color w:val="000000"/>
          <w:vertAlign w:val="superscript"/>
        </w:rPr>
        <w:t>18</w:t>
      </w:r>
      <w:r w:rsidRPr="00040A0D">
        <w:rPr>
          <w:rFonts w:ascii="Times New Roman" w:hAnsi="Times New Roman" w:cs="Times New Roman"/>
          <w:color w:val="000000"/>
        </w:rPr>
        <w:t>F]BCPP-BF in a mice model of adenine-induced renal failure.</w:t>
      </w:r>
      <w:r w:rsidRPr="00314065">
        <w:t xml:space="preserve"> </w:t>
      </w:r>
      <w:r w:rsidRPr="00314065">
        <w:rPr>
          <w:rFonts w:ascii="Times New Roman" w:hAnsi="Times New Roman" w:cs="Times New Roman"/>
          <w:color w:val="000000"/>
        </w:rPr>
        <w:t xml:space="preserve">Plot summarizing the </w:t>
      </w:r>
      <w:r>
        <w:rPr>
          <w:rFonts w:ascii="Times New Roman" w:hAnsi="Times New Roman" w:cs="Times New Roman"/>
          <w:color w:val="000000"/>
        </w:rPr>
        <w:t>area under the curve</w:t>
      </w:r>
      <w:r w:rsidRPr="00314065">
        <w:rPr>
          <w:rFonts w:ascii="Times New Roman" w:hAnsi="Times New Roman" w:cs="Times New Roman"/>
          <w:color w:val="000000"/>
        </w:rPr>
        <w:t xml:space="preserve"> (</w:t>
      </w:r>
      <w:r>
        <w:rPr>
          <w:rFonts w:ascii="Times New Roman" w:hAnsi="Times New Roman" w:cs="Times New Roman"/>
          <w:color w:val="000000"/>
        </w:rPr>
        <w:t>AUC</w:t>
      </w:r>
      <w:r w:rsidRPr="00314065">
        <w:rPr>
          <w:rFonts w:ascii="Times New Roman" w:hAnsi="Times New Roman" w:cs="Times New Roman"/>
          <w:color w:val="000000"/>
        </w:rPr>
        <w:t>, 0 – 90 min) for the kidneys at baseline and relative change (%) after adenine diet</w:t>
      </w:r>
      <w:r>
        <w:rPr>
          <w:rFonts w:ascii="Times New Roman" w:hAnsi="Times New Roman" w:cs="Times New Roman"/>
          <w:color w:val="000000"/>
        </w:rPr>
        <w:t>.</w:t>
      </w:r>
    </w:p>
    <w:p w14:paraId="2E5347CD" w14:textId="77777777" w:rsidR="00040A0D" w:rsidRPr="009D151F" w:rsidRDefault="00040A0D" w:rsidP="009D151F">
      <w:p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02DB970" w14:textId="40319288" w:rsidR="008A25B8" w:rsidRPr="003A586D" w:rsidRDefault="008A25B8" w:rsidP="003A586D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A58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[</w:t>
      </w:r>
      <w:r w:rsidRPr="003A586D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18</w:t>
      </w:r>
      <w:r w:rsidRPr="003A58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F]BCPP-BF binding data in heart, left ventricle, liver, and pancreas </w:t>
      </w:r>
    </w:p>
    <w:p w14:paraId="0B449783" w14:textId="74E21674" w:rsidR="00383649" w:rsidRDefault="00383649" w:rsidP="00250235"/>
    <w:p w14:paraId="5FA8D845" w14:textId="2796F9EB" w:rsidR="006B3D1D" w:rsidRDefault="006B3D1D" w:rsidP="00250235">
      <w:r>
        <w:rPr>
          <w:noProof/>
        </w:rPr>
        <w:drawing>
          <wp:inline distT="0" distB="0" distL="0" distR="0" wp14:anchorId="5268F40D" wp14:editId="19BFC94C">
            <wp:extent cx="5207000" cy="3210578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367" cy="3221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353CDB" w14:textId="2DA09CDF" w:rsidR="00250235" w:rsidRDefault="00250235" w:rsidP="00927056">
      <w:pPr>
        <w:jc w:val="both"/>
        <w:rPr>
          <w:rFonts w:ascii="Times New Roman" w:hAnsi="Times New Roman" w:cs="Times New Roman"/>
          <w:color w:val="000000"/>
        </w:rPr>
      </w:pPr>
      <w:r w:rsidRPr="00D343A5">
        <w:rPr>
          <w:rFonts w:ascii="Times New Roman" w:eastAsia="DengXian" w:hAnsi="Times New Roman" w:cs="Times New Roman"/>
          <w:b/>
          <w:bCs/>
          <w:color w:val="000000"/>
          <w:kern w:val="24"/>
        </w:rPr>
        <w:t xml:space="preserve">Fig </w:t>
      </w: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t>S</w:t>
      </w:r>
      <w:r w:rsidR="00730415">
        <w:rPr>
          <w:rFonts w:ascii="Times New Roman" w:eastAsia="DengXian" w:hAnsi="Times New Roman" w:cs="Times New Roman"/>
          <w:b/>
          <w:bCs/>
          <w:color w:val="000000"/>
          <w:kern w:val="24"/>
        </w:rPr>
        <w:t>2</w:t>
      </w:r>
      <w:r w:rsidRPr="00D343A5">
        <w:rPr>
          <w:rFonts w:ascii="Times New Roman" w:hAnsi="Times New Roman" w:cs="Times New Roman"/>
          <w:b/>
          <w:bCs/>
          <w:color w:val="000000"/>
        </w:rPr>
        <w:t>.</w:t>
      </w:r>
      <w:r w:rsidRPr="00D343A5">
        <w:rPr>
          <w:rFonts w:ascii="Times New Roman" w:hAnsi="Times New Roman" w:cs="Times New Roman"/>
          <w:color w:val="000000"/>
        </w:rPr>
        <w:t xml:space="preserve"> </w:t>
      </w:r>
      <w:r w:rsidR="001C3A47" w:rsidRPr="001C3A47">
        <w:rPr>
          <w:rFonts w:ascii="Times New Roman" w:hAnsi="Times New Roman" w:cs="Times New Roman"/>
          <w:color w:val="000000"/>
        </w:rPr>
        <w:t>Radioactivity in the heart</w:t>
      </w:r>
      <w:r w:rsidR="00184E99">
        <w:rPr>
          <w:rFonts w:ascii="Times New Roman" w:hAnsi="Times New Roman" w:cs="Times New Roman"/>
          <w:color w:val="000000"/>
        </w:rPr>
        <w:t xml:space="preserve">, </w:t>
      </w:r>
      <w:r w:rsidR="001C3A47" w:rsidRPr="001C3A47">
        <w:rPr>
          <w:rFonts w:ascii="Times New Roman" w:hAnsi="Times New Roman" w:cs="Times New Roman"/>
          <w:color w:val="000000"/>
        </w:rPr>
        <w:t>left ventricle, liver, and pancreas following the intravenous injection of [</w:t>
      </w:r>
      <w:r w:rsidR="001C3A47" w:rsidRPr="001C3A47">
        <w:rPr>
          <w:rFonts w:ascii="Times New Roman" w:hAnsi="Times New Roman" w:cs="Times New Roman"/>
          <w:color w:val="000000"/>
          <w:vertAlign w:val="superscript"/>
        </w:rPr>
        <w:t>18</w:t>
      </w:r>
      <w:r w:rsidR="001C3A47" w:rsidRPr="001C3A47">
        <w:rPr>
          <w:rFonts w:ascii="Times New Roman" w:hAnsi="Times New Roman" w:cs="Times New Roman"/>
          <w:color w:val="000000"/>
        </w:rPr>
        <w:t>F]BCPP-BF in a mice model of renal failure.</w:t>
      </w:r>
    </w:p>
    <w:p w14:paraId="31CE626B" w14:textId="77777777" w:rsidR="000746AE" w:rsidRDefault="000746AE" w:rsidP="00927056">
      <w:pPr>
        <w:jc w:val="both"/>
        <w:rPr>
          <w:rFonts w:ascii="Times New Roman" w:hAnsi="Times New Roman" w:cs="Times New Roman"/>
          <w:color w:val="000000"/>
        </w:rPr>
      </w:pPr>
    </w:p>
    <w:p w14:paraId="5C412D4A" w14:textId="4A950B66" w:rsidR="00475FD6" w:rsidRDefault="00F83A4B" w:rsidP="00927056">
      <w:pPr>
        <w:jc w:val="both"/>
        <w:rPr>
          <w:rFonts w:ascii="Times New Roman" w:hAnsi="Times New Roman" w:cs="Times New Roman"/>
          <w:color w:val="000000"/>
        </w:rPr>
      </w:pPr>
      <w:r>
        <w:rPr>
          <w:noProof/>
        </w:rPr>
        <w:drawing>
          <wp:inline distT="0" distB="0" distL="0" distR="0" wp14:anchorId="52E319E0" wp14:editId="6D648DB3">
            <wp:extent cx="5238750" cy="2418978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947" cy="2431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6B1A44" w14:textId="1DEA3715" w:rsidR="00F83A4B" w:rsidRPr="00F83A4B" w:rsidRDefault="00475FD6" w:rsidP="00010F88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lastRenderedPageBreak/>
        <w:t>Table</w:t>
      </w:r>
      <w:r w:rsidRPr="00D343A5">
        <w:rPr>
          <w:rFonts w:ascii="Times New Roman" w:eastAsia="DengXian" w:hAnsi="Times New Roman" w:cs="Times New Roman"/>
          <w:b/>
          <w:bCs/>
          <w:color w:val="000000"/>
          <w:kern w:val="24"/>
        </w:rPr>
        <w:t xml:space="preserve"> </w:t>
      </w: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t>S</w:t>
      </w:r>
      <w:r w:rsidR="00730415">
        <w:rPr>
          <w:rFonts w:ascii="Times New Roman" w:eastAsia="DengXian" w:hAnsi="Times New Roman" w:cs="Times New Roman"/>
          <w:b/>
          <w:bCs/>
          <w:color w:val="000000"/>
          <w:kern w:val="24"/>
        </w:rPr>
        <w:t>1</w:t>
      </w:r>
      <w:r w:rsidRPr="00D343A5">
        <w:rPr>
          <w:rFonts w:ascii="Times New Roman" w:hAnsi="Times New Roman" w:cs="Times New Roman"/>
          <w:b/>
          <w:bCs/>
          <w:color w:val="000000"/>
        </w:rPr>
        <w:t>.</w:t>
      </w:r>
      <w:r w:rsidRPr="00D343A5">
        <w:rPr>
          <w:rFonts w:ascii="Times New Roman" w:hAnsi="Times New Roman" w:cs="Times New Roman"/>
          <w:color w:val="000000"/>
        </w:rPr>
        <w:t xml:space="preserve"> </w:t>
      </w:r>
      <w:r w:rsidR="00F83A4B" w:rsidRPr="00F83A4B">
        <w:rPr>
          <w:rFonts w:ascii="Times New Roman" w:hAnsi="Times New Roman" w:cs="Times New Roman"/>
          <w:color w:val="000000"/>
        </w:rPr>
        <w:t>Early (0 – 33 min) SUV values in the heart, left ventricle, liver, and pancreas following the intravenous injection of [</w:t>
      </w:r>
      <w:r w:rsidR="00F83A4B" w:rsidRPr="00C70D8A">
        <w:rPr>
          <w:rFonts w:ascii="Times New Roman" w:hAnsi="Times New Roman" w:cs="Times New Roman"/>
          <w:color w:val="000000"/>
          <w:vertAlign w:val="superscript"/>
        </w:rPr>
        <w:t>18</w:t>
      </w:r>
      <w:r w:rsidR="00F83A4B" w:rsidRPr="00F83A4B">
        <w:rPr>
          <w:rFonts w:ascii="Times New Roman" w:hAnsi="Times New Roman" w:cs="Times New Roman"/>
          <w:color w:val="000000"/>
        </w:rPr>
        <w:t>F]BCPP-BF. Average of early SUV values (n = 4) at baseline, Day 7, and Day 14. The data also include % change compared to baseline (A). Same SUV data as in (A) but displayed in a plot format (B)</w:t>
      </w:r>
      <w:r w:rsidR="004809C9">
        <w:rPr>
          <w:rFonts w:ascii="Times New Roman" w:hAnsi="Times New Roman" w:cs="Times New Roman"/>
          <w:color w:val="000000"/>
        </w:rPr>
        <w:t>.</w:t>
      </w:r>
      <w:r w:rsidR="007A7EC3" w:rsidRPr="007A7EC3">
        <w:t xml:space="preserve"> </w:t>
      </w:r>
      <w:r w:rsidR="004A657A" w:rsidRPr="004A657A">
        <w:rPr>
          <w:rFonts w:ascii="Times New Roman" w:hAnsi="Times New Roman" w:cs="Times New Roman"/>
          <w:color w:val="000000"/>
        </w:rPr>
        <w:t>2</w:t>
      </w:r>
      <w:r w:rsidR="004A657A">
        <w:rPr>
          <w:rFonts w:ascii="Times New Roman" w:hAnsi="Times New Roman" w:cs="Times New Roman"/>
          <w:color w:val="000000"/>
        </w:rPr>
        <w:t>-</w:t>
      </w:r>
      <w:r w:rsidR="004A657A" w:rsidRPr="004A657A">
        <w:rPr>
          <w:rFonts w:ascii="Times New Roman" w:hAnsi="Times New Roman" w:cs="Times New Roman"/>
          <w:color w:val="000000"/>
        </w:rPr>
        <w:t xml:space="preserve">way ANOVA, with Tukey's multiple comparison </w:t>
      </w:r>
      <w:r w:rsidR="004809C9">
        <w:rPr>
          <w:rFonts w:ascii="Times New Roman" w:hAnsi="Times New Roman" w:cs="Times New Roman"/>
          <w:color w:val="000000"/>
        </w:rPr>
        <w:t>(*p=</w:t>
      </w:r>
      <w:r w:rsidR="00D526BB">
        <w:rPr>
          <w:rFonts w:ascii="Times New Roman" w:hAnsi="Times New Roman" w:cs="Times New Roman"/>
          <w:color w:val="000000"/>
        </w:rPr>
        <w:t>0.041; **p=</w:t>
      </w:r>
      <w:r w:rsidR="009A6495">
        <w:rPr>
          <w:rFonts w:ascii="Times New Roman" w:hAnsi="Times New Roman" w:cs="Times New Roman"/>
          <w:color w:val="000000"/>
        </w:rPr>
        <w:t>0.0031</w:t>
      </w:r>
      <w:r w:rsidR="004809C9">
        <w:rPr>
          <w:rFonts w:ascii="Times New Roman" w:hAnsi="Times New Roman" w:cs="Times New Roman"/>
          <w:color w:val="000000"/>
        </w:rPr>
        <w:t>)</w:t>
      </w:r>
      <w:r w:rsidR="007A7EC3" w:rsidRPr="007A7EC3">
        <w:rPr>
          <w:rFonts w:ascii="Times New Roman" w:hAnsi="Times New Roman" w:cs="Times New Roman"/>
          <w:color w:val="000000"/>
        </w:rPr>
        <w:t>.</w:t>
      </w:r>
    </w:p>
    <w:p w14:paraId="68DE6255" w14:textId="77777777" w:rsidR="00F83A4B" w:rsidRDefault="00F83A4B" w:rsidP="00010F88">
      <w:pPr>
        <w:jc w:val="both"/>
        <w:rPr>
          <w:rFonts w:ascii="Times New Roman" w:eastAsia="DengXian" w:hAnsi="Times New Roman" w:cs="Times New Roman"/>
          <w:b/>
          <w:bCs/>
          <w:color w:val="000000"/>
          <w:kern w:val="24"/>
        </w:rPr>
      </w:pPr>
    </w:p>
    <w:p w14:paraId="4A8FAA62" w14:textId="0CA706B5" w:rsidR="00F83A4B" w:rsidRDefault="00F83A4B" w:rsidP="00010F88">
      <w:pPr>
        <w:jc w:val="both"/>
        <w:rPr>
          <w:rFonts w:ascii="Times New Roman" w:eastAsia="DengXian" w:hAnsi="Times New Roman" w:cs="Times New Roman"/>
          <w:b/>
          <w:bCs/>
          <w:color w:val="000000"/>
          <w:kern w:val="24"/>
        </w:rPr>
      </w:pPr>
      <w:r>
        <w:rPr>
          <w:rFonts w:ascii="Times New Roman" w:eastAsia="DengXian" w:hAnsi="Times New Roman" w:cs="Times New Roman"/>
          <w:b/>
          <w:bCs/>
          <w:noProof/>
          <w:color w:val="000000"/>
          <w:kern w:val="24"/>
        </w:rPr>
        <w:drawing>
          <wp:inline distT="0" distB="0" distL="0" distR="0" wp14:anchorId="7C38DA6B" wp14:editId="484CE0E8">
            <wp:extent cx="5467441" cy="2482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131" cy="24940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769347" w14:textId="74A0D17A" w:rsidR="00C113EF" w:rsidRPr="00F83A4B" w:rsidRDefault="00010F88" w:rsidP="00C113EF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t>Table</w:t>
      </w:r>
      <w:r w:rsidRPr="00D343A5">
        <w:rPr>
          <w:rFonts w:ascii="Times New Roman" w:eastAsia="DengXian" w:hAnsi="Times New Roman" w:cs="Times New Roman"/>
          <w:b/>
          <w:bCs/>
          <w:color w:val="000000"/>
          <w:kern w:val="24"/>
        </w:rPr>
        <w:t xml:space="preserve"> </w:t>
      </w: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t>S</w:t>
      </w:r>
      <w:r w:rsidR="00475FD6">
        <w:rPr>
          <w:rFonts w:ascii="Times New Roman" w:eastAsia="DengXian" w:hAnsi="Times New Roman" w:cs="Times New Roman"/>
          <w:b/>
          <w:bCs/>
          <w:color w:val="000000"/>
          <w:kern w:val="24"/>
        </w:rPr>
        <w:t>2</w:t>
      </w:r>
      <w:r w:rsidRPr="00D343A5">
        <w:rPr>
          <w:rFonts w:ascii="Times New Roman" w:hAnsi="Times New Roman" w:cs="Times New Roman"/>
          <w:b/>
          <w:bCs/>
          <w:color w:val="000000"/>
        </w:rPr>
        <w:t>.</w:t>
      </w:r>
      <w:r w:rsidRPr="00D343A5">
        <w:rPr>
          <w:rFonts w:ascii="Times New Roman" w:hAnsi="Times New Roman" w:cs="Times New Roman"/>
          <w:color w:val="000000"/>
        </w:rPr>
        <w:t xml:space="preserve"> </w:t>
      </w:r>
      <w:r w:rsidR="00F83A4B">
        <w:rPr>
          <w:rFonts w:ascii="Times New Roman" w:hAnsi="Times New Roman" w:cs="Times New Roman"/>
          <w:color w:val="000000"/>
        </w:rPr>
        <w:t>Late</w:t>
      </w:r>
      <w:r w:rsidR="00184E99">
        <w:rPr>
          <w:rFonts w:ascii="Times New Roman" w:hAnsi="Times New Roman" w:cs="Times New Roman"/>
          <w:color w:val="000000"/>
        </w:rPr>
        <w:t xml:space="preserve"> </w:t>
      </w:r>
      <w:r w:rsidR="00016AA3">
        <w:rPr>
          <w:rFonts w:ascii="Times New Roman" w:hAnsi="Times New Roman" w:cs="Times New Roman"/>
          <w:color w:val="000000"/>
        </w:rPr>
        <w:t>(</w:t>
      </w:r>
      <w:r w:rsidR="00F83A4B">
        <w:rPr>
          <w:rFonts w:ascii="Times New Roman" w:hAnsi="Times New Roman" w:cs="Times New Roman"/>
          <w:color w:val="000000"/>
        </w:rPr>
        <w:t>33</w:t>
      </w:r>
      <w:r w:rsidR="00016AA3">
        <w:rPr>
          <w:rFonts w:ascii="Times New Roman" w:hAnsi="Times New Roman" w:cs="Times New Roman"/>
          <w:color w:val="000000"/>
        </w:rPr>
        <w:t xml:space="preserve"> – </w:t>
      </w:r>
      <w:r w:rsidR="00F83A4B">
        <w:rPr>
          <w:rFonts w:ascii="Times New Roman" w:hAnsi="Times New Roman" w:cs="Times New Roman"/>
          <w:color w:val="000000"/>
        </w:rPr>
        <w:t>9</w:t>
      </w:r>
      <w:r w:rsidR="00016AA3">
        <w:rPr>
          <w:rFonts w:ascii="Times New Roman" w:hAnsi="Times New Roman" w:cs="Times New Roman"/>
          <w:color w:val="000000"/>
        </w:rPr>
        <w:t>3 min) SUV values</w:t>
      </w:r>
      <w:r w:rsidR="00184E99" w:rsidRPr="00184E99">
        <w:rPr>
          <w:rFonts w:ascii="Times New Roman" w:hAnsi="Times New Roman" w:cs="Times New Roman"/>
          <w:color w:val="000000"/>
        </w:rPr>
        <w:t xml:space="preserve"> in the heart</w:t>
      </w:r>
      <w:r w:rsidR="00184E99">
        <w:rPr>
          <w:rFonts w:ascii="Times New Roman" w:hAnsi="Times New Roman" w:cs="Times New Roman"/>
          <w:color w:val="000000"/>
        </w:rPr>
        <w:t xml:space="preserve">, </w:t>
      </w:r>
      <w:r w:rsidR="00184E99" w:rsidRPr="00184E99">
        <w:rPr>
          <w:rFonts w:ascii="Times New Roman" w:hAnsi="Times New Roman" w:cs="Times New Roman"/>
          <w:color w:val="000000"/>
        </w:rPr>
        <w:t>left ventricle, liver, and pancreas following the intravenous injection of [</w:t>
      </w:r>
      <w:r w:rsidR="00184E99" w:rsidRPr="00D7559C">
        <w:rPr>
          <w:rFonts w:ascii="Times New Roman" w:hAnsi="Times New Roman" w:cs="Times New Roman"/>
          <w:color w:val="000000"/>
          <w:vertAlign w:val="superscript"/>
        </w:rPr>
        <w:t>18</w:t>
      </w:r>
      <w:r w:rsidR="00184E99" w:rsidRPr="00184E99">
        <w:rPr>
          <w:rFonts w:ascii="Times New Roman" w:hAnsi="Times New Roman" w:cs="Times New Roman"/>
          <w:color w:val="000000"/>
        </w:rPr>
        <w:t>F]BCPP-BF</w:t>
      </w:r>
      <w:r w:rsidRPr="00250235">
        <w:rPr>
          <w:rFonts w:ascii="Times New Roman" w:hAnsi="Times New Roman" w:cs="Times New Roman"/>
          <w:color w:val="000000"/>
        </w:rPr>
        <w:t>.</w:t>
      </w:r>
      <w:r w:rsidR="00D7559C">
        <w:rPr>
          <w:rFonts w:ascii="Times New Roman" w:hAnsi="Times New Roman" w:cs="Times New Roman"/>
          <w:color w:val="000000"/>
        </w:rPr>
        <w:t xml:space="preserve"> Average</w:t>
      </w:r>
      <w:r w:rsidR="00D745BB">
        <w:rPr>
          <w:rFonts w:ascii="Times New Roman" w:hAnsi="Times New Roman" w:cs="Times New Roman"/>
          <w:color w:val="000000"/>
        </w:rPr>
        <w:t xml:space="preserve"> </w:t>
      </w:r>
      <w:r w:rsidR="00C1294C">
        <w:rPr>
          <w:rFonts w:ascii="Times New Roman" w:hAnsi="Times New Roman" w:cs="Times New Roman"/>
          <w:color w:val="000000"/>
        </w:rPr>
        <w:t xml:space="preserve">of </w:t>
      </w:r>
      <w:r w:rsidR="00F548B5">
        <w:rPr>
          <w:rFonts w:ascii="Times New Roman" w:hAnsi="Times New Roman" w:cs="Times New Roman"/>
          <w:color w:val="000000"/>
        </w:rPr>
        <w:t>late</w:t>
      </w:r>
      <w:r w:rsidR="00C1294C">
        <w:rPr>
          <w:rFonts w:ascii="Times New Roman" w:hAnsi="Times New Roman" w:cs="Times New Roman"/>
          <w:color w:val="000000"/>
        </w:rPr>
        <w:t xml:space="preserve"> </w:t>
      </w:r>
      <w:r w:rsidR="00D745BB">
        <w:rPr>
          <w:rFonts w:ascii="Times New Roman" w:hAnsi="Times New Roman" w:cs="Times New Roman"/>
          <w:color w:val="000000"/>
        </w:rPr>
        <w:t>SUV valu</w:t>
      </w:r>
      <w:r w:rsidR="004F6986">
        <w:rPr>
          <w:rFonts w:ascii="Times New Roman" w:hAnsi="Times New Roman" w:cs="Times New Roman"/>
          <w:color w:val="000000"/>
        </w:rPr>
        <w:t xml:space="preserve">es (n = 4) </w:t>
      </w:r>
      <w:r w:rsidR="00DD509C">
        <w:rPr>
          <w:rFonts w:ascii="Times New Roman" w:hAnsi="Times New Roman" w:cs="Times New Roman"/>
          <w:color w:val="000000"/>
        </w:rPr>
        <w:t xml:space="preserve">at </w:t>
      </w:r>
      <w:r w:rsidR="00B72BC5">
        <w:rPr>
          <w:rFonts w:ascii="Times New Roman" w:hAnsi="Times New Roman" w:cs="Times New Roman"/>
          <w:color w:val="000000"/>
        </w:rPr>
        <w:t>baseline, Day 7, and Day 14. The data also inclu</w:t>
      </w:r>
      <w:r w:rsidR="0035110C">
        <w:rPr>
          <w:rFonts w:ascii="Times New Roman" w:hAnsi="Times New Roman" w:cs="Times New Roman"/>
          <w:color w:val="000000"/>
        </w:rPr>
        <w:t xml:space="preserve">de % change </w:t>
      </w:r>
      <w:r w:rsidR="00E96467">
        <w:rPr>
          <w:rFonts w:ascii="Times New Roman" w:hAnsi="Times New Roman" w:cs="Times New Roman"/>
          <w:color w:val="000000"/>
        </w:rPr>
        <w:t>compared to baseline</w:t>
      </w:r>
      <w:r w:rsidR="00B72BC5">
        <w:rPr>
          <w:rFonts w:ascii="Times New Roman" w:hAnsi="Times New Roman" w:cs="Times New Roman"/>
          <w:color w:val="000000"/>
        </w:rPr>
        <w:t xml:space="preserve"> </w:t>
      </w:r>
      <w:r w:rsidR="004F6986">
        <w:rPr>
          <w:rFonts w:ascii="Times New Roman" w:hAnsi="Times New Roman" w:cs="Times New Roman"/>
          <w:color w:val="000000"/>
        </w:rPr>
        <w:t xml:space="preserve">(A). </w:t>
      </w:r>
      <w:r w:rsidR="00E96467">
        <w:rPr>
          <w:rFonts w:ascii="Times New Roman" w:hAnsi="Times New Roman" w:cs="Times New Roman"/>
          <w:color w:val="000000"/>
        </w:rPr>
        <w:t xml:space="preserve">Same </w:t>
      </w:r>
      <w:r w:rsidR="00475FD6">
        <w:rPr>
          <w:rFonts w:ascii="Times New Roman" w:hAnsi="Times New Roman" w:cs="Times New Roman"/>
          <w:color w:val="000000"/>
        </w:rPr>
        <w:t xml:space="preserve">SUV </w:t>
      </w:r>
      <w:r w:rsidR="00E96467">
        <w:rPr>
          <w:rFonts w:ascii="Times New Roman" w:hAnsi="Times New Roman" w:cs="Times New Roman"/>
          <w:color w:val="000000"/>
        </w:rPr>
        <w:t xml:space="preserve">data </w:t>
      </w:r>
      <w:r w:rsidR="0074114A">
        <w:rPr>
          <w:rFonts w:ascii="Times New Roman" w:hAnsi="Times New Roman" w:cs="Times New Roman"/>
          <w:color w:val="000000"/>
        </w:rPr>
        <w:t xml:space="preserve">as in (A) but </w:t>
      </w:r>
      <w:r w:rsidR="004B2EA5">
        <w:rPr>
          <w:rFonts w:ascii="Times New Roman" w:hAnsi="Times New Roman" w:cs="Times New Roman"/>
          <w:color w:val="000000"/>
        </w:rPr>
        <w:t xml:space="preserve">displayed </w:t>
      </w:r>
      <w:r w:rsidR="00475FD6">
        <w:rPr>
          <w:rFonts w:ascii="Times New Roman" w:hAnsi="Times New Roman" w:cs="Times New Roman"/>
          <w:color w:val="000000"/>
        </w:rPr>
        <w:t>in a plot format</w:t>
      </w:r>
      <w:r w:rsidR="004B2EA5">
        <w:rPr>
          <w:rFonts w:ascii="Times New Roman" w:hAnsi="Times New Roman" w:cs="Times New Roman"/>
          <w:color w:val="000000"/>
        </w:rPr>
        <w:t xml:space="preserve"> </w:t>
      </w:r>
      <w:r w:rsidR="004F6986">
        <w:rPr>
          <w:rFonts w:ascii="Times New Roman" w:hAnsi="Times New Roman" w:cs="Times New Roman"/>
          <w:color w:val="000000"/>
        </w:rPr>
        <w:t>(B)</w:t>
      </w:r>
      <w:r w:rsidR="00475FD6">
        <w:rPr>
          <w:rFonts w:ascii="Times New Roman" w:hAnsi="Times New Roman" w:cs="Times New Roman"/>
          <w:color w:val="000000"/>
        </w:rPr>
        <w:t>.</w:t>
      </w:r>
      <w:r w:rsidR="00D7559C">
        <w:rPr>
          <w:rFonts w:ascii="Times New Roman" w:hAnsi="Times New Roman" w:cs="Times New Roman"/>
          <w:color w:val="000000"/>
        </w:rPr>
        <w:t xml:space="preserve"> </w:t>
      </w:r>
      <w:r w:rsidR="00C113EF" w:rsidRPr="004A657A">
        <w:rPr>
          <w:rFonts w:ascii="Times New Roman" w:hAnsi="Times New Roman" w:cs="Times New Roman"/>
          <w:color w:val="000000"/>
        </w:rPr>
        <w:t>2</w:t>
      </w:r>
      <w:r w:rsidR="00C113EF">
        <w:rPr>
          <w:rFonts w:ascii="Times New Roman" w:hAnsi="Times New Roman" w:cs="Times New Roman"/>
          <w:color w:val="000000"/>
        </w:rPr>
        <w:t>-</w:t>
      </w:r>
      <w:r w:rsidR="00C113EF" w:rsidRPr="004A657A">
        <w:rPr>
          <w:rFonts w:ascii="Times New Roman" w:hAnsi="Times New Roman" w:cs="Times New Roman"/>
          <w:color w:val="000000"/>
        </w:rPr>
        <w:t xml:space="preserve">way ANOVA, with Tukey's multiple comparison </w:t>
      </w:r>
      <w:r w:rsidR="00C113EF">
        <w:rPr>
          <w:rFonts w:ascii="Times New Roman" w:hAnsi="Times New Roman" w:cs="Times New Roman"/>
          <w:color w:val="000000"/>
        </w:rPr>
        <w:t>(**p=0.0013)</w:t>
      </w:r>
      <w:r w:rsidR="00C113EF" w:rsidRPr="007A7EC3">
        <w:rPr>
          <w:rFonts w:ascii="Times New Roman" w:hAnsi="Times New Roman" w:cs="Times New Roman"/>
          <w:color w:val="000000"/>
        </w:rPr>
        <w:t>.</w:t>
      </w:r>
    </w:p>
    <w:p w14:paraId="48B1557A" w14:textId="30FCCB3C" w:rsidR="00010F88" w:rsidRDefault="00010F88" w:rsidP="00010F88">
      <w:pPr>
        <w:jc w:val="both"/>
        <w:rPr>
          <w:rFonts w:ascii="Times New Roman" w:hAnsi="Times New Roman" w:cs="Times New Roman"/>
          <w:color w:val="000000"/>
        </w:rPr>
      </w:pPr>
    </w:p>
    <w:p w14:paraId="07864323" w14:textId="77777777" w:rsidR="003B072F" w:rsidRDefault="003B072F" w:rsidP="008A25B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155183B" w14:textId="77777777" w:rsidR="003B072F" w:rsidRDefault="003B072F" w:rsidP="008A25B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FBE35D0" w14:textId="77777777" w:rsidR="009D151F" w:rsidRDefault="009D151F" w:rsidP="008A25B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732D8B" w14:textId="77777777" w:rsidR="009D151F" w:rsidRDefault="009D151F" w:rsidP="008A25B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35C95C9" w14:textId="77777777" w:rsidR="009D151F" w:rsidRDefault="009D151F" w:rsidP="008A25B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1D89A4" w14:textId="77777777" w:rsidR="009D151F" w:rsidRDefault="009D151F" w:rsidP="008A25B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2975DBE" w14:textId="77777777" w:rsidR="009D151F" w:rsidRDefault="009D151F" w:rsidP="008A25B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B3ECC98" w14:textId="77777777" w:rsidR="009D151F" w:rsidRDefault="009D151F" w:rsidP="008A25B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76607E3" w14:textId="77777777" w:rsidR="009D151F" w:rsidRDefault="009D151F" w:rsidP="008A25B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A73B15B" w14:textId="77777777" w:rsidR="009D151F" w:rsidRPr="00540D5F" w:rsidRDefault="009D151F" w:rsidP="008A25B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8C51EFB" w14:textId="318BF7FE" w:rsidR="008A25B8" w:rsidRPr="008A2694" w:rsidRDefault="008A25B8" w:rsidP="00540D5F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A26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In vitro autoradiography data with [</w:t>
      </w:r>
      <w:r w:rsidRPr="008A2694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18</w:t>
      </w:r>
      <w:r w:rsidRPr="008A26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F]BCPP-BF </w:t>
      </w:r>
    </w:p>
    <w:p w14:paraId="6698FA80" w14:textId="77777777" w:rsidR="00580E00" w:rsidRPr="008A25B8" w:rsidRDefault="00580E00" w:rsidP="008A25B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02C8F17" w14:textId="30717B4D" w:rsidR="00250235" w:rsidRDefault="00580E00" w:rsidP="00580E00">
      <w:pPr>
        <w:jc w:val="center"/>
      </w:pPr>
      <w:r>
        <w:rPr>
          <w:noProof/>
        </w:rPr>
        <w:drawing>
          <wp:inline distT="0" distB="0" distL="0" distR="0" wp14:anchorId="3FD72FFC" wp14:editId="75576B3B">
            <wp:extent cx="1658203" cy="2269068"/>
            <wp:effectExtent l="0" t="0" r="0" b="0"/>
            <wp:docPr id="1079887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47"/>
                    <a:stretch/>
                  </pic:blipFill>
                  <pic:spPr bwMode="auto">
                    <a:xfrm>
                      <a:off x="0" y="0"/>
                      <a:ext cx="1660931" cy="2272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14917A" w14:textId="42E9F08F" w:rsidR="00580E00" w:rsidRDefault="00580E00" w:rsidP="00580E00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t>Fig</w:t>
      </w:r>
      <w:r w:rsidRPr="00D343A5">
        <w:rPr>
          <w:rFonts w:ascii="Times New Roman" w:eastAsia="DengXian" w:hAnsi="Times New Roman" w:cs="Times New Roman"/>
          <w:b/>
          <w:bCs/>
          <w:color w:val="000000"/>
          <w:kern w:val="24"/>
        </w:rPr>
        <w:t xml:space="preserve"> </w:t>
      </w: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t>S</w:t>
      </w:r>
      <w:r w:rsidR="00730415">
        <w:rPr>
          <w:rFonts w:ascii="Times New Roman" w:eastAsia="DengXian" w:hAnsi="Times New Roman" w:cs="Times New Roman"/>
          <w:b/>
          <w:bCs/>
          <w:color w:val="000000"/>
          <w:kern w:val="24"/>
        </w:rPr>
        <w:t>3</w:t>
      </w:r>
      <w:r w:rsidRPr="00D343A5">
        <w:rPr>
          <w:rFonts w:ascii="Times New Roman" w:hAnsi="Times New Roman" w:cs="Times New Roman"/>
          <w:b/>
          <w:bCs/>
          <w:color w:val="000000"/>
        </w:rPr>
        <w:t>.</w:t>
      </w:r>
      <w:r w:rsidRPr="00D343A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Measured creatine levels </w:t>
      </w:r>
      <w:r w:rsidR="005D4822">
        <w:rPr>
          <w:rFonts w:ascii="Times New Roman" w:hAnsi="Times New Roman" w:cs="Times New Roman"/>
          <w:color w:val="000000"/>
        </w:rPr>
        <w:t>for</w:t>
      </w:r>
      <w:r w:rsidR="006F2711">
        <w:rPr>
          <w:rFonts w:ascii="Times New Roman" w:hAnsi="Times New Roman" w:cs="Times New Roman"/>
          <w:color w:val="000000"/>
        </w:rPr>
        <w:t xml:space="preserve"> mice</w:t>
      </w:r>
      <w:r w:rsidR="005D4822">
        <w:rPr>
          <w:rFonts w:ascii="Times New Roman" w:hAnsi="Times New Roman" w:cs="Times New Roman"/>
          <w:color w:val="000000"/>
        </w:rPr>
        <w:t xml:space="preserve"> used </w:t>
      </w:r>
      <w:r w:rsidR="005C7863">
        <w:rPr>
          <w:rFonts w:ascii="Times New Roman" w:hAnsi="Times New Roman" w:cs="Times New Roman"/>
          <w:color w:val="000000"/>
        </w:rPr>
        <w:t>in the in vitro autoradiography study</w:t>
      </w:r>
      <w:r w:rsidR="0051559F">
        <w:rPr>
          <w:rFonts w:ascii="Times New Roman" w:hAnsi="Times New Roman" w:cs="Times New Roman"/>
          <w:color w:val="000000"/>
        </w:rPr>
        <w:t xml:space="preserve">, n = 6 on </w:t>
      </w:r>
      <w:r w:rsidR="000B5483">
        <w:rPr>
          <w:rFonts w:ascii="Times New Roman" w:hAnsi="Times New Roman" w:cs="Times New Roman"/>
          <w:color w:val="000000"/>
        </w:rPr>
        <w:t>normal (control) diet and</w:t>
      </w:r>
      <w:r w:rsidR="0051559F">
        <w:rPr>
          <w:rFonts w:ascii="Times New Roman" w:hAnsi="Times New Roman" w:cs="Times New Roman"/>
          <w:color w:val="000000"/>
        </w:rPr>
        <w:t xml:space="preserve"> n = 9</w:t>
      </w:r>
      <w:r w:rsidR="000B5483">
        <w:rPr>
          <w:rFonts w:ascii="Times New Roman" w:hAnsi="Times New Roman" w:cs="Times New Roman"/>
          <w:color w:val="000000"/>
        </w:rPr>
        <w:t xml:space="preserve"> mice </w:t>
      </w:r>
      <w:r w:rsidR="0051559F">
        <w:rPr>
          <w:rFonts w:ascii="Times New Roman" w:hAnsi="Times New Roman" w:cs="Times New Roman"/>
          <w:color w:val="000000"/>
        </w:rPr>
        <w:t>on</w:t>
      </w:r>
      <w:r w:rsidR="001B638E">
        <w:rPr>
          <w:rFonts w:ascii="Times New Roman" w:hAnsi="Times New Roman" w:cs="Times New Roman"/>
          <w:color w:val="000000"/>
        </w:rPr>
        <w:t xml:space="preserve"> adenine diet for two weeks.</w:t>
      </w:r>
      <w:r w:rsidR="000B5483">
        <w:rPr>
          <w:rFonts w:ascii="Times New Roman" w:hAnsi="Times New Roman" w:cs="Times New Roman"/>
          <w:color w:val="000000"/>
        </w:rPr>
        <w:t xml:space="preserve"> </w:t>
      </w:r>
    </w:p>
    <w:p w14:paraId="473FA11C" w14:textId="1EE5859E" w:rsidR="00580E00" w:rsidRDefault="00532784" w:rsidP="000314BC">
      <w:pPr>
        <w:jc w:val="center"/>
      </w:pPr>
      <w:r w:rsidRPr="00532784">
        <w:rPr>
          <w:noProof/>
        </w:rPr>
        <w:drawing>
          <wp:inline distT="0" distB="0" distL="0" distR="0" wp14:anchorId="5DE81ABD" wp14:editId="32812141">
            <wp:extent cx="4742815" cy="2313305"/>
            <wp:effectExtent l="0" t="0" r="635" b="0"/>
            <wp:docPr id="9648705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23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F5509" w14:textId="23BE75B1" w:rsidR="000314BC" w:rsidRDefault="000314BC" w:rsidP="000314BC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t>Fig</w:t>
      </w:r>
      <w:r w:rsidRPr="00D343A5">
        <w:rPr>
          <w:rFonts w:ascii="Times New Roman" w:eastAsia="DengXian" w:hAnsi="Times New Roman" w:cs="Times New Roman"/>
          <w:b/>
          <w:bCs/>
          <w:color w:val="000000"/>
          <w:kern w:val="24"/>
        </w:rPr>
        <w:t xml:space="preserve"> </w:t>
      </w: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t>S</w:t>
      </w:r>
      <w:r w:rsidR="00730415">
        <w:rPr>
          <w:rFonts w:ascii="Times New Roman" w:eastAsia="DengXian" w:hAnsi="Times New Roman" w:cs="Times New Roman"/>
          <w:b/>
          <w:bCs/>
          <w:color w:val="000000"/>
          <w:kern w:val="24"/>
        </w:rPr>
        <w:t>4</w:t>
      </w:r>
      <w:r w:rsidRPr="00D343A5">
        <w:rPr>
          <w:rFonts w:ascii="Times New Roman" w:hAnsi="Times New Roman" w:cs="Times New Roman"/>
          <w:b/>
          <w:bCs/>
          <w:color w:val="000000"/>
        </w:rPr>
        <w:t>.</w:t>
      </w:r>
      <w:r w:rsidRPr="00D343A5">
        <w:rPr>
          <w:rFonts w:ascii="Times New Roman" w:hAnsi="Times New Roman" w:cs="Times New Roman"/>
          <w:color w:val="000000"/>
        </w:rPr>
        <w:t xml:space="preserve"> </w:t>
      </w:r>
      <w:r w:rsidR="00007197" w:rsidRPr="00007197">
        <w:rPr>
          <w:rFonts w:ascii="Times New Roman" w:hAnsi="Times New Roman" w:cs="Times New Roman"/>
          <w:color w:val="000000"/>
        </w:rPr>
        <w:t>[</w:t>
      </w:r>
      <w:r w:rsidR="00007197" w:rsidRPr="0021784E">
        <w:rPr>
          <w:rFonts w:ascii="Times New Roman" w:hAnsi="Times New Roman" w:cs="Times New Roman"/>
          <w:color w:val="000000"/>
          <w:vertAlign w:val="superscript"/>
        </w:rPr>
        <w:t>18</w:t>
      </w:r>
      <w:r w:rsidR="00007197" w:rsidRPr="00007197">
        <w:rPr>
          <w:rFonts w:ascii="Times New Roman" w:hAnsi="Times New Roman" w:cs="Times New Roman"/>
          <w:color w:val="000000"/>
        </w:rPr>
        <w:t>F]BCPP-BF binding autoradiography in kidney tissue sections from Control mice and mice fed with adenine in their diet for 14 days (Adenine).</w:t>
      </w:r>
      <w:r w:rsidR="0066509E" w:rsidRPr="0066509E">
        <w:t xml:space="preserve"> </w:t>
      </w:r>
      <w:r w:rsidR="0066509E" w:rsidRPr="0066509E">
        <w:rPr>
          <w:rFonts w:ascii="Times New Roman" w:hAnsi="Times New Roman" w:cs="Times New Roman"/>
          <w:color w:val="000000"/>
        </w:rPr>
        <w:t>Specific [</w:t>
      </w:r>
      <w:r w:rsidR="0066509E" w:rsidRPr="0066509E">
        <w:rPr>
          <w:rFonts w:ascii="Times New Roman" w:hAnsi="Times New Roman" w:cs="Times New Roman"/>
          <w:color w:val="000000"/>
          <w:vertAlign w:val="superscript"/>
        </w:rPr>
        <w:t>18</w:t>
      </w:r>
      <w:r w:rsidR="0066509E" w:rsidRPr="0066509E">
        <w:rPr>
          <w:rFonts w:ascii="Times New Roman" w:hAnsi="Times New Roman" w:cs="Times New Roman"/>
          <w:color w:val="000000"/>
        </w:rPr>
        <w:t>F]BCPP-BF Binding (mBq/mm2), calculated by subtracting the signal obtained co-incubation of the</w:t>
      </w:r>
      <w:r w:rsidR="00A00899">
        <w:rPr>
          <w:rFonts w:ascii="Times New Roman" w:hAnsi="Times New Roman" w:cs="Times New Roman"/>
          <w:color w:val="000000"/>
        </w:rPr>
        <w:t xml:space="preserve"> </w:t>
      </w:r>
      <w:r w:rsidR="0066509E" w:rsidRPr="0066509E">
        <w:rPr>
          <w:rFonts w:ascii="Times New Roman" w:hAnsi="Times New Roman" w:cs="Times New Roman"/>
          <w:color w:val="000000"/>
        </w:rPr>
        <w:t>[</w:t>
      </w:r>
      <w:r w:rsidR="0066509E" w:rsidRPr="0066509E">
        <w:rPr>
          <w:rFonts w:ascii="Times New Roman" w:hAnsi="Times New Roman" w:cs="Times New Roman"/>
          <w:color w:val="000000"/>
          <w:vertAlign w:val="superscript"/>
        </w:rPr>
        <w:t>18</w:t>
      </w:r>
      <w:r w:rsidR="0066509E" w:rsidRPr="0066509E">
        <w:rPr>
          <w:rFonts w:ascii="Times New Roman" w:hAnsi="Times New Roman" w:cs="Times New Roman"/>
          <w:color w:val="000000"/>
        </w:rPr>
        <w:t>F]BCPP-BF with</w:t>
      </w:r>
      <w:r w:rsidR="00A00899">
        <w:rPr>
          <w:rFonts w:ascii="Times New Roman" w:hAnsi="Times New Roman" w:cs="Times New Roman"/>
          <w:color w:val="000000"/>
        </w:rPr>
        <w:t xml:space="preserve"> 10 µM BCPP-</w:t>
      </w:r>
      <w:r w:rsidR="00D318F4">
        <w:rPr>
          <w:rFonts w:ascii="Times New Roman" w:hAnsi="Times New Roman" w:cs="Times New Roman"/>
          <w:color w:val="000000"/>
        </w:rPr>
        <w:t>B</w:t>
      </w:r>
      <w:r w:rsidR="00A00899">
        <w:rPr>
          <w:rFonts w:ascii="Times New Roman" w:hAnsi="Times New Roman" w:cs="Times New Roman"/>
          <w:color w:val="000000"/>
        </w:rPr>
        <w:t>F</w:t>
      </w:r>
      <w:r w:rsidR="0066509E" w:rsidRPr="0066509E">
        <w:rPr>
          <w:rFonts w:ascii="Times New Roman" w:hAnsi="Times New Roman" w:cs="Times New Roman"/>
          <w:color w:val="000000"/>
        </w:rPr>
        <w:t xml:space="preserve"> </w:t>
      </w:r>
      <w:r w:rsidR="00D318F4">
        <w:rPr>
          <w:rFonts w:ascii="Times New Roman" w:hAnsi="Times New Roman" w:cs="Times New Roman"/>
          <w:color w:val="000000"/>
        </w:rPr>
        <w:t xml:space="preserve">(left) and </w:t>
      </w:r>
      <w:r w:rsidR="0066509E" w:rsidRPr="0066509E">
        <w:rPr>
          <w:rFonts w:ascii="Times New Roman" w:hAnsi="Times New Roman" w:cs="Times New Roman"/>
          <w:color w:val="000000"/>
        </w:rPr>
        <w:t xml:space="preserve">10 µM Rotenone </w:t>
      </w:r>
      <w:r w:rsidR="00D318F4">
        <w:rPr>
          <w:rFonts w:ascii="Times New Roman" w:hAnsi="Times New Roman" w:cs="Times New Roman"/>
          <w:color w:val="000000"/>
        </w:rPr>
        <w:t xml:space="preserve">(right) </w:t>
      </w:r>
      <w:r w:rsidR="0066509E" w:rsidRPr="0066509E">
        <w:rPr>
          <w:rFonts w:ascii="Times New Roman" w:hAnsi="Times New Roman" w:cs="Times New Roman"/>
          <w:color w:val="000000"/>
        </w:rPr>
        <w:t xml:space="preserve">from the Total signal. </w:t>
      </w:r>
      <w:r w:rsidR="007E714C" w:rsidRPr="007E714C">
        <w:t xml:space="preserve"> </w:t>
      </w:r>
      <w:r w:rsidR="007E714C" w:rsidRPr="007E714C">
        <w:rPr>
          <w:rFonts w:ascii="Times New Roman" w:hAnsi="Times New Roman" w:cs="Times New Roman"/>
          <w:color w:val="000000"/>
        </w:rPr>
        <w:t>**** p&lt;0.0001, two-tailed unpaired t-test.</w:t>
      </w:r>
    </w:p>
    <w:p w14:paraId="4C723DCD" w14:textId="77777777" w:rsidR="00446F7D" w:rsidRDefault="00446F7D" w:rsidP="00446F7D">
      <w:p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25951F7" w14:textId="77777777" w:rsidR="00446F7D" w:rsidRDefault="00446F7D" w:rsidP="00446F7D">
      <w:p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C34E69D" w14:textId="77777777" w:rsidR="00446F7D" w:rsidRDefault="00446F7D" w:rsidP="00446F7D">
      <w:p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7845BFC" w14:textId="213D6B2D" w:rsidR="00446F7D" w:rsidRPr="00FE7514" w:rsidRDefault="00446F7D" w:rsidP="00FE751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E75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[</w:t>
      </w:r>
      <w:r w:rsidRPr="00FE7514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18</w:t>
      </w:r>
      <w:r w:rsidRPr="00FE75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F]BCPP-BF </w:t>
      </w:r>
      <w:r w:rsidR="000C66F6" w:rsidRPr="000C66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semipreparative and analytical chromatograms</w:t>
      </w:r>
    </w:p>
    <w:p w14:paraId="1EBD01EB" w14:textId="3D006181" w:rsidR="000314BC" w:rsidRDefault="00784A04" w:rsidP="000314BC">
      <w:pPr>
        <w:ind w:firstLine="720"/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2A9658F" wp14:editId="47A9F4AB">
            <wp:extent cx="4163259" cy="4705350"/>
            <wp:effectExtent l="0" t="0" r="8890" b="0"/>
            <wp:docPr id="1457313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167199" cy="470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776B2" w14:textId="77777777" w:rsidR="00233F1C" w:rsidRDefault="00233F1C" w:rsidP="00233F1C"/>
    <w:p w14:paraId="281462AF" w14:textId="6CEA3147" w:rsidR="00233F1C" w:rsidRPr="007F4838" w:rsidRDefault="00233F1C" w:rsidP="00233F1C">
      <w:pPr>
        <w:rPr>
          <w:rFonts w:ascii="Times New Roman" w:hAnsi="Times New Roman" w:cs="Times New Roman"/>
        </w:rPr>
      </w:pPr>
      <w:r w:rsidRPr="007F4838">
        <w:rPr>
          <w:rFonts w:ascii="Times New Roman" w:hAnsi="Times New Roman" w:cs="Times New Roman"/>
          <w:b/>
          <w:bCs/>
        </w:rPr>
        <w:t>Fig. S5.</w:t>
      </w:r>
      <w:r w:rsidRPr="007F4838">
        <w:rPr>
          <w:rFonts w:ascii="Times New Roman" w:hAnsi="Times New Roman" w:cs="Times New Roman"/>
        </w:rPr>
        <w:t xml:space="preserve"> Semipreparative HPLC chromatogram. Upper trace: Radioactivity trace. Lower trace: UV-trace. Each square corresponds to 1 minute.</w:t>
      </w:r>
    </w:p>
    <w:p w14:paraId="034AD947" w14:textId="340EDE6D" w:rsidR="003D0B95" w:rsidRDefault="003D0B95" w:rsidP="003D0B95">
      <w:r>
        <w:rPr>
          <w:noProof/>
        </w:rPr>
        <w:lastRenderedPageBreak/>
        <w:drawing>
          <wp:inline distT="0" distB="0" distL="0" distR="0" wp14:anchorId="734CAFA0" wp14:editId="7E7217DF">
            <wp:extent cx="5671820" cy="3700958"/>
            <wp:effectExtent l="0" t="0" r="5080" b="0"/>
            <wp:docPr id="1496931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323" cy="3701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8063B1" w14:textId="0493E763" w:rsidR="007F4838" w:rsidRPr="009D48E4" w:rsidRDefault="007F4838" w:rsidP="007F4838">
      <w:pPr>
        <w:jc w:val="both"/>
        <w:rPr>
          <w:b/>
          <w:bCs/>
          <w:sz w:val="24"/>
          <w:szCs w:val="24"/>
        </w:rPr>
      </w:pPr>
      <w:r w:rsidRPr="00D343A5">
        <w:rPr>
          <w:rFonts w:ascii="Times New Roman" w:eastAsia="DengXian" w:hAnsi="Times New Roman" w:cs="Times New Roman"/>
          <w:b/>
          <w:bCs/>
          <w:color w:val="000000"/>
          <w:kern w:val="24"/>
        </w:rPr>
        <w:t>Fig</w:t>
      </w: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t>.</w:t>
      </w:r>
      <w:r w:rsidRPr="00D343A5">
        <w:rPr>
          <w:rFonts w:ascii="Times New Roman" w:eastAsia="DengXian" w:hAnsi="Times New Roman" w:cs="Times New Roman"/>
          <w:b/>
          <w:bCs/>
          <w:color w:val="000000"/>
          <w:kern w:val="24"/>
        </w:rPr>
        <w:t xml:space="preserve"> </w:t>
      </w:r>
      <w:r>
        <w:rPr>
          <w:rFonts w:ascii="Times New Roman" w:eastAsia="DengXian" w:hAnsi="Times New Roman" w:cs="Times New Roman"/>
          <w:b/>
          <w:bCs/>
          <w:color w:val="000000"/>
          <w:kern w:val="24"/>
        </w:rPr>
        <w:t>S6</w:t>
      </w:r>
      <w:r w:rsidRPr="00D343A5">
        <w:rPr>
          <w:rFonts w:ascii="Times New Roman" w:hAnsi="Times New Roman" w:cs="Times New Roman"/>
          <w:b/>
          <w:bCs/>
          <w:color w:val="000000"/>
        </w:rPr>
        <w:t>.</w:t>
      </w:r>
      <w:r w:rsidRPr="00D343A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HPLC chromatogram of [</w:t>
      </w:r>
      <w:r w:rsidRPr="009D48E4">
        <w:rPr>
          <w:rFonts w:ascii="Times New Roman" w:hAnsi="Times New Roman" w:cs="Times New Roman"/>
          <w:color w:val="000000"/>
          <w:vertAlign w:val="superscript"/>
        </w:rPr>
        <w:t>18</w:t>
      </w:r>
      <w:r>
        <w:rPr>
          <w:rFonts w:ascii="Times New Roman" w:hAnsi="Times New Roman" w:cs="Times New Roman"/>
          <w:color w:val="000000"/>
        </w:rPr>
        <w:t>F]BCPP-BF spiked with reference BCPP-BF. (A) UV-trace. (B) Radioactivity trace.</w:t>
      </w:r>
    </w:p>
    <w:p w14:paraId="266FBC05" w14:textId="77777777" w:rsidR="003D0B95" w:rsidRPr="003D0B95" w:rsidRDefault="003D0B95" w:rsidP="003D0B95"/>
    <w:sectPr w:rsidR="003D0B95" w:rsidRPr="003D0B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FB4E" w14:textId="77777777" w:rsidR="003F3166" w:rsidRDefault="003F3166" w:rsidP="009D151F">
      <w:pPr>
        <w:spacing w:after="0" w:line="240" w:lineRule="auto"/>
      </w:pPr>
      <w:r>
        <w:separator/>
      </w:r>
    </w:p>
  </w:endnote>
  <w:endnote w:type="continuationSeparator" w:id="0">
    <w:p w14:paraId="38B7B257" w14:textId="77777777" w:rsidR="003F3166" w:rsidRDefault="003F3166" w:rsidP="009D1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illSansMT">
    <w:altName w:val="Cambria"/>
    <w:panose1 w:val="00000000000000000000"/>
    <w:charset w:val="00"/>
    <w:family w:val="roman"/>
    <w:notTrueType/>
    <w:pitch w:val="default"/>
  </w:font>
  <w:font w:name="AdvOTdd3b7348.I+03">
    <w:altName w:val="Cambria"/>
    <w:panose1 w:val="00000000000000000000"/>
    <w:charset w:val="00"/>
    <w:family w:val="roman"/>
    <w:notTrueType/>
    <w:pitch w:val="default"/>
  </w:font>
  <w:font w:name="AdvOT2e364b1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2e364b11+fb">
    <w:altName w:val="Microsoft YaHei"/>
    <w:panose1 w:val="00000000000000000000"/>
    <w:charset w:val="00"/>
    <w:family w:val="roman"/>
    <w:notTrueType/>
    <w:pitch w:val="default"/>
  </w:font>
  <w:font w:name="AdvOT2e364b11+20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69CAB" w14:textId="77777777" w:rsidR="003F3166" w:rsidRDefault="003F3166" w:rsidP="009D151F">
      <w:pPr>
        <w:spacing w:after="0" w:line="240" w:lineRule="auto"/>
      </w:pPr>
      <w:r>
        <w:separator/>
      </w:r>
    </w:p>
  </w:footnote>
  <w:footnote w:type="continuationSeparator" w:id="0">
    <w:p w14:paraId="46E45602" w14:textId="77777777" w:rsidR="003F3166" w:rsidRDefault="003F3166" w:rsidP="009D15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2AD1"/>
    <w:multiLevelType w:val="multilevel"/>
    <w:tmpl w:val="AC18A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7E2279"/>
    <w:multiLevelType w:val="hybridMultilevel"/>
    <w:tmpl w:val="E89E76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76265"/>
    <w:multiLevelType w:val="hybridMultilevel"/>
    <w:tmpl w:val="E89E76E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9647A"/>
    <w:multiLevelType w:val="hybridMultilevel"/>
    <w:tmpl w:val="9D4C0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17946"/>
    <w:multiLevelType w:val="hybridMultilevel"/>
    <w:tmpl w:val="EE1E95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A4BE0"/>
    <w:multiLevelType w:val="hybridMultilevel"/>
    <w:tmpl w:val="E89E76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062E5D"/>
    <w:multiLevelType w:val="hybridMultilevel"/>
    <w:tmpl w:val="EE1E95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339204">
    <w:abstractNumId w:val="0"/>
  </w:num>
  <w:num w:numId="2" w16cid:durableId="1215236644">
    <w:abstractNumId w:val="2"/>
  </w:num>
  <w:num w:numId="3" w16cid:durableId="227114044">
    <w:abstractNumId w:val="5"/>
  </w:num>
  <w:num w:numId="4" w16cid:durableId="927343919">
    <w:abstractNumId w:val="1"/>
  </w:num>
  <w:num w:numId="5" w16cid:durableId="2129544945">
    <w:abstractNumId w:val="3"/>
  </w:num>
  <w:num w:numId="6" w16cid:durableId="1847402086">
    <w:abstractNumId w:val="4"/>
  </w:num>
  <w:num w:numId="7" w16cid:durableId="15238637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67"/>
    <w:rsid w:val="00005FE0"/>
    <w:rsid w:val="00007197"/>
    <w:rsid w:val="000072FA"/>
    <w:rsid w:val="00007502"/>
    <w:rsid w:val="00010F88"/>
    <w:rsid w:val="000141AB"/>
    <w:rsid w:val="00015908"/>
    <w:rsid w:val="000159C3"/>
    <w:rsid w:val="00016AA3"/>
    <w:rsid w:val="00020292"/>
    <w:rsid w:val="00021C0A"/>
    <w:rsid w:val="00026EE3"/>
    <w:rsid w:val="000314BC"/>
    <w:rsid w:val="0003623B"/>
    <w:rsid w:val="00037894"/>
    <w:rsid w:val="00040A0D"/>
    <w:rsid w:val="000438EE"/>
    <w:rsid w:val="00043A00"/>
    <w:rsid w:val="000448CB"/>
    <w:rsid w:val="00052631"/>
    <w:rsid w:val="00053318"/>
    <w:rsid w:val="00054B04"/>
    <w:rsid w:val="00056022"/>
    <w:rsid w:val="00064A4D"/>
    <w:rsid w:val="000746AE"/>
    <w:rsid w:val="00083308"/>
    <w:rsid w:val="00085E78"/>
    <w:rsid w:val="000921E7"/>
    <w:rsid w:val="00097A3C"/>
    <w:rsid w:val="000A4E5A"/>
    <w:rsid w:val="000A76FC"/>
    <w:rsid w:val="000B46AB"/>
    <w:rsid w:val="000B5483"/>
    <w:rsid w:val="000C23AC"/>
    <w:rsid w:val="000C3CCA"/>
    <w:rsid w:val="000C66F6"/>
    <w:rsid w:val="000D680D"/>
    <w:rsid w:val="000E0EC7"/>
    <w:rsid w:val="000E0F10"/>
    <w:rsid w:val="000E2046"/>
    <w:rsid w:val="000E481D"/>
    <w:rsid w:val="000E599B"/>
    <w:rsid w:val="000E7144"/>
    <w:rsid w:val="000E78A4"/>
    <w:rsid w:val="00102425"/>
    <w:rsid w:val="0010332C"/>
    <w:rsid w:val="0010685F"/>
    <w:rsid w:val="00111567"/>
    <w:rsid w:val="00114B2F"/>
    <w:rsid w:val="0011597D"/>
    <w:rsid w:val="0012158A"/>
    <w:rsid w:val="0015565A"/>
    <w:rsid w:val="00155F4A"/>
    <w:rsid w:val="00156369"/>
    <w:rsid w:val="00157058"/>
    <w:rsid w:val="00157A7A"/>
    <w:rsid w:val="0016142B"/>
    <w:rsid w:val="00171B36"/>
    <w:rsid w:val="001759CA"/>
    <w:rsid w:val="001771D3"/>
    <w:rsid w:val="00181630"/>
    <w:rsid w:val="00182208"/>
    <w:rsid w:val="00184967"/>
    <w:rsid w:val="00184E99"/>
    <w:rsid w:val="00185C63"/>
    <w:rsid w:val="00191C3D"/>
    <w:rsid w:val="00193AF9"/>
    <w:rsid w:val="001974C3"/>
    <w:rsid w:val="001A0AF2"/>
    <w:rsid w:val="001A2479"/>
    <w:rsid w:val="001A5489"/>
    <w:rsid w:val="001A55A9"/>
    <w:rsid w:val="001A570B"/>
    <w:rsid w:val="001B0768"/>
    <w:rsid w:val="001B440B"/>
    <w:rsid w:val="001B6341"/>
    <w:rsid w:val="001B638E"/>
    <w:rsid w:val="001B73F9"/>
    <w:rsid w:val="001C09B3"/>
    <w:rsid w:val="001C3A47"/>
    <w:rsid w:val="001C3DB3"/>
    <w:rsid w:val="001C455D"/>
    <w:rsid w:val="001C52B3"/>
    <w:rsid w:val="001D4A1E"/>
    <w:rsid w:val="001D583D"/>
    <w:rsid w:val="001D5BF2"/>
    <w:rsid w:val="001D5EA9"/>
    <w:rsid w:val="001D7176"/>
    <w:rsid w:val="001E5105"/>
    <w:rsid w:val="001F3E63"/>
    <w:rsid w:val="001F6805"/>
    <w:rsid w:val="001F6C36"/>
    <w:rsid w:val="001F6C6C"/>
    <w:rsid w:val="00202257"/>
    <w:rsid w:val="0020764B"/>
    <w:rsid w:val="00207804"/>
    <w:rsid w:val="00212BD7"/>
    <w:rsid w:val="002177DE"/>
    <w:rsid w:val="0021784E"/>
    <w:rsid w:val="00223335"/>
    <w:rsid w:val="00233F1C"/>
    <w:rsid w:val="002350F5"/>
    <w:rsid w:val="0024100E"/>
    <w:rsid w:val="00243056"/>
    <w:rsid w:val="0024785C"/>
    <w:rsid w:val="00250235"/>
    <w:rsid w:val="00251010"/>
    <w:rsid w:val="00260A43"/>
    <w:rsid w:val="00262570"/>
    <w:rsid w:val="002631E9"/>
    <w:rsid w:val="00272C63"/>
    <w:rsid w:val="0028081A"/>
    <w:rsid w:val="002833B4"/>
    <w:rsid w:val="002843E0"/>
    <w:rsid w:val="0028714D"/>
    <w:rsid w:val="0028735F"/>
    <w:rsid w:val="00294C06"/>
    <w:rsid w:val="002A223E"/>
    <w:rsid w:val="002A4E6C"/>
    <w:rsid w:val="002B0211"/>
    <w:rsid w:val="002B548D"/>
    <w:rsid w:val="002B6EF2"/>
    <w:rsid w:val="002C2A2F"/>
    <w:rsid w:val="002D1C88"/>
    <w:rsid w:val="002D6BCB"/>
    <w:rsid w:val="002D7F3B"/>
    <w:rsid w:val="002E122D"/>
    <w:rsid w:val="002E15E8"/>
    <w:rsid w:val="002E551D"/>
    <w:rsid w:val="002E59B5"/>
    <w:rsid w:val="002E6A89"/>
    <w:rsid w:val="002E7722"/>
    <w:rsid w:val="002F16DC"/>
    <w:rsid w:val="002F2FA2"/>
    <w:rsid w:val="002F3671"/>
    <w:rsid w:val="002F414A"/>
    <w:rsid w:val="002F54F8"/>
    <w:rsid w:val="002F766D"/>
    <w:rsid w:val="00302849"/>
    <w:rsid w:val="00302FCB"/>
    <w:rsid w:val="003047FA"/>
    <w:rsid w:val="00305092"/>
    <w:rsid w:val="003116EF"/>
    <w:rsid w:val="00314065"/>
    <w:rsid w:val="003171A9"/>
    <w:rsid w:val="003433A0"/>
    <w:rsid w:val="0034605E"/>
    <w:rsid w:val="0034736C"/>
    <w:rsid w:val="00350ADE"/>
    <w:rsid w:val="00350C37"/>
    <w:rsid w:val="0035110C"/>
    <w:rsid w:val="003575BE"/>
    <w:rsid w:val="003576E7"/>
    <w:rsid w:val="00362A19"/>
    <w:rsid w:val="003701D3"/>
    <w:rsid w:val="003729CA"/>
    <w:rsid w:val="00377C39"/>
    <w:rsid w:val="00383649"/>
    <w:rsid w:val="00391589"/>
    <w:rsid w:val="003946C2"/>
    <w:rsid w:val="003A17F6"/>
    <w:rsid w:val="003A313A"/>
    <w:rsid w:val="003A3367"/>
    <w:rsid w:val="003A3DD8"/>
    <w:rsid w:val="003A586D"/>
    <w:rsid w:val="003A6A9E"/>
    <w:rsid w:val="003B072F"/>
    <w:rsid w:val="003B0DC8"/>
    <w:rsid w:val="003B349F"/>
    <w:rsid w:val="003C1486"/>
    <w:rsid w:val="003C334B"/>
    <w:rsid w:val="003C65E9"/>
    <w:rsid w:val="003C6B3A"/>
    <w:rsid w:val="003C7F44"/>
    <w:rsid w:val="003D0B95"/>
    <w:rsid w:val="003D0CB3"/>
    <w:rsid w:val="003D533D"/>
    <w:rsid w:val="003F3166"/>
    <w:rsid w:val="003F7658"/>
    <w:rsid w:val="0040150F"/>
    <w:rsid w:val="004045C0"/>
    <w:rsid w:val="00405935"/>
    <w:rsid w:val="00410A62"/>
    <w:rsid w:val="004225FF"/>
    <w:rsid w:val="00427D9E"/>
    <w:rsid w:val="0044282F"/>
    <w:rsid w:val="00446F7D"/>
    <w:rsid w:val="00447384"/>
    <w:rsid w:val="004538C5"/>
    <w:rsid w:val="004628D4"/>
    <w:rsid w:val="0047244C"/>
    <w:rsid w:val="00474E36"/>
    <w:rsid w:val="00475B45"/>
    <w:rsid w:val="00475FD6"/>
    <w:rsid w:val="0047695E"/>
    <w:rsid w:val="00477714"/>
    <w:rsid w:val="004809C9"/>
    <w:rsid w:val="00480AF1"/>
    <w:rsid w:val="004810DC"/>
    <w:rsid w:val="0049275D"/>
    <w:rsid w:val="00493332"/>
    <w:rsid w:val="004A22EB"/>
    <w:rsid w:val="004A3731"/>
    <w:rsid w:val="004A4761"/>
    <w:rsid w:val="004A51D8"/>
    <w:rsid w:val="004A657A"/>
    <w:rsid w:val="004B2EA5"/>
    <w:rsid w:val="004C5314"/>
    <w:rsid w:val="004C6324"/>
    <w:rsid w:val="004D4090"/>
    <w:rsid w:val="004D5D72"/>
    <w:rsid w:val="004F3973"/>
    <w:rsid w:val="004F6986"/>
    <w:rsid w:val="005045CA"/>
    <w:rsid w:val="005063B5"/>
    <w:rsid w:val="0051559F"/>
    <w:rsid w:val="00516302"/>
    <w:rsid w:val="00521422"/>
    <w:rsid w:val="005220B9"/>
    <w:rsid w:val="00524FB3"/>
    <w:rsid w:val="005256DC"/>
    <w:rsid w:val="00532784"/>
    <w:rsid w:val="00533239"/>
    <w:rsid w:val="00540D5F"/>
    <w:rsid w:val="0054175C"/>
    <w:rsid w:val="00542ABC"/>
    <w:rsid w:val="00542E6E"/>
    <w:rsid w:val="005436A2"/>
    <w:rsid w:val="00554EB4"/>
    <w:rsid w:val="00555CA6"/>
    <w:rsid w:val="00561F96"/>
    <w:rsid w:val="0056203A"/>
    <w:rsid w:val="0056334E"/>
    <w:rsid w:val="00571368"/>
    <w:rsid w:val="00580E00"/>
    <w:rsid w:val="00585D1E"/>
    <w:rsid w:val="00585DE1"/>
    <w:rsid w:val="0058796A"/>
    <w:rsid w:val="005906A2"/>
    <w:rsid w:val="005928F6"/>
    <w:rsid w:val="00593D96"/>
    <w:rsid w:val="00597E8E"/>
    <w:rsid w:val="005A2C89"/>
    <w:rsid w:val="005A3701"/>
    <w:rsid w:val="005B19A2"/>
    <w:rsid w:val="005B4A7E"/>
    <w:rsid w:val="005B65E7"/>
    <w:rsid w:val="005C11E1"/>
    <w:rsid w:val="005C3A5D"/>
    <w:rsid w:val="005C40E8"/>
    <w:rsid w:val="005C5E6A"/>
    <w:rsid w:val="005C7863"/>
    <w:rsid w:val="005D4822"/>
    <w:rsid w:val="005D54F0"/>
    <w:rsid w:val="005D63AC"/>
    <w:rsid w:val="005D6D96"/>
    <w:rsid w:val="005E6984"/>
    <w:rsid w:val="005F10C3"/>
    <w:rsid w:val="005F38D3"/>
    <w:rsid w:val="005F7123"/>
    <w:rsid w:val="00602D5D"/>
    <w:rsid w:val="00606100"/>
    <w:rsid w:val="00613CFD"/>
    <w:rsid w:val="0061653B"/>
    <w:rsid w:val="00621526"/>
    <w:rsid w:val="006228E5"/>
    <w:rsid w:val="006242C3"/>
    <w:rsid w:val="00625635"/>
    <w:rsid w:val="00627CDB"/>
    <w:rsid w:val="00627D46"/>
    <w:rsid w:val="00634B05"/>
    <w:rsid w:val="006454D6"/>
    <w:rsid w:val="00645689"/>
    <w:rsid w:val="00650BE7"/>
    <w:rsid w:val="0065151F"/>
    <w:rsid w:val="00660407"/>
    <w:rsid w:val="0066509E"/>
    <w:rsid w:val="006748FE"/>
    <w:rsid w:val="00683CE4"/>
    <w:rsid w:val="006861CD"/>
    <w:rsid w:val="00686761"/>
    <w:rsid w:val="00691BB6"/>
    <w:rsid w:val="006A7E71"/>
    <w:rsid w:val="006B08A5"/>
    <w:rsid w:val="006B3D1D"/>
    <w:rsid w:val="006C1D5A"/>
    <w:rsid w:val="006C4BD3"/>
    <w:rsid w:val="006D1DDC"/>
    <w:rsid w:val="006D4595"/>
    <w:rsid w:val="006D5B77"/>
    <w:rsid w:val="006E6406"/>
    <w:rsid w:val="006F2711"/>
    <w:rsid w:val="006F78AF"/>
    <w:rsid w:val="0070411A"/>
    <w:rsid w:val="007042D3"/>
    <w:rsid w:val="007109B9"/>
    <w:rsid w:val="007110A0"/>
    <w:rsid w:val="0071115F"/>
    <w:rsid w:val="007128D9"/>
    <w:rsid w:val="0071310E"/>
    <w:rsid w:val="00725C1D"/>
    <w:rsid w:val="00730415"/>
    <w:rsid w:val="00733591"/>
    <w:rsid w:val="0074114A"/>
    <w:rsid w:val="00743BCC"/>
    <w:rsid w:val="007447E9"/>
    <w:rsid w:val="00745E39"/>
    <w:rsid w:val="00753523"/>
    <w:rsid w:val="007721FE"/>
    <w:rsid w:val="00772521"/>
    <w:rsid w:val="00774294"/>
    <w:rsid w:val="00783B7D"/>
    <w:rsid w:val="00783D20"/>
    <w:rsid w:val="00784A04"/>
    <w:rsid w:val="007A23C1"/>
    <w:rsid w:val="007A2ACF"/>
    <w:rsid w:val="007A7EC3"/>
    <w:rsid w:val="007B3887"/>
    <w:rsid w:val="007B5CDA"/>
    <w:rsid w:val="007B787C"/>
    <w:rsid w:val="007C1888"/>
    <w:rsid w:val="007C55DA"/>
    <w:rsid w:val="007D6332"/>
    <w:rsid w:val="007D78FE"/>
    <w:rsid w:val="007E0C66"/>
    <w:rsid w:val="007E1B89"/>
    <w:rsid w:val="007E435C"/>
    <w:rsid w:val="007E714C"/>
    <w:rsid w:val="007E7BA3"/>
    <w:rsid w:val="007F0159"/>
    <w:rsid w:val="007F3480"/>
    <w:rsid w:val="007F4838"/>
    <w:rsid w:val="007F629A"/>
    <w:rsid w:val="00811380"/>
    <w:rsid w:val="00811F3C"/>
    <w:rsid w:val="0082161B"/>
    <w:rsid w:val="00824507"/>
    <w:rsid w:val="00825DD3"/>
    <w:rsid w:val="008333FC"/>
    <w:rsid w:val="00842635"/>
    <w:rsid w:val="0084467D"/>
    <w:rsid w:val="00844823"/>
    <w:rsid w:val="0084488D"/>
    <w:rsid w:val="0084521F"/>
    <w:rsid w:val="00847DD0"/>
    <w:rsid w:val="00852BE7"/>
    <w:rsid w:val="00863685"/>
    <w:rsid w:val="0086747E"/>
    <w:rsid w:val="00872E69"/>
    <w:rsid w:val="0087335C"/>
    <w:rsid w:val="00875206"/>
    <w:rsid w:val="00881BD3"/>
    <w:rsid w:val="008904EE"/>
    <w:rsid w:val="00891757"/>
    <w:rsid w:val="00891DDB"/>
    <w:rsid w:val="00893041"/>
    <w:rsid w:val="00895878"/>
    <w:rsid w:val="008971B5"/>
    <w:rsid w:val="008A0549"/>
    <w:rsid w:val="008A25B8"/>
    <w:rsid w:val="008A2694"/>
    <w:rsid w:val="008A2B19"/>
    <w:rsid w:val="008A6931"/>
    <w:rsid w:val="008B3A1F"/>
    <w:rsid w:val="008C44F0"/>
    <w:rsid w:val="008D2C7D"/>
    <w:rsid w:val="008D46CF"/>
    <w:rsid w:val="008D494E"/>
    <w:rsid w:val="008D74BB"/>
    <w:rsid w:val="008D762A"/>
    <w:rsid w:val="008E2D31"/>
    <w:rsid w:val="008E71FF"/>
    <w:rsid w:val="008F546B"/>
    <w:rsid w:val="00901CE0"/>
    <w:rsid w:val="00902EB9"/>
    <w:rsid w:val="009102CD"/>
    <w:rsid w:val="0091158F"/>
    <w:rsid w:val="0091260E"/>
    <w:rsid w:val="00912D07"/>
    <w:rsid w:val="00915B9E"/>
    <w:rsid w:val="00920EED"/>
    <w:rsid w:val="009217C3"/>
    <w:rsid w:val="00925152"/>
    <w:rsid w:val="00926180"/>
    <w:rsid w:val="00927056"/>
    <w:rsid w:val="00930284"/>
    <w:rsid w:val="00933F60"/>
    <w:rsid w:val="0093638D"/>
    <w:rsid w:val="00940518"/>
    <w:rsid w:val="00942B56"/>
    <w:rsid w:val="009513E8"/>
    <w:rsid w:val="00951B17"/>
    <w:rsid w:val="00960667"/>
    <w:rsid w:val="0096073A"/>
    <w:rsid w:val="009662A9"/>
    <w:rsid w:val="009734D2"/>
    <w:rsid w:val="00974B74"/>
    <w:rsid w:val="00975CE7"/>
    <w:rsid w:val="00976A3F"/>
    <w:rsid w:val="00981DFC"/>
    <w:rsid w:val="00983173"/>
    <w:rsid w:val="00983559"/>
    <w:rsid w:val="00992933"/>
    <w:rsid w:val="009933C8"/>
    <w:rsid w:val="00995CAC"/>
    <w:rsid w:val="009A31F6"/>
    <w:rsid w:val="009A6495"/>
    <w:rsid w:val="009C2CC2"/>
    <w:rsid w:val="009D038F"/>
    <w:rsid w:val="009D151F"/>
    <w:rsid w:val="009E5BD9"/>
    <w:rsid w:val="009E5F49"/>
    <w:rsid w:val="00A00899"/>
    <w:rsid w:val="00A04BAB"/>
    <w:rsid w:val="00A05E7B"/>
    <w:rsid w:val="00A1012F"/>
    <w:rsid w:val="00A14006"/>
    <w:rsid w:val="00A17DFE"/>
    <w:rsid w:val="00A242FE"/>
    <w:rsid w:val="00A27C3C"/>
    <w:rsid w:val="00A319FF"/>
    <w:rsid w:val="00A367CB"/>
    <w:rsid w:val="00A401B7"/>
    <w:rsid w:val="00A416C6"/>
    <w:rsid w:val="00A41AAF"/>
    <w:rsid w:val="00A45C03"/>
    <w:rsid w:val="00A478C2"/>
    <w:rsid w:val="00A6071F"/>
    <w:rsid w:val="00A64E79"/>
    <w:rsid w:val="00A756D9"/>
    <w:rsid w:val="00A76523"/>
    <w:rsid w:val="00A7680F"/>
    <w:rsid w:val="00A80165"/>
    <w:rsid w:val="00A90C64"/>
    <w:rsid w:val="00A92FFD"/>
    <w:rsid w:val="00A973E3"/>
    <w:rsid w:val="00AA595F"/>
    <w:rsid w:val="00AB3C79"/>
    <w:rsid w:val="00AB5F93"/>
    <w:rsid w:val="00AB66B6"/>
    <w:rsid w:val="00AC330D"/>
    <w:rsid w:val="00AC4042"/>
    <w:rsid w:val="00AC4F7B"/>
    <w:rsid w:val="00AC6168"/>
    <w:rsid w:val="00AD5547"/>
    <w:rsid w:val="00AD6510"/>
    <w:rsid w:val="00AD6AD3"/>
    <w:rsid w:val="00AE0F16"/>
    <w:rsid w:val="00AF4897"/>
    <w:rsid w:val="00AF7297"/>
    <w:rsid w:val="00B04D05"/>
    <w:rsid w:val="00B07865"/>
    <w:rsid w:val="00B07904"/>
    <w:rsid w:val="00B10C02"/>
    <w:rsid w:val="00B11FA8"/>
    <w:rsid w:val="00B12A0D"/>
    <w:rsid w:val="00B12C61"/>
    <w:rsid w:val="00B230AE"/>
    <w:rsid w:val="00B234E9"/>
    <w:rsid w:val="00B31FE8"/>
    <w:rsid w:val="00B34614"/>
    <w:rsid w:val="00B408E7"/>
    <w:rsid w:val="00B47030"/>
    <w:rsid w:val="00B50B98"/>
    <w:rsid w:val="00B55553"/>
    <w:rsid w:val="00B55AAC"/>
    <w:rsid w:val="00B60167"/>
    <w:rsid w:val="00B637C5"/>
    <w:rsid w:val="00B70E46"/>
    <w:rsid w:val="00B71653"/>
    <w:rsid w:val="00B7259B"/>
    <w:rsid w:val="00B72BC5"/>
    <w:rsid w:val="00B752F8"/>
    <w:rsid w:val="00B86AE9"/>
    <w:rsid w:val="00B94253"/>
    <w:rsid w:val="00B97D29"/>
    <w:rsid w:val="00BA0865"/>
    <w:rsid w:val="00BA2098"/>
    <w:rsid w:val="00BA33CA"/>
    <w:rsid w:val="00BA4A8B"/>
    <w:rsid w:val="00BB3F7A"/>
    <w:rsid w:val="00BC7859"/>
    <w:rsid w:val="00BD084C"/>
    <w:rsid w:val="00BD232B"/>
    <w:rsid w:val="00BD3BD6"/>
    <w:rsid w:val="00BD5604"/>
    <w:rsid w:val="00BD5DD2"/>
    <w:rsid w:val="00BD62BD"/>
    <w:rsid w:val="00BE0C00"/>
    <w:rsid w:val="00BE3052"/>
    <w:rsid w:val="00BE5F29"/>
    <w:rsid w:val="00BF37F9"/>
    <w:rsid w:val="00BF70DD"/>
    <w:rsid w:val="00C10101"/>
    <w:rsid w:val="00C1138B"/>
    <w:rsid w:val="00C113EF"/>
    <w:rsid w:val="00C1294C"/>
    <w:rsid w:val="00C15D41"/>
    <w:rsid w:val="00C1633C"/>
    <w:rsid w:val="00C2303C"/>
    <w:rsid w:val="00C247FE"/>
    <w:rsid w:val="00C271DB"/>
    <w:rsid w:val="00C35BCA"/>
    <w:rsid w:val="00C37716"/>
    <w:rsid w:val="00C40C05"/>
    <w:rsid w:val="00C42BF6"/>
    <w:rsid w:val="00C450B9"/>
    <w:rsid w:val="00C55E2B"/>
    <w:rsid w:val="00C64420"/>
    <w:rsid w:val="00C70D8A"/>
    <w:rsid w:val="00C76A4B"/>
    <w:rsid w:val="00C82E96"/>
    <w:rsid w:val="00C8714D"/>
    <w:rsid w:val="00CA04DD"/>
    <w:rsid w:val="00CA1486"/>
    <w:rsid w:val="00CA1E0B"/>
    <w:rsid w:val="00CA7D6E"/>
    <w:rsid w:val="00CB1818"/>
    <w:rsid w:val="00CB649C"/>
    <w:rsid w:val="00CB6F24"/>
    <w:rsid w:val="00CD11E0"/>
    <w:rsid w:val="00CD1246"/>
    <w:rsid w:val="00CE15E3"/>
    <w:rsid w:val="00CE3D67"/>
    <w:rsid w:val="00CF3AFE"/>
    <w:rsid w:val="00CF4650"/>
    <w:rsid w:val="00CF49E4"/>
    <w:rsid w:val="00CF7365"/>
    <w:rsid w:val="00D078C8"/>
    <w:rsid w:val="00D10A0E"/>
    <w:rsid w:val="00D12521"/>
    <w:rsid w:val="00D13A97"/>
    <w:rsid w:val="00D142F5"/>
    <w:rsid w:val="00D233A2"/>
    <w:rsid w:val="00D260C7"/>
    <w:rsid w:val="00D3019A"/>
    <w:rsid w:val="00D318F4"/>
    <w:rsid w:val="00D343A5"/>
    <w:rsid w:val="00D35259"/>
    <w:rsid w:val="00D4152B"/>
    <w:rsid w:val="00D479FE"/>
    <w:rsid w:val="00D50624"/>
    <w:rsid w:val="00D50B67"/>
    <w:rsid w:val="00D50D75"/>
    <w:rsid w:val="00D526BB"/>
    <w:rsid w:val="00D52E25"/>
    <w:rsid w:val="00D55285"/>
    <w:rsid w:val="00D60A4A"/>
    <w:rsid w:val="00D66843"/>
    <w:rsid w:val="00D70B8B"/>
    <w:rsid w:val="00D73369"/>
    <w:rsid w:val="00D745BB"/>
    <w:rsid w:val="00D7559C"/>
    <w:rsid w:val="00D8708B"/>
    <w:rsid w:val="00D91B80"/>
    <w:rsid w:val="00D921CA"/>
    <w:rsid w:val="00D92542"/>
    <w:rsid w:val="00D95372"/>
    <w:rsid w:val="00DA6244"/>
    <w:rsid w:val="00DA6943"/>
    <w:rsid w:val="00DA6A5A"/>
    <w:rsid w:val="00DB5159"/>
    <w:rsid w:val="00DC01F0"/>
    <w:rsid w:val="00DD509C"/>
    <w:rsid w:val="00DE05D4"/>
    <w:rsid w:val="00DE0C7D"/>
    <w:rsid w:val="00DE426C"/>
    <w:rsid w:val="00DE6C4A"/>
    <w:rsid w:val="00DF081B"/>
    <w:rsid w:val="00DF5FCA"/>
    <w:rsid w:val="00DF6E72"/>
    <w:rsid w:val="00E016A7"/>
    <w:rsid w:val="00E02B0F"/>
    <w:rsid w:val="00E05B21"/>
    <w:rsid w:val="00E14330"/>
    <w:rsid w:val="00E17B54"/>
    <w:rsid w:val="00E2006A"/>
    <w:rsid w:val="00E27C0A"/>
    <w:rsid w:val="00E31B1E"/>
    <w:rsid w:val="00E370ED"/>
    <w:rsid w:val="00E54E29"/>
    <w:rsid w:val="00E55131"/>
    <w:rsid w:val="00E5513D"/>
    <w:rsid w:val="00E60F15"/>
    <w:rsid w:val="00E67B5B"/>
    <w:rsid w:val="00E70138"/>
    <w:rsid w:val="00E70DAC"/>
    <w:rsid w:val="00E807D3"/>
    <w:rsid w:val="00E80908"/>
    <w:rsid w:val="00E84A22"/>
    <w:rsid w:val="00E870ED"/>
    <w:rsid w:val="00E96467"/>
    <w:rsid w:val="00E966AC"/>
    <w:rsid w:val="00EA2399"/>
    <w:rsid w:val="00EB0881"/>
    <w:rsid w:val="00EB30DE"/>
    <w:rsid w:val="00EB6F93"/>
    <w:rsid w:val="00EC4F35"/>
    <w:rsid w:val="00EC6B76"/>
    <w:rsid w:val="00EE1302"/>
    <w:rsid w:val="00EE61FF"/>
    <w:rsid w:val="00EE6C33"/>
    <w:rsid w:val="00EF2EEA"/>
    <w:rsid w:val="00F006A8"/>
    <w:rsid w:val="00F10FC8"/>
    <w:rsid w:val="00F131E8"/>
    <w:rsid w:val="00F2501F"/>
    <w:rsid w:val="00F275A5"/>
    <w:rsid w:val="00F440C6"/>
    <w:rsid w:val="00F463D4"/>
    <w:rsid w:val="00F548B5"/>
    <w:rsid w:val="00F604F2"/>
    <w:rsid w:val="00F60518"/>
    <w:rsid w:val="00F730D5"/>
    <w:rsid w:val="00F75A68"/>
    <w:rsid w:val="00F75C3A"/>
    <w:rsid w:val="00F826BA"/>
    <w:rsid w:val="00F82AF2"/>
    <w:rsid w:val="00F83A4B"/>
    <w:rsid w:val="00F9657E"/>
    <w:rsid w:val="00F97DD7"/>
    <w:rsid w:val="00FA1511"/>
    <w:rsid w:val="00FA5EB1"/>
    <w:rsid w:val="00FA707C"/>
    <w:rsid w:val="00FA7ED2"/>
    <w:rsid w:val="00FB282D"/>
    <w:rsid w:val="00FC0921"/>
    <w:rsid w:val="00FC0C65"/>
    <w:rsid w:val="00FC1987"/>
    <w:rsid w:val="00FC2824"/>
    <w:rsid w:val="00FC3A16"/>
    <w:rsid w:val="00FE7484"/>
    <w:rsid w:val="00FE7514"/>
    <w:rsid w:val="00FF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6C57AB"/>
  <w15:chartTrackingRefBased/>
  <w15:docId w15:val="{D887FF7A-F733-4A9B-8195-2411C0A5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E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083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3308"/>
    <w:rPr>
      <w:b/>
      <w:bCs/>
    </w:rPr>
  </w:style>
  <w:style w:type="character" w:customStyle="1" w:styleId="fontstyle01">
    <w:name w:val="fontstyle01"/>
    <w:basedOn w:val="DefaultParagraphFont"/>
    <w:rsid w:val="00083308"/>
    <w:rPr>
      <w:rFonts w:ascii="GillSansMT" w:hAnsi="GillSan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FA1511"/>
    <w:rPr>
      <w:rFonts w:ascii="AdvOTdd3b7348.I+03" w:hAnsi="AdvOTdd3b7348.I+03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DefaultParagraphFont"/>
    <w:rsid w:val="00847DD0"/>
    <w:rPr>
      <w:rFonts w:ascii="AdvOT2e364b11" w:hAnsi="AdvOT2e364b11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847DD0"/>
    <w:rPr>
      <w:rFonts w:ascii="AdvOT2e364b11+fb" w:hAnsi="AdvOT2e364b11+fb" w:hint="default"/>
      <w:b w:val="0"/>
      <w:bCs w:val="0"/>
      <w:i w:val="0"/>
      <w:iCs w:val="0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81BD3"/>
    <w:rPr>
      <w:color w:val="0000FF"/>
      <w:u w:val="single"/>
    </w:rPr>
  </w:style>
  <w:style w:type="character" w:customStyle="1" w:styleId="fontstyle41">
    <w:name w:val="fontstyle41"/>
    <w:basedOn w:val="DefaultParagraphFont"/>
    <w:rsid w:val="00E70DAC"/>
    <w:rPr>
      <w:rFonts w:ascii="AdvOT2e364b11+20" w:hAnsi="AdvOT2e364b11+20" w:hint="default"/>
      <w:b w:val="0"/>
      <w:bCs w:val="0"/>
      <w:i w:val="0"/>
      <w:iCs w:val="0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C1633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4E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4E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4E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E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E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E7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8735F"/>
    <w:pPr>
      <w:ind w:left="720"/>
      <w:contextualSpacing/>
    </w:pPr>
  </w:style>
  <w:style w:type="character" w:customStyle="1" w:styleId="NormalWebChar">
    <w:name w:val="Normal (Web) Char"/>
    <w:basedOn w:val="DefaultParagraphFont"/>
    <w:link w:val="NormalWeb"/>
    <w:uiPriority w:val="99"/>
    <w:rsid w:val="0092705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D1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1F"/>
  </w:style>
  <w:style w:type="paragraph" w:styleId="Footer">
    <w:name w:val="footer"/>
    <w:basedOn w:val="Normal"/>
    <w:link w:val="FooterChar"/>
    <w:uiPriority w:val="99"/>
    <w:unhideWhenUsed/>
    <w:rsid w:val="009D1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emf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462DA5D38D5543A18F9A8BD3C556D3" ma:contentTypeVersion="20" ma:contentTypeDescription="Create a new document." ma:contentTypeScope="" ma:versionID="df8f9affbc22cc12ceff9f1ccb99b27a">
  <xsd:schema xmlns:xsd="http://www.w3.org/2001/XMLSchema" xmlns:xs="http://www.w3.org/2001/XMLSchema" xmlns:p="http://schemas.microsoft.com/office/2006/metadata/properties" xmlns:ns2="44a56295-c29e-4898-8136-a54736c65b82" xmlns:ns3="bd43754b-aa29-4391-9754-1c52deb9f24f" xmlns:ns4="38cef952-b192-4fe7-978d-0bf5ba03fefa" targetNamespace="http://schemas.microsoft.com/office/2006/metadata/properties" ma:root="true" ma:fieldsID="1e8944ef90019f68afd811c2a927c933" ns2:_="" ns3:_="" ns4:_="">
    <xsd:import namespace="44a56295-c29e-4898-8136-a54736c65b82"/>
    <xsd:import namespace="bd43754b-aa29-4391-9754-1c52deb9f24f"/>
    <xsd:import namespace="38cef952-b192-4fe7-978d-0bf5ba03fefa"/>
    <xsd:element name="properties">
      <xsd:complexType>
        <xsd:sequence>
          <xsd:element name="documentManagement">
            <xsd:complexType>
              <xsd:all>
                <xsd:element ref="ns2:Descriptions" minOccurs="0"/>
                <xsd:element ref="ns2:Keywor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56295-c29e-4898-8136-a54736c65b82" elementFormDefault="qualified">
    <xsd:import namespace="http://schemas.microsoft.com/office/2006/documentManagement/types"/>
    <xsd:import namespace="http://schemas.microsoft.com/office/infopath/2007/PartnerControls"/>
    <xsd:element name="Descriptions" ma:index="8" nillable="true" ma:displayName="Descriptions" ma:description="Describe your document to make it appear at the top of search results" ma:internalName="Descriptions">
      <xsd:simpleType>
        <xsd:restriction base="dms:Note">
          <xsd:maxLength value="255"/>
        </xsd:restriction>
      </xsd:simpleType>
    </xsd:element>
    <xsd:element name="Keyword" ma:index="9" nillable="true" ma:displayName="Keyword" ma:description="Enter list of terms separated by semi-colon(;)" ma:internalName="Keyword">
      <xsd:simpleType>
        <xsd:restriction base="dms:Text">
          <xsd:maxLength value="255"/>
        </xsd:restriction>
      </xsd:simpleType>
    </xsd:element>
    <xsd:element name="TaxCatchAll" ma:index="26" nillable="true" ma:displayName="Taxonomy Catch All Column" ma:hidden="true" ma:list="{6934f73a-4975-42d9-ac1f-17efc6f85f50}" ma:internalName="TaxCatchAll" ma:showField="CatchAllData" ma:web="38cef952-b192-4fe7-978d-0bf5ba03fe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43754b-aa29-4391-9754-1c52deb9f2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ee89e71-04cd-405e-9ca3-99e020c16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ef952-b192-4fe7-978d-0bf5ba03fe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eyword xmlns="44a56295-c29e-4898-8136-a54736c65b82" xsi:nil="true"/>
    <TaxCatchAll xmlns="44a56295-c29e-4898-8136-a54736c65b82" xsi:nil="true"/>
    <Descriptions xmlns="44a56295-c29e-4898-8136-a54736c65b82" xsi:nil="true"/>
    <lcf76f155ced4ddcb4097134ff3c332f xmlns="bd43754b-aa29-4391-9754-1c52deb9f2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1ee89e71-04cd-405e-9ca3-99e020c1694d" ContentTypeId="0x01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0A7B2-C334-44BD-A172-FBFE62C5F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56295-c29e-4898-8136-a54736c65b82"/>
    <ds:schemaRef ds:uri="bd43754b-aa29-4391-9754-1c52deb9f24f"/>
    <ds:schemaRef ds:uri="38cef952-b192-4fe7-978d-0bf5ba03fe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827E2B-C019-4493-AC17-701E828CD8E2}">
  <ds:schemaRefs>
    <ds:schemaRef ds:uri="http://schemas.microsoft.com/office/2006/metadata/properties"/>
    <ds:schemaRef ds:uri="http://schemas.microsoft.com/office/infopath/2007/PartnerControls"/>
    <ds:schemaRef ds:uri="44a56295-c29e-4898-8136-a54736c65b82"/>
    <ds:schemaRef ds:uri="bd43754b-aa29-4391-9754-1c52deb9f24f"/>
  </ds:schemaRefs>
</ds:datastoreItem>
</file>

<file path=customXml/itemProps3.xml><?xml version="1.0" encoding="utf-8"?>
<ds:datastoreItem xmlns:ds="http://schemas.openxmlformats.org/officeDocument/2006/customXml" ds:itemID="{F56B50E7-07B0-4BD2-B69F-D18878701C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4BD588-E998-43C1-8256-8F3D597B866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3D62671-9F8A-4CB5-B58E-F02E48764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555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yinlong</dc:creator>
  <cp:keywords/>
  <dc:description/>
  <cp:lastModifiedBy>Dahl, Kenneth</cp:lastModifiedBy>
  <cp:revision>12</cp:revision>
  <dcterms:created xsi:type="dcterms:W3CDTF">2025-07-02T10:08:00Z</dcterms:created>
  <dcterms:modified xsi:type="dcterms:W3CDTF">2025-09-11T14:09:00Z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022ebc03d49cf1c98203787e152308c8b454c5a86a9e0ff70447d4dbb5b7a2dc</vt:lpwstr>
  </property>
  <property fmtid="{D5CDD505-2E9C-101B-9397-08002B2CF9AE}" pid="3" name="ContentTypeId">
    <vt:lpwstr>0x010100C3462DA5D38D5543A18F9A8BD3C556D3</vt:lpwstr>
  </property>
</Properties>
</file>