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830A6" w14:textId="4AB9EB40" w:rsidR="0034345B" w:rsidRPr="001D433D" w:rsidRDefault="0034345B" w:rsidP="001D433D">
      <w:pPr>
        <w:spacing w:line="360" w:lineRule="auto"/>
        <w:jc w:val="both"/>
        <w:rPr>
          <w:rFonts w:ascii="Times New Roman" w:hAnsi="Times New Roman" w:cs="Times New Roman"/>
          <w:b/>
          <w:bCs/>
          <w:color w:val="000000" w:themeColor="text1"/>
          <w:sz w:val="20"/>
          <w:szCs w:val="20"/>
        </w:rPr>
      </w:pPr>
      <w:r w:rsidRPr="001D433D">
        <w:rPr>
          <w:rFonts w:ascii="Times New Roman" w:hAnsi="Times New Roman" w:cs="Times New Roman"/>
          <w:b/>
          <w:bCs/>
          <w:color w:val="000000" w:themeColor="text1"/>
          <w:sz w:val="20"/>
          <w:szCs w:val="20"/>
        </w:rPr>
        <w:t>Supplementa</w:t>
      </w:r>
      <w:r w:rsidR="00EE6486">
        <w:rPr>
          <w:rFonts w:ascii="Times New Roman" w:hAnsi="Times New Roman" w:cs="Times New Roman"/>
          <w:b/>
          <w:bCs/>
          <w:color w:val="000000" w:themeColor="text1"/>
          <w:sz w:val="20"/>
          <w:szCs w:val="20"/>
        </w:rPr>
        <w:t>ry</w:t>
      </w:r>
      <w:r w:rsidRPr="001D433D">
        <w:rPr>
          <w:rFonts w:ascii="Times New Roman" w:hAnsi="Times New Roman" w:cs="Times New Roman"/>
          <w:b/>
          <w:bCs/>
          <w:color w:val="000000" w:themeColor="text1"/>
          <w:sz w:val="20"/>
          <w:szCs w:val="20"/>
        </w:rPr>
        <w:t xml:space="preserve"> </w:t>
      </w:r>
      <w:r w:rsidR="00EE6486">
        <w:rPr>
          <w:rFonts w:ascii="Times New Roman" w:hAnsi="Times New Roman" w:cs="Times New Roman"/>
          <w:b/>
          <w:bCs/>
          <w:color w:val="000000" w:themeColor="text1"/>
          <w:sz w:val="20"/>
          <w:szCs w:val="20"/>
        </w:rPr>
        <w:t>Material</w:t>
      </w:r>
    </w:p>
    <w:p w14:paraId="4A234EC5" w14:textId="77777777" w:rsidR="009E6225" w:rsidRPr="001D433D" w:rsidRDefault="009E6225" w:rsidP="001D433D">
      <w:pPr>
        <w:spacing w:line="360" w:lineRule="auto"/>
        <w:ind w:firstLine="576"/>
        <w:jc w:val="both"/>
        <w:rPr>
          <w:rFonts w:ascii="Times New Roman" w:hAnsi="Times New Roman" w:cs="Times New Roman"/>
          <w:b/>
          <w:bCs/>
          <w:color w:val="000000" w:themeColor="text1"/>
          <w:sz w:val="20"/>
          <w:szCs w:val="20"/>
        </w:rPr>
      </w:pPr>
      <w:r w:rsidRPr="001D433D">
        <w:rPr>
          <w:rFonts w:ascii="Times New Roman" w:hAnsi="Times New Roman" w:cs="Times New Roman"/>
          <w:b/>
          <w:bCs/>
          <w:color w:val="000000" w:themeColor="text1"/>
          <w:sz w:val="20"/>
          <w:szCs w:val="20"/>
        </w:rPr>
        <w:t>Fluorine-18-labeled PET radiotracers for imaging the macrophage colony-stimulating factor 1 receptor (CSF1R).</w:t>
      </w:r>
    </w:p>
    <w:p w14:paraId="69795F0C" w14:textId="603BD896" w:rsidR="00C15E4F" w:rsidRPr="001D433D" w:rsidRDefault="00C15E4F" w:rsidP="001D433D">
      <w:pPr>
        <w:spacing w:line="360" w:lineRule="auto"/>
        <w:jc w:val="both"/>
        <w:rPr>
          <w:rFonts w:ascii="Times New Roman" w:hAnsi="Times New Roman" w:cs="Times New Roman"/>
          <w:color w:val="000000" w:themeColor="text1"/>
          <w:sz w:val="20"/>
          <w:szCs w:val="20"/>
        </w:rPr>
      </w:pPr>
      <w:r w:rsidRPr="001D433D">
        <w:rPr>
          <w:rFonts w:ascii="Times New Roman" w:hAnsi="Times New Roman" w:cs="Times New Roman"/>
          <w:color w:val="000000" w:themeColor="text1"/>
          <w:sz w:val="20"/>
          <w:szCs w:val="20"/>
        </w:rPr>
        <w:t xml:space="preserve">Deepankar Das, Hyojin Cha, Ravi Naik, Daniel Holt, Hong Fan, Andrew Hall, </w:t>
      </w:r>
      <w:r w:rsidR="00E74AFF" w:rsidRPr="001D433D">
        <w:rPr>
          <w:rFonts w:ascii="Times New Roman" w:hAnsi="Times New Roman" w:cs="Times New Roman"/>
          <w:color w:val="000000" w:themeColor="text1"/>
          <w:sz w:val="20"/>
          <w:szCs w:val="20"/>
        </w:rPr>
        <w:t xml:space="preserve">Wojtek Lesniak, </w:t>
      </w:r>
      <w:r w:rsidRPr="001D433D">
        <w:rPr>
          <w:rFonts w:ascii="Times New Roman" w:hAnsi="Times New Roman" w:cs="Times New Roman"/>
          <w:color w:val="000000" w:themeColor="text1"/>
          <w:sz w:val="20"/>
          <w:szCs w:val="20"/>
        </w:rPr>
        <w:t>Yong Du, Il Minn, Robert F. Dannals, Martin G. Pomper, Andrew G. Horti</w:t>
      </w:r>
    </w:p>
    <w:p w14:paraId="49F42CAE" w14:textId="77777777" w:rsidR="00C15E4F" w:rsidRPr="001D433D" w:rsidRDefault="00C15E4F" w:rsidP="001D433D">
      <w:pPr>
        <w:spacing w:line="360" w:lineRule="auto"/>
        <w:rPr>
          <w:rFonts w:ascii="Times New Roman" w:hAnsi="Times New Roman" w:cs="Times New Roman"/>
          <w:b/>
          <w:bCs/>
          <w:sz w:val="20"/>
          <w:szCs w:val="20"/>
        </w:rPr>
      </w:pPr>
    </w:p>
    <w:p w14:paraId="6ABE0113" w14:textId="77777777" w:rsidR="00C15E4F" w:rsidRPr="001D433D" w:rsidRDefault="00C15E4F" w:rsidP="001D433D">
      <w:pPr>
        <w:spacing w:line="360" w:lineRule="auto"/>
        <w:rPr>
          <w:rFonts w:ascii="Times New Roman" w:hAnsi="Times New Roman" w:cs="Times New Roman"/>
          <w:b/>
          <w:bCs/>
          <w:sz w:val="20"/>
          <w:szCs w:val="20"/>
        </w:rPr>
      </w:pPr>
      <w:r w:rsidRPr="001D433D">
        <w:rPr>
          <w:rFonts w:ascii="Times New Roman" w:hAnsi="Times New Roman" w:cs="Times New Roman"/>
          <w:b/>
          <w:bCs/>
          <w:sz w:val="20"/>
          <w:szCs w:val="20"/>
        </w:rPr>
        <w:br w:type="page"/>
      </w:r>
    </w:p>
    <w:p w14:paraId="6B946100" w14:textId="10452D01" w:rsidR="001767AE" w:rsidRPr="001D433D" w:rsidRDefault="001767AE" w:rsidP="001D433D">
      <w:pPr>
        <w:spacing w:line="360" w:lineRule="auto"/>
        <w:rPr>
          <w:rFonts w:ascii="Times New Roman" w:hAnsi="Times New Roman" w:cs="Times New Roman"/>
          <w:b/>
          <w:bCs/>
          <w:sz w:val="20"/>
          <w:szCs w:val="20"/>
        </w:rPr>
      </w:pPr>
      <w:r w:rsidRPr="001D433D">
        <w:rPr>
          <w:rFonts w:ascii="Times New Roman" w:hAnsi="Times New Roman" w:cs="Times New Roman"/>
          <w:b/>
          <w:bCs/>
          <w:sz w:val="20"/>
          <w:szCs w:val="20"/>
        </w:rPr>
        <w:lastRenderedPageBreak/>
        <w:t>Chemistry</w:t>
      </w:r>
    </w:p>
    <w:p w14:paraId="6774C5D7" w14:textId="1178B5F1" w:rsidR="00820564" w:rsidRPr="001D433D" w:rsidRDefault="00820564" w:rsidP="001D433D">
      <w:pPr>
        <w:spacing w:line="360" w:lineRule="auto"/>
        <w:jc w:val="center"/>
        <w:rPr>
          <w:rFonts w:ascii="Times New Roman" w:hAnsi="Times New Roman" w:cs="Times New Roman"/>
          <w:sz w:val="20"/>
          <w:szCs w:val="20"/>
          <w:lang w:val="pt-BR"/>
        </w:rPr>
      </w:pPr>
      <w:r w:rsidRPr="001D433D">
        <w:rPr>
          <w:rFonts w:ascii="Times New Roman" w:hAnsi="Times New Roman" w:cs="Times New Roman"/>
          <w:b/>
          <w:bCs/>
          <w:sz w:val="20"/>
          <w:szCs w:val="20"/>
          <w:lang w:val="pt-BR"/>
        </w:rPr>
        <w:t>NMR spectra</w:t>
      </w:r>
      <w:r w:rsidRPr="001D433D">
        <w:rPr>
          <w:rFonts w:ascii="Times New Roman" w:hAnsi="Times New Roman" w:cs="Times New Roman"/>
          <w:sz w:val="20"/>
          <w:szCs w:val="20"/>
          <w:lang w:val="pt-BR"/>
        </w:rPr>
        <w:t>.</w:t>
      </w:r>
    </w:p>
    <w:p w14:paraId="05D6A86B" w14:textId="5000DFA5" w:rsidR="00820564" w:rsidRPr="001D433D" w:rsidRDefault="00820564" w:rsidP="001D433D">
      <w:pPr>
        <w:spacing w:line="360" w:lineRule="auto"/>
        <w:jc w:val="center"/>
        <w:rPr>
          <w:rFonts w:ascii="Times New Roman" w:hAnsi="Times New Roman" w:cs="Times New Roman"/>
          <w:sz w:val="20"/>
          <w:szCs w:val="20"/>
          <w:lang w:val="pt-BR"/>
        </w:rPr>
      </w:pPr>
      <w:r w:rsidRPr="001D433D">
        <w:rPr>
          <w:rFonts w:ascii="Times New Roman" w:hAnsi="Times New Roman" w:cs="Times New Roman"/>
          <w:sz w:val="20"/>
          <w:szCs w:val="20"/>
          <w:vertAlign w:val="superscript"/>
          <w:lang w:val="pt-BR"/>
        </w:rPr>
        <w:t>1</w:t>
      </w:r>
      <w:r w:rsidRPr="001D433D">
        <w:rPr>
          <w:rFonts w:ascii="Times New Roman" w:hAnsi="Times New Roman" w:cs="Times New Roman"/>
          <w:sz w:val="20"/>
          <w:szCs w:val="20"/>
          <w:lang w:val="pt-BR"/>
        </w:rPr>
        <w:t>H NMR (500 MHz, CDCl</w:t>
      </w:r>
      <w:r w:rsidRPr="001D433D">
        <w:rPr>
          <w:rFonts w:ascii="Times New Roman" w:hAnsi="Times New Roman" w:cs="Times New Roman"/>
          <w:sz w:val="20"/>
          <w:szCs w:val="20"/>
          <w:vertAlign w:val="subscript"/>
          <w:lang w:val="pt-BR"/>
        </w:rPr>
        <w:t>3</w:t>
      </w:r>
      <w:r w:rsidRPr="001D433D">
        <w:rPr>
          <w:rFonts w:ascii="Times New Roman" w:hAnsi="Times New Roman" w:cs="Times New Roman"/>
          <w:sz w:val="20"/>
          <w:szCs w:val="20"/>
          <w:lang w:val="pt-BR"/>
        </w:rPr>
        <w:t xml:space="preserve">) of </w:t>
      </w:r>
      <w:r w:rsidR="008E1B82">
        <w:rPr>
          <w:rFonts w:ascii="Times New Roman" w:hAnsi="Times New Roman" w:cs="Times New Roman"/>
          <w:sz w:val="20"/>
          <w:szCs w:val="20"/>
          <w:lang w:val="pt-BR"/>
        </w:rPr>
        <w:t xml:space="preserve">compound </w:t>
      </w:r>
      <w:r w:rsidRPr="001D433D">
        <w:rPr>
          <w:rFonts w:ascii="Times New Roman" w:hAnsi="Times New Roman" w:cs="Times New Roman"/>
          <w:b/>
          <w:bCs/>
          <w:sz w:val="20"/>
          <w:szCs w:val="20"/>
          <w:lang w:val="pt-BR"/>
        </w:rPr>
        <w:t>3</w:t>
      </w:r>
      <w:r w:rsidRPr="001D433D">
        <w:rPr>
          <w:rFonts w:ascii="Times New Roman" w:hAnsi="Times New Roman" w:cs="Times New Roman"/>
          <w:sz w:val="20"/>
          <w:szCs w:val="20"/>
          <w:lang w:val="pt-BR"/>
        </w:rPr>
        <w:t>:</w:t>
      </w:r>
    </w:p>
    <w:p w14:paraId="1707C626" w14:textId="77777777" w:rsidR="00820564" w:rsidRPr="001D433D" w:rsidRDefault="00820564" w:rsidP="001D433D">
      <w:pPr>
        <w:spacing w:line="360" w:lineRule="auto"/>
        <w:jc w:val="both"/>
        <w:rPr>
          <w:rFonts w:ascii="Times New Roman" w:hAnsi="Times New Roman" w:cs="Times New Roman"/>
          <w:sz w:val="20"/>
          <w:szCs w:val="20"/>
          <w:lang w:val="pt-BR"/>
        </w:rPr>
      </w:pPr>
      <w:r w:rsidRPr="001D433D">
        <w:rPr>
          <w:noProof/>
          <w:sz w:val="20"/>
          <w:szCs w:val="20"/>
        </w:rPr>
        <w:drawing>
          <wp:inline distT="0" distB="0" distL="0" distR="0" wp14:anchorId="3C5F9B37" wp14:editId="3AD25D28">
            <wp:extent cx="5943600" cy="3343275"/>
            <wp:effectExtent l="0" t="0" r="0" b="9525"/>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5943600" cy="3343275"/>
                    </a:xfrm>
                    <a:prstGeom prst="rect">
                      <a:avLst/>
                    </a:prstGeom>
                  </pic:spPr>
                </pic:pic>
              </a:graphicData>
            </a:graphic>
          </wp:inline>
        </w:drawing>
      </w:r>
    </w:p>
    <w:p w14:paraId="5A41A13D" w14:textId="77777777" w:rsidR="001F7C28" w:rsidRDefault="001F7C28">
      <w:pPr>
        <w:rPr>
          <w:rFonts w:ascii="Times New Roman" w:hAnsi="Times New Roman" w:cs="Times New Roman"/>
          <w:sz w:val="20"/>
          <w:szCs w:val="20"/>
          <w:vertAlign w:val="superscript"/>
          <w:lang w:val="pt-BR"/>
        </w:rPr>
      </w:pPr>
      <w:r>
        <w:rPr>
          <w:rFonts w:ascii="Times New Roman" w:hAnsi="Times New Roman" w:cs="Times New Roman"/>
          <w:sz w:val="20"/>
          <w:szCs w:val="20"/>
          <w:vertAlign w:val="superscript"/>
          <w:lang w:val="pt-BR"/>
        </w:rPr>
        <w:br w:type="page"/>
      </w:r>
    </w:p>
    <w:p w14:paraId="204958E7" w14:textId="01245607" w:rsidR="00820564" w:rsidRPr="001D433D" w:rsidRDefault="00820564" w:rsidP="001D433D">
      <w:pPr>
        <w:spacing w:line="360" w:lineRule="auto"/>
        <w:jc w:val="center"/>
        <w:rPr>
          <w:rFonts w:ascii="Times New Roman" w:hAnsi="Times New Roman" w:cs="Times New Roman"/>
          <w:sz w:val="20"/>
          <w:szCs w:val="20"/>
          <w:lang w:val="pt-BR"/>
        </w:rPr>
      </w:pPr>
      <w:r w:rsidRPr="001D433D">
        <w:rPr>
          <w:rFonts w:ascii="Times New Roman" w:hAnsi="Times New Roman" w:cs="Times New Roman"/>
          <w:sz w:val="20"/>
          <w:szCs w:val="20"/>
          <w:vertAlign w:val="superscript"/>
          <w:lang w:val="pt-BR"/>
        </w:rPr>
        <w:lastRenderedPageBreak/>
        <w:t>13</w:t>
      </w:r>
      <w:r w:rsidRPr="001D433D">
        <w:rPr>
          <w:rFonts w:ascii="Times New Roman" w:hAnsi="Times New Roman" w:cs="Times New Roman"/>
          <w:sz w:val="20"/>
          <w:szCs w:val="20"/>
          <w:lang w:val="pt-BR"/>
        </w:rPr>
        <w:t>C NMR (500 MHz, CDCl</w:t>
      </w:r>
      <w:r w:rsidRPr="001D433D">
        <w:rPr>
          <w:rFonts w:ascii="Times New Roman" w:hAnsi="Times New Roman" w:cs="Times New Roman"/>
          <w:sz w:val="20"/>
          <w:szCs w:val="20"/>
          <w:vertAlign w:val="subscript"/>
          <w:lang w:val="pt-BR"/>
        </w:rPr>
        <w:t>3</w:t>
      </w:r>
      <w:r w:rsidRPr="001D433D">
        <w:rPr>
          <w:rFonts w:ascii="Times New Roman" w:hAnsi="Times New Roman" w:cs="Times New Roman"/>
          <w:sz w:val="20"/>
          <w:szCs w:val="20"/>
          <w:lang w:val="pt-BR"/>
        </w:rPr>
        <w:t xml:space="preserve">) of </w:t>
      </w:r>
      <w:r w:rsidR="008E1B82">
        <w:rPr>
          <w:rFonts w:ascii="Times New Roman" w:hAnsi="Times New Roman" w:cs="Times New Roman"/>
          <w:sz w:val="20"/>
          <w:szCs w:val="20"/>
          <w:lang w:val="pt-BR"/>
        </w:rPr>
        <w:t xml:space="preserve">compound </w:t>
      </w:r>
      <w:r w:rsidRPr="001D433D">
        <w:rPr>
          <w:rFonts w:ascii="Times New Roman" w:hAnsi="Times New Roman" w:cs="Times New Roman"/>
          <w:b/>
          <w:bCs/>
          <w:sz w:val="20"/>
          <w:szCs w:val="20"/>
          <w:lang w:val="pt-BR"/>
        </w:rPr>
        <w:t>3</w:t>
      </w:r>
      <w:r w:rsidRPr="001D433D">
        <w:rPr>
          <w:rFonts w:ascii="Times New Roman" w:hAnsi="Times New Roman" w:cs="Times New Roman"/>
          <w:sz w:val="20"/>
          <w:szCs w:val="20"/>
          <w:lang w:val="pt-BR"/>
        </w:rPr>
        <w:t>:</w:t>
      </w:r>
    </w:p>
    <w:p w14:paraId="38E45921" w14:textId="77777777" w:rsidR="00820564" w:rsidRPr="001D433D" w:rsidRDefault="00820564" w:rsidP="001D433D">
      <w:pPr>
        <w:spacing w:line="360" w:lineRule="auto"/>
        <w:jc w:val="center"/>
        <w:rPr>
          <w:rFonts w:ascii="Times New Roman" w:hAnsi="Times New Roman" w:cs="Times New Roman"/>
          <w:sz w:val="20"/>
          <w:szCs w:val="20"/>
          <w:lang w:val="pt-BR"/>
        </w:rPr>
      </w:pPr>
      <w:r w:rsidRPr="001D433D">
        <w:rPr>
          <w:noProof/>
          <w:sz w:val="20"/>
          <w:szCs w:val="20"/>
        </w:rPr>
        <w:drawing>
          <wp:inline distT="0" distB="0" distL="0" distR="0" wp14:anchorId="334C88A5" wp14:editId="1A22F5DD">
            <wp:extent cx="5943600" cy="3343275"/>
            <wp:effectExtent l="0" t="0" r="0" b="9525"/>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943600" cy="3343275"/>
                    </a:xfrm>
                    <a:prstGeom prst="rect">
                      <a:avLst/>
                    </a:prstGeom>
                  </pic:spPr>
                </pic:pic>
              </a:graphicData>
            </a:graphic>
          </wp:inline>
        </w:drawing>
      </w:r>
    </w:p>
    <w:p w14:paraId="2B3C1E35" w14:textId="77777777" w:rsidR="00820564" w:rsidRPr="001D433D" w:rsidRDefault="00820564" w:rsidP="001D433D">
      <w:pPr>
        <w:spacing w:line="360" w:lineRule="auto"/>
        <w:jc w:val="both"/>
        <w:rPr>
          <w:rFonts w:ascii="Times New Roman" w:hAnsi="Times New Roman" w:cs="Times New Roman"/>
          <w:sz w:val="20"/>
          <w:szCs w:val="20"/>
          <w:lang w:val="pt-BR"/>
        </w:rPr>
      </w:pPr>
    </w:p>
    <w:p w14:paraId="420225E6" w14:textId="77777777" w:rsidR="00820564" w:rsidRPr="001D433D" w:rsidRDefault="00820564" w:rsidP="001D433D">
      <w:pPr>
        <w:spacing w:line="360" w:lineRule="auto"/>
        <w:rPr>
          <w:rFonts w:ascii="Times New Roman" w:hAnsi="Times New Roman" w:cs="Times New Roman"/>
          <w:b/>
          <w:bCs/>
          <w:sz w:val="20"/>
          <w:szCs w:val="20"/>
        </w:rPr>
      </w:pPr>
    </w:p>
    <w:p w14:paraId="0FB0539B" w14:textId="77777777" w:rsidR="007C5CBA" w:rsidRDefault="007C5CBA">
      <w:pPr>
        <w:rPr>
          <w:sz w:val="20"/>
          <w:szCs w:val="20"/>
        </w:rPr>
      </w:pPr>
      <w:r>
        <w:rPr>
          <w:sz w:val="20"/>
          <w:szCs w:val="20"/>
        </w:rPr>
        <w:br w:type="page"/>
      </w:r>
    </w:p>
    <w:p w14:paraId="65CC678A" w14:textId="710609BC" w:rsidR="009E37E0" w:rsidRPr="0006289B" w:rsidRDefault="007C5CBA" w:rsidP="0006289B">
      <w:pPr>
        <w:spacing w:after="0" w:line="360" w:lineRule="auto"/>
        <w:rPr>
          <w:b/>
          <w:bCs/>
          <w:sz w:val="20"/>
          <w:szCs w:val="20"/>
        </w:rPr>
      </w:pPr>
      <w:r w:rsidRPr="0006289B">
        <w:rPr>
          <w:b/>
          <w:bCs/>
          <w:sz w:val="20"/>
          <w:szCs w:val="20"/>
        </w:rPr>
        <w:lastRenderedPageBreak/>
        <w:t>Synthesis of precursors pre-3 – pre-6</w:t>
      </w:r>
    </w:p>
    <w:p w14:paraId="2DBD5C60" w14:textId="57CCC5C8" w:rsidR="008000F1" w:rsidRPr="001D433D" w:rsidRDefault="00C15E4F" w:rsidP="001D433D">
      <w:pPr>
        <w:spacing w:after="0" w:line="360" w:lineRule="auto"/>
        <w:jc w:val="center"/>
        <w:rPr>
          <w:rFonts w:ascii="Times New Roman" w:hAnsi="Times New Roman" w:cs="Times New Roman"/>
          <w:sz w:val="20"/>
          <w:szCs w:val="20"/>
        </w:rPr>
      </w:pPr>
      <w:r w:rsidRPr="001D433D">
        <w:rPr>
          <w:sz w:val="20"/>
          <w:szCs w:val="20"/>
        </w:rPr>
        <w:object w:dxaOrig="8861" w:dyaOrig="11773" w14:anchorId="290DF4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1pt;height:495.65pt" o:ole="">
            <v:imagedata r:id="rId11" o:title=""/>
          </v:shape>
          <o:OLEObject Type="Embed" ProgID="ChemDraw_x64.Document.6.0" ShapeID="_x0000_i1025" DrawAspect="Content" ObjectID="_1827575262" r:id="rId12"/>
        </w:object>
      </w:r>
    </w:p>
    <w:p w14:paraId="548DA019" w14:textId="2AB21E6B" w:rsidR="008000F1" w:rsidRPr="001D433D" w:rsidRDefault="008000F1" w:rsidP="001D433D">
      <w:pPr>
        <w:spacing w:line="360" w:lineRule="auto"/>
        <w:rPr>
          <w:rFonts w:ascii="Times New Roman" w:eastAsiaTheme="minorEastAsia" w:hAnsi="Times New Roman" w:cs="Times New Roman"/>
          <w:b/>
          <w:sz w:val="20"/>
          <w:szCs w:val="20"/>
          <w:lang w:eastAsia="ko-KR"/>
        </w:rPr>
      </w:pPr>
      <w:r w:rsidRPr="001D433D">
        <w:rPr>
          <w:rFonts w:ascii="Times New Roman" w:hAnsi="Times New Roman" w:cs="Times New Roman"/>
          <w:b/>
          <w:sz w:val="20"/>
          <w:szCs w:val="20"/>
        </w:rPr>
        <w:t xml:space="preserve">Scheme </w:t>
      </w:r>
      <w:r w:rsidR="00EE6486">
        <w:rPr>
          <w:rFonts w:ascii="Times New Roman" w:hAnsi="Times New Roman" w:cs="Times New Roman"/>
          <w:b/>
          <w:sz w:val="20"/>
          <w:szCs w:val="20"/>
        </w:rPr>
        <w:t>S</w:t>
      </w:r>
      <w:r w:rsidRPr="001D433D">
        <w:rPr>
          <w:rFonts w:ascii="Times New Roman" w:hAnsi="Times New Roman" w:cs="Times New Roman"/>
          <w:b/>
          <w:sz w:val="20"/>
          <w:szCs w:val="20"/>
        </w:rPr>
        <w:t xml:space="preserve">1. </w:t>
      </w:r>
      <w:r w:rsidRPr="001D433D">
        <w:rPr>
          <w:rFonts w:ascii="Times New Roman" w:hAnsi="Times New Roman" w:cs="Times New Roman"/>
          <w:bCs/>
          <w:sz w:val="20"/>
          <w:szCs w:val="20"/>
        </w:rPr>
        <w:t>Synthesis of</w:t>
      </w:r>
      <w:r w:rsidR="00307684" w:rsidRPr="001D433D">
        <w:rPr>
          <w:rFonts w:ascii="Times New Roman" w:hAnsi="Times New Roman" w:cs="Times New Roman"/>
          <w:bCs/>
          <w:sz w:val="20"/>
          <w:szCs w:val="20"/>
        </w:rPr>
        <w:t xml:space="preserve"> precursors for </w:t>
      </w:r>
      <w:r w:rsidR="00E86E96" w:rsidRPr="0006289B">
        <w:rPr>
          <w:rFonts w:ascii="Times New Roman" w:hAnsi="Times New Roman" w:cs="Times New Roman"/>
          <w:bCs/>
          <w:sz w:val="20"/>
          <w:szCs w:val="20"/>
          <w:vertAlign w:val="superscript"/>
        </w:rPr>
        <w:t>18</w:t>
      </w:r>
      <w:r w:rsidR="00E86E96" w:rsidRPr="001D433D">
        <w:rPr>
          <w:rFonts w:ascii="Times New Roman" w:hAnsi="Times New Roman" w:cs="Times New Roman"/>
          <w:bCs/>
          <w:sz w:val="20"/>
          <w:szCs w:val="20"/>
        </w:rPr>
        <w:t>F-radiolabeling</w:t>
      </w:r>
      <w:r w:rsidR="008F336A">
        <w:rPr>
          <w:rFonts w:ascii="Times New Roman" w:hAnsi="Times New Roman" w:cs="Times New Roman"/>
          <w:bCs/>
          <w:sz w:val="20"/>
          <w:szCs w:val="20"/>
        </w:rPr>
        <w:t xml:space="preserve"> (see </w:t>
      </w:r>
      <w:r w:rsidR="00283C0E">
        <w:rPr>
          <w:rFonts w:ascii="Times New Roman" w:hAnsi="Times New Roman" w:cs="Times New Roman"/>
          <w:bCs/>
          <w:sz w:val="20"/>
          <w:szCs w:val="20"/>
        </w:rPr>
        <w:t>experimental conditions below)</w:t>
      </w:r>
      <w:r w:rsidRPr="001D433D">
        <w:rPr>
          <w:rFonts w:ascii="Times New Roman" w:eastAsiaTheme="minorEastAsia" w:hAnsi="Times New Roman" w:cs="Times New Roman"/>
          <w:bCs/>
          <w:sz w:val="20"/>
          <w:szCs w:val="20"/>
          <w:lang w:eastAsia="ko-KR"/>
        </w:rPr>
        <w:t>.</w:t>
      </w:r>
    </w:p>
    <w:p w14:paraId="3E1629BA" w14:textId="0C90FDB2" w:rsidR="001767AE" w:rsidRPr="001D433D" w:rsidRDefault="005C6EA9" w:rsidP="001D433D">
      <w:pPr>
        <w:spacing w:line="360" w:lineRule="auto"/>
        <w:jc w:val="both"/>
        <w:rPr>
          <w:rFonts w:ascii="Times New Roman" w:eastAsiaTheme="minorEastAsia" w:hAnsi="Times New Roman" w:cs="Times New Roman"/>
          <w:b/>
          <w:bCs/>
          <w:sz w:val="20"/>
          <w:szCs w:val="20"/>
          <w:lang w:eastAsia="ko-KR"/>
        </w:rPr>
      </w:pPr>
      <w:r w:rsidRPr="001D433D">
        <w:rPr>
          <w:rFonts w:ascii="Times New Roman" w:eastAsiaTheme="minorEastAsia" w:hAnsi="Times New Roman" w:cs="Times New Roman"/>
          <w:b/>
          <w:bCs/>
          <w:sz w:val="20"/>
          <w:szCs w:val="20"/>
          <w:lang w:eastAsia="ko-KR"/>
        </w:rPr>
        <w:t xml:space="preserve">2-chloro-N-(4-(4-methylpiperazin-1-yl)-2-(piperidin-1-yl)phenyl)pyrimidine-4-carboxamide, pre-3: </w:t>
      </w:r>
      <w:r w:rsidRPr="001D433D">
        <w:rPr>
          <w:rFonts w:ascii="Times New Roman" w:eastAsiaTheme="minorEastAsia" w:hAnsi="Times New Roman" w:cs="Times New Roman"/>
          <w:sz w:val="20"/>
          <w:szCs w:val="20"/>
          <w:lang w:eastAsia="ko-KR"/>
        </w:rPr>
        <w:t>A flamed-dried 2-neck flask (25 mL) was charged with a mixture of 4-(4-methylpiperazin-1-yl)-2-(piperidin-1-yl) aniline</w:t>
      </w:r>
      <w:r w:rsidRPr="001D433D">
        <w:rPr>
          <w:rFonts w:ascii="Times New Roman" w:hAnsi="Times New Roman" w:cs="Times New Roman"/>
          <w:sz w:val="20"/>
          <w:szCs w:val="20"/>
        </w:rPr>
        <w:t xml:space="preserve"> </w:t>
      </w:r>
      <w:r w:rsidRPr="001D433D">
        <w:rPr>
          <w:rFonts w:ascii="Times New Roman" w:eastAsiaTheme="minorEastAsia" w:hAnsi="Times New Roman" w:cs="Times New Roman"/>
          <w:b/>
          <w:sz w:val="20"/>
          <w:szCs w:val="20"/>
          <w:lang w:eastAsia="ko-KR"/>
        </w:rPr>
        <w:t>10a</w:t>
      </w:r>
      <w:r w:rsidRPr="001D433D">
        <w:rPr>
          <w:rFonts w:ascii="Times New Roman" w:eastAsiaTheme="minorEastAsia" w:hAnsi="Times New Roman" w:cs="Times New Roman"/>
          <w:sz w:val="20"/>
          <w:szCs w:val="20"/>
          <w:lang w:eastAsia="ko-KR"/>
        </w:rPr>
        <w:t xml:space="preserve"> (45 mg, 0.16 mmol), 2-chloro-pyrimidine-4-carboxylic acid (31 mg, 0.19 mmol), HATU (75 mg, 0.19 mmol), DMF (3 mL). DIPEA (0.10 mL, 0.57 mmol) was added dropwise. The reaction mixture was stirred at 35 ˚C for 4 hours. The solvents were removed under vacuum by rotary evaporation. The residue was dissolved in the mixture of water/</w:t>
      </w:r>
      <w:r w:rsidR="00A7588E">
        <w:rPr>
          <w:rFonts w:ascii="Times New Roman" w:eastAsiaTheme="minorEastAsia" w:hAnsi="Times New Roman" w:cs="Times New Roman"/>
          <w:sz w:val="20"/>
          <w:szCs w:val="20"/>
          <w:lang w:eastAsia="ko-KR"/>
        </w:rPr>
        <w:t>ACN</w:t>
      </w:r>
      <w:r w:rsidRPr="001D433D">
        <w:rPr>
          <w:rFonts w:ascii="Times New Roman" w:eastAsiaTheme="minorEastAsia" w:hAnsi="Times New Roman" w:cs="Times New Roman"/>
          <w:sz w:val="20"/>
          <w:szCs w:val="20"/>
          <w:lang w:eastAsia="ko-KR"/>
        </w:rPr>
        <w:t xml:space="preserve"> (90%/10%)</w:t>
      </w:r>
      <w:r w:rsidR="00AB5F7D" w:rsidRPr="001D433D">
        <w:rPr>
          <w:rFonts w:ascii="Times New Roman" w:eastAsiaTheme="minorEastAsia" w:hAnsi="Times New Roman" w:cs="Times New Roman"/>
          <w:sz w:val="20"/>
          <w:szCs w:val="20"/>
          <w:lang w:eastAsia="ko-KR"/>
        </w:rPr>
        <w:t>,</w:t>
      </w:r>
      <w:r w:rsidRPr="001D433D">
        <w:rPr>
          <w:rFonts w:ascii="Times New Roman" w:eastAsiaTheme="minorEastAsia" w:hAnsi="Times New Roman" w:cs="Times New Roman"/>
          <w:sz w:val="20"/>
          <w:szCs w:val="20"/>
          <w:lang w:eastAsia="ko-KR"/>
        </w:rPr>
        <w:t xml:space="preserve"> divided in three equal portions and each portion was purified by reverse column gradient chromatography </w:t>
      </w:r>
      <w:r w:rsidRPr="001D433D">
        <w:rPr>
          <w:rFonts w:ascii="Times New Roman" w:eastAsiaTheme="minorEastAsia" w:hAnsi="Times New Roman" w:cs="Times New Roman"/>
          <w:sz w:val="20"/>
          <w:szCs w:val="20"/>
          <w:lang w:eastAsia="ko-KR"/>
        </w:rPr>
        <w:lastRenderedPageBreak/>
        <w:t xml:space="preserve">using a </w:t>
      </w:r>
      <w:proofErr w:type="spellStart"/>
      <w:r w:rsidRPr="001D433D">
        <w:rPr>
          <w:rFonts w:ascii="Times New Roman" w:eastAsiaTheme="minorEastAsia" w:hAnsi="Times New Roman" w:cs="Times New Roman"/>
          <w:sz w:val="20"/>
          <w:szCs w:val="20"/>
          <w:lang w:eastAsia="ko-KR"/>
        </w:rPr>
        <w:t>Biotage</w:t>
      </w:r>
      <w:proofErr w:type="spellEnd"/>
      <w:r w:rsidRPr="001D433D">
        <w:rPr>
          <w:rFonts w:ascii="Times New Roman" w:eastAsiaTheme="minorEastAsia" w:hAnsi="Times New Roman" w:cs="Times New Roman"/>
          <w:sz w:val="20"/>
          <w:szCs w:val="20"/>
          <w:vertAlign w:val="superscript"/>
          <w:lang w:eastAsia="ko-KR"/>
        </w:rPr>
        <w:t>®</w:t>
      </w:r>
      <w:r w:rsidRPr="001D433D">
        <w:rPr>
          <w:rFonts w:ascii="Times New Roman" w:eastAsiaTheme="minorEastAsia" w:hAnsi="Times New Roman" w:cs="Times New Roman"/>
          <w:sz w:val="20"/>
          <w:szCs w:val="20"/>
          <w:lang w:eastAsia="ko-KR"/>
        </w:rPr>
        <w:t xml:space="preserve"> </w:t>
      </w:r>
      <w:proofErr w:type="spellStart"/>
      <w:r w:rsidRPr="001D433D">
        <w:rPr>
          <w:rFonts w:ascii="Times New Roman" w:eastAsiaTheme="minorEastAsia" w:hAnsi="Times New Roman" w:cs="Times New Roman"/>
          <w:sz w:val="20"/>
          <w:szCs w:val="20"/>
          <w:lang w:eastAsia="ko-KR"/>
        </w:rPr>
        <w:t>Sfär</w:t>
      </w:r>
      <w:proofErr w:type="spellEnd"/>
      <w:r w:rsidRPr="001D433D">
        <w:rPr>
          <w:rFonts w:ascii="Times New Roman" w:eastAsiaTheme="minorEastAsia" w:hAnsi="Times New Roman" w:cs="Times New Roman"/>
          <w:sz w:val="20"/>
          <w:szCs w:val="20"/>
          <w:lang w:eastAsia="ko-KR"/>
        </w:rPr>
        <w:t xml:space="preserve"> C18 D Duo 30 um cartridge (30 g)</w:t>
      </w:r>
      <w:r w:rsidR="00ED339C" w:rsidRPr="001D433D">
        <w:rPr>
          <w:rFonts w:ascii="Times New Roman" w:eastAsiaTheme="minorEastAsia" w:hAnsi="Times New Roman" w:cs="Times New Roman"/>
          <w:sz w:val="20"/>
          <w:szCs w:val="20"/>
          <w:lang w:eastAsia="ko-KR"/>
        </w:rPr>
        <w:t>, f</w:t>
      </w:r>
      <w:r w:rsidRPr="001D433D">
        <w:rPr>
          <w:rFonts w:ascii="Times New Roman" w:eastAsiaTheme="minorEastAsia" w:hAnsi="Times New Roman" w:cs="Times New Roman"/>
          <w:sz w:val="20"/>
          <w:szCs w:val="20"/>
          <w:lang w:eastAsia="ko-KR"/>
        </w:rPr>
        <w:t>low rate – 30 mL/min</w:t>
      </w:r>
      <w:r w:rsidR="007132EF" w:rsidRPr="001D433D">
        <w:rPr>
          <w:rFonts w:ascii="Times New Roman" w:eastAsiaTheme="minorEastAsia" w:hAnsi="Times New Roman" w:cs="Times New Roman"/>
          <w:sz w:val="20"/>
          <w:szCs w:val="20"/>
          <w:lang w:eastAsia="ko-KR"/>
        </w:rPr>
        <w:t xml:space="preserve">, gradient mobile phase: </w:t>
      </w:r>
      <w:r w:rsidRPr="001D433D">
        <w:rPr>
          <w:rFonts w:ascii="Times New Roman" w:eastAsiaTheme="minorEastAsia" w:hAnsi="Times New Roman" w:cs="Times New Roman"/>
          <w:sz w:val="20"/>
          <w:szCs w:val="20"/>
          <w:lang w:eastAsia="ko-KR"/>
        </w:rPr>
        <w:t xml:space="preserve">A – water +0.1% TFA; solvent B – </w:t>
      </w:r>
      <w:r w:rsidR="00A7588E">
        <w:rPr>
          <w:rFonts w:ascii="Times New Roman" w:eastAsiaTheme="minorEastAsia" w:hAnsi="Times New Roman" w:cs="Times New Roman"/>
          <w:sz w:val="20"/>
          <w:szCs w:val="20"/>
          <w:lang w:eastAsia="ko-KR"/>
        </w:rPr>
        <w:t>ACN</w:t>
      </w:r>
      <w:r w:rsidRPr="001D433D">
        <w:rPr>
          <w:rFonts w:ascii="Times New Roman" w:eastAsiaTheme="minorEastAsia" w:hAnsi="Times New Roman" w:cs="Times New Roman"/>
          <w:sz w:val="20"/>
          <w:szCs w:val="20"/>
          <w:lang w:eastAsia="ko-KR"/>
        </w:rPr>
        <w:t xml:space="preserve"> + 0.1% TFA. Initia</w:t>
      </w:r>
      <w:r w:rsidR="00BC5793" w:rsidRPr="001D433D">
        <w:rPr>
          <w:rFonts w:ascii="Times New Roman" w:eastAsiaTheme="minorEastAsia" w:hAnsi="Times New Roman" w:cs="Times New Roman"/>
          <w:sz w:val="20"/>
          <w:szCs w:val="20"/>
          <w:lang w:eastAsia="ko-KR"/>
        </w:rPr>
        <w:t xml:space="preserve">l </w:t>
      </w:r>
      <w:r w:rsidR="00F60060" w:rsidRPr="001D433D">
        <w:rPr>
          <w:rFonts w:ascii="Times New Roman" w:eastAsiaTheme="minorEastAsia" w:hAnsi="Times New Roman" w:cs="Times New Roman"/>
          <w:sz w:val="20"/>
          <w:szCs w:val="20"/>
          <w:lang w:eastAsia="ko-KR"/>
        </w:rPr>
        <w:t>–</w:t>
      </w:r>
      <w:r w:rsidRPr="001D433D">
        <w:rPr>
          <w:rFonts w:ascii="Times New Roman" w:eastAsiaTheme="minorEastAsia" w:hAnsi="Times New Roman" w:cs="Times New Roman"/>
          <w:sz w:val="20"/>
          <w:szCs w:val="20"/>
          <w:lang w:eastAsia="ko-KR"/>
        </w:rPr>
        <w:t xml:space="preserve"> A</w:t>
      </w:r>
      <w:r w:rsidR="00F60060" w:rsidRPr="001D433D">
        <w:rPr>
          <w:rFonts w:ascii="Times New Roman" w:eastAsiaTheme="minorEastAsia" w:hAnsi="Times New Roman" w:cs="Times New Roman"/>
          <w:sz w:val="20"/>
          <w:szCs w:val="20"/>
          <w:lang w:eastAsia="ko-KR"/>
        </w:rPr>
        <w:t>=</w:t>
      </w:r>
      <w:r w:rsidRPr="001D433D">
        <w:rPr>
          <w:rFonts w:ascii="Times New Roman" w:eastAsiaTheme="minorEastAsia" w:hAnsi="Times New Roman" w:cs="Times New Roman"/>
          <w:sz w:val="20"/>
          <w:szCs w:val="20"/>
          <w:lang w:eastAsia="ko-KR"/>
        </w:rPr>
        <w:t>100%, final</w:t>
      </w:r>
      <w:r w:rsidR="00BC5793" w:rsidRPr="001D433D">
        <w:rPr>
          <w:rFonts w:ascii="Times New Roman" w:eastAsiaTheme="minorEastAsia" w:hAnsi="Times New Roman" w:cs="Times New Roman"/>
          <w:sz w:val="20"/>
          <w:szCs w:val="20"/>
          <w:lang w:eastAsia="ko-KR"/>
        </w:rPr>
        <w:t xml:space="preserve"> </w:t>
      </w:r>
      <w:r w:rsidR="00F60060" w:rsidRPr="001D433D">
        <w:rPr>
          <w:rFonts w:ascii="Times New Roman" w:eastAsiaTheme="minorEastAsia" w:hAnsi="Times New Roman" w:cs="Times New Roman"/>
          <w:sz w:val="20"/>
          <w:szCs w:val="20"/>
          <w:lang w:eastAsia="ko-KR"/>
        </w:rPr>
        <w:t>–</w:t>
      </w:r>
      <w:r w:rsidRPr="001D433D">
        <w:rPr>
          <w:rFonts w:ascii="Times New Roman" w:eastAsiaTheme="minorEastAsia" w:hAnsi="Times New Roman" w:cs="Times New Roman"/>
          <w:sz w:val="20"/>
          <w:szCs w:val="20"/>
          <w:lang w:eastAsia="ko-KR"/>
        </w:rPr>
        <w:t xml:space="preserve"> A</w:t>
      </w:r>
      <w:r w:rsidR="00F60060" w:rsidRPr="001D433D">
        <w:rPr>
          <w:rFonts w:ascii="Times New Roman" w:eastAsiaTheme="minorEastAsia" w:hAnsi="Times New Roman" w:cs="Times New Roman"/>
          <w:sz w:val="20"/>
          <w:szCs w:val="20"/>
          <w:lang w:eastAsia="ko-KR"/>
        </w:rPr>
        <w:t>=</w:t>
      </w:r>
      <w:r w:rsidRPr="001D433D">
        <w:rPr>
          <w:rFonts w:ascii="Times New Roman" w:eastAsiaTheme="minorEastAsia" w:hAnsi="Times New Roman" w:cs="Times New Roman"/>
          <w:sz w:val="20"/>
          <w:szCs w:val="20"/>
          <w:lang w:eastAsia="ko-KR"/>
        </w:rPr>
        <w:t xml:space="preserve">70%, time – 75 min. Retention time is 53 – 56 min. The combined purified product solution in mobile phase was cooled in ice bath. Then the solution was partitioned between dichloromethane (50 mL) and sodium bicarbonate (1%, </w:t>
      </w:r>
      <w:proofErr w:type="spellStart"/>
      <w:r w:rsidRPr="001D433D">
        <w:rPr>
          <w:rFonts w:ascii="Times New Roman" w:eastAsiaTheme="minorEastAsia" w:hAnsi="Times New Roman" w:cs="Times New Roman"/>
          <w:sz w:val="20"/>
          <w:szCs w:val="20"/>
          <w:lang w:eastAsia="ko-KR"/>
        </w:rPr>
        <w:t>aq</w:t>
      </w:r>
      <w:proofErr w:type="spellEnd"/>
      <w:r w:rsidRPr="001D433D">
        <w:rPr>
          <w:rFonts w:ascii="Times New Roman" w:eastAsiaTheme="minorEastAsia" w:hAnsi="Times New Roman" w:cs="Times New Roman"/>
          <w:sz w:val="20"/>
          <w:szCs w:val="20"/>
          <w:lang w:eastAsia="ko-KR"/>
        </w:rPr>
        <w:t>). The aqueous layer was extracted with dichloromethane (2 x 50 mL). The combined dichloromethane extract</w:t>
      </w:r>
      <w:r w:rsidR="00577D8D" w:rsidRPr="001D433D">
        <w:rPr>
          <w:rFonts w:ascii="Times New Roman" w:eastAsiaTheme="minorEastAsia" w:hAnsi="Times New Roman" w:cs="Times New Roman"/>
          <w:sz w:val="20"/>
          <w:szCs w:val="20"/>
          <w:lang w:eastAsia="ko-KR"/>
        </w:rPr>
        <w:t>s</w:t>
      </w:r>
      <w:r w:rsidRPr="001D433D">
        <w:rPr>
          <w:rFonts w:ascii="Times New Roman" w:eastAsiaTheme="minorEastAsia" w:hAnsi="Times New Roman" w:cs="Times New Roman"/>
          <w:sz w:val="20"/>
          <w:szCs w:val="20"/>
          <w:lang w:eastAsia="ko-KR"/>
        </w:rPr>
        <w:t xml:space="preserve"> </w:t>
      </w:r>
      <w:r w:rsidR="00577D8D" w:rsidRPr="001D433D">
        <w:rPr>
          <w:rFonts w:ascii="Times New Roman" w:eastAsiaTheme="minorEastAsia" w:hAnsi="Times New Roman" w:cs="Times New Roman"/>
          <w:sz w:val="20"/>
          <w:szCs w:val="20"/>
          <w:lang w:eastAsia="ko-KR"/>
        </w:rPr>
        <w:t>were</w:t>
      </w:r>
      <w:r w:rsidRPr="001D433D">
        <w:rPr>
          <w:rFonts w:ascii="Times New Roman" w:eastAsiaTheme="minorEastAsia" w:hAnsi="Times New Roman" w:cs="Times New Roman"/>
          <w:sz w:val="20"/>
          <w:szCs w:val="20"/>
          <w:lang w:eastAsia="ko-KR"/>
        </w:rPr>
        <w:t xml:space="preserve"> dried (anhydrous Na</w:t>
      </w:r>
      <w:r w:rsidRPr="001D433D">
        <w:rPr>
          <w:rFonts w:ascii="Times New Roman" w:eastAsiaTheme="minorEastAsia" w:hAnsi="Times New Roman" w:cs="Times New Roman"/>
          <w:sz w:val="20"/>
          <w:szCs w:val="20"/>
          <w:vertAlign w:val="subscript"/>
          <w:lang w:eastAsia="ko-KR"/>
        </w:rPr>
        <w:t>2</w:t>
      </w:r>
      <w:r w:rsidRPr="001D433D">
        <w:rPr>
          <w:rFonts w:ascii="Times New Roman" w:eastAsiaTheme="minorEastAsia" w:hAnsi="Times New Roman" w:cs="Times New Roman"/>
          <w:sz w:val="20"/>
          <w:szCs w:val="20"/>
          <w:lang w:eastAsia="ko-KR"/>
        </w:rPr>
        <w:t>SO</w:t>
      </w:r>
      <w:r w:rsidRPr="001D433D">
        <w:rPr>
          <w:rFonts w:ascii="Times New Roman" w:eastAsiaTheme="minorEastAsia" w:hAnsi="Times New Roman" w:cs="Times New Roman"/>
          <w:sz w:val="20"/>
          <w:szCs w:val="20"/>
          <w:vertAlign w:val="subscript"/>
          <w:lang w:eastAsia="ko-KR"/>
        </w:rPr>
        <w:t>4</w:t>
      </w:r>
      <w:r w:rsidRPr="001D433D">
        <w:rPr>
          <w:rFonts w:ascii="Times New Roman" w:eastAsiaTheme="minorEastAsia" w:hAnsi="Times New Roman" w:cs="Times New Roman"/>
          <w:sz w:val="20"/>
          <w:szCs w:val="20"/>
          <w:lang w:eastAsia="ko-KR"/>
        </w:rPr>
        <w:t xml:space="preserve">), filtered </w:t>
      </w:r>
      <w:r w:rsidR="00B856B5" w:rsidRPr="001D433D">
        <w:rPr>
          <w:rFonts w:ascii="Times New Roman" w:eastAsiaTheme="minorEastAsia" w:hAnsi="Times New Roman" w:cs="Times New Roman"/>
          <w:sz w:val="20"/>
          <w:szCs w:val="20"/>
          <w:lang w:eastAsia="ko-KR"/>
        </w:rPr>
        <w:t>through</w:t>
      </w:r>
      <w:r w:rsidRPr="001D433D">
        <w:rPr>
          <w:rFonts w:ascii="Times New Roman" w:eastAsiaTheme="minorEastAsia" w:hAnsi="Times New Roman" w:cs="Times New Roman"/>
          <w:sz w:val="20"/>
          <w:szCs w:val="20"/>
          <w:lang w:eastAsia="ko-KR"/>
        </w:rPr>
        <w:t xml:space="preserve"> Celite 545 on the glass filter and concentrated to give orange solid. The solid was washed with n-hexane (HPLC grade) (1 mL x 3 times) and dried under vacuum to give </w:t>
      </w:r>
      <w:r w:rsidRPr="001D433D">
        <w:rPr>
          <w:rFonts w:ascii="Times New Roman" w:eastAsiaTheme="minorEastAsia" w:hAnsi="Times New Roman" w:cs="Times New Roman"/>
          <w:b/>
          <w:bCs/>
          <w:sz w:val="20"/>
          <w:szCs w:val="20"/>
          <w:lang w:eastAsia="ko-KR"/>
        </w:rPr>
        <w:t>pre-3</w:t>
      </w:r>
      <w:r w:rsidRPr="001D433D">
        <w:rPr>
          <w:rFonts w:ascii="Times New Roman" w:eastAsiaTheme="minorEastAsia" w:hAnsi="Times New Roman" w:cs="Times New Roman"/>
          <w:sz w:val="20"/>
          <w:szCs w:val="20"/>
          <w:lang w:eastAsia="ko-KR"/>
        </w:rPr>
        <w:t xml:space="preserve"> as a yellow solid. Yield 22 mg (31% yield). </w:t>
      </w:r>
      <w:r w:rsidRPr="001D433D">
        <w:rPr>
          <w:rFonts w:ascii="Times New Roman" w:eastAsia="Malgun Gothic" w:hAnsi="Times New Roman" w:cs="Times New Roman"/>
          <w:sz w:val="20"/>
          <w:szCs w:val="20"/>
          <w:lang w:val="pt-BR"/>
        </w:rPr>
        <w:t>(500 MHz, CHLOROFORM-</w:t>
      </w:r>
      <w:r w:rsidRPr="001D433D">
        <w:rPr>
          <w:rFonts w:ascii="Times New Roman" w:eastAsia="Malgun Gothic" w:hAnsi="Times New Roman" w:cs="Times New Roman"/>
          <w:i/>
          <w:iCs/>
          <w:sz w:val="20"/>
          <w:szCs w:val="20"/>
          <w:lang w:val="pt-BR"/>
        </w:rPr>
        <w:t>D</w:t>
      </w:r>
      <w:r w:rsidRPr="001D433D">
        <w:rPr>
          <w:rFonts w:ascii="Times New Roman" w:eastAsia="Malgun Gothic" w:hAnsi="Times New Roman" w:cs="Times New Roman"/>
          <w:sz w:val="20"/>
          <w:szCs w:val="20"/>
          <w:lang w:val="pt-BR"/>
        </w:rPr>
        <w:t xml:space="preserve">) </w:t>
      </w:r>
      <w:r w:rsidRPr="001D433D">
        <w:rPr>
          <w:rFonts w:ascii="Times New Roman" w:hAnsi="Times New Roman" w:cs="Times New Roman"/>
          <w:color w:val="000000"/>
          <w:sz w:val="20"/>
          <w:szCs w:val="20"/>
          <w:vertAlign w:val="superscript"/>
        </w:rPr>
        <w:t>1</w:t>
      </w:r>
      <w:r w:rsidRPr="001D433D">
        <w:rPr>
          <w:rFonts w:ascii="Times New Roman" w:hAnsi="Times New Roman" w:cs="Times New Roman"/>
          <w:color w:val="000000"/>
          <w:sz w:val="20"/>
          <w:szCs w:val="20"/>
        </w:rPr>
        <w:t>H NMR (500 MHz, CHLOROFORM-</w:t>
      </w:r>
      <w:r w:rsidRPr="001D433D">
        <w:rPr>
          <w:rFonts w:ascii="Times New Roman" w:hAnsi="Times New Roman" w:cs="Times New Roman"/>
          <w:i/>
          <w:iCs/>
          <w:color w:val="000000"/>
          <w:sz w:val="20"/>
          <w:szCs w:val="20"/>
        </w:rPr>
        <w:t>D</w:t>
      </w:r>
      <w:r w:rsidRPr="001D433D">
        <w:rPr>
          <w:rFonts w:ascii="Times New Roman" w:hAnsi="Times New Roman" w:cs="Times New Roman"/>
          <w:color w:val="000000"/>
          <w:sz w:val="20"/>
          <w:szCs w:val="20"/>
        </w:rPr>
        <w:t xml:space="preserve">) δ 10.92 (s, 1H), 8.87 (d,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5.0 Hz, 1H), 8.41 (d,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8.9 Hz, 1H), 8.13 (d,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4.9 Hz, 1H), 6.79 (d,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2.7 Hz, 1H), 6.72 (dd,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8.9, 2.7 Hz, 1H), 3.22 (t,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4.9 Hz, 4H), 2.96 – 2.76 (m, 4H), 2.62 (t,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4.9 Hz, 4H), 2.38 (s, 3H), 1.88 (p, </w:t>
      </w:r>
      <w:r w:rsidRPr="001D433D">
        <w:rPr>
          <w:rFonts w:ascii="Times New Roman" w:hAnsi="Times New Roman" w:cs="Times New Roman"/>
          <w:i/>
          <w:iCs/>
          <w:color w:val="000000"/>
          <w:sz w:val="20"/>
          <w:szCs w:val="20"/>
        </w:rPr>
        <w:t>J</w:t>
      </w:r>
      <w:r w:rsidRPr="001D433D">
        <w:rPr>
          <w:rFonts w:ascii="Times New Roman" w:hAnsi="Times New Roman" w:cs="Times New Roman"/>
          <w:color w:val="000000"/>
          <w:sz w:val="20"/>
          <w:szCs w:val="20"/>
        </w:rPr>
        <w:t xml:space="preserve"> = 5.5 Hz, 4H).;</w:t>
      </w:r>
      <w:r w:rsidRPr="001D433D" w:rsidDel="000A2429">
        <w:rPr>
          <w:rFonts w:ascii="Times New Roman" w:eastAsia="Malgun Gothic" w:hAnsi="Times New Roman" w:cs="Times New Roman"/>
          <w:sz w:val="20"/>
          <w:szCs w:val="20"/>
          <w:lang w:val="pt-BR"/>
        </w:rPr>
        <w:t xml:space="preserve"> </w:t>
      </w:r>
      <w:r w:rsidRPr="001D433D">
        <w:rPr>
          <w:rFonts w:ascii="Times New Roman" w:hAnsi="Times New Roman" w:cs="Times New Roman"/>
          <w:color w:val="000000"/>
          <w:sz w:val="20"/>
          <w:szCs w:val="20"/>
          <w:vertAlign w:val="superscript"/>
        </w:rPr>
        <w:t>13</w:t>
      </w:r>
      <w:r w:rsidRPr="001D433D">
        <w:rPr>
          <w:rFonts w:ascii="Times New Roman" w:hAnsi="Times New Roman" w:cs="Times New Roman"/>
          <w:color w:val="000000"/>
          <w:sz w:val="20"/>
          <w:szCs w:val="20"/>
        </w:rPr>
        <w:t>C NMR (126 MHz, CHLOROFORM-</w:t>
      </w:r>
      <w:r w:rsidRPr="001D433D">
        <w:rPr>
          <w:rFonts w:ascii="Times New Roman" w:hAnsi="Times New Roman" w:cs="Times New Roman"/>
          <w:i/>
          <w:iCs/>
          <w:color w:val="000000"/>
          <w:sz w:val="20"/>
          <w:szCs w:val="20"/>
        </w:rPr>
        <w:t>D</w:t>
      </w:r>
      <w:r w:rsidRPr="001D433D">
        <w:rPr>
          <w:rFonts w:ascii="Times New Roman" w:hAnsi="Times New Roman" w:cs="Times New Roman"/>
          <w:color w:val="000000"/>
          <w:sz w:val="20"/>
          <w:szCs w:val="20"/>
        </w:rPr>
        <w:t>) δ 162.00, 160.70, 160.64, 157.95, 148.82, 145.05, 125.24, 120.11, 117.01, 112.08, 109.31, 55.15, 54.04, 49.41, 46.15, 26.82, 24.41.;</w:t>
      </w:r>
      <w:r w:rsidRPr="001D433D">
        <w:rPr>
          <w:rFonts w:ascii="Times New Roman" w:eastAsia="Malgun Gothic" w:hAnsi="Times New Roman" w:cs="Times New Roman"/>
          <w:sz w:val="20"/>
          <w:szCs w:val="20"/>
          <w:lang w:val="pt-BR"/>
        </w:rPr>
        <w:t xml:space="preserve"> </w:t>
      </w:r>
      <w:r w:rsidRPr="001D433D">
        <w:rPr>
          <w:rFonts w:ascii="Times New Roman" w:hAnsi="Times New Roman" w:cs="Times New Roman"/>
          <w:sz w:val="20"/>
          <w:szCs w:val="20"/>
          <w:lang w:val="pt-BR"/>
        </w:rPr>
        <w:t>(ESI) m/z: [M+</w:t>
      </w:r>
      <w:proofErr w:type="gramStart"/>
      <w:r w:rsidRPr="001D433D">
        <w:rPr>
          <w:rFonts w:ascii="Times New Roman" w:hAnsi="Times New Roman" w:cs="Times New Roman"/>
          <w:sz w:val="20"/>
          <w:szCs w:val="20"/>
          <w:lang w:val="pt-BR"/>
        </w:rPr>
        <w:t>H]</w:t>
      </w:r>
      <w:r w:rsidRPr="001D433D">
        <w:rPr>
          <w:rFonts w:ascii="Times New Roman" w:hAnsi="Times New Roman" w:cs="Times New Roman"/>
          <w:sz w:val="20"/>
          <w:szCs w:val="20"/>
          <w:vertAlign w:val="superscript"/>
          <w:lang w:val="pt-BR"/>
        </w:rPr>
        <w:t>+</w:t>
      </w:r>
      <w:proofErr w:type="gramEnd"/>
      <w:r w:rsidRPr="001D433D">
        <w:rPr>
          <w:rFonts w:ascii="Times New Roman" w:hAnsi="Times New Roman" w:cs="Times New Roman"/>
          <w:sz w:val="20"/>
          <w:szCs w:val="20"/>
          <w:lang w:val="pt-BR"/>
        </w:rPr>
        <w:t xml:space="preserve"> Calcd for </w:t>
      </w:r>
      <w:r w:rsidRPr="001D433D">
        <w:rPr>
          <w:rFonts w:ascii="Times New Roman" w:hAnsi="Times New Roman" w:cs="Times New Roman"/>
          <w:color w:val="000000"/>
          <w:sz w:val="20"/>
          <w:szCs w:val="20"/>
          <w:lang w:val="pt-BR"/>
        </w:rPr>
        <w:t>C</w:t>
      </w:r>
      <w:r w:rsidRPr="001D433D">
        <w:rPr>
          <w:rFonts w:ascii="Times New Roman" w:hAnsi="Times New Roman" w:cs="Times New Roman"/>
          <w:color w:val="000000"/>
          <w:sz w:val="20"/>
          <w:szCs w:val="20"/>
          <w:vertAlign w:val="subscript"/>
          <w:lang w:val="pt-BR"/>
        </w:rPr>
        <w:t>21</w:t>
      </w:r>
      <w:r w:rsidRPr="001D433D">
        <w:rPr>
          <w:rFonts w:ascii="Times New Roman" w:hAnsi="Times New Roman" w:cs="Times New Roman"/>
          <w:color w:val="000000"/>
          <w:sz w:val="20"/>
          <w:szCs w:val="20"/>
          <w:lang w:val="pt-BR"/>
        </w:rPr>
        <w:t>H</w:t>
      </w:r>
      <w:r w:rsidRPr="001D433D">
        <w:rPr>
          <w:rFonts w:ascii="Times New Roman" w:hAnsi="Times New Roman" w:cs="Times New Roman"/>
          <w:color w:val="000000"/>
          <w:sz w:val="20"/>
          <w:szCs w:val="20"/>
          <w:vertAlign w:val="subscript"/>
          <w:lang w:val="pt-BR"/>
        </w:rPr>
        <w:t>28</w:t>
      </w:r>
      <w:r w:rsidRPr="001D433D">
        <w:rPr>
          <w:rFonts w:ascii="Times New Roman" w:hAnsi="Times New Roman" w:cs="Times New Roman"/>
          <w:color w:val="000000"/>
          <w:sz w:val="20"/>
          <w:szCs w:val="20"/>
          <w:lang w:val="pt-BR"/>
        </w:rPr>
        <w:t>ClN</w:t>
      </w:r>
      <w:r w:rsidRPr="001D433D">
        <w:rPr>
          <w:rFonts w:ascii="Times New Roman" w:hAnsi="Times New Roman" w:cs="Times New Roman"/>
          <w:color w:val="000000"/>
          <w:sz w:val="20"/>
          <w:szCs w:val="20"/>
          <w:vertAlign w:val="subscript"/>
          <w:lang w:val="pt-BR"/>
        </w:rPr>
        <w:t>6</w:t>
      </w:r>
      <w:r w:rsidRPr="001D433D">
        <w:rPr>
          <w:rFonts w:ascii="Times New Roman" w:hAnsi="Times New Roman" w:cs="Times New Roman"/>
          <w:color w:val="000000"/>
          <w:sz w:val="20"/>
          <w:szCs w:val="20"/>
          <w:lang w:val="pt-BR"/>
        </w:rPr>
        <w:t xml:space="preserve">O+ </w:t>
      </w:r>
      <w:r w:rsidRPr="001D433D">
        <w:rPr>
          <w:rFonts w:ascii="Times New Roman" w:eastAsiaTheme="minorEastAsia" w:hAnsi="Times New Roman" w:cs="Times New Roman"/>
          <w:color w:val="000000"/>
          <w:sz w:val="20"/>
          <w:szCs w:val="20"/>
          <w:lang w:val="pt-BR" w:eastAsia="ko-KR"/>
        </w:rPr>
        <w:t>415.2</w:t>
      </w:r>
      <w:r w:rsidRPr="001D433D">
        <w:rPr>
          <w:rFonts w:ascii="Times New Roman" w:hAnsi="Times New Roman" w:cs="Times New Roman"/>
          <w:sz w:val="20"/>
          <w:szCs w:val="20"/>
          <w:lang w:val="pt-BR"/>
        </w:rPr>
        <w:t xml:space="preserve">; Found </w:t>
      </w:r>
      <w:r w:rsidRPr="001D433D">
        <w:rPr>
          <w:rFonts w:ascii="Times New Roman" w:eastAsiaTheme="minorEastAsia" w:hAnsi="Times New Roman" w:cs="Times New Roman"/>
          <w:sz w:val="20"/>
          <w:szCs w:val="20"/>
          <w:lang w:val="pt-BR" w:eastAsia="ko-KR"/>
        </w:rPr>
        <w:t>415.1</w:t>
      </w:r>
    </w:p>
    <w:p w14:paraId="60044C01" w14:textId="6398C021" w:rsidR="00F260AA" w:rsidRPr="0010141F" w:rsidRDefault="00B877D8" w:rsidP="0010141F">
      <w:pPr>
        <w:spacing w:line="360" w:lineRule="auto"/>
        <w:rPr>
          <w:rFonts w:ascii="Times New Roman" w:eastAsiaTheme="minorEastAsia" w:hAnsi="Times New Roman" w:cs="Times New Roman"/>
          <w:b/>
          <w:bCs/>
          <w:sz w:val="20"/>
          <w:szCs w:val="20"/>
          <w:lang w:eastAsia="ko-KR"/>
        </w:rPr>
      </w:pPr>
      <w:r w:rsidRPr="001D433D">
        <w:rPr>
          <w:rFonts w:ascii="Times New Roman" w:eastAsiaTheme="minorEastAsia" w:hAnsi="Times New Roman" w:cs="Times New Roman"/>
          <w:b/>
          <w:bCs/>
          <w:sz w:val="20"/>
          <w:szCs w:val="20"/>
          <w:lang w:eastAsia="ko-KR"/>
        </w:rPr>
        <w:t>2-chloro-</w:t>
      </w:r>
      <w:r w:rsidRPr="001D433D">
        <w:rPr>
          <w:rFonts w:ascii="Times New Roman" w:eastAsiaTheme="minorEastAsia" w:hAnsi="Times New Roman" w:cs="Times New Roman"/>
          <w:b/>
          <w:bCs/>
          <w:i/>
          <w:sz w:val="20"/>
          <w:szCs w:val="20"/>
          <w:lang w:eastAsia="ko-KR"/>
        </w:rPr>
        <w:t>N</w:t>
      </w:r>
      <w:r w:rsidRPr="001D433D">
        <w:rPr>
          <w:rFonts w:ascii="Times New Roman" w:eastAsiaTheme="minorEastAsia" w:hAnsi="Times New Roman" w:cs="Times New Roman"/>
          <w:b/>
          <w:bCs/>
          <w:sz w:val="20"/>
          <w:szCs w:val="20"/>
          <w:lang w:eastAsia="ko-KR"/>
        </w:rPr>
        <w:t>-(4-(4-methylpiperazin-1-yl)-2-(4-methylpiperidin-1-yl)phenyl)pyrimidine-4-carboxamide, pre-4</w:t>
      </w:r>
      <w:r w:rsidR="0010141F">
        <w:rPr>
          <w:rFonts w:ascii="Times New Roman" w:eastAsiaTheme="minorEastAsia" w:hAnsi="Times New Roman" w:cs="Times New Roman"/>
          <w:b/>
          <w:bCs/>
          <w:sz w:val="20"/>
          <w:szCs w:val="20"/>
          <w:lang w:eastAsia="ko-KR"/>
        </w:rPr>
        <w:t xml:space="preserve">: </w:t>
      </w:r>
      <w:r w:rsidRPr="001D433D">
        <w:rPr>
          <w:rFonts w:ascii="Times New Roman" w:hAnsi="Times New Roman" w:cs="Times New Roman"/>
          <w:sz w:val="20"/>
          <w:szCs w:val="20"/>
        </w:rPr>
        <w:t xml:space="preserve">To a mixture of 4-(4-methylpiperazin-1-yl)-2-(4-methylpiperidin-1-yl)aniline </w:t>
      </w:r>
      <w:r w:rsidRPr="001D433D">
        <w:rPr>
          <w:rFonts w:ascii="Times New Roman" w:hAnsi="Times New Roman" w:cs="Times New Roman"/>
          <w:b/>
          <w:bCs/>
          <w:sz w:val="20"/>
          <w:szCs w:val="20"/>
        </w:rPr>
        <w:t xml:space="preserve">10b </w:t>
      </w:r>
      <w:r w:rsidRPr="001D433D">
        <w:rPr>
          <w:rFonts w:ascii="Times New Roman" w:hAnsi="Times New Roman" w:cs="Times New Roman"/>
          <w:sz w:val="20"/>
          <w:szCs w:val="20"/>
        </w:rPr>
        <w:t xml:space="preserve">(35 mg, 0.1213 mmol), 2-chloropyrimidine-4-carboxylic acid (23 mg, 0.1456 mmol and HATU (55.4 mg, 0.1456 mmol), in DMF (1.5 mL) was added DIPEA (53 µL, 0.3034 mmol), The reaction mixture was stirred at room temperature for 2h and then partitioned between </w:t>
      </w:r>
      <w:proofErr w:type="spellStart"/>
      <w:r w:rsidRPr="001D433D">
        <w:rPr>
          <w:rFonts w:ascii="Times New Roman" w:hAnsi="Times New Roman" w:cs="Times New Roman"/>
          <w:sz w:val="20"/>
          <w:szCs w:val="20"/>
        </w:rPr>
        <w:t>EtOAc</w:t>
      </w:r>
      <w:proofErr w:type="spellEnd"/>
      <w:r w:rsidRPr="001D433D">
        <w:rPr>
          <w:rFonts w:ascii="Times New Roman" w:hAnsi="Times New Roman" w:cs="Times New Roman"/>
          <w:sz w:val="20"/>
          <w:szCs w:val="20"/>
        </w:rPr>
        <w:t xml:space="preserve"> and brine. The organic layer was separated, dried over anhydrous Na</w:t>
      </w:r>
      <w:r w:rsidRPr="001D433D">
        <w:rPr>
          <w:rFonts w:ascii="Times New Roman" w:hAnsi="Times New Roman" w:cs="Times New Roman"/>
          <w:sz w:val="20"/>
          <w:szCs w:val="20"/>
          <w:vertAlign w:val="subscript"/>
        </w:rPr>
        <w:t>2</w:t>
      </w:r>
      <w:r w:rsidRPr="001D433D">
        <w:rPr>
          <w:rFonts w:ascii="Times New Roman" w:hAnsi="Times New Roman" w:cs="Times New Roman"/>
          <w:sz w:val="20"/>
          <w:szCs w:val="20"/>
        </w:rPr>
        <w:t>SO</w:t>
      </w:r>
      <w:r w:rsidRPr="001D433D">
        <w:rPr>
          <w:rFonts w:ascii="Times New Roman" w:hAnsi="Times New Roman" w:cs="Times New Roman"/>
          <w:sz w:val="20"/>
          <w:szCs w:val="20"/>
          <w:vertAlign w:val="subscript"/>
        </w:rPr>
        <w:t>4</w:t>
      </w:r>
      <w:r w:rsidRPr="001D433D">
        <w:rPr>
          <w:rFonts w:ascii="Times New Roman" w:hAnsi="Times New Roman" w:cs="Times New Roman"/>
          <w:sz w:val="20"/>
          <w:szCs w:val="20"/>
        </w:rPr>
        <w:t>, filtered, and concentrated under vacuum. The resulting residue was purified by silica gel column chromatography (CH</w:t>
      </w:r>
      <w:r w:rsidRPr="001D433D">
        <w:rPr>
          <w:rFonts w:ascii="Times New Roman" w:hAnsi="Times New Roman" w:cs="Times New Roman"/>
          <w:sz w:val="20"/>
          <w:szCs w:val="20"/>
          <w:vertAlign w:val="subscript"/>
        </w:rPr>
        <w:t>2</w:t>
      </w:r>
      <w:r w:rsidRPr="001D433D">
        <w:rPr>
          <w:rFonts w:ascii="Times New Roman" w:hAnsi="Times New Roman" w:cs="Times New Roman"/>
          <w:sz w:val="20"/>
          <w:szCs w:val="20"/>
        </w:rPr>
        <w:t>Cl</w:t>
      </w:r>
      <w:proofErr w:type="gramStart"/>
      <w:r w:rsidRPr="001D433D">
        <w:rPr>
          <w:rFonts w:ascii="Times New Roman" w:hAnsi="Times New Roman" w:cs="Times New Roman"/>
          <w:sz w:val="20"/>
          <w:szCs w:val="20"/>
          <w:vertAlign w:val="subscript"/>
        </w:rPr>
        <w:t>2</w:t>
      </w:r>
      <w:r w:rsidRPr="001D433D">
        <w:rPr>
          <w:rFonts w:ascii="Times New Roman" w:hAnsi="Times New Roman" w:cs="Times New Roman"/>
          <w:sz w:val="20"/>
          <w:szCs w:val="20"/>
        </w:rPr>
        <w:t>:MeOH</w:t>
      </w:r>
      <w:proofErr w:type="gramEnd"/>
      <w:r w:rsidRPr="001D433D">
        <w:rPr>
          <w:rFonts w:ascii="Times New Roman" w:hAnsi="Times New Roman" w:cs="Times New Roman"/>
          <w:sz w:val="20"/>
          <w:szCs w:val="20"/>
        </w:rPr>
        <w:t xml:space="preserve"> = 90:10) to give 43 mg of the title compound in 83% yield. </w:t>
      </w:r>
      <w:r w:rsidRPr="001D433D">
        <w:rPr>
          <w:rFonts w:ascii="Times New Roman" w:hAnsi="Times New Roman" w:cs="Times New Roman"/>
          <w:sz w:val="20"/>
          <w:szCs w:val="20"/>
          <w:vertAlign w:val="superscript"/>
          <w:lang w:val="pt-BR"/>
        </w:rPr>
        <w:t>1</w:t>
      </w:r>
      <w:r w:rsidRPr="001D433D">
        <w:rPr>
          <w:rFonts w:ascii="Times New Roman" w:hAnsi="Times New Roman" w:cs="Times New Roman"/>
          <w:sz w:val="20"/>
          <w:szCs w:val="20"/>
          <w:lang w:val="pt-BR"/>
        </w:rPr>
        <w:t>H NMR (500 MHz, CDCl</w:t>
      </w:r>
      <w:r w:rsidRPr="001D433D">
        <w:rPr>
          <w:rFonts w:ascii="Times New Roman" w:hAnsi="Times New Roman" w:cs="Times New Roman"/>
          <w:sz w:val="20"/>
          <w:szCs w:val="20"/>
          <w:vertAlign w:val="subscript"/>
          <w:lang w:val="pt-BR"/>
        </w:rPr>
        <w:t>3</w:t>
      </w:r>
      <w:r w:rsidRPr="001D433D">
        <w:rPr>
          <w:rFonts w:ascii="Times New Roman" w:hAnsi="Times New Roman" w:cs="Times New Roman"/>
          <w:sz w:val="20"/>
          <w:szCs w:val="20"/>
          <w:lang w:val="pt-BR"/>
        </w:rPr>
        <w:t xml:space="preserve">) </w:t>
      </w:r>
      <w:r w:rsidRPr="001D433D">
        <w:rPr>
          <w:rFonts w:ascii="Times New Roman" w:hAnsi="Times New Roman" w:cs="Times New Roman"/>
          <w:i/>
          <w:iCs/>
          <w:sz w:val="20"/>
          <w:szCs w:val="20"/>
        </w:rPr>
        <w:t>δ</w:t>
      </w:r>
      <w:r w:rsidRPr="001D433D">
        <w:rPr>
          <w:rFonts w:ascii="Times New Roman" w:hAnsi="Times New Roman" w:cs="Times New Roman"/>
          <w:sz w:val="20"/>
          <w:szCs w:val="20"/>
          <w:lang w:val="pt-BR"/>
        </w:rPr>
        <w:t xml:space="preserve"> 10.93 (s, 1H), 8.88 (d, </w:t>
      </w:r>
      <w:r w:rsidRPr="001D433D">
        <w:rPr>
          <w:rFonts w:ascii="Times New Roman" w:hAnsi="Times New Roman" w:cs="Times New Roman"/>
          <w:i/>
          <w:iCs/>
          <w:sz w:val="20"/>
          <w:szCs w:val="20"/>
          <w:lang w:val="pt-BR"/>
        </w:rPr>
        <w:t>J</w:t>
      </w:r>
      <w:r w:rsidRPr="001D433D">
        <w:rPr>
          <w:rFonts w:ascii="Times New Roman" w:hAnsi="Times New Roman" w:cs="Times New Roman"/>
          <w:sz w:val="20"/>
          <w:szCs w:val="20"/>
          <w:lang w:val="pt-BR"/>
        </w:rPr>
        <w:t xml:space="preserve"> = 8.88 Hz, 1H), 8.42 (d, </w:t>
      </w:r>
      <w:r w:rsidRPr="001D433D">
        <w:rPr>
          <w:rFonts w:ascii="Times New Roman" w:hAnsi="Times New Roman" w:cs="Times New Roman"/>
          <w:i/>
          <w:iCs/>
          <w:sz w:val="20"/>
          <w:szCs w:val="20"/>
          <w:lang w:val="pt-BR"/>
        </w:rPr>
        <w:t>J</w:t>
      </w:r>
      <w:r w:rsidRPr="001D433D">
        <w:rPr>
          <w:rFonts w:ascii="Times New Roman" w:hAnsi="Times New Roman" w:cs="Times New Roman"/>
          <w:sz w:val="20"/>
          <w:szCs w:val="20"/>
          <w:lang w:val="pt-BR"/>
        </w:rPr>
        <w:t xml:space="preserve"> = 8.41 Hz, 1H), 8.14 (</w:t>
      </w:r>
      <w:r w:rsidRPr="001D433D">
        <w:rPr>
          <w:rFonts w:ascii="Times New Roman" w:hAnsi="Times New Roman" w:cs="Times New Roman"/>
          <w:i/>
          <w:iCs/>
          <w:sz w:val="20"/>
          <w:szCs w:val="20"/>
          <w:lang w:val="pt-BR"/>
        </w:rPr>
        <w:t>d</w:t>
      </w:r>
      <w:r w:rsidRPr="001D433D">
        <w:rPr>
          <w:rFonts w:ascii="Times New Roman" w:hAnsi="Times New Roman" w:cs="Times New Roman"/>
          <w:sz w:val="20"/>
          <w:szCs w:val="20"/>
          <w:lang w:val="pt-BR"/>
        </w:rPr>
        <w:t xml:space="preserve">, J = 8.13 Hz, 1H), 6.79 (d, </w:t>
      </w:r>
      <w:r w:rsidRPr="001D433D">
        <w:rPr>
          <w:rFonts w:ascii="Times New Roman" w:hAnsi="Times New Roman" w:cs="Times New Roman"/>
          <w:i/>
          <w:iCs/>
          <w:sz w:val="20"/>
          <w:szCs w:val="20"/>
          <w:lang w:val="pt-BR"/>
        </w:rPr>
        <w:t>J</w:t>
      </w:r>
      <w:r w:rsidRPr="001D433D">
        <w:rPr>
          <w:rFonts w:ascii="Times New Roman" w:hAnsi="Times New Roman" w:cs="Times New Roman"/>
          <w:sz w:val="20"/>
          <w:szCs w:val="20"/>
          <w:lang w:val="pt-BR"/>
        </w:rPr>
        <w:t xml:space="preserve"> = 6.79 Hz, 1H), 6.75-6.71 (m, 1H), 3.25-3.19 (comp, 4H), 3.05-3.00 (comp, 2H), 2.76-2.69 (comp, 2H), 2.64-2.58 (comp, 4H), 2.37 (s, 3H), 1.82-1.77 (m, 1H), 1.73-1.640 (comp, 4H), 1.08 (d, </w:t>
      </w:r>
      <w:r w:rsidRPr="001D433D">
        <w:rPr>
          <w:rFonts w:ascii="Times New Roman" w:hAnsi="Times New Roman" w:cs="Times New Roman"/>
          <w:i/>
          <w:iCs/>
          <w:sz w:val="20"/>
          <w:szCs w:val="20"/>
          <w:lang w:val="pt-BR"/>
        </w:rPr>
        <w:t>J</w:t>
      </w:r>
      <w:r w:rsidRPr="001D433D">
        <w:rPr>
          <w:rFonts w:ascii="Times New Roman" w:hAnsi="Times New Roman" w:cs="Times New Roman"/>
          <w:sz w:val="20"/>
          <w:szCs w:val="20"/>
          <w:lang w:val="pt-BR"/>
        </w:rPr>
        <w:t xml:space="preserve"> = 6.0 Hz, 3H).</w:t>
      </w:r>
    </w:p>
    <w:p w14:paraId="74C1BD77" w14:textId="5F5E0E1E" w:rsidR="00F260AA" w:rsidRPr="001D433D" w:rsidRDefault="00F260AA" w:rsidP="001D433D">
      <w:pPr>
        <w:spacing w:line="360" w:lineRule="auto"/>
        <w:rPr>
          <w:rFonts w:ascii="Times New Roman" w:eastAsiaTheme="minorEastAsia" w:hAnsi="Times New Roman" w:cs="Times New Roman"/>
          <w:b/>
          <w:bCs/>
          <w:sz w:val="20"/>
          <w:szCs w:val="20"/>
          <w:lang w:eastAsia="ko-KR"/>
        </w:rPr>
      </w:pPr>
      <w:r w:rsidRPr="001D433D">
        <w:rPr>
          <w:rFonts w:ascii="Times New Roman" w:eastAsiaTheme="minorEastAsia" w:hAnsi="Times New Roman" w:cs="Times New Roman"/>
          <w:b/>
          <w:bCs/>
          <w:sz w:val="20"/>
          <w:szCs w:val="20"/>
          <w:lang w:eastAsia="ko-KR"/>
        </w:rPr>
        <w:t>2-bromo-</w:t>
      </w:r>
      <w:r w:rsidRPr="001D433D">
        <w:rPr>
          <w:rFonts w:ascii="Times New Roman" w:eastAsiaTheme="minorEastAsia" w:hAnsi="Times New Roman" w:cs="Times New Roman"/>
          <w:b/>
          <w:bCs/>
          <w:i/>
          <w:iCs/>
          <w:sz w:val="20"/>
          <w:szCs w:val="20"/>
          <w:lang w:eastAsia="ko-KR"/>
        </w:rPr>
        <w:t>N</w:t>
      </w:r>
      <w:r w:rsidRPr="001D433D">
        <w:rPr>
          <w:rFonts w:ascii="Times New Roman" w:eastAsiaTheme="minorEastAsia" w:hAnsi="Times New Roman" w:cs="Times New Roman"/>
          <w:b/>
          <w:bCs/>
          <w:sz w:val="20"/>
          <w:szCs w:val="20"/>
          <w:lang w:eastAsia="ko-KR"/>
        </w:rPr>
        <w:t>-(4-(4-(dimethylamino)piperidin-1-yl)-2-(4,4-dimethylpiperidin-1-yl)phenyl)pyrimidine-4-carboxamide, pre-5</w:t>
      </w:r>
      <w:r w:rsidR="0010141F">
        <w:rPr>
          <w:rFonts w:ascii="Times New Roman" w:eastAsiaTheme="minorEastAsia" w:hAnsi="Times New Roman" w:cs="Times New Roman"/>
          <w:b/>
          <w:bCs/>
          <w:sz w:val="20"/>
          <w:szCs w:val="20"/>
          <w:lang w:eastAsia="ko-KR"/>
        </w:rPr>
        <w:t xml:space="preserve">: </w:t>
      </w:r>
      <w:r w:rsidR="00AA0141" w:rsidRPr="001D433D">
        <w:rPr>
          <w:rFonts w:ascii="Times New Roman" w:hAnsi="Times New Roman" w:cs="Times New Roman"/>
          <w:sz w:val="20"/>
          <w:szCs w:val="20"/>
        </w:rPr>
        <w:t xml:space="preserve">To a mixture of 1-(4-amino-3-(4,4-dimethylpiperidin-1-yl)phenyl)-N,N-dimethylpiperidin-4-amine </w:t>
      </w:r>
      <w:r w:rsidR="00DB7D64" w:rsidRPr="001D433D">
        <w:rPr>
          <w:rFonts w:ascii="Times New Roman" w:hAnsi="Times New Roman" w:cs="Times New Roman"/>
          <w:b/>
          <w:bCs/>
          <w:sz w:val="20"/>
          <w:szCs w:val="20"/>
        </w:rPr>
        <w:t>10d</w:t>
      </w:r>
      <w:r w:rsidR="00DB7D64" w:rsidRPr="001D433D">
        <w:rPr>
          <w:rFonts w:ascii="Times New Roman" w:hAnsi="Times New Roman" w:cs="Times New Roman"/>
          <w:sz w:val="20"/>
          <w:szCs w:val="20"/>
        </w:rPr>
        <w:t xml:space="preserve"> </w:t>
      </w:r>
      <w:r w:rsidR="00AA0141" w:rsidRPr="001D433D">
        <w:rPr>
          <w:rFonts w:ascii="Times New Roman" w:hAnsi="Times New Roman" w:cs="Times New Roman"/>
          <w:sz w:val="20"/>
          <w:szCs w:val="20"/>
        </w:rPr>
        <w:t xml:space="preserve">(40 mg, 0.1210 mmol), 2-bromopyrimidine-4-carboxylic acid (29.5 mg, 0.1452 mmol and HATU (55 mg, 0.1452 mmol), in DMF (2 mL) was added DIPEA (53 µL, 0.3026 mmol), The reaction mixture was stirred at room temperature for 2h and then partitioned between </w:t>
      </w:r>
      <w:proofErr w:type="spellStart"/>
      <w:r w:rsidR="00AA0141" w:rsidRPr="001D433D">
        <w:rPr>
          <w:rFonts w:ascii="Times New Roman" w:hAnsi="Times New Roman" w:cs="Times New Roman"/>
          <w:sz w:val="20"/>
          <w:szCs w:val="20"/>
        </w:rPr>
        <w:t>EtOAc</w:t>
      </w:r>
      <w:proofErr w:type="spellEnd"/>
      <w:r w:rsidR="00AA0141" w:rsidRPr="001D433D">
        <w:rPr>
          <w:rFonts w:ascii="Times New Roman" w:hAnsi="Times New Roman" w:cs="Times New Roman"/>
          <w:sz w:val="20"/>
          <w:szCs w:val="20"/>
        </w:rPr>
        <w:t xml:space="preserve"> and brine. The organic layer was separated, dried over anhydrous Na</w:t>
      </w:r>
      <w:r w:rsidR="00AA0141" w:rsidRPr="001D433D">
        <w:rPr>
          <w:rFonts w:ascii="Times New Roman" w:hAnsi="Times New Roman" w:cs="Times New Roman"/>
          <w:sz w:val="20"/>
          <w:szCs w:val="20"/>
          <w:vertAlign w:val="subscript"/>
        </w:rPr>
        <w:t>2</w:t>
      </w:r>
      <w:r w:rsidR="00AA0141" w:rsidRPr="001D433D">
        <w:rPr>
          <w:rFonts w:ascii="Times New Roman" w:hAnsi="Times New Roman" w:cs="Times New Roman"/>
          <w:sz w:val="20"/>
          <w:szCs w:val="20"/>
        </w:rPr>
        <w:t>SO</w:t>
      </w:r>
      <w:r w:rsidR="00AA0141" w:rsidRPr="001D433D">
        <w:rPr>
          <w:rFonts w:ascii="Times New Roman" w:hAnsi="Times New Roman" w:cs="Times New Roman"/>
          <w:sz w:val="20"/>
          <w:szCs w:val="20"/>
          <w:vertAlign w:val="subscript"/>
        </w:rPr>
        <w:t>4</w:t>
      </w:r>
      <w:r w:rsidR="00AA0141" w:rsidRPr="001D433D">
        <w:rPr>
          <w:rFonts w:ascii="Times New Roman" w:hAnsi="Times New Roman" w:cs="Times New Roman"/>
          <w:sz w:val="20"/>
          <w:szCs w:val="20"/>
        </w:rPr>
        <w:t>, filtered, and concentrated under vacuum. The resulting residue was purified by silica gel column chromatography (CH</w:t>
      </w:r>
      <w:r w:rsidR="00AA0141" w:rsidRPr="001D433D">
        <w:rPr>
          <w:rFonts w:ascii="Times New Roman" w:hAnsi="Times New Roman" w:cs="Times New Roman"/>
          <w:sz w:val="20"/>
          <w:szCs w:val="20"/>
          <w:vertAlign w:val="subscript"/>
        </w:rPr>
        <w:t>2</w:t>
      </w:r>
      <w:r w:rsidR="00AA0141" w:rsidRPr="001D433D">
        <w:rPr>
          <w:rFonts w:ascii="Times New Roman" w:hAnsi="Times New Roman" w:cs="Times New Roman"/>
          <w:sz w:val="20"/>
          <w:szCs w:val="20"/>
        </w:rPr>
        <w:t>Cl</w:t>
      </w:r>
      <w:proofErr w:type="gramStart"/>
      <w:r w:rsidR="00AA0141" w:rsidRPr="001D433D">
        <w:rPr>
          <w:rFonts w:ascii="Times New Roman" w:hAnsi="Times New Roman" w:cs="Times New Roman"/>
          <w:sz w:val="20"/>
          <w:szCs w:val="20"/>
          <w:vertAlign w:val="subscript"/>
        </w:rPr>
        <w:t>2</w:t>
      </w:r>
      <w:r w:rsidR="00AA0141" w:rsidRPr="001D433D">
        <w:rPr>
          <w:rFonts w:ascii="Times New Roman" w:hAnsi="Times New Roman" w:cs="Times New Roman"/>
          <w:sz w:val="20"/>
          <w:szCs w:val="20"/>
        </w:rPr>
        <w:t>:MeOH</w:t>
      </w:r>
      <w:proofErr w:type="gramEnd"/>
      <w:r w:rsidR="00AA0141" w:rsidRPr="001D433D">
        <w:rPr>
          <w:rFonts w:ascii="Times New Roman" w:hAnsi="Times New Roman" w:cs="Times New Roman"/>
          <w:sz w:val="20"/>
          <w:szCs w:val="20"/>
        </w:rPr>
        <w:t xml:space="preserve"> = 90:10) to give 54 mg of the title compound in 87% yield. </w:t>
      </w:r>
      <w:r w:rsidR="00AA0141" w:rsidRPr="001D433D">
        <w:rPr>
          <w:rFonts w:ascii="Times New Roman" w:hAnsi="Times New Roman" w:cs="Times New Roman"/>
          <w:sz w:val="20"/>
          <w:szCs w:val="20"/>
          <w:vertAlign w:val="superscript"/>
          <w:lang w:val="pt-BR"/>
        </w:rPr>
        <w:t>1</w:t>
      </w:r>
      <w:r w:rsidR="00AA0141" w:rsidRPr="001D433D">
        <w:rPr>
          <w:rFonts w:ascii="Times New Roman" w:hAnsi="Times New Roman" w:cs="Times New Roman"/>
          <w:sz w:val="20"/>
          <w:szCs w:val="20"/>
          <w:lang w:val="pt-BR"/>
        </w:rPr>
        <w:t>H NMR (500 MHz, CDCl</w:t>
      </w:r>
      <w:r w:rsidR="00AA0141" w:rsidRPr="001D433D">
        <w:rPr>
          <w:rFonts w:ascii="Times New Roman" w:hAnsi="Times New Roman" w:cs="Times New Roman"/>
          <w:sz w:val="20"/>
          <w:szCs w:val="20"/>
          <w:vertAlign w:val="subscript"/>
          <w:lang w:val="pt-BR"/>
        </w:rPr>
        <w:t>3</w:t>
      </w:r>
      <w:r w:rsidR="00AA0141" w:rsidRPr="001D433D">
        <w:rPr>
          <w:rFonts w:ascii="Times New Roman" w:hAnsi="Times New Roman" w:cs="Times New Roman"/>
          <w:sz w:val="20"/>
          <w:szCs w:val="20"/>
          <w:lang w:val="pt-BR"/>
        </w:rPr>
        <w:t xml:space="preserve">) </w:t>
      </w:r>
      <w:r w:rsidR="00AA0141" w:rsidRPr="001D433D">
        <w:rPr>
          <w:rFonts w:ascii="Times New Roman" w:hAnsi="Times New Roman" w:cs="Times New Roman"/>
          <w:i/>
          <w:iCs/>
          <w:sz w:val="20"/>
          <w:szCs w:val="20"/>
        </w:rPr>
        <w:t>δ</w:t>
      </w:r>
      <w:r w:rsidR="00AA0141" w:rsidRPr="001D433D">
        <w:rPr>
          <w:rFonts w:ascii="Times New Roman" w:hAnsi="Times New Roman" w:cs="Times New Roman"/>
          <w:sz w:val="20"/>
          <w:szCs w:val="20"/>
          <w:lang w:val="pt-BR"/>
        </w:rPr>
        <w:t xml:space="preserve"> 10.83 (s, 1H), 8.82 (s, 1H), 8.43 (d, </w:t>
      </w:r>
      <w:r w:rsidR="00AA0141" w:rsidRPr="001D433D">
        <w:rPr>
          <w:rFonts w:ascii="Times New Roman" w:hAnsi="Times New Roman" w:cs="Times New Roman"/>
          <w:i/>
          <w:iCs/>
          <w:sz w:val="20"/>
          <w:szCs w:val="20"/>
          <w:lang w:val="pt-BR"/>
        </w:rPr>
        <w:t>J</w:t>
      </w:r>
      <w:r w:rsidR="00AA0141" w:rsidRPr="001D433D">
        <w:rPr>
          <w:rFonts w:ascii="Times New Roman" w:hAnsi="Times New Roman" w:cs="Times New Roman"/>
          <w:sz w:val="20"/>
          <w:szCs w:val="20"/>
          <w:lang w:val="pt-BR"/>
        </w:rPr>
        <w:t xml:space="preserve"> = 8.42 Hz, 1H), 8.17 (s, 1H), 6.83 (s, 1H), 6.72 (d, </w:t>
      </w:r>
      <w:r w:rsidR="00AA0141" w:rsidRPr="001D433D">
        <w:rPr>
          <w:rFonts w:ascii="Times New Roman" w:hAnsi="Times New Roman" w:cs="Times New Roman"/>
          <w:i/>
          <w:iCs/>
          <w:sz w:val="20"/>
          <w:szCs w:val="20"/>
          <w:lang w:val="pt-BR"/>
        </w:rPr>
        <w:t>J</w:t>
      </w:r>
      <w:r w:rsidR="00AA0141" w:rsidRPr="001D433D">
        <w:rPr>
          <w:rFonts w:ascii="Times New Roman" w:hAnsi="Times New Roman" w:cs="Times New Roman"/>
          <w:sz w:val="20"/>
          <w:szCs w:val="20"/>
          <w:lang w:val="pt-BR"/>
        </w:rPr>
        <w:t xml:space="preserve"> = 6.71 Hz, 1H), 3.78 (d, </w:t>
      </w:r>
      <w:r w:rsidR="00AA0141" w:rsidRPr="001D433D">
        <w:rPr>
          <w:rFonts w:ascii="Times New Roman" w:hAnsi="Times New Roman" w:cs="Times New Roman"/>
          <w:i/>
          <w:iCs/>
          <w:sz w:val="20"/>
          <w:szCs w:val="20"/>
          <w:lang w:val="pt-BR"/>
        </w:rPr>
        <w:t>J</w:t>
      </w:r>
      <w:r w:rsidR="00AA0141" w:rsidRPr="001D433D">
        <w:rPr>
          <w:rFonts w:ascii="Times New Roman" w:hAnsi="Times New Roman" w:cs="Times New Roman"/>
          <w:sz w:val="20"/>
          <w:szCs w:val="20"/>
          <w:lang w:val="pt-BR"/>
        </w:rPr>
        <w:t xml:space="preserve"> = 3.77 Hz, 2H), 3.07-2.96 (m, 1H), 2.88-2.84 (comp, 4H), 2.81-2.76 (comp, 8H), 2.13 (d, </w:t>
      </w:r>
      <w:r w:rsidR="00AA0141" w:rsidRPr="001D433D">
        <w:rPr>
          <w:rFonts w:ascii="Times New Roman" w:hAnsi="Times New Roman" w:cs="Times New Roman"/>
          <w:i/>
          <w:iCs/>
          <w:sz w:val="20"/>
          <w:szCs w:val="20"/>
          <w:lang w:val="pt-BR"/>
        </w:rPr>
        <w:t>J</w:t>
      </w:r>
      <w:r w:rsidR="00AA0141" w:rsidRPr="001D433D">
        <w:rPr>
          <w:rFonts w:ascii="Times New Roman" w:hAnsi="Times New Roman" w:cs="Times New Roman"/>
          <w:sz w:val="20"/>
          <w:szCs w:val="20"/>
          <w:lang w:val="pt-BR"/>
        </w:rPr>
        <w:t xml:space="preserve"> = 2.12 Hz, 2H), 1.89-1.84 (comp, 2H), 1.75-1.70 (comp, 4H), 1.09 (s, 6H).</w:t>
      </w:r>
    </w:p>
    <w:p w14:paraId="30C45C34" w14:textId="559B9BE1" w:rsidR="00061410" w:rsidRPr="0013104D" w:rsidRDefault="00914C9B" w:rsidP="0013104D">
      <w:pPr>
        <w:spacing w:line="360" w:lineRule="auto"/>
        <w:rPr>
          <w:rFonts w:ascii="Times New Roman" w:eastAsiaTheme="minorEastAsia" w:hAnsi="Times New Roman" w:cs="Times New Roman"/>
          <w:b/>
          <w:bCs/>
          <w:sz w:val="20"/>
          <w:szCs w:val="20"/>
          <w:lang w:eastAsia="ko-KR"/>
        </w:rPr>
      </w:pPr>
      <w:r w:rsidRPr="001D433D">
        <w:rPr>
          <w:rFonts w:ascii="Times New Roman" w:eastAsiaTheme="minorEastAsia" w:hAnsi="Times New Roman" w:cs="Times New Roman"/>
          <w:b/>
          <w:bCs/>
          <w:i/>
          <w:iCs/>
          <w:sz w:val="20"/>
          <w:szCs w:val="20"/>
          <w:lang w:eastAsia="ko-KR"/>
        </w:rPr>
        <w:t>T</w:t>
      </w:r>
      <w:r w:rsidR="00F260AA" w:rsidRPr="001D433D">
        <w:rPr>
          <w:rFonts w:ascii="Times New Roman" w:eastAsiaTheme="minorEastAsia" w:hAnsi="Times New Roman" w:cs="Times New Roman"/>
          <w:b/>
          <w:bCs/>
          <w:i/>
          <w:iCs/>
          <w:sz w:val="20"/>
          <w:szCs w:val="20"/>
          <w:lang w:eastAsia="ko-KR"/>
        </w:rPr>
        <w:t>ert</w:t>
      </w:r>
      <w:r w:rsidR="00F260AA" w:rsidRPr="001D433D">
        <w:rPr>
          <w:rFonts w:ascii="Times New Roman" w:eastAsiaTheme="minorEastAsia" w:hAnsi="Times New Roman" w:cs="Times New Roman"/>
          <w:b/>
          <w:bCs/>
          <w:sz w:val="20"/>
          <w:szCs w:val="20"/>
          <w:lang w:eastAsia="ko-KR"/>
        </w:rPr>
        <w:t>-butyl 4-(4-(2-bromopyrimidine-4-carboxamido)-3-(4,4-dimethylpiperidin-1-yl)phenyl)piperazine-1-carboxylate, pre-6</w:t>
      </w:r>
      <w:r w:rsidR="0010141F">
        <w:rPr>
          <w:rFonts w:ascii="Times New Roman" w:eastAsiaTheme="minorEastAsia" w:hAnsi="Times New Roman" w:cs="Times New Roman"/>
          <w:b/>
          <w:bCs/>
          <w:sz w:val="20"/>
          <w:szCs w:val="20"/>
          <w:lang w:eastAsia="ko-KR"/>
        </w:rPr>
        <w:t xml:space="preserve">: </w:t>
      </w:r>
      <w:r w:rsidR="00AA0141" w:rsidRPr="001D433D">
        <w:rPr>
          <w:rFonts w:ascii="Times New Roman" w:hAnsi="Times New Roman" w:cs="Times New Roman"/>
          <w:sz w:val="20"/>
          <w:szCs w:val="20"/>
        </w:rPr>
        <w:t xml:space="preserve">To a mixture of </w:t>
      </w:r>
      <w:r w:rsidR="007B6FCC" w:rsidRPr="001D433D">
        <w:rPr>
          <w:rFonts w:ascii="Times New Roman" w:hAnsi="Times New Roman" w:cs="Times New Roman"/>
          <w:i/>
          <w:iCs/>
          <w:sz w:val="20"/>
          <w:szCs w:val="20"/>
        </w:rPr>
        <w:t>tert</w:t>
      </w:r>
      <w:r w:rsidR="007B6FCC" w:rsidRPr="001D433D">
        <w:rPr>
          <w:rFonts w:ascii="Times New Roman" w:hAnsi="Times New Roman" w:cs="Times New Roman"/>
          <w:sz w:val="20"/>
          <w:szCs w:val="20"/>
        </w:rPr>
        <w:t>-butyl 4-(4-amino-3-(4,4-dimethylpiperidin-1-yl)phenyl)piperazine-1-carboxylate</w:t>
      </w:r>
      <w:r w:rsidR="00DB7D64" w:rsidRPr="001D433D">
        <w:rPr>
          <w:rFonts w:ascii="Times New Roman" w:hAnsi="Times New Roman" w:cs="Times New Roman"/>
          <w:sz w:val="20"/>
          <w:szCs w:val="20"/>
        </w:rPr>
        <w:t xml:space="preserve"> </w:t>
      </w:r>
      <w:r w:rsidR="00DB7D64" w:rsidRPr="001D433D">
        <w:rPr>
          <w:rFonts w:ascii="Times New Roman" w:hAnsi="Times New Roman" w:cs="Times New Roman"/>
          <w:b/>
          <w:bCs/>
          <w:sz w:val="20"/>
          <w:szCs w:val="20"/>
        </w:rPr>
        <w:t>10c</w:t>
      </w:r>
      <w:r w:rsidR="00AA0141" w:rsidRPr="001D433D">
        <w:rPr>
          <w:rFonts w:ascii="Times New Roman" w:hAnsi="Times New Roman" w:cs="Times New Roman"/>
          <w:sz w:val="20"/>
          <w:szCs w:val="20"/>
        </w:rPr>
        <w:t xml:space="preserve"> (30 mg, 0.0772 mmol), 2-chloropyrimidine-4-carboxylic acid (19 mg, 0.0926 mmol and HATU (35.2 mg, 0.0926 mmol) in DMF (1.5 mL) was added DIPEA (33.6 µL, 0.1930 mmol)</w:t>
      </w:r>
      <w:r w:rsidR="0010141F">
        <w:rPr>
          <w:rFonts w:ascii="Times New Roman" w:hAnsi="Times New Roman" w:cs="Times New Roman"/>
          <w:sz w:val="20"/>
          <w:szCs w:val="20"/>
        </w:rPr>
        <w:t>.</w:t>
      </w:r>
      <w:r w:rsidR="00AA0141" w:rsidRPr="001D433D">
        <w:rPr>
          <w:rFonts w:ascii="Times New Roman" w:hAnsi="Times New Roman" w:cs="Times New Roman"/>
          <w:sz w:val="20"/>
          <w:szCs w:val="20"/>
        </w:rPr>
        <w:t xml:space="preserve"> The reaction mixture was </w:t>
      </w:r>
      <w:r w:rsidR="00AA0141" w:rsidRPr="001D433D">
        <w:rPr>
          <w:rFonts w:ascii="Times New Roman" w:hAnsi="Times New Roman" w:cs="Times New Roman"/>
          <w:sz w:val="20"/>
          <w:szCs w:val="20"/>
        </w:rPr>
        <w:lastRenderedPageBreak/>
        <w:t xml:space="preserve">stirred at room temperature for 2h and then partitioned between </w:t>
      </w:r>
      <w:proofErr w:type="spellStart"/>
      <w:r w:rsidR="00AA0141" w:rsidRPr="001D433D">
        <w:rPr>
          <w:rFonts w:ascii="Times New Roman" w:hAnsi="Times New Roman" w:cs="Times New Roman"/>
          <w:sz w:val="20"/>
          <w:szCs w:val="20"/>
        </w:rPr>
        <w:t>EtOAc</w:t>
      </w:r>
      <w:proofErr w:type="spellEnd"/>
      <w:r w:rsidR="00AA0141" w:rsidRPr="001D433D">
        <w:rPr>
          <w:rFonts w:ascii="Times New Roman" w:hAnsi="Times New Roman" w:cs="Times New Roman"/>
          <w:sz w:val="20"/>
          <w:szCs w:val="20"/>
        </w:rPr>
        <w:t xml:space="preserve"> and brine. The organic layer was separated, dried over anhydrous Na</w:t>
      </w:r>
      <w:r w:rsidR="00AA0141" w:rsidRPr="001D433D">
        <w:rPr>
          <w:rFonts w:ascii="Times New Roman" w:hAnsi="Times New Roman" w:cs="Times New Roman"/>
          <w:sz w:val="20"/>
          <w:szCs w:val="20"/>
          <w:vertAlign w:val="subscript"/>
        </w:rPr>
        <w:t>2</w:t>
      </w:r>
      <w:r w:rsidR="00AA0141" w:rsidRPr="001D433D">
        <w:rPr>
          <w:rFonts w:ascii="Times New Roman" w:hAnsi="Times New Roman" w:cs="Times New Roman"/>
          <w:sz w:val="20"/>
          <w:szCs w:val="20"/>
        </w:rPr>
        <w:t>SO</w:t>
      </w:r>
      <w:r w:rsidR="00AA0141" w:rsidRPr="001D433D">
        <w:rPr>
          <w:rFonts w:ascii="Times New Roman" w:hAnsi="Times New Roman" w:cs="Times New Roman"/>
          <w:sz w:val="20"/>
          <w:szCs w:val="20"/>
          <w:vertAlign w:val="subscript"/>
        </w:rPr>
        <w:t>4</w:t>
      </w:r>
      <w:r w:rsidR="00AA0141" w:rsidRPr="001D433D">
        <w:rPr>
          <w:rFonts w:ascii="Times New Roman" w:hAnsi="Times New Roman" w:cs="Times New Roman"/>
          <w:sz w:val="20"/>
          <w:szCs w:val="20"/>
        </w:rPr>
        <w:t>, filtered, and concentrated under vacuum. The resulting residue was purified by silica gel column chromatography (CH</w:t>
      </w:r>
      <w:r w:rsidR="00AA0141" w:rsidRPr="001D433D">
        <w:rPr>
          <w:rFonts w:ascii="Times New Roman" w:hAnsi="Times New Roman" w:cs="Times New Roman"/>
          <w:sz w:val="20"/>
          <w:szCs w:val="20"/>
          <w:vertAlign w:val="subscript"/>
        </w:rPr>
        <w:t>2</w:t>
      </w:r>
      <w:r w:rsidR="00AA0141" w:rsidRPr="001D433D">
        <w:rPr>
          <w:rFonts w:ascii="Times New Roman" w:hAnsi="Times New Roman" w:cs="Times New Roman"/>
          <w:sz w:val="20"/>
          <w:szCs w:val="20"/>
        </w:rPr>
        <w:t>Cl</w:t>
      </w:r>
      <w:proofErr w:type="gramStart"/>
      <w:r w:rsidR="00AA0141" w:rsidRPr="001D433D">
        <w:rPr>
          <w:rFonts w:ascii="Times New Roman" w:hAnsi="Times New Roman" w:cs="Times New Roman"/>
          <w:sz w:val="20"/>
          <w:szCs w:val="20"/>
          <w:vertAlign w:val="subscript"/>
        </w:rPr>
        <w:t>2</w:t>
      </w:r>
      <w:r w:rsidR="00AA0141" w:rsidRPr="001D433D">
        <w:rPr>
          <w:rFonts w:ascii="Times New Roman" w:hAnsi="Times New Roman" w:cs="Times New Roman"/>
          <w:sz w:val="20"/>
          <w:szCs w:val="20"/>
        </w:rPr>
        <w:t>:EtOAc</w:t>
      </w:r>
      <w:proofErr w:type="gramEnd"/>
      <w:r w:rsidR="00AA0141" w:rsidRPr="001D433D">
        <w:rPr>
          <w:rFonts w:ascii="Times New Roman" w:hAnsi="Times New Roman" w:cs="Times New Roman"/>
          <w:sz w:val="20"/>
          <w:szCs w:val="20"/>
        </w:rPr>
        <w:t xml:space="preserve"> = 90:10) to give 37 mg of the title compound in 84% yield. </w:t>
      </w:r>
      <w:r w:rsidR="00AA0141" w:rsidRPr="001D433D">
        <w:rPr>
          <w:rFonts w:ascii="Times New Roman" w:hAnsi="Times New Roman" w:cs="Times New Roman"/>
          <w:sz w:val="20"/>
          <w:szCs w:val="20"/>
          <w:vertAlign w:val="superscript"/>
          <w:lang w:val="pt-BR"/>
        </w:rPr>
        <w:t>1</w:t>
      </w:r>
      <w:r w:rsidR="00AA0141" w:rsidRPr="001D433D">
        <w:rPr>
          <w:rFonts w:ascii="Times New Roman" w:hAnsi="Times New Roman" w:cs="Times New Roman"/>
          <w:sz w:val="20"/>
          <w:szCs w:val="20"/>
          <w:lang w:val="pt-BR"/>
        </w:rPr>
        <w:t>H NMR (500 MHz, CDCl</w:t>
      </w:r>
      <w:r w:rsidR="00AA0141" w:rsidRPr="001D433D">
        <w:rPr>
          <w:rFonts w:ascii="Times New Roman" w:hAnsi="Times New Roman" w:cs="Times New Roman"/>
          <w:sz w:val="20"/>
          <w:szCs w:val="20"/>
          <w:vertAlign w:val="subscript"/>
          <w:lang w:val="pt-BR"/>
        </w:rPr>
        <w:t>3</w:t>
      </w:r>
      <w:r w:rsidR="00AA0141" w:rsidRPr="001D433D">
        <w:rPr>
          <w:rFonts w:ascii="Times New Roman" w:hAnsi="Times New Roman" w:cs="Times New Roman"/>
          <w:sz w:val="20"/>
          <w:szCs w:val="20"/>
          <w:lang w:val="pt-BR"/>
        </w:rPr>
        <w:t xml:space="preserve">) </w:t>
      </w:r>
      <w:r w:rsidR="00AA0141" w:rsidRPr="001D433D">
        <w:rPr>
          <w:rFonts w:ascii="Times New Roman" w:hAnsi="Times New Roman" w:cs="Times New Roman"/>
          <w:i/>
          <w:iCs/>
          <w:sz w:val="20"/>
          <w:szCs w:val="20"/>
        </w:rPr>
        <w:t>δ</w:t>
      </w:r>
      <w:r w:rsidR="00AA0141" w:rsidRPr="001D433D">
        <w:rPr>
          <w:rFonts w:ascii="Times New Roman" w:hAnsi="Times New Roman" w:cs="Times New Roman"/>
          <w:sz w:val="20"/>
          <w:szCs w:val="20"/>
          <w:lang w:val="pt-BR"/>
        </w:rPr>
        <w:t xml:space="preserve"> 10.84 (s, 1H), 8.82 (s, 1H), 8.44 (d, </w:t>
      </w:r>
      <w:r w:rsidR="00AA0141" w:rsidRPr="001D433D">
        <w:rPr>
          <w:rFonts w:ascii="Times New Roman" w:hAnsi="Times New Roman" w:cs="Times New Roman"/>
          <w:i/>
          <w:iCs/>
          <w:sz w:val="20"/>
          <w:szCs w:val="20"/>
          <w:lang w:val="pt-BR"/>
        </w:rPr>
        <w:t>J</w:t>
      </w:r>
      <w:r w:rsidR="00AA0141" w:rsidRPr="001D433D">
        <w:rPr>
          <w:rFonts w:ascii="Times New Roman" w:hAnsi="Times New Roman" w:cs="Times New Roman"/>
          <w:sz w:val="20"/>
          <w:szCs w:val="20"/>
          <w:lang w:val="pt-BR"/>
        </w:rPr>
        <w:t xml:space="preserve"> = 8.43 Hz, 1H), 8.17 (s, 1H), 6.84 (s, 1H), 6.73 (d, </w:t>
      </w:r>
      <w:r w:rsidR="00AA0141" w:rsidRPr="001D433D">
        <w:rPr>
          <w:rFonts w:ascii="Times New Roman" w:hAnsi="Times New Roman" w:cs="Times New Roman"/>
          <w:i/>
          <w:iCs/>
          <w:sz w:val="20"/>
          <w:szCs w:val="20"/>
          <w:lang w:val="pt-BR"/>
        </w:rPr>
        <w:t>J</w:t>
      </w:r>
      <w:r w:rsidR="00AA0141" w:rsidRPr="001D433D">
        <w:rPr>
          <w:rFonts w:ascii="Times New Roman" w:hAnsi="Times New Roman" w:cs="Times New Roman"/>
          <w:sz w:val="20"/>
          <w:szCs w:val="20"/>
          <w:lang w:val="pt-BR"/>
        </w:rPr>
        <w:t xml:space="preserve"> = 6.72 Hz, 1H), 3.63-3.55 (comp, 4H), 3.17-3.09 (comp, 4H), 2.89-2.83 (comp, 4H), 1.78-1.66 (comp, 4H), 1.49 (s, 9H), 1.09 (s, 6H).</w:t>
      </w:r>
    </w:p>
    <w:p w14:paraId="78DDDECE" w14:textId="4FAADF8D" w:rsidR="007016FD" w:rsidRPr="001D433D" w:rsidRDefault="00983C42" w:rsidP="001D433D">
      <w:pPr>
        <w:spacing w:line="360" w:lineRule="auto"/>
        <w:rPr>
          <w:rFonts w:ascii="Times New Roman" w:eastAsiaTheme="minorEastAsia" w:hAnsi="Times New Roman" w:cs="Times New Roman"/>
          <w:b/>
          <w:bCs/>
          <w:sz w:val="20"/>
          <w:szCs w:val="20"/>
          <w:lang w:eastAsia="ko-KR"/>
        </w:rPr>
      </w:pPr>
      <w:r w:rsidRPr="001D433D">
        <w:rPr>
          <w:rFonts w:ascii="Times New Roman" w:eastAsiaTheme="minorEastAsia" w:hAnsi="Times New Roman" w:cs="Times New Roman"/>
          <w:b/>
          <w:bCs/>
          <w:sz w:val="20"/>
          <w:szCs w:val="20"/>
          <w:lang w:eastAsia="ko-KR"/>
        </w:rPr>
        <w:t>R</w:t>
      </w:r>
      <w:r w:rsidR="007016FD" w:rsidRPr="001D433D">
        <w:rPr>
          <w:rFonts w:ascii="Times New Roman" w:eastAsiaTheme="minorEastAsia" w:hAnsi="Times New Roman" w:cs="Times New Roman"/>
          <w:b/>
          <w:bCs/>
          <w:sz w:val="20"/>
          <w:szCs w:val="20"/>
          <w:lang w:eastAsia="ko-KR"/>
        </w:rPr>
        <w:t>a</w:t>
      </w:r>
      <w:r w:rsidRPr="001D433D">
        <w:rPr>
          <w:rFonts w:ascii="Times New Roman" w:eastAsiaTheme="minorEastAsia" w:hAnsi="Times New Roman" w:cs="Times New Roman"/>
          <w:b/>
          <w:bCs/>
          <w:sz w:val="20"/>
          <w:szCs w:val="20"/>
          <w:lang w:eastAsia="ko-KR"/>
        </w:rPr>
        <w:t>diochemistry</w:t>
      </w:r>
    </w:p>
    <w:p w14:paraId="1A16DC40" w14:textId="0EA8606E" w:rsidR="00354F9A" w:rsidRPr="001D433D" w:rsidRDefault="00354F9A"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hAnsi="Times New Roman" w:cs="Times New Roman"/>
          <w:b/>
          <w:color w:val="000000" w:themeColor="text1"/>
          <w:sz w:val="20"/>
          <w:szCs w:val="20"/>
        </w:rPr>
        <w:t>4-Cyano-</w:t>
      </w:r>
      <w:r w:rsidRPr="001D433D">
        <w:rPr>
          <w:rFonts w:ascii="Times New Roman" w:hAnsi="Times New Roman" w:cs="Times New Roman"/>
          <w:b/>
          <w:i/>
          <w:color w:val="000000" w:themeColor="text1"/>
          <w:sz w:val="20"/>
          <w:szCs w:val="20"/>
        </w:rPr>
        <w:t>N</w:t>
      </w:r>
      <w:r w:rsidRPr="001D433D">
        <w:rPr>
          <w:rFonts w:ascii="Times New Roman" w:hAnsi="Times New Roman" w:cs="Times New Roman"/>
          <w:b/>
          <w:color w:val="000000" w:themeColor="text1"/>
          <w:sz w:val="20"/>
          <w:szCs w:val="20"/>
        </w:rPr>
        <w:t>-(4-(4-(2-[</w:t>
      </w:r>
      <w:r w:rsidRPr="001D433D">
        <w:rPr>
          <w:rFonts w:ascii="Times New Roman" w:hAnsi="Times New Roman" w:cs="Times New Roman"/>
          <w:b/>
          <w:color w:val="000000" w:themeColor="text1"/>
          <w:sz w:val="20"/>
          <w:szCs w:val="20"/>
          <w:vertAlign w:val="superscript"/>
        </w:rPr>
        <w:t>18</w:t>
      </w:r>
      <w:r w:rsidRPr="001D433D">
        <w:rPr>
          <w:rFonts w:ascii="Times New Roman" w:hAnsi="Times New Roman" w:cs="Times New Roman"/>
          <w:b/>
          <w:color w:val="000000" w:themeColor="text1"/>
          <w:sz w:val="20"/>
          <w:szCs w:val="20"/>
        </w:rPr>
        <w:t>F]fluoroethyl)piperazin-1-yl)-2-(4-methylpiperidin-1-yl)phenyl)-1H-pyrrole-2-carboxamide</w:t>
      </w:r>
      <w:r w:rsidR="001A221A">
        <w:rPr>
          <w:rFonts w:ascii="Times New Roman" w:hAnsi="Times New Roman" w:cs="Times New Roman"/>
          <w:b/>
          <w:color w:val="000000" w:themeColor="text1"/>
          <w:sz w:val="20"/>
          <w:szCs w:val="20"/>
        </w:rPr>
        <w:t xml:space="preserve">, </w:t>
      </w:r>
      <w:r w:rsidRPr="001D433D">
        <w:rPr>
          <w:rFonts w:ascii="Times New Roman" w:hAnsi="Times New Roman" w:cs="Times New Roman"/>
          <w:b/>
          <w:color w:val="000000" w:themeColor="text1"/>
          <w:sz w:val="20"/>
          <w:szCs w:val="20"/>
        </w:rPr>
        <w:t>[</w:t>
      </w:r>
      <w:r w:rsidRPr="001D433D">
        <w:rPr>
          <w:rFonts w:ascii="Times New Roman" w:hAnsi="Times New Roman" w:cs="Times New Roman"/>
          <w:b/>
          <w:color w:val="000000" w:themeColor="text1"/>
          <w:sz w:val="20"/>
          <w:szCs w:val="20"/>
          <w:vertAlign w:val="superscript"/>
        </w:rPr>
        <w:t>18</w:t>
      </w:r>
      <w:r w:rsidRPr="001D433D">
        <w:rPr>
          <w:rFonts w:ascii="Times New Roman" w:hAnsi="Times New Roman" w:cs="Times New Roman"/>
          <w:b/>
          <w:color w:val="000000" w:themeColor="text1"/>
          <w:sz w:val="20"/>
          <w:szCs w:val="20"/>
        </w:rPr>
        <w:t>F]1:</w:t>
      </w:r>
      <w:r w:rsidRPr="001D433D">
        <w:rPr>
          <w:rFonts w:ascii="Times New Roman" w:eastAsia="Times New Roman" w:hAnsi="Times New Roman"/>
          <w:color w:val="000000"/>
          <w:sz w:val="20"/>
          <w:szCs w:val="20"/>
        </w:rPr>
        <w:t xml:space="preserve"> </w:t>
      </w:r>
      <w:r w:rsidRPr="001D433D">
        <w:rPr>
          <w:rFonts w:ascii="Times New Roman" w:eastAsia="Times New Roman" w:hAnsi="Times New Roman" w:cs="Times New Roman"/>
          <w:color w:val="000000"/>
          <w:sz w:val="20"/>
          <w:szCs w:val="20"/>
        </w:rPr>
        <w:t xml:space="preserve">A solution of </w:t>
      </w:r>
      <w:r w:rsidRPr="001D433D">
        <w:rPr>
          <w:rFonts w:ascii="Times New Roman" w:eastAsia="Times New Roman" w:hAnsi="Times New Roman" w:cs="Times New Roman"/>
          <w:color w:val="000000"/>
          <w:sz w:val="20"/>
          <w:szCs w:val="20"/>
          <w:vertAlign w:val="superscript"/>
        </w:rPr>
        <w:t>18</w:t>
      </w:r>
      <w:r w:rsidRPr="001D433D">
        <w:rPr>
          <w:rFonts w:ascii="Times New Roman" w:eastAsia="Times New Roman" w:hAnsi="Times New Roman" w:cs="Times New Roman"/>
          <w:color w:val="000000"/>
          <w:sz w:val="20"/>
          <w:szCs w:val="20"/>
        </w:rPr>
        <w:t xml:space="preserve">F-fluoride obtained from proton bombardment of </w:t>
      </w:r>
      <w:r w:rsidRPr="001D433D">
        <w:rPr>
          <w:rFonts w:ascii="Times New Roman" w:eastAsia="Times New Roman" w:hAnsi="Times New Roman" w:cs="Times New Roman"/>
          <w:color w:val="000000"/>
          <w:sz w:val="20"/>
          <w:szCs w:val="20"/>
          <w:vertAlign w:val="superscript"/>
        </w:rPr>
        <w:t>18</w:t>
      </w:r>
      <w:r w:rsidRPr="001D433D">
        <w:rPr>
          <w:rFonts w:ascii="Times New Roman" w:eastAsia="Times New Roman" w:hAnsi="Times New Roman" w:cs="Times New Roman"/>
          <w:color w:val="000000"/>
          <w:sz w:val="20"/>
          <w:szCs w:val="20"/>
        </w:rPr>
        <w:t xml:space="preserve">O-water in a General Electric </w:t>
      </w:r>
      <w:proofErr w:type="spellStart"/>
      <w:r w:rsidRPr="001D433D">
        <w:rPr>
          <w:rFonts w:ascii="Times New Roman" w:eastAsia="Times New Roman" w:hAnsi="Times New Roman" w:cs="Times New Roman"/>
          <w:color w:val="000000"/>
          <w:sz w:val="20"/>
          <w:szCs w:val="20"/>
        </w:rPr>
        <w:t>PETtrace</w:t>
      </w:r>
      <w:proofErr w:type="spellEnd"/>
      <w:r w:rsidRPr="001D433D">
        <w:rPr>
          <w:rFonts w:ascii="Times New Roman" w:eastAsia="Times New Roman" w:hAnsi="Times New Roman" w:cs="Times New Roman"/>
          <w:color w:val="000000"/>
          <w:sz w:val="20"/>
          <w:szCs w:val="20"/>
        </w:rPr>
        <w:t xml:space="preserve"> cyclotron and 2 mg of K</w:t>
      </w:r>
      <w:r w:rsidRPr="001D433D">
        <w:rPr>
          <w:rFonts w:ascii="Times New Roman" w:eastAsia="Times New Roman" w:hAnsi="Times New Roman" w:cs="Times New Roman"/>
          <w:color w:val="000000"/>
          <w:sz w:val="20"/>
          <w:szCs w:val="20"/>
          <w:vertAlign w:val="subscript"/>
        </w:rPr>
        <w:t>2</w:t>
      </w:r>
      <w:r w:rsidRPr="001D433D">
        <w:rPr>
          <w:rFonts w:ascii="Times New Roman" w:eastAsia="Times New Roman" w:hAnsi="Times New Roman" w:cs="Times New Roman"/>
          <w:color w:val="000000"/>
          <w:sz w:val="20"/>
          <w:szCs w:val="20"/>
        </w:rPr>
        <w:t>CO</w:t>
      </w:r>
      <w:r w:rsidRPr="001D433D">
        <w:rPr>
          <w:rFonts w:ascii="Times New Roman" w:eastAsia="Times New Roman" w:hAnsi="Times New Roman" w:cs="Times New Roman"/>
          <w:color w:val="000000"/>
          <w:sz w:val="20"/>
          <w:szCs w:val="20"/>
          <w:vertAlign w:val="subscript"/>
        </w:rPr>
        <w:t>3</w:t>
      </w:r>
      <w:r w:rsidRPr="001D433D">
        <w:rPr>
          <w:rFonts w:ascii="Times New Roman" w:eastAsia="Times New Roman" w:hAnsi="Times New Roman" w:cs="Times New Roman"/>
          <w:color w:val="000000"/>
          <w:sz w:val="20"/>
          <w:szCs w:val="20"/>
        </w:rPr>
        <w:t xml:space="preserve"> in 0.4 mL of water and 10 mg of </w:t>
      </w:r>
      <w:proofErr w:type="spellStart"/>
      <w:r w:rsidRPr="001D433D">
        <w:rPr>
          <w:rFonts w:ascii="Times New Roman" w:eastAsia="Times New Roman" w:hAnsi="Times New Roman" w:cs="Times New Roman"/>
          <w:color w:val="000000"/>
          <w:sz w:val="20"/>
          <w:szCs w:val="20"/>
        </w:rPr>
        <w:t>Kryptofix</w:t>
      </w:r>
      <w:proofErr w:type="spellEnd"/>
      <w:r w:rsidRPr="001D433D">
        <w:rPr>
          <w:rFonts w:ascii="Times New Roman" w:eastAsia="Times New Roman" w:hAnsi="Times New Roman" w:cs="Times New Roman"/>
          <w:color w:val="000000"/>
          <w:sz w:val="20"/>
          <w:szCs w:val="20"/>
        </w:rPr>
        <w:t xml:space="preserve"> 222</w:t>
      </w:r>
      <w:r w:rsidRPr="001D433D">
        <w:rPr>
          <w:rFonts w:ascii="Times New Roman" w:eastAsia="Times New Roman" w:hAnsi="Times New Roman" w:cs="Times New Roman"/>
          <w:color w:val="000000"/>
          <w:sz w:val="20"/>
          <w:szCs w:val="20"/>
          <w:vertAlign w:val="superscript"/>
        </w:rPr>
        <w:t>®</w:t>
      </w:r>
      <w:r w:rsidRPr="001D433D">
        <w:rPr>
          <w:rFonts w:ascii="Times New Roman" w:hAnsi="Times New Roman" w:cs="Times New Roman"/>
          <w:color w:val="000000"/>
          <w:sz w:val="20"/>
          <w:szCs w:val="20"/>
        </w:rPr>
        <w:t xml:space="preserve"> </w:t>
      </w:r>
      <w:r w:rsidRPr="001D433D">
        <w:rPr>
          <w:rFonts w:ascii="Times New Roman" w:eastAsia="Times New Roman" w:hAnsi="Times New Roman" w:cs="Times New Roman"/>
          <w:color w:val="000000"/>
          <w:sz w:val="20"/>
          <w:szCs w:val="20"/>
        </w:rPr>
        <w:t xml:space="preserve">in 2 mL </w:t>
      </w:r>
      <w:r w:rsidR="00A7588E">
        <w:rPr>
          <w:rFonts w:ascii="Times New Roman" w:eastAsia="Times New Roman" w:hAnsi="Times New Roman" w:cs="Times New Roman"/>
          <w:color w:val="000000"/>
          <w:sz w:val="20"/>
          <w:szCs w:val="20"/>
        </w:rPr>
        <w:t>ACN</w:t>
      </w:r>
      <w:r w:rsidRPr="001D433D">
        <w:rPr>
          <w:rFonts w:ascii="Times New Roman" w:eastAsia="Times New Roman" w:hAnsi="Times New Roman" w:cs="Times New Roman"/>
          <w:color w:val="000000"/>
          <w:sz w:val="20"/>
          <w:szCs w:val="20"/>
        </w:rPr>
        <w:t xml:space="preserve"> were added to a reaction vessel of a GE </w:t>
      </w:r>
      <w:proofErr w:type="spellStart"/>
      <w:r w:rsidRPr="001D433D">
        <w:rPr>
          <w:rFonts w:ascii="Times New Roman" w:eastAsia="Times New Roman" w:hAnsi="Times New Roman" w:cs="Times New Roman"/>
          <w:color w:val="000000"/>
          <w:sz w:val="20"/>
          <w:szCs w:val="20"/>
        </w:rPr>
        <w:t>MicroLab</w:t>
      </w:r>
      <w:proofErr w:type="spellEnd"/>
      <w:r w:rsidRPr="001D433D">
        <w:rPr>
          <w:rFonts w:ascii="Times New Roman" w:eastAsia="Times New Roman" w:hAnsi="Times New Roman" w:cs="Times New Roman"/>
          <w:color w:val="000000"/>
          <w:sz w:val="20"/>
          <w:szCs w:val="20"/>
        </w:rPr>
        <w:t xml:space="preserve"> </w:t>
      </w:r>
      <w:r w:rsidRPr="001D433D">
        <w:rPr>
          <w:rFonts w:ascii="Times New Roman" w:eastAsia="Times New Roman" w:hAnsi="Times New Roman" w:cs="Times New Roman"/>
          <w:color w:val="000000" w:themeColor="text1"/>
          <w:sz w:val="20"/>
          <w:szCs w:val="20"/>
        </w:rPr>
        <w:t xml:space="preserve">module </w:t>
      </w:r>
      <w:r w:rsidRPr="001D433D">
        <w:rPr>
          <w:rFonts w:ascii="Times New Roman" w:hAnsi="Times New Roman" w:cs="Times New Roman"/>
          <w:color w:val="000000" w:themeColor="text1"/>
          <w:sz w:val="20"/>
          <w:szCs w:val="20"/>
        </w:rPr>
        <w:t>(</w:t>
      </w:r>
      <w:bookmarkStart w:id="0" w:name="OLE_LINK3"/>
      <w:r w:rsidR="002A6C6F" w:rsidRPr="001D433D">
        <w:rPr>
          <w:rFonts w:ascii="Times New Roman" w:hAnsi="Times New Roman" w:cs="Times New Roman"/>
          <w:color w:val="000000" w:themeColor="text1"/>
          <w:sz w:val="20"/>
          <w:szCs w:val="20"/>
        </w:rPr>
        <w:t>Waukesha, WI</w:t>
      </w:r>
      <w:bookmarkEnd w:id="0"/>
      <w:r w:rsidRPr="001D433D">
        <w:rPr>
          <w:rFonts w:ascii="Times New Roman" w:hAnsi="Times New Roman" w:cs="Times New Roman"/>
          <w:color w:val="000000" w:themeColor="text1"/>
          <w:sz w:val="20"/>
          <w:szCs w:val="20"/>
        </w:rPr>
        <w:t>)</w:t>
      </w:r>
      <w:r w:rsidRPr="001D433D">
        <w:rPr>
          <w:rFonts w:ascii="Times New Roman" w:eastAsia="Times New Roman" w:hAnsi="Times New Roman" w:cs="Times New Roman"/>
          <w:color w:val="000000" w:themeColor="text1"/>
          <w:sz w:val="20"/>
          <w:szCs w:val="20"/>
        </w:rPr>
        <w:t xml:space="preserve">.  The mixture </w:t>
      </w:r>
      <w:r w:rsidRPr="001D433D">
        <w:rPr>
          <w:rFonts w:ascii="Times New Roman" w:eastAsia="Times New Roman" w:hAnsi="Times New Roman" w:cs="Times New Roman"/>
          <w:color w:val="000000"/>
          <w:sz w:val="20"/>
          <w:szCs w:val="20"/>
        </w:rPr>
        <w:t xml:space="preserve">was evaporated azeotropically </w:t>
      </w:r>
      <w:r w:rsidRPr="001D433D">
        <w:rPr>
          <w:rFonts w:ascii="Times New Roman" w:eastAsia="Times New Roman" w:hAnsi="Times New Roman" w:cs="Times New Roman"/>
          <w:color w:val="000000" w:themeColor="text1"/>
          <w:sz w:val="20"/>
          <w:szCs w:val="20"/>
        </w:rPr>
        <w:t>at 90-140°C under a stream of argon</w:t>
      </w:r>
      <w:r w:rsidRPr="001D433D">
        <w:rPr>
          <w:rFonts w:ascii="Times New Roman" w:eastAsia="Times New Roman" w:hAnsi="Times New Roman" w:cs="Times New Roman"/>
          <w:color w:val="000000"/>
          <w:sz w:val="20"/>
          <w:szCs w:val="20"/>
        </w:rPr>
        <w:t xml:space="preserve"> after the addition of 2 mL of CH</w:t>
      </w:r>
      <w:r w:rsidRPr="001D433D">
        <w:rPr>
          <w:rFonts w:ascii="Times New Roman" w:eastAsia="Times New Roman" w:hAnsi="Times New Roman" w:cs="Times New Roman"/>
          <w:color w:val="000000"/>
          <w:sz w:val="20"/>
          <w:szCs w:val="20"/>
          <w:vertAlign w:val="subscript"/>
        </w:rPr>
        <w:t>3</w:t>
      </w:r>
      <w:r w:rsidRPr="001D433D">
        <w:rPr>
          <w:rFonts w:ascii="Times New Roman" w:eastAsia="Times New Roman" w:hAnsi="Times New Roman" w:cs="Times New Roman"/>
          <w:color w:val="000000"/>
          <w:sz w:val="20"/>
          <w:szCs w:val="20"/>
        </w:rPr>
        <w:t>CN and cooled to 50</w:t>
      </w:r>
      <w:r w:rsidRPr="001D433D">
        <w:rPr>
          <w:rFonts w:ascii="Times New Roman" w:eastAsia="Times New Roman" w:hAnsi="Times New Roman" w:cs="Times New Roman"/>
          <w:color w:val="000000"/>
          <w:sz w:val="20"/>
          <w:szCs w:val="20"/>
          <w:vertAlign w:val="superscript"/>
        </w:rPr>
        <w:t>o</w:t>
      </w:r>
      <w:r w:rsidRPr="001D433D">
        <w:rPr>
          <w:rFonts w:ascii="Times New Roman" w:eastAsia="Times New Roman" w:hAnsi="Times New Roman" w:cs="Times New Roman"/>
          <w:color w:val="000000"/>
          <w:sz w:val="20"/>
          <w:szCs w:val="20"/>
        </w:rPr>
        <w:t xml:space="preserve">C.  A solution of </w:t>
      </w:r>
      <w:r w:rsidRPr="001D433D">
        <w:rPr>
          <w:rFonts w:ascii="Times New Roman" w:hAnsi="Times New Roman" w:cs="Times New Roman"/>
          <w:color w:val="000000"/>
          <w:sz w:val="20"/>
          <w:szCs w:val="20"/>
        </w:rPr>
        <w:t>ethylene glycol bis-</w:t>
      </w:r>
      <w:r w:rsidRPr="001D433D">
        <w:rPr>
          <w:rFonts w:ascii="Times New Roman" w:hAnsi="Times New Roman" w:cs="Times New Roman"/>
          <w:i/>
          <w:iCs/>
          <w:color w:val="000000"/>
          <w:sz w:val="20"/>
          <w:szCs w:val="20"/>
        </w:rPr>
        <w:t>p</w:t>
      </w:r>
      <w:r w:rsidRPr="001D433D">
        <w:rPr>
          <w:rFonts w:ascii="Times New Roman" w:hAnsi="Times New Roman" w:cs="Times New Roman"/>
          <w:color w:val="000000"/>
          <w:sz w:val="20"/>
          <w:szCs w:val="20"/>
        </w:rPr>
        <w:t>-</w:t>
      </w:r>
      <w:proofErr w:type="spellStart"/>
      <w:r w:rsidRPr="001D433D">
        <w:rPr>
          <w:rFonts w:ascii="Times New Roman" w:hAnsi="Times New Roman" w:cs="Times New Roman"/>
          <w:color w:val="000000"/>
          <w:sz w:val="20"/>
          <w:szCs w:val="20"/>
        </w:rPr>
        <w:t>toluenesulfonate</w:t>
      </w:r>
      <w:proofErr w:type="spellEnd"/>
      <w:r w:rsidRPr="001D433D">
        <w:rPr>
          <w:rFonts w:ascii="Times New Roman" w:eastAsia="Times New Roman" w:hAnsi="Times New Roman"/>
          <w:color w:val="000000"/>
          <w:sz w:val="20"/>
          <w:szCs w:val="20"/>
        </w:rPr>
        <w:t xml:space="preserve"> (2 mg) in </w:t>
      </w:r>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(1.2 mL) was added to the reaction vessel, sealed and the mixture was heated </w:t>
      </w:r>
      <w:r w:rsidRPr="00D1691F">
        <w:rPr>
          <w:rFonts w:ascii="Times New Roman" w:eastAsia="Times New Roman" w:hAnsi="Times New Roman"/>
          <w:color w:val="000000"/>
          <w:sz w:val="20"/>
          <w:szCs w:val="20"/>
        </w:rPr>
        <w:t xml:space="preserve">at 100°C for 15 min.  The reaction mixture was cooled, diluted with 1 mL water, and injected onto the reverse-phase semi-preparative high performance liquid chromatography (HPLC) column (conditions 1).  The radioactive product peak </w:t>
      </w:r>
      <w:r w:rsidRPr="00D1691F">
        <w:rPr>
          <w:rFonts w:ascii="Times New Roman" w:eastAsia="Times New Roman" w:hAnsi="Times New Roman" w:cs="Times New Roman"/>
          <w:color w:val="000000"/>
          <w:sz w:val="20"/>
          <w:szCs w:val="20"/>
        </w:rPr>
        <w:t xml:space="preserve">of </w:t>
      </w:r>
      <w:r w:rsidRPr="00D1691F">
        <w:rPr>
          <w:rFonts w:ascii="Times New Roman" w:hAnsi="Times New Roman" w:cs="Times New Roman"/>
          <w:color w:val="111111"/>
          <w:sz w:val="20"/>
          <w:szCs w:val="20"/>
        </w:rPr>
        <w:t>2- [</w:t>
      </w:r>
      <w:r w:rsidRPr="00D1691F">
        <w:rPr>
          <w:rFonts w:ascii="Times New Roman" w:hAnsi="Times New Roman" w:cs="Times New Roman"/>
          <w:color w:val="111111"/>
          <w:sz w:val="20"/>
          <w:szCs w:val="20"/>
          <w:vertAlign w:val="superscript"/>
        </w:rPr>
        <w:t>18</w:t>
      </w:r>
      <w:proofErr w:type="gramStart"/>
      <w:r w:rsidRPr="00D1691F">
        <w:rPr>
          <w:rFonts w:ascii="Times New Roman" w:hAnsi="Times New Roman" w:cs="Times New Roman"/>
          <w:color w:val="111111"/>
          <w:sz w:val="20"/>
          <w:szCs w:val="20"/>
        </w:rPr>
        <w:t>F]</w:t>
      </w:r>
      <w:proofErr w:type="spellStart"/>
      <w:r w:rsidRPr="00D1691F">
        <w:rPr>
          <w:rFonts w:ascii="Times New Roman" w:hAnsi="Times New Roman" w:cs="Times New Roman"/>
          <w:color w:val="111111"/>
          <w:sz w:val="20"/>
          <w:szCs w:val="20"/>
        </w:rPr>
        <w:t>Fluoroethyltosylate</w:t>
      </w:r>
      <w:proofErr w:type="spellEnd"/>
      <w:proofErr w:type="gramEnd"/>
      <w:r w:rsidRPr="00D1691F">
        <w:rPr>
          <w:rFonts w:ascii="Times New Roman" w:hAnsi="Times New Roman" w:cs="Times New Roman"/>
          <w:color w:val="111111"/>
          <w:sz w:val="20"/>
          <w:szCs w:val="20"/>
        </w:rPr>
        <w:t xml:space="preserve"> ([</w:t>
      </w:r>
      <w:r w:rsidRPr="00D1691F">
        <w:rPr>
          <w:rFonts w:ascii="Times New Roman" w:hAnsi="Times New Roman" w:cs="Times New Roman"/>
          <w:color w:val="111111"/>
          <w:sz w:val="20"/>
          <w:szCs w:val="20"/>
          <w:vertAlign w:val="superscript"/>
        </w:rPr>
        <w:t>18</w:t>
      </w:r>
      <w:proofErr w:type="gramStart"/>
      <w:r w:rsidRPr="00D1691F">
        <w:rPr>
          <w:rFonts w:ascii="Times New Roman" w:hAnsi="Times New Roman" w:cs="Times New Roman"/>
          <w:color w:val="111111"/>
          <w:sz w:val="20"/>
          <w:szCs w:val="20"/>
        </w:rPr>
        <w:t>F]</w:t>
      </w:r>
      <w:proofErr w:type="spellStart"/>
      <w:r w:rsidRPr="00D1691F">
        <w:rPr>
          <w:rFonts w:ascii="Times New Roman" w:hAnsi="Times New Roman" w:cs="Times New Roman"/>
          <w:color w:val="111111"/>
          <w:sz w:val="20"/>
          <w:szCs w:val="20"/>
        </w:rPr>
        <w:t>FEtOTs</w:t>
      </w:r>
      <w:proofErr w:type="spellEnd"/>
      <w:proofErr w:type="gramEnd"/>
      <w:r w:rsidRPr="00D1691F">
        <w:rPr>
          <w:rFonts w:ascii="Times New Roman" w:hAnsi="Times New Roman" w:cs="Times New Roman"/>
          <w:color w:val="111111"/>
          <w:sz w:val="20"/>
          <w:szCs w:val="20"/>
        </w:rPr>
        <w:t>) </w:t>
      </w:r>
      <w:r w:rsidRPr="00D1691F">
        <w:rPr>
          <w:rFonts w:ascii="Times New Roman" w:eastAsia="Times New Roman" w:hAnsi="Times New Roman" w:cs="Times New Roman"/>
          <w:color w:val="000000"/>
          <w:sz w:val="20"/>
          <w:szCs w:val="20"/>
        </w:rPr>
        <w:t>was</w:t>
      </w:r>
      <w:r w:rsidRPr="00D1691F">
        <w:rPr>
          <w:rFonts w:ascii="Times New Roman" w:eastAsia="Times New Roman" w:hAnsi="Times New Roman"/>
          <w:color w:val="000000"/>
          <w:sz w:val="20"/>
          <w:szCs w:val="20"/>
        </w:rPr>
        <w:t xml:space="preserve"> collected in solution of 50 mL HPLC grade water.  The aqueous solution was transferred through an activated Waters Sep-Pak C18 light cartridge </w:t>
      </w:r>
      <w:r w:rsidRPr="00D1691F">
        <w:rPr>
          <w:rFonts w:ascii="Times New Roman" w:hAnsi="Times New Roman"/>
          <w:color w:val="000000"/>
          <w:sz w:val="20"/>
          <w:szCs w:val="20"/>
        </w:rPr>
        <w:t>(Milford, MA)</w:t>
      </w:r>
      <w:r w:rsidRPr="00D1691F">
        <w:rPr>
          <w:rFonts w:ascii="Times New Roman" w:eastAsia="Times New Roman" w:hAnsi="Times New Roman"/>
          <w:color w:val="000000"/>
          <w:sz w:val="20"/>
          <w:szCs w:val="20"/>
        </w:rPr>
        <w:t xml:space="preserve">. The cartridge was rinsed with 10 mL saline and dried with a stream of nitrogen for 20 min, and </w:t>
      </w:r>
      <w:r w:rsidRPr="00D1691F">
        <w:rPr>
          <w:rFonts w:ascii="Times New Roman" w:hAnsi="Times New Roman" w:cs="Times New Roman"/>
          <w:color w:val="111111"/>
          <w:sz w:val="20"/>
          <w:szCs w:val="20"/>
        </w:rPr>
        <w:t>[</w:t>
      </w:r>
      <w:r w:rsidRPr="00D1691F">
        <w:rPr>
          <w:rFonts w:ascii="Times New Roman" w:hAnsi="Times New Roman" w:cs="Times New Roman"/>
          <w:color w:val="111111"/>
          <w:sz w:val="20"/>
          <w:szCs w:val="20"/>
          <w:vertAlign w:val="superscript"/>
        </w:rPr>
        <w:t>18</w:t>
      </w:r>
      <w:proofErr w:type="gramStart"/>
      <w:r w:rsidRPr="00D1691F">
        <w:rPr>
          <w:rFonts w:ascii="Times New Roman" w:hAnsi="Times New Roman" w:cs="Times New Roman"/>
          <w:color w:val="111111"/>
          <w:sz w:val="20"/>
          <w:szCs w:val="20"/>
        </w:rPr>
        <w:t>F]</w:t>
      </w:r>
      <w:proofErr w:type="spellStart"/>
      <w:r w:rsidRPr="00D1691F">
        <w:rPr>
          <w:rFonts w:ascii="Times New Roman" w:hAnsi="Times New Roman" w:cs="Times New Roman"/>
          <w:color w:val="111111"/>
          <w:sz w:val="20"/>
          <w:szCs w:val="20"/>
        </w:rPr>
        <w:t>FEtOTs</w:t>
      </w:r>
      <w:proofErr w:type="spellEnd"/>
      <w:proofErr w:type="gramEnd"/>
      <w:r w:rsidRPr="00D1691F">
        <w:rPr>
          <w:rFonts w:ascii="Times New Roman" w:eastAsia="Times New Roman" w:hAnsi="Times New Roman"/>
          <w:color w:val="000000"/>
          <w:sz w:val="20"/>
          <w:szCs w:val="20"/>
        </w:rPr>
        <w:t xml:space="preserve"> was eluted with 1 mL DMF into a V-vial (4 mL) containing 2 mg </w:t>
      </w:r>
      <w:r w:rsidRPr="00D1691F">
        <w:rPr>
          <w:rFonts w:ascii="Times New Roman" w:eastAsia="Times New Roman" w:hAnsi="Times New Roman"/>
          <w:b/>
          <w:bCs/>
          <w:color w:val="000000"/>
          <w:sz w:val="20"/>
          <w:szCs w:val="20"/>
        </w:rPr>
        <w:t>pre-1</w:t>
      </w:r>
      <w:r w:rsidRPr="00D1691F">
        <w:rPr>
          <w:rFonts w:ascii="Times New Roman" w:eastAsia="Times New Roman" w:hAnsi="Times New Roman"/>
          <w:color w:val="000000"/>
          <w:sz w:val="20"/>
          <w:szCs w:val="20"/>
        </w:rPr>
        <w:t xml:space="preserve"> solution in 0.1mL DMF with 0.002 mL </w:t>
      </w:r>
      <w:proofErr w:type="gramStart"/>
      <w:r w:rsidRPr="00D1691F">
        <w:rPr>
          <w:rFonts w:ascii="Times New Roman" w:eastAsia="Times New Roman" w:hAnsi="Times New Roman"/>
          <w:i/>
          <w:iCs/>
          <w:color w:val="000000"/>
          <w:sz w:val="20"/>
          <w:szCs w:val="20"/>
        </w:rPr>
        <w:t>N,N</w:t>
      </w:r>
      <w:proofErr w:type="gramEnd"/>
      <w:r w:rsidRPr="00D1691F">
        <w:rPr>
          <w:rFonts w:ascii="Times New Roman" w:eastAsia="Times New Roman" w:hAnsi="Times New Roman"/>
          <w:color w:val="000000"/>
          <w:sz w:val="20"/>
          <w:szCs w:val="20"/>
        </w:rPr>
        <w:t>-diisopropylethylamine. The alkylation reaction mixture was heated at 160</w:t>
      </w:r>
      <w:r w:rsidRPr="00D1691F">
        <w:rPr>
          <w:rFonts w:ascii="Times New Roman" w:eastAsia="Times New Roman" w:hAnsi="Times New Roman"/>
          <w:color w:val="000000"/>
          <w:sz w:val="20"/>
          <w:szCs w:val="20"/>
          <w:vertAlign w:val="superscript"/>
        </w:rPr>
        <w:t>o</w:t>
      </w:r>
      <w:r w:rsidRPr="00D1691F">
        <w:rPr>
          <w:rFonts w:ascii="Times New Roman" w:eastAsia="Times New Roman" w:hAnsi="Times New Roman"/>
          <w:color w:val="000000"/>
          <w:sz w:val="20"/>
          <w:szCs w:val="20"/>
        </w:rPr>
        <w:t xml:space="preserve">C for 30 min. The reaction mixture was cooled, diluted with 1 mL water, and injected onto the reverse-phase semi-preparative high performance liquid chromatography (HPLC) column (conditions 2). The radioactive product peak </w:t>
      </w:r>
      <w:r w:rsidRPr="00D1691F">
        <w:rPr>
          <w:rFonts w:ascii="Times New Roman" w:eastAsia="Times New Roman" w:hAnsi="Times New Roman" w:cs="Times New Roman"/>
          <w:color w:val="000000"/>
          <w:sz w:val="20"/>
          <w:szCs w:val="20"/>
        </w:rPr>
        <w:t xml:space="preserve">of </w:t>
      </w:r>
      <w:r w:rsidRPr="00D1691F">
        <w:rPr>
          <w:rFonts w:ascii="Times New Roman" w:hAnsi="Times New Roman" w:cs="Times New Roman"/>
          <w:bCs/>
          <w:color w:val="000000" w:themeColor="text1"/>
          <w:sz w:val="20"/>
          <w:szCs w:val="20"/>
        </w:rPr>
        <w:t>[</w:t>
      </w:r>
      <w:r w:rsidRPr="00D1691F">
        <w:rPr>
          <w:rFonts w:ascii="Times New Roman" w:hAnsi="Times New Roman" w:cs="Times New Roman"/>
          <w:bCs/>
          <w:color w:val="000000" w:themeColor="text1"/>
          <w:sz w:val="20"/>
          <w:szCs w:val="20"/>
          <w:vertAlign w:val="superscript"/>
        </w:rPr>
        <w:t>18</w:t>
      </w:r>
      <w:r w:rsidRPr="00D1691F">
        <w:rPr>
          <w:rFonts w:ascii="Times New Roman" w:hAnsi="Times New Roman" w:cs="Times New Roman"/>
          <w:bCs/>
          <w:color w:val="000000" w:themeColor="text1"/>
          <w:sz w:val="20"/>
          <w:szCs w:val="20"/>
        </w:rPr>
        <w:t>F]</w:t>
      </w:r>
      <w:r w:rsidRPr="00D1691F">
        <w:rPr>
          <w:rFonts w:ascii="Times New Roman" w:hAnsi="Times New Roman" w:cs="Times New Roman"/>
          <w:b/>
          <w:color w:val="000000" w:themeColor="text1"/>
          <w:sz w:val="20"/>
          <w:szCs w:val="20"/>
        </w:rPr>
        <w:t xml:space="preserve">1 </w:t>
      </w:r>
      <w:r w:rsidRPr="00D1691F">
        <w:rPr>
          <w:rFonts w:ascii="Times New Roman" w:eastAsia="Times New Roman" w:hAnsi="Times New Roman" w:cs="Times New Roman"/>
          <w:color w:val="000000"/>
          <w:sz w:val="20"/>
          <w:szCs w:val="20"/>
        </w:rPr>
        <w:t>was</w:t>
      </w:r>
      <w:r w:rsidRPr="00D1691F">
        <w:rPr>
          <w:rFonts w:ascii="Times New Roman" w:eastAsia="Times New Roman" w:hAnsi="Times New Roman"/>
          <w:color w:val="000000"/>
          <w:sz w:val="20"/>
          <w:szCs w:val="20"/>
        </w:rPr>
        <w:t xml:space="preserve"> collected in solution of 50 mL HPLC grade water and 0.3 g sodium ascorbate.  The aqueous solution was transferred through an activated Waters Sep-Pak C18 light cartridge</w:t>
      </w:r>
      <w:r w:rsidRPr="001D433D">
        <w:rPr>
          <w:rFonts w:ascii="Times New Roman" w:eastAsia="Times New Roman" w:hAnsi="Times New Roman"/>
          <w:color w:val="000000"/>
          <w:sz w:val="20"/>
          <w:szCs w:val="20"/>
        </w:rPr>
        <w:t xml:space="preserve"> </w:t>
      </w:r>
      <w:r w:rsidRPr="001D433D">
        <w:rPr>
          <w:rFonts w:ascii="Times New Roman" w:hAnsi="Times New Roman"/>
          <w:color w:val="000000"/>
          <w:sz w:val="20"/>
          <w:szCs w:val="20"/>
        </w:rPr>
        <w:t>(Milford, MA)</w:t>
      </w:r>
      <w:r w:rsidRPr="001D433D">
        <w:rPr>
          <w:rFonts w:ascii="Times New Roman" w:eastAsia="Times New Roman" w:hAnsi="Times New Roman"/>
          <w:color w:val="000000"/>
          <w:sz w:val="20"/>
          <w:szCs w:val="20"/>
        </w:rPr>
        <w:t>.  The cartridge was rinsed with 10 mL saline, eluted with 1 mL ethanol and diluted with 10 mL saline.   The final product [</w:t>
      </w:r>
      <w:r w:rsidRPr="001D433D">
        <w:rPr>
          <w:rFonts w:ascii="Times New Roman" w:eastAsia="Times New Roman" w:hAnsi="Times New Roman"/>
          <w:color w:val="000000"/>
          <w:sz w:val="20"/>
          <w:szCs w:val="20"/>
          <w:vertAlign w:val="superscript"/>
        </w:rPr>
        <w:t>18</w:t>
      </w:r>
      <w:r w:rsidRPr="001D433D">
        <w:rPr>
          <w:rFonts w:ascii="Times New Roman" w:eastAsia="Times New Roman" w:hAnsi="Times New Roman"/>
          <w:color w:val="000000"/>
          <w:sz w:val="20"/>
          <w:szCs w:val="20"/>
        </w:rPr>
        <w:t>F]</w:t>
      </w:r>
      <w:r w:rsidRPr="001D433D">
        <w:rPr>
          <w:rFonts w:ascii="Times New Roman" w:eastAsia="Times New Roman" w:hAnsi="Times New Roman"/>
          <w:b/>
          <w:bCs/>
          <w:color w:val="000000"/>
          <w:sz w:val="20"/>
          <w:szCs w:val="20"/>
        </w:rPr>
        <w:t>1</w:t>
      </w:r>
      <w:r w:rsidRPr="001D433D">
        <w:rPr>
          <w:rFonts w:ascii="Times New Roman" w:eastAsia="Times New Roman" w:hAnsi="Times New Roman"/>
          <w:color w:val="000000"/>
          <w:sz w:val="20"/>
          <w:szCs w:val="20"/>
        </w:rPr>
        <w:t xml:space="preserve"> was then analyzed by analytical HPLC to determine the radiochemical purity and specific radioactivity. The total preparation time including quality control was ~2 h.</w:t>
      </w:r>
    </w:p>
    <w:p w14:paraId="7A0C4B8D" w14:textId="32C467BA" w:rsidR="00354F9A" w:rsidRPr="001D433D" w:rsidRDefault="00354F9A"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t xml:space="preserve">Semi-preparative HPLC conditions-1: Luna C18, </w:t>
      </w:r>
      <w:proofErr w:type="gramStart"/>
      <w:r w:rsidRPr="001D433D">
        <w:rPr>
          <w:rFonts w:ascii="Times New Roman" w:eastAsia="Times New Roman" w:hAnsi="Times New Roman"/>
          <w:color w:val="000000"/>
          <w:sz w:val="20"/>
          <w:szCs w:val="20"/>
        </w:rPr>
        <w:t>10 micron</w:t>
      </w:r>
      <w:proofErr w:type="gramEnd"/>
      <w:r w:rsidRPr="001D433D">
        <w:rPr>
          <w:rFonts w:ascii="Times New Roman" w:eastAsia="Times New Roman" w:hAnsi="Times New Roman"/>
          <w:color w:val="000000"/>
          <w:sz w:val="20"/>
          <w:szCs w:val="20"/>
        </w:rPr>
        <w:t>, 10 x 250 mm; mobile phase: 410:590 (</w:t>
      </w:r>
      <w:proofErr w:type="gramStart"/>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water); flow rate 12 mL/min; UV - 254 nm; retention time of </w:t>
      </w:r>
      <w:r w:rsidRPr="001D433D">
        <w:rPr>
          <w:rFonts w:ascii="Times New Roman" w:hAnsi="Times New Roman" w:cs="Times New Roman"/>
          <w:color w:val="111111"/>
          <w:sz w:val="20"/>
          <w:szCs w:val="20"/>
          <w:shd w:val="clear" w:color="auto" w:fill="FFFFFF"/>
        </w:rPr>
        <w:t>[</w:t>
      </w:r>
      <w:r w:rsidRPr="001D433D">
        <w:rPr>
          <w:rFonts w:ascii="Times New Roman" w:hAnsi="Times New Roman" w:cs="Times New Roman"/>
          <w:color w:val="111111"/>
          <w:sz w:val="20"/>
          <w:szCs w:val="20"/>
          <w:shd w:val="clear" w:color="auto" w:fill="FFFFFF"/>
          <w:vertAlign w:val="superscript"/>
        </w:rPr>
        <w:t>18</w:t>
      </w:r>
      <w:proofErr w:type="gramStart"/>
      <w:r w:rsidRPr="001D433D">
        <w:rPr>
          <w:rFonts w:ascii="Times New Roman" w:hAnsi="Times New Roman" w:cs="Times New Roman"/>
          <w:color w:val="111111"/>
          <w:sz w:val="20"/>
          <w:szCs w:val="20"/>
          <w:shd w:val="clear" w:color="auto" w:fill="FFFFFF"/>
        </w:rPr>
        <w:t>F]</w:t>
      </w:r>
      <w:proofErr w:type="spellStart"/>
      <w:r w:rsidRPr="001D433D">
        <w:rPr>
          <w:rFonts w:ascii="Times New Roman" w:hAnsi="Times New Roman" w:cs="Times New Roman"/>
          <w:color w:val="111111"/>
          <w:sz w:val="20"/>
          <w:szCs w:val="20"/>
          <w:shd w:val="clear" w:color="auto" w:fill="FFFFFF"/>
        </w:rPr>
        <w:t>FEtOTs</w:t>
      </w:r>
      <w:proofErr w:type="spellEnd"/>
      <w:proofErr w:type="gramEnd"/>
      <w:r w:rsidRPr="001D433D">
        <w:rPr>
          <w:rFonts w:ascii="Times New Roman" w:eastAsia="Times New Roman" w:hAnsi="Times New Roman"/>
          <w:color w:val="000000"/>
          <w:sz w:val="20"/>
          <w:szCs w:val="20"/>
        </w:rPr>
        <w:t xml:space="preserve"> - 8 min).</w:t>
      </w:r>
    </w:p>
    <w:p w14:paraId="44BB6B4A" w14:textId="5304E0B4" w:rsidR="00354F9A" w:rsidRPr="001D433D" w:rsidRDefault="00354F9A"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t xml:space="preserve">Semi-preparative HPLC conditions-2: </w:t>
      </w:r>
      <w:r w:rsidR="007974A3">
        <w:rPr>
          <w:rFonts w:ascii="Times New Roman" w:eastAsia="Times New Roman" w:hAnsi="Times New Roman"/>
          <w:color w:val="000000"/>
          <w:sz w:val="20"/>
          <w:szCs w:val="20"/>
        </w:rPr>
        <w:t xml:space="preserve">Waters </w:t>
      </w:r>
      <w:proofErr w:type="spellStart"/>
      <w:r w:rsidRPr="001D433D">
        <w:rPr>
          <w:rFonts w:ascii="Times New Roman" w:eastAsia="Times New Roman" w:hAnsi="Times New Roman"/>
          <w:color w:val="000000"/>
          <w:sz w:val="20"/>
          <w:szCs w:val="20"/>
        </w:rPr>
        <w:t>XBridge</w:t>
      </w:r>
      <w:proofErr w:type="spellEnd"/>
      <w:r w:rsidRPr="001D433D">
        <w:rPr>
          <w:rFonts w:ascii="Times New Roman" w:eastAsia="Times New Roman" w:hAnsi="Times New Roman"/>
          <w:color w:val="000000"/>
          <w:sz w:val="20"/>
          <w:szCs w:val="20"/>
        </w:rPr>
        <w:t xml:space="preserve"> C18, </w:t>
      </w:r>
      <w:proofErr w:type="gramStart"/>
      <w:r w:rsidRPr="001D433D">
        <w:rPr>
          <w:rFonts w:ascii="Times New Roman" w:eastAsia="Times New Roman" w:hAnsi="Times New Roman"/>
          <w:color w:val="000000"/>
          <w:sz w:val="20"/>
          <w:szCs w:val="20"/>
        </w:rPr>
        <w:t>10 micron</w:t>
      </w:r>
      <w:proofErr w:type="gramEnd"/>
      <w:r w:rsidRPr="001D433D">
        <w:rPr>
          <w:rFonts w:ascii="Times New Roman" w:eastAsia="Times New Roman" w:hAnsi="Times New Roman"/>
          <w:color w:val="000000"/>
          <w:sz w:val="20"/>
          <w:szCs w:val="20"/>
        </w:rPr>
        <w:t xml:space="preserve">, 10 x 250 mm; mobile phase: </w:t>
      </w:r>
      <w:r w:rsidR="00384411">
        <w:rPr>
          <w:rFonts w:ascii="Times New Roman" w:eastAsia="Times New Roman" w:hAnsi="Times New Roman"/>
          <w:color w:val="000000"/>
          <w:sz w:val="20"/>
          <w:szCs w:val="20"/>
        </w:rPr>
        <w:t>60:40</w:t>
      </w:r>
      <w:r w:rsidRPr="001D433D">
        <w:rPr>
          <w:rFonts w:ascii="Times New Roman" w:eastAsia="Times New Roman" w:hAnsi="Times New Roman"/>
          <w:color w:val="000000"/>
          <w:sz w:val="20"/>
          <w:szCs w:val="20"/>
        </w:rPr>
        <w:t xml:space="preserve"> (</w:t>
      </w:r>
      <w:proofErr w:type="gramStart"/>
      <w:r w:rsidR="00FC3585">
        <w:rPr>
          <w:rFonts w:ascii="Times New Roman" w:eastAsia="Times New Roman" w:hAnsi="Times New Roman"/>
          <w:color w:val="000000"/>
          <w:sz w:val="20"/>
          <w:szCs w:val="20"/>
        </w:rPr>
        <w:t>methanol</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t>
      </w:r>
      <w:r w:rsidR="00FC3585">
        <w:rPr>
          <w:rFonts w:ascii="Times New Roman" w:eastAsia="Times New Roman" w:hAnsi="Times New Roman"/>
          <w:color w:val="000000"/>
          <w:sz w:val="20"/>
          <w:szCs w:val="20"/>
        </w:rPr>
        <w:t xml:space="preserve">0.1M ammonium </w:t>
      </w:r>
      <w:proofErr w:type="spellStart"/>
      <w:r w:rsidR="00FC3585">
        <w:rPr>
          <w:rFonts w:ascii="Times New Roman" w:eastAsia="Times New Roman" w:hAnsi="Times New Roman"/>
          <w:color w:val="000000"/>
          <w:sz w:val="20"/>
          <w:szCs w:val="20"/>
        </w:rPr>
        <w:t>formate</w:t>
      </w:r>
      <w:proofErr w:type="spellEnd"/>
      <w:r w:rsidR="00FC3585">
        <w:rPr>
          <w:rFonts w:ascii="Times New Roman" w:eastAsia="Times New Roman" w:hAnsi="Times New Roman"/>
          <w:color w:val="000000"/>
          <w:sz w:val="20"/>
          <w:szCs w:val="20"/>
        </w:rPr>
        <w:t xml:space="preserve"> in water</w:t>
      </w:r>
      <w:r w:rsidRPr="001D433D">
        <w:rPr>
          <w:rFonts w:ascii="Times New Roman" w:eastAsia="Times New Roman" w:hAnsi="Times New Roman"/>
          <w:color w:val="000000"/>
          <w:sz w:val="20"/>
          <w:szCs w:val="20"/>
        </w:rPr>
        <w:t xml:space="preserve">); flow rate </w:t>
      </w:r>
      <w:r w:rsidR="00FC3585">
        <w:rPr>
          <w:rFonts w:ascii="Times New Roman" w:eastAsia="Times New Roman" w:hAnsi="Times New Roman"/>
          <w:color w:val="000000"/>
          <w:sz w:val="20"/>
          <w:szCs w:val="20"/>
        </w:rPr>
        <w:t>6</w:t>
      </w:r>
      <w:r w:rsidRPr="001D433D">
        <w:rPr>
          <w:rFonts w:ascii="Times New Roman" w:eastAsia="Times New Roman" w:hAnsi="Times New Roman"/>
          <w:color w:val="000000"/>
          <w:sz w:val="20"/>
          <w:szCs w:val="20"/>
        </w:rPr>
        <w:t xml:space="preserve"> mL/min; UV - 254 nm; retention time</w:t>
      </w:r>
      <w:r w:rsidR="004F6B3E">
        <w:rPr>
          <w:rFonts w:ascii="Times New Roman" w:eastAsia="Times New Roman" w:hAnsi="Times New Roman"/>
          <w:color w:val="000000"/>
          <w:sz w:val="20"/>
          <w:szCs w:val="20"/>
        </w:rPr>
        <w:t xml:space="preserve"> </w:t>
      </w:r>
      <w:r w:rsidRPr="001D433D">
        <w:rPr>
          <w:rFonts w:ascii="Times New Roman" w:hAnsi="Times New Roman" w:cs="Times New Roman"/>
          <w:bCs/>
          <w:color w:val="000000" w:themeColor="text1"/>
          <w:sz w:val="20"/>
          <w:szCs w:val="20"/>
        </w:rPr>
        <w:t>[</w:t>
      </w:r>
      <w:r w:rsidRPr="001D433D">
        <w:rPr>
          <w:rFonts w:ascii="Times New Roman" w:hAnsi="Times New Roman" w:cs="Times New Roman"/>
          <w:bCs/>
          <w:color w:val="000000" w:themeColor="text1"/>
          <w:sz w:val="20"/>
          <w:szCs w:val="20"/>
          <w:vertAlign w:val="superscript"/>
        </w:rPr>
        <w:t>18</w:t>
      </w:r>
      <w:r w:rsidRPr="001D433D">
        <w:rPr>
          <w:rFonts w:ascii="Times New Roman" w:hAnsi="Times New Roman" w:cs="Times New Roman"/>
          <w:bCs/>
          <w:color w:val="000000" w:themeColor="text1"/>
          <w:sz w:val="20"/>
          <w:szCs w:val="20"/>
        </w:rPr>
        <w:t>F]</w:t>
      </w:r>
      <w:r w:rsidRPr="001D433D">
        <w:rPr>
          <w:rFonts w:ascii="Times New Roman" w:hAnsi="Times New Roman" w:cs="Times New Roman"/>
          <w:b/>
          <w:color w:val="000000" w:themeColor="text1"/>
          <w:sz w:val="20"/>
          <w:szCs w:val="20"/>
        </w:rPr>
        <w:t>1</w:t>
      </w:r>
      <w:r w:rsidRPr="001D433D">
        <w:rPr>
          <w:rFonts w:ascii="Times New Roman" w:hAnsi="Times New Roman" w:cs="Times New Roman"/>
          <w:bCs/>
          <w:color w:val="000000" w:themeColor="text1"/>
          <w:sz w:val="20"/>
          <w:szCs w:val="20"/>
        </w:rPr>
        <w:t xml:space="preserve"> – 1</w:t>
      </w:r>
      <w:r w:rsidR="004F6B3E">
        <w:rPr>
          <w:rFonts w:ascii="Times New Roman" w:hAnsi="Times New Roman" w:cs="Times New Roman"/>
          <w:bCs/>
          <w:color w:val="000000" w:themeColor="text1"/>
          <w:sz w:val="20"/>
          <w:szCs w:val="20"/>
        </w:rPr>
        <w:t>8-19</w:t>
      </w:r>
      <w:r w:rsidRPr="001D433D">
        <w:rPr>
          <w:rFonts w:ascii="Times New Roman" w:hAnsi="Times New Roman" w:cs="Times New Roman"/>
          <w:bCs/>
          <w:color w:val="000000" w:themeColor="text1"/>
          <w:sz w:val="20"/>
          <w:szCs w:val="20"/>
        </w:rPr>
        <w:t xml:space="preserve"> min</w:t>
      </w:r>
      <w:r w:rsidRPr="001D433D">
        <w:rPr>
          <w:rFonts w:ascii="Times New Roman" w:eastAsia="Times New Roman" w:hAnsi="Times New Roman"/>
          <w:color w:val="000000"/>
          <w:sz w:val="20"/>
          <w:szCs w:val="20"/>
        </w:rPr>
        <w:t>).</w:t>
      </w:r>
    </w:p>
    <w:p w14:paraId="650FD484" w14:textId="4CBF5FB8" w:rsidR="00354F9A" w:rsidRDefault="00354F9A" w:rsidP="001D433D">
      <w:pPr>
        <w:spacing w:after="0" w:line="360" w:lineRule="auto"/>
        <w:ind w:firstLine="547"/>
        <w:jc w:val="both"/>
        <w:rPr>
          <w:rFonts w:ascii="Times New Roman" w:hAnsi="Times New Roman" w:cs="Times New Roman"/>
          <w:bCs/>
          <w:color w:val="000000" w:themeColor="text1"/>
          <w:sz w:val="20"/>
          <w:szCs w:val="20"/>
        </w:rPr>
      </w:pPr>
      <w:r w:rsidRPr="001D433D">
        <w:rPr>
          <w:rFonts w:ascii="Times New Roman" w:eastAsia="Times New Roman" w:hAnsi="Times New Roman"/>
          <w:color w:val="000000"/>
          <w:sz w:val="20"/>
          <w:szCs w:val="20"/>
        </w:rPr>
        <w:t xml:space="preserve">Analytical HPLC conditions: </w:t>
      </w:r>
      <w:r w:rsidR="007974A3">
        <w:rPr>
          <w:rFonts w:ascii="Times New Roman" w:eastAsia="Times New Roman" w:hAnsi="Times New Roman"/>
          <w:color w:val="000000"/>
          <w:sz w:val="20"/>
          <w:szCs w:val="20"/>
        </w:rPr>
        <w:t xml:space="preserve">Waters </w:t>
      </w:r>
      <w:proofErr w:type="spellStart"/>
      <w:r w:rsidR="007974A3">
        <w:rPr>
          <w:rFonts w:ascii="Times New Roman" w:eastAsia="Times New Roman" w:hAnsi="Times New Roman"/>
          <w:color w:val="000000"/>
          <w:sz w:val="20"/>
          <w:szCs w:val="20"/>
        </w:rPr>
        <w:t>XBridge</w:t>
      </w:r>
      <w:proofErr w:type="spellEnd"/>
      <w:r w:rsidRPr="001D433D">
        <w:rPr>
          <w:rFonts w:ascii="Times New Roman" w:eastAsia="Times New Roman" w:hAnsi="Times New Roman"/>
          <w:color w:val="000000"/>
          <w:sz w:val="20"/>
          <w:szCs w:val="20"/>
        </w:rPr>
        <w:t xml:space="preserve">, </w:t>
      </w:r>
      <w:proofErr w:type="gramStart"/>
      <w:r w:rsidR="00554419">
        <w:rPr>
          <w:rFonts w:ascii="Times New Roman" w:eastAsia="Times New Roman" w:hAnsi="Times New Roman"/>
          <w:color w:val="000000"/>
          <w:sz w:val="20"/>
          <w:szCs w:val="20"/>
        </w:rPr>
        <w:t>3.5</w:t>
      </w:r>
      <w:r w:rsidRPr="001D433D">
        <w:rPr>
          <w:rFonts w:ascii="Times New Roman" w:eastAsia="Times New Roman" w:hAnsi="Times New Roman"/>
          <w:color w:val="000000"/>
          <w:sz w:val="20"/>
          <w:szCs w:val="20"/>
        </w:rPr>
        <w:t xml:space="preserve"> micron</w:t>
      </w:r>
      <w:proofErr w:type="gramEnd"/>
      <w:r w:rsidRPr="001D433D">
        <w:rPr>
          <w:rFonts w:ascii="Times New Roman" w:eastAsia="Times New Roman" w:hAnsi="Times New Roman"/>
          <w:color w:val="000000"/>
          <w:sz w:val="20"/>
          <w:szCs w:val="20"/>
        </w:rPr>
        <w:t xml:space="preserve">, 4.6 x </w:t>
      </w:r>
      <w:r w:rsidR="00591062">
        <w:rPr>
          <w:rFonts w:ascii="Times New Roman" w:eastAsia="Times New Roman" w:hAnsi="Times New Roman"/>
          <w:color w:val="000000"/>
          <w:sz w:val="20"/>
          <w:szCs w:val="20"/>
        </w:rPr>
        <w:t>10</w:t>
      </w:r>
      <w:r w:rsidRPr="001D433D">
        <w:rPr>
          <w:rFonts w:ascii="Times New Roman" w:eastAsia="Times New Roman" w:hAnsi="Times New Roman"/>
          <w:color w:val="000000"/>
          <w:sz w:val="20"/>
          <w:szCs w:val="20"/>
        </w:rPr>
        <w:t xml:space="preserve">0 mm; mobile phase </w:t>
      </w:r>
      <w:r w:rsidR="00554419">
        <w:rPr>
          <w:rFonts w:ascii="Times New Roman" w:eastAsia="Times New Roman" w:hAnsi="Times New Roman"/>
          <w:color w:val="000000"/>
          <w:sz w:val="20"/>
          <w:szCs w:val="20"/>
        </w:rPr>
        <w:t>37</w:t>
      </w:r>
      <w:r w:rsidR="00CC7D10">
        <w:rPr>
          <w:rFonts w:ascii="Times New Roman" w:eastAsia="Times New Roman" w:hAnsi="Times New Roman"/>
          <w:color w:val="000000"/>
          <w:sz w:val="20"/>
          <w:szCs w:val="20"/>
        </w:rPr>
        <w:t>:63</w:t>
      </w:r>
      <w:r w:rsidRPr="001D433D">
        <w:rPr>
          <w:rFonts w:ascii="Times New Roman" w:eastAsia="Times New Roman" w:hAnsi="Times New Roman"/>
          <w:color w:val="000000"/>
          <w:sz w:val="20"/>
          <w:szCs w:val="20"/>
        </w:rPr>
        <w:t xml:space="preserve"> (</w:t>
      </w:r>
      <w:proofErr w:type="gramStart"/>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t>
      </w:r>
      <w:r w:rsidR="00CC7D10">
        <w:rPr>
          <w:rFonts w:ascii="Times New Roman" w:eastAsia="Times New Roman" w:hAnsi="Times New Roman"/>
          <w:color w:val="000000"/>
          <w:sz w:val="20"/>
          <w:szCs w:val="20"/>
        </w:rPr>
        <w:t xml:space="preserve">0.1M ammonium </w:t>
      </w:r>
      <w:proofErr w:type="spellStart"/>
      <w:r w:rsidR="00CC7D10">
        <w:rPr>
          <w:rFonts w:ascii="Times New Roman" w:eastAsia="Times New Roman" w:hAnsi="Times New Roman"/>
          <w:color w:val="000000"/>
          <w:sz w:val="20"/>
          <w:szCs w:val="20"/>
        </w:rPr>
        <w:t>formate</w:t>
      </w:r>
      <w:proofErr w:type="spellEnd"/>
      <w:r w:rsidR="00CC7D10">
        <w:rPr>
          <w:rFonts w:ascii="Times New Roman" w:eastAsia="Times New Roman" w:hAnsi="Times New Roman"/>
          <w:color w:val="000000"/>
          <w:sz w:val="20"/>
          <w:szCs w:val="20"/>
        </w:rPr>
        <w:t xml:space="preserve"> in water</w:t>
      </w:r>
      <w:r w:rsidRPr="001D433D">
        <w:rPr>
          <w:rFonts w:ascii="Times New Roman" w:eastAsia="Times New Roman" w:hAnsi="Times New Roman"/>
          <w:color w:val="000000"/>
          <w:sz w:val="20"/>
          <w:szCs w:val="20"/>
        </w:rPr>
        <w:t xml:space="preserve">); flow rate </w:t>
      </w:r>
      <w:r w:rsidR="00D22595">
        <w:rPr>
          <w:rFonts w:ascii="Times New Roman" w:eastAsia="Times New Roman" w:hAnsi="Times New Roman"/>
          <w:color w:val="000000"/>
          <w:sz w:val="20"/>
          <w:szCs w:val="20"/>
        </w:rPr>
        <w:t>2</w:t>
      </w:r>
      <w:r w:rsidRPr="001D433D">
        <w:rPr>
          <w:rFonts w:ascii="Times New Roman" w:eastAsia="Times New Roman" w:hAnsi="Times New Roman"/>
          <w:color w:val="000000"/>
          <w:sz w:val="20"/>
          <w:szCs w:val="20"/>
        </w:rPr>
        <w:t xml:space="preserve"> mL/min; UV - 2</w:t>
      </w:r>
      <w:r w:rsidR="004B063E">
        <w:rPr>
          <w:rFonts w:ascii="Times New Roman" w:eastAsia="Times New Roman" w:hAnsi="Times New Roman"/>
          <w:color w:val="000000"/>
          <w:sz w:val="20"/>
          <w:szCs w:val="20"/>
        </w:rPr>
        <w:t>80</w:t>
      </w:r>
      <w:r w:rsidRPr="001D433D">
        <w:rPr>
          <w:rFonts w:ascii="Times New Roman" w:eastAsia="Times New Roman" w:hAnsi="Times New Roman"/>
          <w:color w:val="000000"/>
          <w:sz w:val="20"/>
          <w:szCs w:val="20"/>
        </w:rPr>
        <w:t xml:space="preserve"> nm; retention time: </w:t>
      </w:r>
      <w:r w:rsidRPr="001D433D">
        <w:rPr>
          <w:rFonts w:ascii="Times New Roman" w:hAnsi="Times New Roman" w:cs="Times New Roman"/>
          <w:bCs/>
          <w:color w:val="000000" w:themeColor="text1"/>
          <w:sz w:val="20"/>
          <w:szCs w:val="20"/>
        </w:rPr>
        <w:t>[</w:t>
      </w:r>
      <w:r w:rsidRPr="001D433D">
        <w:rPr>
          <w:rFonts w:ascii="Times New Roman" w:hAnsi="Times New Roman" w:cs="Times New Roman"/>
          <w:bCs/>
          <w:color w:val="000000" w:themeColor="text1"/>
          <w:sz w:val="20"/>
          <w:szCs w:val="20"/>
          <w:vertAlign w:val="superscript"/>
        </w:rPr>
        <w:t>18</w:t>
      </w:r>
      <w:r w:rsidRPr="001D433D">
        <w:rPr>
          <w:rFonts w:ascii="Times New Roman" w:hAnsi="Times New Roman" w:cs="Times New Roman"/>
          <w:bCs/>
          <w:color w:val="000000" w:themeColor="text1"/>
          <w:sz w:val="20"/>
          <w:szCs w:val="20"/>
        </w:rPr>
        <w:t>F]</w:t>
      </w:r>
      <w:r w:rsidRPr="001D433D">
        <w:rPr>
          <w:rFonts w:ascii="Times New Roman" w:hAnsi="Times New Roman" w:cs="Times New Roman"/>
          <w:b/>
          <w:color w:val="000000" w:themeColor="text1"/>
          <w:sz w:val="20"/>
          <w:szCs w:val="20"/>
        </w:rPr>
        <w:t>1</w:t>
      </w:r>
      <w:r w:rsidRPr="001D433D">
        <w:rPr>
          <w:rFonts w:ascii="Times New Roman" w:hAnsi="Times New Roman" w:cs="Times New Roman"/>
          <w:bCs/>
          <w:color w:val="000000" w:themeColor="text1"/>
          <w:sz w:val="20"/>
          <w:szCs w:val="20"/>
        </w:rPr>
        <w:t xml:space="preserve"> – </w:t>
      </w:r>
      <w:r w:rsidR="004B063E">
        <w:rPr>
          <w:rFonts w:ascii="Times New Roman" w:hAnsi="Times New Roman" w:cs="Times New Roman"/>
          <w:bCs/>
          <w:color w:val="000000" w:themeColor="text1"/>
          <w:sz w:val="20"/>
          <w:szCs w:val="20"/>
        </w:rPr>
        <w:t>10 - 11</w:t>
      </w:r>
      <w:r w:rsidRPr="001D433D">
        <w:rPr>
          <w:rFonts w:ascii="Times New Roman" w:hAnsi="Times New Roman" w:cs="Times New Roman"/>
          <w:bCs/>
          <w:color w:val="000000" w:themeColor="text1"/>
          <w:sz w:val="20"/>
          <w:szCs w:val="20"/>
        </w:rPr>
        <w:t xml:space="preserve"> min.</w:t>
      </w:r>
    </w:p>
    <w:p w14:paraId="2C20EBF8" w14:textId="6B31D08A" w:rsidR="000D392F" w:rsidRDefault="00D36557" w:rsidP="001D433D">
      <w:pPr>
        <w:spacing w:after="0" w:line="360" w:lineRule="auto"/>
        <w:ind w:firstLine="547"/>
        <w:jc w:val="both"/>
        <w:rPr>
          <w:rFonts w:ascii="Times New Roman" w:hAnsi="Times New Roman" w:cs="Times New Roman"/>
          <w:bCs/>
          <w:color w:val="000000" w:themeColor="text1"/>
          <w:sz w:val="20"/>
          <w:szCs w:val="20"/>
        </w:rPr>
      </w:pPr>
      <w:r w:rsidRPr="00D36557">
        <w:rPr>
          <w:rFonts w:ascii="Times New Roman" w:hAnsi="Times New Roman" w:cs="Times New Roman"/>
          <w:bCs/>
          <w:noProof/>
          <w:color w:val="000000" w:themeColor="text1"/>
          <w:sz w:val="20"/>
          <w:szCs w:val="20"/>
        </w:rPr>
        <w:lastRenderedPageBreak/>
        <w:drawing>
          <wp:inline distT="0" distB="0" distL="0" distR="0" wp14:anchorId="091F2CD3" wp14:editId="14BDD981">
            <wp:extent cx="2980944" cy="1417320"/>
            <wp:effectExtent l="0" t="0" r="0" b="0"/>
            <wp:docPr id="1062951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0944" cy="1417320"/>
                    </a:xfrm>
                    <a:prstGeom prst="rect">
                      <a:avLst/>
                    </a:prstGeom>
                    <a:noFill/>
                    <a:ln>
                      <a:noFill/>
                    </a:ln>
                  </pic:spPr>
                </pic:pic>
              </a:graphicData>
            </a:graphic>
          </wp:inline>
        </w:drawing>
      </w:r>
    </w:p>
    <w:p w14:paraId="123C4CBE" w14:textId="77777777" w:rsidR="00D36557" w:rsidRDefault="00D36557" w:rsidP="001D433D">
      <w:pPr>
        <w:spacing w:after="0" w:line="360" w:lineRule="auto"/>
        <w:ind w:firstLine="547"/>
        <w:jc w:val="both"/>
        <w:rPr>
          <w:rFonts w:ascii="Times New Roman" w:hAnsi="Times New Roman" w:cs="Times New Roman"/>
          <w:bCs/>
          <w:color w:val="000000" w:themeColor="text1"/>
          <w:sz w:val="20"/>
          <w:szCs w:val="20"/>
        </w:rPr>
      </w:pPr>
    </w:p>
    <w:p w14:paraId="7D500DC2" w14:textId="5C88D09B" w:rsidR="004B063E" w:rsidRDefault="004B063E" w:rsidP="004B063E">
      <w:pPr>
        <w:spacing w:after="0" w:line="360" w:lineRule="auto"/>
        <w:ind w:firstLine="547"/>
        <w:jc w:val="both"/>
        <w:rPr>
          <w:rFonts w:ascii="Times New Roman" w:hAnsi="Times New Roman" w:cs="Times New Roman"/>
          <w:bCs/>
          <w:sz w:val="20"/>
          <w:szCs w:val="20"/>
        </w:rPr>
      </w:pPr>
      <w:r>
        <w:rPr>
          <w:rFonts w:ascii="Times New Roman" w:eastAsia="Times New Roman" w:hAnsi="Times New Roman"/>
          <w:color w:val="000000"/>
          <w:sz w:val="20"/>
          <w:szCs w:val="20"/>
        </w:rPr>
        <w:t xml:space="preserve">The co-elution (spike) analytical HPLC of the final product </w:t>
      </w:r>
      <w:r w:rsidRPr="00793656">
        <w:rPr>
          <w:rFonts w:ascii="Times New Roman" w:hAnsi="Times New Roman" w:cs="Times New Roman"/>
          <w:bCs/>
          <w:sz w:val="20"/>
          <w:szCs w:val="20"/>
        </w:rPr>
        <w:t>[</w:t>
      </w:r>
      <w:r w:rsidRPr="00793656">
        <w:rPr>
          <w:rFonts w:ascii="Times New Roman" w:hAnsi="Times New Roman" w:cs="Times New Roman"/>
          <w:bCs/>
          <w:sz w:val="20"/>
          <w:szCs w:val="20"/>
          <w:vertAlign w:val="superscript"/>
        </w:rPr>
        <w:t>18</w:t>
      </w:r>
      <w:r w:rsidRPr="00793656">
        <w:rPr>
          <w:rFonts w:ascii="Times New Roman" w:hAnsi="Times New Roman" w:cs="Times New Roman"/>
          <w:bCs/>
          <w:sz w:val="20"/>
          <w:szCs w:val="20"/>
        </w:rPr>
        <w:t>F]</w:t>
      </w:r>
      <w:r>
        <w:rPr>
          <w:rFonts w:ascii="Times New Roman" w:hAnsi="Times New Roman" w:cs="Times New Roman"/>
          <w:b/>
          <w:sz w:val="20"/>
          <w:szCs w:val="20"/>
        </w:rPr>
        <w:t>1</w:t>
      </w:r>
      <w:r w:rsidRPr="00793656">
        <w:rPr>
          <w:rFonts w:ascii="Times New Roman" w:hAnsi="Times New Roman" w:cs="Times New Roman"/>
          <w:bCs/>
          <w:sz w:val="20"/>
          <w:szCs w:val="20"/>
        </w:rPr>
        <w:t xml:space="preserve"> and </w:t>
      </w:r>
      <w:r>
        <w:rPr>
          <w:rFonts w:ascii="Times New Roman" w:hAnsi="Times New Roman" w:cs="Times New Roman"/>
          <w:bCs/>
          <w:sz w:val="20"/>
          <w:szCs w:val="20"/>
        </w:rPr>
        <w:t xml:space="preserve">standard </w:t>
      </w:r>
      <w:r>
        <w:rPr>
          <w:rFonts w:ascii="Times New Roman" w:hAnsi="Times New Roman" w:cs="Times New Roman"/>
          <w:b/>
          <w:sz w:val="20"/>
          <w:szCs w:val="20"/>
        </w:rPr>
        <w:t>1</w:t>
      </w:r>
      <w:r w:rsidR="00762543">
        <w:rPr>
          <w:rFonts w:ascii="Times New Roman" w:hAnsi="Times New Roman" w:cs="Times New Roman"/>
          <w:bCs/>
          <w:sz w:val="20"/>
          <w:szCs w:val="20"/>
        </w:rPr>
        <w:t xml:space="preserve"> </w:t>
      </w:r>
      <w:r w:rsidR="000D392F">
        <w:rPr>
          <w:rFonts w:ascii="Times New Roman" w:hAnsi="Times New Roman" w:cs="Times New Roman"/>
          <w:bCs/>
          <w:sz w:val="20"/>
          <w:szCs w:val="20"/>
        </w:rPr>
        <w:t>is</w:t>
      </w:r>
      <w:r>
        <w:rPr>
          <w:rFonts w:ascii="Times New Roman" w:hAnsi="Times New Roman" w:cs="Times New Roman"/>
          <w:bCs/>
          <w:sz w:val="20"/>
          <w:szCs w:val="20"/>
        </w:rPr>
        <w:t xml:space="preserve"> shown below:</w:t>
      </w:r>
    </w:p>
    <w:p w14:paraId="7F22EC11" w14:textId="687912FB" w:rsidR="008D1D99" w:rsidRDefault="008D1D99" w:rsidP="004B063E">
      <w:pPr>
        <w:spacing w:after="0" w:line="360" w:lineRule="auto"/>
        <w:ind w:firstLine="547"/>
        <w:jc w:val="both"/>
        <w:rPr>
          <w:rFonts w:ascii="Times New Roman" w:hAnsi="Times New Roman" w:cs="Times New Roman"/>
          <w:bCs/>
          <w:sz w:val="20"/>
          <w:szCs w:val="20"/>
        </w:rPr>
      </w:pPr>
      <w:r w:rsidRPr="008D1D99">
        <w:rPr>
          <w:rFonts w:ascii="Times New Roman" w:hAnsi="Times New Roman" w:cs="Times New Roman"/>
          <w:bCs/>
          <w:noProof/>
          <w:sz w:val="20"/>
          <w:szCs w:val="20"/>
        </w:rPr>
        <w:drawing>
          <wp:inline distT="0" distB="0" distL="0" distR="0" wp14:anchorId="349ADE09" wp14:editId="5B44F098">
            <wp:extent cx="3008376" cy="2505456"/>
            <wp:effectExtent l="0" t="0" r="1905" b="9525"/>
            <wp:docPr id="1935768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8376" cy="2505456"/>
                    </a:xfrm>
                    <a:prstGeom prst="rect">
                      <a:avLst/>
                    </a:prstGeom>
                    <a:noFill/>
                    <a:ln>
                      <a:noFill/>
                    </a:ln>
                  </pic:spPr>
                </pic:pic>
              </a:graphicData>
            </a:graphic>
          </wp:inline>
        </w:drawing>
      </w:r>
    </w:p>
    <w:p w14:paraId="14BB8246" w14:textId="1CC189DF" w:rsidR="00B2542F" w:rsidRDefault="00B2542F" w:rsidP="004B063E">
      <w:pPr>
        <w:spacing w:after="0" w:line="360" w:lineRule="auto"/>
        <w:ind w:firstLine="547"/>
        <w:jc w:val="both"/>
        <w:rPr>
          <w:rFonts w:ascii="Times New Roman" w:hAnsi="Times New Roman" w:cs="Times New Roman"/>
          <w:bCs/>
          <w:sz w:val="20"/>
          <w:szCs w:val="20"/>
        </w:rPr>
      </w:pPr>
      <w:r w:rsidRPr="00B2542F">
        <w:rPr>
          <w:rFonts w:ascii="Times New Roman" w:hAnsi="Times New Roman" w:cs="Times New Roman"/>
          <w:bCs/>
          <w:noProof/>
          <w:sz w:val="20"/>
          <w:szCs w:val="20"/>
        </w:rPr>
        <w:drawing>
          <wp:inline distT="0" distB="0" distL="0" distR="0" wp14:anchorId="346D00D7" wp14:editId="7ECEE61C">
            <wp:extent cx="3145536" cy="1124712"/>
            <wp:effectExtent l="0" t="0" r="0" b="0"/>
            <wp:docPr id="1268639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5536" cy="1124712"/>
                    </a:xfrm>
                    <a:prstGeom prst="rect">
                      <a:avLst/>
                    </a:prstGeom>
                    <a:noFill/>
                    <a:ln>
                      <a:noFill/>
                    </a:ln>
                  </pic:spPr>
                </pic:pic>
              </a:graphicData>
            </a:graphic>
          </wp:inline>
        </w:drawing>
      </w:r>
    </w:p>
    <w:p w14:paraId="458E4092" w14:textId="77777777" w:rsidR="004B063E" w:rsidRPr="001D433D" w:rsidRDefault="004B063E" w:rsidP="001D433D">
      <w:pPr>
        <w:spacing w:after="0" w:line="360" w:lineRule="auto"/>
        <w:ind w:firstLine="547"/>
        <w:jc w:val="both"/>
        <w:rPr>
          <w:rFonts w:ascii="Times New Roman" w:eastAsia="Times New Roman" w:hAnsi="Times New Roman"/>
          <w:color w:val="000000"/>
          <w:sz w:val="20"/>
          <w:szCs w:val="20"/>
        </w:rPr>
      </w:pPr>
    </w:p>
    <w:p w14:paraId="01397478" w14:textId="77777777" w:rsidR="00D13C13" w:rsidRDefault="00D13C13" w:rsidP="00D13C13">
      <w:pPr>
        <w:rPr>
          <w:rFonts w:ascii="Times New Roman" w:hAnsi="Times New Roman" w:cs="Times New Roman"/>
          <w:b/>
          <w:sz w:val="20"/>
          <w:szCs w:val="20"/>
        </w:rPr>
      </w:pPr>
    </w:p>
    <w:p w14:paraId="6EFDB613" w14:textId="77777777" w:rsidR="00D13C13" w:rsidRDefault="00D13C13" w:rsidP="00D13C13">
      <w:pPr>
        <w:rPr>
          <w:rFonts w:ascii="Times New Roman" w:hAnsi="Times New Roman" w:cs="Times New Roman"/>
          <w:b/>
          <w:sz w:val="20"/>
          <w:szCs w:val="20"/>
        </w:rPr>
      </w:pPr>
    </w:p>
    <w:p w14:paraId="04A5562F" w14:textId="77777777" w:rsidR="00D13C13" w:rsidRDefault="00D13C13" w:rsidP="00D13C13">
      <w:pPr>
        <w:rPr>
          <w:rFonts w:ascii="Times New Roman" w:hAnsi="Times New Roman" w:cs="Times New Roman"/>
          <w:b/>
          <w:sz w:val="20"/>
          <w:szCs w:val="20"/>
        </w:rPr>
      </w:pPr>
    </w:p>
    <w:p w14:paraId="408B567D" w14:textId="77777777" w:rsidR="00D13C13" w:rsidRDefault="00D13C13" w:rsidP="00D13C13">
      <w:pPr>
        <w:rPr>
          <w:rFonts w:ascii="Times New Roman" w:hAnsi="Times New Roman" w:cs="Times New Roman"/>
          <w:b/>
          <w:sz w:val="20"/>
          <w:szCs w:val="20"/>
        </w:rPr>
      </w:pPr>
    </w:p>
    <w:p w14:paraId="06862B22" w14:textId="77777777" w:rsidR="00F45228" w:rsidRDefault="00F45228">
      <w:pPr>
        <w:rPr>
          <w:rFonts w:ascii="Times New Roman" w:hAnsi="Times New Roman" w:cs="Times New Roman"/>
          <w:b/>
          <w:bCs/>
        </w:rPr>
      </w:pPr>
      <w:r>
        <w:rPr>
          <w:rFonts w:ascii="Times New Roman" w:hAnsi="Times New Roman" w:cs="Times New Roman"/>
          <w:b/>
          <w:bCs/>
        </w:rPr>
        <w:br w:type="page"/>
      </w:r>
    </w:p>
    <w:p w14:paraId="5A2D7D79" w14:textId="1DE8C97B" w:rsidR="00D13C13" w:rsidRPr="00BE169F" w:rsidRDefault="00D13C13" w:rsidP="004B063E">
      <w:pPr>
        <w:jc w:val="center"/>
        <w:rPr>
          <w:rFonts w:ascii="Times New Roman" w:hAnsi="Times New Roman" w:cs="Times New Roman"/>
          <w:b/>
          <w:bCs/>
        </w:rPr>
      </w:pPr>
      <w:r w:rsidRPr="00BE169F">
        <w:rPr>
          <w:rFonts w:ascii="Times New Roman" w:hAnsi="Times New Roman" w:cs="Times New Roman"/>
          <w:b/>
          <w:bCs/>
        </w:rPr>
        <w:lastRenderedPageBreak/>
        <w:t>Radiochemistry HPLC’s for [</w:t>
      </w:r>
      <w:r w:rsidRPr="00BE169F">
        <w:rPr>
          <w:rFonts w:ascii="Times New Roman" w:hAnsi="Times New Roman" w:cs="Times New Roman"/>
          <w:b/>
          <w:bCs/>
          <w:vertAlign w:val="superscript"/>
        </w:rPr>
        <w:t>18</w:t>
      </w:r>
      <w:r w:rsidRPr="00BE169F">
        <w:rPr>
          <w:rFonts w:ascii="Times New Roman" w:hAnsi="Times New Roman" w:cs="Times New Roman"/>
          <w:b/>
          <w:bCs/>
        </w:rPr>
        <w:t xml:space="preserve">F]3 (see the </w:t>
      </w:r>
      <w:r w:rsidR="007C7452" w:rsidRPr="00BE169F">
        <w:rPr>
          <w:rFonts w:ascii="Times New Roman" w:hAnsi="Times New Roman" w:cs="Times New Roman"/>
          <w:b/>
          <w:bCs/>
        </w:rPr>
        <w:t xml:space="preserve">labeling procedure in </w:t>
      </w:r>
      <w:r w:rsidR="00BE169F" w:rsidRPr="00BE169F">
        <w:rPr>
          <w:rFonts w:ascii="Times New Roman" w:hAnsi="Times New Roman" w:cs="Times New Roman"/>
          <w:b/>
          <w:bCs/>
        </w:rPr>
        <w:t>Methods)</w:t>
      </w:r>
    </w:p>
    <w:p w14:paraId="0D9B2480" w14:textId="77777777" w:rsidR="00350B43" w:rsidRPr="00684D2D" w:rsidRDefault="00350B43" w:rsidP="00350B43">
      <w:pPr>
        <w:rPr>
          <w:rFonts w:ascii="Times New Roman" w:eastAsia="Times New Roman" w:hAnsi="Times New Roman" w:cs="Times New Roman"/>
          <w:color w:val="000000"/>
        </w:rPr>
      </w:pPr>
      <w:r w:rsidRPr="00772B94">
        <w:rPr>
          <w:rFonts w:ascii="Times New Roman" w:hAnsi="Times New Roman" w:cs="Times New Roman"/>
          <w:b/>
          <w:bCs/>
        </w:rPr>
        <w:t>Semi-preparative HPLC of [</w:t>
      </w:r>
      <w:r w:rsidRPr="00772B94">
        <w:rPr>
          <w:rFonts w:ascii="Times New Roman" w:hAnsi="Times New Roman" w:cs="Times New Roman"/>
          <w:b/>
          <w:bCs/>
          <w:vertAlign w:val="superscript"/>
        </w:rPr>
        <w:t>18</w:t>
      </w:r>
      <w:r w:rsidRPr="00772B94">
        <w:rPr>
          <w:rFonts w:ascii="Times New Roman" w:hAnsi="Times New Roman" w:cs="Times New Roman"/>
          <w:b/>
          <w:bCs/>
        </w:rPr>
        <w:t>F]3</w:t>
      </w:r>
      <w:r w:rsidRPr="00684D2D">
        <w:rPr>
          <w:rFonts w:ascii="Times New Roman" w:hAnsi="Times New Roman" w:cs="Times New Roman"/>
        </w:rPr>
        <w:t xml:space="preserve">, </w:t>
      </w:r>
      <w:proofErr w:type="spellStart"/>
      <w:r w:rsidRPr="00684D2D">
        <w:rPr>
          <w:rFonts w:ascii="Times New Roman" w:eastAsia="Times New Roman" w:hAnsi="Times New Roman" w:cs="Times New Roman"/>
          <w:color w:val="000000"/>
        </w:rPr>
        <w:t>XBridge</w:t>
      </w:r>
      <w:proofErr w:type="spellEnd"/>
      <w:r w:rsidRPr="00684D2D">
        <w:rPr>
          <w:rFonts w:ascii="Times New Roman" w:eastAsia="Times New Roman" w:hAnsi="Times New Roman" w:cs="Times New Roman"/>
          <w:color w:val="000000"/>
        </w:rPr>
        <w:t xml:space="preserve"> C18, </w:t>
      </w:r>
      <w:proofErr w:type="gramStart"/>
      <w:r w:rsidRPr="00684D2D">
        <w:rPr>
          <w:rFonts w:ascii="Times New Roman" w:eastAsia="Times New Roman" w:hAnsi="Times New Roman" w:cs="Times New Roman"/>
          <w:color w:val="000000"/>
        </w:rPr>
        <w:t>10 micron</w:t>
      </w:r>
      <w:proofErr w:type="gramEnd"/>
      <w:r w:rsidRPr="00684D2D">
        <w:rPr>
          <w:rFonts w:ascii="Times New Roman" w:eastAsia="Times New Roman" w:hAnsi="Times New Roman" w:cs="Times New Roman"/>
          <w:color w:val="000000"/>
        </w:rPr>
        <w:t>, 10 x 250 mm, 190:810:1 CH</w:t>
      </w:r>
      <w:r w:rsidRPr="00684D2D">
        <w:rPr>
          <w:rFonts w:ascii="Times New Roman" w:eastAsia="Times New Roman" w:hAnsi="Times New Roman" w:cs="Times New Roman"/>
          <w:color w:val="000000"/>
          <w:vertAlign w:val="subscript"/>
        </w:rPr>
        <w:t>3</w:t>
      </w:r>
      <w:proofErr w:type="gramStart"/>
      <w:r w:rsidRPr="00684D2D">
        <w:rPr>
          <w:rFonts w:ascii="Times New Roman" w:eastAsia="Times New Roman" w:hAnsi="Times New Roman" w:cs="Times New Roman"/>
          <w:color w:val="000000"/>
        </w:rPr>
        <w:t>CN:H</w:t>
      </w:r>
      <w:r w:rsidRPr="00684D2D">
        <w:rPr>
          <w:rFonts w:ascii="Times New Roman" w:eastAsia="Times New Roman" w:hAnsi="Times New Roman" w:cs="Times New Roman"/>
          <w:color w:val="000000"/>
          <w:vertAlign w:val="subscript"/>
        </w:rPr>
        <w:t>2</w:t>
      </w:r>
      <w:r w:rsidRPr="00684D2D">
        <w:rPr>
          <w:rFonts w:ascii="Times New Roman" w:eastAsia="Times New Roman" w:hAnsi="Times New Roman" w:cs="Times New Roman"/>
          <w:color w:val="000000"/>
        </w:rPr>
        <w:t>O</w:t>
      </w:r>
      <w:proofErr w:type="gramEnd"/>
      <w:r w:rsidRPr="00684D2D">
        <w:rPr>
          <w:rFonts w:ascii="Times New Roman" w:eastAsia="Times New Roman" w:hAnsi="Times New Roman" w:cs="Times New Roman"/>
          <w:color w:val="000000"/>
        </w:rPr>
        <w:t>:TFA, 12 ml/min</w:t>
      </w:r>
    </w:p>
    <w:p w14:paraId="13D3F920" w14:textId="77777777" w:rsidR="00350B43" w:rsidRDefault="00350B43" w:rsidP="00350B43">
      <w:r w:rsidRPr="00684D2D">
        <w:rPr>
          <w:noProof/>
        </w:rPr>
        <w:drawing>
          <wp:inline distT="0" distB="0" distL="0" distR="0" wp14:anchorId="5C769497" wp14:editId="4C2F5E9D">
            <wp:extent cx="5010912" cy="4398264"/>
            <wp:effectExtent l="0" t="0" r="0" b="2540"/>
            <wp:docPr id="1866670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0912" cy="4398264"/>
                    </a:xfrm>
                    <a:prstGeom prst="rect">
                      <a:avLst/>
                    </a:prstGeom>
                    <a:noFill/>
                    <a:ln>
                      <a:noFill/>
                    </a:ln>
                  </pic:spPr>
                </pic:pic>
              </a:graphicData>
            </a:graphic>
          </wp:inline>
        </w:drawing>
      </w:r>
    </w:p>
    <w:p w14:paraId="4609040F" w14:textId="77777777" w:rsidR="00350B43" w:rsidRDefault="00350B43" w:rsidP="00350B43">
      <w:r w:rsidRPr="00684D2D">
        <w:rPr>
          <w:noProof/>
        </w:rPr>
        <w:drawing>
          <wp:inline distT="0" distB="0" distL="0" distR="0" wp14:anchorId="504D8D3E" wp14:editId="4A30660E">
            <wp:extent cx="5148072" cy="1005840"/>
            <wp:effectExtent l="0" t="0" r="0" b="3810"/>
            <wp:docPr id="1667551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8072" cy="1005840"/>
                    </a:xfrm>
                    <a:prstGeom prst="rect">
                      <a:avLst/>
                    </a:prstGeom>
                    <a:noFill/>
                    <a:ln>
                      <a:noFill/>
                    </a:ln>
                  </pic:spPr>
                </pic:pic>
              </a:graphicData>
            </a:graphic>
          </wp:inline>
        </w:drawing>
      </w:r>
      <w:r w:rsidRPr="00684D2D">
        <w:t xml:space="preserve"> </w:t>
      </w:r>
      <w:r w:rsidRPr="00684D2D">
        <w:rPr>
          <w:noProof/>
        </w:rPr>
        <w:drawing>
          <wp:inline distT="0" distB="0" distL="0" distR="0" wp14:anchorId="3DC7FB75" wp14:editId="3C067F36">
            <wp:extent cx="5148072" cy="1399032"/>
            <wp:effectExtent l="0" t="0" r="0" b="0"/>
            <wp:docPr id="7896548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8072" cy="1399032"/>
                    </a:xfrm>
                    <a:prstGeom prst="rect">
                      <a:avLst/>
                    </a:prstGeom>
                    <a:noFill/>
                    <a:ln>
                      <a:noFill/>
                    </a:ln>
                  </pic:spPr>
                </pic:pic>
              </a:graphicData>
            </a:graphic>
          </wp:inline>
        </w:drawing>
      </w:r>
    </w:p>
    <w:p w14:paraId="4AC10354" w14:textId="77777777" w:rsidR="001A3E93" w:rsidRDefault="001A3E93" w:rsidP="00350B43">
      <w:pPr>
        <w:rPr>
          <w:b/>
          <w:bCs/>
        </w:rPr>
      </w:pPr>
    </w:p>
    <w:p w14:paraId="62ED9F92" w14:textId="4ED133E7" w:rsidR="00350B43" w:rsidRPr="00772B94" w:rsidRDefault="00350B43" w:rsidP="00350B43">
      <w:r w:rsidRPr="00684D2D">
        <w:rPr>
          <w:b/>
          <w:bCs/>
        </w:rPr>
        <w:lastRenderedPageBreak/>
        <w:t>Analytical HPLC, quality control</w:t>
      </w:r>
      <w:r>
        <w:rPr>
          <w:b/>
          <w:bCs/>
        </w:rPr>
        <w:t xml:space="preserve"> of </w:t>
      </w:r>
      <w:r w:rsidRPr="00684D2D">
        <w:rPr>
          <w:rFonts w:ascii="Times New Roman" w:hAnsi="Times New Roman" w:cs="Times New Roman"/>
        </w:rPr>
        <w:t>[</w:t>
      </w:r>
      <w:r w:rsidRPr="00684D2D">
        <w:rPr>
          <w:rFonts w:ascii="Times New Roman" w:hAnsi="Times New Roman" w:cs="Times New Roman"/>
          <w:vertAlign w:val="superscript"/>
        </w:rPr>
        <w:t>18</w:t>
      </w:r>
      <w:r w:rsidRPr="00684D2D">
        <w:rPr>
          <w:rFonts w:ascii="Times New Roman" w:hAnsi="Times New Roman" w:cs="Times New Roman"/>
        </w:rPr>
        <w:t>F]</w:t>
      </w:r>
      <w:r w:rsidRPr="00684D2D">
        <w:rPr>
          <w:rFonts w:ascii="Times New Roman" w:hAnsi="Times New Roman" w:cs="Times New Roman"/>
          <w:b/>
          <w:bCs/>
        </w:rPr>
        <w:t>3</w:t>
      </w:r>
      <w:r>
        <w:t xml:space="preserve">: </w:t>
      </w:r>
      <w:r>
        <w:rPr>
          <w:rFonts w:ascii="Times New Roman" w:eastAsia="Times New Roman" w:hAnsi="Times New Roman" w:cs="Times New Roman"/>
          <w:color w:val="000000"/>
        </w:rPr>
        <w:t>Luna</w:t>
      </w:r>
      <w:r w:rsidRPr="00684D2D">
        <w:rPr>
          <w:rFonts w:ascii="Times New Roman" w:eastAsia="Times New Roman" w:hAnsi="Times New Roman" w:cs="Times New Roman"/>
          <w:color w:val="000000"/>
        </w:rPr>
        <w:t xml:space="preserve"> C18, </w:t>
      </w:r>
      <w:proofErr w:type="gramStart"/>
      <w:r w:rsidRPr="00684D2D">
        <w:rPr>
          <w:rFonts w:ascii="Times New Roman" w:eastAsia="Times New Roman" w:hAnsi="Times New Roman" w:cs="Times New Roman"/>
          <w:color w:val="000000"/>
        </w:rPr>
        <w:t>10 micron</w:t>
      </w:r>
      <w:proofErr w:type="gramEnd"/>
      <w:r w:rsidRPr="00684D2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4.6</w:t>
      </w:r>
      <w:r w:rsidRPr="00684D2D">
        <w:rPr>
          <w:rFonts w:ascii="Times New Roman" w:eastAsia="Times New Roman" w:hAnsi="Times New Roman" w:cs="Times New Roman"/>
          <w:color w:val="000000"/>
        </w:rPr>
        <w:t xml:space="preserve"> x 250 mm, </w:t>
      </w:r>
      <w:r>
        <w:rPr>
          <w:rFonts w:ascii="Times New Roman" w:eastAsia="Times New Roman" w:hAnsi="Times New Roman" w:cs="Times New Roman"/>
          <w:color w:val="000000"/>
        </w:rPr>
        <w:t>28</w:t>
      </w:r>
      <w:r w:rsidRPr="00684D2D">
        <w:rPr>
          <w:rFonts w:ascii="Times New Roman" w:eastAsia="Times New Roman" w:hAnsi="Times New Roman" w:cs="Times New Roman"/>
          <w:color w:val="000000"/>
        </w:rPr>
        <w:t>0:</w:t>
      </w:r>
      <w:r>
        <w:rPr>
          <w:rFonts w:ascii="Times New Roman" w:eastAsia="Times New Roman" w:hAnsi="Times New Roman" w:cs="Times New Roman"/>
          <w:color w:val="000000"/>
        </w:rPr>
        <w:t>720</w:t>
      </w:r>
      <w:r w:rsidRPr="00684D2D">
        <w:rPr>
          <w:rFonts w:ascii="Times New Roman" w:eastAsia="Times New Roman" w:hAnsi="Times New Roman" w:cs="Times New Roman"/>
          <w:color w:val="000000"/>
        </w:rPr>
        <w:t>:1 CH</w:t>
      </w:r>
      <w:r w:rsidRPr="00684D2D">
        <w:rPr>
          <w:rFonts w:ascii="Times New Roman" w:eastAsia="Times New Roman" w:hAnsi="Times New Roman" w:cs="Times New Roman"/>
          <w:color w:val="000000"/>
          <w:vertAlign w:val="subscript"/>
        </w:rPr>
        <w:t>3</w:t>
      </w:r>
      <w:proofErr w:type="gramStart"/>
      <w:r w:rsidRPr="00684D2D">
        <w:rPr>
          <w:rFonts w:ascii="Times New Roman" w:eastAsia="Times New Roman" w:hAnsi="Times New Roman" w:cs="Times New Roman"/>
          <w:color w:val="000000"/>
        </w:rPr>
        <w:t>CN:H</w:t>
      </w:r>
      <w:r w:rsidRPr="00684D2D">
        <w:rPr>
          <w:rFonts w:ascii="Times New Roman" w:eastAsia="Times New Roman" w:hAnsi="Times New Roman" w:cs="Times New Roman"/>
          <w:color w:val="000000"/>
          <w:vertAlign w:val="subscript"/>
        </w:rPr>
        <w:t>2</w:t>
      </w:r>
      <w:r w:rsidRPr="00684D2D">
        <w:rPr>
          <w:rFonts w:ascii="Times New Roman" w:eastAsia="Times New Roman" w:hAnsi="Times New Roman" w:cs="Times New Roman"/>
          <w:color w:val="000000"/>
        </w:rPr>
        <w:t>O</w:t>
      </w:r>
      <w:proofErr w:type="gramEnd"/>
      <w:r w:rsidRPr="00684D2D">
        <w:rPr>
          <w:rFonts w:ascii="Times New Roman" w:eastAsia="Times New Roman" w:hAnsi="Times New Roman" w:cs="Times New Roman"/>
          <w:color w:val="000000"/>
        </w:rPr>
        <w:t xml:space="preserve">:TFA, </w:t>
      </w:r>
      <w:r>
        <w:rPr>
          <w:rFonts w:ascii="Times New Roman" w:eastAsia="Times New Roman" w:hAnsi="Times New Roman" w:cs="Times New Roman"/>
          <w:color w:val="000000"/>
        </w:rPr>
        <w:t>3</w:t>
      </w:r>
      <w:r w:rsidRPr="00684D2D">
        <w:rPr>
          <w:rFonts w:ascii="Times New Roman" w:eastAsia="Times New Roman" w:hAnsi="Times New Roman" w:cs="Times New Roman"/>
          <w:color w:val="000000"/>
        </w:rPr>
        <w:t xml:space="preserve"> ml/min</w:t>
      </w:r>
    </w:p>
    <w:p w14:paraId="510F8200" w14:textId="77777777" w:rsidR="00350B43" w:rsidRDefault="00350B43" w:rsidP="00350B43">
      <w:pPr>
        <w:rPr>
          <w:rFonts w:ascii="Times New Roman" w:eastAsia="Times New Roman" w:hAnsi="Times New Roman" w:cs="Times New Roman"/>
          <w:color w:val="000000"/>
        </w:rPr>
      </w:pPr>
      <w:r w:rsidRPr="00684D2D">
        <w:rPr>
          <w:rFonts w:ascii="Times New Roman" w:eastAsia="Times New Roman" w:hAnsi="Times New Roman" w:cs="Times New Roman"/>
          <w:noProof/>
          <w:color w:val="000000"/>
        </w:rPr>
        <w:drawing>
          <wp:inline distT="0" distB="0" distL="0" distR="0" wp14:anchorId="604B0DF0" wp14:editId="3A62896E">
            <wp:extent cx="5276088" cy="3099816"/>
            <wp:effectExtent l="0" t="0" r="1270" b="5715"/>
            <wp:docPr id="6914782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6088" cy="3099816"/>
                    </a:xfrm>
                    <a:prstGeom prst="rect">
                      <a:avLst/>
                    </a:prstGeom>
                    <a:noFill/>
                    <a:ln>
                      <a:noFill/>
                    </a:ln>
                  </pic:spPr>
                </pic:pic>
              </a:graphicData>
            </a:graphic>
          </wp:inline>
        </w:drawing>
      </w:r>
    </w:p>
    <w:p w14:paraId="5AFB0B4C" w14:textId="77777777" w:rsidR="00350B43" w:rsidRDefault="00350B43" w:rsidP="00350B43">
      <w:pPr>
        <w:rPr>
          <w:rFonts w:ascii="Times New Roman" w:eastAsia="Times New Roman" w:hAnsi="Times New Roman" w:cs="Times New Roman"/>
          <w:color w:val="000000"/>
        </w:rPr>
      </w:pPr>
    </w:p>
    <w:p w14:paraId="6BED3F85" w14:textId="77777777" w:rsidR="00350B43" w:rsidRDefault="00350B43" w:rsidP="00350B43">
      <w:pPr>
        <w:rPr>
          <w:rFonts w:ascii="Times New Roman" w:eastAsia="Times New Roman" w:hAnsi="Times New Roman" w:cs="Times New Roman"/>
          <w:color w:val="000000"/>
        </w:rPr>
      </w:pPr>
      <w:r w:rsidRPr="00F02EC2">
        <w:rPr>
          <w:rFonts w:ascii="Times New Roman" w:eastAsia="Times New Roman" w:hAnsi="Times New Roman" w:cs="Times New Roman"/>
          <w:noProof/>
          <w:color w:val="000000"/>
        </w:rPr>
        <w:drawing>
          <wp:inline distT="0" distB="0" distL="0" distR="0" wp14:anchorId="713F013F" wp14:editId="191FC83F">
            <wp:extent cx="5943600" cy="2946400"/>
            <wp:effectExtent l="0" t="0" r="0" b="6350"/>
            <wp:docPr id="20135247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946400"/>
                    </a:xfrm>
                    <a:prstGeom prst="rect">
                      <a:avLst/>
                    </a:prstGeom>
                    <a:noFill/>
                    <a:ln>
                      <a:noFill/>
                    </a:ln>
                  </pic:spPr>
                </pic:pic>
              </a:graphicData>
            </a:graphic>
          </wp:inline>
        </w:drawing>
      </w:r>
    </w:p>
    <w:p w14:paraId="07AAB427" w14:textId="77777777" w:rsidR="00350B43" w:rsidRPr="00684D2D" w:rsidRDefault="00350B43" w:rsidP="00350B43">
      <w:pPr>
        <w:rPr>
          <w:rFonts w:ascii="Times New Roman" w:eastAsia="Times New Roman" w:hAnsi="Times New Roman" w:cs="Times New Roman"/>
          <w:color w:val="000000"/>
        </w:rPr>
      </w:pPr>
      <w:r w:rsidRPr="00F02EC2">
        <w:rPr>
          <w:rFonts w:ascii="Times New Roman" w:eastAsia="Times New Roman" w:hAnsi="Times New Roman" w:cs="Times New Roman"/>
          <w:noProof/>
          <w:color w:val="000000"/>
        </w:rPr>
        <w:drawing>
          <wp:inline distT="0" distB="0" distL="0" distR="0" wp14:anchorId="7351E430" wp14:editId="27ABF455">
            <wp:extent cx="5943600" cy="768985"/>
            <wp:effectExtent l="0" t="0" r="0" b="0"/>
            <wp:docPr id="3232479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768985"/>
                    </a:xfrm>
                    <a:prstGeom prst="rect">
                      <a:avLst/>
                    </a:prstGeom>
                    <a:noFill/>
                    <a:ln>
                      <a:noFill/>
                    </a:ln>
                  </pic:spPr>
                </pic:pic>
              </a:graphicData>
            </a:graphic>
          </wp:inline>
        </w:drawing>
      </w:r>
    </w:p>
    <w:p w14:paraId="3ACDDFC2" w14:textId="77777777" w:rsidR="00350B43" w:rsidRDefault="00350B43" w:rsidP="00350B43"/>
    <w:p w14:paraId="070DFA09" w14:textId="77777777" w:rsidR="00350B43" w:rsidRPr="00772B94" w:rsidRDefault="00350B43" w:rsidP="00350B43">
      <w:pPr>
        <w:rPr>
          <w:b/>
          <w:bCs/>
        </w:rPr>
      </w:pPr>
      <w:r>
        <w:rPr>
          <w:b/>
          <w:bCs/>
        </w:rPr>
        <w:br w:type="page"/>
      </w:r>
      <w:r w:rsidRPr="00684D2D">
        <w:rPr>
          <w:b/>
          <w:bCs/>
        </w:rPr>
        <w:lastRenderedPageBreak/>
        <w:t xml:space="preserve">Analytical HPLC, </w:t>
      </w:r>
      <w:r>
        <w:rPr>
          <w:b/>
          <w:bCs/>
        </w:rPr>
        <w:t xml:space="preserve">co-elution (SPIKE) of </w:t>
      </w:r>
      <w:r w:rsidRPr="00684D2D">
        <w:rPr>
          <w:rFonts w:ascii="Times New Roman" w:hAnsi="Times New Roman" w:cs="Times New Roman"/>
        </w:rPr>
        <w:t>[</w:t>
      </w:r>
      <w:r w:rsidRPr="00684D2D">
        <w:rPr>
          <w:rFonts w:ascii="Times New Roman" w:hAnsi="Times New Roman" w:cs="Times New Roman"/>
          <w:vertAlign w:val="superscript"/>
        </w:rPr>
        <w:t>18</w:t>
      </w:r>
      <w:r w:rsidRPr="00684D2D">
        <w:rPr>
          <w:rFonts w:ascii="Times New Roman" w:hAnsi="Times New Roman" w:cs="Times New Roman"/>
        </w:rPr>
        <w:t>F]</w:t>
      </w:r>
      <w:r w:rsidRPr="00684D2D">
        <w:rPr>
          <w:rFonts w:ascii="Times New Roman" w:hAnsi="Times New Roman" w:cs="Times New Roman"/>
          <w:b/>
          <w:bCs/>
        </w:rPr>
        <w:t>3</w:t>
      </w:r>
      <w:r w:rsidRPr="009B5504">
        <w:rPr>
          <w:rFonts w:ascii="Times New Roman" w:hAnsi="Times New Roman" w:cs="Times New Roman"/>
        </w:rPr>
        <w:t xml:space="preserve"> and </w:t>
      </w:r>
      <w:r>
        <w:rPr>
          <w:rFonts w:ascii="Times New Roman" w:hAnsi="Times New Roman" w:cs="Times New Roman"/>
          <w:b/>
          <w:bCs/>
        </w:rPr>
        <w:t>3</w:t>
      </w:r>
      <w:r>
        <w:t xml:space="preserve">: </w:t>
      </w:r>
      <w:r>
        <w:rPr>
          <w:rFonts w:ascii="Times New Roman" w:eastAsia="Times New Roman" w:hAnsi="Times New Roman" w:cs="Times New Roman"/>
          <w:color w:val="000000"/>
        </w:rPr>
        <w:t>Luna</w:t>
      </w:r>
      <w:r w:rsidRPr="00684D2D">
        <w:rPr>
          <w:rFonts w:ascii="Times New Roman" w:eastAsia="Times New Roman" w:hAnsi="Times New Roman" w:cs="Times New Roman"/>
          <w:color w:val="000000"/>
        </w:rPr>
        <w:t xml:space="preserve"> C18, </w:t>
      </w:r>
      <w:proofErr w:type="gramStart"/>
      <w:r w:rsidRPr="00684D2D">
        <w:rPr>
          <w:rFonts w:ascii="Times New Roman" w:eastAsia="Times New Roman" w:hAnsi="Times New Roman" w:cs="Times New Roman"/>
          <w:color w:val="000000"/>
        </w:rPr>
        <w:t>10 micron</w:t>
      </w:r>
      <w:proofErr w:type="gramEnd"/>
      <w:r w:rsidRPr="00684D2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4.6</w:t>
      </w:r>
      <w:r w:rsidRPr="00684D2D">
        <w:rPr>
          <w:rFonts w:ascii="Times New Roman" w:eastAsia="Times New Roman" w:hAnsi="Times New Roman" w:cs="Times New Roman"/>
          <w:color w:val="000000"/>
        </w:rPr>
        <w:t xml:space="preserve"> x 250 mm, </w:t>
      </w:r>
      <w:r>
        <w:rPr>
          <w:rFonts w:ascii="Times New Roman" w:eastAsia="Times New Roman" w:hAnsi="Times New Roman" w:cs="Times New Roman"/>
          <w:color w:val="000000"/>
        </w:rPr>
        <w:t>28</w:t>
      </w:r>
      <w:r w:rsidRPr="00684D2D">
        <w:rPr>
          <w:rFonts w:ascii="Times New Roman" w:eastAsia="Times New Roman" w:hAnsi="Times New Roman" w:cs="Times New Roman"/>
          <w:color w:val="000000"/>
        </w:rPr>
        <w:t>0:</w:t>
      </w:r>
      <w:r>
        <w:rPr>
          <w:rFonts w:ascii="Times New Roman" w:eastAsia="Times New Roman" w:hAnsi="Times New Roman" w:cs="Times New Roman"/>
          <w:color w:val="000000"/>
        </w:rPr>
        <w:t>720</w:t>
      </w:r>
      <w:r w:rsidRPr="00684D2D">
        <w:rPr>
          <w:rFonts w:ascii="Times New Roman" w:eastAsia="Times New Roman" w:hAnsi="Times New Roman" w:cs="Times New Roman"/>
          <w:color w:val="000000"/>
        </w:rPr>
        <w:t>:1 CH</w:t>
      </w:r>
      <w:r w:rsidRPr="00684D2D">
        <w:rPr>
          <w:rFonts w:ascii="Times New Roman" w:eastAsia="Times New Roman" w:hAnsi="Times New Roman" w:cs="Times New Roman"/>
          <w:color w:val="000000"/>
          <w:vertAlign w:val="subscript"/>
        </w:rPr>
        <w:t>3</w:t>
      </w:r>
      <w:proofErr w:type="gramStart"/>
      <w:r w:rsidRPr="00684D2D">
        <w:rPr>
          <w:rFonts w:ascii="Times New Roman" w:eastAsia="Times New Roman" w:hAnsi="Times New Roman" w:cs="Times New Roman"/>
          <w:color w:val="000000"/>
        </w:rPr>
        <w:t>CN:H</w:t>
      </w:r>
      <w:r w:rsidRPr="00684D2D">
        <w:rPr>
          <w:rFonts w:ascii="Times New Roman" w:eastAsia="Times New Roman" w:hAnsi="Times New Roman" w:cs="Times New Roman"/>
          <w:color w:val="000000"/>
          <w:vertAlign w:val="subscript"/>
        </w:rPr>
        <w:t>2</w:t>
      </w:r>
      <w:r w:rsidRPr="00684D2D">
        <w:rPr>
          <w:rFonts w:ascii="Times New Roman" w:eastAsia="Times New Roman" w:hAnsi="Times New Roman" w:cs="Times New Roman"/>
          <w:color w:val="000000"/>
        </w:rPr>
        <w:t>O</w:t>
      </w:r>
      <w:proofErr w:type="gramEnd"/>
      <w:r w:rsidRPr="00684D2D">
        <w:rPr>
          <w:rFonts w:ascii="Times New Roman" w:eastAsia="Times New Roman" w:hAnsi="Times New Roman" w:cs="Times New Roman"/>
          <w:color w:val="000000"/>
        </w:rPr>
        <w:t xml:space="preserve">:TFA, </w:t>
      </w:r>
      <w:r>
        <w:rPr>
          <w:rFonts w:ascii="Times New Roman" w:eastAsia="Times New Roman" w:hAnsi="Times New Roman" w:cs="Times New Roman"/>
          <w:color w:val="000000"/>
        </w:rPr>
        <w:t>3</w:t>
      </w:r>
      <w:r w:rsidRPr="00684D2D">
        <w:rPr>
          <w:rFonts w:ascii="Times New Roman" w:eastAsia="Times New Roman" w:hAnsi="Times New Roman" w:cs="Times New Roman"/>
          <w:color w:val="000000"/>
        </w:rPr>
        <w:t xml:space="preserve"> ml/min</w:t>
      </w:r>
    </w:p>
    <w:p w14:paraId="3E3DD59B" w14:textId="77777777" w:rsidR="00350B43" w:rsidRDefault="00350B43" w:rsidP="00350B43">
      <w:pPr>
        <w:rPr>
          <w:rFonts w:ascii="Times New Roman" w:eastAsia="Times New Roman" w:hAnsi="Times New Roman" w:cs="Times New Roman"/>
          <w:color w:val="000000"/>
        </w:rPr>
      </w:pPr>
      <w:r w:rsidRPr="00F02EC2">
        <w:rPr>
          <w:rFonts w:ascii="Times New Roman" w:eastAsia="Times New Roman" w:hAnsi="Times New Roman" w:cs="Times New Roman"/>
          <w:noProof/>
          <w:color w:val="000000"/>
        </w:rPr>
        <w:drawing>
          <wp:inline distT="0" distB="0" distL="0" distR="0" wp14:anchorId="0AC93421" wp14:editId="63E181E5">
            <wp:extent cx="5943600" cy="5268595"/>
            <wp:effectExtent l="0" t="0" r="0" b="8255"/>
            <wp:docPr id="8146837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5268595"/>
                    </a:xfrm>
                    <a:prstGeom prst="rect">
                      <a:avLst/>
                    </a:prstGeom>
                    <a:noFill/>
                    <a:ln>
                      <a:noFill/>
                    </a:ln>
                  </pic:spPr>
                </pic:pic>
              </a:graphicData>
            </a:graphic>
          </wp:inline>
        </w:drawing>
      </w:r>
    </w:p>
    <w:p w14:paraId="653866D6" w14:textId="77777777" w:rsidR="00350B43" w:rsidRDefault="00350B43" w:rsidP="00350B43">
      <w:pPr>
        <w:rPr>
          <w:rFonts w:ascii="Times New Roman" w:eastAsia="Times New Roman" w:hAnsi="Times New Roman" w:cs="Times New Roman"/>
          <w:color w:val="000000"/>
        </w:rPr>
      </w:pPr>
      <w:r w:rsidRPr="00F02EC2">
        <w:rPr>
          <w:rFonts w:ascii="Times New Roman" w:eastAsia="Times New Roman" w:hAnsi="Times New Roman" w:cs="Times New Roman"/>
          <w:noProof/>
          <w:color w:val="000000"/>
        </w:rPr>
        <w:drawing>
          <wp:inline distT="0" distB="0" distL="0" distR="0" wp14:anchorId="5D4118F6" wp14:editId="25678F5A">
            <wp:extent cx="5943600" cy="894715"/>
            <wp:effectExtent l="0" t="0" r="0" b="635"/>
            <wp:docPr id="9444730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894715"/>
                    </a:xfrm>
                    <a:prstGeom prst="rect">
                      <a:avLst/>
                    </a:prstGeom>
                    <a:noFill/>
                    <a:ln>
                      <a:noFill/>
                    </a:ln>
                  </pic:spPr>
                </pic:pic>
              </a:graphicData>
            </a:graphic>
          </wp:inline>
        </w:drawing>
      </w:r>
    </w:p>
    <w:p w14:paraId="3FCDFD2E" w14:textId="77777777" w:rsidR="00350B43" w:rsidRDefault="00350B43" w:rsidP="00350B43">
      <w:pPr>
        <w:rPr>
          <w:rFonts w:ascii="Times New Roman" w:eastAsia="Times New Roman" w:hAnsi="Times New Roman" w:cs="Times New Roman"/>
          <w:color w:val="000000"/>
        </w:rPr>
      </w:pPr>
      <w:r w:rsidRPr="00F02EC2">
        <w:rPr>
          <w:rFonts w:ascii="Times New Roman" w:eastAsia="Times New Roman" w:hAnsi="Times New Roman" w:cs="Times New Roman"/>
          <w:noProof/>
          <w:color w:val="000000"/>
        </w:rPr>
        <w:drawing>
          <wp:inline distT="0" distB="0" distL="0" distR="0" wp14:anchorId="10F33E73" wp14:editId="5EAF7194">
            <wp:extent cx="5943600" cy="434975"/>
            <wp:effectExtent l="0" t="0" r="0" b="3175"/>
            <wp:docPr id="15541832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34975"/>
                    </a:xfrm>
                    <a:prstGeom prst="rect">
                      <a:avLst/>
                    </a:prstGeom>
                    <a:noFill/>
                    <a:ln>
                      <a:noFill/>
                    </a:ln>
                  </pic:spPr>
                </pic:pic>
              </a:graphicData>
            </a:graphic>
          </wp:inline>
        </w:drawing>
      </w:r>
    </w:p>
    <w:p w14:paraId="7B3FD043" w14:textId="77777777" w:rsidR="00E71F88" w:rsidRDefault="00E71F88" w:rsidP="00350B43">
      <w:pPr>
        <w:spacing w:after="0" w:line="360" w:lineRule="auto"/>
        <w:jc w:val="both"/>
        <w:rPr>
          <w:rFonts w:ascii="Times New Roman" w:hAnsi="Times New Roman" w:cs="Times New Roman"/>
          <w:b/>
          <w:sz w:val="20"/>
          <w:szCs w:val="20"/>
        </w:rPr>
      </w:pPr>
    </w:p>
    <w:p w14:paraId="32AA3A87" w14:textId="77777777" w:rsidR="00D13C13" w:rsidRDefault="00D13C13" w:rsidP="001D433D">
      <w:pPr>
        <w:spacing w:after="0" w:line="360" w:lineRule="auto"/>
        <w:ind w:firstLine="547"/>
        <w:jc w:val="both"/>
        <w:rPr>
          <w:rFonts w:ascii="Times New Roman" w:hAnsi="Times New Roman" w:cs="Times New Roman"/>
          <w:b/>
          <w:sz w:val="20"/>
          <w:szCs w:val="20"/>
        </w:rPr>
      </w:pPr>
      <w:r>
        <w:rPr>
          <w:rFonts w:ascii="Times New Roman" w:hAnsi="Times New Roman" w:cs="Times New Roman"/>
          <w:b/>
          <w:sz w:val="20"/>
          <w:szCs w:val="20"/>
        </w:rPr>
        <w:br w:type="page"/>
      </w:r>
    </w:p>
    <w:p w14:paraId="02C54717" w14:textId="3A42E078" w:rsidR="00123648" w:rsidRPr="001D433D" w:rsidRDefault="00123648"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hAnsi="Times New Roman" w:cs="Times New Roman"/>
          <w:b/>
          <w:sz w:val="20"/>
          <w:szCs w:val="20"/>
        </w:rPr>
        <w:lastRenderedPageBreak/>
        <w:t>2-[</w:t>
      </w:r>
      <w:r w:rsidRPr="001D433D">
        <w:rPr>
          <w:rFonts w:ascii="Times New Roman" w:hAnsi="Times New Roman" w:cs="Times New Roman"/>
          <w:b/>
          <w:sz w:val="20"/>
          <w:szCs w:val="20"/>
          <w:vertAlign w:val="superscript"/>
        </w:rPr>
        <w:t>18</w:t>
      </w:r>
      <w:r w:rsidRPr="001D433D">
        <w:rPr>
          <w:rFonts w:ascii="Times New Roman" w:hAnsi="Times New Roman" w:cs="Times New Roman"/>
          <w:b/>
          <w:sz w:val="20"/>
          <w:szCs w:val="20"/>
        </w:rPr>
        <w:t>F]fluoro-</w:t>
      </w:r>
      <w:r w:rsidRPr="001D433D">
        <w:rPr>
          <w:rFonts w:ascii="Times New Roman" w:hAnsi="Times New Roman" w:cs="Times New Roman"/>
          <w:b/>
          <w:i/>
          <w:sz w:val="20"/>
          <w:szCs w:val="20"/>
        </w:rPr>
        <w:t>N</w:t>
      </w:r>
      <w:r w:rsidRPr="001D433D">
        <w:rPr>
          <w:rFonts w:ascii="Times New Roman" w:hAnsi="Times New Roman" w:cs="Times New Roman"/>
          <w:b/>
          <w:sz w:val="20"/>
          <w:szCs w:val="20"/>
        </w:rPr>
        <w:t>-(4-(4-methylpiperazin-1-yl)-2-(4-methylpiperidin-1-yl)phenyl)pyrimidine-4-carboxamide</w:t>
      </w:r>
      <w:r w:rsidR="001A221A">
        <w:rPr>
          <w:rFonts w:ascii="Times New Roman" w:hAnsi="Times New Roman" w:cs="Times New Roman"/>
          <w:b/>
          <w:sz w:val="20"/>
          <w:szCs w:val="20"/>
        </w:rPr>
        <w:t xml:space="preserve">, </w:t>
      </w:r>
      <w:r w:rsidRPr="001D433D">
        <w:rPr>
          <w:rFonts w:ascii="Times New Roman" w:hAnsi="Times New Roman" w:cs="Times New Roman"/>
          <w:b/>
          <w:sz w:val="20"/>
          <w:szCs w:val="20"/>
        </w:rPr>
        <w:t>[</w:t>
      </w:r>
      <w:r w:rsidRPr="001D433D">
        <w:rPr>
          <w:rFonts w:ascii="Times New Roman" w:hAnsi="Times New Roman" w:cs="Times New Roman"/>
          <w:b/>
          <w:sz w:val="20"/>
          <w:szCs w:val="20"/>
          <w:vertAlign w:val="superscript"/>
        </w:rPr>
        <w:t>18</w:t>
      </w:r>
      <w:r w:rsidRPr="001D433D">
        <w:rPr>
          <w:rFonts w:ascii="Times New Roman" w:hAnsi="Times New Roman" w:cs="Times New Roman"/>
          <w:b/>
          <w:sz w:val="20"/>
          <w:szCs w:val="20"/>
        </w:rPr>
        <w:t>F]4</w:t>
      </w:r>
      <w:r w:rsidR="001A221A">
        <w:rPr>
          <w:rFonts w:ascii="Times New Roman" w:hAnsi="Times New Roman" w:cs="Times New Roman"/>
          <w:b/>
          <w:sz w:val="20"/>
          <w:szCs w:val="20"/>
        </w:rPr>
        <w:t>:</w:t>
      </w:r>
      <w:r w:rsidRPr="001D433D">
        <w:rPr>
          <w:rFonts w:ascii="Times New Roman" w:hAnsi="Times New Roman" w:cs="Times New Roman"/>
          <w:b/>
          <w:sz w:val="20"/>
          <w:szCs w:val="20"/>
        </w:rPr>
        <w:t xml:space="preserve"> </w:t>
      </w:r>
      <w:r w:rsidRPr="001D433D">
        <w:rPr>
          <w:rFonts w:ascii="Times New Roman" w:eastAsia="Times New Roman" w:hAnsi="Times New Roman"/>
          <w:color w:val="000000"/>
          <w:sz w:val="20"/>
          <w:szCs w:val="20"/>
        </w:rPr>
        <w:t xml:space="preserve">A solution of </w:t>
      </w:r>
      <w:r w:rsidRPr="001D433D">
        <w:rPr>
          <w:rFonts w:ascii="Times New Roman" w:eastAsia="Times New Roman" w:hAnsi="Times New Roman"/>
          <w:color w:val="000000"/>
          <w:sz w:val="20"/>
          <w:szCs w:val="20"/>
          <w:vertAlign w:val="superscript"/>
        </w:rPr>
        <w:t>18</w:t>
      </w:r>
      <w:r w:rsidRPr="001D433D">
        <w:rPr>
          <w:rFonts w:ascii="Times New Roman" w:eastAsia="Times New Roman" w:hAnsi="Times New Roman"/>
          <w:color w:val="000000"/>
          <w:sz w:val="20"/>
          <w:szCs w:val="20"/>
        </w:rPr>
        <w:t xml:space="preserve">F-fluoride obtained from proton bombardment of </w:t>
      </w:r>
      <w:r w:rsidRPr="001D433D">
        <w:rPr>
          <w:rFonts w:ascii="Times New Roman" w:eastAsia="Times New Roman" w:hAnsi="Times New Roman"/>
          <w:color w:val="000000"/>
          <w:sz w:val="20"/>
          <w:szCs w:val="20"/>
          <w:vertAlign w:val="superscript"/>
        </w:rPr>
        <w:t>18</w:t>
      </w:r>
      <w:r w:rsidRPr="001D433D">
        <w:rPr>
          <w:rFonts w:ascii="Times New Roman" w:eastAsia="Times New Roman" w:hAnsi="Times New Roman"/>
          <w:color w:val="000000"/>
          <w:sz w:val="20"/>
          <w:szCs w:val="20"/>
        </w:rPr>
        <w:t xml:space="preserve">O-water in a General Electric </w:t>
      </w:r>
      <w:proofErr w:type="spellStart"/>
      <w:r w:rsidRPr="001D433D">
        <w:rPr>
          <w:rFonts w:ascii="Times New Roman" w:eastAsia="Times New Roman" w:hAnsi="Times New Roman"/>
          <w:color w:val="000000"/>
          <w:sz w:val="20"/>
          <w:szCs w:val="20"/>
        </w:rPr>
        <w:t>PETtrace</w:t>
      </w:r>
      <w:proofErr w:type="spellEnd"/>
      <w:r w:rsidRPr="001D433D">
        <w:rPr>
          <w:rFonts w:ascii="Times New Roman" w:eastAsia="Times New Roman" w:hAnsi="Times New Roman"/>
          <w:color w:val="000000"/>
          <w:sz w:val="20"/>
          <w:szCs w:val="20"/>
        </w:rPr>
        <w:t xml:space="preserve"> cyclotron and 2 mg of K</w:t>
      </w:r>
      <w:r w:rsidRPr="001D433D">
        <w:rPr>
          <w:rFonts w:ascii="Times New Roman" w:eastAsia="Times New Roman" w:hAnsi="Times New Roman"/>
          <w:color w:val="000000"/>
          <w:sz w:val="20"/>
          <w:szCs w:val="20"/>
          <w:vertAlign w:val="subscript"/>
        </w:rPr>
        <w:t>2</w:t>
      </w:r>
      <w:r w:rsidRPr="001D433D">
        <w:rPr>
          <w:rFonts w:ascii="Times New Roman" w:eastAsia="Times New Roman" w:hAnsi="Times New Roman"/>
          <w:color w:val="000000"/>
          <w:sz w:val="20"/>
          <w:szCs w:val="20"/>
        </w:rPr>
        <w:t>C</w:t>
      </w:r>
      <w:r w:rsidRPr="001D433D">
        <w:rPr>
          <w:rFonts w:ascii="Times New Roman" w:eastAsia="Times New Roman" w:hAnsi="Times New Roman"/>
          <w:color w:val="000000"/>
          <w:sz w:val="20"/>
          <w:szCs w:val="20"/>
          <w:vertAlign w:val="subscript"/>
        </w:rPr>
        <w:t>2</w:t>
      </w:r>
      <w:r w:rsidRPr="001D433D">
        <w:rPr>
          <w:rFonts w:ascii="Times New Roman" w:eastAsia="Times New Roman" w:hAnsi="Times New Roman"/>
          <w:color w:val="000000"/>
          <w:sz w:val="20"/>
          <w:szCs w:val="20"/>
        </w:rPr>
        <w:t>O</w:t>
      </w:r>
      <w:r w:rsidRPr="001D433D">
        <w:rPr>
          <w:rFonts w:ascii="Times New Roman" w:eastAsia="Times New Roman" w:hAnsi="Times New Roman"/>
          <w:color w:val="000000"/>
          <w:sz w:val="20"/>
          <w:szCs w:val="20"/>
          <w:vertAlign w:val="subscript"/>
        </w:rPr>
        <w:t>4</w:t>
      </w:r>
      <w:r w:rsidRPr="001D433D">
        <w:rPr>
          <w:rFonts w:ascii="Times New Roman" w:eastAsia="Times New Roman" w:hAnsi="Times New Roman"/>
          <w:color w:val="000000"/>
          <w:sz w:val="20"/>
          <w:szCs w:val="20"/>
        </w:rPr>
        <w:t xml:space="preserve"> monohydrate in 0.4 mL of water and 7 mg of </w:t>
      </w:r>
      <w:proofErr w:type="spellStart"/>
      <w:r w:rsidRPr="001D433D">
        <w:rPr>
          <w:rFonts w:ascii="Times New Roman" w:eastAsia="Times New Roman" w:hAnsi="Times New Roman"/>
          <w:color w:val="000000"/>
          <w:sz w:val="20"/>
          <w:szCs w:val="20"/>
        </w:rPr>
        <w:t>Kryptofix</w:t>
      </w:r>
      <w:proofErr w:type="spellEnd"/>
      <w:r w:rsidRPr="001D433D">
        <w:rPr>
          <w:rFonts w:ascii="Times New Roman" w:eastAsia="Times New Roman" w:hAnsi="Times New Roman"/>
          <w:color w:val="000000"/>
          <w:sz w:val="20"/>
          <w:szCs w:val="20"/>
        </w:rPr>
        <w:t xml:space="preserve"> 222</w:t>
      </w:r>
      <w:r w:rsidRPr="001D433D">
        <w:rPr>
          <w:rFonts w:ascii="Times New Roman" w:eastAsia="Times New Roman" w:hAnsi="Times New Roman"/>
          <w:color w:val="000000"/>
          <w:sz w:val="20"/>
          <w:szCs w:val="20"/>
          <w:vertAlign w:val="superscript"/>
        </w:rPr>
        <w:t>®</w:t>
      </w:r>
      <w:r w:rsidRPr="001D433D">
        <w:rPr>
          <w:rFonts w:ascii="Times New Roman" w:hAnsi="Times New Roman"/>
          <w:color w:val="000000"/>
          <w:sz w:val="20"/>
          <w:szCs w:val="20"/>
        </w:rPr>
        <w:t xml:space="preserve"> </w:t>
      </w:r>
      <w:r w:rsidRPr="001D433D">
        <w:rPr>
          <w:rFonts w:ascii="Times New Roman" w:eastAsia="Times New Roman" w:hAnsi="Times New Roman"/>
          <w:color w:val="000000"/>
          <w:sz w:val="20"/>
          <w:szCs w:val="20"/>
        </w:rPr>
        <w:t xml:space="preserve">in 2 mL </w:t>
      </w:r>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were added to a reaction vessel of a GE </w:t>
      </w:r>
      <w:proofErr w:type="spellStart"/>
      <w:r w:rsidRPr="001D433D">
        <w:rPr>
          <w:rFonts w:ascii="Times New Roman" w:eastAsia="Times New Roman" w:hAnsi="Times New Roman"/>
          <w:color w:val="000000"/>
          <w:sz w:val="20"/>
          <w:szCs w:val="20"/>
        </w:rPr>
        <w:t>MicroLab</w:t>
      </w:r>
      <w:proofErr w:type="spellEnd"/>
      <w:r w:rsidRPr="001D433D">
        <w:rPr>
          <w:rFonts w:ascii="Times New Roman" w:eastAsia="Times New Roman" w:hAnsi="Times New Roman"/>
          <w:color w:val="000000"/>
          <w:sz w:val="20"/>
          <w:szCs w:val="20"/>
        </w:rPr>
        <w:t xml:space="preserve"> </w:t>
      </w:r>
      <w:r w:rsidRPr="001D433D">
        <w:rPr>
          <w:rFonts w:ascii="Times New Roman" w:eastAsia="Times New Roman" w:hAnsi="Times New Roman"/>
          <w:color w:val="000000" w:themeColor="text1"/>
          <w:sz w:val="20"/>
          <w:szCs w:val="20"/>
        </w:rPr>
        <w:t xml:space="preserve">module </w:t>
      </w:r>
      <w:r w:rsidRPr="001D433D">
        <w:rPr>
          <w:rFonts w:ascii="Times New Roman" w:hAnsi="Times New Roman"/>
          <w:color w:val="000000" w:themeColor="text1"/>
          <w:sz w:val="20"/>
          <w:szCs w:val="20"/>
        </w:rPr>
        <w:t>(</w:t>
      </w:r>
      <w:r w:rsidR="006D4280" w:rsidRPr="001D433D">
        <w:rPr>
          <w:rFonts w:ascii="Times New Roman" w:hAnsi="Times New Roman" w:cs="Times New Roman"/>
          <w:color w:val="000000" w:themeColor="text1"/>
          <w:sz w:val="20"/>
          <w:szCs w:val="20"/>
        </w:rPr>
        <w:t>Waukesha, WI</w:t>
      </w:r>
      <w:r w:rsidRPr="001D433D">
        <w:rPr>
          <w:rFonts w:ascii="Times New Roman" w:hAnsi="Times New Roman"/>
          <w:color w:val="000000" w:themeColor="text1"/>
          <w:sz w:val="20"/>
          <w:szCs w:val="20"/>
        </w:rPr>
        <w:t>)</w:t>
      </w:r>
      <w:r w:rsidRPr="001D433D">
        <w:rPr>
          <w:rFonts w:ascii="Times New Roman" w:eastAsia="Times New Roman" w:hAnsi="Times New Roman"/>
          <w:color w:val="000000" w:themeColor="text1"/>
          <w:sz w:val="20"/>
          <w:szCs w:val="20"/>
        </w:rPr>
        <w:t xml:space="preserve">.  The mixture </w:t>
      </w:r>
      <w:r w:rsidRPr="001D433D">
        <w:rPr>
          <w:rFonts w:ascii="Times New Roman" w:eastAsia="Times New Roman" w:hAnsi="Times New Roman"/>
          <w:color w:val="000000"/>
          <w:sz w:val="20"/>
          <w:szCs w:val="20"/>
        </w:rPr>
        <w:t xml:space="preserve">was evaporated azeotropically </w:t>
      </w:r>
      <w:r w:rsidRPr="001D433D">
        <w:rPr>
          <w:rFonts w:ascii="Times New Roman" w:eastAsia="Times New Roman" w:hAnsi="Times New Roman"/>
          <w:color w:val="000000" w:themeColor="text1"/>
          <w:sz w:val="20"/>
          <w:szCs w:val="20"/>
        </w:rPr>
        <w:t>at 90-140°C under a stream of argon</w:t>
      </w:r>
      <w:r w:rsidRPr="001D433D">
        <w:rPr>
          <w:rFonts w:ascii="Times New Roman" w:eastAsia="Times New Roman" w:hAnsi="Times New Roman"/>
          <w:color w:val="000000"/>
          <w:sz w:val="20"/>
          <w:szCs w:val="20"/>
        </w:rPr>
        <w:t xml:space="preserve"> after the addition of 2 mL of CH</w:t>
      </w:r>
      <w:r w:rsidRPr="001D433D">
        <w:rPr>
          <w:rFonts w:ascii="Times New Roman" w:eastAsia="Times New Roman" w:hAnsi="Times New Roman"/>
          <w:color w:val="000000"/>
          <w:sz w:val="20"/>
          <w:szCs w:val="20"/>
          <w:vertAlign w:val="subscript"/>
        </w:rPr>
        <w:t>3</w:t>
      </w:r>
      <w:r w:rsidRPr="001D433D">
        <w:rPr>
          <w:rFonts w:ascii="Times New Roman" w:eastAsia="Times New Roman" w:hAnsi="Times New Roman"/>
          <w:color w:val="000000"/>
          <w:sz w:val="20"/>
          <w:szCs w:val="20"/>
        </w:rPr>
        <w:t>CN and cooled to 60</w:t>
      </w:r>
      <w:r w:rsidRPr="001D433D">
        <w:rPr>
          <w:rFonts w:ascii="Times New Roman" w:eastAsia="Times New Roman" w:hAnsi="Times New Roman"/>
          <w:color w:val="000000"/>
          <w:sz w:val="20"/>
          <w:szCs w:val="20"/>
          <w:vertAlign w:val="superscript"/>
        </w:rPr>
        <w:t>o</w:t>
      </w:r>
      <w:r w:rsidRPr="001D433D">
        <w:rPr>
          <w:rFonts w:ascii="Times New Roman" w:eastAsia="Times New Roman" w:hAnsi="Times New Roman"/>
          <w:color w:val="000000"/>
          <w:sz w:val="20"/>
          <w:szCs w:val="20"/>
        </w:rPr>
        <w:t xml:space="preserve">C.  A solution of the </w:t>
      </w:r>
      <w:r w:rsidRPr="001D433D">
        <w:rPr>
          <w:rFonts w:ascii="Times New Roman" w:eastAsia="Times New Roman" w:hAnsi="Times New Roman"/>
          <w:b/>
          <w:bCs/>
          <w:color w:val="000000"/>
          <w:sz w:val="20"/>
          <w:szCs w:val="20"/>
        </w:rPr>
        <w:t>pre-</w:t>
      </w:r>
      <w:r w:rsidR="00880417" w:rsidRPr="001D433D">
        <w:rPr>
          <w:rFonts w:ascii="Times New Roman" w:eastAsia="Times New Roman" w:hAnsi="Times New Roman"/>
          <w:b/>
          <w:bCs/>
          <w:color w:val="000000"/>
          <w:sz w:val="20"/>
          <w:szCs w:val="20"/>
        </w:rPr>
        <w:t>4</w:t>
      </w:r>
      <w:r w:rsidRPr="001D433D">
        <w:rPr>
          <w:rFonts w:ascii="Times New Roman" w:eastAsia="Times New Roman" w:hAnsi="Times New Roman"/>
          <w:color w:val="000000"/>
          <w:sz w:val="20"/>
          <w:szCs w:val="20"/>
        </w:rPr>
        <w:t xml:space="preserve"> (2 mg) in DMSO (0.8 mL) was added to the reaction vessel and the mixture was heated at 1</w:t>
      </w:r>
      <w:r w:rsidR="00983B3B" w:rsidRPr="001D433D">
        <w:rPr>
          <w:rFonts w:ascii="Times New Roman" w:eastAsia="Times New Roman" w:hAnsi="Times New Roman"/>
          <w:color w:val="000000"/>
          <w:sz w:val="20"/>
          <w:szCs w:val="20"/>
        </w:rPr>
        <w:t>20</w:t>
      </w:r>
      <w:r w:rsidRPr="001D433D">
        <w:rPr>
          <w:rFonts w:ascii="Times New Roman" w:eastAsia="Times New Roman" w:hAnsi="Times New Roman"/>
          <w:color w:val="000000"/>
          <w:sz w:val="20"/>
          <w:szCs w:val="20"/>
        </w:rPr>
        <w:t>°C for 1</w:t>
      </w:r>
      <w:r w:rsidR="00983B3B" w:rsidRPr="001D433D">
        <w:rPr>
          <w:rFonts w:ascii="Times New Roman" w:eastAsia="Times New Roman" w:hAnsi="Times New Roman"/>
          <w:color w:val="000000"/>
          <w:sz w:val="20"/>
          <w:szCs w:val="20"/>
        </w:rPr>
        <w:t>5</w:t>
      </w:r>
      <w:r w:rsidRPr="001D433D">
        <w:rPr>
          <w:rFonts w:ascii="Times New Roman" w:eastAsia="Times New Roman" w:hAnsi="Times New Roman"/>
          <w:color w:val="000000"/>
          <w:sz w:val="20"/>
          <w:szCs w:val="20"/>
        </w:rPr>
        <w:t xml:space="preserve"> min.  The reaction mixture was cooled, diluted with 1 mL water, and injected onto the reverse-phase semi-preparative high performance liquid chromatography (HPLC) column.  The radioactive product peak was collected in solution of 50 mL HPLC grade water and 0.3 g sodium ascorbate.  The aqueous solution was transferred through an activated Waters Oasis Light Plus HLB cartridge </w:t>
      </w:r>
      <w:r w:rsidRPr="001D433D">
        <w:rPr>
          <w:rFonts w:ascii="Times New Roman" w:hAnsi="Times New Roman"/>
          <w:color w:val="000000"/>
          <w:sz w:val="20"/>
          <w:szCs w:val="20"/>
        </w:rPr>
        <w:t>(Milford, MA)</w:t>
      </w:r>
      <w:r w:rsidRPr="001D433D">
        <w:rPr>
          <w:rFonts w:ascii="Times New Roman" w:eastAsia="Times New Roman" w:hAnsi="Times New Roman"/>
          <w:color w:val="000000"/>
          <w:sz w:val="20"/>
          <w:szCs w:val="20"/>
        </w:rPr>
        <w:t xml:space="preserve">.  After washing the cartridge with 10 mL saline, the product was eluted with 1 mL of ethanol through a 0.2 </w:t>
      </w:r>
      <w:proofErr w:type="spellStart"/>
      <w:r w:rsidRPr="001D433D">
        <w:rPr>
          <w:rFonts w:ascii="Times New Roman" w:eastAsia="Times New Roman" w:hAnsi="Times New Roman"/>
          <w:color w:val="000000"/>
          <w:sz w:val="20"/>
          <w:szCs w:val="20"/>
        </w:rPr>
        <w:t>μM</w:t>
      </w:r>
      <w:proofErr w:type="spellEnd"/>
      <w:r w:rsidRPr="001D433D">
        <w:rPr>
          <w:rFonts w:ascii="Times New Roman" w:eastAsia="Times New Roman" w:hAnsi="Times New Roman"/>
          <w:color w:val="000000"/>
          <w:sz w:val="20"/>
          <w:szCs w:val="20"/>
        </w:rPr>
        <w:t xml:space="preserve"> sterile filter into a sterile, pyrogen-free vial containing 4 mL saline and 10 mL of 0.9% saline was added through the same filter.  The final product [</w:t>
      </w:r>
      <w:r w:rsidRPr="001D433D">
        <w:rPr>
          <w:rFonts w:ascii="Times New Roman" w:eastAsia="Times New Roman" w:hAnsi="Times New Roman"/>
          <w:color w:val="000000"/>
          <w:sz w:val="20"/>
          <w:szCs w:val="20"/>
          <w:vertAlign w:val="superscript"/>
        </w:rPr>
        <w:t>18</w:t>
      </w:r>
      <w:r w:rsidRPr="001D433D">
        <w:rPr>
          <w:rFonts w:ascii="Times New Roman" w:eastAsia="Times New Roman" w:hAnsi="Times New Roman"/>
          <w:color w:val="000000"/>
          <w:sz w:val="20"/>
          <w:szCs w:val="20"/>
        </w:rPr>
        <w:t>F]</w:t>
      </w:r>
      <w:r w:rsidR="003F1727" w:rsidRPr="001D433D">
        <w:rPr>
          <w:rFonts w:ascii="Times New Roman" w:eastAsia="Times New Roman" w:hAnsi="Times New Roman"/>
          <w:b/>
          <w:bCs/>
          <w:color w:val="000000"/>
          <w:sz w:val="20"/>
          <w:szCs w:val="20"/>
        </w:rPr>
        <w:t>4</w:t>
      </w:r>
      <w:r w:rsidRPr="001D433D">
        <w:rPr>
          <w:rFonts w:ascii="Times New Roman" w:eastAsia="Times New Roman" w:hAnsi="Times New Roman"/>
          <w:color w:val="000000"/>
          <w:sz w:val="20"/>
          <w:szCs w:val="20"/>
        </w:rPr>
        <w:t xml:space="preserve"> was then analyzed by analytical HPLC to determine the radiochemical purity and specific radioactivity. The total preparation time including quality control was ~65 min.</w:t>
      </w:r>
    </w:p>
    <w:p w14:paraId="6544FDDE" w14:textId="2D7B0B7B" w:rsidR="00123648" w:rsidRPr="001D433D" w:rsidRDefault="00123648"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t xml:space="preserve">Semi-preparative HPLC conditions: </w:t>
      </w:r>
      <w:proofErr w:type="spellStart"/>
      <w:r w:rsidRPr="001D433D">
        <w:rPr>
          <w:rFonts w:ascii="Times New Roman" w:eastAsia="Times New Roman" w:hAnsi="Times New Roman"/>
          <w:color w:val="000000"/>
          <w:sz w:val="20"/>
          <w:szCs w:val="20"/>
        </w:rPr>
        <w:t>XBridge</w:t>
      </w:r>
      <w:proofErr w:type="spellEnd"/>
      <w:r w:rsidRPr="001D433D">
        <w:rPr>
          <w:rFonts w:ascii="Times New Roman" w:eastAsia="Times New Roman" w:hAnsi="Times New Roman"/>
          <w:color w:val="000000"/>
          <w:sz w:val="20"/>
          <w:szCs w:val="20"/>
        </w:rPr>
        <w:t xml:space="preserve"> C18, </w:t>
      </w:r>
      <w:proofErr w:type="gramStart"/>
      <w:r w:rsidRPr="001D433D">
        <w:rPr>
          <w:rFonts w:ascii="Times New Roman" w:eastAsia="Times New Roman" w:hAnsi="Times New Roman"/>
          <w:color w:val="000000"/>
          <w:sz w:val="20"/>
          <w:szCs w:val="20"/>
        </w:rPr>
        <w:t>10 micron</w:t>
      </w:r>
      <w:proofErr w:type="gramEnd"/>
      <w:r w:rsidRPr="001D433D">
        <w:rPr>
          <w:rFonts w:ascii="Times New Roman" w:eastAsia="Times New Roman" w:hAnsi="Times New Roman"/>
          <w:color w:val="000000"/>
          <w:sz w:val="20"/>
          <w:szCs w:val="20"/>
        </w:rPr>
        <w:t xml:space="preserve">, 10 x 250 mm; mobile phase: </w:t>
      </w:r>
      <w:r w:rsidR="00D26434" w:rsidRPr="001D433D">
        <w:rPr>
          <w:rFonts w:ascii="Times New Roman" w:eastAsia="Times New Roman" w:hAnsi="Times New Roman"/>
          <w:color w:val="000000"/>
          <w:sz w:val="20"/>
          <w:szCs w:val="20"/>
        </w:rPr>
        <w:t>23</w:t>
      </w:r>
      <w:r w:rsidRPr="001D433D">
        <w:rPr>
          <w:rFonts w:ascii="Times New Roman" w:eastAsia="Times New Roman" w:hAnsi="Times New Roman"/>
          <w:color w:val="000000"/>
          <w:sz w:val="20"/>
          <w:szCs w:val="20"/>
        </w:rPr>
        <w:t>0:</w:t>
      </w:r>
      <w:r w:rsidR="00D26434" w:rsidRPr="001D433D">
        <w:rPr>
          <w:rFonts w:ascii="Times New Roman" w:eastAsia="Times New Roman" w:hAnsi="Times New Roman"/>
          <w:color w:val="000000"/>
          <w:sz w:val="20"/>
          <w:szCs w:val="20"/>
        </w:rPr>
        <w:t>77</w:t>
      </w:r>
      <w:r w:rsidRPr="001D433D">
        <w:rPr>
          <w:rFonts w:ascii="Times New Roman" w:eastAsia="Times New Roman" w:hAnsi="Times New Roman"/>
          <w:color w:val="000000"/>
          <w:sz w:val="20"/>
          <w:szCs w:val="20"/>
        </w:rPr>
        <w:t>0:1 (</w:t>
      </w:r>
      <w:proofErr w:type="gramStart"/>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water: TFA); flow rate 12 mL/min; UV - 254 nm; retention time 2</w:t>
      </w:r>
      <w:r w:rsidR="00D26434" w:rsidRPr="001D433D">
        <w:rPr>
          <w:rFonts w:ascii="Times New Roman" w:eastAsia="Times New Roman" w:hAnsi="Times New Roman"/>
          <w:color w:val="000000"/>
          <w:sz w:val="20"/>
          <w:szCs w:val="20"/>
        </w:rPr>
        <w:t>5</w:t>
      </w:r>
      <w:r w:rsidRPr="001D433D">
        <w:rPr>
          <w:rFonts w:ascii="Times New Roman" w:eastAsia="Times New Roman" w:hAnsi="Times New Roman"/>
          <w:color w:val="000000"/>
          <w:sz w:val="20"/>
          <w:szCs w:val="20"/>
        </w:rPr>
        <w:t xml:space="preserve"> min</w:t>
      </w:r>
      <w:r w:rsidR="00D26434" w:rsidRPr="001D433D">
        <w:rPr>
          <w:rFonts w:ascii="Times New Roman" w:eastAsia="Times New Roman" w:hAnsi="Times New Roman"/>
          <w:color w:val="000000"/>
          <w:sz w:val="20"/>
          <w:szCs w:val="20"/>
        </w:rPr>
        <w:t>.</w:t>
      </w:r>
    </w:p>
    <w:p w14:paraId="22CC168D" w14:textId="5C46532A" w:rsidR="00123648" w:rsidRDefault="00123648"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t xml:space="preserve">Analytical HPLC conditions: Luna C18, </w:t>
      </w:r>
      <w:proofErr w:type="gramStart"/>
      <w:r w:rsidRPr="001D433D">
        <w:rPr>
          <w:rFonts w:ascii="Times New Roman" w:eastAsia="Times New Roman" w:hAnsi="Times New Roman"/>
          <w:color w:val="000000"/>
          <w:sz w:val="20"/>
          <w:szCs w:val="20"/>
        </w:rPr>
        <w:t>10 micron</w:t>
      </w:r>
      <w:proofErr w:type="gramEnd"/>
      <w:r w:rsidRPr="001D433D">
        <w:rPr>
          <w:rFonts w:ascii="Times New Roman" w:eastAsia="Times New Roman" w:hAnsi="Times New Roman"/>
          <w:color w:val="000000"/>
          <w:sz w:val="20"/>
          <w:szCs w:val="20"/>
        </w:rPr>
        <w:t xml:space="preserve">, 4.6 x 250 mm; mobile phase: </w:t>
      </w:r>
      <w:r w:rsidR="00D26434" w:rsidRPr="001D433D">
        <w:rPr>
          <w:rFonts w:ascii="Times New Roman" w:eastAsia="Times New Roman" w:hAnsi="Times New Roman"/>
          <w:color w:val="000000"/>
          <w:sz w:val="20"/>
          <w:szCs w:val="20"/>
        </w:rPr>
        <w:t>36</w:t>
      </w:r>
      <w:r w:rsidRPr="001D433D">
        <w:rPr>
          <w:rFonts w:ascii="Times New Roman" w:eastAsia="Times New Roman" w:hAnsi="Times New Roman"/>
          <w:color w:val="000000"/>
          <w:sz w:val="20"/>
          <w:szCs w:val="20"/>
        </w:rPr>
        <w:t>0:</w:t>
      </w:r>
      <w:r w:rsidR="00E71CD8" w:rsidRPr="001D433D">
        <w:rPr>
          <w:rFonts w:ascii="Times New Roman" w:eastAsia="Times New Roman" w:hAnsi="Times New Roman"/>
          <w:color w:val="000000"/>
          <w:sz w:val="20"/>
          <w:szCs w:val="20"/>
        </w:rPr>
        <w:t>640</w:t>
      </w:r>
      <w:r w:rsidRPr="001D433D">
        <w:rPr>
          <w:rFonts w:ascii="Times New Roman" w:eastAsia="Times New Roman" w:hAnsi="Times New Roman"/>
          <w:color w:val="000000"/>
          <w:sz w:val="20"/>
          <w:szCs w:val="20"/>
        </w:rPr>
        <w:t>:1 (</w:t>
      </w:r>
      <w:proofErr w:type="gramStart"/>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water: TFA); flow rate 3 mL/min; UV - 254 nm; retention time </w:t>
      </w:r>
      <w:r w:rsidR="00E71CD8" w:rsidRPr="001D433D">
        <w:rPr>
          <w:rFonts w:ascii="Times New Roman" w:eastAsia="Times New Roman" w:hAnsi="Times New Roman"/>
          <w:color w:val="000000"/>
          <w:sz w:val="20"/>
          <w:szCs w:val="20"/>
        </w:rPr>
        <w:t>3.</w:t>
      </w:r>
      <w:r w:rsidR="00835E86">
        <w:rPr>
          <w:rFonts w:ascii="Times New Roman" w:eastAsia="Times New Roman" w:hAnsi="Times New Roman"/>
          <w:color w:val="000000"/>
          <w:sz w:val="20"/>
          <w:szCs w:val="20"/>
        </w:rPr>
        <w:t>4</w:t>
      </w:r>
      <w:r w:rsidRPr="001D433D">
        <w:rPr>
          <w:rFonts w:ascii="Times New Roman" w:eastAsia="Times New Roman" w:hAnsi="Times New Roman"/>
          <w:color w:val="000000"/>
          <w:sz w:val="20"/>
          <w:szCs w:val="20"/>
        </w:rPr>
        <w:t xml:space="preserve"> min.</w:t>
      </w:r>
    </w:p>
    <w:p w14:paraId="1711E973" w14:textId="775050F8" w:rsidR="00835E86" w:rsidRDefault="00CD218C" w:rsidP="001D433D">
      <w:pPr>
        <w:spacing w:after="0" w:line="360" w:lineRule="auto"/>
        <w:ind w:firstLine="547"/>
        <w:jc w:val="both"/>
        <w:rPr>
          <w:rFonts w:ascii="Times New Roman" w:eastAsia="Times New Roman" w:hAnsi="Times New Roman"/>
          <w:color w:val="000000"/>
          <w:sz w:val="20"/>
          <w:szCs w:val="20"/>
        </w:rPr>
      </w:pPr>
      <w:r w:rsidRPr="00CD218C">
        <w:rPr>
          <w:rFonts w:ascii="Times New Roman" w:eastAsia="Times New Roman" w:hAnsi="Times New Roman"/>
          <w:noProof/>
          <w:color w:val="000000"/>
          <w:sz w:val="20"/>
          <w:szCs w:val="20"/>
        </w:rPr>
        <w:drawing>
          <wp:inline distT="0" distB="0" distL="0" distR="0" wp14:anchorId="10D4BE0B" wp14:editId="73725651">
            <wp:extent cx="3218688" cy="3319272"/>
            <wp:effectExtent l="0" t="0" r="1270" b="0"/>
            <wp:docPr id="9802365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18688" cy="3319272"/>
                    </a:xfrm>
                    <a:prstGeom prst="rect">
                      <a:avLst/>
                    </a:prstGeom>
                    <a:noFill/>
                    <a:ln>
                      <a:noFill/>
                    </a:ln>
                  </pic:spPr>
                </pic:pic>
              </a:graphicData>
            </a:graphic>
          </wp:inline>
        </w:drawing>
      </w:r>
    </w:p>
    <w:p w14:paraId="673D8957" w14:textId="77777777" w:rsidR="00CD218C" w:rsidRDefault="00CD218C" w:rsidP="001D433D">
      <w:pPr>
        <w:spacing w:after="0" w:line="360" w:lineRule="auto"/>
        <w:ind w:firstLine="547"/>
        <w:jc w:val="both"/>
        <w:rPr>
          <w:rFonts w:ascii="Times New Roman" w:eastAsia="Times New Roman" w:hAnsi="Times New Roman"/>
          <w:color w:val="000000"/>
          <w:sz w:val="20"/>
          <w:szCs w:val="20"/>
        </w:rPr>
      </w:pPr>
    </w:p>
    <w:p w14:paraId="2B345845" w14:textId="04666501" w:rsidR="00C13C51" w:rsidRDefault="00C13C51" w:rsidP="001D433D">
      <w:pPr>
        <w:spacing w:after="0" w:line="360" w:lineRule="auto"/>
        <w:ind w:firstLine="547"/>
        <w:jc w:val="both"/>
        <w:rPr>
          <w:rFonts w:ascii="Times New Roman" w:hAnsi="Times New Roman" w:cs="Times New Roman"/>
          <w:bCs/>
          <w:sz w:val="20"/>
          <w:szCs w:val="20"/>
        </w:rPr>
      </w:pPr>
      <w:r>
        <w:rPr>
          <w:rFonts w:ascii="Times New Roman" w:eastAsia="Times New Roman" w:hAnsi="Times New Roman"/>
          <w:color w:val="000000"/>
          <w:sz w:val="20"/>
          <w:szCs w:val="20"/>
        </w:rPr>
        <w:t xml:space="preserve">The </w:t>
      </w:r>
      <w:r w:rsidR="002F7708">
        <w:rPr>
          <w:rFonts w:ascii="Times New Roman" w:eastAsia="Times New Roman" w:hAnsi="Times New Roman"/>
          <w:color w:val="000000"/>
          <w:sz w:val="20"/>
          <w:szCs w:val="20"/>
        </w:rPr>
        <w:t xml:space="preserve">co-elution </w:t>
      </w:r>
      <w:r w:rsidR="009B2F1D">
        <w:rPr>
          <w:rFonts w:ascii="Times New Roman" w:eastAsia="Times New Roman" w:hAnsi="Times New Roman"/>
          <w:color w:val="000000"/>
          <w:sz w:val="20"/>
          <w:szCs w:val="20"/>
        </w:rPr>
        <w:t xml:space="preserve">(spike) </w:t>
      </w:r>
      <w:r w:rsidR="00C05581">
        <w:rPr>
          <w:rFonts w:ascii="Times New Roman" w:eastAsia="Times New Roman" w:hAnsi="Times New Roman"/>
          <w:color w:val="000000"/>
          <w:sz w:val="20"/>
          <w:szCs w:val="20"/>
        </w:rPr>
        <w:t xml:space="preserve">analytical </w:t>
      </w:r>
      <w:r w:rsidR="002F7708">
        <w:rPr>
          <w:rFonts w:ascii="Times New Roman" w:eastAsia="Times New Roman" w:hAnsi="Times New Roman"/>
          <w:color w:val="000000"/>
          <w:sz w:val="20"/>
          <w:szCs w:val="20"/>
        </w:rPr>
        <w:t xml:space="preserve">HPLC of the final product </w:t>
      </w:r>
      <w:r w:rsidR="002F7708" w:rsidRPr="00793656">
        <w:rPr>
          <w:rFonts w:ascii="Times New Roman" w:hAnsi="Times New Roman" w:cs="Times New Roman"/>
          <w:bCs/>
          <w:sz w:val="20"/>
          <w:szCs w:val="20"/>
        </w:rPr>
        <w:t>[</w:t>
      </w:r>
      <w:r w:rsidR="002F7708" w:rsidRPr="00793656">
        <w:rPr>
          <w:rFonts w:ascii="Times New Roman" w:hAnsi="Times New Roman" w:cs="Times New Roman"/>
          <w:bCs/>
          <w:sz w:val="20"/>
          <w:szCs w:val="20"/>
          <w:vertAlign w:val="superscript"/>
        </w:rPr>
        <w:t>18</w:t>
      </w:r>
      <w:r w:rsidR="002F7708" w:rsidRPr="00793656">
        <w:rPr>
          <w:rFonts w:ascii="Times New Roman" w:hAnsi="Times New Roman" w:cs="Times New Roman"/>
          <w:bCs/>
          <w:sz w:val="20"/>
          <w:szCs w:val="20"/>
        </w:rPr>
        <w:t>F]</w:t>
      </w:r>
      <w:r w:rsidR="002F7708" w:rsidRPr="001D433D">
        <w:rPr>
          <w:rFonts w:ascii="Times New Roman" w:hAnsi="Times New Roman" w:cs="Times New Roman"/>
          <w:b/>
          <w:sz w:val="20"/>
          <w:szCs w:val="20"/>
        </w:rPr>
        <w:t>4</w:t>
      </w:r>
      <w:r w:rsidR="00793656" w:rsidRPr="00793656">
        <w:rPr>
          <w:rFonts w:ascii="Times New Roman" w:hAnsi="Times New Roman" w:cs="Times New Roman"/>
          <w:bCs/>
          <w:sz w:val="20"/>
          <w:szCs w:val="20"/>
        </w:rPr>
        <w:t xml:space="preserve"> and </w:t>
      </w:r>
      <w:r w:rsidR="00793656">
        <w:rPr>
          <w:rFonts w:ascii="Times New Roman" w:hAnsi="Times New Roman" w:cs="Times New Roman"/>
          <w:bCs/>
          <w:sz w:val="20"/>
          <w:szCs w:val="20"/>
        </w:rPr>
        <w:t xml:space="preserve">standard </w:t>
      </w:r>
      <w:r w:rsidR="00793656" w:rsidRPr="00C05581">
        <w:rPr>
          <w:rFonts w:ascii="Times New Roman" w:hAnsi="Times New Roman" w:cs="Times New Roman"/>
          <w:b/>
          <w:sz w:val="20"/>
          <w:szCs w:val="20"/>
        </w:rPr>
        <w:t>4</w:t>
      </w:r>
      <w:r w:rsidR="00C05581">
        <w:rPr>
          <w:rFonts w:ascii="Times New Roman" w:hAnsi="Times New Roman" w:cs="Times New Roman"/>
          <w:bCs/>
          <w:sz w:val="20"/>
          <w:szCs w:val="20"/>
        </w:rPr>
        <w:t xml:space="preserve"> </w:t>
      </w:r>
      <w:r w:rsidR="00196024">
        <w:rPr>
          <w:rFonts w:ascii="Times New Roman" w:hAnsi="Times New Roman" w:cs="Times New Roman"/>
          <w:bCs/>
          <w:sz w:val="20"/>
          <w:szCs w:val="20"/>
        </w:rPr>
        <w:t>is</w:t>
      </w:r>
      <w:r w:rsidR="00C05581">
        <w:rPr>
          <w:rFonts w:ascii="Times New Roman" w:hAnsi="Times New Roman" w:cs="Times New Roman"/>
          <w:bCs/>
          <w:sz w:val="20"/>
          <w:szCs w:val="20"/>
        </w:rPr>
        <w:t xml:space="preserve"> shown below</w:t>
      </w:r>
      <w:r w:rsidR="003A4B3F">
        <w:rPr>
          <w:rFonts w:ascii="Times New Roman" w:hAnsi="Times New Roman" w:cs="Times New Roman"/>
          <w:bCs/>
          <w:sz w:val="20"/>
          <w:szCs w:val="20"/>
        </w:rPr>
        <w:t>:</w:t>
      </w:r>
    </w:p>
    <w:p w14:paraId="03C5E711" w14:textId="5FBB5FA9" w:rsidR="003A4B3F" w:rsidRPr="001D433D" w:rsidRDefault="003A4B3F" w:rsidP="001D433D">
      <w:pPr>
        <w:spacing w:after="0" w:line="360" w:lineRule="auto"/>
        <w:ind w:firstLine="547"/>
        <w:jc w:val="both"/>
        <w:rPr>
          <w:rFonts w:ascii="Times New Roman" w:eastAsia="Times New Roman" w:hAnsi="Times New Roman"/>
          <w:color w:val="000000"/>
          <w:sz w:val="20"/>
          <w:szCs w:val="20"/>
        </w:rPr>
      </w:pPr>
      <w:r w:rsidRPr="003A4B3F">
        <w:rPr>
          <w:rFonts w:ascii="Times New Roman" w:eastAsia="Times New Roman" w:hAnsi="Times New Roman"/>
          <w:noProof/>
          <w:color w:val="000000"/>
          <w:sz w:val="20"/>
          <w:szCs w:val="20"/>
        </w:rPr>
        <w:lastRenderedPageBreak/>
        <w:drawing>
          <wp:inline distT="0" distB="0" distL="0" distR="0" wp14:anchorId="37FD7921" wp14:editId="6C5F3E01">
            <wp:extent cx="3136392" cy="3447288"/>
            <wp:effectExtent l="0" t="0" r="6985" b="1270"/>
            <wp:docPr id="1766972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36392" cy="3447288"/>
                    </a:xfrm>
                    <a:prstGeom prst="rect">
                      <a:avLst/>
                    </a:prstGeom>
                    <a:noFill/>
                    <a:ln>
                      <a:noFill/>
                    </a:ln>
                  </pic:spPr>
                </pic:pic>
              </a:graphicData>
            </a:graphic>
          </wp:inline>
        </w:drawing>
      </w:r>
    </w:p>
    <w:p w14:paraId="79E288E0" w14:textId="77777777" w:rsidR="005466E8" w:rsidRPr="001D433D" w:rsidRDefault="005466E8" w:rsidP="001D433D">
      <w:pPr>
        <w:spacing w:after="0" w:line="360" w:lineRule="auto"/>
        <w:ind w:firstLine="547"/>
        <w:jc w:val="both"/>
        <w:rPr>
          <w:rFonts w:ascii="Times New Roman" w:eastAsia="Times New Roman" w:hAnsi="Times New Roman"/>
          <w:color w:val="000000"/>
          <w:sz w:val="20"/>
          <w:szCs w:val="20"/>
        </w:rPr>
      </w:pPr>
    </w:p>
    <w:p w14:paraId="1E02D7DB" w14:textId="3F05AC12" w:rsidR="005466E8" w:rsidRPr="001D433D" w:rsidRDefault="000D4175" w:rsidP="001D433D">
      <w:pPr>
        <w:spacing w:after="0" w:line="360" w:lineRule="auto"/>
        <w:ind w:firstLine="547"/>
        <w:jc w:val="both"/>
        <w:rPr>
          <w:rFonts w:ascii="Times New Roman" w:eastAsia="Times New Roman" w:hAnsi="Times New Roman"/>
          <w:color w:val="000000"/>
          <w:sz w:val="20"/>
          <w:szCs w:val="20"/>
          <w:highlight w:val="yellow"/>
        </w:rPr>
      </w:pPr>
      <w:r w:rsidRPr="001D433D">
        <w:rPr>
          <w:rFonts w:ascii="Times New Roman" w:hAnsi="Times New Roman" w:cs="Times New Roman"/>
          <w:b/>
          <w:sz w:val="20"/>
          <w:szCs w:val="20"/>
          <w:lang w:eastAsia="zh-CN"/>
        </w:rPr>
        <w:t>N-(4-(4-(dimethylamino)piperidin-1-yl)-2-(4,4-dimethylpiperidin-1-yl)phenyl)-2-[</w:t>
      </w:r>
      <w:r w:rsidRPr="001D433D">
        <w:rPr>
          <w:rFonts w:ascii="Times New Roman" w:hAnsi="Times New Roman" w:cs="Times New Roman"/>
          <w:b/>
          <w:sz w:val="20"/>
          <w:szCs w:val="20"/>
          <w:vertAlign w:val="superscript"/>
          <w:lang w:eastAsia="zh-CN"/>
        </w:rPr>
        <w:t>18</w:t>
      </w:r>
      <w:r w:rsidRPr="001D433D">
        <w:rPr>
          <w:rFonts w:ascii="Times New Roman" w:hAnsi="Times New Roman" w:cs="Times New Roman"/>
          <w:b/>
          <w:sz w:val="20"/>
          <w:szCs w:val="20"/>
          <w:lang w:eastAsia="zh-CN"/>
        </w:rPr>
        <w:t>F]fluoropyrimidine-4-carboxamide</w:t>
      </w:r>
      <w:r w:rsidR="00A13153">
        <w:rPr>
          <w:rFonts w:ascii="Times New Roman" w:hAnsi="Times New Roman" w:cs="Times New Roman"/>
          <w:b/>
          <w:sz w:val="20"/>
          <w:szCs w:val="20"/>
        </w:rPr>
        <w:t xml:space="preserve">, </w:t>
      </w:r>
      <w:r w:rsidR="005466E8" w:rsidRPr="001D433D">
        <w:rPr>
          <w:rFonts w:ascii="Times New Roman" w:hAnsi="Times New Roman" w:cs="Times New Roman"/>
          <w:b/>
          <w:sz w:val="20"/>
          <w:szCs w:val="20"/>
        </w:rPr>
        <w:t>[</w:t>
      </w:r>
      <w:r w:rsidR="005466E8" w:rsidRPr="001D433D">
        <w:rPr>
          <w:rFonts w:ascii="Times New Roman" w:hAnsi="Times New Roman" w:cs="Times New Roman"/>
          <w:b/>
          <w:sz w:val="20"/>
          <w:szCs w:val="20"/>
          <w:vertAlign w:val="superscript"/>
        </w:rPr>
        <w:t>18</w:t>
      </w:r>
      <w:r w:rsidR="005466E8" w:rsidRPr="001D433D">
        <w:rPr>
          <w:rFonts w:ascii="Times New Roman" w:hAnsi="Times New Roman" w:cs="Times New Roman"/>
          <w:b/>
          <w:sz w:val="20"/>
          <w:szCs w:val="20"/>
        </w:rPr>
        <w:t>F]</w:t>
      </w:r>
      <w:r w:rsidR="0073331E" w:rsidRPr="001D433D">
        <w:rPr>
          <w:rFonts w:ascii="Times New Roman" w:hAnsi="Times New Roman" w:cs="Times New Roman"/>
          <w:b/>
          <w:sz w:val="20"/>
          <w:szCs w:val="20"/>
        </w:rPr>
        <w:t>5</w:t>
      </w:r>
      <w:r w:rsidR="00A13153">
        <w:rPr>
          <w:rFonts w:ascii="Times New Roman" w:hAnsi="Times New Roman" w:cs="Times New Roman"/>
          <w:b/>
          <w:sz w:val="20"/>
          <w:szCs w:val="20"/>
        </w:rPr>
        <w:t>:</w:t>
      </w:r>
      <w:r w:rsidR="005466E8" w:rsidRPr="001D433D">
        <w:rPr>
          <w:rFonts w:ascii="Times New Roman" w:hAnsi="Times New Roman" w:cs="Times New Roman"/>
          <w:b/>
          <w:sz w:val="20"/>
          <w:szCs w:val="20"/>
        </w:rPr>
        <w:t xml:space="preserve"> </w:t>
      </w:r>
      <w:r w:rsidR="005466E8" w:rsidRPr="001D433D">
        <w:rPr>
          <w:rFonts w:ascii="Times New Roman" w:eastAsia="Times New Roman" w:hAnsi="Times New Roman"/>
          <w:color w:val="000000"/>
          <w:sz w:val="20"/>
          <w:szCs w:val="20"/>
        </w:rPr>
        <w:t xml:space="preserve">A solution of </w:t>
      </w:r>
      <w:r w:rsidR="005466E8" w:rsidRPr="001D433D">
        <w:rPr>
          <w:rFonts w:ascii="Times New Roman" w:eastAsia="Times New Roman" w:hAnsi="Times New Roman"/>
          <w:color w:val="000000"/>
          <w:sz w:val="20"/>
          <w:szCs w:val="20"/>
          <w:vertAlign w:val="superscript"/>
        </w:rPr>
        <w:t>18</w:t>
      </w:r>
      <w:r w:rsidR="005466E8" w:rsidRPr="001D433D">
        <w:rPr>
          <w:rFonts w:ascii="Times New Roman" w:eastAsia="Times New Roman" w:hAnsi="Times New Roman"/>
          <w:color w:val="000000"/>
          <w:sz w:val="20"/>
          <w:szCs w:val="20"/>
        </w:rPr>
        <w:t xml:space="preserve">F-fluoride obtained from proton bombardment of </w:t>
      </w:r>
      <w:r w:rsidR="005466E8" w:rsidRPr="001D433D">
        <w:rPr>
          <w:rFonts w:ascii="Times New Roman" w:eastAsia="Times New Roman" w:hAnsi="Times New Roman"/>
          <w:color w:val="000000"/>
          <w:sz w:val="20"/>
          <w:szCs w:val="20"/>
          <w:vertAlign w:val="superscript"/>
        </w:rPr>
        <w:t>18</w:t>
      </w:r>
      <w:r w:rsidR="005466E8" w:rsidRPr="001D433D">
        <w:rPr>
          <w:rFonts w:ascii="Times New Roman" w:eastAsia="Times New Roman" w:hAnsi="Times New Roman"/>
          <w:color w:val="000000"/>
          <w:sz w:val="20"/>
          <w:szCs w:val="20"/>
        </w:rPr>
        <w:t xml:space="preserve">O-water in a General Electric </w:t>
      </w:r>
      <w:proofErr w:type="spellStart"/>
      <w:r w:rsidR="005466E8" w:rsidRPr="001D433D">
        <w:rPr>
          <w:rFonts w:ascii="Times New Roman" w:eastAsia="Times New Roman" w:hAnsi="Times New Roman"/>
          <w:color w:val="000000"/>
          <w:sz w:val="20"/>
          <w:szCs w:val="20"/>
        </w:rPr>
        <w:t>PETtrace</w:t>
      </w:r>
      <w:proofErr w:type="spellEnd"/>
      <w:r w:rsidR="005466E8" w:rsidRPr="001D433D">
        <w:rPr>
          <w:rFonts w:ascii="Times New Roman" w:eastAsia="Times New Roman" w:hAnsi="Times New Roman"/>
          <w:color w:val="000000"/>
          <w:sz w:val="20"/>
          <w:szCs w:val="20"/>
        </w:rPr>
        <w:t xml:space="preserve"> cyclotron and 2 mg of </w:t>
      </w:r>
      <w:r w:rsidR="00BC43B5" w:rsidRPr="001D433D">
        <w:rPr>
          <w:rFonts w:ascii="Times New Roman" w:eastAsia="Times New Roman" w:hAnsi="Times New Roman"/>
          <w:color w:val="000000"/>
          <w:sz w:val="20"/>
          <w:szCs w:val="20"/>
        </w:rPr>
        <w:t xml:space="preserve">potassium oxalate </w:t>
      </w:r>
      <w:r w:rsidR="005466E8" w:rsidRPr="001D433D">
        <w:rPr>
          <w:rFonts w:ascii="Times New Roman" w:eastAsia="Times New Roman" w:hAnsi="Times New Roman"/>
          <w:color w:val="000000"/>
          <w:sz w:val="20"/>
          <w:szCs w:val="20"/>
        </w:rPr>
        <w:t xml:space="preserve">monohydrate in 0.4 mL of water and 7 mg of </w:t>
      </w:r>
      <w:proofErr w:type="spellStart"/>
      <w:r w:rsidR="005466E8" w:rsidRPr="001D433D">
        <w:rPr>
          <w:rFonts w:ascii="Times New Roman" w:eastAsia="Times New Roman" w:hAnsi="Times New Roman"/>
          <w:color w:val="000000"/>
          <w:sz w:val="20"/>
          <w:szCs w:val="20"/>
        </w:rPr>
        <w:t>Kryptofix</w:t>
      </w:r>
      <w:proofErr w:type="spellEnd"/>
      <w:r w:rsidR="005466E8" w:rsidRPr="001D433D">
        <w:rPr>
          <w:rFonts w:ascii="Times New Roman" w:eastAsia="Times New Roman" w:hAnsi="Times New Roman"/>
          <w:color w:val="000000"/>
          <w:sz w:val="20"/>
          <w:szCs w:val="20"/>
        </w:rPr>
        <w:t xml:space="preserve"> 222</w:t>
      </w:r>
      <w:r w:rsidR="005466E8" w:rsidRPr="001D433D">
        <w:rPr>
          <w:rFonts w:ascii="Times New Roman" w:eastAsia="Times New Roman" w:hAnsi="Times New Roman"/>
          <w:color w:val="000000"/>
          <w:sz w:val="20"/>
          <w:szCs w:val="20"/>
          <w:vertAlign w:val="superscript"/>
        </w:rPr>
        <w:t>®</w:t>
      </w:r>
      <w:r w:rsidR="005466E8" w:rsidRPr="001D433D">
        <w:rPr>
          <w:rFonts w:ascii="Times New Roman" w:hAnsi="Times New Roman"/>
          <w:color w:val="000000"/>
          <w:sz w:val="20"/>
          <w:szCs w:val="20"/>
        </w:rPr>
        <w:t xml:space="preserve"> </w:t>
      </w:r>
      <w:r w:rsidR="005466E8" w:rsidRPr="001D433D">
        <w:rPr>
          <w:rFonts w:ascii="Times New Roman" w:eastAsia="Times New Roman" w:hAnsi="Times New Roman"/>
          <w:color w:val="000000"/>
          <w:sz w:val="20"/>
          <w:szCs w:val="20"/>
        </w:rPr>
        <w:t xml:space="preserve">in 2 mL </w:t>
      </w:r>
      <w:r w:rsidR="00A7588E">
        <w:rPr>
          <w:rFonts w:ascii="Times New Roman" w:eastAsia="Times New Roman" w:hAnsi="Times New Roman"/>
          <w:color w:val="000000"/>
          <w:sz w:val="20"/>
          <w:szCs w:val="20"/>
        </w:rPr>
        <w:t>ACN</w:t>
      </w:r>
      <w:r w:rsidR="005466E8" w:rsidRPr="001D433D">
        <w:rPr>
          <w:rFonts w:ascii="Times New Roman" w:eastAsia="Times New Roman" w:hAnsi="Times New Roman"/>
          <w:color w:val="000000"/>
          <w:sz w:val="20"/>
          <w:szCs w:val="20"/>
        </w:rPr>
        <w:t xml:space="preserve"> were added to a reaction vessel of a GE </w:t>
      </w:r>
      <w:proofErr w:type="spellStart"/>
      <w:r w:rsidR="005466E8" w:rsidRPr="001D433D">
        <w:rPr>
          <w:rFonts w:ascii="Times New Roman" w:eastAsia="Times New Roman" w:hAnsi="Times New Roman"/>
          <w:color w:val="000000"/>
          <w:sz w:val="20"/>
          <w:szCs w:val="20"/>
        </w:rPr>
        <w:t>MicroLab</w:t>
      </w:r>
      <w:proofErr w:type="spellEnd"/>
      <w:r w:rsidR="005466E8" w:rsidRPr="001D433D">
        <w:rPr>
          <w:rFonts w:ascii="Times New Roman" w:eastAsia="Times New Roman" w:hAnsi="Times New Roman"/>
          <w:color w:val="000000"/>
          <w:sz w:val="20"/>
          <w:szCs w:val="20"/>
        </w:rPr>
        <w:t xml:space="preserve"> </w:t>
      </w:r>
      <w:r w:rsidR="005466E8" w:rsidRPr="001D433D">
        <w:rPr>
          <w:rFonts w:ascii="Times New Roman" w:eastAsia="Times New Roman" w:hAnsi="Times New Roman"/>
          <w:color w:val="000000" w:themeColor="text1"/>
          <w:sz w:val="20"/>
          <w:szCs w:val="20"/>
        </w:rPr>
        <w:t xml:space="preserve">module </w:t>
      </w:r>
      <w:r w:rsidR="005466E8" w:rsidRPr="001D433D">
        <w:rPr>
          <w:rFonts w:ascii="Times New Roman" w:hAnsi="Times New Roman"/>
          <w:color w:val="000000" w:themeColor="text1"/>
          <w:sz w:val="20"/>
          <w:szCs w:val="20"/>
        </w:rPr>
        <w:t>(</w:t>
      </w:r>
      <w:r w:rsidR="00AF7BC1" w:rsidRPr="001D433D">
        <w:rPr>
          <w:rFonts w:ascii="Times New Roman" w:hAnsi="Times New Roman" w:cs="Times New Roman"/>
          <w:color w:val="000000" w:themeColor="text1"/>
          <w:sz w:val="20"/>
          <w:szCs w:val="20"/>
        </w:rPr>
        <w:t>Waukesha, WI</w:t>
      </w:r>
      <w:r w:rsidR="005466E8" w:rsidRPr="001D433D">
        <w:rPr>
          <w:rFonts w:ascii="Times New Roman" w:hAnsi="Times New Roman"/>
          <w:color w:val="000000" w:themeColor="text1"/>
          <w:sz w:val="20"/>
          <w:szCs w:val="20"/>
        </w:rPr>
        <w:t>)</w:t>
      </w:r>
      <w:r w:rsidR="005466E8" w:rsidRPr="001D433D">
        <w:rPr>
          <w:rFonts w:ascii="Times New Roman" w:eastAsia="Times New Roman" w:hAnsi="Times New Roman"/>
          <w:color w:val="000000" w:themeColor="text1"/>
          <w:sz w:val="20"/>
          <w:szCs w:val="20"/>
        </w:rPr>
        <w:t xml:space="preserve">.  The mixture </w:t>
      </w:r>
      <w:r w:rsidR="005466E8" w:rsidRPr="001D433D">
        <w:rPr>
          <w:rFonts w:ascii="Times New Roman" w:eastAsia="Times New Roman" w:hAnsi="Times New Roman"/>
          <w:color w:val="000000"/>
          <w:sz w:val="20"/>
          <w:szCs w:val="20"/>
        </w:rPr>
        <w:t xml:space="preserve">was evaporated azeotropically </w:t>
      </w:r>
      <w:r w:rsidR="005466E8" w:rsidRPr="001D433D">
        <w:rPr>
          <w:rFonts w:ascii="Times New Roman" w:eastAsia="Times New Roman" w:hAnsi="Times New Roman"/>
          <w:color w:val="000000" w:themeColor="text1"/>
          <w:sz w:val="20"/>
          <w:szCs w:val="20"/>
        </w:rPr>
        <w:t>at 90-140°C under a stream of argon</w:t>
      </w:r>
      <w:r w:rsidR="005466E8" w:rsidRPr="001D433D">
        <w:rPr>
          <w:rFonts w:ascii="Times New Roman" w:eastAsia="Times New Roman" w:hAnsi="Times New Roman"/>
          <w:color w:val="000000"/>
          <w:sz w:val="20"/>
          <w:szCs w:val="20"/>
        </w:rPr>
        <w:t xml:space="preserve"> after the addition of 2 mL of CH</w:t>
      </w:r>
      <w:r w:rsidR="005466E8" w:rsidRPr="001D433D">
        <w:rPr>
          <w:rFonts w:ascii="Times New Roman" w:eastAsia="Times New Roman" w:hAnsi="Times New Roman"/>
          <w:color w:val="000000"/>
          <w:sz w:val="20"/>
          <w:szCs w:val="20"/>
          <w:vertAlign w:val="subscript"/>
        </w:rPr>
        <w:t>3</w:t>
      </w:r>
      <w:r w:rsidR="005466E8" w:rsidRPr="001D433D">
        <w:rPr>
          <w:rFonts w:ascii="Times New Roman" w:eastAsia="Times New Roman" w:hAnsi="Times New Roman"/>
          <w:color w:val="000000"/>
          <w:sz w:val="20"/>
          <w:szCs w:val="20"/>
        </w:rPr>
        <w:t>CN and cooled to 60</w:t>
      </w:r>
      <w:r w:rsidR="005466E8" w:rsidRPr="001D433D">
        <w:rPr>
          <w:rFonts w:ascii="Times New Roman" w:eastAsia="Times New Roman" w:hAnsi="Times New Roman"/>
          <w:color w:val="000000"/>
          <w:sz w:val="20"/>
          <w:szCs w:val="20"/>
          <w:vertAlign w:val="superscript"/>
        </w:rPr>
        <w:t>o</w:t>
      </w:r>
      <w:r w:rsidR="005466E8" w:rsidRPr="001D433D">
        <w:rPr>
          <w:rFonts w:ascii="Times New Roman" w:eastAsia="Times New Roman" w:hAnsi="Times New Roman"/>
          <w:color w:val="000000"/>
          <w:sz w:val="20"/>
          <w:szCs w:val="20"/>
        </w:rPr>
        <w:t xml:space="preserve">C.  A solution of the </w:t>
      </w:r>
      <w:r w:rsidR="005466E8" w:rsidRPr="001D433D">
        <w:rPr>
          <w:rFonts w:ascii="Times New Roman" w:eastAsia="Times New Roman" w:hAnsi="Times New Roman"/>
          <w:b/>
          <w:bCs/>
          <w:color w:val="000000"/>
          <w:sz w:val="20"/>
          <w:szCs w:val="20"/>
        </w:rPr>
        <w:t>pre-</w:t>
      </w:r>
      <w:r w:rsidR="00A37229" w:rsidRPr="001D433D">
        <w:rPr>
          <w:rFonts w:ascii="Times New Roman" w:eastAsia="Times New Roman" w:hAnsi="Times New Roman"/>
          <w:b/>
          <w:bCs/>
          <w:color w:val="000000"/>
          <w:sz w:val="20"/>
          <w:szCs w:val="20"/>
        </w:rPr>
        <w:t>5</w:t>
      </w:r>
      <w:r w:rsidR="005466E8" w:rsidRPr="001D433D">
        <w:rPr>
          <w:rFonts w:ascii="Times New Roman" w:eastAsia="Times New Roman" w:hAnsi="Times New Roman"/>
          <w:color w:val="000000"/>
          <w:sz w:val="20"/>
          <w:szCs w:val="20"/>
        </w:rPr>
        <w:t xml:space="preserve"> (2 mg) in DMSO (0.8 mL) was added to the reaction vessel and the mixture was heated at 1</w:t>
      </w:r>
      <w:r w:rsidR="009821BC" w:rsidRPr="001D433D">
        <w:rPr>
          <w:rFonts w:ascii="Times New Roman" w:eastAsia="Times New Roman" w:hAnsi="Times New Roman"/>
          <w:color w:val="000000"/>
          <w:sz w:val="20"/>
          <w:szCs w:val="20"/>
        </w:rPr>
        <w:t>4</w:t>
      </w:r>
      <w:r w:rsidR="005466E8" w:rsidRPr="001D433D">
        <w:rPr>
          <w:rFonts w:ascii="Times New Roman" w:eastAsia="Times New Roman" w:hAnsi="Times New Roman"/>
          <w:color w:val="000000"/>
          <w:sz w:val="20"/>
          <w:szCs w:val="20"/>
        </w:rPr>
        <w:t xml:space="preserve">0°C for 15 min.  The reaction mixture was cooled, diluted with 1 mL water, and injected onto the reverse-phase semi-preparative high performance liquid chromatography (HPLC) column.  The radioactive product peak was collected in solution of 50 mL HPLC grade water and 0.3 g sodium ascorbate.  The aqueous solution was transferred through an activated Waters Oasis Light Plus HLB cartridge </w:t>
      </w:r>
      <w:r w:rsidR="005466E8" w:rsidRPr="001D433D">
        <w:rPr>
          <w:rFonts w:ascii="Times New Roman" w:hAnsi="Times New Roman"/>
          <w:color w:val="000000"/>
          <w:sz w:val="20"/>
          <w:szCs w:val="20"/>
        </w:rPr>
        <w:t>(Milford, MA)</w:t>
      </w:r>
      <w:r w:rsidR="005466E8" w:rsidRPr="001D433D">
        <w:rPr>
          <w:rFonts w:ascii="Times New Roman" w:eastAsia="Times New Roman" w:hAnsi="Times New Roman"/>
          <w:color w:val="000000"/>
          <w:sz w:val="20"/>
          <w:szCs w:val="20"/>
        </w:rPr>
        <w:t xml:space="preserve">.  After washing the cartridge with 10 mL saline, the product was eluted with 1 mL of ethanol through a 0.2 </w:t>
      </w:r>
      <w:proofErr w:type="spellStart"/>
      <w:r w:rsidR="005466E8" w:rsidRPr="001D433D">
        <w:rPr>
          <w:rFonts w:ascii="Times New Roman" w:eastAsia="Times New Roman" w:hAnsi="Times New Roman"/>
          <w:color w:val="000000"/>
          <w:sz w:val="20"/>
          <w:szCs w:val="20"/>
        </w:rPr>
        <w:t>μM</w:t>
      </w:r>
      <w:proofErr w:type="spellEnd"/>
      <w:r w:rsidR="005466E8" w:rsidRPr="001D433D">
        <w:rPr>
          <w:rFonts w:ascii="Times New Roman" w:eastAsia="Times New Roman" w:hAnsi="Times New Roman"/>
          <w:color w:val="000000"/>
          <w:sz w:val="20"/>
          <w:szCs w:val="20"/>
        </w:rPr>
        <w:t xml:space="preserve"> sterile filter into a sterile, pyrogen-free vial containing 4 mL saline and 10 mL of 0.9% saline was added through the same filter.  The final product [</w:t>
      </w:r>
      <w:r w:rsidR="005466E8" w:rsidRPr="001D433D">
        <w:rPr>
          <w:rFonts w:ascii="Times New Roman" w:eastAsia="Times New Roman" w:hAnsi="Times New Roman"/>
          <w:color w:val="000000"/>
          <w:sz w:val="20"/>
          <w:szCs w:val="20"/>
          <w:vertAlign w:val="superscript"/>
        </w:rPr>
        <w:t>18</w:t>
      </w:r>
      <w:r w:rsidR="005466E8" w:rsidRPr="001D433D">
        <w:rPr>
          <w:rFonts w:ascii="Times New Roman" w:eastAsia="Times New Roman" w:hAnsi="Times New Roman"/>
          <w:color w:val="000000"/>
          <w:sz w:val="20"/>
          <w:szCs w:val="20"/>
        </w:rPr>
        <w:t>F]</w:t>
      </w:r>
      <w:r w:rsidR="0022577C" w:rsidRPr="001D433D">
        <w:rPr>
          <w:rFonts w:ascii="Times New Roman" w:eastAsia="Times New Roman" w:hAnsi="Times New Roman"/>
          <w:b/>
          <w:bCs/>
          <w:color w:val="000000"/>
          <w:sz w:val="20"/>
          <w:szCs w:val="20"/>
        </w:rPr>
        <w:t>5</w:t>
      </w:r>
      <w:r w:rsidR="005466E8" w:rsidRPr="001D433D">
        <w:rPr>
          <w:rFonts w:ascii="Times New Roman" w:eastAsia="Times New Roman" w:hAnsi="Times New Roman"/>
          <w:color w:val="000000"/>
          <w:sz w:val="20"/>
          <w:szCs w:val="20"/>
        </w:rPr>
        <w:t xml:space="preserve"> was then analyzed by analytical HPLC to determine the radiochemical purity and specific radioactivity. The total preparation time including quality control was ~</w:t>
      </w:r>
      <w:r w:rsidR="00802921" w:rsidRPr="001D433D">
        <w:rPr>
          <w:rFonts w:ascii="Times New Roman" w:eastAsia="Times New Roman" w:hAnsi="Times New Roman"/>
          <w:color w:val="000000"/>
          <w:sz w:val="20"/>
          <w:szCs w:val="20"/>
        </w:rPr>
        <w:t>70</w:t>
      </w:r>
      <w:r w:rsidR="005466E8" w:rsidRPr="001D433D">
        <w:rPr>
          <w:rFonts w:ascii="Times New Roman" w:eastAsia="Times New Roman" w:hAnsi="Times New Roman"/>
          <w:color w:val="000000"/>
          <w:sz w:val="20"/>
          <w:szCs w:val="20"/>
        </w:rPr>
        <w:t xml:space="preserve"> min.</w:t>
      </w:r>
    </w:p>
    <w:p w14:paraId="6E1FA7AD" w14:textId="5F94C657" w:rsidR="005466E8" w:rsidRPr="001D433D" w:rsidRDefault="005466E8"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t xml:space="preserve">Semi-preparative HPLC conditions: </w:t>
      </w:r>
      <w:proofErr w:type="spellStart"/>
      <w:r w:rsidRPr="001D433D">
        <w:rPr>
          <w:rFonts w:ascii="Times New Roman" w:eastAsia="Times New Roman" w:hAnsi="Times New Roman"/>
          <w:color w:val="000000"/>
          <w:sz w:val="20"/>
          <w:szCs w:val="20"/>
        </w:rPr>
        <w:t>XBridge</w:t>
      </w:r>
      <w:proofErr w:type="spellEnd"/>
      <w:r w:rsidRPr="001D433D">
        <w:rPr>
          <w:rFonts w:ascii="Times New Roman" w:eastAsia="Times New Roman" w:hAnsi="Times New Roman"/>
          <w:color w:val="000000"/>
          <w:sz w:val="20"/>
          <w:szCs w:val="20"/>
        </w:rPr>
        <w:t xml:space="preserve"> C18, </w:t>
      </w:r>
      <w:proofErr w:type="gramStart"/>
      <w:r w:rsidRPr="001D433D">
        <w:rPr>
          <w:rFonts w:ascii="Times New Roman" w:eastAsia="Times New Roman" w:hAnsi="Times New Roman"/>
          <w:color w:val="000000"/>
          <w:sz w:val="20"/>
          <w:szCs w:val="20"/>
        </w:rPr>
        <w:t>10 micron</w:t>
      </w:r>
      <w:proofErr w:type="gramEnd"/>
      <w:r w:rsidRPr="001D433D">
        <w:rPr>
          <w:rFonts w:ascii="Times New Roman" w:eastAsia="Times New Roman" w:hAnsi="Times New Roman"/>
          <w:color w:val="000000"/>
          <w:sz w:val="20"/>
          <w:szCs w:val="20"/>
        </w:rPr>
        <w:t xml:space="preserve">, 10 x 250 mm; mobile phase: </w:t>
      </w:r>
      <w:r w:rsidR="00802921" w:rsidRPr="001D433D">
        <w:rPr>
          <w:rFonts w:ascii="Times New Roman" w:eastAsia="Times New Roman" w:hAnsi="Times New Roman"/>
          <w:color w:val="000000"/>
          <w:sz w:val="20"/>
          <w:szCs w:val="20"/>
        </w:rPr>
        <w:t>39</w:t>
      </w:r>
      <w:r w:rsidRPr="001D433D">
        <w:rPr>
          <w:rFonts w:ascii="Times New Roman" w:eastAsia="Times New Roman" w:hAnsi="Times New Roman"/>
          <w:color w:val="000000"/>
          <w:sz w:val="20"/>
          <w:szCs w:val="20"/>
        </w:rPr>
        <w:t>0:</w:t>
      </w:r>
      <w:r w:rsidR="00802921" w:rsidRPr="001D433D">
        <w:rPr>
          <w:rFonts w:ascii="Times New Roman" w:eastAsia="Times New Roman" w:hAnsi="Times New Roman"/>
          <w:color w:val="000000"/>
          <w:sz w:val="20"/>
          <w:szCs w:val="20"/>
        </w:rPr>
        <w:t>61</w:t>
      </w:r>
      <w:r w:rsidRPr="001D433D">
        <w:rPr>
          <w:rFonts w:ascii="Times New Roman" w:eastAsia="Times New Roman" w:hAnsi="Times New Roman"/>
          <w:color w:val="000000"/>
          <w:sz w:val="20"/>
          <w:szCs w:val="20"/>
        </w:rPr>
        <w:t>0:1 (</w:t>
      </w:r>
      <w:proofErr w:type="gramStart"/>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water: TFA); flow rate 12 mL/min; UV - 254 nm; retention time </w:t>
      </w:r>
      <w:r w:rsidR="00941C35" w:rsidRPr="001D433D">
        <w:rPr>
          <w:rFonts w:ascii="Times New Roman" w:eastAsia="Times New Roman" w:hAnsi="Times New Roman"/>
          <w:color w:val="000000"/>
          <w:sz w:val="20"/>
          <w:szCs w:val="20"/>
        </w:rPr>
        <w:t>15-16</w:t>
      </w:r>
      <w:r w:rsidRPr="001D433D">
        <w:rPr>
          <w:rFonts w:ascii="Times New Roman" w:eastAsia="Times New Roman" w:hAnsi="Times New Roman"/>
          <w:color w:val="000000"/>
          <w:sz w:val="20"/>
          <w:szCs w:val="20"/>
        </w:rPr>
        <w:t xml:space="preserve"> min.</w:t>
      </w:r>
    </w:p>
    <w:p w14:paraId="4F707DC0" w14:textId="3847EF0D" w:rsidR="005466E8" w:rsidRDefault="005466E8"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t xml:space="preserve">Analytical HPLC conditions: </w:t>
      </w:r>
      <w:proofErr w:type="spellStart"/>
      <w:r w:rsidR="00941C35" w:rsidRPr="001D433D">
        <w:rPr>
          <w:rFonts w:ascii="Times New Roman" w:eastAsia="Times New Roman" w:hAnsi="Times New Roman"/>
          <w:color w:val="000000"/>
          <w:sz w:val="20"/>
          <w:szCs w:val="20"/>
        </w:rPr>
        <w:t>XBridge</w:t>
      </w:r>
      <w:proofErr w:type="spellEnd"/>
      <w:r w:rsidRPr="001D433D">
        <w:rPr>
          <w:rFonts w:ascii="Times New Roman" w:eastAsia="Times New Roman" w:hAnsi="Times New Roman"/>
          <w:color w:val="000000"/>
          <w:sz w:val="20"/>
          <w:szCs w:val="20"/>
        </w:rPr>
        <w:t xml:space="preserve">, </w:t>
      </w:r>
      <w:proofErr w:type="gramStart"/>
      <w:r w:rsidR="00B81BE0">
        <w:rPr>
          <w:rFonts w:ascii="Times New Roman" w:eastAsia="Times New Roman" w:hAnsi="Times New Roman"/>
          <w:color w:val="000000"/>
          <w:sz w:val="20"/>
          <w:szCs w:val="20"/>
        </w:rPr>
        <w:t>3.5</w:t>
      </w:r>
      <w:r w:rsidRPr="001D433D">
        <w:rPr>
          <w:rFonts w:ascii="Times New Roman" w:eastAsia="Times New Roman" w:hAnsi="Times New Roman"/>
          <w:color w:val="000000"/>
          <w:sz w:val="20"/>
          <w:szCs w:val="20"/>
        </w:rPr>
        <w:t xml:space="preserve"> micron</w:t>
      </w:r>
      <w:proofErr w:type="gramEnd"/>
      <w:r w:rsidRPr="001D433D">
        <w:rPr>
          <w:rFonts w:ascii="Times New Roman" w:eastAsia="Times New Roman" w:hAnsi="Times New Roman"/>
          <w:color w:val="000000"/>
          <w:sz w:val="20"/>
          <w:szCs w:val="20"/>
        </w:rPr>
        <w:t xml:space="preserve">, 4.6 x 250 mm; mobile phase: </w:t>
      </w:r>
      <w:r w:rsidR="00941C35" w:rsidRPr="001D433D">
        <w:rPr>
          <w:rFonts w:ascii="Times New Roman" w:eastAsia="Times New Roman" w:hAnsi="Times New Roman"/>
          <w:color w:val="000000"/>
          <w:sz w:val="20"/>
          <w:szCs w:val="20"/>
        </w:rPr>
        <w:t>44</w:t>
      </w:r>
      <w:r w:rsidRPr="001D433D">
        <w:rPr>
          <w:rFonts w:ascii="Times New Roman" w:eastAsia="Times New Roman" w:hAnsi="Times New Roman"/>
          <w:color w:val="000000"/>
          <w:sz w:val="20"/>
          <w:szCs w:val="20"/>
        </w:rPr>
        <w:t>0:</w:t>
      </w:r>
      <w:r w:rsidR="00D12718" w:rsidRPr="001D433D">
        <w:rPr>
          <w:rFonts w:ascii="Times New Roman" w:eastAsia="Times New Roman" w:hAnsi="Times New Roman"/>
          <w:color w:val="000000"/>
          <w:sz w:val="20"/>
          <w:szCs w:val="20"/>
        </w:rPr>
        <w:t>56</w:t>
      </w:r>
      <w:r w:rsidRPr="001D433D">
        <w:rPr>
          <w:rFonts w:ascii="Times New Roman" w:eastAsia="Times New Roman" w:hAnsi="Times New Roman"/>
          <w:color w:val="000000"/>
          <w:sz w:val="20"/>
          <w:szCs w:val="20"/>
        </w:rPr>
        <w:t>0</w:t>
      </w:r>
      <w:r w:rsidR="00D12718" w:rsidRPr="001D433D">
        <w:rPr>
          <w:rFonts w:ascii="Times New Roman" w:eastAsia="Times New Roman" w:hAnsi="Times New Roman"/>
          <w:color w:val="000000"/>
          <w:sz w:val="20"/>
          <w:szCs w:val="20"/>
        </w:rPr>
        <w:t xml:space="preserve"> </w:t>
      </w:r>
      <w:r w:rsidRPr="001D433D">
        <w:rPr>
          <w:rFonts w:ascii="Times New Roman" w:eastAsia="Times New Roman" w:hAnsi="Times New Roman"/>
          <w:color w:val="000000"/>
          <w:sz w:val="20"/>
          <w:szCs w:val="20"/>
        </w:rPr>
        <w:t>(</w:t>
      </w:r>
      <w:proofErr w:type="gramStart"/>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t>
      </w:r>
      <w:r w:rsidR="00D12718" w:rsidRPr="001D433D">
        <w:rPr>
          <w:rFonts w:ascii="Times New Roman" w:eastAsia="Times New Roman" w:hAnsi="Times New Roman"/>
          <w:color w:val="000000"/>
          <w:sz w:val="20"/>
          <w:szCs w:val="20"/>
        </w:rPr>
        <w:t>Phosphate</w:t>
      </w:r>
      <w:r w:rsidR="008C3F91" w:rsidRPr="001D433D">
        <w:rPr>
          <w:rFonts w:ascii="Times New Roman" w:eastAsia="Times New Roman" w:hAnsi="Times New Roman"/>
          <w:color w:val="000000"/>
          <w:sz w:val="20"/>
          <w:szCs w:val="20"/>
        </w:rPr>
        <w:t>/triethylamine</w:t>
      </w:r>
      <w:r w:rsidR="00D12718" w:rsidRPr="001D433D">
        <w:rPr>
          <w:rFonts w:ascii="Times New Roman" w:eastAsia="Times New Roman" w:hAnsi="Times New Roman"/>
          <w:color w:val="000000"/>
          <w:sz w:val="20"/>
          <w:szCs w:val="20"/>
        </w:rPr>
        <w:t xml:space="preserve"> buffer</w:t>
      </w:r>
      <w:r w:rsidR="008C3F91" w:rsidRPr="001D433D">
        <w:rPr>
          <w:rFonts w:ascii="Times New Roman" w:eastAsia="Times New Roman" w:hAnsi="Times New Roman"/>
          <w:color w:val="000000"/>
          <w:sz w:val="20"/>
          <w:szCs w:val="20"/>
        </w:rPr>
        <w:t>,</w:t>
      </w:r>
      <w:r w:rsidR="00D12718" w:rsidRPr="001D433D">
        <w:rPr>
          <w:rFonts w:ascii="Times New Roman" w:eastAsia="Times New Roman" w:hAnsi="Times New Roman"/>
          <w:color w:val="000000"/>
          <w:sz w:val="20"/>
          <w:szCs w:val="20"/>
        </w:rPr>
        <w:t xml:space="preserve"> pH 7.2</w:t>
      </w:r>
      <w:r w:rsidRPr="001D433D">
        <w:rPr>
          <w:rFonts w:ascii="Times New Roman" w:eastAsia="Times New Roman" w:hAnsi="Times New Roman"/>
          <w:color w:val="000000"/>
          <w:sz w:val="20"/>
          <w:szCs w:val="20"/>
        </w:rPr>
        <w:t xml:space="preserve">); flow rate 3 mL/min; UV - 254 nm; retention time </w:t>
      </w:r>
      <w:r w:rsidR="008C3F91" w:rsidRPr="001D433D">
        <w:rPr>
          <w:rFonts w:ascii="Times New Roman" w:eastAsia="Times New Roman" w:hAnsi="Times New Roman"/>
          <w:color w:val="000000"/>
          <w:sz w:val="20"/>
          <w:szCs w:val="20"/>
        </w:rPr>
        <w:t>7.4</w:t>
      </w:r>
      <w:r w:rsidRPr="001D433D">
        <w:rPr>
          <w:rFonts w:ascii="Times New Roman" w:eastAsia="Times New Roman" w:hAnsi="Times New Roman"/>
          <w:color w:val="000000"/>
          <w:sz w:val="20"/>
          <w:szCs w:val="20"/>
        </w:rPr>
        <w:t xml:space="preserve"> min.</w:t>
      </w:r>
    </w:p>
    <w:p w14:paraId="6CD34EF3" w14:textId="3CF43CAD" w:rsidR="00BA0CB1" w:rsidRDefault="00B06F7D" w:rsidP="001D433D">
      <w:pPr>
        <w:spacing w:after="0" w:line="360" w:lineRule="auto"/>
        <w:ind w:firstLine="547"/>
        <w:jc w:val="both"/>
        <w:rPr>
          <w:rFonts w:ascii="Times New Roman" w:eastAsia="Times New Roman" w:hAnsi="Times New Roman"/>
          <w:color w:val="000000"/>
          <w:sz w:val="20"/>
          <w:szCs w:val="20"/>
        </w:rPr>
      </w:pPr>
      <w:r w:rsidRPr="00B06F7D">
        <w:rPr>
          <w:rFonts w:ascii="Times New Roman" w:eastAsia="Times New Roman" w:hAnsi="Times New Roman"/>
          <w:noProof/>
          <w:color w:val="000000"/>
          <w:sz w:val="20"/>
          <w:szCs w:val="20"/>
        </w:rPr>
        <w:lastRenderedPageBreak/>
        <w:drawing>
          <wp:inline distT="0" distB="0" distL="0" distR="0" wp14:anchorId="39AA4A7E" wp14:editId="3A857D9C">
            <wp:extent cx="3090672" cy="2898648"/>
            <wp:effectExtent l="0" t="0" r="0" b="0"/>
            <wp:docPr id="13300177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0672" cy="2898648"/>
                    </a:xfrm>
                    <a:prstGeom prst="rect">
                      <a:avLst/>
                    </a:prstGeom>
                    <a:noFill/>
                    <a:ln>
                      <a:noFill/>
                    </a:ln>
                  </pic:spPr>
                </pic:pic>
              </a:graphicData>
            </a:graphic>
          </wp:inline>
        </w:drawing>
      </w:r>
    </w:p>
    <w:p w14:paraId="141EBCBB" w14:textId="77777777" w:rsidR="00B06F7D" w:rsidRDefault="00B06F7D">
      <w:pPr>
        <w:rPr>
          <w:rFonts w:ascii="Times New Roman" w:eastAsia="Times New Roman" w:hAnsi="Times New Roman"/>
          <w:color w:val="000000"/>
          <w:sz w:val="20"/>
          <w:szCs w:val="20"/>
        </w:rPr>
      </w:pPr>
      <w:r>
        <w:rPr>
          <w:rFonts w:ascii="Times New Roman" w:eastAsia="Times New Roman" w:hAnsi="Times New Roman"/>
          <w:color w:val="000000"/>
          <w:sz w:val="20"/>
          <w:szCs w:val="20"/>
        </w:rPr>
        <w:br w:type="page"/>
      </w:r>
    </w:p>
    <w:p w14:paraId="76BA50EA" w14:textId="5C6E722B" w:rsidR="00646037" w:rsidRPr="00DC1D5E" w:rsidRDefault="00196024" w:rsidP="00DC1D5E">
      <w:pPr>
        <w:spacing w:after="0" w:line="360" w:lineRule="auto"/>
        <w:ind w:firstLine="547"/>
        <w:jc w:val="both"/>
        <w:rPr>
          <w:rFonts w:ascii="Times New Roman" w:hAnsi="Times New Roman" w:cs="Times New Roman"/>
          <w:bCs/>
          <w:sz w:val="20"/>
          <w:szCs w:val="20"/>
        </w:rPr>
      </w:pPr>
      <w:r>
        <w:rPr>
          <w:rFonts w:ascii="Times New Roman" w:eastAsia="Times New Roman" w:hAnsi="Times New Roman"/>
          <w:color w:val="000000"/>
          <w:sz w:val="20"/>
          <w:szCs w:val="20"/>
        </w:rPr>
        <w:lastRenderedPageBreak/>
        <w:t xml:space="preserve">The co-elution (spike) analytical HPLC of the final product </w:t>
      </w:r>
      <w:r w:rsidRPr="00793656">
        <w:rPr>
          <w:rFonts w:ascii="Times New Roman" w:hAnsi="Times New Roman" w:cs="Times New Roman"/>
          <w:bCs/>
          <w:sz w:val="20"/>
          <w:szCs w:val="20"/>
        </w:rPr>
        <w:t>[</w:t>
      </w:r>
      <w:r w:rsidRPr="00793656">
        <w:rPr>
          <w:rFonts w:ascii="Times New Roman" w:hAnsi="Times New Roman" w:cs="Times New Roman"/>
          <w:bCs/>
          <w:sz w:val="20"/>
          <w:szCs w:val="20"/>
          <w:vertAlign w:val="superscript"/>
        </w:rPr>
        <w:t>18</w:t>
      </w:r>
      <w:r w:rsidRPr="00793656">
        <w:rPr>
          <w:rFonts w:ascii="Times New Roman" w:hAnsi="Times New Roman" w:cs="Times New Roman"/>
          <w:bCs/>
          <w:sz w:val="20"/>
          <w:szCs w:val="20"/>
        </w:rPr>
        <w:t>F]</w:t>
      </w:r>
      <w:r>
        <w:rPr>
          <w:rFonts w:ascii="Times New Roman" w:hAnsi="Times New Roman" w:cs="Times New Roman"/>
          <w:b/>
          <w:sz w:val="20"/>
          <w:szCs w:val="20"/>
        </w:rPr>
        <w:t>5</w:t>
      </w:r>
      <w:r w:rsidRPr="00793656">
        <w:rPr>
          <w:rFonts w:ascii="Times New Roman" w:hAnsi="Times New Roman" w:cs="Times New Roman"/>
          <w:bCs/>
          <w:sz w:val="20"/>
          <w:szCs w:val="20"/>
        </w:rPr>
        <w:t xml:space="preserve"> and </w:t>
      </w:r>
      <w:r>
        <w:rPr>
          <w:rFonts w:ascii="Times New Roman" w:hAnsi="Times New Roman" w:cs="Times New Roman"/>
          <w:bCs/>
          <w:sz w:val="20"/>
          <w:szCs w:val="20"/>
        </w:rPr>
        <w:t xml:space="preserve">standard </w:t>
      </w:r>
      <w:r>
        <w:rPr>
          <w:rFonts w:ascii="Times New Roman" w:hAnsi="Times New Roman" w:cs="Times New Roman"/>
          <w:b/>
          <w:sz w:val="20"/>
          <w:szCs w:val="20"/>
        </w:rPr>
        <w:t>5</w:t>
      </w:r>
      <w:r>
        <w:rPr>
          <w:rFonts w:ascii="Times New Roman" w:hAnsi="Times New Roman" w:cs="Times New Roman"/>
          <w:bCs/>
          <w:sz w:val="20"/>
          <w:szCs w:val="20"/>
        </w:rPr>
        <w:t xml:space="preserve"> is shown below:</w:t>
      </w:r>
    </w:p>
    <w:p w14:paraId="2BCA9E19" w14:textId="6736C555" w:rsidR="00433FA2" w:rsidRDefault="00433FA2" w:rsidP="001D433D">
      <w:pPr>
        <w:spacing w:after="0" w:line="360" w:lineRule="auto"/>
        <w:ind w:firstLine="547"/>
        <w:jc w:val="both"/>
        <w:rPr>
          <w:rFonts w:ascii="Times New Roman" w:eastAsia="Times New Roman" w:hAnsi="Times New Roman"/>
          <w:color w:val="000000"/>
          <w:sz w:val="20"/>
          <w:szCs w:val="20"/>
        </w:rPr>
      </w:pPr>
      <w:r w:rsidRPr="00433FA2">
        <w:rPr>
          <w:rFonts w:ascii="Times New Roman" w:eastAsia="Times New Roman" w:hAnsi="Times New Roman"/>
          <w:noProof/>
          <w:color w:val="000000"/>
          <w:sz w:val="20"/>
          <w:szCs w:val="20"/>
        </w:rPr>
        <w:drawing>
          <wp:inline distT="0" distB="0" distL="0" distR="0" wp14:anchorId="49F94BAA" wp14:editId="691D0E93">
            <wp:extent cx="4626864" cy="5010912"/>
            <wp:effectExtent l="0" t="0" r="2540" b="0"/>
            <wp:docPr id="8222639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26864" cy="5010912"/>
                    </a:xfrm>
                    <a:prstGeom prst="rect">
                      <a:avLst/>
                    </a:prstGeom>
                    <a:noFill/>
                    <a:ln>
                      <a:noFill/>
                    </a:ln>
                  </pic:spPr>
                </pic:pic>
              </a:graphicData>
            </a:graphic>
          </wp:inline>
        </w:drawing>
      </w:r>
    </w:p>
    <w:p w14:paraId="261243C6" w14:textId="1291A87E" w:rsidR="00433FA2" w:rsidRPr="001D433D" w:rsidRDefault="00433FA2" w:rsidP="001D433D">
      <w:pPr>
        <w:spacing w:after="0" w:line="360" w:lineRule="auto"/>
        <w:ind w:firstLine="547"/>
        <w:jc w:val="both"/>
        <w:rPr>
          <w:rFonts w:ascii="Times New Roman" w:eastAsia="Times New Roman" w:hAnsi="Times New Roman"/>
          <w:color w:val="000000"/>
          <w:sz w:val="20"/>
          <w:szCs w:val="20"/>
        </w:rPr>
      </w:pPr>
      <w:r w:rsidRPr="00433FA2">
        <w:rPr>
          <w:rFonts w:ascii="Times New Roman" w:eastAsia="Times New Roman" w:hAnsi="Times New Roman"/>
          <w:noProof/>
          <w:color w:val="000000"/>
          <w:sz w:val="20"/>
          <w:szCs w:val="20"/>
        </w:rPr>
        <w:drawing>
          <wp:inline distT="0" distB="0" distL="0" distR="0" wp14:anchorId="3EE4A9B2" wp14:editId="1AC50076">
            <wp:extent cx="4572000" cy="1197864"/>
            <wp:effectExtent l="0" t="0" r="0" b="2540"/>
            <wp:docPr id="953073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0" cy="1197864"/>
                    </a:xfrm>
                    <a:prstGeom prst="rect">
                      <a:avLst/>
                    </a:prstGeom>
                    <a:noFill/>
                    <a:ln>
                      <a:noFill/>
                    </a:ln>
                  </pic:spPr>
                </pic:pic>
              </a:graphicData>
            </a:graphic>
          </wp:inline>
        </w:drawing>
      </w:r>
    </w:p>
    <w:p w14:paraId="2DB4DE20" w14:textId="77777777" w:rsidR="00DB09B1" w:rsidRPr="001D433D" w:rsidRDefault="00DB09B1" w:rsidP="001D433D">
      <w:pPr>
        <w:spacing w:after="0" w:line="360" w:lineRule="auto"/>
        <w:ind w:firstLine="547"/>
        <w:jc w:val="both"/>
        <w:rPr>
          <w:rFonts w:ascii="Times New Roman" w:hAnsi="Times New Roman" w:cs="Times New Roman"/>
          <w:b/>
          <w:sz w:val="20"/>
          <w:szCs w:val="20"/>
          <w:highlight w:val="yellow"/>
          <w:lang w:eastAsia="zh-CN"/>
        </w:rPr>
      </w:pPr>
    </w:p>
    <w:p w14:paraId="100CDAF6" w14:textId="77777777" w:rsidR="007B1E08" w:rsidRDefault="007B1E08" w:rsidP="001D433D">
      <w:pPr>
        <w:spacing w:after="0" w:line="360" w:lineRule="auto"/>
        <w:ind w:firstLine="547"/>
        <w:jc w:val="both"/>
        <w:rPr>
          <w:rFonts w:ascii="Times New Roman" w:hAnsi="Times New Roman" w:cs="Times New Roman"/>
          <w:b/>
          <w:i/>
          <w:sz w:val="20"/>
          <w:szCs w:val="20"/>
        </w:rPr>
      </w:pPr>
      <w:r>
        <w:rPr>
          <w:rFonts w:ascii="Times New Roman" w:hAnsi="Times New Roman" w:cs="Times New Roman"/>
          <w:b/>
          <w:i/>
          <w:sz w:val="20"/>
          <w:szCs w:val="20"/>
        </w:rPr>
        <w:br w:type="page"/>
      </w:r>
    </w:p>
    <w:p w14:paraId="709A19A7" w14:textId="0BFD50AE" w:rsidR="00DB09B1" w:rsidRPr="001D433D" w:rsidRDefault="00E50109"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hAnsi="Times New Roman" w:cs="Times New Roman"/>
          <w:b/>
          <w:i/>
          <w:sz w:val="20"/>
          <w:szCs w:val="20"/>
        </w:rPr>
        <w:lastRenderedPageBreak/>
        <w:t>N</w:t>
      </w:r>
      <w:r w:rsidRPr="001D433D">
        <w:rPr>
          <w:rFonts w:ascii="Times New Roman" w:hAnsi="Times New Roman" w:cs="Times New Roman"/>
          <w:b/>
          <w:sz w:val="20"/>
          <w:szCs w:val="20"/>
        </w:rPr>
        <w:t>-(2-(4,4-Dimethylpiperidin-1-yl)-4-(piperazin-1-yl)phenyl)-2-</w:t>
      </w:r>
      <w:r w:rsidR="0055038B" w:rsidRPr="001D433D">
        <w:rPr>
          <w:rFonts w:ascii="Times New Roman" w:hAnsi="Times New Roman" w:cs="Times New Roman"/>
          <w:b/>
          <w:sz w:val="20"/>
          <w:szCs w:val="20"/>
        </w:rPr>
        <w:t>[</w:t>
      </w:r>
      <w:r w:rsidR="0055038B" w:rsidRPr="001D433D">
        <w:rPr>
          <w:rFonts w:ascii="Times New Roman" w:hAnsi="Times New Roman" w:cs="Times New Roman"/>
          <w:b/>
          <w:sz w:val="20"/>
          <w:szCs w:val="20"/>
          <w:vertAlign w:val="superscript"/>
        </w:rPr>
        <w:t>18</w:t>
      </w:r>
      <w:r w:rsidR="0055038B" w:rsidRPr="001D433D">
        <w:rPr>
          <w:rFonts w:ascii="Times New Roman" w:hAnsi="Times New Roman" w:cs="Times New Roman"/>
          <w:b/>
          <w:sz w:val="20"/>
          <w:szCs w:val="20"/>
        </w:rPr>
        <w:t>F]</w:t>
      </w:r>
      <w:r w:rsidRPr="001D433D">
        <w:rPr>
          <w:rFonts w:ascii="Times New Roman" w:hAnsi="Times New Roman" w:cs="Times New Roman"/>
          <w:b/>
          <w:sz w:val="20"/>
          <w:szCs w:val="20"/>
        </w:rPr>
        <w:t>fluoropyrimidine-4-carboxamide</w:t>
      </w:r>
      <w:r w:rsidR="00215AB1">
        <w:rPr>
          <w:rFonts w:ascii="Times New Roman" w:hAnsi="Times New Roman" w:cs="Times New Roman"/>
          <w:b/>
          <w:sz w:val="20"/>
          <w:szCs w:val="20"/>
        </w:rPr>
        <w:t xml:space="preserve">, </w:t>
      </w:r>
      <w:r w:rsidR="00DB09B1" w:rsidRPr="001D433D">
        <w:rPr>
          <w:rFonts w:ascii="Times New Roman" w:hAnsi="Times New Roman" w:cs="Times New Roman"/>
          <w:b/>
          <w:sz w:val="20"/>
          <w:szCs w:val="20"/>
        </w:rPr>
        <w:t>[</w:t>
      </w:r>
      <w:r w:rsidR="00DB09B1" w:rsidRPr="001D433D">
        <w:rPr>
          <w:rFonts w:ascii="Times New Roman" w:hAnsi="Times New Roman" w:cs="Times New Roman"/>
          <w:b/>
          <w:sz w:val="20"/>
          <w:szCs w:val="20"/>
          <w:vertAlign w:val="superscript"/>
        </w:rPr>
        <w:t>18</w:t>
      </w:r>
      <w:r w:rsidR="00DB09B1" w:rsidRPr="001D433D">
        <w:rPr>
          <w:rFonts w:ascii="Times New Roman" w:hAnsi="Times New Roman" w:cs="Times New Roman"/>
          <w:b/>
          <w:sz w:val="20"/>
          <w:szCs w:val="20"/>
        </w:rPr>
        <w:t>F]</w:t>
      </w:r>
      <w:r w:rsidR="0055038B" w:rsidRPr="001D433D">
        <w:rPr>
          <w:rFonts w:ascii="Times New Roman" w:hAnsi="Times New Roman" w:cs="Times New Roman"/>
          <w:b/>
          <w:sz w:val="20"/>
          <w:szCs w:val="20"/>
        </w:rPr>
        <w:t>6</w:t>
      </w:r>
      <w:r w:rsidR="00215AB1">
        <w:rPr>
          <w:rFonts w:ascii="Times New Roman" w:hAnsi="Times New Roman" w:cs="Times New Roman"/>
          <w:b/>
          <w:sz w:val="20"/>
          <w:szCs w:val="20"/>
        </w:rPr>
        <w:t>:</w:t>
      </w:r>
      <w:r w:rsidR="00DB09B1" w:rsidRPr="001D433D">
        <w:rPr>
          <w:rFonts w:ascii="Times New Roman" w:hAnsi="Times New Roman" w:cs="Times New Roman"/>
          <w:b/>
          <w:sz w:val="20"/>
          <w:szCs w:val="20"/>
        </w:rPr>
        <w:t xml:space="preserve"> </w:t>
      </w:r>
      <w:r w:rsidR="00DB09B1" w:rsidRPr="001D433D">
        <w:rPr>
          <w:rFonts w:ascii="Times New Roman" w:eastAsia="Times New Roman" w:hAnsi="Times New Roman"/>
          <w:color w:val="000000"/>
          <w:sz w:val="20"/>
          <w:szCs w:val="20"/>
        </w:rPr>
        <w:t xml:space="preserve">A solution of </w:t>
      </w:r>
      <w:r w:rsidR="00DB09B1" w:rsidRPr="001D433D">
        <w:rPr>
          <w:rFonts w:ascii="Times New Roman" w:eastAsia="Times New Roman" w:hAnsi="Times New Roman"/>
          <w:color w:val="000000"/>
          <w:sz w:val="20"/>
          <w:szCs w:val="20"/>
          <w:vertAlign w:val="superscript"/>
        </w:rPr>
        <w:t>18</w:t>
      </w:r>
      <w:r w:rsidR="00DB09B1" w:rsidRPr="001D433D">
        <w:rPr>
          <w:rFonts w:ascii="Times New Roman" w:eastAsia="Times New Roman" w:hAnsi="Times New Roman"/>
          <w:color w:val="000000"/>
          <w:sz w:val="20"/>
          <w:szCs w:val="20"/>
        </w:rPr>
        <w:t xml:space="preserve">F-fluoride obtained from proton bombardment of </w:t>
      </w:r>
      <w:r w:rsidR="00DB09B1" w:rsidRPr="001D433D">
        <w:rPr>
          <w:rFonts w:ascii="Times New Roman" w:eastAsia="Times New Roman" w:hAnsi="Times New Roman"/>
          <w:color w:val="000000"/>
          <w:sz w:val="20"/>
          <w:szCs w:val="20"/>
          <w:vertAlign w:val="superscript"/>
        </w:rPr>
        <w:t>18</w:t>
      </w:r>
      <w:r w:rsidR="00DB09B1" w:rsidRPr="001D433D">
        <w:rPr>
          <w:rFonts w:ascii="Times New Roman" w:eastAsia="Times New Roman" w:hAnsi="Times New Roman"/>
          <w:color w:val="000000"/>
          <w:sz w:val="20"/>
          <w:szCs w:val="20"/>
        </w:rPr>
        <w:t xml:space="preserve">O-water in a General Electric </w:t>
      </w:r>
      <w:proofErr w:type="spellStart"/>
      <w:r w:rsidR="00DB09B1" w:rsidRPr="001D433D">
        <w:rPr>
          <w:rFonts w:ascii="Times New Roman" w:eastAsia="Times New Roman" w:hAnsi="Times New Roman"/>
          <w:color w:val="000000"/>
          <w:sz w:val="20"/>
          <w:szCs w:val="20"/>
        </w:rPr>
        <w:t>PETtrace</w:t>
      </w:r>
      <w:proofErr w:type="spellEnd"/>
      <w:r w:rsidR="00DB09B1" w:rsidRPr="001D433D">
        <w:rPr>
          <w:rFonts w:ascii="Times New Roman" w:eastAsia="Times New Roman" w:hAnsi="Times New Roman"/>
          <w:color w:val="000000"/>
          <w:sz w:val="20"/>
          <w:szCs w:val="20"/>
        </w:rPr>
        <w:t xml:space="preserve"> cyclotron and 2 mg of potassium oxalate monohydrate in 0.4 mL of water and 7 mg of </w:t>
      </w:r>
      <w:proofErr w:type="spellStart"/>
      <w:r w:rsidR="00DB09B1" w:rsidRPr="001D433D">
        <w:rPr>
          <w:rFonts w:ascii="Times New Roman" w:eastAsia="Times New Roman" w:hAnsi="Times New Roman"/>
          <w:color w:val="000000"/>
          <w:sz w:val="20"/>
          <w:szCs w:val="20"/>
        </w:rPr>
        <w:t>Kryptofix</w:t>
      </w:r>
      <w:proofErr w:type="spellEnd"/>
      <w:r w:rsidR="00DB09B1" w:rsidRPr="001D433D">
        <w:rPr>
          <w:rFonts w:ascii="Times New Roman" w:eastAsia="Times New Roman" w:hAnsi="Times New Roman"/>
          <w:color w:val="000000"/>
          <w:sz w:val="20"/>
          <w:szCs w:val="20"/>
        </w:rPr>
        <w:t xml:space="preserve"> 222</w:t>
      </w:r>
      <w:r w:rsidR="00DB09B1" w:rsidRPr="001D433D">
        <w:rPr>
          <w:rFonts w:ascii="Times New Roman" w:eastAsia="Times New Roman" w:hAnsi="Times New Roman"/>
          <w:color w:val="000000"/>
          <w:sz w:val="20"/>
          <w:szCs w:val="20"/>
          <w:vertAlign w:val="superscript"/>
        </w:rPr>
        <w:t>®</w:t>
      </w:r>
      <w:r w:rsidR="00DB09B1" w:rsidRPr="001D433D">
        <w:rPr>
          <w:rFonts w:ascii="Times New Roman" w:hAnsi="Times New Roman"/>
          <w:color w:val="000000"/>
          <w:sz w:val="20"/>
          <w:szCs w:val="20"/>
        </w:rPr>
        <w:t xml:space="preserve"> </w:t>
      </w:r>
      <w:r w:rsidR="00DB09B1" w:rsidRPr="001D433D">
        <w:rPr>
          <w:rFonts w:ascii="Times New Roman" w:eastAsia="Times New Roman" w:hAnsi="Times New Roman"/>
          <w:color w:val="000000"/>
          <w:sz w:val="20"/>
          <w:szCs w:val="20"/>
        </w:rPr>
        <w:t xml:space="preserve">in 2 mL </w:t>
      </w:r>
      <w:r w:rsidR="00A7588E">
        <w:rPr>
          <w:rFonts w:ascii="Times New Roman" w:eastAsia="Times New Roman" w:hAnsi="Times New Roman"/>
          <w:color w:val="000000"/>
          <w:sz w:val="20"/>
          <w:szCs w:val="20"/>
        </w:rPr>
        <w:t>ACN</w:t>
      </w:r>
      <w:r w:rsidR="00DB09B1" w:rsidRPr="001D433D">
        <w:rPr>
          <w:rFonts w:ascii="Times New Roman" w:eastAsia="Times New Roman" w:hAnsi="Times New Roman"/>
          <w:color w:val="000000"/>
          <w:sz w:val="20"/>
          <w:szCs w:val="20"/>
        </w:rPr>
        <w:t xml:space="preserve"> were added to a reaction vessel of a GE </w:t>
      </w:r>
      <w:proofErr w:type="spellStart"/>
      <w:r w:rsidR="00DB09B1" w:rsidRPr="001D433D">
        <w:rPr>
          <w:rFonts w:ascii="Times New Roman" w:eastAsia="Times New Roman" w:hAnsi="Times New Roman"/>
          <w:color w:val="000000"/>
          <w:sz w:val="20"/>
          <w:szCs w:val="20"/>
        </w:rPr>
        <w:t>MicroLab</w:t>
      </w:r>
      <w:proofErr w:type="spellEnd"/>
      <w:r w:rsidR="00DB09B1" w:rsidRPr="001D433D">
        <w:rPr>
          <w:rFonts w:ascii="Times New Roman" w:eastAsia="Times New Roman" w:hAnsi="Times New Roman"/>
          <w:color w:val="000000"/>
          <w:sz w:val="20"/>
          <w:szCs w:val="20"/>
        </w:rPr>
        <w:t xml:space="preserve"> </w:t>
      </w:r>
      <w:r w:rsidR="00DB09B1" w:rsidRPr="001D433D">
        <w:rPr>
          <w:rFonts w:ascii="Times New Roman" w:eastAsia="Times New Roman" w:hAnsi="Times New Roman"/>
          <w:color w:val="000000" w:themeColor="text1"/>
          <w:sz w:val="20"/>
          <w:szCs w:val="20"/>
        </w:rPr>
        <w:t xml:space="preserve">module </w:t>
      </w:r>
      <w:r w:rsidR="00DB09B1" w:rsidRPr="001D433D">
        <w:rPr>
          <w:rFonts w:ascii="Times New Roman" w:hAnsi="Times New Roman"/>
          <w:color w:val="000000" w:themeColor="text1"/>
          <w:sz w:val="20"/>
          <w:szCs w:val="20"/>
        </w:rPr>
        <w:t>(</w:t>
      </w:r>
      <w:r w:rsidR="0061041F" w:rsidRPr="001D433D">
        <w:rPr>
          <w:rFonts w:ascii="Times New Roman" w:hAnsi="Times New Roman" w:cs="Times New Roman"/>
          <w:color w:val="000000" w:themeColor="text1"/>
          <w:sz w:val="20"/>
          <w:szCs w:val="20"/>
        </w:rPr>
        <w:t>Waukesha, WI</w:t>
      </w:r>
      <w:r w:rsidR="00DB09B1" w:rsidRPr="001D433D">
        <w:rPr>
          <w:rFonts w:ascii="Times New Roman" w:hAnsi="Times New Roman"/>
          <w:color w:val="000000" w:themeColor="text1"/>
          <w:sz w:val="20"/>
          <w:szCs w:val="20"/>
        </w:rPr>
        <w:t>)</w:t>
      </w:r>
      <w:r w:rsidR="00DB09B1" w:rsidRPr="001D433D">
        <w:rPr>
          <w:rFonts w:ascii="Times New Roman" w:eastAsia="Times New Roman" w:hAnsi="Times New Roman"/>
          <w:color w:val="000000" w:themeColor="text1"/>
          <w:sz w:val="20"/>
          <w:szCs w:val="20"/>
        </w:rPr>
        <w:t xml:space="preserve">.  The mixture </w:t>
      </w:r>
      <w:r w:rsidR="00DB09B1" w:rsidRPr="001D433D">
        <w:rPr>
          <w:rFonts w:ascii="Times New Roman" w:eastAsia="Times New Roman" w:hAnsi="Times New Roman"/>
          <w:color w:val="000000"/>
          <w:sz w:val="20"/>
          <w:szCs w:val="20"/>
        </w:rPr>
        <w:t xml:space="preserve">was evaporated azeotropically </w:t>
      </w:r>
      <w:r w:rsidR="00DB09B1" w:rsidRPr="001D433D">
        <w:rPr>
          <w:rFonts w:ascii="Times New Roman" w:eastAsia="Times New Roman" w:hAnsi="Times New Roman"/>
          <w:color w:val="000000" w:themeColor="text1"/>
          <w:sz w:val="20"/>
          <w:szCs w:val="20"/>
        </w:rPr>
        <w:t>at 90-140°C under a stream of argon</w:t>
      </w:r>
      <w:r w:rsidR="00DB09B1" w:rsidRPr="001D433D">
        <w:rPr>
          <w:rFonts w:ascii="Times New Roman" w:eastAsia="Times New Roman" w:hAnsi="Times New Roman"/>
          <w:color w:val="000000"/>
          <w:sz w:val="20"/>
          <w:szCs w:val="20"/>
        </w:rPr>
        <w:t xml:space="preserve"> after the addition of 2 mL of CH</w:t>
      </w:r>
      <w:r w:rsidR="00DB09B1" w:rsidRPr="001D433D">
        <w:rPr>
          <w:rFonts w:ascii="Times New Roman" w:eastAsia="Times New Roman" w:hAnsi="Times New Roman"/>
          <w:color w:val="000000"/>
          <w:sz w:val="20"/>
          <w:szCs w:val="20"/>
          <w:vertAlign w:val="subscript"/>
        </w:rPr>
        <w:t>3</w:t>
      </w:r>
      <w:r w:rsidR="00DB09B1" w:rsidRPr="001D433D">
        <w:rPr>
          <w:rFonts w:ascii="Times New Roman" w:eastAsia="Times New Roman" w:hAnsi="Times New Roman"/>
          <w:color w:val="000000"/>
          <w:sz w:val="20"/>
          <w:szCs w:val="20"/>
        </w:rPr>
        <w:t>CN and cooled to 60</w:t>
      </w:r>
      <w:r w:rsidR="00DB09B1" w:rsidRPr="001D433D">
        <w:rPr>
          <w:rFonts w:ascii="Times New Roman" w:eastAsia="Times New Roman" w:hAnsi="Times New Roman"/>
          <w:color w:val="000000"/>
          <w:sz w:val="20"/>
          <w:szCs w:val="20"/>
          <w:vertAlign w:val="superscript"/>
        </w:rPr>
        <w:t>o</w:t>
      </w:r>
      <w:r w:rsidR="00DB09B1" w:rsidRPr="001D433D">
        <w:rPr>
          <w:rFonts w:ascii="Times New Roman" w:eastAsia="Times New Roman" w:hAnsi="Times New Roman"/>
          <w:color w:val="000000"/>
          <w:sz w:val="20"/>
          <w:szCs w:val="20"/>
        </w:rPr>
        <w:t xml:space="preserve">C.  A solution of </w:t>
      </w:r>
      <w:r w:rsidR="003660AB" w:rsidRPr="001D433D">
        <w:rPr>
          <w:rFonts w:ascii="Times New Roman" w:eastAsia="Times New Roman" w:hAnsi="Times New Roman"/>
          <w:b/>
          <w:bCs/>
          <w:color w:val="000000"/>
          <w:sz w:val="20"/>
          <w:szCs w:val="20"/>
        </w:rPr>
        <w:t>10c</w:t>
      </w:r>
      <w:r w:rsidR="00DB09B1" w:rsidRPr="001D433D">
        <w:rPr>
          <w:rFonts w:ascii="Times New Roman" w:eastAsia="Times New Roman" w:hAnsi="Times New Roman"/>
          <w:color w:val="000000"/>
          <w:sz w:val="20"/>
          <w:szCs w:val="20"/>
        </w:rPr>
        <w:t xml:space="preserve"> (</w:t>
      </w:r>
      <w:r w:rsidR="00806C52" w:rsidRPr="001D433D">
        <w:rPr>
          <w:rFonts w:ascii="Times New Roman" w:eastAsia="Times New Roman" w:hAnsi="Times New Roman"/>
          <w:color w:val="000000"/>
          <w:sz w:val="20"/>
          <w:szCs w:val="20"/>
        </w:rPr>
        <w:t>3</w:t>
      </w:r>
      <w:r w:rsidR="00DB09B1" w:rsidRPr="001D433D">
        <w:rPr>
          <w:rFonts w:ascii="Times New Roman" w:eastAsia="Times New Roman" w:hAnsi="Times New Roman"/>
          <w:color w:val="000000"/>
          <w:sz w:val="20"/>
          <w:szCs w:val="20"/>
        </w:rPr>
        <w:t xml:space="preserve"> mg) in DMSO (0.</w:t>
      </w:r>
      <w:r w:rsidR="00806C52" w:rsidRPr="001D433D">
        <w:rPr>
          <w:rFonts w:ascii="Times New Roman" w:eastAsia="Times New Roman" w:hAnsi="Times New Roman"/>
          <w:color w:val="000000"/>
          <w:sz w:val="20"/>
          <w:szCs w:val="20"/>
        </w:rPr>
        <w:t>75</w:t>
      </w:r>
      <w:r w:rsidR="00DB09B1" w:rsidRPr="001D433D">
        <w:rPr>
          <w:rFonts w:ascii="Times New Roman" w:eastAsia="Times New Roman" w:hAnsi="Times New Roman"/>
          <w:color w:val="000000"/>
          <w:sz w:val="20"/>
          <w:szCs w:val="20"/>
        </w:rPr>
        <w:t xml:space="preserve"> mL) was added to the reaction vessel and the mixture was heated at 140°C for 15 min.  The reaction mixture was cooled</w:t>
      </w:r>
      <w:r w:rsidR="00FB03F2" w:rsidRPr="001D433D">
        <w:rPr>
          <w:rFonts w:ascii="Times New Roman" w:eastAsia="Times New Roman" w:hAnsi="Times New Roman"/>
          <w:color w:val="000000"/>
          <w:sz w:val="20"/>
          <w:szCs w:val="20"/>
        </w:rPr>
        <w:t xml:space="preserve"> to room temperature</w:t>
      </w:r>
      <w:r w:rsidR="0081300C" w:rsidRPr="001D433D">
        <w:rPr>
          <w:rFonts w:ascii="Times New Roman" w:eastAsia="Times New Roman" w:hAnsi="Times New Roman"/>
          <w:color w:val="000000"/>
          <w:sz w:val="20"/>
          <w:szCs w:val="20"/>
        </w:rPr>
        <w:t xml:space="preserve">, </w:t>
      </w:r>
      <w:r w:rsidR="00E13A3B" w:rsidRPr="001D433D">
        <w:rPr>
          <w:rFonts w:ascii="Times New Roman" w:eastAsia="Times New Roman" w:hAnsi="Times New Roman"/>
          <w:color w:val="000000"/>
          <w:sz w:val="20"/>
          <w:szCs w:val="20"/>
        </w:rPr>
        <w:t>TFA (0.5 mL) was added</w:t>
      </w:r>
      <w:r w:rsidR="0081300C" w:rsidRPr="001D433D">
        <w:rPr>
          <w:rFonts w:ascii="Times New Roman" w:eastAsia="Times New Roman" w:hAnsi="Times New Roman"/>
          <w:color w:val="000000"/>
          <w:sz w:val="20"/>
          <w:szCs w:val="20"/>
        </w:rPr>
        <w:t xml:space="preserve"> and stirred at 35</w:t>
      </w:r>
      <w:r w:rsidR="0081300C" w:rsidRPr="001D433D">
        <w:rPr>
          <w:rFonts w:ascii="Times New Roman" w:eastAsia="Times New Roman" w:hAnsi="Times New Roman"/>
          <w:color w:val="000000"/>
          <w:sz w:val="20"/>
          <w:szCs w:val="20"/>
          <w:vertAlign w:val="superscript"/>
        </w:rPr>
        <w:t>o</w:t>
      </w:r>
      <w:r w:rsidR="0081300C" w:rsidRPr="001D433D">
        <w:rPr>
          <w:rFonts w:ascii="Times New Roman" w:eastAsia="Times New Roman" w:hAnsi="Times New Roman"/>
          <w:color w:val="000000"/>
          <w:sz w:val="20"/>
          <w:szCs w:val="20"/>
        </w:rPr>
        <w:t>C for 30 min</w:t>
      </w:r>
      <w:r w:rsidR="006B2664" w:rsidRPr="001D433D">
        <w:rPr>
          <w:rFonts w:ascii="Times New Roman" w:eastAsia="Times New Roman" w:hAnsi="Times New Roman"/>
          <w:color w:val="000000"/>
          <w:sz w:val="20"/>
          <w:szCs w:val="20"/>
        </w:rPr>
        <w:t xml:space="preserve">. </w:t>
      </w:r>
      <w:r w:rsidR="00740FE7" w:rsidRPr="001D433D">
        <w:rPr>
          <w:rFonts w:ascii="Times New Roman" w:eastAsia="Times New Roman" w:hAnsi="Times New Roman"/>
          <w:color w:val="000000"/>
          <w:sz w:val="20"/>
          <w:szCs w:val="20"/>
        </w:rPr>
        <w:t xml:space="preserve">The resulting </w:t>
      </w:r>
      <w:r w:rsidR="00C4235F" w:rsidRPr="001D433D">
        <w:rPr>
          <w:rFonts w:ascii="Times New Roman" w:eastAsia="Times New Roman" w:hAnsi="Times New Roman"/>
          <w:color w:val="000000"/>
          <w:sz w:val="20"/>
          <w:szCs w:val="20"/>
        </w:rPr>
        <w:t>mixture</w:t>
      </w:r>
      <w:r w:rsidR="00740FE7" w:rsidRPr="001D433D">
        <w:rPr>
          <w:rFonts w:ascii="Times New Roman" w:eastAsia="Times New Roman" w:hAnsi="Times New Roman"/>
          <w:color w:val="000000"/>
          <w:sz w:val="20"/>
          <w:szCs w:val="20"/>
        </w:rPr>
        <w:t xml:space="preserve"> </w:t>
      </w:r>
      <w:r w:rsidR="005904AE" w:rsidRPr="001D433D">
        <w:rPr>
          <w:rFonts w:ascii="Times New Roman" w:eastAsia="Times New Roman" w:hAnsi="Times New Roman"/>
          <w:color w:val="000000"/>
          <w:sz w:val="20"/>
          <w:szCs w:val="20"/>
        </w:rPr>
        <w:t xml:space="preserve">was </w:t>
      </w:r>
      <w:r w:rsidR="00F742B7" w:rsidRPr="001D433D">
        <w:rPr>
          <w:rFonts w:ascii="Times New Roman" w:eastAsia="Times New Roman" w:hAnsi="Times New Roman"/>
          <w:color w:val="000000"/>
          <w:sz w:val="20"/>
          <w:szCs w:val="20"/>
        </w:rPr>
        <w:t>diluted with sol</w:t>
      </w:r>
      <w:r w:rsidR="0025589B" w:rsidRPr="001D433D">
        <w:rPr>
          <w:rFonts w:ascii="Times New Roman" w:eastAsia="Times New Roman" w:hAnsi="Times New Roman"/>
          <w:color w:val="000000"/>
          <w:sz w:val="20"/>
          <w:szCs w:val="20"/>
        </w:rPr>
        <w:t>u</w:t>
      </w:r>
      <w:r w:rsidR="00F742B7" w:rsidRPr="001D433D">
        <w:rPr>
          <w:rFonts w:ascii="Times New Roman" w:eastAsia="Times New Roman" w:hAnsi="Times New Roman"/>
          <w:color w:val="000000"/>
          <w:sz w:val="20"/>
          <w:szCs w:val="20"/>
        </w:rPr>
        <w:t xml:space="preserve">tion of </w:t>
      </w:r>
      <w:r w:rsidR="0025589B" w:rsidRPr="001D433D">
        <w:rPr>
          <w:rFonts w:ascii="Times New Roman" w:eastAsia="Times New Roman" w:hAnsi="Times New Roman"/>
          <w:color w:val="000000"/>
          <w:sz w:val="20"/>
          <w:szCs w:val="20"/>
        </w:rPr>
        <w:t xml:space="preserve">ammonium </w:t>
      </w:r>
      <w:proofErr w:type="spellStart"/>
      <w:r w:rsidR="0025589B" w:rsidRPr="001D433D">
        <w:rPr>
          <w:rFonts w:ascii="Times New Roman" w:eastAsia="Times New Roman" w:hAnsi="Times New Roman"/>
          <w:color w:val="000000"/>
          <w:sz w:val="20"/>
          <w:szCs w:val="20"/>
        </w:rPr>
        <w:t>formate</w:t>
      </w:r>
      <w:proofErr w:type="spellEnd"/>
      <w:r w:rsidR="0025589B" w:rsidRPr="001D433D">
        <w:rPr>
          <w:rFonts w:ascii="Times New Roman" w:eastAsia="Times New Roman" w:hAnsi="Times New Roman"/>
          <w:color w:val="000000"/>
          <w:sz w:val="20"/>
          <w:szCs w:val="20"/>
        </w:rPr>
        <w:t xml:space="preserve"> (0.41 g) in water (1 mL) and </w:t>
      </w:r>
      <w:r w:rsidR="00DB09B1" w:rsidRPr="001D433D">
        <w:rPr>
          <w:rFonts w:ascii="Times New Roman" w:eastAsia="Times New Roman" w:hAnsi="Times New Roman"/>
          <w:color w:val="000000"/>
          <w:sz w:val="20"/>
          <w:szCs w:val="20"/>
        </w:rPr>
        <w:t xml:space="preserve">injected onto the reverse-phase semi-preparative high performance liquid chromatography (HPLC) column.  The radioactive product peak was collected in solution of 50 mL HPLC grade water and 0.3 g sodium ascorbate.  The aqueous solution was transferred through an activated Waters Oasis Light Plus HLB cartridge </w:t>
      </w:r>
      <w:r w:rsidR="00DB09B1" w:rsidRPr="001D433D">
        <w:rPr>
          <w:rFonts w:ascii="Times New Roman" w:hAnsi="Times New Roman"/>
          <w:color w:val="000000"/>
          <w:sz w:val="20"/>
          <w:szCs w:val="20"/>
        </w:rPr>
        <w:t>(Milford, MA)</w:t>
      </w:r>
      <w:r w:rsidR="00DB09B1" w:rsidRPr="001D433D">
        <w:rPr>
          <w:rFonts w:ascii="Times New Roman" w:eastAsia="Times New Roman" w:hAnsi="Times New Roman"/>
          <w:color w:val="000000"/>
          <w:sz w:val="20"/>
          <w:szCs w:val="20"/>
        </w:rPr>
        <w:t xml:space="preserve">.  After washing the cartridge with 10 mL saline, the product was eluted with 1 mL of ethanol through a 0.2 </w:t>
      </w:r>
      <w:proofErr w:type="spellStart"/>
      <w:r w:rsidR="00DB09B1" w:rsidRPr="001D433D">
        <w:rPr>
          <w:rFonts w:ascii="Times New Roman" w:eastAsia="Times New Roman" w:hAnsi="Times New Roman"/>
          <w:color w:val="000000"/>
          <w:sz w:val="20"/>
          <w:szCs w:val="20"/>
        </w:rPr>
        <w:t>μM</w:t>
      </w:r>
      <w:proofErr w:type="spellEnd"/>
      <w:r w:rsidR="00DB09B1" w:rsidRPr="001D433D">
        <w:rPr>
          <w:rFonts w:ascii="Times New Roman" w:eastAsia="Times New Roman" w:hAnsi="Times New Roman"/>
          <w:color w:val="000000"/>
          <w:sz w:val="20"/>
          <w:szCs w:val="20"/>
        </w:rPr>
        <w:t xml:space="preserve"> sterile filter into a sterile, pyrogen-free vial containing 4 mL saline and 10 mL of 0.9% saline was added through the same filter.  The final product [</w:t>
      </w:r>
      <w:r w:rsidR="00DB09B1" w:rsidRPr="001D433D">
        <w:rPr>
          <w:rFonts w:ascii="Times New Roman" w:eastAsia="Times New Roman" w:hAnsi="Times New Roman"/>
          <w:color w:val="000000"/>
          <w:sz w:val="20"/>
          <w:szCs w:val="20"/>
          <w:vertAlign w:val="superscript"/>
        </w:rPr>
        <w:t>18</w:t>
      </w:r>
      <w:r w:rsidR="00DB09B1" w:rsidRPr="001D433D">
        <w:rPr>
          <w:rFonts w:ascii="Times New Roman" w:eastAsia="Times New Roman" w:hAnsi="Times New Roman"/>
          <w:color w:val="000000"/>
          <w:sz w:val="20"/>
          <w:szCs w:val="20"/>
        </w:rPr>
        <w:t>F]</w:t>
      </w:r>
      <w:r w:rsidR="00D318BC" w:rsidRPr="001D433D">
        <w:rPr>
          <w:rFonts w:ascii="Times New Roman" w:eastAsia="Times New Roman" w:hAnsi="Times New Roman"/>
          <w:b/>
          <w:bCs/>
          <w:color w:val="000000"/>
          <w:sz w:val="20"/>
          <w:szCs w:val="20"/>
        </w:rPr>
        <w:t>6</w:t>
      </w:r>
      <w:r w:rsidR="00DB09B1" w:rsidRPr="001D433D">
        <w:rPr>
          <w:rFonts w:ascii="Times New Roman" w:eastAsia="Times New Roman" w:hAnsi="Times New Roman"/>
          <w:color w:val="000000"/>
          <w:sz w:val="20"/>
          <w:szCs w:val="20"/>
        </w:rPr>
        <w:t xml:space="preserve"> was then analyzed by analytical HPLC to determine the radiochemical purity and specific radioactivity. The total preparation time including quality control was ~</w:t>
      </w:r>
      <w:r w:rsidR="00D318BC" w:rsidRPr="001D433D">
        <w:rPr>
          <w:rFonts w:ascii="Times New Roman" w:eastAsia="Times New Roman" w:hAnsi="Times New Roman"/>
          <w:color w:val="000000"/>
          <w:sz w:val="20"/>
          <w:szCs w:val="20"/>
        </w:rPr>
        <w:t>2 h</w:t>
      </w:r>
      <w:r w:rsidR="00DB09B1" w:rsidRPr="001D433D">
        <w:rPr>
          <w:rFonts w:ascii="Times New Roman" w:eastAsia="Times New Roman" w:hAnsi="Times New Roman"/>
          <w:color w:val="000000"/>
          <w:sz w:val="20"/>
          <w:szCs w:val="20"/>
        </w:rPr>
        <w:t>.</w:t>
      </w:r>
    </w:p>
    <w:p w14:paraId="62D70DA2" w14:textId="03729F1A" w:rsidR="00DB09B1" w:rsidRDefault="00DB09B1"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t xml:space="preserve">Semi-preparative HPLC conditions: </w:t>
      </w:r>
      <w:proofErr w:type="spellStart"/>
      <w:r w:rsidRPr="001D433D">
        <w:rPr>
          <w:rFonts w:ascii="Times New Roman" w:eastAsia="Times New Roman" w:hAnsi="Times New Roman"/>
          <w:color w:val="000000"/>
          <w:sz w:val="20"/>
          <w:szCs w:val="20"/>
        </w:rPr>
        <w:t>XBridge</w:t>
      </w:r>
      <w:proofErr w:type="spellEnd"/>
      <w:r w:rsidRPr="001D433D">
        <w:rPr>
          <w:rFonts w:ascii="Times New Roman" w:eastAsia="Times New Roman" w:hAnsi="Times New Roman"/>
          <w:color w:val="000000"/>
          <w:sz w:val="20"/>
          <w:szCs w:val="20"/>
        </w:rPr>
        <w:t xml:space="preserve"> C18, </w:t>
      </w:r>
      <w:proofErr w:type="gramStart"/>
      <w:r w:rsidRPr="001D433D">
        <w:rPr>
          <w:rFonts w:ascii="Times New Roman" w:eastAsia="Times New Roman" w:hAnsi="Times New Roman"/>
          <w:color w:val="000000"/>
          <w:sz w:val="20"/>
          <w:szCs w:val="20"/>
        </w:rPr>
        <w:t>10 micron</w:t>
      </w:r>
      <w:proofErr w:type="gramEnd"/>
      <w:r w:rsidRPr="001D433D">
        <w:rPr>
          <w:rFonts w:ascii="Times New Roman" w:eastAsia="Times New Roman" w:hAnsi="Times New Roman"/>
          <w:color w:val="000000"/>
          <w:sz w:val="20"/>
          <w:szCs w:val="20"/>
        </w:rPr>
        <w:t>, 10 x 250 mm; mobile phase: 3</w:t>
      </w:r>
      <w:r w:rsidR="00361C95" w:rsidRPr="001D433D">
        <w:rPr>
          <w:rFonts w:ascii="Times New Roman" w:eastAsia="Times New Roman" w:hAnsi="Times New Roman"/>
          <w:color w:val="000000"/>
          <w:sz w:val="20"/>
          <w:szCs w:val="20"/>
        </w:rPr>
        <w:t>0</w:t>
      </w:r>
      <w:r w:rsidRPr="001D433D">
        <w:rPr>
          <w:rFonts w:ascii="Times New Roman" w:eastAsia="Times New Roman" w:hAnsi="Times New Roman"/>
          <w:color w:val="000000"/>
          <w:sz w:val="20"/>
          <w:szCs w:val="20"/>
        </w:rPr>
        <w:t>0:</w:t>
      </w:r>
      <w:r w:rsidR="00361C95" w:rsidRPr="001D433D">
        <w:rPr>
          <w:rFonts w:ascii="Times New Roman" w:eastAsia="Times New Roman" w:hAnsi="Times New Roman"/>
          <w:color w:val="000000"/>
          <w:sz w:val="20"/>
          <w:szCs w:val="20"/>
        </w:rPr>
        <w:t>70</w:t>
      </w:r>
      <w:r w:rsidRPr="001D433D">
        <w:rPr>
          <w:rFonts w:ascii="Times New Roman" w:eastAsia="Times New Roman" w:hAnsi="Times New Roman"/>
          <w:color w:val="000000"/>
          <w:sz w:val="20"/>
          <w:szCs w:val="20"/>
        </w:rPr>
        <w:t>0:1 (</w:t>
      </w:r>
      <w:proofErr w:type="gramStart"/>
      <w:r w:rsidR="00A7588E">
        <w:rPr>
          <w:rFonts w:ascii="Times New Roman" w:eastAsia="Times New Roman" w:hAnsi="Times New Roman"/>
          <w:color w:val="000000"/>
          <w:sz w:val="20"/>
          <w:szCs w:val="20"/>
        </w:rPr>
        <w:t>ACN</w:t>
      </w:r>
      <w:r w:rsidRPr="001D433D">
        <w:rPr>
          <w:rFonts w:ascii="Times New Roman" w:eastAsia="Times New Roman" w:hAnsi="Times New Roman"/>
          <w:color w:val="000000"/>
          <w:sz w:val="20"/>
          <w:szCs w:val="20"/>
        </w:rPr>
        <w:t xml:space="preserve"> :</w:t>
      </w:r>
      <w:proofErr w:type="gramEnd"/>
      <w:r w:rsidRPr="001D433D">
        <w:rPr>
          <w:rFonts w:ascii="Times New Roman" w:eastAsia="Times New Roman" w:hAnsi="Times New Roman"/>
          <w:color w:val="000000"/>
          <w:sz w:val="20"/>
          <w:szCs w:val="20"/>
        </w:rPr>
        <w:t xml:space="preserve"> water: TFA); flow rate 12 mL/min; UV - 254 nm; retention time 1</w:t>
      </w:r>
      <w:r w:rsidR="00911856" w:rsidRPr="001D433D">
        <w:rPr>
          <w:rFonts w:ascii="Times New Roman" w:eastAsia="Times New Roman" w:hAnsi="Times New Roman"/>
          <w:color w:val="000000"/>
          <w:sz w:val="20"/>
          <w:szCs w:val="20"/>
        </w:rPr>
        <w:t>7</w:t>
      </w:r>
      <w:r w:rsidR="00AE1341">
        <w:rPr>
          <w:rFonts w:ascii="Times New Roman" w:eastAsia="Times New Roman" w:hAnsi="Times New Roman"/>
          <w:color w:val="000000"/>
          <w:sz w:val="20"/>
          <w:szCs w:val="20"/>
        </w:rPr>
        <w:t>-18</w:t>
      </w:r>
      <w:r w:rsidRPr="001D433D">
        <w:rPr>
          <w:rFonts w:ascii="Times New Roman" w:eastAsia="Times New Roman" w:hAnsi="Times New Roman"/>
          <w:color w:val="000000"/>
          <w:sz w:val="20"/>
          <w:szCs w:val="20"/>
        </w:rPr>
        <w:t xml:space="preserve"> min.</w:t>
      </w:r>
    </w:p>
    <w:p w14:paraId="47E6734F" w14:textId="4E25F55E" w:rsidR="008B2F29" w:rsidRPr="001D433D" w:rsidRDefault="008B2F29" w:rsidP="001D433D">
      <w:pPr>
        <w:spacing w:after="0" w:line="360" w:lineRule="auto"/>
        <w:ind w:firstLine="547"/>
        <w:jc w:val="both"/>
        <w:rPr>
          <w:rFonts w:ascii="Times New Roman" w:eastAsia="Times New Roman" w:hAnsi="Times New Roman"/>
          <w:color w:val="000000"/>
          <w:sz w:val="20"/>
          <w:szCs w:val="20"/>
        </w:rPr>
      </w:pPr>
      <w:r w:rsidRPr="008B2F29">
        <w:rPr>
          <w:rFonts w:ascii="Times New Roman" w:eastAsia="Times New Roman" w:hAnsi="Times New Roman"/>
          <w:noProof/>
          <w:color w:val="000000"/>
          <w:sz w:val="20"/>
          <w:szCs w:val="20"/>
        </w:rPr>
        <w:drawing>
          <wp:inline distT="0" distB="0" distL="0" distR="0" wp14:anchorId="40A285A2" wp14:editId="7B22D2EF">
            <wp:extent cx="2834640" cy="3163824"/>
            <wp:effectExtent l="0" t="0" r="3810" b="0"/>
            <wp:docPr id="10044725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34640" cy="3163824"/>
                    </a:xfrm>
                    <a:prstGeom prst="rect">
                      <a:avLst/>
                    </a:prstGeom>
                    <a:noFill/>
                    <a:ln>
                      <a:noFill/>
                    </a:ln>
                  </pic:spPr>
                </pic:pic>
              </a:graphicData>
            </a:graphic>
          </wp:inline>
        </w:drawing>
      </w:r>
      <w:r w:rsidR="00435F4D" w:rsidRPr="00435F4D">
        <w:rPr>
          <w:rFonts w:ascii="Times New Roman" w:eastAsia="Times New Roman" w:hAnsi="Times New Roman"/>
          <w:color w:val="000000"/>
          <w:sz w:val="20"/>
          <w:szCs w:val="20"/>
        </w:rPr>
        <w:t xml:space="preserve"> </w:t>
      </w:r>
      <w:r w:rsidR="00435F4D" w:rsidRPr="00435F4D">
        <w:rPr>
          <w:rFonts w:ascii="Times New Roman" w:eastAsia="Times New Roman" w:hAnsi="Times New Roman"/>
          <w:noProof/>
          <w:color w:val="000000"/>
          <w:sz w:val="20"/>
          <w:szCs w:val="20"/>
        </w:rPr>
        <w:drawing>
          <wp:inline distT="0" distB="0" distL="0" distR="0" wp14:anchorId="3B680927" wp14:editId="02032286">
            <wp:extent cx="2834640" cy="685800"/>
            <wp:effectExtent l="0" t="0" r="3810" b="0"/>
            <wp:docPr id="1041013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4640" cy="685800"/>
                    </a:xfrm>
                    <a:prstGeom prst="rect">
                      <a:avLst/>
                    </a:prstGeom>
                    <a:noFill/>
                    <a:ln>
                      <a:noFill/>
                    </a:ln>
                  </pic:spPr>
                </pic:pic>
              </a:graphicData>
            </a:graphic>
          </wp:inline>
        </w:drawing>
      </w:r>
    </w:p>
    <w:p w14:paraId="48D036E2" w14:textId="77777777" w:rsidR="009B7880" w:rsidRDefault="009B7880" w:rsidP="001D433D">
      <w:pPr>
        <w:spacing w:after="0" w:line="360" w:lineRule="auto"/>
        <w:ind w:firstLine="547"/>
        <w:jc w:val="both"/>
        <w:rPr>
          <w:rFonts w:ascii="Times New Roman" w:eastAsia="Times New Roman" w:hAnsi="Times New Roman"/>
          <w:color w:val="000000"/>
          <w:sz w:val="20"/>
          <w:szCs w:val="20"/>
        </w:rPr>
      </w:pPr>
    </w:p>
    <w:p w14:paraId="6F32E454" w14:textId="0102791B" w:rsidR="00DB09B1" w:rsidRDefault="00DB09B1" w:rsidP="001D433D">
      <w:pPr>
        <w:spacing w:after="0" w:line="360" w:lineRule="auto"/>
        <w:ind w:firstLine="547"/>
        <w:jc w:val="both"/>
        <w:rPr>
          <w:rFonts w:ascii="Times New Roman" w:eastAsia="Times New Roman" w:hAnsi="Times New Roman"/>
          <w:color w:val="000000"/>
          <w:sz w:val="20"/>
          <w:szCs w:val="20"/>
        </w:rPr>
      </w:pPr>
      <w:r w:rsidRPr="001D433D">
        <w:rPr>
          <w:rFonts w:ascii="Times New Roman" w:eastAsia="Times New Roman" w:hAnsi="Times New Roman"/>
          <w:color w:val="000000"/>
          <w:sz w:val="20"/>
          <w:szCs w:val="20"/>
        </w:rPr>
        <w:lastRenderedPageBreak/>
        <w:t xml:space="preserve">Analytical HPLC conditions: </w:t>
      </w:r>
      <w:proofErr w:type="spellStart"/>
      <w:r w:rsidRPr="001D433D">
        <w:rPr>
          <w:rFonts w:ascii="Times New Roman" w:eastAsia="Times New Roman" w:hAnsi="Times New Roman"/>
          <w:color w:val="000000"/>
          <w:sz w:val="20"/>
          <w:szCs w:val="20"/>
        </w:rPr>
        <w:t>XBridge</w:t>
      </w:r>
      <w:proofErr w:type="spellEnd"/>
      <w:r w:rsidRPr="001D433D">
        <w:rPr>
          <w:rFonts w:ascii="Times New Roman" w:eastAsia="Times New Roman" w:hAnsi="Times New Roman"/>
          <w:color w:val="000000"/>
          <w:sz w:val="20"/>
          <w:szCs w:val="20"/>
        </w:rPr>
        <w:t xml:space="preserve">, </w:t>
      </w:r>
      <w:proofErr w:type="gramStart"/>
      <w:r w:rsidR="0081384A">
        <w:rPr>
          <w:rFonts w:ascii="Times New Roman" w:eastAsia="Times New Roman" w:hAnsi="Times New Roman"/>
          <w:color w:val="000000"/>
          <w:sz w:val="20"/>
          <w:szCs w:val="20"/>
        </w:rPr>
        <w:t>3.5</w:t>
      </w:r>
      <w:r w:rsidRPr="001D433D">
        <w:rPr>
          <w:rFonts w:ascii="Times New Roman" w:eastAsia="Times New Roman" w:hAnsi="Times New Roman"/>
          <w:color w:val="000000"/>
          <w:sz w:val="20"/>
          <w:szCs w:val="20"/>
        </w:rPr>
        <w:t xml:space="preserve"> micron</w:t>
      </w:r>
      <w:proofErr w:type="gramEnd"/>
      <w:r w:rsidRPr="001D433D">
        <w:rPr>
          <w:rFonts w:ascii="Times New Roman" w:eastAsia="Times New Roman" w:hAnsi="Times New Roman"/>
          <w:color w:val="000000"/>
          <w:sz w:val="20"/>
          <w:szCs w:val="20"/>
        </w:rPr>
        <w:t>, 4.6 x 250 mm</w:t>
      </w:r>
      <w:r w:rsidR="00DB673F" w:rsidRPr="001D433D">
        <w:rPr>
          <w:rFonts w:ascii="Times New Roman" w:eastAsia="Times New Roman" w:hAnsi="Times New Roman"/>
          <w:color w:val="000000"/>
          <w:sz w:val="20"/>
          <w:szCs w:val="20"/>
        </w:rPr>
        <w:t xml:space="preserve"> mobile phase: 3</w:t>
      </w:r>
      <w:r w:rsidR="0010465F" w:rsidRPr="001D433D">
        <w:rPr>
          <w:rFonts w:ascii="Times New Roman" w:eastAsia="Times New Roman" w:hAnsi="Times New Roman"/>
          <w:color w:val="000000"/>
          <w:sz w:val="20"/>
          <w:szCs w:val="20"/>
        </w:rPr>
        <w:t>6</w:t>
      </w:r>
      <w:r w:rsidR="00DB673F" w:rsidRPr="001D433D">
        <w:rPr>
          <w:rFonts w:ascii="Times New Roman" w:eastAsia="Times New Roman" w:hAnsi="Times New Roman"/>
          <w:color w:val="000000"/>
          <w:sz w:val="20"/>
          <w:szCs w:val="20"/>
        </w:rPr>
        <w:t>0:</w:t>
      </w:r>
      <w:r w:rsidR="0010465F" w:rsidRPr="001D433D">
        <w:rPr>
          <w:rFonts w:ascii="Times New Roman" w:eastAsia="Times New Roman" w:hAnsi="Times New Roman"/>
          <w:color w:val="000000"/>
          <w:sz w:val="20"/>
          <w:szCs w:val="20"/>
        </w:rPr>
        <w:t>64</w:t>
      </w:r>
      <w:r w:rsidR="00DB673F" w:rsidRPr="001D433D">
        <w:rPr>
          <w:rFonts w:ascii="Times New Roman" w:eastAsia="Times New Roman" w:hAnsi="Times New Roman"/>
          <w:color w:val="000000"/>
          <w:sz w:val="20"/>
          <w:szCs w:val="20"/>
        </w:rPr>
        <w:t>0:1 (</w:t>
      </w:r>
      <w:proofErr w:type="gramStart"/>
      <w:r w:rsidR="00A7588E">
        <w:rPr>
          <w:rFonts w:ascii="Times New Roman" w:eastAsia="Times New Roman" w:hAnsi="Times New Roman"/>
          <w:color w:val="000000"/>
          <w:sz w:val="20"/>
          <w:szCs w:val="20"/>
        </w:rPr>
        <w:t>ACN</w:t>
      </w:r>
      <w:r w:rsidR="00DB673F" w:rsidRPr="001D433D">
        <w:rPr>
          <w:rFonts w:ascii="Times New Roman" w:eastAsia="Times New Roman" w:hAnsi="Times New Roman"/>
          <w:color w:val="000000"/>
          <w:sz w:val="20"/>
          <w:szCs w:val="20"/>
        </w:rPr>
        <w:t xml:space="preserve"> :</w:t>
      </w:r>
      <w:proofErr w:type="gramEnd"/>
      <w:r w:rsidR="00DB673F" w:rsidRPr="001D433D">
        <w:rPr>
          <w:rFonts w:ascii="Times New Roman" w:eastAsia="Times New Roman" w:hAnsi="Times New Roman"/>
          <w:color w:val="000000"/>
          <w:sz w:val="20"/>
          <w:szCs w:val="20"/>
        </w:rPr>
        <w:t xml:space="preserve"> water: TFA</w:t>
      </w:r>
      <w:proofErr w:type="gramStart"/>
      <w:r w:rsidR="00DB673F" w:rsidRPr="001D433D">
        <w:rPr>
          <w:rFonts w:ascii="Times New Roman" w:eastAsia="Times New Roman" w:hAnsi="Times New Roman"/>
          <w:color w:val="000000"/>
          <w:sz w:val="20"/>
          <w:szCs w:val="20"/>
        </w:rPr>
        <w:t xml:space="preserve">); </w:t>
      </w:r>
      <w:r w:rsidRPr="001D433D">
        <w:rPr>
          <w:rFonts w:ascii="Times New Roman" w:eastAsia="Times New Roman" w:hAnsi="Times New Roman"/>
          <w:color w:val="000000"/>
          <w:sz w:val="20"/>
          <w:szCs w:val="20"/>
        </w:rPr>
        <w:t xml:space="preserve"> flow</w:t>
      </w:r>
      <w:proofErr w:type="gramEnd"/>
      <w:r w:rsidRPr="001D433D">
        <w:rPr>
          <w:rFonts w:ascii="Times New Roman" w:eastAsia="Times New Roman" w:hAnsi="Times New Roman"/>
          <w:color w:val="000000"/>
          <w:sz w:val="20"/>
          <w:szCs w:val="20"/>
        </w:rPr>
        <w:t xml:space="preserve"> rate </w:t>
      </w:r>
      <w:r w:rsidR="0010465F" w:rsidRPr="001D433D">
        <w:rPr>
          <w:rFonts w:ascii="Times New Roman" w:eastAsia="Times New Roman" w:hAnsi="Times New Roman"/>
          <w:color w:val="000000"/>
          <w:sz w:val="20"/>
          <w:szCs w:val="20"/>
        </w:rPr>
        <w:t>2.5</w:t>
      </w:r>
      <w:r w:rsidRPr="001D433D">
        <w:rPr>
          <w:rFonts w:ascii="Times New Roman" w:eastAsia="Times New Roman" w:hAnsi="Times New Roman"/>
          <w:color w:val="000000"/>
          <w:sz w:val="20"/>
          <w:szCs w:val="20"/>
        </w:rPr>
        <w:t xml:space="preserve"> mL/min; UV - 254 nm; retention time </w:t>
      </w:r>
      <w:r w:rsidR="0010465F" w:rsidRPr="001D433D">
        <w:rPr>
          <w:rFonts w:ascii="Times New Roman" w:eastAsia="Times New Roman" w:hAnsi="Times New Roman"/>
          <w:color w:val="000000"/>
          <w:sz w:val="20"/>
          <w:szCs w:val="20"/>
        </w:rPr>
        <w:t>6</w:t>
      </w:r>
      <w:r w:rsidR="00993EFF">
        <w:rPr>
          <w:rFonts w:ascii="Times New Roman" w:eastAsia="Times New Roman" w:hAnsi="Times New Roman"/>
          <w:color w:val="000000"/>
          <w:sz w:val="20"/>
          <w:szCs w:val="20"/>
        </w:rPr>
        <w:t>.9</w:t>
      </w:r>
      <w:r w:rsidRPr="001D433D">
        <w:rPr>
          <w:rFonts w:ascii="Times New Roman" w:eastAsia="Times New Roman" w:hAnsi="Times New Roman"/>
          <w:color w:val="000000"/>
          <w:sz w:val="20"/>
          <w:szCs w:val="20"/>
        </w:rPr>
        <w:t xml:space="preserve"> min.</w:t>
      </w:r>
    </w:p>
    <w:p w14:paraId="343443DC" w14:textId="31FB44CF" w:rsidR="00993EFF" w:rsidRPr="001D433D" w:rsidRDefault="00993EFF" w:rsidP="001D433D">
      <w:pPr>
        <w:spacing w:after="0" w:line="360" w:lineRule="auto"/>
        <w:ind w:firstLine="547"/>
        <w:jc w:val="both"/>
        <w:rPr>
          <w:rFonts w:ascii="Times New Roman" w:eastAsia="Times New Roman" w:hAnsi="Times New Roman"/>
          <w:color w:val="000000"/>
          <w:sz w:val="20"/>
          <w:szCs w:val="20"/>
        </w:rPr>
      </w:pPr>
      <w:r w:rsidRPr="00993EFF">
        <w:rPr>
          <w:rFonts w:ascii="Times New Roman" w:eastAsia="Times New Roman" w:hAnsi="Times New Roman"/>
          <w:noProof/>
          <w:color w:val="000000"/>
          <w:sz w:val="20"/>
          <w:szCs w:val="20"/>
        </w:rPr>
        <w:drawing>
          <wp:inline distT="0" distB="0" distL="0" distR="0" wp14:anchorId="23ACB6DC" wp14:editId="443B09A7">
            <wp:extent cx="3044952" cy="3337560"/>
            <wp:effectExtent l="0" t="0" r="3175" b="0"/>
            <wp:docPr id="13158190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4952" cy="3337560"/>
                    </a:xfrm>
                    <a:prstGeom prst="rect">
                      <a:avLst/>
                    </a:prstGeom>
                    <a:noFill/>
                    <a:ln>
                      <a:noFill/>
                    </a:ln>
                  </pic:spPr>
                </pic:pic>
              </a:graphicData>
            </a:graphic>
          </wp:inline>
        </w:drawing>
      </w:r>
    </w:p>
    <w:p w14:paraId="13F89C51" w14:textId="77777777" w:rsidR="003A15AF" w:rsidRPr="001D433D" w:rsidRDefault="003A15AF" w:rsidP="001D433D">
      <w:pPr>
        <w:spacing w:line="360" w:lineRule="auto"/>
        <w:rPr>
          <w:rFonts w:ascii="Times New Roman" w:eastAsiaTheme="minorEastAsia" w:hAnsi="Times New Roman" w:cs="Times New Roman"/>
          <w:b/>
          <w:bCs/>
          <w:sz w:val="20"/>
          <w:szCs w:val="20"/>
          <w:lang w:eastAsia="ko-KR"/>
        </w:rPr>
      </w:pPr>
    </w:p>
    <w:p w14:paraId="5A8B93E8" w14:textId="114AAD0F" w:rsidR="00F40922" w:rsidRPr="001D433D" w:rsidRDefault="00F260AA" w:rsidP="001D433D">
      <w:pPr>
        <w:spacing w:line="360" w:lineRule="auto"/>
        <w:rPr>
          <w:rFonts w:ascii="Times New Roman" w:eastAsiaTheme="minorEastAsia" w:hAnsi="Times New Roman" w:cs="Times New Roman"/>
          <w:b/>
          <w:bCs/>
          <w:sz w:val="20"/>
          <w:szCs w:val="20"/>
          <w:lang w:eastAsia="ko-KR"/>
        </w:rPr>
      </w:pPr>
      <w:r w:rsidRPr="001D433D">
        <w:rPr>
          <w:rFonts w:ascii="Times New Roman" w:eastAsiaTheme="minorEastAsia" w:hAnsi="Times New Roman" w:cs="Times New Roman"/>
          <w:b/>
          <w:bCs/>
          <w:sz w:val="20"/>
          <w:szCs w:val="20"/>
          <w:lang w:eastAsia="ko-KR"/>
        </w:rPr>
        <w:br w:type="page"/>
      </w:r>
    </w:p>
    <w:p w14:paraId="026FFA8A" w14:textId="77777777" w:rsidR="00DF06A7" w:rsidRPr="001D433D" w:rsidRDefault="00DF06A7" w:rsidP="001D433D">
      <w:pPr>
        <w:spacing w:line="360" w:lineRule="auto"/>
        <w:rPr>
          <w:rFonts w:ascii="Times New Roman" w:eastAsiaTheme="minorEastAsia" w:hAnsi="Times New Roman" w:cs="Times New Roman"/>
          <w:b/>
          <w:bCs/>
          <w:sz w:val="20"/>
          <w:szCs w:val="20"/>
          <w:lang w:eastAsia="ko-KR"/>
        </w:rPr>
      </w:pPr>
    </w:p>
    <w:p w14:paraId="734B9903" w14:textId="7081CF74" w:rsidR="001767AE" w:rsidRPr="001D433D" w:rsidRDefault="001311EE" w:rsidP="001D433D">
      <w:pPr>
        <w:autoSpaceDE w:val="0"/>
        <w:autoSpaceDN w:val="0"/>
        <w:adjustRightInd w:val="0"/>
        <w:spacing w:after="0" w:line="360" w:lineRule="auto"/>
        <w:rPr>
          <w:rFonts w:ascii="Times New Roman" w:hAnsi="Times New Roman" w:cs="Times New Roman"/>
          <w:sz w:val="20"/>
          <w:szCs w:val="20"/>
        </w:rPr>
      </w:pPr>
      <w:r w:rsidRPr="001D433D">
        <w:rPr>
          <w:rFonts w:ascii="Times New Roman" w:eastAsiaTheme="minorEastAsia" w:hAnsi="Times New Roman" w:cs="Times New Roman"/>
          <w:b/>
          <w:bCs/>
          <w:sz w:val="20"/>
          <w:szCs w:val="20"/>
          <w:lang w:eastAsia="ko-KR"/>
        </w:rPr>
        <w:t>CSF1R b</w:t>
      </w:r>
      <w:r w:rsidR="00932FBF" w:rsidRPr="001D433D">
        <w:rPr>
          <w:rFonts w:ascii="Times New Roman" w:eastAsiaTheme="minorEastAsia" w:hAnsi="Times New Roman" w:cs="Times New Roman"/>
          <w:b/>
          <w:bCs/>
          <w:sz w:val="20"/>
          <w:szCs w:val="20"/>
          <w:lang w:eastAsia="ko-KR"/>
        </w:rPr>
        <w:t xml:space="preserve">inding assay </w:t>
      </w:r>
      <w:r w:rsidR="00932FBF" w:rsidRPr="001D433D">
        <w:rPr>
          <w:rFonts w:ascii="Times New Roman" w:eastAsiaTheme="minorEastAsia" w:hAnsi="Times New Roman" w:cs="Times New Roman"/>
          <w:sz w:val="20"/>
          <w:szCs w:val="20"/>
          <w:lang w:eastAsia="ko-KR"/>
        </w:rPr>
        <w:t>(</w:t>
      </w:r>
      <w:r w:rsidR="00B318C8" w:rsidRPr="001D433D">
        <w:rPr>
          <w:rFonts w:ascii="Times New Roman" w:eastAsiaTheme="minorEastAsia" w:hAnsi="Times New Roman" w:cs="Times New Roman"/>
          <w:sz w:val="20"/>
          <w:szCs w:val="20"/>
          <w:lang w:eastAsia="ko-KR"/>
        </w:rPr>
        <w:t xml:space="preserve">commercial assay, </w:t>
      </w:r>
      <w:r w:rsidR="00932FBF" w:rsidRPr="001D433D">
        <w:rPr>
          <w:rFonts w:ascii="Times New Roman" w:eastAsiaTheme="minorEastAsia" w:hAnsi="Times New Roman" w:cs="Times New Roman"/>
          <w:sz w:val="20"/>
          <w:szCs w:val="20"/>
          <w:lang w:eastAsia="ko-KR"/>
        </w:rPr>
        <w:t>Eurofins</w:t>
      </w:r>
      <w:r w:rsidR="00B318C8" w:rsidRPr="001D433D">
        <w:rPr>
          <w:rFonts w:ascii="Times New Roman" w:eastAsiaTheme="minorEastAsia" w:hAnsi="Times New Roman" w:cs="Times New Roman"/>
          <w:sz w:val="20"/>
          <w:szCs w:val="20"/>
          <w:lang w:eastAsia="ko-KR"/>
        </w:rPr>
        <w:t xml:space="preserve">, study code 87-0007-1104, </w:t>
      </w:r>
      <w:proofErr w:type="spellStart"/>
      <w:r w:rsidR="00B318C8" w:rsidRPr="001D433D">
        <w:rPr>
          <w:rFonts w:ascii="Times New Roman" w:hAnsi="Times New Roman" w:cs="Times New Roman"/>
          <w:sz w:val="20"/>
          <w:szCs w:val="20"/>
        </w:rPr>
        <w:t>Fms</w:t>
      </w:r>
      <w:proofErr w:type="spellEnd"/>
      <w:r w:rsidR="00B318C8" w:rsidRPr="001D433D">
        <w:rPr>
          <w:rFonts w:ascii="Times New Roman" w:hAnsi="Times New Roman" w:cs="Times New Roman"/>
          <w:sz w:val="20"/>
          <w:szCs w:val="20"/>
        </w:rPr>
        <w:t xml:space="preserve"> (CSFR) (CSF1R) Human RTK Kinase Binding Assay, </w:t>
      </w:r>
      <w:proofErr w:type="spellStart"/>
      <w:r w:rsidR="00B318C8" w:rsidRPr="001D433D">
        <w:rPr>
          <w:rFonts w:ascii="Times New Roman" w:hAnsi="Times New Roman" w:cs="Times New Roman"/>
          <w:sz w:val="20"/>
          <w:szCs w:val="20"/>
        </w:rPr>
        <w:t>KINOMEscan</w:t>
      </w:r>
      <w:proofErr w:type="spellEnd"/>
      <w:r w:rsidR="00B318C8" w:rsidRPr="001D433D">
        <w:rPr>
          <w:rFonts w:ascii="Times New Roman" w:hAnsi="Times New Roman" w:cs="Times New Roman"/>
          <w:sz w:val="20"/>
          <w:szCs w:val="20"/>
        </w:rPr>
        <w:t xml:space="preserve"> (</w:t>
      </w:r>
      <w:proofErr w:type="spellStart"/>
      <w:r w:rsidR="00B318C8" w:rsidRPr="001D433D">
        <w:rPr>
          <w:rFonts w:ascii="Times New Roman" w:hAnsi="Times New Roman" w:cs="Times New Roman"/>
          <w:sz w:val="20"/>
          <w:szCs w:val="20"/>
        </w:rPr>
        <w:t>KdELECT</w:t>
      </w:r>
      <w:proofErr w:type="spellEnd"/>
      <w:r w:rsidR="00B318C8" w:rsidRPr="001D433D">
        <w:rPr>
          <w:rFonts w:ascii="Times New Roman" w:hAnsi="Times New Roman" w:cs="Times New Roman"/>
          <w:sz w:val="20"/>
          <w:szCs w:val="20"/>
        </w:rPr>
        <w:t xml:space="preserve">) - </w:t>
      </w:r>
      <w:proofErr w:type="spellStart"/>
      <w:r w:rsidR="00B318C8" w:rsidRPr="001D433D">
        <w:rPr>
          <w:rFonts w:ascii="Times New Roman" w:hAnsi="Times New Roman" w:cs="Times New Roman"/>
          <w:sz w:val="20"/>
          <w:szCs w:val="20"/>
        </w:rPr>
        <w:t>DiscoverX</w:t>
      </w:r>
      <w:proofErr w:type="spellEnd"/>
      <w:r w:rsidR="00932FBF" w:rsidRPr="001D433D">
        <w:rPr>
          <w:rFonts w:ascii="Times New Roman" w:eastAsiaTheme="minorEastAsia" w:hAnsi="Times New Roman" w:cs="Times New Roman"/>
          <w:sz w:val="20"/>
          <w:szCs w:val="20"/>
          <w:lang w:eastAsia="ko-KR"/>
        </w:rPr>
        <w:t>)</w:t>
      </w:r>
    </w:p>
    <w:p w14:paraId="213CC159" w14:textId="77777777" w:rsidR="00B318C8" w:rsidRPr="001D433D" w:rsidRDefault="00B318C8" w:rsidP="001D433D">
      <w:pPr>
        <w:autoSpaceDE w:val="0"/>
        <w:autoSpaceDN w:val="0"/>
        <w:adjustRightInd w:val="0"/>
        <w:spacing w:after="0" w:line="360" w:lineRule="auto"/>
        <w:rPr>
          <w:rFonts w:ascii="Times New Roman" w:hAnsi="Times New Roman" w:cs="Times New Roman"/>
          <w:sz w:val="20"/>
          <w:szCs w:val="20"/>
        </w:rPr>
      </w:pPr>
    </w:p>
    <w:p w14:paraId="23E53385" w14:textId="12FA38EF" w:rsidR="001311EE" w:rsidRPr="001D433D" w:rsidRDefault="001311EE" w:rsidP="001D433D">
      <w:pPr>
        <w:pStyle w:val="TextTi12"/>
        <w:spacing w:line="360" w:lineRule="auto"/>
        <w:rPr>
          <w:rFonts w:eastAsiaTheme="minorEastAsia"/>
          <w:b/>
          <w:bCs/>
          <w:sz w:val="20"/>
          <w:szCs w:val="20"/>
          <w:lang w:eastAsia="ko-KR"/>
        </w:rPr>
      </w:pPr>
      <w:r w:rsidRPr="001D433D">
        <w:rPr>
          <w:rFonts w:eastAsiaTheme="minorEastAsia"/>
          <w:b/>
          <w:bCs/>
          <w:sz w:val="20"/>
          <w:szCs w:val="20"/>
          <w:lang w:eastAsia="ko-KR"/>
        </w:rPr>
        <w:t>Fluoroethyl-CPPC</w:t>
      </w:r>
    </w:p>
    <w:p w14:paraId="2466D4A9" w14:textId="283346CB" w:rsidR="001311EE" w:rsidRPr="001D433D" w:rsidRDefault="001311EE" w:rsidP="001D433D">
      <w:pPr>
        <w:pStyle w:val="TextTi12"/>
        <w:spacing w:line="360" w:lineRule="auto"/>
        <w:rPr>
          <w:rFonts w:eastAsiaTheme="minorEastAsia"/>
          <w:b/>
          <w:bCs/>
          <w:sz w:val="20"/>
          <w:szCs w:val="20"/>
          <w:lang w:eastAsia="ko-KR"/>
        </w:rPr>
      </w:pPr>
      <w:r w:rsidRPr="001D433D">
        <w:rPr>
          <w:rFonts w:eastAsiaTheme="minorEastAsia"/>
          <w:b/>
          <w:bCs/>
          <w:noProof/>
          <w:sz w:val="20"/>
          <w:szCs w:val="20"/>
          <w:lang w:eastAsia="ko-KR"/>
        </w:rPr>
        <w:drawing>
          <wp:inline distT="0" distB="0" distL="0" distR="0" wp14:anchorId="7EFB54EC" wp14:editId="52B38E00">
            <wp:extent cx="5943600" cy="2670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670175"/>
                    </a:xfrm>
                    <a:prstGeom prst="rect">
                      <a:avLst/>
                    </a:prstGeom>
                    <a:noFill/>
                    <a:ln>
                      <a:noFill/>
                    </a:ln>
                  </pic:spPr>
                </pic:pic>
              </a:graphicData>
            </a:graphic>
          </wp:inline>
        </w:drawing>
      </w:r>
    </w:p>
    <w:p w14:paraId="3BA58E24" w14:textId="77777777" w:rsidR="002905F6" w:rsidRPr="001D433D" w:rsidRDefault="002905F6" w:rsidP="001D433D">
      <w:pPr>
        <w:pStyle w:val="TextTi12"/>
        <w:spacing w:line="360" w:lineRule="auto"/>
        <w:rPr>
          <w:rFonts w:eastAsiaTheme="minorEastAsia"/>
          <w:b/>
          <w:bCs/>
          <w:sz w:val="20"/>
          <w:szCs w:val="20"/>
          <w:lang w:eastAsia="ko-KR"/>
        </w:rPr>
      </w:pPr>
    </w:p>
    <w:p w14:paraId="27BFE292" w14:textId="77777777" w:rsidR="002905F6" w:rsidRPr="001D433D" w:rsidRDefault="002905F6" w:rsidP="001D433D">
      <w:pPr>
        <w:pStyle w:val="TextTi12"/>
        <w:spacing w:line="360" w:lineRule="auto"/>
        <w:rPr>
          <w:rFonts w:eastAsiaTheme="minorEastAsia"/>
          <w:b/>
          <w:bCs/>
          <w:sz w:val="20"/>
          <w:szCs w:val="20"/>
          <w:lang w:eastAsia="ko-KR"/>
        </w:rPr>
      </w:pPr>
    </w:p>
    <w:p w14:paraId="4B483576" w14:textId="594ADAFC" w:rsidR="001311EE" w:rsidRPr="001D433D" w:rsidRDefault="001311EE" w:rsidP="001D433D">
      <w:pPr>
        <w:pStyle w:val="TextTi12"/>
        <w:spacing w:line="360" w:lineRule="auto"/>
        <w:rPr>
          <w:rFonts w:eastAsiaTheme="minorEastAsia"/>
          <w:b/>
          <w:bCs/>
          <w:sz w:val="20"/>
          <w:szCs w:val="20"/>
          <w:lang w:eastAsia="ko-KR"/>
        </w:rPr>
      </w:pPr>
      <w:r w:rsidRPr="001D433D">
        <w:rPr>
          <w:rFonts w:eastAsiaTheme="minorEastAsia"/>
          <w:b/>
          <w:bCs/>
          <w:sz w:val="20"/>
          <w:szCs w:val="20"/>
          <w:lang w:eastAsia="ko-KR"/>
        </w:rPr>
        <w:t>Compound 1</w:t>
      </w:r>
    </w:p>
    <w:p w14:paraId="6597960E" w14:textId="0D833389" w:rsidR="001311EE" w:rsidRPr="001D433D" w:rsidRDefault="002905F6" w:rsidP="001D433D">
      <w:pPr>
        <w:pStyle w:val="TextTi12"/>
        <w:spacing w:line="360" w:lineRule="auto"/>
        <w:rPr>
          <w:rFonts w:eastAsiaTheme="minorEastAsia"/>
          <w:b/>
          <w:bCs/>
          <w:sz w:val="20"/>
          <w:szCs w:val="20"/>
          <w:lang w:eastAsia="ko-KR"/>
        </w:rPr>
      </w:pPr>
      <w:r w:rsidRPr="001D433D">
        <w:rPr>
          <w:rFonts w:eastAsiaTheme="minorEastAsia"/>
          <w:b/>
          <w:bCs/>
          <w:noProof/>
          <w:sz w:val="20"/>
          <w:szCs w:val="20"/>
          <w:lang w:eastAsia="ko-KR"/>
        </w:rPr>
        <w:drawing>
          <wp:inline distT="0" distB="0" distL="0" distR="0" wp14:anchorId="0E56E1F2" wp14:editId="61008FE6">
            <wp:extent cx="5943600" cy="2651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651760"/>
                    </a:xfrm>
                    <a:prstGeom prst="rect">
                      <a:avLst/>
                    </a:prstGeom>
                    <a:noFill/>
                    <a:ln>
                      <a:noFill/>
                    </a:ln>
                  </pic:spPr>
                </pic:pic>
              </a:graphicData>
            </a:graphic>
          </wp:inline>
        </w:drawing>
      </w:r>
    </w:p>
    <w:p w14:paraId="5C799ECF" w14:textId="77777777" w:rsidR="002905F6" w:rsidRPr="001D433D" w:rsidRDefault="002905F6" w:rsidP="001D433D">
      <w:pPr>
        <w:pStyle w:val="TextTi12"/>
        <w:spacing w:line="360" w:lineRule="auto"/>
        <w:rPr>
          <w:rFonts w:eastAsiaTheme="minorEastAsia"/>
          <w:b/>
          <w:bCs/>
          <w:sz w:val="20"/>
          <w:szCs w:val="20"/>
          <w:lang w:eastAsia="ko-KR"/>
        </w:rPr>
      </w:pPr>
    </w:p>
    <w:p w14:paraId="45A2B224" w14:textId="77777777" w:rsidR="002905F6" w:rsidRPr="001D433D" w:rsidRDefault="002905F6" w:rsidP="001D433D">
      <w:pPr>
        <w:pStyle w:val="TextTi12"/>
        <w:spacing w:line="360" w:lineRule="auto"/>
        <w:rPr>
          <w:rFonts w:eastAsiaTheme="minorEastAsia"/>
          <w:b/>
          <w:bCs/>
          <w:sz w:val="20"/>
          <w:szCs w:val="20"/>
          <w:lang w:eastAsia="ko-KR"/>
        </w:rPr>
      </w:pPr>
    </w:p>
    <w:p w14:paraId="53F3BA4A" w14:textId="77777777" w:rsidR="00B318C8" w:rsidRPr="001D433D" w:rsidRDefault="00B318C8" w:rsidP="001D433D">
      <w:pPr>
        <w:pStyle w:val="TextTi12"/>
        <w:spacing w:line="360" w:lineRule="auto"/>
        <w:rPr>
          <w:rFonts w:eastAsiaTheme="minorEastAsia"/>
          <w:b/>
          <w:bCs/>
          <w:sz w:val="20"/>
          <w:szCs w:val="20"/>
          <w:lang w:eastAsia="ko-KR"/>
        </w:rPr>
      </w:pPr>
    </w:p>
    <w:p w14:paraId="575ED554" w14:textId="77777777" w:rsidR="001E01B5" w:rsidRPr="001D433D" w:rsidRDefault="001E01B5" w:rsidP="001D433D">
      <w:pPr>
        <w:pStyle w:val="TextTi12"/>
        <w:spacing w:line="360" w:lineRule="auto"/>
        <w:rPr>
          <w:rFonts w:eastAsiaTheme="minorEastAsia"/>
          <w:b/>
          <w:bCs/>
          <w:sz w:val="20"/>
          <w:szCs w:val="20"/>
          <w:lang w:eastAsia="ko-KR"/>
        </w:rPr>
      </w:pPr>
    </w:p>
    <w:p w14:paraId="18B6874A" w14:textId="309B7832" w:rsidR="002905F6" w:rsidRPr="001D433D" w:rsidRDefault="002905F6" w:rsidP="001D433D">
      <w:pPr>
        <w:pStyle w:val="TextTi12"/>
        <w:spacing w:line="360" w:lineRule="auto"/>
        <w:rPr>
          <w:rFonts w:eastAsiaTheme="minorEastAsia"/>
          <w:b/>
          <w:bCs/>
          <w:sz w:val="20"/>
          <w:szCs w:val="20"/>
          <w:lang w:eastAsia="ko-KR"/>
        </w:rPr>
      </w:pPr>
      <w:r w:rsidRPr="001D433D">
        <w:rPr>
          <w:rFonts w:eastAsiaTheme="minorEastAsia"/>
          <w:b/>
          <w:bCs/>
          <w:sz w:val="20"/>
          <w:szCs w:val="20"/>
          <w:lang w:eastAsia="ko-KR"/>
        </w:rPr>
        <w:t>Compound 2</w:t>
      </w:r>
    </w:p>
    <w:p w14:paraId="106F4BAB" w14:textId="60AE6A18" w:rsidR="002905F6" w:rsidRPr="001D433D" w:rsidRDefault="002905F6" w:rsidP="001D433D">
      <w:pPr>
        <w:pStyle w:val="TextTi12"/>
        <w:spacing w:line="360" w:lineRule="auto"/>
        <w:rPr>
          <w:rFonts w:eastAsiaTheme="minorEastAsia"/>
          <w:b/>
          <w:bCs/>
          <w:sz w:val="20"/>
          <w:szCs w:val="20"/>
          <w:lang w:eastAsia="ko-KR"/>
        </w:rPr>
      </w:pPr>
      <w:r w:rsidRPr="001D433D">
        <w:rPr>
          <w:rFonts w:eastAsiaTheme="minorEastAsia"/>
          <w:b/>
          <w:bCs/>
          <w:noProof/>
          <w:sz w:val="20"/>
          <w:szCs w:val="20"/>
          <w:lang w:eastAsia="ko-KR"/>
        </w:rPr>
        <w:drawing>
          <wp:inline distT="0" distB="0" distL="0" distR="0" wp14:anchorId="37F885EE" wp14:editId="21AF647A">
            <wp:extent cx="5943600" cy="27578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757805"/>
                    </a:xfrm>
                    <a:prstGeom prst="rect">
                      <a:avLst/>
                    </a:prstGeom>
                    <a:noFill/>
                    <a:ln>
                      <a:noFill/>
                    </a:ln>
                  </pic:spPr>
                </pic:pic>
              </a:graphicData>
            </a:graphic>
          </wp:inline>
        </w:drawing>
      </w:r>
    </w:p>
    <w:p w14:paraId="1E290964" w14:textId="2E336107" w:rsidR="002905F6" w:rsidRPr="001D433D" w:rsidRDefault="002905F6" w:rsidP="001D433D">
      <w:pPr>
        <w:pStyle w:val="TextTi12"/>
        <w:spacing w:line="360" w:lineRule="auto"/>
        <w:rPr>
          <w:rFonts w:eastAsiaTheme="minorEastAsia"/>
          <w:b/>
          <w:bCs/>
          <w:sz w:val="20"/>
          <w:szCs w:val="20"/>
          <w:lang w:eastAsia="ko-KR"/>
        </w:rPr>
      </w:pPr>
    </w:p>
    <w:p w14:paraId="041E0963" w14:textId="77777777" w:rsidR="002905F6" w:rsidRPr="001D433D" w:rsidRDefault="002905F6" w:rsidP="001D433D">
      <w:pPr>
        <w:pStyle w:val="TextTi12"/>
        <w:spacing w:line="360" w:lineRule="auto"/>
        <w:rPr>
          <w:rFonts w:eastAsiaTheme="minorEastAsia"/>
          <w:b/>
          <w:bCs/>
          <w:sz w:val="20"/>
          <w:szCs w:val="20"/>
          <w:lang w:eastAsia="ko-KR"/>
        </w:rPr>
      </w:pPr>
    </w:p>
    <w:p w14:paraId="3C94F14B" w14:textId="020B8EBB" w:rsidR="00932FBF" w:rsidRPr="001D433D" w:rsidRDefault="00E77B67" w:rsidP="001D433D">
      <w:pPr>
        <w:pStyle w:val="TextTi12"/>
        <w:spacing w:line="360" w:lineRule="auto"/>
        <w:rPr>
          <w:rFonts w:eastAsiaTheme="minorEastAsia"/>
          <w:b/>
          <w:bCs/>
          <w:sz w:val="20"/>
          <w:szCs w:val="20"/>
          <w:lang w:eastAsia="ko-KR"/>
        </w:rPr>
      </w:pPr>
      <w:r w:rsidRPr="001D433D">
        <w:rPr>
          <w:rFonts w:eastAsiaTheme="minorEastAsia"/>
          <w:b/>
          <w:bCs/>
          <w:sz w:val="20"/>
          <w:szCs w:val="20"/>
          <w:lang w:eastAsia="ko-KR"/>
        </w:rPr>
        <w:t>Compound 3</w:t>
      </w:r>
    </w:p>
    <w:p w14:paraId="19B78C18" w14:textId="1025B1EC" w:rsidR="00E77B67" w:rsidRPr="001D433D" w:rsidRDefault="00E77B67" w:rsidP="001D433D">
      <w:pPr>
        <w:pStyle w:val="TextTi12"/>
        <w:spacing w:line="360" w:lineRule="auto"/>
        <w:rPr>
          <w:rFonts w:eastAsiaTheme="minorEastAsia"/>
          <w:sz w:val="20"/>
          <w:szCs w:val="20"/>
          <w:lang w:eastAsia="ko-KR"/>
        </w:rPr>
      </w:pPr>
      <w:r w:rsidRPr="001D433D">
        <w:rPr>
          <w:rFonts w:eastAsiaTheme="minorEastAsia"/>
          <w:noProof/>
          <w:sz w:val="20"/>
          <w:szCs w:val="20"/>
          <w:lang w:eastAsia="ko-KR"/>
        </w:rPr>
        <w:drawing>
          <wp:inline distT="0" distB="0" distL="0" distR="0" wp14:anchorId="01AE0741" wp14:editId="31C4227C">
            <wp:extent cx="5943600" cy="27400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740025"/>
                    </a:xfrm>
                    <a:prstGeom prst="rect">
                      <a:avLst/>
                    </a:prstGeom>
                    <a:noFill/>
                    <a:ln>
                      <a:noFill/>
                    </a:ln>
                  </pic:spPr>
                </pic:pic>
              </a:graphicData>
            </a:graphic>
          </wp:inline>
        </w:drawing>
      </w:r>
    </w:p>
    <w:p w14:paraId="7394A7C5" w14:textId="77777777" w:rsidR="00B318C8" w:rsidRPr="001D433D" w:rsidRDefault="00B318C8" w:rsidP="001D433D">
      <w:pPr>
        <w:pStyle w:val="TextTi12"/>
        <w:spacing w:line="360" w:lineRule="auto"/>
        <w:rPr>
          <w:rFonts w:eastAsiaTheme="minorEastAsia"/>
          <w:b/>
          <w:bCs/>
          <w:sz w:val="20"/>
          <w:szCs w:val="20"/>
          <w:lang w:eastAsia="ko-KR"/>
        </w:rPr>
      </w:pPr>
    </w:p>
    <w:p w14:paraId="3A16432F" w14:textId="638800D4" w:rsidR="002E72F8" w:rsidRPr="001D433D" w:rsidRDefault="002E72F8" w:rsidP="001D433D">
      <w:pPr>
        <w:pStyle w:val="TextTi12"/>
        <w:spacing w:line="360" w:lineRule="auto"/>
        <w:rPr>
          <w:rFonts w:eastAsiaTheme="minorEastAsia"/>
          <w:b/>
          <w:bCs/>
          <w:sz w:val="20"/>
          <w:szCs w:val="20"/>
          <w:lang w:eastAsia="ko-KR"/>
        </w:rPr>
      </w:pPr>
      <w:r w:rsidRPr="001D433D">
        <w:rPr>
          <w:rFonts w:eastAsiaTheme="minorEastAsia"/>
          <w:b/>
          <w:bCs/>
          <w:sz w:val="20"/>
          <w:szCs w:val="20"/>
          <w:lang w:eastAsia="ko-KR"/>
        </w:rPr>
        <w:t>Compound 4</w:t>
      </w:r>
    </w:p>
    <w:p w14:paraId="012AF852" w14:textId="45C373E3" w:rsidR="002E72F8" w:rsidRPr="001D433D" w:rsidRDefault="00883628" w:rsidP="001D433D">
      <w:pPr>
        <w:pStyle w:val="TextTi12"/>
        <w:spacing w:line="360" w:lineRule="auto"/>
        <w:rPr>
          <w:rFonts w:eastAsiaTheme="minorEastAsia"/>
          <w:b/>
          <w:bCs/>
          <w:sz w:val="20"/>
          <w:szCs w:val="20"/>
          <w:lang w:eastAsia="ko-KR"/>
        </w:rPr>
      </w:pPr>
      <w:r w:rsidRPr="001D433D">
        <w:rPr>
          <w:rFonts w:eastAsiaTheme="minorEastAsia"/>
          <w:b/>
          <w:bCs/>
          <w:noProof/>
          <w:sz w:val="20"/>
          <w:szCs w:val="20"/>
          <w:lang w:eastAsia="ko-KR"/>
        </w:rPr>
        <w:drawing>
          <wp:inline distT="0" distB="0" distL="0" distR="0" wp14:anchorId="2142DFB5" wp14:editId="52812E73">
            <wp:extent cx="5943600" cy="26358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635885"/>
                    </a:xfrm>
                    <a:prstGeom prst="rect">
                      <a:avLst/>
                    </a:prstGeom>
                    <a:noFill/>
                    <a:ln>
                      <a:noFill/>
                    </a:ln>
                  </pic:spPr>
                </pic:pic>
              </a:graphicData>
            </a:graphic>
          </wp:inline>
        </w:drawing>
      </w:r>
    </w:p>
    <w:p w14:paraId="5206E079" w14:textId="77777777" w:rsidR="002E72F8" w:rsidRPr="001D433D" w:rsidRDefault="002E72F8" w:rsidP="001D433D">
      <w:pPr>
        <w:pStyle w:val="TextTi12"/>
        <w:spacing w:line="360" w:lineRule="auto"/>
        <w:rPr>
          <w:rFonts w:eastAsiaTheme="minorEastAsia"/>
          <w:b/>
          <w:bCs/>
          <w:sz w:val="20"/>
          <w:szCs w:val="20"/>
          <w:lang w:eastAsia="ko-KR"/>
        </w:rPr>
      </w:pPr>
    </w:p>
    <w:p w14:paraId="2C151485" w14:textId="77777777" w:rsidR="002E72F8" w:rsidRPr="001D433D" w:rsidRDefault="002E72F8" w:rsidP="001D433D">
      <w:pPr>
        <w:pStyle w:val="TextTi12"/>
        <w:spacing w:line="360" w:lineRule="auto"/>
        <w:rPr>
          <w:rFonts w:eastAsiaTheme="minorEastAsia"/>
          <w:b/>
          <w:bCs/>
          <w:sz w:val="20"/>
          <w:szCs w:val="20"/>
          <w:lang w:eastAsia="ko-KR"/>
        </w:rPr>
      </w:pPr>
    </w:p>
    <w:p w14:paraId="6B21B608" w14:textId="77777777" w:rsidR="002E72F8" w:rsidRPr="001D433D" w:rsidRDefault="002E72F8" w:rsidP="001D433D">
      <w:pPr>
        <w:pStyle w:val="TextTi12"/>
        <w:spacing w:line="360" w:lineRule="auto"/>
        <w:rPr>
          <w:rFonts w:eastAsiaTheme="minorEastAsia"/>
          <w:b/>
          <w:bCs/>
          <w:sz w:val="20"/>
          <w:szCs w:val="20"/>
          <w:lang w:eastAsia="ko-KR"/>
        </w:rPr>
      </w:pPr>
    </w:p>
    <w:p w14:paraId="1271FFCC" w14:textId="3FC10676" w:rsidR="002E72F8" w:rsidRPr="001D433D" w:rsidRDefault="002E72F8" w:rsidP="001D433D">
      <w:pPr>
        <w:pStyle w:val="TextTi12"/>
        <w:spacing w:line="360" w:lineRule="auto"/>
        <w:rPr>
          <w:rFonts w:eastAsiaTheme="minorEastAsia"/>
          <w:b/>
          <w:bCs/>
          <w:sz w:val="20"/>
          <w:szCs w:val="20"/>
          <w:lang w:eastAsia="ko-KR"/>
        </w:rPr>
      </w:pPr>
      <w:r w:rsidRPr="001D433D">
        <w:rPr>
          <w:rFonts w:eastAsiaTheme="minorEastAsia"/>
          <w:b/>
          <w:bCs/>
          <w:sz w:val="20"/>
          <w:szCs w:val="20"/>
          <w:lang w:eastAsia="ko-KR"/>
        </w:rPr>
        <w:t>Compound 5</w:t>
      </w:r>
    </w:p>
    <w:p w14:paraId="47AEA80E" w14:textId="4D930081" w:rsidR="002E72F8" w:rsidRPr="001D433D" w:rsidRDefault="002E72F8" w:rsidP="001D433D">
      <w:pPr>
        <w:pStyle w:val="TextTi12"/>
        <w:spacing w:line="360" w:lineRule="auto"/>
        <w:rPr>
          <w:rFonts w:eastAsiaTheme="minorEastAsia"/>
          <w:sz w:val="20"/>
          <w:szCs w:val="20"/>
          <w:lang w:eastAsia="ko-KR"/>
        </w:rPr>
      </w:pPr>
      <w:r w:rsidRPr="001D433D">
        <w:rPr>
          <w:rFonts w:eastAsiaTheme="minorEastAsia"/>
          <w:noProof/>
          <w:sz w:val="20"/>
          <w:szCs w:val="20"/>
          <w:lang w:eastAsia="ko-KR"/>
        </w:rPr>
        <w:drawing>
          <wp:inline distT="0" distB="0" distL="0" distR="0" wp14:anchorId="41344B56" wp14:editId="3C264614">
            <wp:extent cx="5943600" cy="26441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644140"/>
                    </a:xfrm>
                    <a:prstGeom prst="rect">
                      <a:avLst/>
                    </a:prstGeom>
                    <a:noFill/>
                    <a:ln>
                      <a:noFill/>
                    </a:ln>
                  </pic:spPr>
                </pic:pic>
              </a:graphicData>
            </a:graphic>
          </wp:inline>
        </w:drawing>
      </w:r>
    </w:p>
    <w:p w14:paraId="6AC7E6C7" w14:textId="076F4ADC" w:rsidR="00932FBF" w:rsidRPr="001D433D" w:rsidRDefault="00932FBF" w:rsidP="001D433D">
      <w:pPr>
        <w:pStyle w:val="TextTi12"/>
        <w:spacing w:line="360" w:lineRule="auto"/>
        <w:rPr>
          <w:rFonts w:eastAsiaTheme="minorEastAsia"/>
          <w:sz w:val="20"/>
          <w:szCs w:val="20"/>
          <w:lang w:eastAsia="ko-KR"/>
        </w:rPr>
      </w:pPr>
    </w:p>
    <w:p w14:paraId="53978887" w14:textId="775D7C21" w:rsidR="002E72F8" w:rsidRPr="001D433D" w:rsidRDefault="002E72F8" w:rsidP="001D433D">
      <w:pPr>
        <w:pStyle w:val="TextTi12"/>
        <w:spacing w:line="360" w:lineRule="auto"/>
        <w:rPr>
          <w:rFonts w:eastAsiaTheme="minorEastAsia"/>
          <w:sz w:val="20"/>
          <w:szCs w:val="20"/>
          <w:lang w:eastAsia="ko-KR"/>
        </w:rPr>
      </w:pPr>
    </w:p>
    <w:p w14:paraId="1C7EA34B" w14:textId="77777777" w:rsidR="00B318C8" w:rsidRPr="001D433D" w:rsidRDefault="00B318C8" w:rsidP="001D433D">
      <w:pPr>
        <w:pStyle w:val="TextTi12"/>
        <w:spacing w:line="360" w:lineRule="auto"/>
        <w:rPr>
          <w:rFonts w:eastAsiaTheme="minorEastAsia"/>
          <w:b/>
          <w:bCs/>
          <w:sz w:val="20"/>
          <w:szCs w:val="20"/>
          <w:lang w:eastAsia="ko-KR"/>
        </w:rPr>
      </w:pPr>
    </w:p>
    <w:p w14:paraId="5B4C5169" w14:textId="6F2C95E0" w:rsidR="002E72F8" w:rsidRPr="001D433D" w:rsidRDefault="002E72F8" w:rsidP="001D433D">
      <w:pPr>
        <w:pStyle w:val="TextTi12"/>
        <w:spacing w:line="360" w:lineRule="auto"/>
        <w:rPr>
          <w:rFonts w:eastAsiaTheme="minorEastAsia"/>
          <w:b/>
          <w:bCs/>
          <w:sz w:val="20"/>
          <w:szCs w:val="20"/>
          <w:lang w:eastAsia="ko-KR"/>
        </w:rPr>
      </w:pPr>
      <w:r w:rsidRPr="001D433D">
        <w:rPr>
          <w:rFonts w:eastAsiaTheme="minorEastAsia"/>
          <w:b/>
          <w:bCs/>
          <w:sz w:val="20"/>
          <w:szCs w:val="20"/>
          <w:lang w:eastAsia="ko-KR"/>
        </w:rPr>
        <w:t>Compound 6</w:t>
      </w:r>
    </w:p>
    <w:p w14:paraId="586FFD11" w14:textId="414B43E5" w:rsidR="002E72F8" w:rsidRPr="001D433D" w:rsidRDefault="00883628" w:rsidP="001D433D">
      <w:pPr>
        <w:pStyle w:val="TextTi12"/>
        <w:spacing w:line="360" w:lineRule="auto"/>
        <w:rPr>
          <w:rFonts w:eastAsiaTheme="minorEastAsia"/>
          <w:sz w:val="20"/>
          <w:szCs w:val="20"/>
          <w:lang w:eastAsia="ko-KR"/>
        </w:rPr>
      </w:pPr>
      <w:r w:rsidRPr="001D433D">
        <w:rPr>
          <w:rFonts w:eastAsiaTheme="minorEastAsia"/>
          <w:noProof/>
          <w:sz w:val="20"/>
          <w:szCs w:val="20"/>
          <w:lang w:eastAsia="ko-KR"/>
        </w:rPr>
        <w:drawing>
          <wp:inline distT="0" distB="0" distL="0" distR="0" wp14:anchorId="22DE006A" wp14:editId="15C9B125">
            <wp:extent cx="5943600" cy="27203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2720340"/>
                    </a:xfrm>
                    <a:prstGeom prst="rect">
                      <a:avLst/>
                    </a:prstGeom>
                    <a:noFill/>
                    <a:ln>
                      <a:noFill/>
                    </a:ln>
                  </pic:spPr>
                </pic:pic>
              </a:graphicData>
            </a:graphic>
          </wp:inline>
        </w:drawing>
      </w:r>
    </w:p>
    <w:p w14:paraId="7F788540" w14:textId="4D9CD904" w:rsidR="00B318C8" w:rsidRPr="001D433D" w:rsidRDefault="00B318C8" w:rsidP="001D433D">
      <w:pPr>
        <w:pStyle w:val="TextTi12"/>
        <w:spacing w:line="360" w:lineRule="auto"/>
        <w:rPr>
          <w:rFonts w:eastAsiaTheme="minorEastAsia"/>
          <w:sz w:val="20"/>
          <w:szCs w:val="20"/>
          <w:lang w:eastAsia="ko-KR"/>
        </w:rPr>
      </w:pPr>
    </w:p>
    <w:p w14:paraId="2CE01514" w14:textId="77777777" w:rsidR="007965A4" w:rsidRPr="001D433D" w:rsidRDefault="007965A4" w:rsidP="001D433D">
      <w:pPr>
        <w:spacing w:before="120" w:line="360" w:lineRule="auto"/>
        <w:ind w:firstLine="576"/>
        <w:jc w:val="both"/>
        <w:rPr>
          <w:rFonts w:ascii="Times New Roman" w:hAnsi="Times New Roman" w:cs="Times New Roman"/>
          <w:b/>
          <w:bCs/>
          <w:sz w:val="20"/>
          <w:szCs w:val="20"/>
        </w:rPr>
      </w:pPr>
    </w:p>
    <w:p w14:paraId="40A8D254" w14:textId="77777777" w:rsidR="001F7C28" w:rsidRDefault="001F7C28">
      <w:pPr>
        <w:rPr>
          <w:rFonts w:ascii="Times New Roman" w:hAnsi="Times New Roman" w:cs="Times New Roman"/>
          <w:b/>
          <w:bCs/>
          <w:sz w:val="20"/>
          <w:szCs w:val="20"/>
        </w:rPr>
      </w:pPr>
      <w:r>
        <w:rPr>
          <w:rFonts w:ascii="Times New Roman" w:hAnsi="Times New Roman" w:cs="Times New Roman"/>
          <w:b/>
          <w:bCs/>
          <w:sz w:val="20"/>
          <w:szCs w:val="20"/>
        </w:rPr>
        <w:br w:type="page"/>
      </w:r>
    </w:p>
    <w:p w14:paraId="0074F139" w14:textId="56E23F72" w:rsidR="007965A4" w:rsidRPr="001D433D" w:rsidRDefault="007965A4" w:rsidP="001D433D">
      <w:pPr>
        <w:spacing w:before="120" w:line="360" w:lineRule="auto"/>
        <w:ind w:firstLine="576"/>
        <w:jc w:val="both"/>
        <w:rPr>
          <w:rFonts w:ascii="Times New Roman" w:hAnsi="Times New Roman" w:cs="Times New Roman"/>
          <w:b/>
          <w:sz w:val="20"/>
          <w:szCs w:val="20"/>
        </w:rPr>
      </w:pPr>
      <w:r w:rsidRPr="001D433D">
        <w:rPr>
          <w:rFonts w:ascii="Times New Roman" w:hAnsi="Times New Roman" w:cs="Times New Roman"/>
          <w:b/>
          <w:bCs/>
          <w:sz w:val="20"/>
          <w:szCs w:val="20"/>
        </w:rPr>
        <w:lastRenderedPageBreak/>
        <w:t xml:space="preserve">Stability of </w:t>
      </w:r>
      <w:r w:rsidRPr="001D433D">
        <w:rPr>
          <w:rFonts w:ascii="Times New Roman" w:hAnsi="Times New Roman" w:cs="Times New Roman"/>
          <w:b/>
          <w:sz w:val="20"/>
          <w:szCs w:val="20"/>
        </w:rPr>
        <w:t>[</w:t>
      </w:r>
      <w:r w:rsidRPr="001D433D">
        <w:rPr>
          <w:rFonts w:ascii="Times New Roman" w:hAnsi="Times New Roman" w:cs="Times New Roman"/>
          <w:b/>
          <w:sz w:val="20"/>
          <w:szCs w:val="20"/>
          <w:vertAlign w:val="superscript"/>
        </w:rPr>
        <w:t>18</w:t>
      </w:r>
      <w:r w:rsidRPr="001D433D">
        <w:rPr>
          <w:rFonts w:ascii="Times New Roman" w:hAnsi="Times New Roman" w:cs="Times New Roman"/>
          <w:b/>
          <w:sz w:val="20"/>
          <w:szCs w:val="20"/>
        </w:rPr>
        <w:t>F]3 formulation.</w:t>
      </w:r>
    </w:p>
    <w:p w14:paraId="1A19979D" w14:textId="660FBC76" w:rsidR="007965A4" w:rsidRPr="00215C81" w:rsidRDefault="007965A4" w:rsidP="00215C81">
      <w:pPr>
        <w:spacing w:before="120" w:line="360" w:lineRule="auto"/>
        <w:ind w:firstLine="576"/>
        <w:jc w:val="both"/>
        <w:rPr>
          <w:rFonts w:ascii="Times New Roman" w:eastAsia="Times New Roman" w:hAnsi="Times New Roman"/>
          <w:color w:val="000000"/>
          <w:sz w:val="20"/>
          <w:szCs w:val="20"/>
        </w:rPr>
      </w:pPr>
      <w:r w:rsidRPr="001D433D">
        <w:rPr>
          <w:rFonts w:ascii="Times New Roman" w:hAnsi="Times New Roman" w:cs="Times New Roman"/>
          <w:bCs/>
          <w:sz w:val="20"/>
          <w:szCs w:val="20"/>
        </w:rPr>
        <w:t>For the stability testing the radiotracer [</w:t>
      </w:r>
      <w:r w:rsidRPr="001D433D">
        <w:rPr>
          <w:rFonts w:ascii="Times New Roman" w:hAnsi="Times New Roman" w:cs="Times New Roman"/>
          <w:bCs/>
          <w:sz w:val="20"/>
          <w:szCs w:val="20"/>
          <w:vertAlign w:val="superscript"/>
        </w:rPr>
        <w:t>18</w:t>
      </w:r>
      <w:r w:rsidRPr="001D433D">
        <w:rPr>
          <w:rFonts w:ascii="Times New Roman" w:hAnsi="Times New Roman" w:cs="Times New Roman"/>
          <w:bCs/>
          <w:sz w:val="20"/>
          <w:szCs w:val="20"/>
        </w:rPr>
        <w:t>F]</w:t>
      </w:r>
      <w:r w:rsidRPr="001D433D">
        <w:rPr>
          <w:rFonts w:ascii="Times New Roman" w:hAnsi="Times New Roman" w:cs="Times New Roman"/>
          <w:b/>
          <w:sz w:val="20"/>
          <w:szCs w:val="20"/>
        </w:rPr>
        <w:t>3</w:t>
      </w:r>
      <w:r w:rsidRPr="001D433D">
        <w:rPr>
          <w:rFonts w:ascii="Times New Roman" w:hAnsi="Times New Roman" w:cs="Times New Roman"/>
          <w:bCs/>
          <w:sz w:val="20"/>
          <w:szCs w:val="20"/>
        </w:rPr>
        <w:t xml:space="preserve"> was synthesized and formulated in saline with 7% alcohol as described in Methods</w:t>
      </w:r>
      <w:r w:rsidRPr="001D433D">
        <w:rPr>
          <w:rFonts w:ascii="Times New Roman" w:eastAsia="Times New Roman" w:hAnsi="Times New Roman"/>
          <w:color w:val="000000"/>
          <w:sz w:val="20"/>
          <w:szCs w:val="20"/>
        </w:rPr>
        <w:t xml:space="preserve">. </w:t>
      </w:r>
      <w:r w:rsidRPr="001D433D">
        <w:rPr>
          <w:rFonts w:ascii="Times New Roman" w:hAnsi="Times New Roman" w:cs="Times New Roman"/>
          <w:bCs/>
          <w:sz w:val="20"/>
          <w:szCs w:val="20"/>
        </w:rPr>
        <w:t>The formulation of [</w:t>
      </w:r>
      <w:r w:rsidRPr="001D433D">
        <w:rPr>
          <w:rFonts w:ascii="Times New Roman" w:hAnsi="Times New Roman" w:cs="Times New Roman"/>
          <w:bCs/>
          <w:sz w:val="20"/>
          <w:szCs w:val="20"/>
          <w:vertAlign w:val="superscript"/>
        </w:rPr>
        <w:t>18</w:t>
      </w:r>
      <w:r w:rsidRPr="001D433D">
        <w:rPr>
          <w:rFonts w:ascii="Times New Roman" w:hAnsi="Times New Roman" w:cs="Times New Roman"/>
          <w:bCs/>
          <w:sz w:val="20"/>
          <w:szCs w:val="20"/>
        </w:rPr>
        <w:t>F]</w:t>
      </w:r>
      <w:r w:rsidRPr="001D433D">
        <w:rPr>
          <w:rFonts w:ascii="Times New Roman" w:hAnsi="Times New Roman" w:cs="Times New Roman"/>
          <w:b/>
          <w:sz w:val="20"/>
          <w:szCs w:val="20"/>
        </w:rPr>
        <w:t>3</w:t>
      </w:r>
      <w:r w:rsidRPr="001D433D">
        <w:rPr>
          <w:rFonts w:ascii="Times New Roman" w:hAnsi="Times New Roman" w:cs="Times New Roman"/>
          <w:bCs/>
          <w:sz w:val="20"/>
          <w:szCs w:val="20"/>
        </w:rPr>
        <w:t xml:space="preserve"> was stored at room temperature for 2.5 hours and analyzed by analytical HPLC under the same conditions as those of radiosynthesis (</w:t>
      </w:r>
      <w:r w:rsidRPr="00917982">
        <w:rPr>
          <w:rFonts w:ascii="Times New Roman" w:hAnsi="Times New Roman" w:cs="Times New Roman"/>
          <w:bCs/>
          <w:sz w:val="20"/>
          <w:szCs w:val="20"/>
        </w:rPr>
        <w:t>Table S</w:t>
      </w:r>
      <w:r w:rsidR="00917982" w:rsidRPr="00917982">
        <w:rPr>
          <w:rFonts w:ascii="Times New Roman" w:hAnsi="Times New Roman" w:cs="Times New Roman"/>
          <w:bCs/>
          <w:sz w:val="20"/>
          <w:szCs w:val="20"/>
        </w:rPr>
        <w:t>1</w:t>
      </w:r>
      <w:r w:rsidRPr="001D433D">
        <w:rPr>
          <w:rFonts w:ascii="Times New Roman" w:hAnsi="Times New Roman" w:cs="Times New Roman"/>
          <w:bCs/>
          <w:sz w:val="20"/>
          <w:szCs w:val="20"/>
        </w:rPr>
        <w:t>)</w:t>
      </w:r>
    </w:p>
    <w:p w14:paraId="62DA0FC7" w14:textId="5627DBDA" w:rsidR="007965A4" w:rsidRPr="001D433D" w:rsidRDefault="007965A4" w:rsidP="001D433D">
      <w:pPr>
        <w:autoSpaceDE w:val="0"/>
        <w:autoSpaceDN w:val="0"/>
        <w:adjustRightInd w:val="0"/>
        <w:spacing w:after="0" w:line="360" w:lineRule="auto"/>
        <w:rPr>
          <w:rFonts w:ascii="Times New Roman" w:hAnsi="Times New Roman" w:cs="Times New Roman"/>
          <w:color w:val="131413"/>
          <w:sz w:val="20"/>
          <w:szCs w:val="20"/>
        </w:rPr>
      </w:pPr>
      <w:r w:rsidRPr="001D433D">
        <w:rPr>
          <w:rFonts w:ascii="Times New Roman" w:hAnsi="Times New Roman" w:cs="Times New Roman"/>
          <w:b/>
          <w:bCs/>
          <w:color w:val="131413"/>
          <w:sz w:val="20"/>
          <w:szCs w:val="20"/>
        </w:rPr>
        <w:t>Table S</w:t>
      </w:r>
      <w:r w:rsidR="00917982">
        <w:rPr>
          <w:rFonts w:ascii="Times New Roman" w:hAnsi="Times New Roman" w:cs="Times New Roman"/>
          <w:b/>
          <w:bCs/>
          <w:color w:val="131413"/>
          <w:sz w:val="20"/>
          <w:szCs w:val="20"/>
        </w:rPr>
        <w:t>1</w:t>
      </w:r>
      <w:r w:rsidRPr="001D433D">
        <w:rPr>
          <w:rFonts w:ascii="Times New Roman" w:hAnsi="Times New Roman" w:cs="Times New Roman"/>
          <w:color w:val="131413"/>
          <w:sz w:val="20"/>
          <w:szCs w:val="20"/>
        </w:rPr>
        <w:t xml:space="preserve">. </w:t>
      </w:r>
      <w:r w:rsidR="002468FA" w:rsidRPr="001D433D">
        <w:rPr>
          <w:rFonts w:ascii="Times New Roman" w:hAnsi="Times New Roman" w:cs="Times New Roman"/>
          <w:color w:val="131413"/>
          <w:sz w:val="20"/>
          <w:szCs w:val="20"/>
        </w:rPr>
        <w:t xml:space="preserve">Stability </w:t>
      </w:r>
      <w:r w:rsidRPr="001D433D">
        <w:rPr>
          <w:rFonts w:ascii="Times New Roman" w:hAnsi="Times New Roman" w:cs="Times New Roman"/>
          <w:color w:val="131413"/>
          <w:sz w:val="20"/>
          <w:szCs w:val="20"/>
        </w:rPr>
        <w:t xml:space="preserve">test of </w:t>
      </w:r>
      <w:r w:rsidRPr="001D433D">
        <w:rPr>
          <w:rFonts w:ascii="Times New Roman" w:hAnsi="Times New Roman" w:cs="Times New Roman"/>
          <w:color w:val="000000" w:themeColor="text1"/>
          <w:sz w:val="20"/>
          <w:szCs w:val="20"/>
        </w:rPr>
        <w:t>[</w:t>
      </w:r>
      <w:r w:rsidRPr="001D433D">
        <w:rPr>
          <w:rFonts w:ascii="Times New Roman" w:hAnsi="Times New Roman" w:cs="Times New Roman"/>
          <w:color w:val="000000" w:themeColor="text1"/>
          <w:sz w:val="20"/>
          <w:szCs w:val="20"/>
          <w:vertAlign w:val="superscript"/>
        </w:rPr>
        <w:t>18</w:t>
      </w:r>
      <w:r w:rsidRPr="001D433D">
        <w:rPr>
          <w:rFonts w:ascii="Times New Roman" w:hAnsi="Times New Roman" w:cs="Times New Roman"/>
          <w:color w:val="000000" w:themeColor="text1"/>
          <w:sz w:val="20"/>
          <w:szCs w:val="20"/>
        </w:rPr>
        <w:t>F]</w:t>
      </w:r>
      <w:r w:rsidRPr="001D433D">
        <w:rPr>
          <w:rFonts w:ascii="Times New Roman" w:hAnsi="Times New Roman" w:cs="Times New Roman"/>
          <w:b/>
          <w:bCs/>
          <w:color w:val="000000" w:themeColor="text1"/>
          <w:sz w:val="20"/>
          <w:szCs w:val="20"/>
        </w:rPr>
        <w:t>3</w:t>
      </w:r>
      <w:r w:rsidRPr="001D433D">
        <w:rPr>
          <w:rFonts w:ascii="Times New Roman" w:hAnsi="Times New Roman" w:cs="Times New Roman"/>
          <w:color w:val="000000" w:themeColor="text1"/>
          <w:sz w:val="20"/>
          <w:szCs w:val="20"/>
        </w:rPr>
        <w:t xml:space="preserve"> </w:t>
      </w:r>
      <w:r w:rsidRPr="001D433D">
        <w:rPr>
          <w:rFonts w:ascii="Times New Roman" w:hAnsi="Times New Roman" w:cs="Times New Roman"/>
          <w:color w:val="131413"/>
          <w:sz w:val="20"/>
          <w:szCs w:val="20"/>
        </w:rPr>
        <w:t xml:space="preserve">formulation </w:t>
      </w:r>
      <w:r w:rsidR="00F12173" w:rsidRPr="001D433D">
        <w:rPr>
          <w:rFonts w:ascii="Times New Roman" w:hAnsi="Times New Roman" w:cs="Times New Roman"/>
          <w:color w:val="131413"/>
          <w:sz w:val="20"/>
          <w:szCs w:val="20"/>
        </w:rPr>
        <w:t>during storage</w:t>
      </w:r>
      <w:r w:rsidR="000F049E" w:rsidRPr="001D433D">
        <w:rPr>
          <w:rFonts w:ascii="Times New Roman" w:hAnsi="Times New Roman" w:cs="Times New Roman"/>
          <w:color w:val="131413"/>
          <w:sz w:val="20"/>
          <w:szCs w:val="20"/>
        </w:rPr>
        <w:t xml:space="preserve"> for 2.5 hours </w:t>
      </w:r>
      <w:r w:rsidRPr="001D433D">
        <w:rPr>
          <w:rFonts w:ascii="Times New Roman" w:hAnsi="Times New Roman" w:cs="Times New Roman"/>
          <w:color w:val="131413"/>
          <w:sz w:val="20"/>
          <w:szCs w:val="20"/>
        </w:rPr>
        <w:t>at room temperature.</w:t>
      </w:r>
      <w:r w:rsidR="000F049E" w:rsidRPr="001D433D">
        <w:rPr>
          <w:rFonts w:ascii="Times New Roman" w:hAnsi="Times New Roman" w:cs="Times New Roman"/>
          <w:color w:val="131413"/>
          <w:sz w:val="20"/>
          <w:szCs w:val="20"/>
        </w:rPr>
        <w:t xml:space="preserve"> Radiochemical purity</w:t>
      </w:r>
      <w:r w:rsidR="001F6D1B" w:rsidRPr="001D433D">
        <w:rPr>
          <w:rFonts w:ascii="Times New Roman" w:hAnsi="Times New Roman" w:cs="Times New Roman"/>
          <w:color w:val="131413"/>
          <w:sz w:val="20"/>
          <w:szCs w:val="20"/>
        </w:rPr>
        <w:t xml:space="preserve"> was determined by HPLC.</w:t>
      </w:r>
    </w:p>
    <w:p w14:paraId="629C2E27" w14:textId="77777777" w:rsidR="007965A4" w:rsidRPr="001D433D" w:rsidRDefault="007965A4" w:rsidP="001D433D">
      <w:pPr>
        <w:autoSpaceDE w:val="0"/>
        <w:autoSpaceDN w:val="0"/>
        <w:adjustRightInd w:val="0"/>
        <w:spacing w:after="0" w:line="360" w:lineRule="auto"/>
        <w:rPr>
          <w:rFonts w:ascii="Times New Roman" w:hAnsi="Times New Roman" w:cs="Times New Roman"/>
          <w:color w:val="131413"/>
          <w:sz w:val="20"/>
          <w:szCs w:val="20"/>
        </w:rPr>
      </w:pPr>
    </w:p>
    <w:tbl>
      <w:tblPr>
        <w:tblStyle w:val="TableGrid"/>
        <w:tblW w:w="0" w:type="auto"/>
        <w:tblLook w:val="04A0" w:firstRow="1" w:lastRow="0" w:firstColumn="1" w:lastColumn="0" w:noHBand="0" w:noVBand="1"/>
      </w:tblPr>
      <w:tblGrid>
        <w:gridCol w:w="1405"/>
        <w:gridCol w:w="1870"/>
        <w:gridCol w:w="1870"/>
      </w:tblGrid>
      <w:tr w:rsidR="007965A4" w:rsidRPr="001D433D" w14:paraId="6D96C833" w14:textId="77777777" w:rsidTr="00262DF8">
        <w:tc>
          <w:tcPr>
            <w:tcW w:w="1405" w:type="dxa"/>
          </w:tcPr>
          <w:p w14:paraId="1CA3830F" w14:textId="77777777" w:rsidR="007965A4" w:rsidRPr="001D433D" w:rsidRDefault="007965A4" w:rsidP="001D433D">
            <w:pPr>
              <w:autoSpaceDE w:val="0"/>
              <w:autoSpaceDN w:val="0"/>
              <w:adjustRightInd w:val="0"/>
              <w:spacing w:line="360" w:lineRule="auto"/>
              <w:jc w:val="center"/>
              <w:rPr>
                <w:rFonts w:ascii="Times New Roman" w:hAnsi="Times New Roman" w:cs="Times New Roman"/>
                <w:b/>
                <w:bCs/>
                <w:color w:val="131413"/>
                <w:sz w:val="20"/>
                <w:szCs w:val="20"/>
              </w:rPr>
            </w:pPr>
            <w:r w:rsidRPr="001D433D">
              <w:rPr>
                <w:rFonts w:ascii="Times New Roman" w:hAnsi="Times New Roman" w:cs="Times New Roman"/>
                <w:b/>
                <w:bCs/>
                <w:color w:val="131413"/>
                <w:sz w:val="20"/>
                <w:szCs w:val="20"/>
              </w:rPr>
              <w:t>Purity, %</w:t>
            </w:r>
          </w:p>
          <w:p w14:paraId="47E797B6" w14:textId="77777777" w:rsidR="007965A4" w:rsidRPr="001D433D" w:rsidRDefault="007965A4" w:rsidP="001D433D">
            <w:pPr>
              <w:autoSpaceDE w:val="0"/>
              <w:autoSpaceDN w:val="0"/>
              <w:adjustRightInd w:val="0"/>
              <w:spacing w:line="360" w:lineRule="auto"/>
              <w:jc w:val="center"/>
              <w:rPr>
                <w:rFonts w:ascii="Times New Roman" w:hAnsi="Times New Roman" w:cs="Times New Roman"/>
                <w:b/>
                <w:bCs/>
                <w:color w:val="131413"/>
                <w:sz w:val="20"/>
                <w:szCs w:val="20"/>
              </w:rPr>
            </w:pPr>
            <w:r w:rsidRPr="001D433D">
              <w:rPr>
                <w:rFonts w:ascii="Times New Roman" w:hAnsi="Times New Roman" w:cs="Times New Roman"/>
                <w:b/>
                <w:bCs/>
                <w:color w:val="131413"/>
                <w:sz w:val="20"/>
                <w:szCs w:val="20"/>
              </w:rPr>
              <w:t>EOS time</w:t>
            </w:r>
          </w:p>
        </w:tc>
        <w:tc>
          <w:tcPr>
            <w:tcW w:w="1870" w:type="dxa"/>
          </w:tcPr>
          <w:p w14:paraId="1AB402FA" w14:textId="77777777" w:rsidR="007965A4" w:rsidRPr="001D433D" w:rsidRDefault="007965A4" w:rsidP="001D433D">
            <w:pPr>
              <w:autoSpaceDE w:val="0"/>
              <w:autoSpaceDN w:val="0"/>
              <w:adjustRightInd w:val="0"/>
              <w:spacing w:line="360" w:lineRule="auto"/>
              <w:jc w:val="center"/>
              <w:rPr>
                <w:rFonts w:ascii="Times New Roman" w:hAnsi="Times New Roman" w:cs="Times New Roman"/>
                <w:b/>
                <w:bCs/>
                <w:color w:val="131413"/>
                <w:sz w:val="20"/>
                <w:szCs w:val="20"/>
              </w:rPr>
            </w:pPr>
            <w:r w:rsidRPr="001D433D">
              <w:rPr>
                <w:rFonts w:ascii="Times New Roman" w:hAnsi="Times New Roman" w:cs="Times New Roman"/>
                <w:b/>
                <w:bCs/>
                <w:color w:val="131413"/>
                <w:sz w:val="20"/>
                <w:szCs w:val="20"/>
              </w:rPr>
              <w:t>Purity, %</w:t>
            </w:r>
          </w:p>
          <w:p w14:paraId="06E2ECD7" w14:textId="77777777" w:rsidR="007965A4" w:rsidRPr="001D433D" w:rsidRDefault="007965A4" w:rsidP="001D433D">
            <w:pPr>
              <w:autoSpaceDE w:val="0"/>
              <w:autoSpaceDN w:val="0"/>
              <w:adjustRightInd w:val="0"/>
              <w:spacing w:line="360" w:lineRule="auto"/>
              <w:jc w:val="center"/>
              <w:rPr>
                <w:rFonts w:ascii="Times New Roman" w:hAnsi="Times New Roman" w:cs="Times New Roman"/>
                <w:b/>
                <w:bCs/>
                <w:color w:val="131413"/>
                <w:sz w:val="20"/>
                <w:szCs w:val="20"/>
              </w:rPr>
            </w:pPr>
            <w:r w:rsidRPr="001D433D">
              <w:rPr>
                <w:rFonts w:ascii="Times New Roman" w:hAnsi="Times New Roman" w:cs="Times New Roman"/>
                <w:b/>
                <w:bCs/>
                <w:color w:val="131413"/>
                <w:sz w:val="20"/>
                <w:szCs w:val="20"/>
              </w:rPr>
              <w:t>1.5 h</w:t>
            </w:r>
          </w:p>
        </w:tc>
        <w:tc>
          <w:tcPr>
            <w:tcW w:w="1870" w:type="dxa"/>
          </w:tcPr>
          <w:p w14:paraId="4AA4BA8A" w14:textId="77777777" w:rsidR="007965A4" w:rsidRPr="001D433D" w:rsidRDefault="007965A4" w:rsidP="001D433D">
            <w:pPr>
              <w:autoSpaceDE w:val="0"/>
              <w:autoSpaceDN w:val="0"/>
              <w:adjustRightInd w:val="0"/>
              <w:spacing w:line="360" w:lineRule="auto"/>
              <w:jc w:val="center"/>
              <w:rPr>
                <w:rFonts w:ascii="Times New Roman" w:hAnsi="Times New Roman" w:cs="Times New Roman"/>
                <w:b/>
                <w:bCs/>
                <w:color w:val="131413"/>
                <w:sz w:val="20"/>
                <w:szCs w:val="20"/>
              </w:rPr>
            </w:pPr>
            <w:r w:rsidRPr="001D433D">
              <w:rPr>
                <w:rFonts w:ascii="Times New Roman" w:hAnsi="Times New Roman" w:cs="Times New Roman"/>
                <w:b/>
                <w:bCs/>
                <w:color w:val="131413"/>
                <w:sz w:val="20"/>
                <w:szCs w:val="20"/>
              </w:rPr>
              <w:t>Purity, %</w:t>
            </w:r>
          </w:p>
          <w:p w14:paraId="2C951015" w14:textId="77777777" w:rsidR="007965A4" w:rsidRPr="001D433D" w:rsidRDefault="007965A4" w:rsidP="001D433D">
            <w:pPr>
              <w:autoSpaceDE w:val="0"/>
              <w:autoSpaceDN w:val="0"/>
              <w:adjustRightInd w:val="0"/>
              <w:spacing w:line="360" w:lineRule="auto"/>
              <w:jc w:val="center"/>
              <w:rPr>
                <w:rFonts w:ascii="Times New Roman" w:hAnsi="Times New Roman" w:cs="Times New Roman"/>
                <w:b/>
                <w:bCs/>
                <w:color w:val="131413"/>
                <w:sz w:val="20"/>
                <w:szCs w:val="20"/>
              </w:rPr>
            </w:pPr>
            <w:r w:rsidRPr="001D433D">
              <w:rPr>
                <w:rFonts w:ascii="Times New Roman" w:hAnsi="Times New Roman" w:cs="Times New Roman"/>
                <w:b/>
                <w:bCs/>
                <w:color w:val="131413"/>
                <w:sz w:val="20"/>
                <w:szCs w:val="20"/>
              </w:rPr>
              <w:t>2.5 h</w:t>
            </w:r>
          </w:p>
        </w:tc>
      </w:tr>
      <w:tr w:rsidR="007965A4" w:rsidRPr="001D433D" w14:paraId="1C41C6C4" w14:textId="77777777" w:rsidTr="00262DF8">
        <w:tc>
          <w:tcPr>
            <w:tcW w:w="1405" w:type="dxa"/>
          </w:tcPr>
          <w:p w14:paraId="4C8B2CCF" w14:textId="77777777" w:rsidR="007965A4" w:rsidRPr="001D433D" w:rsidRDefault="007965A4" w:rsidP="001D433D">
            <w:pPr>
              <w:autoSpaceDE w:val="0"/>
              <w:autoSpaceDN w:val="0"/>
              <w:adjustRightInd w:val="0"/>
              <w:spacing w:line="360" w:lineRule="auto"/>
              <w:jc w:val="center"/>
              <w:rPr>
                <w:rFonts w:ascii="Times New Roman" w:hAnsi="Times New Roman" w:cs="Times New Roman"/>
                <w:color w:val="131413"/>
                <w:sz w:val="20"/>
                <w:szCs w:val="20"/>
              </w:rPr>
            </w:pPr>
            <w:r w:rsidRPr="001D433D">
              <w:rPr>
                <w:rFonts w:ascii="Times New Roman" w:hAnsi="Times New Roman" w:cs="Times New Roman"/>
                <w:color w:val="131413"/>
                <w:sz w:val="20"/>
                <w:szCs w:val="20"/>
              </w:rPr>
              <w:t>100%</w:t>
            </w:r>
          </w:p>
        </w:tc>
        <w:tc>
          <w:tcPr>
            <w:tcW w:w="1870" w:type="dxa"/>
          </w:tcPr>
          <w:p w14:paraId="1242EAC7" w14:textId="77777777" w:rsidR="007965A4" w:rsidRPr="001D433D" w:rsidRDefault="007965A4" w:rsidP="001D433D">
            <w:pPr>
              <w:autoSpaceDE w:val="0"/>
              <w:autoSpaceDN w:val="0"/>
              <w:adjustRightInd w:val="0"/>
              <w:spacing w:line="360" w:lineRule="auto"/>
              <w:jc w:val="center"/>
              <w:rPr>
                <w:rFonts w:ascii="Times New Roman" w:hAnsi="Times New Roman" w:cs="Times New Roman"/>
                <w:color w:val="131413"/>
                <w:sz w:val="20"/>
                <w:szCs w:val="20"/>
              </w:rPr>
            </w:pPr>
            <w:r w:rsidRPr="001D433D">
              <w:rPr>
                <w:rFonts w:ascii="Times New Roman" w:hAnsi="Times New Roman" w:cs="Times New Roman"/>
                <w:color w:val="131413"/>
                <w:sz w:val="20"/>
                <w:szCs w:val="20"/>
              </w:rPr>
              <w:t>100%</w:t>
            </w:r>
          </w:p>
        </w:tc>
        <w:tc>
          <w:tcPr>
            <w:tcW w:w="1870" w:type="dxa"/>
          </w:tcPr>
          <w:p w14:paraId="2C358526" w14:textId="77777777" w:rsidR="007965A4" w:rsidRPr="001D433D" w:rsidRDefault="007965A4" w:rsidP="001D433D">
            <w:pPr>
              <w:autoSpaceDE w:val="0"/>
              <w:autoSpaceDN w:val="0"/>
              <w:adjustRightInd w:val="0"/>
              <w:spacing w:line="360" w:lineRule="auto"/>
              <w:jc w:val="center"/>
              <w:rPr>
                <w:rFonts w:ascii="Times New Roman" w:hAnsi="Times New Roman" w:cs="Times New Roman"/>
                <w:color w:val="131413"/>
                <w:sz w:val="20"/>
                <w:szCs w:val="20"/>
              </w:rPr>
            </w:pPr>
            <w:r w:rsidRPr="001D433D">
              <w:rPr>
                <w:rFonts w:ascii="Times New Roman" w:hAnsi="Times New Roman" w:cs="Times New Roman"/>
                <w:color w:val="131413"/>
                <w:sz w:val="20"/>
                <w:szCs w:val="20"/>
              </w:rPr>
              <w:t>100%</w:t>
            </w:r>
          </w:p>
        </w:tc>
      </w:tr>
    </w:tbl>
    <w:p w14:paraId="22731D61" w14:textId="77777777" w:rsidR="007965A4" w:rsidRPr="001D433D" w:rsidRDefault="007965A4" w:rsidP="001D433D">
      <w:pPr>
        <w:autoSpaceDE w:val="0"/>
        <w:autoSpaceDN w:val="0"/>
        <w:adjustRightInd w:val="0"/>
        <w:spacing w:after="0" w:line="360" w:lineRule="auto"/>
        <w:rPr>
          <w:rFonts w:ascii="LbpkjwAdvTT86d47313" w:hAnsi="LbpkjwAdvTT86d47313" w:cs="LbpkjwAdvTT86d47313"/>
          <w:color w:val="131413"/>
          <w:sz w:val="20"/>
          <w:szCs w:val="20"/>
        </w:rPr>
      </w:pPr>
    </w:p>
    <w:p w14:paraId="353AD35A" w14:textId="0E81CA61" w:rsidR="007965A4" w:rsidRDefault="00E532B3" w:rsidP="001D433D">
      <w:pPr>
        <w:pStyle w:val="TextTi12"/>
        <w:spacing w:line="360" w:lineRule="auto"/>
        <w:rPr>
          <w:b/>
          <w:sz w:val="20"/>
          <w:szCs w:val="20"/>
        </w:rPr>
      </w:pPr>
      <w:r>
        <w:rPr>
          <w:rFonts w:eastAsiaTheme="minorEastAsia"/>
          <w:b/>
          <w:bCs/>
          <w:sz w:val="20"/>
          <w:szCs w:val="20"/>
          <w:lang w:eastAsia="ko-KR"/>
        </w:rPr>
        <w:t xml:space="preserve">Blocking of </w:t>
      </w:r>
      <w:r w:rsidRPr="001D433D">
        <w:rPr>
          <w:b/>
          <w:sz w:val="20"/>
          <w:szCs w:val="20"/>
        </w:rPr>
        <w:t>[</w:t>
      </w:r>
      <w:r w:rsidRPr="001D433D">
        <w:rPr>
          <w:b/>
          <w:sz w:val="20"/>
          <w:szCs w:val="20"/>
          <w:vertAlign w:val="superscript"/>
        </w:rPr>
        <w:t>18</w:t>
      </w:r>
      <w:r w:rsidRPr="001D433D">
        <w:rPr>
          <w:b/>
          <w:sz w:val="20"/>
          <w:szCs w:val="20"/>
        </w:rPr>
        <w:t>F]3</w:t>
      </w:r>
      <w:r>
        <w:rPr>
          <w:b/>
          <w:sz w:val="20"/>
          <w:szCs w:val="20"/>
        </w:rPr>
        <w:t xml:space="preserve"> in control mice.</w:t>
      </w:r>
    </w:p>
    <w:p w14:paraId="069F62EE" w14:textId="016B1F82" w:rsidR="00E532B3" w:rsidRDefault="00B6414B" w:rsidP="009D4760">
      <w:pPr>
        <w:pStyle w:val="TextTi12"/>
        <w:spacing w:line="360" w:lineRule="auto"/>
        <w:jc w:val="center"/>
        <w:rPr>
          <w:rFonts w:eastAsiaTheme="minorEastAsia"/>
          <w:b/>
          <w:bCs/>
          <w:sz w:val="20"/>
          <w:szCs w:val="20"/>
          <w:lang w:eastAsia="ko-KR"/>
        </w:rPr>
      </w:pPr>
      <w:r w:rsidRPr="00B6414B">
        <w:rPr>
          <w:rFonts w:eastAsiaTheme="minorEastAsia"/>
          <w:noProof/>
        </w:rPr>
        <w:drawing>
          <wp:inline distT="0" distB="0" distL="0" distR="0" wp14:anchorId="07CB2EDE" wp14:editId="746AA4B1">
            <wp:extent cx="2167128" cy="2734056"/>
            <wp:effectExtent l="0" t="0" r="5080" b="0"/>
            <wp:docPr id="39747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67128" cy="2734056"/>
                    </a:xfrm>
                    <a:prstGeom prst="rect">
                      <a:avLst/>
                    </a:prstGeom>
                    <a:noFill/>
                    <a:ln>
                      <a:noFill/>
                    </a:ln>
                  </pic:spPr>
                </pic:pic>
              </a:graphicData>
            </a:graphic>
          </wp:inline>
        </w:drawing>
      </w:r>
    </w:p>
    <w:p w14:paraId="4A511FD5" w14:textId="0035AFDB" w:rsidR="008B0FE7" w:rsidRDefault="008B0FE7" w:rsidP="001D433D">
      <w:pPr>
        <w:pStyle w:val="TextTi12"/>
        <w:spacing w:line="360" w:lineRule="auto"/>
        <w:rPr>
          <w:color w:val="000000" w:themeColor="text1"/>
          <w:sz w:val="20"/>
          <w:szCs w:val="20"/>
        </w:rPr>
      </w:pPr>
      <w:r>
        <w:rPr>
          <w:rFonts w:eastAsiaTheme="minorEastAsia"/>
          <w:b/>
          <w:bCs/>
          <w:sz w:val="20"/>
          <w:szCs w:val="20"/>
          <w:lang w:eastAsia="ko-KR"/>
        </w:rPr>
        <w:t>Figure S1</w:t>
      </w:r>
      <w:r w:rsidR="00B43B75">
        <w:rPr>
          <w:rFonts w:eastAsiaTheme="minorEastAsia"/>
          <w:b/>
          <w:bCs/>
          <w:sz w:val="20"/>
          <w:szCs w:val="20"/>
          <w:lang w:eastAsia="ko-KR"/>
        </w:rPr>
        <w:t xml:space="preserve">. </w:t>
      </w:r>
      <w:r w:rsidR="00B43B75" w:rsidRPr="00AE43AD">
        <w:rPr>
          <w:rFonts w:eastAsiaTheme="minorEastAsia"/>
          <w:sz w:val="20"/>
          <w:szCs w:val="20"/>
          <w:lang w:eastAsia="ko-KR"/>
        </w:rPr>
        <w:t>Dose-escalation</w:t>
      </w:r>
      <w:r w:rsidRPr="00AE43AD">
        <w:rPr>
          <w:rFonts w:eastAsiaTheme="minorEastAsia"/>
          <w:sz w:val="20"/>
          <w:szCs w:val="20"/>
          <w:lang w:eastAsia="ko-KR"/>
        </w:rPr>
        <w:t xml:space="preserve"> </w:t>
      </w:r>
      <w:r w:rsidR="00B43B75">
        <w:rPr>
          <w:rFonts w:eastAsiaTheme="minorEastAsia"/>
          <w:sz w:val="20"/>
          <w:szCs w:val="20"/>
          <w:lang w:eastAsia="ko-KR"/>
        </w:rPr>
        <w:t xml:space="preserve">blocking study </w:t>
      </w:r>
      <w:r>
        <w:rPr>
          <w:rFonts w:eastAsiaTheme="minorEastAsia"/>
          <w:sz w:val="20"/>
          <w:szCs w:val="20"/>
          <w:lang w:eastAsia="ko-KR"/>
        </w:rPr>
        <w:t>of</w:t>
      </w:r>
      <w:r w:rsidR="009952EC">
        <w:rPr>
          <w:rFonts w:eastAsiaTheme="minorEastAsia"/>
          <w:sz w:val="20"/>
          <w:szCs w:val="20"/>
          <w:lang w:eastAsia="ko-KR"/>
        </w:rPr>
        <w:t xml:space="preserve"> </w:t>
      </w:r>
      <w:r w:rsidR="009952EC" w:rsidRPr="001D433D">
        <w:rPr>
          <w:b/>
          <w:sz w:val="20"/>
          <w:szCs w:val="20"/>
        </w:rPr>
        <w:t>[</w:t>
      </w:r>
      <w:r w:rsidR="009952EC" w:rsidRPr="001D433D">
        <w:rPr>
          <w:b/>
          <w:sz w:val="20"/>
          <w:szCs w:val="20"/>
          <w:vertAlign w:val="superscript"/>
        </w:rPr>
        <w:t>18</w:t>
      </w:r>
      <w:r w:rsidR="009952EC" w:rsidRPr="001D433D">
        <w:rPr>
          <w:b/>
          <w:sz w:val="20"/>
          <w:szCs w:val="20"/>
        </w:rPr>
        <w:t>F]3</w:t>
      </w:r>
      <w:r w:rsidR="009952EC" w:rsidRPr="005C2DC2">
        <w:rPr>
          <w:bCs/>
          <w:sz w:val="20"/>
          <w:szCs w:val="20"/>
        </w:rPr>
        <w:t xml:space="preserve"> in </w:t>
      </w:r>
      <w:r w:rsidR="009952EC">
        <w:rPr>
          <w:bCs/>
          <w:sz w:val="20"/>
          <w:szCs w:val="20"/>
        </w:rPr>
        <w:t xml:space="preserve">the </w:t>
      </w:r>
      <w:r>
        <w:rPr>
          <w:rFonts w:eastAsiaTheme="minorEastAsia"/>
          <w:sz w:val="20"/>
          <w:szCs w:val="20"/>
          <w:lang w:eastAsia="ko-KR"/>
        </w:rPr>
        <w:t xml:space="preserve">whole brain </w:t>
      </w:r>
      <w:r w:rsidR="009952EC">
        <w:rPr>
          <w:rFonts w:eastAsiaTheme="minorEastAsia"/>
          <w:sz w:val="20"/>
          <w:szCs w:val="20"/>
          <w:lang w:eastAsia="ko-KR"/>
        </w:rPr>
        <w:t>of control mice</w:t>
      </w:r>
      <w:r w:rsidR="005C2DC2" w:rsidRPr="005C2DC2">
        <w:rPr>
          <w:bCs/>
          <w:sz w:val="20"/>
          <w:szCs w:val="20"/>
        </w:rPr>
        <w:t>.</w:t>
      </w:r>
      <w:r w:rsidR="00DE039C">
        <w:rPr>
          <w:bCs/>
          <w:sz w:val="20"/>
          <w:szCs w:val="20"/>
        </w:rPr>
        <w:t xml:space="preserve"> Time-point – 60 min.</w:t>
      </w:r>
      <w:r w:rsidR="00C209F7">
        <w:rPr>
          <w:bCs/>
          <w:sz w:val="20"/>
          <w:szCs w:val="20"/>
        </w:rPr>
        <w:t xml:space="preserve"> </w:t>
      </w:r>
      <w:r w:rsidR="00AF323A" w:rsidRPr="00F73C81">
        <w:rPr>
          <w:color w:val="000000" w:themeColor="text1"/>
          <w:sz w:val="20"/>
          <w:szCs w:val="20"/>
        </w:rPr>
        <w:t>Data: SUVR ± SD (n=</w:t>
      </w:r>
      <w:r w:rsidR="00FA3CD8">
        <w:rPr>
          <w:color w:val="000000" w:themeColor="text1"/>
          <w:sz w:val="20"/>
          <w:szCs w:val="20"/>
        </w:rPr>
        <w:t>4</w:t>
      </w:r>
      <w:r w:rsidR="00AF323A" w:rsidRPr="00F73C81">
        <w:rPr>
          <w:color w:val="000000" w:themeColor="text1"/>
          <w:sz w:val="20"/>
          <w:szCs w:val="20"/>
        </w:rPr>
        <w:t>) (ANOVA)</w:t>
      </w:r>
    </w:p>
    <w:p w14:paraId="3F90B92F" w14:textId="77777777" w:rsidR="00556C4C" w:rsidRDefault="00556C4C" w:rsidP="00556C4C">
      <w:pPr>
        <w:pStyle w:val="TextTi12"/>
        <w:spacing w:line="360" w:lineRule="auto"/>
        <w:rPr>
          <w:rFonts w:eastAsiaTheme="minorEastAsia"/>
          <w:b/>
          <w:bCs/>
          <w:sz w:val="20"/>
          <w:szCs w:val="20"/>
          <w:lang w:eastAsia="ko-KR"/>
        </w:rPr>
      </w:pPr>
    </w:p>
    <w:p w14:paraId="2C9AA1A4" w14:textId="77777777" w:rsidR="00556C4C" w:rsidRDefault="00556C4C" w:rsidP="00556C4C">
      <w:pPr>
        <w:pStyle w:val="TextTi12"/>
        <w:spacing w:line="360" w:lineRule="auto"/>
        <w:rPr>
          <w:rFonts w:eastAsiaTheme="minorEastAsia"/>
          <w:b/>
          <w:bCs/>
          <w:sz w:val="20"/>
          <w:szCs w:val="20"/>
          <w:lang w:eastAsia="ko-KR"/>
        </w:rPr>
      </w:pPr>
    </w:p>
    <w:p w14:paraId="4EE76D8F" w14:textId="77777777" w:rsidR="00556C4C" w:rsidRDefault="00556C4C" w:rsidP="00556C4C">
      <w:pPr>
        <w:pStyle w:val="TextTi12"/>
        <w:spacing w:line="360" w:lineRule="auto"/>
        <w:rPr>
          <w:rFonts w:eastAsiaTheme="minorEastAsia"/>
          <w:b/>
          <w:bCs/>
          <w:sz w:val="20"/>
          <w:szCs w:val="20"/>
          <w:lang w:eastAsia="ko-KR"/>
        </w:rPr>
      </w:pPr>
    </w:p>
    <w:p w14:paraId="2D9EAAD8" w14:textId="77777777" w:rsidR="00556C4C" w:rsidRDefault="00556C4C" w:rsidP="00556C4C">
      <w:pPr>
        <w:pStyle w:val="TextTi12"/>
        <w:spacing w:line="360" w:lineRule="auto"/>
        <w:rPr>
          <w:rFonts w:eastAsiaTheme="minorEastAsia"/>
          <w:b/>
          <w:bCs/>
          <w:sz w:val="20"/>
          <w:szCs w:val="20"/>
          <w:lang w:eastAsia="ko-KR"/>
        </w:rPr>
      </w:pPr>
    </w:p>
    <w:p w14:paraId="789B8085" w14:textId="77777777" w:rsidR="00556C4C" w:rsidRDefault="00556C4C" w:rsidP="00556C4C">
      <w:pPr>
        <w:pStyle w:val="TextTi12"/>
        <w:spacing w:line="360" w:lineRule="auto"/>
        <w:rPr>
          <w:rFonts w:eastAsiaTheme="minorEastAsia"/>
          <w:b/>
          <w:bCs/>
          <w:sz w:val="20"/>
          <w:szCs w:val="20"/>
          <w:lang w:eastAsia="ko-KR"/>
        </w:rPr>
      </w:pPr>
    </w:p>
    <w:p w14:paraId="57286B7A" w14:textId="77777777" w:rsidR="00556C4C" w:rsidRDefault="00556C4C" w:rsidP="00556C4C">
      <w:pPr>
        <w:pStyle w:val="TextTi12"/>
        <w:spacing w:line="360" w:lineRule="auto"/>
        <w:rPr>
          <w:rFonts w:eastAsiaTheme="minorEastAsia"/>
          <w:b/>
          <w:bCs/>
          <w:sz w:val="20"/>
          <w:szCs w:val="20"/>
          <w:lang w:eastAsia="ko-KR"/>
        </w:rPr>
      </w:pPr>
    </w:p>
    <w:p w14:paraId="2E1B3957" w14:textId="009E6229" w:rsidR="00556C4C" w:rsidRPr="00A35356" w:rsidRDefault="00556C4C" w:rsidP="00556C4C">
      <w:pPr>
        <w:pStyle w:val="TextTi12"/>
        <w:spacing w:line="360" w:lineRule="auto"/>
        <w:rPr>
          <w:b/>
          <w:sz w:val="20"/>
          <w:szCs w:val="20"/>
        </w:rPr>
      </w:pPr>
      <w:r>
        <w:rPr>
          <w:rFonts w:eastAsiaTheme="minorEastAsia"/>
          <w:b/>
          <w:bCs/>
          <w:sz w:val="20"/>
          <w:szCs w:val="20"/>
          <w:lang w:eastAsia="ko-KR"/>
        </w:rPr>
        <w:lastRenderedPageBreak/>
        <w:t xml:space="preserve">Effect of elacridar on the whole brain uptake of </w:t>
      </w:r>
      <w:r w:rsidRPr="001D433D">
        <w:rPr>
          <w:b/>
          <w:sz w:val="20"/>
          <w:szCs w:val="20"/>
        </w:rPr>
        <w:t>[</w:t>
      </w:r>
      <w:r w:rsidRPr="001D433D">
        <w:rPr>
          <w:b/>
          <w:sz w:val="20"/>
          <w:szCs w:val="20"/>
          <w:vertAlign w:val="superscript"/>
        </w:rPr>
        <w:t>18</w:t>
      </w:r>
      <w:r w:rsidRPr="001D433D">
        <w:rPr>
          <w:b/>
          <w:sz w:val="20"/>
          <w:szCs w:val="20"/>
        </w:rPr>
        <w:t>F]3</w:t>
      </w:r>
      <w:r>
        <w:rPr>
          <w:b/>
          <w:sz w:val="20"/>
          <w:szCs w:val="20"/>
        </w:rPr>
        <w:t xml:space="preserve"> in control mice.</w:t>
      </w:r>
    </w:p>
    <w:p w14:paraId="1C9FA916" w14:textId="54D97AE4" w:rsidR="00327852" w:rsidRDefault="00844690" w:rsidP="000D29E3">
      <w:pPr>
        <w:pStyle w:val="TextTi12"/>
        <w:spacing w:line="360" w:lineRule="auto"/>
        <w:jc w:val="center"/>
        <w:rPr>
          <w:color w:val="000000" w:themeColor="text1"/>
          <w:sz w:val="20"/>
          <w:szCs w:val="20"/>
        </w:rPr>
      </w:pPr>
      <w:r w:rsidRPr="00844690">
        <w:rPr>
          <w:noProof/>
        </w:rPr>
        <w:drawing>
          <wp:inline distT="0" distB="0" distL="0" distR="0" wp14:anchorId="0D92D1A2" wp14:editId="3142A205">
            <wp:extent cx="1956816" cy="2734056"/>
            <wp:effectExtent l="0" t="0" r="5715" b="0"/>
            <wp:docPr id="11796419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56816" cy="2734056"/>
                    </a:xfrm>
                    <a:prstGeom prst="rect">
                      <a:avLst/>
                    </a:prstGeom>
                    <a:noFill/>
                    <a:ln>
                      <a:noFill/>
                    </a:ln>
                  </pic:spPr>
                </pic:pic>
              </a:graphicData>
            </a:graphic>
          </wp:inline>
        </w:drawing>
      </w:r>
    </w:p>
    <w:p w14:paraId="71359C8C" w14:textId="1A6529FE" w:rsidR="00844690" w:rsidRPr="001D433D" w:rsidRDefault="00844690" w:rsidP="001D433D">
      <w:pPr>
        <w:pStyle w:val="TextTi12"/>
        <w:spacing w:line="360" w:lineRule="auto"/>
        <w:rPr>
          <w:rFonts w:eastAsiaTheme="minorEastAsia"/>
          <w:b/>
          <w:bCs/>
          <w:sz w:val="20"/>
          <w:szCs w:val="20"/>
          <w:lang w:eastAsia="ko-KR"/>
        </w:rPr>
      </w:pPr>
      <w:r w:rsidRPr="00F10D99">
        <w:rPr>
          <w:b/>
          <w:bCs/>
          <w:color w:val="000000" w:themeColor="text1"/>
          <w:sz w:val="20"/>
          <w:szCs w:val="20"/>
        </w:rPr>
        <w:t>Figure S2</w:t>
      </w:r>
      <w:r>
        <w:rPr>
          <w:color w:val="000000" w:themeColor="text1"/>
          <w:sz w:val="20"/>
          <w:szCs w:val="20"/>
        </w:rPr>
        <w:t>.</w:t>
      </w:r>
      <w:r w:rsidR="0036594E">
        <w:rPr>
          <w:color w:val="000000" w:themeColor="text1"/>
          <w:sz w:val="20"/>
          <w:szCs w:val="20"/>
        </w:rPr>
        <w:t xml:space="preserve"> </w:t>
      </w:r>
      <w:r w:rsidR="005C72C1">
        <w:rPr>
          <w:rFonts w:eastAsiaTheme="minorEastAsia"/>
          <w:sz w:val="20"/>
          <w:szCs w:val="20"/>
          <w:lang w:eastAsia="ko-KR"/>
        </w:rPr>
        <w:t xml:space="preserve">Effect of elacridar (10 mg/kg, </w:t>
      </w:r>
      <w:proofErr w:type="spellStart"/>
      <w:r w:rsidR="005C72C1">
        <w:rPr>
          <w:rFonts w:eastAsiaTheme="minorEastAsia"/>
          <w:sz w:val="20"/>
          <w:szCs w:val="20"/>
          <w:lang w:eastAsia="ko-KR"/>
        </w:rPr>
        <w:t>ip</w:t>
      </w:r>
      <w:proofErr w:type="spellEnd"/>
      <w:r w:rsidR="005C72C1">
        <w:rPr>
          <w:rFonts w:eastAsiaTheme="minorEastAsia"/>
          <w:sz w:val="20"/>
          <w:szCs w:val="20"/>
          <w:lang w:eastAsia="ko-KR"/>
        </w:rPr>
        <w:t xml:space="preserve">) on the whole brain uptake of </w:t>
      </w:r>
      <w:r w:rsidR="005C72C1" w:rsidRPr="00111A98">
        <w:rPr>
          <w:bCs/>
          <w:sz w:val="20"/>
          <w:szCs w:val="20"/>
        </w:rPr>
        <w:t>[</w:t>
      </w:r>
      <w:r w:rsidR="005C72C1" w:rsidRPr="00111A98">
        <w:rPr>
          <w:bCs/>
          <w:sz w:val="20"/>
          <w:szCs w:val="20"/>
          <w:vertAlign w:val="superscript"/>
        </w:rPr>
        <w:t>18</w:t>
      </w:r>
      <w:r w:rsidR="005C72C1" w:rsidRPr="00111A98">
        <w:rPr>
          <w:bCs/>
          <w:sz w:val="20"/>
          <w:szCs w:val="20"/>
        </w:rPr>
        <w:t>F]</w:t>
      </w:r>
      <w:r w:rsidR="005C72C1" w:rsidRPr="001D433D">
        <w:rPr>
          <w:b/>
          <w:sz w:val="20"/>
          <w:szCs w:val="20"/>
        </w:rPr>
        <w:t>3</w:t>
      </w:r>
      <w:r w:rsidR="005C72C1" w:rsidRPr="005C2DC2">
        <w:rPr>
          <w:bCs/>
          <w:sz w:val="20"/>
          <w:szCs w:val="20"/>
        </w:rPr>
        <w:t xml:space="preserve"> in </w:t>
      </w:r>
      <w:r w:rsidR="005C72C1">
        <w:rPr>
          <w:rFonts w:eastAsiaTheme="minorEastAsia"/>
          <w:sz w:val="20"/>
          <w:szCs w:val="20"/>
          <w:lang w:eastAsia="ko-KR"/>
        </w:rPr>
        <w:t>control mice</w:t>
      </w:r>
      <w:r w:rsidR="005C72C1" w:rsidRPr="005C2DC2">
        <w:rPr>
          <w:bCs/>
          <w:sz w:val="20"/>
          <w:szCs w:val="20"/>
        </w:rPr>
        <w:t>.</w:t>
      </w:r>
      <w:r w:rsidR="005C72C1">
        <w:rPr>
          <w:bCs/>
          <w:sz w:val="20"/>
          <w:szCs w:val="20"/>
        </w:rPr>
        <w:t xml:space="preserve"> Time-point – 60 min. </w:t>
      </w:r>
      <w:r w:rsidR="005C72C1" w:rsidRPr="00F73C81">
        <w:rPr>
          <w:color w:val="000000" w:themeColor="text1"/>
          <w:sz w:val="20"/>
          <w:szCs w:val="20"/>
        </w:rPr>
        <w:t>Data: SUVR ± SD (n=</w:t>
      </w:r>
      <w:r w:rsidR="005C72C1">
        <w:rPr>
          <w:color w:val="000000" w:themeColor="text1"/>
          <w:sz w:val="20"/>
          <w:szCs w:val="20"/>
        </w:rPr>
        <w:t>4</w:t>
      </w:r>
      <w:r w:rsidR="005C72C1" w:rsidRPr="00F73C81">
        <w:rPr>
          <w:color w:val="000000" w:themeColor="text1"/>
          <w:sz w:val="20"/>
          <w:szCs w:val="20"/>
        </w:rPr>
        <w:t>)</w:t>
      </w:r>
      <w:r w:rsidR="005C72C1">
        <w:rPr>
          <w:color w:val="000000" w:themeColor="text1"/>
          <w:sz w:val="20"/>
          <w:szCs w:val="20"/>
        </w:rPr>
        <w:t xml:space="preserve">, </w:t>
      </w:r>
      <w:r w:rsidR="005C72C1" w:rsidRPr="00F73C81">
        <w:rPr>
          <w:color w:val="000000" w:themeColor="text1"/>
          <w:sz w:val="20"/>
          <w:szCs w:val="20"/>
        </w:rPr>
        <w:t>(</w:t>
      </w:r>
      <w:r w:rsidR="005C72C1" w:rsidRPr="00F10D99">
        <w:rPr>
          <w:i/>
          <w:iCs/>
          <w:color w:val="000000" w:themeColor="text1"/>
          <w:sz w:val="20"/>
          <w:szCs w:val="20"/>
        </w:rPr>
        <w:t>P</w:t>
      </w:r>
      <w:r w:rsidR="005C72C1">
        <w:rPr>
          <w:color w:val="000000" w:themeColor="text1"/>
          <w:sz w:val="20"/>
          <w:szCs w:val="20"/>
        </w:rPr>
        <w:t xml:space="preserve"> = 0.48,</w:t>
      </w:r>
      <w:r w:rsidR="005C72C1" w:rsidRPr="00F73C81">
        <w:rPr>
          <w:color w:val="000000" w:themeColor="text1"/>
          <w:sz w:val="20"/>
          <w:szCs w:val="20"/>
        </w:rPr>
        <w:t xml:space="preserve"> ANOVA)</w:t>
      </w:r>
      <w:r w:rsidR="005C72C1">
        <w:rPr>
          <w:color w:val="000000" w:themeColor="text1"/>
          <w:sz w:val="20"/>
          <w:szCs w:val="20"/>
        </w:rPr>
        <w:t xml:space="preserve">. The study demonstrated no significant effect of elacridar on the whole brain uptake of radiotracer </w:t>
      </w:r>
      <w:r w:rsidR="005C72C1" w:rsidRPr="00111A98">
        <w:rPr>
          <w:bCs/>
          <w:sz w:val="20"/>
          <w:szCs w:val="20"/>
        </w:rPr>
        <w:t>[</w:t>
      </w:r>
      <w:r w:rsidR="005C72C1" w:rsidRPr="00111A98">
        <w:rPr>
          <w:bCs/>
          <w:sz w:val="20"/>
          <w:szCs w:val="20"/>
          <w:vertAlign w:val="superscript"/>
        </w:rPr>
        <w:t>18</w:t>
      </w:r>
      <w:r w:rsidR="005C72C1" w:rsidRPr="00111A98">
        <w:rPr>
          <w:bCs/>
          <w:sz w:val="20"/>
          <w:szCs w:val="20"/>
        </w:rPr>
        <w:t>F]</w:t>
      </w:r>
      <w:r w:rsidR="005C72C1" w:rsidRPr="001D433D">
        <w:rPr>
          <w:b/>
          <w:sz w:val="20"/>
          <w:szCs w:val="20"/>
        </w:rPr>
        <w:t>3</w:t>
      </w:r>
    </w:p>
    <w:p w14:paraId="2CCAF79E" w14:textId="77777777" w:rsidR="007965A4" w:rsidRPr="001D433D" w:rsidRDefault="007965A4" w:rsidP="001D433D">
      <w:pPr>
        <w:pStyle w:val="TextTi12"/>
        <w:spacing w:line="360" w:lineRule="auto"/>
        <w:rPr>
          <w:rFonts w:eastAsiaTheme="minorEastAsia"/>
          <w:b/>
          <w:bCs/>
          <w:sz w:val="20"/>
          <w:szCs w:val="20"/>
          <w:lang w:eastAsia="ko-KR"/>
        </w:rPr>
      </w:pPr>
    </w:p>
    <w:p w14:paraId="0DCD19F4" w14:textId="77777777" w:rsidR="00847546" w:rsidRPr="001D433D" w:rsidRDefault="00847546" w:rsidP="001D433D">
      <w:pPr>
        <w:pStyle w:val="TextTi12"/>
        <w:spacing w:line="360" w:lineRule="auto"/>
        <w:rPr>
          <w:rFonts w:eastAsiaTheme="minorEastAsia"/>
          <w:sz w:val="20"/>
          <w:szCs w:val="20"/>
          <w:lang w:eastAsia="ko-KR"/>
        </w:rPr>
      </w:pPr>
    </w:p>
    <w:p w14:paraId="100708B4" w14:textId="77777777" w:rsidR="007965A4" w:rsidRPr="001D433D" w:rsidRDefault="007965A4" w:rsidP="001D433D">
      <w:pPr>
        <w:autoSpaceDE w:val="0"/>
        <w:autoSpaceDN w:val="0"/>
        <w:adjustRightInd w:val="0"/>
        <w:spacing w:line="360" w:lineRule="auto"/>
        <w:jc w:val="both"/>
        <w:rPr>
          <w:rFonts w:ascii="Times New Roman" w:hAnsi="Times New Roman" w:cs="Times New Roman"/>
          <w:b/>
          <w:bCs/>
          <w:color w:val="000000" w:themeColor="text1"/>
          <w:sz w:val="20"/>
          <w:szCs w:val="20"/>
        </w:rPr>
      </w:pPr>
    </w:p>
    <w:p w14:paraId="18BB2F46" w14:textId="77777777" w:rsidR="007965A4" w:rsidRPr="001D433D" w:rsidRDefault="007965A4" w:rsidP="001D433D">
      <w:pPr>
        <w:autoSpaceDE w:val="0"/>
        <w:autoSpaceDN w:val="0"/>
        <w:adjustRightInd w:val="0"/>
        <w:spacing w:line="360" w:lineRule="auto"/>
        <w:jc w:val="both"/>
        <w:rPr>
          <w:rFonts w:ascii="Times New Roman" w:hAnsi="Times New Roman" w:cs="Times New Roman"/>
          <w:b/>
          <w:bCs/>
          <w:color w:val="000000" w:themeColor="text1"/>
          <w:sz w:val="20"/>
          <w:szCs w:val="20"/>
        </w:rPr>
      </w:pPr>
    </w:p>
    <w:p w14:paraId="4F6108CD" w14:textId="77777777" w:rsidR="001F7C28" w:rsidRDefault="001F7C28">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br w:type="page"/>
      </w:r>
    </w:p>
    <w:p w14:paraId="39650F10" w14:textId="4A9B021D" w:rsidR="003A2DA4" w:rsidRPr="001D433D" w:rsidRDefault="003A2DA4" w:rsidP="001D433D">
      <w:pPr>
        <w:autoSpaceDE w:val="0"/>
        <w:autoSpaceDN w:val="0"/>
        <w:adjustRightInd w:val="0"/>
        <w:spacing w:line="360" w:lineRule="auto"/>
        <w:jc w:val="both"/>
        <w:rPr>
          <w:rFonts w:ascii="Times New Roman" w:hAnsi="Times New Roman" w:cs="Times New Roman"/>
          <w:color w:val="000000" w:themeColor="text1"/>
          <w:sz w:val="20"/>
          <w:szCs w:val="20"/>
        </w:rPr>
      </w:pPr>
      <w:r w:rsidRPr="001D433D">
        <w:rPr>
          <w:rFonts w:ascii="Times New Roman" w:hAnsi="Times New Roman" w:cs="Times New Roman"/>
          <w:b/>
          <w:bCs/>
          <w:color w:val="000000" w:themeColor="text1"/>
          <w:sz w:val="20"/>
          <w:szCs w:val="20"/>
        </w:rPr>
        <w:lastRenderedPageBreak/>
        <w:t>Table S</w:t>
      </w:r>
      <w:r w:rsidR="000131A5">
        <w:rPr>
          <w:rFonts w:ascii="Times New Roman" w:hAnsi="Times New Roman" w:cs="Times New Roman"/>
          <w:b/>
          <w:bCs/>
          <w:color w:val="000000" w:themeColor="text1"/>
          <w:sz w:val="20"/>
          <w:szCs w:val="20"/>
        </w:rPr>
        <w:t>2</w:t>
      </w:r>
      <w:r w:rsidRPr="001D433D">
        <w:rPr>
          <w:rFonts w:ascii="Times New Roman" w:hAnsi="Times New Roman" w:cs="Times New Roman"/>
          <w:b/>
          <w:bCs/>
          <w:color w:val="000000" w:themeColor="text1"/>
          <w:sz w:val="20"/>
          <w:szCs w:val="20"/>
        </w:rPr>
        <w:t xml:space="preserve">. </w:t>
      </w:r>
      <w:r w:rsidRPr="001D433D">
        <w:rPr>
          <w:rFonts w:ascii="Times New Roman" w:hAnsi="Times New Roman" w:cs="Times New Roman"/>
          <w:color w:val="000000" w:themeColor="text1"/>
          <w:sz w:val="20"/>
          <w:szCs w:val="20"/>
        </w:rPr>
        <w:t xml:space="preserve">Inhibition of various kinases by compound </w:t>
      </w:r>
      <w:r w:rsidRPr="001D433D">
        <w:rPr>
          <w:rFonts w:ascii="Times New Roman" w:hAnsi="Times New Roman" w:cs="Times New Roman"/>
          <w:b/>
          <w:bCs/>
          <w:color w:val="000000" w:themeColor="text1"/>
          <w:sz w:val="20"/>
          <w:szCs w:val="20"/>
        </w:rPr>
        <w:t>3</w:t>
      </w:r>
      <w:r w:rsidRPr="001D433D">
        <w:rPr>
          <w:rFonts w:ascii="Times New Roman" w:hAnsi="Times New Roman" w:cs="Times New Roman"/>
          <w:color w:val="000000" w:themeColor="text1"/>
          <w:sz w:val="20"/>
          <w:szCs w:val="20"/>
        </w:rPr>
        <w:t xml:space="preserve"> </w:t>
      </w:r>
      <w:r w:rsidR="00F40922" w:rsidRPr="001D433D">
        <w:rPr>
          <w:rFonts w:ascii="Times New Roman" w:hAnsi="Times New Roman" w:cs="Times New Roman"/>
          <w:color w:val="000000" w:themeColor="text1"/>
          <w:sz w:val="20"/>
          <w:szCs w:val="20"/>
        </w:rPr>
        <w:t xml:space="preserve">at concentration of 1 µM, 10 µM and 100 µM </w:t>
      </w:r>
      <w:r w:rsidRPr="001D433D">
        <w:rPr>
          <w:rFonts w:ascii="Times New Roman" w:hAnsi="Times New Roman" w:cs="Times New Roman"/>
          <w:color w:val="000000" w:themeColor="text1"/>
          <w:sz w:val="20"/>
          <w:szCs w:val="20"/>
        </w:rPr>
        <w:t xml:space="preserve">is indicated as percent of control (0% - full inhibition or a hit; 100% - no inhibition). </w:t>
      </w:r>
      <w:r w:rsidR="00F40922" w:rsidRPr="001D433D">
        <w:rPr>
          <w:rFonts w:ascii="Times New Roman" w:hAnsi="Times New Roman" w:cs="Times New Roman"/>
          <w:color w:val="000000" w:themeColor="text1"/>
          <w:sz w:val="20"/>
          <w:szCs w:val="20"/>
        </w:rPr>
        <w:t>Previously published</w:t>
      </w:r>
      <w:r w:rsidR="005A7D8C">
        <w:rPr>
          <w:rFonts w:ascii="Times New Roman" w:hAnsi="Times New Roman" w:cs="Times New Roman"/>
          <w:color w:val="000000" w:themeColor="text1"/>
          <w:sz w:val="20"/>
          <w:szCs w:val="20"/>
        </w:rPr>
        <w:t xml:space="preserve"> </w:t>
      </w:r>
      <w:r w:rsidR="00F40922" w:rsidRPr="001D433D">
        <w:rPr>
          <w:rFonts w:ascii="Times New Roman" w:hAnsi="Times New Roman" w:cs="Times New Roman"/>
          <w:color w:val="000000" w:themeColor="text1"/>
          <w:sz w:val="20"/>
          <w:szCs w:val="20"/>
        </w:rPr>
        <w:fldChar w:fldCharType="begin">
          <w:fldData xml:space="preserve">PEVuZE5vdGU+PENpdGU+PEF1dGhvcj5LbmlnaHQ8L0F1dGhvcj48WWVhcj4yMDIxPC9ZZWFyPjxS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</w:fldData>
        </w:fldChar>
      </w:r>
      <w:r w:rsidR="0022701E" w:rsidRPr="001D433D">
        <w:rPr>
          <w:rFonts w:ascii="Times New Roman" w:hAnsi="Times New Roman" w:cs="Times New Roman"/>
          <w:color w:val="000000" w:themeColor="text1"/>
          <w:sz w:val="20"/>
          <w:szCs w:val="20"/>
        </w:rPr>
        <w:instrText xml:space="preserve"> ADDIN EN.CITE </w:instrText>
      </w:r>
      <w:r w:rsidR="0022701E" w:rsidRPr="001D433D">
        <w:rPr>
          <w:rFonts w:ascii="Times New Roman" w:hAnsi="Times New Roman" w:cs="Times New Roman"/>
          <w:color w:val="000000" w:themeColor="text1"/>
          <w:sz w:val="20"/>
          <w:szCs w:val="20"/>
        </w:rPr>
        <w:fldChar w:fldCharType="begin">
          <w:fldData xml:space="preserve">PEVuZE5vdGU+PENpdGU+PEF1dGhvcj5LbmlnaHQ8L0F1dGhvcj48WWVhcj4yMDIxPC9ZZWFyPjxS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</w:fldData>
        </w:fldChar>
      </w:r>
      <w:r w:rsidR="0022701E" w:rsidRPr="001D433D">
        <w:rPr>
          <w:rFonts w:ascii="Times New Roman" w:hAnsi="Times New Roman" w:cs="Times New Roman"/>
          <w:color w:val="000000" w:themeColor="text1"/>
          <w:sz w:val="20"/>
          <w:szCs w:val="20"/>
        </w:rPr>
        <w:instrText xml:space="preserve"> ADDIN EN.CITE.DATA </w:instrText>
      </w:r>
      <w:r w:rsidR="0022701E" w:rsidRPr="001D433D">
        <w:rPr>
          <w:rFonts w:ascii="Times New Roman" w:hAnsi="Times New Roman" w:cs="Times New Roman"/>
          <w:color w:val="000000" w:themeColor="text1"/>
          <w:sz w:val="20"/>
          <w:szCs w:val="20"/>
        </w:rPr>
      </w:r>
      <w:r w:rsidR="0022701E" w:rsidRPr="001D433D">
        <w:rPr>
          <w:rFonts w:ascii="Times New Roman" w:hAnsi="Times New Roman" w:cs="Times New Roman"/>
          <w:color w:val="000000" w:themeColor="text1"/>
          <w:sz w:val="20"/>
          <w:szCs w:val="20"/>
        </w:rPr>
        <w:fldChar w:fldCharType="end"/>
      </w:r>
      <w:r w:rsidR="00F40922" w:rsidRPr="001D433D">
        <w:rPr>
          <w:rFonts w:ascii="Times New Roman" w:hAnsi="Times New Roman" w:cs="Times New Roman"/>
          <w:color w:val="000000" w:themeColor="text1"/>
          <w:sz w:val="20"/>
          <w:szCs w:val="20"/>
        </w:rPr>
      </w:r>
      <w:r w:rsidR="00F40922" w:rsidRPr="001D433D">
        <w:rPr>
          <w:rFonts w:ascii="Times New Roman" w:hAnsi="Times New Roman" w:cs="Times New Roman"/>
          <w:color w:val="000000" w:themeColor="text1"/>
          <w:sz w:val="20"/>
          <w:szCs w:val="20"/>
        </w:rPr>
        <w:fldChar w:fldCharType="separate"/>
      </w:r>
      <w:r w:rsidR="0022701E" w:rsidRPr="001D433D">
        <w:rPr>
          <w:rFonts w:ascii="Times New Roman" w:hAnsi="Times New Roman" w:cs="Times New Roman"/>
          <w:noProof/>
          <w:color w:val="000000" w:themeColor="text1"/>
          <w:sz w:val="20"/>
          <w:szCs w:val="20"/>
        </w:rPr>
        <w:t>(Knight et al. 2021)</w:t>
      </w:r>
      <w:r w:rsidR="00F40922" w:rsidRPr="001D433D">
        <w:rPr>
          <w:rFonts w:ascii="Times New Roman" w:hAnsi="Times New Roman" w:cs="Times New Roman"/>
          <w:color w:val="000000" w:themeColor="text1"/>
          <w:sz w:val="20"/>
          <w:szCs w:val="20"/>
        </w:rPr>
        <w:fldChar w:fldCharType="end"/>
      </w:r>
      <w:r w:rsidR="00F40922" w:rsidRPr="001D433D">
        <w:rPr>
          <w:rFonts w:ascii="Times New Roman" w:hAnsi="Times New Roman" w:cs="Times New Roman"/>
          <w:color w:val="000000" w:themeColor="text1"/>
          <w:sz w:val="20"/>
          <w:szCs w:val="20"/>
        </w:rPr>
        <w:t xml:space="preserve"> inhibition of the same kinases by CPPC is shown for comparison. </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070"/>
        <w:gridCol w:w="2160"/>
        <w:gridCol w:w="2250"/>
        <w:gridCol w:w="1695"/>
      </w:tblGrid>
      <w:tr w:rsidR="003A2DA4" w:rsidRPr="001D433D" w14:paraId="15EBA701" w14:textId="77777777" w:rsidTr="000E7070">
        <w:trPr>
          <w:trHeight w:val="264"/>
        </w:trPr>
        <w:tc>
          <w:tcPr>
            <w:tcW w:w="1705" w:type="dxa"/>
            <w:noWrap/>
            <w:vAlign w:val="bottom"/>
            <w:hideMark/>
          </w:tcPr>
          <w:p w14:paraId="74FF9FEB" w14:textId="77777777" w:rsidR="003A2DA4" w:rsidRPr="001D433D" w:rsidRDefault="003A2DA4" w:rsidP="001D433D">
            <w:pPr>
              <w:spacing w:after="0" w:line="360" w:lineRule="auto"/>
              <w:jc w:val="center"/>
              <w:rPr>
                <w:rFonts w:ascii="Times New Roman" w:eastAsia="Times New Roman" w:hAnsi="Times New Roman" w:cs="Times New Roman"/>
                <w:b/>
                <w:bCs/>
                <w:sz w:val="20"/>
                <w:szCs w:val="20"/>
              </w:rPr>
            </w:pPr>
            <w:r w:rsidRPr="001D433D">
              <w:rPr>
                <w:rFonts w:ascii="Times New Roman" w:eastAsia="Times New Roman" w:hAnsi="Times New Roman" w:cs="Times New Roman"/>
                <w:b/>
                <w:bCs/>
                <w:sz w:val="20"/>
                <w:szCs w:val="20"/>
              </w:rPr>
              <w:t>Kinases</w:t>
            </w:r>
          </w:p>
        </w:tc>
        <w:tc>
          <w:tcPr>
            <w:tcW w:w="2070" w:type="dxa"/>
            <w:noWrap/>
            <w:vAlign w:val="bottom"/>
            <w:hideMark/>
          </w:tcPr>
          <w:p w14:paraId="0DA6E2AD" w14:textId="2F84A71C" w:rsidR="003A2DA4" w:rsidRPr="001D433D" w:rsidRDefault="00222BC4" w:rsidP="001D433D">
            <w:pPr>
              <w:spacing w:after="0" w:line="360" w:lineRule="auto"/>
              <w:jc w:val="center"/>
              <w:rPr>
                <w:rFonts w:ascii="Times New Roman" w:eastAsia="Times New Roman" w:hAnsi="Times New Roman" w:cs="Times New Roman"/>
                <w:b/>
                <w:bCs/>
                <w:sz w:val="20"/>
                <w:szCs w:val="20"/>
              </w:rPr>
            </w:pPr>
            <w:r w:rsidRPr="001D433D">
              <w:rPr>
                <w:rFonts w:ascii="Times New Roman" w:hAnsi="Times New Roman" w:cs="Times New Roman"/>
                <w:color w:val="000000" w:themeColor="text1"/>
                <w:sz w:val="20"/>
                <w:szCs w:val="20"/>
              </w:rPr>
              <w:t xml:space="preserve">compound </w:t>
            </w:r>
            <w:r w:rsidRPr="001D433D">
              <w:rPr>
                <w:rFonts w:ascii="Times New Roman" w:hAnsi="Times New Roman" w:cs="Times New Roman"/>
                <w:b/>
                <w:bCs/>
                <w:color w:val="000000" w:themeColor="text1"/>
                <w:sz w:val="20"/>
                <w:szCs w:val="20"/>
              </w:rPr>
              <w:t>3</w:t>
            </w:r>
            <w:r w:rsidRPr="001D433D">
              <w:rPr>
                <w:rFonts w:ascii="Times New Roman" w:hAnsi="Times New Roman" w:cs="Times New Roman"/>
                <w:color w:val="000000" w:themeColor="text1"/>
                <w:sz w:val="20"/>
                <w:szCs w:val="20"/>
              </w:rPr>
              <w:t xml:space="preserve"> </w:t>
            </w:r>
            <w:r w:rsidR="003A2DA4" w:rsidRPr="001D433D">
              <w:rPr>
                <w:rFonts w:ascii="Times New Roman" w:eastAsia="Times New Roman" w:hAnsi="Times New Roman" w:cs="Times New Roman"/>
                <w:b/>
                <w:bCs/>
                <w:sz w:val="20"/>
                <w:szCs w:val="20"/>
              </w:rPr>
              <w:t>@ 1 µM</w:t>
            </w:r>
          </w:p>
        </w:tc>
        <w:tc>
          <w:tcPr>
            <w:tcW w:w="2160" w:type="dxa"/>
            <w:noWrap/>
            <w:vAlign w:val="bottom"/>
            <w:hideMark/>
          </w:tcPr>
          <w:p w14:paraId="5652B454" w14:textId="0F0BB4B2" w:rsidR="003A2DA4" w:rsidRPr="001D433D" w:rsidRDefault="00222BC4" w:rsidP="001D433D">
            <w:pPr>
              <w:spacing w:after="0" w:line="360" w:lineRule="auto"/>
              <w:jc w:val="center"/>
              <w:rPr>
                <w:rFonts w:ascii="Times New Roman" w:eastAsia="Times New Roman" w:hAnsi="Times New Roman" w:cs="Times New Roman"/>
                <w:b/>
                <w:bCs/>
                <w:sz w:val="20"/>
                <w:szCs w:val="20"/>
              </w:rPr>
            </w:pPr>
            <w:r w:rsidRPr="001D433D">
              <w:rPr>
                <w:rFonts w:ascii="Times New Roman" w:hAnsi="Times New Roman" w:cs="Times New Roman"/>
                <w:color w:val="000000" w:themeColor="text1"/>
                <w:sz w:val="20"/>
                <w:szCs w:val="20"/>
              </w:rPr>
              <w:t xml:space="preserve">compound </w:t>
            </w:r>
            <w:r w:rsidRPr="001D433D">
              <w:rPr>
                <w:rFonts w:ascii="Times New Roman" w:hAnsi="Times New Roman" w:cs="Times New Roman"/>
                <w:b/>
                <w:bCs/>
                <w:color w:val="000000" w:themeColor="text1"/>
                <w:sz w:val="20"/>
                <w:szCs w:val="20"/>
              </w:rPr>
              <w:t>3</w:t>
            </w:r>
            <w:r w:rsidRPr="001D433D">
              <w:rPr>
                <w:rFonts w:ascii="Times New Roman" w:hAnsi="Times New Roman" w:cs="Times New Roman"/>
                <w:color w:val="000000" w:themeColor="text1"/>
                <w:sz w:val="20"/>
                <w:szCs w:val="20"/>
              </w:rPr>
              <w:t xml:space="preserve"> </w:t>
            </w:r>
            <w:r w:rsidR="003A2DA4" w:rsidRPr="001D433D">
              <w:rPr>
                <w:rFonts w:ascii="Times New Roman" w:eastAsia="Times New Roman" w:hAnsi="Times New Roman" w:cs="Times New Roman"/>
                <w:b/>
                <w:bCs/>
                <w:sz w:val="20"/>
                <w:szCs w:val="20"/>
              </w:rPr>
              <w:t>@ 10 µM</w:t>
            </w:r>
          </w:p>
        </w:tc>
        <w:tc>
          <w:tcPr>
            <w:tcW w:w="2250" w:type="dxa"/>
            <w:noWrap/>
            <w:vAlign w:val="bottom"/>
            <w:hideMark/>
          </w:tcPr>
          <w:p w14:paraId="3DDCDE2C" w14:textId="32E25C32" w:rsidR="003A2DA4" w:rsidRPr="001D433D" w:rsidRDefault="000E7070" w:rsidP="001D433D">
            <w:pPr>
              <w:spacing w:after="0" w:line="360" w:lineRule="auto"/>
              <w:jc w:val="center"/>
              <w:rPr>
                <w:rFonts w:ascii="Times New Roman" w:eastAsia="Times New Roman" w:hAnsi="Times New Roman" w:cs="Times New Roman"/>
                <w:b/>
                <w:bCs/>
                <w:sz w:val="20"/>
                <w:szCs w:val="20"/>
              </w:rPr>
            </w:pPr>
            <w:r w:rsidRPr="001D433D">
              <w:rPr>
                <w:rFonts w:ascii="Times New Roman" w:hAnsi="Times New Roman" w:cs="Times New Roman"/>
                <w:color w:val="000000" w:themeColor="text1"/>
                <w:sz w:val="20"/>
                <w:szCs w:val="20"/>
              </w:rPr>
              <w:t xml:space="preserve">compound </w:t>
            </w:r>
            <w:r w:rsidRPr="001D433D">
              <w:rPr>
                <w:rFonts w:ascii="Times New Roman" w:hAnsi="Times New Roman" w:cs="Times New Roman"/>
                <w:b/>
                <w:bCs/>
                <w:color w:val="000000" w:themeColor="text1"/>
                <w:sz w:val="20"/>
                <w:szCs w:val="20"/>
              </w:rPr>
              <w:t>3</w:t>
            </w:r>
            <w:r w:rsidRPr="001D433D">
              <w:rPr>
                <w:rFonts w:ascii="Times New Roman" w:hAnsi="Times New Roman" w:cs="Times New Roman"/>
                <w:color w:val="000000" w:themeColor="text1"/>
                <w:sz w:val="20"/>
                <w:szCs w:val="20"/>
              </w:rPr>
              <w:t xml:space="preserve"> @ </w:t>
            </w:r>
            <w:r w:rsidR="003A2DA4" w:rsidRPr="001D433D">
              <w:rPr>
                <w:rFonts w:ascii="Times New Roman" w:eastAsia="Times New Roman" w:hAnsi="Times New Roman" w:cs="Times New Roman"/>
                <w:b/>
                <w:bCs/>
                <w:sz w:val="20"/>
                <w:szCs w:val="20"/>
              </w:rPr>
              <w:t>100 µM</w:t>
            </w:r>
          </w:p>
        </w:tc>
        <w:tc>
          <w:tcPr>
            <w:tcW w:w="1695" w:type="dxa"/>
            <w:noWrap/>
            <w:vAlign w:val="bottom"/>
            <w:hideMark/>
          </w:tcPr>
          <w:p w14:paraId="5D4407CA" w14:textId="43A3C140" w:rsidR="003A2DA4" w:rsidRPr="001D433D" w:rsidRDefault="003A2DA4" w:rsidP="001D433D">
            <w:pPr>
              <w:spacing w:after="0" w:line="360" w:lineRule="auto"/>
              <w:jc w:val="center"/>
              <w:rPr>
                <w:rFonts w:ascii="Times New Roman" w:eastAsia="Times New Roman" w:hAnsi="Times New Roman" w:cs="Times New Roman"/>
                <w:b/>
                <w:bCs/>
                <w:sz w:val="20"/>
                <w:szCs w:val="20"/>
              </w:rPr>
            </w:pPr>
            <w:r w:rsidRPr="001D433D">
              <w:rPr>
                <w:rFonts w:ascii="Times New Roman" w:eastAsia="Times New Roman" w:hAnsi="Times New Roman" w:cs="Times New Roman"/>
                <w:b/>
                <w:bCs/>
                <w:sz w:val="20"/>
                <w:szCs w:val="20"/>
              </w:rPr>
              <w:t xml:space="preserve">CPPC @ </w:t>
            </w:r>
            <w:r w:rsidR="000E7070" w:rsidRPr="001D433D">
              <w:rPr>
                <w:rFonts w:ascii="Times New Roman" w:eastAsia="Times New Roman" w:hAnsi="Times New Roman" w:cs="Times New Roman"/>
                <w:b/>
                <w:bCs/>
                <w:sz w:val="20"/>
                <w:szCs w:val="20"/>
              </w:rPr>
              <w:br/>
            </w:r>
            <w:r w:rsidRPr="001D433D">
              <w:rPr>
                <w:rFonts w:ascii="Times New Roman" w:eastAsia="Times New Roman" w:hAnsi="Times New Roman" w:cs="Times New Roman"/>
                <w:b/>
                <w:bCs/>
                <w:sz w:val="20"/>
                <w:szCs w:val="20"/>
              </w:rPr>
              <w:t xml:space="preserve">10 </w:t>
            </w:r>
            <w:r w:rsidR="00005D5A" w:rsidRPr="001D433D">
              <w:rPr>
                <w:rFonts w:ascii="Times New Roman" w:eastAsia="Times New Roman" w:hAnsi="Times New Roman" w:cs="Times New Roman"/>
                <w:b/>
                <w:bCs/>
                <w:sz w:val="20"/>
                <w:szCs w:val="20"/>
              </w:rPr>
              <w:t>µM</w:t>
            </w:r>
            <w:r w:rsidR="00005D5A" w:rsidRPr="001D433D">
              <w:rPr>
                <w:rFonts w:ascii="Times New Roman" w:hAnsi="Times New Roman" w:cs="Times New Roman"/>
                <w:color w:val="000000" w:themeColor="text1"/>
                <w:sz w:val="20"/>
                <w:szCs w:val="20"/>
              </w:rPr>
              <w:t xml:space="preserve"> </w:t>
            </w:r>
            <w:r w:rsidRPr="001D433D">
              <w:rPr>
                <w:rFonts w:ascii="Times New Roman" w:hAnsi="Times New Roman" w:cs="Times New Roman"/>
                <w:color w:val="000000" w:themeColor="text1"/>
                <w:sz w:val="20"/>
                <w:szCs w:val="20"/>
              </w:rPr>
              <w:fldChar w:fldCharType="begin">
                <w:fldData xml:space="preserve">PEVuZE5vdGU+PENpdGU+PEF1dGhvcj5LbmlnaHQ8L0F1dGhvcj48WWVhcj4yMDIxPC9ZZWFyPjxS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</w:fldData>
              </w:fldChar>
            </w:r>
            <w:r w:rsidR="0022701E" w:rsidRPr="001D433D">
              <w:rPr>
                <w:rFonts w:ascii="Times New Roman" w:hAnsi="Times New Roman" w:cs="Times New Roman"/>
                <w:color w:val="000000" w:themeColor="text1"/>
                <w:sz w:val="20"/>
                <w:szCs w:val="20"/>
              </w:rPr>
              <w:instrText xml:space="preserve"> ADDIN EN.CITE </w:instrText>
            </w:r>
            <w:r w:rsidR="0022701E" w:rsidRPr="001D433D">
              <w:rPr>
                <w:rFonts w:ascii="Times New Roman" w:hAnsi="Times New Roman" w:cs="Times New Roman"/>
                <w:color w:val="000000" w:themeColor="text1"/>
                <w:sz w:val="20"/>
                <w:szCs w:val="20"/>
              </w:rPr>
              <w:fldChar w:fldCharType="begin">
                <w:fldData xml:space="preserve">PEVuZE5vdGU+PENpdGU+PEF1dGhvcj5LbmlnaHQ8L0F1dGhvcj48WWVhcj4yMDIxPC9ZZWFyPjxS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</w:fldData>
              </w:fldChar>
            </w:r>
            <w:r w:rsidR="0022701E" w:rsidRPr="001D433D">
              <w:rPr>
                <w:rFonts w:ascii="Times New Roman" w:hAnsi="Times New Roman" w:cs="Times New Roman"/>
                <w:color w:val="000000" w:themeColor="text1"/>
                <w:sz w:val="20"/>
                <w:szCs w:val="20"/>
              </w:rPr>
              <w:instrText xml:space="preserve"> ADDIN EN.CITE.DATA </w:instrText>
            </w:r>
            <w:r w:rsidR="0022701E" w:rsidRPr="001D433D">
              <w:rPr>
                <w:rFonts w:ascii="Times New Roman" w:hAnsi="Times New Roman" w:cs="Times New Roman"/>
                <w:color w:val="000000" w:themeColor="text1"/>
                <w:sz w:val="20"/>
                <w:szCs w:val="20"/>
              </w:rPr>
            </w:r>
            <w:r w:rsidR="0022701E" w:rsidRPr="001D433D">
              <w:rPr>
                <w:rFonts w:ascii="Times New Roman" w:hAnsi="Times New Roman" w:cs="Times New Roman"/>
                <w:color w:val="000000" w:themeColor="text1"/>
                <w:sz w:val="20"/>
                <w:szCs w:val="20"/>
              </w:rPr>
              <w:fldChar w:fldCharType="end"/>
            </w:r>
            <w:r w:rsidRPr="001D433D">
              <w:rPr>
                <w:rFonts w:ascii="Times New Roman" w:hAnsi="Times New Roman" w:cs="Times New Roman"/>
                <w:color w:val="000000" w:themeColor="text1"/>
                <w:sz w:val="20"/>
                <w:szCs w:val="20"/>
              </w:rPr>
            </w:r>
            <w:r w:rsidRPr="001D433D">
              <w:rPr>
                <w:rFonts w:ascii="Times New Roman" w:hAnsi="Times New Roman" w:cs="Times New Roman"/>
                <w:color w:val="000000" w:themeColor="text1"/>
                <w:sz w:val="20"/>
                <w:szCs w:val="20"/>
              </w:rPr>
              <w:fldChar w:fldCharType="separate"/>
            </w:r>
            <w:r w:rsidR="0022701E" w:rsidRPr="001D433D">
              <w:rPr>
                <w:rFonts w:ascii="Times New Roman" w:hAnsi="Times New Roman" w:cs="Times New Roman"/>
                <w:noProof/>
                <w:color w:val="000000" w:themeColor="text1"/>
                <w:sz w:val="20"/>
                <w:szCs w:val="20"/>
              </w:rPr>
              <w:t>(Knight et al. 2021)</w:t>
            </w:r>
            <w:r w:rsidRPr="001D433D">
              <w:rPr>
                <w:rFonts w:ascii="Times New Roman" w:hAnsi="Times New Roman" w:cs="Times New Roman"/>
                <w:color w:val="000000" w:themeColor="text1"/>
                <w:sz w:val="20"/>
                <w:szCs w:val="20"/>
              </w:rPr>
              <w:fldChar w:fldCharType="end"/>
            </w:r>
          </w:p>
        </w:tc>
      </w:tr>
      <w:tr w:rsidR="003A2DA4" w:rsidRPr="001D433D" w14:paraId="7945B13E" w14:textId="77777777" w:rsidTr="000E7070">
        <w:trPr>
          <w:trHeight w:val="264"/>
        </w:trPr>
        <w:tc>
          <w:tcPr>
            <w:tcW w:w="1705" w:type="dxa"/>
            <w:noWrap/>
            <w:vAlign w:val="bottom"/>
            <w:hideMark/>
          </w:tcPr>
          <w:p w14:paraId="0C7283F1"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Abl (H396P) (h)</w:t>
            </w:r>
          </w:p>
        </w:tc>
        <w:tc>
          <w:tcPr>
            <w:tcW w:w="2070" w:type="dxa"/>
            <w:noWrap/>
            <w:vAlign w:val="bottom"/>
            <w:hideMark/>
          </w:tcPr>
          <w:p w14:paraId="203C7F55"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59</w:t>
            </w:r>
          </w:p>
        </w:tc>
        <w:tc>
          <w:tcPr>
            <w:tcW w:w="2160" w:type="dxa"/>
            <w:noWrap/>
            <w:vAlign w:val="bottom"/>
            <w:hideMark/>
          </w:tcPr>
          <w:p w14:paraId="4BED9DFE"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11</w:t>
            </w:r>
          </w:p>
        </w:tc>
        <w:tc>
          <w:tcPr>
            <w:tcW w:w="2250" w:type="dxa"/>
            <w:noWrap/>
            <w:vAlign w:val="bottom"/>
            <w:hideMark/>
          </w:tcPr>
          <w:p w14:paraId="75D3095D"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c>
          <w:tcPr>
            <w:tcW w:w="1695" w:type="dxa"/>
            <w:noWrap/>
            <w:vAlign w:val="bottom"/>
            <w:hideMark/>
          </w:tcPr>
          <w:p w14:paraId="3C1B2ACC"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0.01</w:t>
            </w:r>
          </w:p>
        </w:tc>
      </w:tr>
      <w:tr w:rsidR="003A2DA4" w:rsidRPr="001D433D" w14:paraId="05C270B5" w14:textId="77777777" w:rsidTr="000E7070">
        <w:trPr>
          <w:trHeight w:val="264"/>
        </w:trPr>
        <w:tc>
          <w:tcPr>
            <w:tcW w:w="1705" w:type="dxa"/>
            <w:noWrap/>
            <w:vAlign w:val="bottom"/>
            <w:hideMark/>
          </w:tcPr>
          <w:p w14:paraId="01AD8F4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ALK(h)</w:t>
            </w:r>
          </w:p>
        </w:tc>
        <w:tc>
          <w:tcPr>
            <w:tcW w:w="2070" w:type="dxa"/>
            <w:noWrap/>
            <w:vAlign w:val="bottom"/>
            <w:hideMark/>
          </w:tcPr>
          <w:p w14:paraId="7A5DBB01"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30</w:t>
            </w:r>
          </w:p>
        </w:tc>
        <w:tc>
          <w:tcPr>
            <w:tcW w:w="2160" w:type="dxa"/>
            <w:noWrap/>
            <w:vAlign w:val="bottom"/>
            <w:hideMark/>
          </w:tcPr>
          <w:p w14:paraId="78DC0202"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w:t>
            </w:r>
          </w:p>
        </w:tc>
        <w:tc>
          <w:tcPr>
            <w:tcW w:w="2250" w:type="dxa"/>
            <w:noWrap/>
            <w:vAlign w:val="bottom"/>
            <w:hideMark/>
          </w:tcPr>
          <w:p w14:paraId="2B46062E"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w:t>
            </w:r>
          </w:p>
        </w:tc>
        <w:tc>
          <w:tcPr>
            <w:tcW w:w="1695" w:type="dxa"/>
            <w:noWrap/>
            <w:vAlign w:val="bottom"/>
            <w:hideMark/>
          </w:tcPr>
          <w:p w14:paraId="3867EB80"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0.1</w:t>
            </w:r>
          </w:p>
        </w:tc>
      </w:tr>
      <w:tr w:rsidR="003A2DA4" w:rsidRPr="001D433D" w14:paraId="4D1AA30C" w14:textId="77777777" w:rsidTr="000E7070">
        <w:trPr>
          <w:trHeight w:val="264"/>
        </w:trPr>
        <w:tc>
          <w:tcPr>
            <w:tcW w:w="1705" w:type="dxa"/>
            <w:noWrap/>
            <w:vAlign w:val="bottom"/>
            <w:hideMark/>
          </w:tcPr>
          <w:p w14:paraId="0F6A961D"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Blk(h)</w:t>
            </w:r>
          </w:p>
        </w:tc>
        <w:tc>
          <w:tcPr>
            <w:tcW w:w="2070" w:type="dxa"/>
            <w:noWrap/>
            <w:vAlign w:val="bottom"/>
            <w:hideMark/>
          </w:tcPr>
          <w:p w14:paraId="070D9F85"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27</w:t>
            </w:r>
          </w:p>
        </w:tc>
        <w:tc>
          <w:tcPr>
            <w:tcW w:w="2160" w:type="dxa"/>
            <w:noWrap/>
            <w:vAlign w:val="bottom"/>
            <w:hideMark/>
          </w:tcPr>
          <w:p w14:paraId="30AD61A5"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w:t>
            </w:r>
          </w:p>
        </w:tc>
        <w:tc>
          <w:tcPr>
            <w:tcW w:w="2250" w:type="dxa"/>
            <w:noWrap/>
            <w:vAlign w:val="bottom"/>
            <w:hideMark/>
          </w:tcPr>
          <w:p w14:paraId="0687D6DA"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c>
          <w:tcPr>
            <w:tcW w:w="1695" w:type="dxa"/>
            <w:noWrap/>
            <w:vAlign w:val="bottom"/>
            <w:hideMark/>
          </w:tcPr>
          <w:p w14:paraId="244A2FDB"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0.01</w:t>
            </w:r>
          </w:p>
        </w:tc>
      </w:tr>
      <w:tr w:rsidR="003A2DA4" w:rsidRPr="001D433D" w14:paraId="12D0F1E0" w14:textId="77777777" w:rsidTr="000E7070">
        <w:trPr>
          <w:trHeight w:val="264"/>
        </w:trPr>
        <w:tc>
          <w:tcPr>
            <w:tcW w:w="1705" w:type="dxa"/>
            <w:noWrap/>
            <w:vAlign w:val="bottom"/>
            <w:hideMark/>
          </w:tcPr>
          <w:p w14:paraId="11EDEFEF"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BTK(R28</w:t>
            </w:r>
            <w:proofErr w:type="gramStart"/>
            <w:r w:rsidRPr="001D433D">
              <w:rPr>
                <w:rFonts w:ascii="Times New Roman" w:eastAsia="Times New Roman" w:hAnsi="Times New Roman" w:cs="Times New Roman"/>
                <w:sz w:val="20"/>
                <w:szCs w:val="20"/>
              </w:rPr>
              <w:t>H)(</w:t>
            </w:r>
            <w:proofErr w:type="gramEnd"/>
            <w:r w:rsidRPr="001D433D">
              <w:rPr>
                <w:rFonts w:ascii="Times New Roman" w:eastAsia="Times New Roman" w:hAnsi="Times New Roman" w:cs="Times New Roman"/>
                <w:sz w:val="20"/>
                <w:szCs w:val="20"/>
              </w:rPr>
              <w:t>h)</w:t>
            </w:r>
          </w:p>
        </w:tc>
        <w:tc>
          <w:tcPr>
            <w:tcW w:w="2070" w:type="dxa"/>
            <w:noWrap/>
            <w:vAlign w:val="bottom"/>
            <w:hideMark/>
          </w:tcPr>
          <w:p w14:paraId="701A5EDD"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41</w:t>
            </w:r>
          </w:p>
        </w:tc>
        <w:tc>
          <w:tcPr>
            <w:tcW w:w="2160" w:type="dxa"/>
            <w:noWrap/>
            <w:vAlign w:val="bottom"/>
            <w:hideMark/>
          </w:tcPr>
          <w:p w14:paraId="3EB64995"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8</w:t>
            </w:r>
          </w:p>
        </w:tc>
        <w:tc>
          <w:tcPr>
            <w:tcW w:w="2250" w:type="dxa"/>
            <w:noWrap/>
            <w:vAlign w:val="bottom"/>
            <w:hideMark/>
          </w:tcPr>
          <w:p w14:paraId="7231B85C"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5</w:t>
            </w:r>
          </w:p>
        </w:tc>
        <w:tc>
          <w:tcPr>
            <w:tcW w:w="1695" w:type="dxa"/>
            <w:noWrap/>
            <w:vAlign w:val="bottom"/>
            <w:hideMark/>
          </w:tcPr>
          <w:p w14:paraId="787A9C7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3A2DA4" w:rsidRPr="001D433D" w14:paraId="0DCEAE77" w14:textId="77777777" w:rsidTr="000E7070">
        <w:trPr>
          <w:trHeight w:val="264"/>
        </w:trPr>
        <w:tc>
          <w:tcPr>
            <w:tcW w:w="1705" w:type="dxa"/>
            <w:noWrap/>
            <w:vAlign w:val="bottom"/>
            <w:hideMark/>
          </w:tcPr>
          <w:p w14:paraId="74DBC8DB"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proofErr w:type="spellStart"/>
            <w:r w:rsidRPr="001D433D">
              <w:rPr>
                <w:rFonts w:ascii="Times New Roman" w:eastAsia="Times New Roman" w:hAnsi="Times New Roman" w:cs="Times New Roman"/>
                <w:sz w:val="20"/>
                <w:szCs w:val="20"/>
              </w:rPr>
              <w:t>cKit</w:t>
            </w:r>
            <w:proofErr w:type="spellEnd"/>
            <w:r w:rsidRPr="001D433D">
              <w:rPr>
                <w:rFonts w:ascii="Times New Roman" w:eastAsia="Times New Roman" w:hAnsi="Times New Roman" w:cs="Times New Roman"/>
                <w:sz w:val="20"/>
                <w:szCs w:val="20"/>
              </w:rPr>
              <w:t>(D816</w:t>
            </w:r>
            <w:proofErr w:type="gramStart"/>
            <w:r w:rsidRPr="001D433D">
              <w:rPr>
                <w:rFonts w:ascii="Times New Roman" w:eastAsia="Times New Roman" w:hAnsi="Times New Roman" w:cs="Times New Roman"/>
                <w:sz w:val="20"/>
                <w:szCs w:val="20"/>
              </w:rPr>
              <w:t>H)(</w:t>
            </w:r>
            <w:proofErr w:type="gramEnd"/>
            <w:r w:rsidRPr="001D433D">
              <w:rPr>
                <w:rFonts w:ascii="Times New Roman" w:eastAsia="Times New Roman" w:hAnsi="Times New Roman" w:cs="Times New Roman"/>
                <w:sz w:val="20"/>
                <w:szCs w:val="20"/>
              </w:rPr>
              <w:t>h)</w:t>
            </w:r>
          </w:p>
        </w:tc>
        <w:tc>
          <w:tcPr>
            <w:tcW w:w="2070" w:type="dxa"/>
            <w:noWrap/>
            <w:vAlign w:val="bottom"/>
            <w:hideMark/>
          </w:tcPr>
          <w:p w14:paraId="2EB5796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32</w:t>
            </w:r>
          </w:p>
        </w:tc>
        <w:tc>
          <w:tcPr>
            <w:tcW w:w="2160" w:type="dxa"/>
            <w:noWrap/>
            <w:vAlign w:val="bottom"/>
            <w:hideMark/>
          </w:tcPr>
          <w:p w14:paraId="02FEA050"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w:t>
            </w:r>
          </w:p>
        </w:tc>
        <w:tc>
          <w:tcPr>
            <w:tcW w:w="2250" w:type="dxa"/>
            <w:noWrap/>
            <w:vAlign w:val="bottom"/>
            <w:hideMark/>
          </w:tcPr>
          <w:p w14:paraId="7D58CC44"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w:t>
            </w:r>
          </w:p>
        </w:tc>
        <w:tc>
          <w:tcPr>
            <w:tcW w:w="1695" w:type="dxa"/>
            <w:noWrap/>
            <w:vAlign w:val="bottom"/>
            <w:hideMark/>
          </w:tcPr>
          <w:p w14:paraId="52A1372E"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0.3</w:t>
            </w:r>
          </w:p>
        </w:tc>
      </w:tr>
      <w:tr w:rsidR="003A2DA4" w:rsidRPr="001D433D" w14:paraId="1607A04F" w14:textId="77777777" w:rsidTr="000E7070">
        <w:trPr>
          <w:trHeight w:val="264"/>
        </w:trPr>
        <w:tc>
          <w:tcPr>
            <w:tcW w:w="1705" w:type="dxa"/>
            <w:noWrap/>
            <w:vAlign w:val="bottom"/>
            <w:hideMark/>
          </w:tcPr>
          <w:p w14:paraId="4D07BB09"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Flt1(h)</w:t>
            </w:r>
          </w:p>
        </w:tc>
        <w:tc>
          <w:tcPr>
            <w:tcW w:w="2070" w:type="dxa"/>
            <w:noWrap/>
            <w:vAlign w:val="bottom"/>
            <w:hideMark/>
          </w:tcPr>
          <w:p w14:paraId="3C9F1DC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39</w:t>
            </w:r>
          </w:p>
        </w:tc>
        <w:tc>
          <w:tcPr>
            <w:tcW w:w="2160" w:type="dxa"/>
            <w:noWrap/>
            <w:vAlign w:val="bottom"/>
            <w:hideMark/>
          </w:tcPr>
          <w:p w14:paraId="3F45A558"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w:t>
            </w:r>
          </w:p>
        </w:tc>
        <w:tc>
          <w:tcPr>
            <w:tcW w:w="2250" w:type="dxa"/>
            <w:noWrap/>
            <w:vAlign w:val="bottom"/>
            <w:hideMark/>
          </w:tcPr>
          <w:p w14:paraId="6DE50332"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w:t>
            </w:r>
          </w:p>
        </w:tc>
        <w:tc>
          <w:tcPr>
            <w:tcW w:w="1695" w:type="dxa"/>
            <w:noWrap/>
            <w:vAlign w:val="bottom"/>
            <w:hideMark/>
          </w:tcPr>
          <w:p w14:paraId="05B89A64"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1.2</w:t>
            </w:r>
          </w:p>
        </w:tc>
      </w:tr>
      <w:tr w:rsidR="003A2DA4" w:rsidRPr="001D433D" w14:paraId="20731226" w14:textId="77777777" w:rsidTr="000E7070">
        <w:trPr>
          <w:trHeight w:val="264"/>
        </w:trPr>
        <w:tc>
          <w:tcPr>
            <w:tcW w:w="1705" w:type="dxa"/>
            <w:noWrap/>
            <w:vAlign w:val="bottom"/>
            <w:hideMark/>
          </w:tcPr>
          <w:p w14:paraId="3D9DB018"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Flt3(D835</w:t>
            </w:r>
            <w:proofErr w:type="gramStart"/>
            <w:r w:rsidRPr="001D433D">
              <w:rPr>
                <w:rFonts w:ascii="Times New Roman" w:eastAsia="Times New Roman" w:hAnsi="Times New Roman" w:cs="Times New Roman"/>
                <w:sz w:val="20"/>
                <w:szCs w:val="20"/>
              </w:rPr>
              <w:t>Y)(</w:t>
            </w:r>
            <w:proofErr w:type="gramEnd"/>
            <w:r w:rsidRPr="001D433D">
              <w:rPr>
                <w:rFonts w:ascii="Times New Roman" w:eastAsia="Times New Roman" w:hAnsi="Times New Roman" w:cs="Times New Roman"/>
                <w:sz w:val="20"/>
                <w:szCs w:val="20"/>
              </w:rPr>
              <w:t>h)</w:t>
            </w:r>
          </w:p>
        </w:tc>
        <w:tc>
          <w:tcPr>
            <w:tcW w:w="2070" w:type="dxa"/>
            <w:noWrap/>
            <w:vAlign w:val="bottom"/>
            <w:hideMark/>
          </w:tcPr>
          <w:p w14:paraId="657967CD"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w:t>
            </w:r>
          </w:p>
        </w:tc>
        <w:tc>
          <w:tcPr>
            <w:tcW w:w="2160" w:type="dxa"/>
            <w:noWrap/>
            <w:vAlign w:val="bottom"/>
            <w:hideMark/>
          </w:tcPr>
          <w:p w14:paraId="7D901091"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w:t>
            </w:r>
          </w:p>
        </w:tc>
        <w:tc>
          <w:tcPr>
            <w:tcW w:w="2250" w:type="dxa"/>
            <w:noWrap/>
            <w:vAlign w:val="bottom"/>
            <w:hideMark/>
          </w:tcPr>
          <w:p w14:paraId="1AD87680"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w:t>
            </w:r>
          </w:p>
        </w:tc>
        <w:tc>
          <w:tcPr>
            <w:tcW w:w="1695" w:type="dxa"/>
            <w:noWrap/>
            <w:vAlign w:val="bottom"/>
            <w:hideMark/>
          </w:tcPr>
          <w:p w14:paraId="7D46CEA9"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1.8</w:t>
            </w:r>
          </w:p>
        </w:tc>
      </w:tr>
      <w:tr w:rsidR="003A2DA4" w:rsidRPr="001D433D" w14:paraId="0C619E10" w14:textId="77777777" w:rsidTr="000E7070">
        <w:trPr>
          <w:trHeight w:val="264"/>
        </w:trPr>
        <w:tc>
          <w:tcPr>
            <w:tcW w:w="1705" w:type="dxa"/>
            <w:noWrap/>
            <w:vAlign w:val="bottom"/>
            <w:hideMark/>
          </w:tcPr>
          <w:p w14:paraId="798BECE1"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JAK2(h)</w:t>
            </w:r>
          </w:p>
        </w:tc>
        <w:tc>
          <w:tcPr>
            <w:tcW w:w="2070" w:type="dxa"/>
            <w:noWrap/>
            <w:vAlign w:val="bottom"/>
            <w:hideMark/>
          </w:tcPr>
          <w:p w14:paraId="080B72F8"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78</w:t>
            </w:r>
          </w:p>
        </w:tc>
        <w:tc>
          <w:tcPr>
            <w:tcW w:w="2160" w:type="dxa"/>
            <w:noWrap/>
            <w:vAlign w:val="bottom"/>
            <w:hideMark/>
          </w:tcPr>
          <w:p w14:paraId="3A46580E"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23</w:t>
            </w:r>
          </w:p>
        </w:tc>
        <w:tc>
          <w:tcPr>
            <w:tcW w:w="2250" w:type="dxa"/>
            <w:noWrap/>
            <w:vAlign w:val="bottom"/>
            <w:hideMark/>
          </w:tcPr>
          <w:p w14:paraId="37ACE14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w:t>
            </w:r>
          </w:p>
        </w:tc>
        <w:tc>
          <w:tcPr>
            <w:tcW w:w="1695" w:type="dxa"/>
            <w:noWrap/>
            <w:vAlign w:val="bottom"/>
            <w:hideMark/>
          </w:tcPr>
          <w:p w14:paraId="7E4A887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3A2DA4" w:rsidRPr="001D433D" w14:paraId="7097AFA1" w14:textId="77777777" w:rsidTr="000E7070">
        <w:trPr>
          <w:trHeight w:val="264"/>
        </w:trPr>
        <w:tc>
          <w:tcPr>
            <w:tcW w:w="1705" w:type="dxa"/>
            <w:noWrap/>
            <w:vAlign w:val="bottom"/>
            <w:hideMark/>
          </w:tcPr>
          <w:p w14:paraId="17F9901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JAK3(h)</w:t>
            </w:r>
          </w:p>
        </w:tc>
        <w:tc>
          <w:tcPr>
            <w:tcW w:w="2070" w:type="dxa"/>
            <w:noWrap/>
            <w:vAlign w:val="bottom"/>
            <w:hideMark/>
          </w:tcPr>
          <w:p w14:paraId="5C18EE96"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88</w:t>
            </w:r>
          </w:p>
        </w:tc>
        <w:tc>
          <w:tcPr>
            <w:tcW w:w="2160" w:type="dxa"/>
            <w:noWrap/>
            <w:vAlign w:val="bottom"/>
            <w:hideMark/>
          </w:tcPr>
          <w:p w14:paraId="4385C77C"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45</w:t>
            </w:r>
          </w:p>
        </w:tc>
        <w:tc>
          <w:tcPr>
            <w:tcW w:w="2250" w:type="dxa"/>
            <w:noWrap/>
            <w:vAlign w:val="bottom"/>
            <w:hideMark/>
          </w:tcPr>
          <w:p w14:paraId="7E42B576"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11</w:t>
            </w:r>
          </w:p>
        </w:tc>
        <w:tc>
          <w:tcPr>
            <w:tcW w:w="1695" w:type="dxa"/>
            <w:noWrap/>
            <w:vAlign w:val="bottom"/>
            <w:hideMark/>
          </w:tcPr>
          <w:p w14:paraId="603872C4"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0.15</w:t>
            </w:r>
          </w:p>
        </w:tc>
      </w:tr>
      <w:tr w:rsidR="003A2DA4" w:rsidRPr="001D433D" w14:paraId="2AB1AD02" w14:textId="77777777" w:rsidTr="000E7070">
        <w:trPr>
          <w:trHeight w:val="264"/>
        </w:trPr>
        <w:tc>
          <w:tcPr>
            <w:tcW w:w="1705" w:type="dxa"/>
            <w:noWrap/>
            <w:vAlign w:val="bottom"/>
            <w:hideMark/>
          </w:tcPr>
          <w:p w14:paraId="063998F2"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KDR(h)</w:t>
            </w:r>
          </w:p>
        </w:tc>
        <w:tc>
          <w:tcPr>
            <w:tcW w:w="2070" w:type="dxa"/>
            <w:noWrap/>
            <w:vAlign w:val="bottom"/>
            <w:hideMark/>
          </w:tcPr>
          <w:p w14:paraId="6AAD2D4A"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48</w:t>
            </w:r>
          </w:p>
        </w:tc>
        <w:tc>
          <w:tcPr>
            <w:tcW w:w="2160" w:type="dxa"/>
            <w:noWrap/>
            <w:vAlign w:val="bottom"/>
            <w:hideMark/>
          </w:tcPr>
          <w:p w14:paraId="10AF64A0"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9</w:t>
            </w:r>
          </w:p>
        </w:tc>
        <w:tc>
          <w:tcPr>
            <w:tcW w:w="2250" w:type="dxa"/>
            <w:noWrap/>
            <w:vAlign w:val="bottom"/>
            <w:hideMark/>
          </w:tcPr>
          <w:p w14:paraId="33B40174"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w:t>
            </w:r>
          </w:p>
        </w:tc>
        <w:tc>
          <w:tcPr>
            <w:tcW w:w="1695" w:type="dxa"/>
            <w:noWrap/>
            <w:vAlign w:val="bottom"/>
            <w:hideMark/>
          </w:tcPr>
          <w:p w14:paraId="1BA882E1"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0.85</w:t>
            </w:r>
          </w:p>
        </w:tc>
      </w:tr>
      <w:tr w:rsidR="003A2DA4" w:rsidRPr="001D433D" w14:paraId="5AB63AE2" w14:textId="77777777" w:rsidTr="000E7070">
        <w:trPr>
          <w:trHeight w:val="264"/>
        </w:trPr>
        <w:tc>
          <w:tcPr>
            <w:tcW w:w="1705" w:type="dxa"/>
            <w:noWrap/>
            <w:vAlign w:val="bottom"/>
            <w:hideMark/>
          </w:tcPr>
          <w:p w14:paraId="7D46F333"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proofErr w:type="spellStart"/>
            <w:r w:rsidRPr="001D433D">
              <w:rPr>
                <w:rFonts w:ascii="Times New Roman" w:eastAsia="Times New Roman" w:hAnsi="Times New Roman" w:cs="Times New Roman"/>
                <w:sz w:val="20"/>
                <w:szCs w:val="20"/>
              </w:rPr>
              <w:t>Lck</w:t>
            </w:r>
            <w:proofErr w:type="spellEnd"/>
            <w:r w:rsidRPr="001D433D">
              <w:rPr>
                <w:rFonts w:ascii="Times New Roman" w:eastAsia="Times New Roman" w:hAnsi="Times New Roman" w:cs="Times New Roman"/>
                <w:sz w:val="20"/>
                <w:szCs w:val="20"/>
              </w:rPr>
              <w:t>(h) activated</w:t>
            </w:r>
          </w:p>
        </w:tc>
        <w:tc>
          <w:tcPr>
            <w:tcW w:w="2070" w:type="dxa"/>
            <w:noWrap/>
            <w:vAlign w:val="bottom"/>
            <w:hideMark/>
          </w:tcPr>
          <w:p w14:paraId="25ECE4B0"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20</w:t>
            </w:r>
          </w:p>
        </w:tc>
        <w:tc>
          <w:tcPr>
            <w:tcW w:w="2160" w:type="dxa"/>
            <w:noWrap/>
            <w:vAlign w:val="bottom"/>
            <w:hideMark/>
          </w:tcPr>
          <w:p w14:paraId="0C0E02D7"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w:t>
            </w:r>
          </w:p>
        </w:tc>
        <w:tc>
          <w:tcPr>
            <w:tcW w:w="2250" w:type="dxa"/>
            <w:noWrap/>
            <w:vAlign w:val="bottom"/>
            <w:hideMark/>
          </w:tcPr>
          <w:p w14:paraId="108FAFD9"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c>
          <w:tcPr>
            <w:tcW w:w="1695" w:type="dxa"/>
            <w:noWrap/>
            <w:vAlign w:val="bottom"/>
            <w:hideMark/>
          </w:tcPr>
          <w:p w14:paraId="7359E515" w14:textId="77777777" w:rsidR="003A2DA4" w:rsidRPr="001D433D" w:rsidRDefault="003A2DA4"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0.05</w:t>
            </w:r>
          </w:p>
        </w:tc>
      </w:tr>
      <w:tr w:rsidR="00EC1C2D" w:rsidRPr="001D433D" w14:paraId="5C3A2DDB" w14:textId="77777777" w:rsidTr="000E7070">
        <w:trPr>
          <w:trHeight w:val="264"/>
        </w:trPr>
        <w:tc>
          <w:tcPr>
            <w:tcW w:w="1705" w:type="dxa"/>
            <w:noWrap/>
            <w:vAlign w:val="bottom"/>
          </w:tcPr>
          <w:p w14:paraId="5932B671" w14:textId="21BAEF01"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Flt4(h)</w:t>
            </w:r>
          </w:p>
        </w:tc>
        <w:tc>
          <w:tcPr>
            <w:tcW w:w="2070" w:type="dxa"/>
            <w:noWrap/>
            <w:vAlign w:val="bottom"/>
          </w:tcPr>
          <w:p w14:paraId="098DF009"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253E3AB9" w14:textId="63B4B862"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w:t>
            </w:r>
          </w:p>
        </w:tc>
        <w:tc>
          <w:tcPr>
            <w:tcW w:w="2250" w:type="dxa"/>
            <w:noWrap/>
            <w:vAlign w:val="bottom"/>
          </w:tcPr>
          <w:p w14:paraId="5F5FA08C"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729F16CA" w14:textId="5A50FFD1"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EC1C2D" w:rsidRPr="001D433D" w14:paraId="04401803" w14:textId="77777777" w:rsidTr="000E7070">
        <w:trPr>
          <w:trHeight w:val="264"/>
        </w:trPr>
        <w:tc>
          <w:tcPr>
            <w:tcW w:w="1705" w:type="dxa"/>
            <w:noWrap/>
            <w:vAlign w:val="bottom"/>
          </w:tcPr>
          <w:p w14:paraId="3EFE08BE" w14:textId="1B6FCBC9"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HPK1(h)</w:t>
            </w:r>
          </w:p>
        </w:tc>
        <w:tc>
          <w:tcPr>
            <w:tcW w:w="2070" w:type="dxa"/>
            <w:noWrap/>
            <w:vAlign w:val="bottom"/>
          </w:tcPr>
          <w:p w14:paraId="32A2473A"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16934C9F" w14:textId="271267D0"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5</w:t>
            </w:r>
          </w:p>
        </w:tc>
        <w:tc>
          <w:tcPr>
            <w:tcW w:w="2250" w:type="dxa"/>
            <w:noWrap/>
            <w:vAlign w:val="bottom"/>
          </w:tcPr>
          <w:p w14:paraId="2BEF2D5B"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11ABBB60" w14:textId="7072EAB6"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EC1C2D" w:rsidRPr="001D433D" w14:paraId="3FA3FE63" w14:textId="77777777" w:rsidTr="000E7070">
        <w:trPr>
          <w:trHeight w:val="264"/>
        </w:trPr>
        <w:tc>
          <w:tcPr>
            <w:tcW w:w="1705" w:type="dxa"/>
            <w:noWrap/>
            <w:vAlign w:val="bottom"/>
          </w:tcPr>
          <w:p w14:paraId="29E5DF2B" w14:textId="2AE9B05E" w:rsidR="00EC1C2D" w:rsidRPr="001D433D" w:rsidRDefault="00EC1C2D" w:rsidP="001D433D">
            <w:pPr>
              <w:spacing w:after="0" w:line="360" w:lineRule="auto"/>
              <w:jc w:val="center"/>
              <w:rPr>
                <w:rFonts w:ascii="Times New Roman" w:eastAsia="Times New Roman" w:hAnsi="Times New Roman" w:cs="Times New Roman"/>
                <w:sz w:val="20"/>
                <w:szCs w:val="20"/>
              </w:rPr>
            </w:pPr>
            <w:proofErr w:type="spellStart"/>
            <w:r w:rsidRPr="001D433D">
              <w:rPr>
                <w:sz w:val="20"/>
                <w:szCs w:val="20"/>
              </w:rPr>
              <w:t>IKKε</w:t>
            </w:r>
            <w:proofErr w:type="spellEnd"/>
            <w:r w:rsidRPr="001D433D">
              <w:rPr>
                <w:sz w:val="20"/>
                <w:szCs w:val="20"/>
              </w:rPr>
              <w:t>(h)</w:t>
            </w:r>
          </w:p>
        </w:tc>
        <w:tc>
          <w:tcPr>
            <w:tcW w:w="2070" w:type="dxa"/>
            <w:noWrap/>
            <w:vAlign w:val="bottom"/>
          </w:tcPr>
          <w:p w14:paraId="72AF314F"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4603A8D9" w14:textId="082552BC"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98</w:t>
            </w:r>
          </w:p>
        </w:tc>
        <w:tc>
          <w:tcPr>
            <w:tcW w:w="2250" w:type="dxa"/>
            <w:noWrap/>
            <w:vAlign w:val="bottom"/>
          </w:tcPr>
          <w:p w14:paraId="15715E22"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3934F4E6" w14:textId="03A336A4"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EC1C2D" w:rsidRPr="001D433D" w14:paraId="456B21CB" w14:textId="77777777" w:rsidTr="000E7070">
        <w:trPr>
          <w:trHeight w:val="264"/>
        </w:trPr>
        <w:tc>
          <w:tcPr>
            <w:tcW w:w="1705" w:type="dxa"/>
            <w:noWrap/>
            <w:vAlign w:val="bottom"/>
          </w:tcPr>
          <w:p w14:paraId="1162E5D9" w14:textId="621FD186"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IRAK1(h)</w:t>
            </w:r>
          </w:p>
        </w:tc>
        <w:tc>
          <w:tcPr>
            <w:tcW w:w="2070" w:type="dxa"/>
            <w:noWrap/>
            <w:vAlign w:val="bottom"/>
          </w:tcPr>
          <w:p w14:paraId="1A186D0F"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361C86E8" w14:textId="1AE3A44E"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19</w:t>
            </w:r>
          </w:p>
        </w:tc>
        <w:tc>
          <w:tcPr>
            <w:tcW w:w="2250" w:type="dxa"/>
            <w:noWrap/>
            <w:vAlign w:val="bottom"/>
          </w:tcPr>
          <w:p w14:paraId="7F703D6E"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0FF1AC49" w14:textId="2773E20F"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EC1C2D" w:rsidRPr="001D433D" w14:paraId="5AB55C01" w14:textId="77777777" w:rsidTr="000E7070">
        <w:trPr>
          <w:trHeight w:val="264"/>
        </w:trPr>
        <w:tc>
          <w:tcPr>
            <w:tcW w:w="1705" w:type="dxa"/>
            <w:noWrap/>
            <w:vAlign w:val="bottom"/>
          </w:tcPr>
          <w:p w14:paraId="39FC4835" w14:textId="79B5F78A"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KDR(h)</w:t>
            </w:r>
          </w:p>
        </w:tc>
        <w:tc>
          <w:tcPr>
            <w:tcW w:w="2070" w:type="dxa"/>
            <w:noWrap/>
            <w:vAlign w:val="bottom"/>
          </w:tcPr>
          <w:p w14:paraId="1E6ADC78"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04989873" w14:textId="2A230C0B"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11</w:t>
            </w:r>
          </w:p>
        </w:tc>
        <w:tc>
          <w:tcPr>
            <w:tcW w:w="2250" w:type="dxa"/>
            <w:noWrap/>
            <w:vAlign w:val="bottom"/>
          </w:tcPr>
          <w:p w14:paraId="6D1D37BC"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14F01DD6" w14:textId="23B420EF"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0.85</w:t>
            </w:r>
          </w:p>
        </w:tc>
      </w:tr>
      <w:tr w:rsidR="00EC1C2D" w:rsidRPr="001D433D" w14:paraId="14639857" w14:textId="77777777" w:rsidTr="000E7070">
        <w:trPr>
          <w:trHeight w:val="264"/>
        </w:trPr>
        <w:tc>
          <w:tcPr>
            <w:tcW w:w="1705" w:type="dxa"/>
            <w:noWrap/>
            <w:vAlign w:val="bottom"/>
          </w:tcPr>
          <w:p w14:paraId="7A977437" w14:textId="54E65E9F"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MST2(h)</w:t>
            </w:r>
          </w:p>
        </w:tc>
        <w:tc>
          <w:tcPr>
            <w:tcW w:w="2070" w:type="dxa"/>
            <w:noWrap/>
            <w:vAlign w:val="bottom"/>
          </w:tcPr>
          <w:p w14:paraId="1F526ABA"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37D52814" w14:textId="1D91D552"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52</w:t>
            </w:r>
          </w:p>
        </w:tc>
        <w:tc>
          <w:tcPr>
            <w:tcW w:w="2250" w:type="dxa"/>
            <w:noWrap/>
            <w:vAlign w:val="bottom"/>
          </w:tcPr>
          <w:p w14:paraId="076F5E30"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567CFF86" w14:textId="50602F3D"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EC1C2D" w:rsidRPr="001D433D" w14:paraId="66419C4A" w14:textId="77777777" w:rsidTr="000E7070">
        <w:trPr>
          <w:trHeight w:val="264"/>
        </w:trPr>
        <w:tc>
          <w:tcPr>
            <w:tcW w:w="1705" w:type="dxa"/>
            <w:noWrap/>
            <w:vAlign w:val="bottom"/>
          </w:tcPr>
          <w:p w14:paraId="4BD80138" w14:textId="24C8CC69"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PDGFRβ(h)</w:t>
            </w:r>
          </w:p>
        </w:tc>
        <w:tc>
          <w:tcPr>
            <w:tcW w:w="2070" w:type="dxa"/>
            <w:noWrap/>
            <w:vAlign w:val="bottom"/>
          </w:tcPr>
          <w:p w14:paraId="38B3A35A"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5E8E7DA6" w14:textId="7EB15DA9"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74</w:t>
            </w:r>
          </w:p>
        </w:tc>
        <w:tc>
          <w:tcPr>
            <w:tcW w:w="2250" w:type="dxa"/>
            <w:noWrap/>
            <w:vAlign w:val="bottom"/>
          </w:tcPr>
          <w:p w14:paraId="1B772DDC"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4627219F" w14:textId="15011CC4"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EC1C2D" w:rsidRPr="001D433D" w14:paraId="0EF92B32" w14:textId="77777777" w:rsidTr="000E7070">
        <w:trPr>
          <w:trHeight w:val="264"/>
        </w:trPr>
        <w:tc>
          <w:tcPr>
            <w:tcW w:w="1705" w:type="dxa"/>
            <w:noWrap/>
            <w:vAlign w:val="bottom"/>
          </w:tcPr>
          <w:p w14:paraId="7E15A051" w14:textId="46569908"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TAK1(h)</w:t>
            </w:r>
          </w:p>
        </w:tc>
        <w:tc>
          <w:tcPr>
            <w:tcW w:w="2070" w:type="dxa"/>
            <w:noWrap/>
            <w:vAlign w:val="bottom"/>
          </w:tcPr>
          <w:p w14:paraId="1EB430AC"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01BC0A09" w14:textId="75632968"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4</w:t>
            </w:r>
          </w:p>
        </w:tc>
        <w:tc>
          <w:tcPr>
            <w:tcW w:w="2250" w:type="dxa"/>
            <w:noWrap/>
            <w:vAlign w:val="bottom"/>
          </w:tcPr>
          <w:p w14:paraId="25D99CB1"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285CE63B" w14:textId="66B94A5E"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r w:rsidR="00EC1C2D" w:rsidRPr="001D433D" w14:paraId="7337ECAF" w14:textId="77777777" w:rsidTr="000E7070">
        <w:trPr>
          <w:trHeight w:val="264"/>
        </w:trPr>
        <w:tc>
          <w:tcPr>
            <w:tcW w:w="1705" w:type="dxa"/>
            <w:noWrap/>
            <w:vAlign w:val="bottom"/>
          </w:tcPr>
          <w:p w14:paraId="07FAD4C4" w14:textId="0339AD4A"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sz w:val="20"/>
                <w:szCs w:val="20"/>
              </w:rPr>
              <w:t>TBK1(h)</w:t>
            </w:r>
          </w:p>
        </w:tc>
        <w:tc>
          <w:tcPr>
            <w:tcW w:w="2070" w:type="dxa"/>
            <w:noWrap/>
            <w:vAlign w:val="bottom"/>
          </w:tcPr>
          <w:p w14:paraId="3CC10E23"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2160" w:type="dxa"/>
            <w:noWrap/>
            <w:vAlign w:val="bottom"/>
          </w:tcPr>
          <w:p w14:paraId="554831A0" w14:textId="78387549"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70</w:t>
            </w:r>
          </w:p>
        </w:tc>
        <w:tc>
          <w:tcPr>
            <w:tcW w:w="2250" w:type="dxa"/>
            <w:noWrap/>
            <w:vAlign w:val="bottom"/>
          </w:tcPr>
          <w:p w14:paraId="4DA4A9F4" w14:textId="77777777" w:rsidR="00EC1C2D" w:rsidRPr="001D433D" w:rsidRDefault="00EC1C2D" w:rsidP="001D433D">
            <w:pPr>
              <w:spacing w:after="0" w:line="360" w:lineRule="auto"/>
              <w:jc w:val="center"/>
              <w:rPr>
                <w:rFonts w:ascii="Times New Roman" w:eastAsia="Times New Roman" w:hAnsi="Times New Roman" w:cs="Times New Roman"/>
                <w:sz w:val="20"/>
                <w:szCs w:val="20"/>
              </w:rPr>
            </w:pPr>
          </w:p>
        </w:tc>
        <w:tc>
          <w:tcPr>
            <w:tcW w:w="1695" w:type="dxa"/>
            <w:noWrap/>
            <w:vAlign w:val="bottom"/>
          </w:tcPr>
          <w:p w14:paraId="4118E5E2" w14:textId="6D66D6B5" w:rsidR="00EC1C2D" w:rsidRPr="001D433D" w:rsidRDefault="00EC1C2D" w:rsidP="001D433D">
            <w:pPr>
              <w:spacing w:after="0" w:line="360" w:lineRule="auto"/>
              <w:jc w:val="center"/>
              <w:rPr>
                <w:rFonts w:ascii="Times New Roman" w:eastAsia="Times New Roman" w:hAnsi="Times New Roman" w:cs="Times New Roman"/>
                <w:sz w:val="20"/>
                <w:szCs w:val="20"/>
              </w:rPr>
            </w:pPr>
            <w:r w:rsidRPr="001D433D">
              <w:rPr>
                <w:rFonts w:ascii="Times New Roman" w:eastAsia="Times New Roman" w:hAnsi="Times New Roman" w:cs="Times New Roman"/>
                <w:sz w:val="20"/>
                <w:szCs w:val="20"/>
              </w:rPr>
              <w:t>0</w:t>
            </w:r>
          </w:p>
        </w:tc>
      </w:tr>
    </w:tbl>
    <w:p w14:paraId="61721B90" w14:textId="77777777" w:rsidR="003A2DA4" w:rsidRPr="001D433D" w:rsidRDefault="003A2DA4" w:rsidP="001D433D">
      <w:pPr>
        <w:autoSpaceDE w:val="0"/>
        <w:autoSpaceDN w:val="0"/>
        <w:adjustRightInd w:val="0"/>
        <w:spacing w:after="0" w:line="360" w:lineRule="auto"/>
        <w:jc w:val="both"/>
        <w:rPr>
          <w:rFonts w:ascii="Times New Roman" w:hAnsi="Times New Roman" w:cs="Times New Roman"/>
          <w:color w:val="000000" w:themeColor="text1"/>
          <w:sz w:val="20"/>
          <w:szCs w:val="20"/>
        </w:rPr>
      </w:pPr>
    </w:p>
    <w:p w14:paraId="153E5688" w14:textId="33ECE7F9" w:rsidR="00B318C8" w:rsidRPr="001D433D" w:rsidRDefault="00B318C8" w:rsidP="001D433D">
      <w:pPr>
        <w:pStyle w:val="TextTi12"/>
        <w:spacing w:line="360" w:lineRule="auto"/>
        <w:rPr>
          <w:rFonts w:eastAsiaTheme="minorEastAsia"/>
          <w:sz w:val="20"/>
          <w:szCs w:val="20"/>
          <w:lang w:eastAsia="ko-KR"/>
        </w:rPr>
      </w:pPr>
    </w:p>
    <w:p w14:paraId="0321198D" w14:textId="77777777" w:rsidR="00A66AD1" w:rsidRDefault="00A66AD1">
      <w:pPr>
        <w:rPr>
          <w:rFonts w:eastAsiaTheme="minorEastAsia" w:cstheme="minorHAnsi"/>
          <w:b/>
          <w:bCs/>
          <w:sz w:val="20"/>
          <w:szCs w:val="20"/>
          <w:lang w:eastAsia="ko-KR"/>
        </w:rPr>
      </w:pPr>
      <w:r>
        <w:rPr>
          <w:rFonts w:eastAsiaTheme="minorEastAsia" w:cstheme="minorHAnsi"/>
          <w:b/>
          <w:bCs/>
          <w:sz w:val="20"/>
          <w:szCs w:val="20"/>
          <w:lang w:eastAsia="ko-KR"/>
        </w:rPr>
        <w:br w:type="page"/>
      </w:r>
    </w:p>
    <w:p w14:paraId="53A51975" w14:textId="7C5C7C7F" w:rsidR="00462083" w:rsidRPr="001D433D" w:rsidRDefault="00462083" w:rsidP="001D433D">
      <w:pPr>
        <w:autoSpaceDE w:val="0"/>
        <w:autoSpaceDN w:val="0"/>
        <w:adjustRightInd w:val="0"/>
        <w:spacing w:after="0" w:line="360" w:lineRule="auto"/>
        <w:rPr>
          <w:rFonts w:cstheme="minorHAnsi"/>
          <w:sz w:val="20"/>
          <w:szCs w:val="20"/>
        </w:rPr>
      </w:pPr>
      <w:r w:rsidRPr="001D433D">
        <w:rPr>
          <w:rFonts w:eastAsiaTheme="minorEastAsia" w:cstheme="minorHAnsi"/>
          <w:b/>
          <w:bCs/>
          <w:sz w:val="20"/>
          <w:szCs w:val="20"/>
          <w:lang w:eastAsia="ko-KR"/>
        </w:rPr>
        <w:lastRenderedPageBreak/>
        <w:t xml:space="preserve">In vitro Flt3 inhibition binding assay of compound 3 </w:t>
      </w:r>
      <w:r w:rsidRPr="001D433D">
        <w:rPr>
          <w:rFonts w:eastAsiaTheme="minorEastAsia" w:cstheme="minorHAnsi"/>
          <w:sz w:val="20"/>
          <w:szCs w:val="20"/>
          <w:lang w:eastAsia="ko-KR"/>
        </w:rPr>
        <w:t xml:space="preserve">(commercial assay, Eurofins, </w:t>
      </w:r>
      <w:r w:rsidRPr="001D433D">
        <w:rPr>
          <w:rFonts w:cstheme="minorHAnsi"/>
          <w:sz w:val="20"/>
          <w:szCs w:val="20"/>
        </w:rPr>
        <w:t xml:space="preserve">87-0007-1436 FLT3 (D835H) Human RTK Kinase </w:t>
      </w:r>
      <w:proofErr w:type="spellStart"/>
      <w:r w:rsidRPr="001D433D">
        <w:rPr>
          <w:rFonts w:cstheme="minorHAnsi"/>
          <w:sz w:val="20"/>
          <w:szCs w:val="20"/>
        </w:rPr>
        <w:t>KINOMEscan</w:t>
      </w:r>
      <w:proofErr w:type="spellEnd"/>
      <w:r w:rsidRPr="001D433D">
        <w:rPr>
          <w:rFonts w:cstheme="minorHAnsi"/>
          <w:sz w:val="20"/>
          <w:szCs w:val="20"/>
        </w:rPr>
        <w:t xml:space="preserve">, </w:t>
      </w:r>
      <w:proofErr w:type="spellStart"/>
      <w:r w:rsidRPr="001D433D">
        <w:rPr>
          <w:rFonts w:cstheme="minorHAnsi"/>
          <w:sz w:val="20"/>
          <w:szCs w:val="20"/>
        </w:rPr>
        <w:t>KdELECT</w:t>
      </w:r>
      <w:proofErr w:type="spellEnd"/>
      <w:r w:rsidRPr="001D433D">
        <w:rPr>
          <w:rFonts w:cstheme="minorHAnsi"/>
          <w:sz w:val="20"/>
          <w:szCs w:val="20"/>
        </w:rPr>
        <w:t xml:space="preserve"> Binding)</w:t>
      </w:r>
    </w:p>
    <w:p w14:paraId="30AB0482" w14:textId="5EDFE05D" w:rsidR="00462083" w:rsidRPr="001D433D" w:rsidRDefault="00462083" w:rsidP="001D433D">
      <w:pPr>
        <w:pStyle w:val="TextTi12"/>
        <w:spacing w:line="360" w:lineRule="auto"/>
        <w:rPr>
          <w:rFonts w:eastAsiaTheme="minorEastAsia"/>
          <w:sz w:val="20"/>
          <w:szCs w:val="20"/>
          <w:lang w:eastAsia="ko-KR"/>
        </w:rPr>
      </w:pPr>
      <w:r w:rsidRPr="001D433D">
        <w:rPr>
          <w:rFonts w:eastAsiaTheme="minorEastAsia"/>
          <w:noProof/>
          <w:sz w:val="20"/>
          <w:szCs w:val="20"/>
          <w:lang w:eastAsia="ko-KR"/>
        </w:rPr>
        <w:drawing>
          <wp:inline distT="0" distB="0" distL="0" distR="0" wp14:anchorId="30621A03" wp14:editId="082FA7B9">
            <wp:extent cx="5478780" cy="2508885"/>
            <wp:effectExtent l="0" t="0" r="762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78780" cy="2508885"/>
                    </a:xfrm>
                    <a:prstGeom prst="rect">
                      <a:avLst/>
                    </a:prstGeom>
                    <a:noFill/>
                    <a:ln>
                      <a:noFill/>
                    </a:ln>
                  </pic:spPr>
                </pic:pic>
              </a:graphicData>
            </a:graphic>
          </wp:inline>
        </w:drawing>
      </w:r>
    </w:p>
    <w:p w14:paraId="5029C4A3" w14:textId="77777777" w:rsidR="00A66AD1" w:rsidRDefault="00A66AD1" w:rsidP="001D433D">
      <w:pPr>
        <w:pStyle w:val="TextTi12"/>
        <w:spacing w:line="360" w:lineRule="auto"/>
        <w:rPr>
          <w:rFonts w:eastAsiaTheme="minorEastAsia"/>
          <w:b/>
          <w:bCs/>
          <w:sz w:val="20"/>
          <w:szCs w:val="20"/>
          <w:lang w:eastAsia="ko-KR"/>
        </w:rPr>
      </w:pPr>
    </w:p>
    <w:p w14:paraId="02943A69" w14:textId="77777777" w:rsidR="00A66AD1" w:rsidRDefault="00A66AD1" w:rsidP="001D433D">
      <w:pPr>
        <w:pStyle w:val="TextTi12"/>
        <w:spacing w:line="360" w:lineRule="auto"/>
        <w:rPr>
          <w:rFonts w:eastAsiaTheme="minorEastAsia"/>
          <w:b/>
          <w:bCs/>
          <w:sz w:val="20"/>
          <w:szCs w:val="20"/>
          <w:lang w:eastAsia="ko-KR"/>
        </w:rPr>
      </w:pPr>
    </w:p>
    <w:p w14:paraId="656EE1BB" w14:textId="77777777" w:rsidR="00A66AD1" w:rsidRDefault="00A66AD1" w:rsidP="001D433D">
      <w:pPr>
        <w:pStyle w:val="TextTi12"/>
        <w:spacing w:line="360" w:lineRule="auto"/>
        <w:rPr>
          <w:rFonts w:eastAsiaTheme="minorEastAsia"/>
          <w:b/>
          <w:bCs/>
          <w:sz w:val="20"/>
          <w:szCs w:val="20"/>
          <w:lang w:eastAsia="ko-KR"/>
        </w:rPr>
      </w:pPr>
    </w:p>
    <w:p w14:paraId="6CA446EB" w14:textId="77777777" w:rsidR="00A66AD1" w:rsidRDefault="00A66AD1" w:rsidP="001D433D">
      <w:pPr>
        <w:pStyle w:val="TextTi12"/>
        <w:spacing w:line="360" w:lineRule="auto"/>
        <w:rPr>
          <w:rFonts w:eastAsiaTheme="minorEastAsia"/>
          <w:b/>
          <w:bCs/>
          <w:sz w:val="20"/>
          <w:szCs w:val="20"/>
          <w:lang w:eastAsia="ko-KR"/>
        </w:rPr>
      </w:pPr>
    </w:p>
    <w:p w14:paraId="7168B65C" w14:textId="77777777" w:rsidR="00A66AD1" w:rsidRDefault="00A66AD1" w:rsidP="001D433D">
      <w:pPr>
        <w:pStyle w:val="TextTi12"/>
        <w:spacing w:line="360" w:lineRule="auto"/>
        <w:rPr>
          <w:rFonts w:eastAsiaTheme="minorEastAsia"/>
          <w:b/>
          <w:bCs/>
          <w:sz w:val="20"/>
          <w:szCs w:val="20"/>
          <w:lang w:eastAsia="ko-KR"/>
        </w:rPr>
      </w:pPr>
    </w:p>
    <w:p w14:paraId="0CAA6C28" w14:textId="77777777" w:rsidR="00A66AD1" w:rsidRDefault="00A66AD1" w:rsidP="001D433D">
      <w:pPr>
        <w:pStyle w:val="TextTi12"/>
        <w:spacing w:line="360" w:lineRule="auto"/>
        <w:rPr>
          <w:rFonts w:eastAsiaTheme="minorEastAsia"/>
          <w:b/>
          <w:bCs/>
          <w:sz w:val="20"/>
          <w:szCs w:val="20"/>
          <w:lang w:eastAsia="ko-KR"/>
        </w:rPr>
      </w:pPr>
    </w:p>
    <w:p w14:paraId="11441814" w14:textId="77777777" w:rsidR="00A66AD1" w:rsidRDefault="00A66AD1" w:rsidP="001D433D">
      <w:pPr>
        <w:pStyle w:val="TextTi12"/>
        <w:spacing w:line="360" w:lineRule="auto"/>
        <w:rPr>
          <w:rFonts w:eastAsiaTheme="minorEastAsia"/>
          <w:b/>
          <w:bCs/>
          <w:sz w:val="20"/>
          <w:szCs w:val="20"/>
          <w:lang w:eastAsia="ko-KR"/>
        </w:rPr>
      </w:pPr>
    </w:p>
    <w:p w14:paraId="06DCCF65" w14:textId="77777777" w:rsidR="00A66AD1" w:rsidRDefault="00A66AD1">
      <w:pPr>
        <w:rPr>
          <w:rFonts w:ascii="Times New Roman" w:eastAsiaTheme="minorEastAsia" w:hAnsi="Times New Roman" w:cs="Times New Roman"/>
          <w:b/>
          <w:bCs/>
          <w:sz w:val="20"/>
          <w:szCs w:val="20"/>
          <w:lang w:eastAsia="ko-KR"/>
        </w:rPr>
      </w:pPr>
      <w:r>
        <w:rPr>
          <w:rFonts w:eastAsiaTheme="minorEastAsia"/>
          <w:b/>
          <w:bCs/>
          <w:sz w:val="20"/>
          <w:szCs w:val="20"/>
          <w:lang w:eastAsia="ko-KR"/>
        </w:rPr>
        <w:br w:type="page"/>
      </w:r>
    </w:p>
    <w:p w14:paraId="1751B199" w14:textId="29F3E6F2" w:rsidR="003839A0" w:rsidRPr="001D433D" w:rsidRDefault="003839A0" w:rsidP="001D433D">
      <w:pPr>
        <w:pStyle w:val="TextTi12"/>
        <w:spacing w:line="360" w:lineRule="auto"/>
        <w:rPr>
          <w:rFonts w:eastAsiaTheme="minorEastAsia"/>
          <w:sz w:val="20"/>
          <w:szCs w:val="20"/>
          <w:lang w:eastAsia="ko-KR"/>
        </w:rPr>
      </w:pPr>
      <w:r w:rsidRPr="001D433D">
        <w:rPr>
          <w:rFonts w:eastAsiaTheme="minorEastAsia"/>
          <w:b/>
          <w:bCs/>
          <w:sz w:val="20"/>
          <w:szCs w:val="20"/>
          <w:lang w:eastAsia="ko-KR"/>
        </w:rPr>
        <w:lastRenderedPageBreak/>
        <w:t xml:space="preserve">Table </w:t>
      </w:r>
      <w:r w:rsidR="004C2E07" w:rsidRPr="001D433D">
        <w:rPr>
          <w:rFonts w:eastAsiaTheme="minorEastAsia"/>
          <w:b/>
          <w:bCs/>
          <w:sz w:val="20"/>
          <w:szCs w:val="20"/>
          <w:lang w:eastAsia="ko-KR"/>
        </w:rPr>
        <w:t>S</w:t>
      </w:r>
      <w:r w:rsidR="002F0B56">
        <w:rPr>
          <w:rFonts w:eastAsiaTheme="minorEastAsia"/>
          <w:b/>
          <w:bCs/>
          <w:sz w:val="20"/>
          <w:szCs w:val="20"/>
          <w:lang w:eastAsia="ko-KR"/>
        </w:rPr>
        <w:t>3</w:t>
      </w:r>
      <w:r w:rsidR="004C2E07" w:rsidRPr="001D433D">
        <w:rPr>
          <w:rFonts w:eastAsiaTheme="minorEastAsia"/>
          <w:b/>
          <w:bCs/>
          <w:sz w:val="20"/>
          <w:szCs w:val="20"/>
          <w:lang w:eastAsia="ko-KR"/>
        </w:rPr>
        <w:t xml:space="preserve">. </w:t>
      </w:r>
      <w:r w:rsidRPr="001D433D">
        <w:rPr>
          <w:rFonts w:eastAsiaTheme="minorEastAsia"/>
          <w:sz w:val="20"/>
          <w:szCs w:val="20"/>
          <w:lang w:eastAsia="ko-KR"/>
        </w:rPr>
        <w:t>Mouse whole body distribution of [</w:t>
      </w:r>
      <w:r w:rsidRPr="001D433D">
        <w:rPr>
          <w:rFonts w:eastAsiaTheme="minorEastAsia"/>
          <w:sz w:val="20"/>
          <w:szCs w:val="20"/>
          <w:vertAlign w:val="superscript"/>
          <w:lang w:eastAsia="ko-KR"/>
        </w:rPr>
        <w:t>18</w:t>
      </w:r>
      <w:r w:rsidRPr="001D433D">
        <w:rPr>
          <w:rFonts w:eastAsiaTheme="minorEastAsia"/>
          <w:sz w:val="20"/>
          <w:szCs w:val="20"/>
          <w:lang w:eastAsia="ko-KR"/>
        </w:rPr>
        <w:t>F]</w:t>
      </w:r>
      <w:r w:rsidRPr="001D433D">
        <w:rPr>
          <w:rFonts w:eastAsiaTheme="minorEastAsia"/>
          <w:b/>
          <w:bCs/>
          <w:sz w:val="20"/>
          <w:szCs w:val="20"/>
          <w:lang w:eastAsia="ko-KR"/>
        </w:rPr>
        <w:t>3</w:t>
      </w:r>
      <w:r w:rsidRPr="001D433D">
        <w:rPr>
          <w:rFonts w:eastAsiaTheme="minorEastAsia"/>
          <w:sz w:val="20"/>
          <w:szCs w:val="20"/>
          <w:lang w:eastAsia="ko-KR"/>
        </w:rPr>
        <w:t>, data – mean %ID/organ.</w:t>
      </w:r>
      <w:r w:rsidR="004C2E07" w:rsidRPr="001D433D">
        <w:rPr>
          <w:rFonts w:eastAsiaTheme="minorEastAsia"/>
          <w:sz w:val="20"/>
          <w:szCs w:val="20"/>
          <w:lang w:eastAsia="ko-KR"/>
        </w:rPr>
        <w:t xml:space="preserve"> </w:t>
      </w:r>
      <w:r w:rsidR="00E419DD" w:rsidRPr="001D433D">
        <w:rPr>
          <w:rFonts w:eastAsiaTheme="minorEastAsia"/>
          <w:sz w:val="20"/>
          <w:szCs w:val="20"/>
          <w:lang w:eastAsia="ko-KR"/>
        </w:rPr>
        <w:t>The b</w:t>
      </w:r>
      <w:r w:rsidR="004C2E07" w:rsidRPr="001D433D">
        <w:rPr>
          <w:rFonts w:eastAsiaTheme="minorEastAsia"/>
          <w:sz w:val="20"/>
          <w:szCs w:val="20"/>
          <w:lang w:eastAsia="ko-KR"/>
        </w:rPr>
        <w:t xml:space="preserve">ottom table </w:t>
      </w:r>
      <w:r w:rsidR="001665DC" w:rsidRPr="001D433D">
        <w:rPr>
          <w:rFonts w:eastAsiaTheme="minorEastAsia"/>
          <w:sz w:val="20"/>
          <w:szCs w:val="20"/>
          <w:lang w:eastAsia="ko-KR"/>
        </w:rPr>
        <w:t>shows the</w:t>
      </w:r>
      <w:r w:rsidR="004C2E07" w:rsidRPr="001D433D">
        <w:rPr>
          <w:rFonts w:eastAsiaTheme="minorEastAsia"/>
          <w:sz w:val="20"/>
          <w:szCs w:val="20"/>
          <w:lang w:eastAsia="ko-KR"/>
        </w:rPr>
        <w:t xml:space="preserve"> </w:t>
      </w:r>
      <w:r w:rsidR="00D1370F" w:rsidRPr="001D433D">
        <w:rPr>
          <w:rFonts w:eastAsiaTheme="minorEastAsia"/>
          <w:sz w:val="20"/>
          <w:szCs w:val="20"/>
          <w:lang w:eastAsia="ko-KR"/>
        </w:rPr>
        <w:t xml:space="preserve">corresponding </w:t>
      </w:r>
      <w:r w:rsidR="004C2E07" w:rsidRPr="001D433D">
        <w:rPr>
          <w:rFonts w:eastAsiaTheme="minorEastAsia"/>
          <w:sz w:val="20"/>
          <w:szCs w:val="20"/>
          <w:lang w:eastAsia="ko-KR"/>
        </w:rPr>
        <w:t>standard deviations (n = 3)</w:t>
      </w:r>
    </w:p>
    <w:p w14:paraId="2B2066B4" w14:textId="14EFBD21" w:rsidR="003839A0" w:rsidRPr="001D433D" w:rsidRDefault="00A1786F" w:rsidP="001D433D">
      <w:pPr>
        <w:pStyle w:val="TextTi12"/>
        <w:spacing w:line="360" w:lineRule="auto"/>
        <w:rPr>
          <w:rFonts w:eastAsiaTheme="minorEastAsia"/>
          <w:sz w:val="20"/>
          <w:szCs w:val="20"/>
          <w:lang w:eastAsia="ko-KR"/>
        </w:rPr>
      </w:pPr>
      <w:r w:rsidRPr="001D433D">
        <w:rPr>
          <w:rFonts w:eastAsiaTheme="minorEastAsia"/>
          <w:sz w:val="20"/>
          <w:szCs w:val="20"/>
          <w:lang w:eastAsia="ko-KR"/>
        </w:rPr>
        <w:object w:dxaOrig="7600" w:dyaOrig="5539" w14:anchorId="4E8CC7DC">
          <v:shape id="_x0000_i1026" type="#_x0000_t75" style="width:380.05pt;height:276.3pt" o:ole="">
            <v:imagedata r:id="rId43" o:title=""/>
          </v:shape>
          <o:OLEObject Type="Embed" ProgID="Excel.Sheet.12" ShapeID="_x0000_i1026" DrawAspect="Content" ObjectID="_1827575263" r:id="rId44"/>
        </w:object>
      </w:r>
    </w:p>
    <w:p w14:paraId="0CF9D59B" w14:textId="61CA7793" w:rsidR="003839A0" w:rsidRPr="001D433D" w:rsidRDefault="004C2E07" w:rsidP="001D433D">
      <w:pPr>
        <w:pStyle w:val="TextTi12"/>
        <w:spacing w:line="360" w:lineRule="auto"/>
        <w:rPr>
          <w:rFonts w:eastAsiaTheme="minorEastAsia"/>
          <w:sz w:val="20"/>
          <w:szCs w:val="20"/>
          <w:lang w:eastAsia="ko-KR"/>
        </w:rPr>
      </w:pPr>
      <w:r w:rsidRPr="001D433D">
        <w:rPr>
          <w:rFonts w:eastAsiaTheme="minorEastAsia"/>
          <w:sz w:val="20"/>
          <w:szCs w:val="20"/>
          <w:lang w:eastAsia="ko-KR"/>
        </w:rPr>
        <w:object w:dxaOrig="7801" w:dyaOrig="5539" w14:anchorId="2F5A2CCD">
          <v:shape id="_x0000_i1027" type="#_x0000_t75" style="width:390.05pt;height:276.3pt" o:ole="">
            <v:imagedata r:id="rId45" o:title=""/>
          </v:shape>
          <o:OLEObject Type="Embed" ProgID="Excel.Sheet.12" ShapeID="_x0000_i1027" DrawAspect="Content" ObjectID="_1827575264" r:id="rId46"/>
        </w:object>
      </w:r>
    </w:p>
    <w:p w14:paraId="0C4E8FC0" w14:textId="77777777" w:rsidR="00213A19" w:rsidRPr="001D433D" w:rsidRDefault="00213A19" w:rsidP="001D433D">
      <w:pPr>
        <w:pStyle w:val="TextTi12"/>
        <w:spacing w:line="360" w:lineRule="auto"/>
        <w:rPr>
          <w:rFonts w:eastAsiaTheme="minorEastAsia"/>
          <w:sz w:val="20"/>
          <w:szCs w:val="20"/>
          <w:lang w:eastAsia="ko-KR"/>
        </w:rPr>
      </w:pPr>
    </w:p>
    <w:p w14:paraId="2ADCEFBB" w14:textId="72A693C7" w:rsidR="000973CE" w:rsidRPr="001D433D" w:rsidRDefault="00F12520" w:rsidP="001D433D">
      <w:pPr>
        <w:autoSpaceDE w:val="0"/>
        <w:autoSpaceDN w:val="0"/>
        <w:adjustRightInd w:val="0"/>
        <w:spacing w:after="0" w:line="360" w:lineRule="auto"/>
        <w:rPr>
          <w:rFonts w:eastAsiaTheme="minorEastAsia"/>
          <w:b/>
          <w:bCs/>
          <w:sz w:val="20"/>
          <w:szCs w:val="20"/>
          <w:lang w:eastAsia="ko-KR"/>
        </w:rPr>
      </w:pPr>
      <w:r w:rsidRPr="001D433D">
        <w:rPr>
          <w:rFonts w:eastAsiaTheme="minorEastAsia"/>
          <w:b/>
          <w:bCs/>
          <w:sz w:val="20"/>
          <w:szCs w:val="20"/>
          <w:lang w:eastAsia="ko-KR"/>
        </w:rPr>
        <w:lastRenderedPageBreak/>
        <w:t>Analysis of</w:t>
      </w:r>
      <w:r w:rsidR="00573DCE" w:rsidRPr="001D433D">
        <w:rPr>
          <w:rFonts w:eastAsiaTheme="minorEastAsia"/>
          <w:b/>
          <w:bCs/>
          <w:sz w:val="20"/>
          <w:szCs w:val="20"/>
          <w:lang w:eastAsia="ko-KR"/>
        </w:rPr>
        <w:t xml:space="preserve"> </w:t>
      </w:r>
      <w:proofErr w:type="spellStart"/>
      <w:r w:rsidRPr="001D433D">
        <w:rPr>
          <w:rFonts w:eastAsiaTheme="minorEastAsia"/>
          <w:b/>
          <w:bCs/>
          <w:sz w:val="20"/>
          <w:szCs w:val="20"/>
          <w:lang w:eastAsia="ko-KR"/>
        </w:rPr>
        <w:t>radiometabolites</w:t>
      </w:r>
      <w:proofErr w:type="spellEnd"/>
      <w:r w:rsidR="006A414B" w:rsidRPr="001D433D">
        <w:rPr>
          <w:rFonts w:eastAsiaTheme="minorEastAsia"/>
          <w:b/>
          <w:bCs/>
          <w:sz w:val="20"/>
          <w:szCs w:val="20"/>
          <w:lang w:eastAsia="ko-KR"/>
        </w:rPr>
        <w:t xml:space="preserve"> in baboon plasma</w:t>
      </w:r>
      <w:r w:rsidR="00C9441B" w:rsidRPr="001D433D">
        <w:rPr>
          <w:rFonts w:eastAsiaTheme="minorEastAsia"/>
          <w:b/>
          <w:bCs/>
          <w:sz w:val="20"/>
          <w:szCs w:val="20"/>
          <w:lang w:eastAsia="ko-KR"/>
        </w:rPr>
        <w:t xml:space="preserve"> </w:t>
      </w:r>
      <w:r w:rsidR="00C9441B" w:rsidRPr="001D433D">
        <w:rPr>
          <w:rFonts w:eastAsiaTheme="minorEastAsia"/>
          <w:sz w:val="20"/>
          <w:szCs w:val="20"/>
          <w:lang w:eastAsia="ko-KR"/>
        </w:rPr>
        <w:t>(see method</w:t>
      </w:r>
      <w:r w:rsidR="006B17D9">
        <w:rPr>
          <w:rFonts w:eastAsiaTheme="minorEastAsia"/>
          <w:sz w:val="20"/>
          <w:szCs w:val="20"/>
          <w:lang w:eastAsia="ko-KR"/>
        </w:rPr>
        <w:t xml:space="preserve">s in </w:t>
      </w:r>
      <w:r w:rsidR="0022701E" w:rsidRPr="001D433D">
        <w:rPr>
          <w:rFonts w:eastAsiaTheme="minorEastAsia"/>
          <w:sz w:val="20"/>
          <w:szCs w:val="20"/>
          <w:lang w:eastAsia="ko-KR"/>
        </w:rPr>
        <w:fldChar w:fldCharType="begin">
          <w:fldData xml:space="preserve">PEVuZE5vdGU+PENpdGU+PEF1dGhvcj5IaWx0b248L0F1dGhvcj48WWVhcj4yMDAwPC9ZZWFyPjxS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</w:fldData>
        </w:fldChar>
      </w:r>
      <w:r w:rsidR="0022701E" w:rsidRPr="001D433D">
        <w:rPr>
          <w:rFonts w:eastAsiaTheme="minorEastAsia"/>
          <w:sz w:val="20"/>
          <w:szCs w:val="20"/>
          <w:lang w:eastAsia="ko-KR"/>
        </w:rPr>
        <w:instrText xml:space="preserve"> ADDIN EN.CITE </w:instrText>
      </w:r>
      <w:r w:rsidR="0022701E" w:rsidRPr="001D433D">
        <w:rPr>
          <w:rFonts w:eastAsiaTheme="minorEastAsia"/>
          <w:sz w:val="20"/>
          <w:szCs w:val="20"/>
          <w:lang w:eastAsia="ko-KR"/>
        </w:rPr>
        <w:fldChar w:fldCharType="begin">
          <w:fldData xml:space="preserve">PEVuZE5vdGU+PENpdGU+PEF1dGhvcj5IaWx0b248L0F1dGhvcj48WWVhcj4yMDAwPC9ZZWFyPjxS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</w:fldData>
        </w:fldChar>
      </w:r>
      <w:r w:rsidR="0022701E" w:rsidRPr="001D433D">
        <w:rPr>
          <w:rFonts w:eastAsiaTheme="minorEastAsia"/>
          <w:sz w:val="20"/>
          <w:szCs w:val="20"/>
          <w:lang w:eastAsia="ko-KR"/>
        </w:rPr>
        <w:instrText xml:space="preserve"> ADDIN EN.CITE.DATA </w:instrText>
      </w:r>
      <w:r w:rsidR="0022701E" w:rsidRPr="001D433D">
        <w:rPr>
          <w:rFonts w:eastAsiaTheme="minorEastAsia"/>
          <w:sz w:val="20"/>
          <w:szCs w:val="20"/>
          <w:lang w:eastAsia="ko-KR"/>
        </w:rPr>
      </w:r>
      <w:r w:rsidR="0022701E" w:rsidRPr="001D433D">
        <w:rPr>
          <w:rFonts w:eastAsiaTheme="minorEastAsia"/>
          <w:sz w:val="20"/>
          <w:szCs w:val="20"/>
          <w:lang w:eastAsia="ko-KR"/>
        </w:rPr>
        <w:fldChar w:fldCharType="end"/>
      </w:r>
      <w:r w:rsidR="0022701E" w:rsidRPr="001D433D">
        <w:rPr>
          <w:rFonts w:eastAsiaTheme="minorEastAsia"/>
          <w:sz w:val="20"/>
          <w:szCs w:val="20"/>
          <w:lang w:eastAsia="ko-KR"/>
        </w:rPr>
      </w:r>
      <w:r w:rsidR="0022701E" w:rsidRPr="001D433D">
        <w:rPr>
          <w:rFonts w:eastAsiaTheme="minorEastAsia"/>
          <w:sz w:val="20"/>
          <w:szCs w:val="20"/>
          <w:lang w:eastAsia="ko-KR"/>
        </w:rPr>
        <w:fldChar w:fldCharType="separate"/>
      </w:r>
      <w:r w:rsidR="0022701E" w:rsidRPr="001D433D">
        <w:rPr>
          <w:rFonts w:eastAsiaTheme="minorEastAsia"/>
          <w:noProof/>
          <w:sz w:val="20"/>
          <w:szCs w:val="20"/>
          <w:lang w:eastAsia="ko-KR"/>
        </w:rPr>
        <w:t>(Hilton et al. 2000)</w:t>
      </w:r>
      <w:r w:rsidR="0022701E" w:rsidRPr="001D433D">
        <w:rPr>
          <w:rFonts w:eastAsiaTheme="minorEastAsia"/>
          <w:sz w:val="20"/>
          <w:szCs w:val="20"/>
          <w:lang w:eastAsia="ko-KR"/>
        </w:rPr>
        <w:fldChar w:fldCharType="end"/>
      </w:r>
      <w:r w:rsidR="006116E6" w:rsidRPr="001D433D">
        <w:rPr>
          <w:rFonts w:eastAsiaTheme="minorEastAsia"/>
          <w:sz w:val="20"/>
          <w:szCs w:val="20"/>
          <w:lang w:eastAsia="ko-KR"/>
        </w:rPr>
        <w:t xml:space="preserve"> for details</w:t>
      </w:r>
      <w:r w:rsidR="00D1043D" w:rsidRPr="001D433D">
        <w:rPr>
          <w:rFonts w:eastAsiaTheme="minorEastAsia"/>
          <w:sz w:val="20"/>
          <w:szCs w:val="20"/>
          <w:lang w:eastAsia="ko-KR"/>
        </w:rPr>
        <w:t>)</w:t>
      </w:r>
    </w:p>
    <w:p w14:paraId="7A47FC13" w14:textId="77777777" w:rsidR="00D1043D" w:rsidRPr="001D433D" w:rsidRDefault="00D1043D" w:rsidP="001D433D">
      <w:pPr>
        <w:autoSpaceDE w:val="0"/>
        <w:autoSpaceDN w:val="0"/>
        <w:adjustRightInd w:val="0"/>
        <w:spacing w:after="0" w:line="360" w:lineRule="auto"/>
        <w:rPr>
          <w:rFonts w:eastAsiaTheme="minorEastAsia"/>
          <w:sz w:val="20"/>
          <w:szCs w:val="20"/>
          <w:lang w:eastAsia="ko-KR"/>
        </w:rPr>
      </w:pPr>
    </w:p>
    <w:p w14:paraId="7E0407D5" w14:textId="0754D6DE" w:rsidR="00102C7D" w:rsidRPr="001D433D" w:rsidRDefault="00C9441B" w:rsidP="001D433D">
      <w:pPr>
        <w:autoSpaceDE w:val="0"/>
        <w:autoSpaceDN w:val="0"/>
        <w:adjustRightInd w:val="0"/>
        <w:spacing w:after="0" w:line="360" w:lineRule="auto"/>
        <w:jc w:val="center"/>
        <w:rPr>
          <w:rFonts w:ascii="Times New Roman" w:hAnsi="Times New Roman" w:cs="Times New Roman"/>
          <w:b/>
          <w:bCs/>
          <w:sz w:val="20"/>
          <w:szCs w:val="20"/>
        </w:rPr>
      </w:pPr>
      <w:r w:rsidRPr="001D433D">
        <w:rPr>
          <w:rFonts w:ascii="Times New Roman" w:hAnsi="Times New Roman" w:cs="Times New Roman"/>
          <w:b/>
          <w:bCs/>
          <w:sz w:val="20"/>
          <w:szCs w:val="20"/>
        </w:rPr>
        <w:t xml:space="preserve">Metabolites of </w:t>
      </w:r>
      <w:r w:rsidRPr="001D433D">
        <w:rPr>
          <w:rFonts w:eastAsiaTheme="minorEastAsia"/>
          <w:b/>
          <w:bCs/>
          <w:sz w:val="20"/>
          <w:szCs w:val="20"/>
          <w:lang w:eastAsia="ko-KR"/>
        </w:rPr>
        <w:t>[</w:t>
      </w:r>
      <w:r w:rsidRPr="001D433D">
        <w:rPr>
          <w:rFonts w:eastAsiaTheme="minorEastAsia"/>
          <w:b/>
          <w:bCs/>
          <w:sz w:val="20"/>
          <w:szCs w:val="20"/>
          <w:vertAlign w:val="superscript"/>
          <w:lang w:eastAsia="ko-KR"/>
        </w:rPr>
        <w:t>18</w:t>
      </w:r>
      <w:r w:rsidRPr="001D433D">
        <w:rPr>
          <w:rFonts w:eastAsiaTheme="minorEastAsia"/>
          <w:b/>
          <w:bCs/>
          <w:sz w:val="20"/>
          <w:szCs w:val="20"/>
          <w:lang w:eastAsia="ko-KR"/>
        </w:rPr>
        <w:t>F]3</w:t>
      </w:r>
    </w:p>
    <w:p w14:paraId="5AEBD9E3" w14:textId="68EBA94C" w:rsidR="003839A0" w:rsidRPr="001D433D" w:rsidRDefault="000973CE" w:rsidP="001D433D">
      <w:pPr>
        <w:autoSpaceDE w:val="0"/>
        <w:autoSpaceDN w:val="0"/>
        <w:adjustRightInd w:val="0"/>
        <w:spacing w:after="0" w:line="360" w:lineRule="auto"/>
        <w:rPr>
          <w:rFonts w:ascii="Times New Roman" w:hAnsi="Times New Roman" w:cs="Times New Roman"/>
          <w:sz w:val="20"/>
          <w:szCs w:val="20"/>
        </w:rPr>
      </w:pPr>
      <w:r w:rsidRPr="001D433D">
        <w:rPr>
          <w:rFonts w:ascii="Times New Roman" w:hAnsi="Times New Roman" w:cs="Times New Roman"/>
          <w:sz w:val="20"/>
          <w:szCs w:val="20"/>
        </w:rPr>
        <w:t xml:space="preserve">Mobile Phase A [1%ACN: 99% Water] and </w:t>
      </w:r>
      <w:proofErr w:type="gramStart"/>
      <w:r w:rsidRPr="001D433D">
        <w:rPr>
          <w:rFonts w:ascii="Times New Roman" w:hAnsi="Times New Roman" w:cs="Times New Roman"/>
          <w:sz w:val="20"/>
          <w:szCs w:val="20"/>
        </w:rPr>
        <w:t>B[</w:t>
      </w:r>
      <w:proofErr w:type="gramEnd"/>
      <w:r w:rsidRPr="001D433D">
        <w:rPr>
          <w:rFonts w:ascii="Times New Roman" w:hAnsi="Times New Roman" w:cs="Times New Roman"/>
          <w:sz w:val="20"/>
          <w:szCs w:val="20"/>
        </w:rPr>
        <w:t>70%-30% ACN,</w:t>
      </w:r>
      <w:r w:rsidR="00AB03E9" w:rsidRPr="001D433D">
        <w:rPr>
          <w:rFonts w:ascii="Times New Roman" w:hAnsi="Times New Roman" w:cs="Times New Roman"/>
          <w:sz w:val="20"/>
          <w:szCs w:val="20"/>
        </w:rPr>
        <w:t xml:space="preserve"> </w:t>
      </w:r>
      <w:r w:rsidRPr="001D433D">
        <w:rPr>
          <w:rFonts w:ascii="Times New Roman" w:hAnsi="Times New Roman" w:cs="Times New Roman"/>
          <w:sz w:val="20"/>
          <w:szCs w:val="20"/>
        </w:rPr>
        <w:t>0.06M TEA pH 7.2], Capture Column Elution, 4.6 x 250</w:t>
      </w:r>
      <w:r w:rsidR="00102C7D" w:rsidRPr="001D433D">
        <w:rPr>
          <w:rFonts w:ascii="Times New Roman" w:hAnsi="Times New Roman" w:cs="Times New Roman"/>
          <w:sz w:val="20"/>
          <w:szCs w:val="20"/>
        </w:rPr>
        <w:t xml:space="preserve"> </w:t>
      </w:r>
      <w:r w:rsidRPr="001D433D">
        <w:rPr>
          <w:rFonts w:ascii="Times New Roman" w:hAnsi="Times New Roman" w:cs="Times New Roman"/>
          <w:sz w:val="20"/>
          <w:szCs w:val="20"/>
        </w:rPr>
        <w:t>mm, Gemini Column, 5 um (S/N: H16-435837), 2 mL injection loop,</w:t>
      </w:r>
      <w:r w:rsidR="00573DCE" w:rsidRPr="001D433D">
        <w:rPr>
          <w:rFonts w:ascii="Times New Roman" w:hAnsi="Times New Roman" w:cs="Times New Roman"/>
          <w:sz w:val="20"/>
          <w:szCs w:val="20"/>
        </w:rPr>
        <w:t xml:space="preserve"> </w:t>
      </w:r>
      <w:r w:rsidRPr="001D433D">
        <w:rPr>
          <w:rFonts w:ascii="Times New Roman" w:hAnsi="Times New Roman" w:cs="Times New Roman"/>
          <w:sz w:val="20"/>
          <w:szCs w:val="20"/>
        </w:rPr>
        <w:t>capture column, 5</w:t>
      </w:r>
      <w:r w:rsidR="00FA5D0F">
        <w:rPr>
          <w:rFonts w:ascii="Times New Roman" w:hAnsi="Times New Roman" w:cs="Times New Roman"/>
          <w:sz w:val="20"/>
          <w:szCs w:val="20"/>
        </w:rPr>
        <w:t xml:space="preserve"> </w:t>
      </w:r>
      <w:proofErr w:type="spellStart"/>
      <w:r w:rsidRPr="001D433D">
        <w:rPr>
          <w:rFonts w:ascii="Times New Roman" w:hAnsi="Times New Roman" w:cs="Times New Roman"/>
          <w:sz w:val="20"/>
          <w:szCs w:val="20"/>
        </w:rPr>
        <w:t>uL</w:t>
      </w:r>
      <w:proofErr w:type="spellEnd"/>
      <w:r w:rsidRPr="001D433D">
        <w:rPr>
          <w:rFonts w:ascii="Times New Roman" w:hAnsi="Times New Roman" w:cs="Times New Roman"/>
          <w:sz w:val="20"/>
          <w:szCs w:val="20"/>
        </w:rPr>
        <w:t xml:space="preserve"> of cold st</w:t>
      </w:r>
      <w:r w:rsidR="00FA5D0F">
        <w:rPr>
          <w:rFonts w:ascii="Times New Roman" w:hAnsi="Times New Roman" w:cs="Times New Roman"/>
          <w:sz w:val="20"/>
          <w:szCs w:val="20"/>
        </w:rPr>
        <w:t xml:space="preserve">andard </w:t>
      </w:r>
      <w:r w:rsidR="00FA5D0F" w:rsidRPr="00FA5D0F">
        <w:rPr>
          <w:rFonts w:ascii="Times New Roman" w:hAnsi="Times New Roman" w:cs="Times New Roman"/>
          <w:b/>
          <w:bCs/>
          <w:sz w:val="20"/>
          <w:szCs w:val="20"/>
        </w:rPr>
        <w:t>3</w:t>
      </w:r>
      <w:r w:rsidRPr="001D433D">
        <w:rPr>
          <w:rFonts w:ascii="Times New Roman" w:hAnsi="Times New Roman" w:cs="Times New Roman"/>
          <w:sz w:val="20"/>
          <w:szCs w:val="20"/>
        </w:rPr>
        <w:t xml:space="preserve"> and 2409 Bq of [</w:t>
      </w:r>
      <w:r w:rsidRPr="001D433D">
        <w:rPr>
          <w:rFonts w:ascii="Times New Roman" w:hAnsi="Times New Roman" w:cs="Times New Roman"/>
          <w:sz w:val="20"/>
          <w:szCs w:val="20"/>
          <w:vertAlign w:val="superscript"/>
        </w:rPr>
        <w:t>18</w:t>
      </w:r>
      <w:r w:rsidR="00AB03E9" w:rsidRPr="001D433D">
        <w:rPr>
          <w:rFonts w:ascii="Times New Roman" w:hAnsi="Times New Roman" w:cs="Times New Roman"/>
          <w:sz w:val="20"/>
          <w:szCs w:val="20"/>
        </w:rPr>
        <w:t>F</w:t>
      </w:r>
      <w:r w:rsidRPr="001D433D">
        <w:rPr>
          <w:rFonts w:ascii="Times New Roman" w:hAnsi="Times New Roman" w:cs="Times New Roman"/>
          <w:sz w:val="20"/>
          <w:szCs w:val="20"/>
        </w:rPr>
        <w:t>]</w:t>
      </w:r>
      <w:r w:rsidRPr="001D433D">
        <w:rPr>
          <w:rFonts w:ascii="Times New Roman" w:hAnsi="Times New Roman" w:cs="Times New Roman"/>
          <w:b/>
          <w:bCs/>
          <w:sz w:val="20"/>
          <w:szCs w:val="20"/>
        </w:rPr>
        <w:t>3</w:t>
      </w:r>
      <w:r w:rsidRPr="001D433D">
        <w:rPr>
          <w:rFonts w:ascii="Times New Roman" w:hAnsi="Times New Roman" w:cs="Times New Roman"/>
          <w:sz w:val="20"/>
          <w:szCs w:val="20"/>
        </w:rPr>
        <w:t xml:space="preserve"> injected</w:t>
      </w:r>
      <w:r w:rsidR="00AB03E9" w:rsidRPr="001D433D">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2337"/>
        <w:gridCol w:w="2337"/>
        <w:gridCol w:w="2338"/>
        <w:gridCol w:w="2338"/>
      </w:tblGrid>
      <w:tr w:rsidR="0080428C" w:rsidRPr="001D433D" w14:paraId="5271DE85" w14:textId="77777777" w:rsidTr="0080428C">
        <w:tc>
          <w:tcPr>
            <w:tcW w:w="2337" w:type="dxa"/>
          </w:tcPr>
          <w:p w14:paraId="7C59B594" w14:textId="77777777" w:rsidR="0080428C" w:rsidRPr="001D433D" w:rsidRDefault="0080428C" w:rsidP="001D433D">
            <w:pPr>
              <w:autoSpaceDE w:val="0"/>
              <w:autoSpaceDN w:val="0"/>
              <w:adjustRightInd w:val="0"/>
              <w:spacing w:line="360" w:lineRule="auto"/>
              <w:rPr>
                <w:rFonts w:ascii="Times New Roman" w:hAnsi="Times New Roman" w:cs="Times New Roman"/>
                <w:sz w:val="20"/>
                <w:szCs w:val="20"/>
              </w:rPr>
            </w:pPr>
          </w:p>
        </w:tc>
        <w:tc>
          <w:tcPr>
            <w:tcW w:w="2337" w:type="dxa"/>
          </w:tcPr>
          <w:p w14:paraId="1897D7F8" w14:textId="61B14872" w:rsidR="0080428C" w:rsidRPr="001D433D" w:rsidRDefault="0080428C" w:rsidP="001D433D">
            <w:pPr>
              <w:autoSpaceDE w:val="0"/>
              <w:autoSpaceDN w:val="0"/>
              <w:adjustRightInd w:val="0"/>
              <w:spacing w:line="360" w:lineRule="auto"/>
              <w:rPr>
                <w:rFonts w:ascii="Times New Roman" w:hAnsi="Times New Roman" w:cs="Times New Roman"/>
                <w:sz w:val="20"/>
                <w:szCs w:val="20"/>
              </w:rPr>
            </w:pPr>
            <w:proofErr w:type="gramStart"/>
            <w:r w:rsidRPr="001D433D">
              <w:rPr>
                <w:rFonts w:ascii="Times New Roman" w:hAnsi="Times New Roman" w:cs="Times New Roman"/>
                <w:sz w:val="20"/>
                <w:szCs w:val="20"/>
              </w:rPr>
              <w:t>Met-1</w:t>
            </w:r>
            <w:proofErr w:type="gramEnd"/>
            <w:r w:rsidRPr="001D433D">
              <w:rPr>
                <w:rFonts w:ascii="Times New Roman" w:hAnsi="Times New Roman" w:cs="Times New Roman"/>
                <w:sz w:val="20"/>
                <w:szCs w:val="20"/>
              </w:rPr>
              <w:t xml:space="preserve"> of [</w:t>
            </w:r>
            <w:r w:rsidRPr="001D433D">
              <w:rPr>
                <w:rFonts w:ascii="Times New Roman" w:hAnsi="Times New Roman" w:cs="Times New Roman"/>
                <w:sz w:val="20"/>
                <w:szCs w:val="20"/>
                <w:vertAlign w:val="superscript"/>
              </w:rPr>
              <w:t>18</w:t>
            </w:r>
            <w:r w:rsidRPr="001D433D">
              <w:rPr>
                <w:rFonts w:ascii="Times New Roman" w:hAnsi="Times New Roman" w:cs="Times New Roman"/>
                <w:sz w:val="20"/>
                <w:szCs w:val="20"/>
              </w:rPr>
              <w:t>F]</w:t>
            </w:r>
            <w:r w:rsidRPr="001D433D">
              <w:rPr>
                <w:rFonts w:ascii="Times New Roman" w:hAnsi="Times New Roman" w:cs="Times New Roman"/>
                <w:b/>
                <w:bCs/>
                <w:sz w:val="20"/>
                <w:szCs w:val="20"/>
              </w:rPr>
              <w:t>3</w:t>
            </w:r>
          </w:p>
        </w:tc>
        <w:tc>
          <w:tcPr>
            <w:tcW w:w="2338" w:type="dxa"/>
          </w:tcPr>
          <w:p w14:paraId="1445108D" w14:textId="72C68A70" w:rsidR="0080428C" w:rsidRPr="001D433D" w:rsidRDefault="0080428C" w:rsidP="001D433D">
            <w:pPr>
              <w:autoSpaceDE w:val="0"/>
              <w:autoSpaceDN w:val="0"/>
              <w:adjustRightInd w:val="0"/>
              <w:spacing w:line="360" w:lineRule="auto"/>
              <w:rPr>
                <w:rFonts w:ascii="Times New Roman" w:hAnsi="Times New Roman" w:cs="Times New Roman"/>
                <w:sz w:val="20"/>
                <w:szCs w:val="20"/>
              </w:rPr>
            </w:pPr>
            <w:proofErr w:type="gramStart"/>
            <w:r w:rsidRPr="001D433D">
              <w:rPr>
                <w:rFonts w:ascii="Times New Roman" w:hAnsi="Times New Roman" w:cs="Times New Roman"/>
                <w:sz w:val="20"/>
                <w:szCs w:val="20"/>
              </w:rPr>
              <w:t>Met-2</w:t>
            </w:r>
            <w:proofErr w:type="gramEnd"/>
            <w:r w:rsidRPr="001D433D">
              <w:rPr>
                <w:rFonts w:ascii="Times New Roman" w:hAnsi="Times New Roman" w:cs="Times New Roman"/>
                <w:sz w:val="20"/>
                <w:szCs w:val="20"/>
              </w:rPr>
              <w:t xml:space="preserve"> of [</w:t>
            </w:r>
            <w:r w:rsidRPr="001D433D">
              <w:rPr>
                <w:rFonts w:ascii="Times New Roman" w:hAnsi="Times New Roman" w:cs="Times New Roman"/>
                <w:sz w:val="20"/>
                <w:szCs w:val="20"/>
                <w:vertAlign w:val="superscript"/>
              </w:rPr>
              <w:t>18</w:t>
            </w:r>
            <w:r w:rsidRPr="001D433D">
              <w:rPr>
                <w:rFonts w:ascii="Times New Roman" w:hAnsi="Times New Roman" w:cs="Times New Roman"/>
                <w:sz w:val="20"/>
                <w:szCs w:val="20"/>
              </w:rPr>
              <w:t>F]</w:t>
            </w:r>
            <w:r w:rsidRPr="001D433D">
              <w:rPr>
                <w:rFonts w:ascii="Times New Roman" w:hAnsi="Times New Roman" w:cs="Times New Roman"/>
                <w:b/>
                <w:bCs/>
                <w:sz w:val="20"/>
                <w:szCs w:val="20"/>
              </w:rPr>
              <w:t>3</w:t>
            </w:r>
          </w:p>
        </w:tc>
        <w:tc>
          <w:tcPr>
            <w:tcW w:w="2338" w:type="dxa"/>
          </w:tcPr>
          <w:p w14:paraId="3898A154" w14:textId="098A713D" w:rsidR="0080428C" w:rsidRPr="001D433D" w:rsidRDefault="00EE2B1D"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Parent [</w:t>
            </w:r>
            <w:r w:rsidRPr="001D433D">
              <w:rPr>
                <w:rFonts w:ascii="Times New Roman" w:hAnsi="Times New Roman" w:cs="Times New Roman"/>
                <w:sz w:val="20"/>
                <w:szCs w:val="20"/>
                <w:vertAlign w:val="superscript"/>
              </w:rPr>
              <w:t>18</w:t>
            </w:r>
            <w:r w:rsidRPr="001D433D">
              <w:rPr>
                <w:rFonts w:ascii="Times New Roman" w:hAnsi="Times New Roman" w:cs="Times New Roman"/>
                <w:sz w:val="20"/>
                <w:szCs w:val="20"/>
              </w:rPr>
              <w:t>F]</w:t>
            </w:r>
            <w:r w:rsidRPr="001D433D">
              <w:rPr>
                <w:rFonts w:ascii="Times New Roman" w:hAnsi="Times New Roman" w:cs="Times New Roman"/>
                <w:b/>
                <w:bCs/>
                <w:sz w:val="20"/>
                <w:szCs w:val="20"/>
              </w:rPr>
              <w:t>3</w:t>
            </w:r>
          </w:p>
        </w:tc>
      </w:tr>
      <w:tr w:rsidR="0080428C" w:rsidRPr="001D433D" w14:paraId="392C30AB" w14:textId="77777777" w:rsidTr="0080428C">
        <w:tc>
          <w:tcPr>
            <w:tcW w:w="2337" w:type="dxa"/>
          </w:tcPr>
          <w:p w14:paraId="75726756" w14:textId="0696E563" w:rsidR="0080428C" w:rsidRPr="00F42BA4" w:rsidRDefault="0080428C" w:rsidP="001D433D">
            <w:pPr>
              <w:autoSpaceDE w:val="0"/>
              <w:autoSpaceDN w:val="0"/>
              <w:adjustRightInd w:val="0"/>
              <w:spacing w:line="360" w:lineRule="auto"/>
              <w:rPr>
                <w:rFonts w:ascii="Times New Roman" w:hAnsi="Times New Roman" w:cs="Times New Roman"/>
                <w:b/>
                <w:bCs/>
                <w:sz w:val="20"/>
                <w:szCs w:val="20"/>
              </w:rPr>
            </w:pPr>
            <w:r w:rsidRPr="00F42BA4">
              <w:rPr>
                <w:rFonts w:ascii="Times New Roman" w:hAnsi="Times New Roman" w:cs="Times New Roman"/>
                <w:b/>
                <w:bCs/>
                <w:sz w:val="20"/>
                <w:szCs w:val="20"/>
              </w:rPr>
              <w:t>Retention time</w:t>
            </w:r>
            <w:r w:rsidR="00EE2B1D" w:rsidRPr="00F42BA4">
              <w:rPr>
                <w:rFonts w:ascii="Times New Roman" w:hAnsi="Times New Roman" w:cs="Times New Roman"/>
                <w:b/>
                <w:bCs/>
                <w:sz w:val="20"/>
                <w:szCs w:val="20"/>
              </w:rPr>
              <w:t>, min</w:t>
            </w:r>
            <w:r w:rsidR="00C363A9" w:rsidRPr="00C363A9">
              <w:rPr>
                <w:rFonts w:ascii="Times New Roman" w:hAnsi="Times New Roman" w:cs="Times New Roman"/>
                <w:b/>
                <w:bCs/>
                <w:sz w:val="20"/>
                <w:szCs w:val="20"/>
                <w:vertAlign w:val="superscript"/>
              </w:rPr>
              <w:t>*</w:t>
            </w:r>
          </w:p>
        </w:tc>
        <w:tc>
          <w:tcPr>
            <w:tcW w:w="2337" w:type="dxa"/>
          </w:tcPr>
          <w:p w14:paraId="40F331F9" w14:textId="24040F18" w:rsidR="0080428C" w:rsidRPr="001D433D" w:rsidRDefault="0005357F"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1.0</w:t>
            </w:r>
          </w:p>
        </w:tc>
        <w:tc>
          <w:tcPr>
            <w:tcW w:w="2338" w:type="dxa"/>
          </w:tcPr>
          <w:p w14:paraId="4CD0EE4E" w14:textId="5ECD9F7F" w:rsidR="0080428C" w:rsidRPr="001D433D" w:rsidRDefault="00EE2B1D"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6</w:t>
            </w:r>
            <w:r w:rsidR="00B209A9" w:rsidRPr="001D433D">
              <w:rPr>
                <w:rFonts w:ascii="Times New Roman" w:hAnsi="Times New Roman" w:cs="Times New Roman"/>
                <w:sz w:val="20"/>
                <w:szCs w:val="20"/>
              </w:rPr>
              <w:t>.0</w:t>
            </w:r>
          </w:p>
        </w:tc>
        <w:tc>
          <w:tcPr>
            <w:tcW w:w="2338" w:type="dxa"/>
          </w:tcPr>
          <w:p w14:paraId="0652FFCE" w14:textId="3F26295A" w:rsidR="0080428C" w:rsidRPr="001D433D" w:rsidRDefault="00B209A9"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9.</w:t>
            </w:r>
            <w:r w:rsidR="00DB1D9B" w:rsidRPr="001D433D">
              <w:rPr>
                <w:rFonts w:ascii="Times New Roman" w:hAnsi="Times New Roman" w:cs="Times New Roman"/>
                <w:sz w:val="20"/>
                <w:szCs w:val="20"/>
              </w:rPr>
              <w:t>6</w:t>
            </w:r>
          </w:p>
        </w:tc>
      </w:tr>
    </w:tbl>
    <w:p w14:paraId="0B07723D" w14:textId="77777777" w:rsidR="00A66AD1" w:rsidRDefault="00A66AD1">
      <w:pPr>
        <w:rPr>
          <w:rFonts w:cstheme="minorHAnsi"/>
          <w:b/>
          <w:bCs/>
          <w:sz w:val="20"/>
          <w:szCs w:val="20"/>
        </w:rPr>
      </w:pPr>
      <w:r>
        <w:rPr>
          <w:rFonts w:cstheme="minorHAnsi"/>
          <w:b/>
          <w:bCs/>
          <w:sz w:val="20"/>
          <w:szCs w:val="20"/>
        </w:rPr>
        <w:br w:type="page"/>
      </w:r>
    </w:p>
    <w:p w14:paraId="69D45359" w14:textId="68331708" w:rsidR="00765999" w:rsidRPr="001D433D" w:rsidRDefault="00D041C6" w:rsidP="001D433D">
      <w:pPr>
        <w:autoSpaceDE w:val="0"/>
        <w:autoSpaceDN w:val="0"/>
        <w:adjustRightInd w:val="0"/>
        <w:spacing w:after="0" w:line="360" w:lineRule="auto"/>
        <w:rPr>
          <w:rFonts w:cstheme="minorHAnsi"/>
          <w:b/>
          <w:bCs/>
          <w:sz w:val="20"/>
          <w:szCs w:val="20"/>
        </w:rPr>
      </w:pPr>
      <w:r w:rsidRPr="001D433D">
        <w:rPr>
          <w:rFonts w:cstheme="minorHAnsi"/>
          <w:b/>
          <w:bCs/>
          <w:sz w:val="20"/>
          <w:szCs w:val="20"/>
        </w:rPr>
        <w:lastRenderedPageBreak/>
        <w:t xml:space="preserve"> </w:t>
      </w:r>
      <w:r w:rsidRPr="001D433D">
        <w:rPr>
          <w:rFonts w:eastAsiaTheme="minorEastAsia" w:cstheme="minorHAnsi"/>
          <w:b/>
          <w:bCs/>
          <w:sz w:val="20"/>
          <w:szCs w:val="20"/>
          <w:lang w:eastAsia="ko-KR"/>
        </w:rPr>
        <w:t>[</w:t>
      </w:r>
      <w:r w:rsidRPr="001D433D">
        <w:rPr>
          <w:rFonts w:eastAsiaTheme="minorEastAsia" w:cstheme="minorHAnsi"/>
          <w:b/>
          <w:bCs/>
          <w:sz w:val="20"/>
          <w:szCs w:val="20"/>
          <w:vertAlign w:val="superscript"/>
          <w:lang w:eastAsia="ko-KR"/>
        </w:rPr>
        <w:t>18</w:t>
      </w:r>
      <w:r w:rsidRPr="001D433D">
        <w:rPr>
          <w:rFonts w:eastAsiaTheme="minorEastAsia" w:cstheme="minorHAnsi"/>
          <w:b/>
          <w:bCs/>
          <w:sz w:val="20"/>
          <w:szCs w:val="20"/>
          <w:lang w:eastAsia="ko-KR"/>
        </w:rPr>
        <w:t xml:space="preserve">F]3 </w:t>
      </w:r>
      <w:r w:rsidR="00765999" w:rsidRPr="001D433D">
        <w:rPr>
          <w:rFonts w:cstheme="minorHAnsi"/>
          <w:b/>
          <w:bCs/>
          <w:sz w:val="20"/>
          <w:szCs w:val="20"/>
        </w:rPr>
        <w:t>metabolites</w:t>
      </w:r>
      <w:r w:rsidRPr="001D433D">
        <w:rPr>
          <w:rFonts w:cstheme="minorHAnsi"/>
          <w:b/>
          <w:bCs/>
          <w:sz w:val="20"/>
          <w:szCs w:val="20"/>
        </w:rPr>
        <w:t xml:space="preserve"> </w:t>
      </w:r>
      <w:r w:rsidR="00DB442A" w:rsidRPr="001D433D">
        <w:rPr>
          <w:rFonts w:cstheme="minorHAnsi"/>
          <w:b/>
          <w:bCs/>
          <w:sz w:val="20"/>
          <w:szCs w:val="20"/>
        </w:rPr>
        <w:t xml:space="preserve">analysis </w:t>
      </w:r>
      <w:r w:rsidRPr="001D433D">
        <w:rPr>
          <w:rFonts w:eastAsiaTheme="minorEastAsia" w:cstheme="minorHAnsi"/>
          <w:b/>
          <w:bCs/>
          <w:sz w:val="20"/>
          <w:szCs w:val="20"/>
          <w:lang w:eastAsia="ko-KR"/>
        </w:rPr>
        <w:t>in baboon plasma</w:t>
      </w:r>
      <w:r w:rsidR="00A06F3F" w:rsidRPr="001D433D">
        <w:rPr>
          <w:rFonts w:eastAsiaTheme="minorEastAsia" w:cstheme="minorHAnsi"/>
          <w:b/>
          <w:bCs/>
          <w:sz w:val="20"/>
          <w:szCs w:val="20"/>
          <w:lang w:eastAsia="ko-KR"/>
        </w:rPr>
        <w:t xml:space="preserve"> at 20 min after </w:t>
      </w:r>
      <w:r w:rsidR="00F721FA" w:rsidRPr="001D433D">
        <w:rPr>
          <w:rFonts w:eastAsiaTheme="minorEastAsia" w:cstheme="minorHAnsi"/>
          <w:b/>
          <w:bCs/>
          <w:sz w:val="20"/>
          <w:szCs w:val="20"/>
          <w:lang w:eastAsia="ko-KR"/>
        </w:rPr>
        <w:t>radiotracer injection.</w:t>
      </w:r>
    </w:p>
    <w:p w14:paraId="2B298471" w14:textId="4F5A3F26" w:rsidR="00213A19" w:rsidRPr="001D433D" w:rsidRDefault="00596D65" w:rsidP="001D433D">
      <w:pPr>
        <w:pStyle w:val="TextTi12"/>
        <w:spacing w:line="360" w:lineRule="auto"/>
        <w:rPr>
          <w:rFonts w:eastAsiaTheme="minorEastAsia"/>
          <w:sz w:val="20"/>
          <w:szCs w:val="20"/>
          <w:lang w:eastAsia="ko-KR"/>
        </w:rPr>
      </w:pPr>
      <w:r w:rsidRPr="001D433D">
        <w:rPr>
          <w:noProof/>
          <w:sz w:val="20"/>
          <w:szCs w:val="20"/>
        </w:rPr>
        <w:drawing>
          <wp:inline distT="0" distB="0" distL="0" distR="0" wp14:anchorId="5435814D" wp14:editId="23AE416A">
            <wp:extent cx="4857750" cy="6286500"/>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4857750" cy="6286500"/>
                    </a:xfrm>
                    <a:prstGeom prst="rect">
                      <a:avLst/>
                    </a:prstGeom>
                  </pic:spPr>
                </pic:pic>
              </a:graphicData>
            </a:graphic>
          </wp:inline>
        </w:drawing>
      </w:r>
    </w:p>
    <w:p w14:paraId="6A968F54" w14:textId="4520BA6C" w:rsidR="00FD3DF4" w:rsidRPr="001D433D" w:rsidRDefault="00FD3DF4" w:rsidP="001D433D">
      <w:pPr>
        <w:pStyle w:val="TextTi12"/>
        <w:spacing w:line="360" w:lineRule="auto"/>
        <w:rPr>
          <w:rFonts w:eastAsiaTheme="minorEastAsia"/>
          <w:sz w:val="20"/>
          <w:szCs w:val="20"/>
          <w:lang w:eastAsia="ko-KR"/>
        </w:rPr>
      </w:pPr>
    </w:p>
    <w:p w14:paraId="673FED88" w14:textId="77777777" w:rsidR="00A66AD1" w:rsidRDefault="00A66AD1" w:rsidP="001D433D">
      <w:pPr>
        <w:autoSpaceDE w:val="0"/>
        <w:autoSpaceDN w:val="0"/>
        <w:adjustRightInd w:val="0"/>
        <w:spacing w:after="0" w:line="360" w:lineRule="auto"/>
        <w:jc w:val="center"/>
        <w:rPr>
          <w:rFonts w:ascii="Times New Roman" w:hAnsi="Times New Roman" w:cs="Times New Roman"/>
          <w:b/>
          <w:bCs/>
          <w:sz w:val="20"/>
          <w:szCs w:val="20"/>
        </w:rPr>
      </w:pPr>
    </w:p>
    <w:p w14:paraId="7B73A24A" w14:textId="77777777" w:rsidR="00A66AD1" w:rsidRDefault="00A66AD1">
      <w:pPr>
        <w:rPr>
          <w:rFonts w:ascii="Times New Roman" w:hAnsi="Times New Roman" w:cs="Times New Roman"/>
          <w:b/>
          <w:bCs/>
          <w:sz w:val="20"/>
          <w:szCs w:val="20"/>
        </w:rPr>
      </w:pPr>
      <w:r>
        <w:rPr>
          <w:rFonts w:ascii="Times New Roman" w:hAnsi="Times New Roman" w:cs="Times New Roman"/>
          <w:b/>
          <w:bCs/>
          <w:sz w:val="20"/>
          <w:szCs w:val="20"/>
        </w:rPr>
        <w:br w:type="page"/>
      </w:r>
    </w:p>
    <w:p w14:paraId="272FE60E" w14:textId="0DA7F20E" w:rsidR="008124DD" w:rsidRPr="001D433D" w:rsidRDefault="008124DD" w:rsidP="001D433D">
      <w:pPr>
        <w:autoSpaceDE w:val="0"/>
        <w:autoSpaceDN w:val="0"/>
        <w:adjustRightInd w:val="0"/>
        <w:spacing w:after="0" w:line="360" w:lineRule="auto"/>
        <w:jc w:val="center"/>
        <w:rPr>
          <w:rFonts w:ascii="Times New Roman" w:hAnsi="Times New Roman" w:cs="Times New Roman"/>
          <w:b/>
          <w:bCs/>
          <w:sz w:val="20"/>
          <w:szCs w:val="20"/>
        </w:rPr>
      </w:pPr>
      <w:r w:rsidRPr="001D433D">
        <w:rPr>
          <w:rFonts w:ascii="Times New Roman" w:hAnsi="Times New Roman" w:cs="Times New Roman"/>
          <w:b/>
          <w:bCs/>
          <w:sz w:val="20"/>
          <w:szCs w:val="20"/>
        </w:rPr>
        <w:lastRenderedPageBreak/>
        <w:t xml:space="preserve">Metabolites of </w:t>
      </w:r>
      <w:r w:rsidRPr="001D433D">
        <w:rPr>
          <w:rFonts w:eastAsiaTheme="minorEastAsia"/>
          <w:b/>
          <w:bCs/>
          <w:sz w:val="20"/>
          <w:szCs w:val="20"/>
          <w:lang w:eastAsia="ko-KR"/>
        </w:rPr>
        <w:t>[</w:t>
      </w:r>
      <w:r w:rsidRPr="001D433D">
        <w:rPr>
          <w:rFonts w:eastAsiaTheme="minorEastAsia"/>
          <w:b/>
          <w:bCs/>
          <w:sz w:val="20"/>
          <w:szCs w:val="20"/>
          <w:vertAlign w:val="superscript"/>
          <w:lang w:eastAsia="ko-KR"/>
        </w:rPr>
        <w:t>18</w:t>
      </w:r>
      <w:r w:rsidRPr="001D433D">
        <w:rPr>
          <w:rFonts w:eastAsiaTheme="minorEastAsia"/>
          <w:b/>
          <w:bCs/>
          <w:sz w:val="20"/>
          <w:szCs w:val="20"/>
          <w:lang w:eastAsia="ko-KR"/>
        </w:rPr>
        <w:t>F]1</w:t>
      </w:r>
    </w:p>
    <w:p w14:paraId="739973CF" w14:textId="511BF686" w:rsidR="008124DD" w:rsidRPr="001D433D" w:rsidRDefault="008124DD" w:rsidP="001D433D">
      <w:pPr>
        <w:autoSpaceDE w:val="0"/>
        <w:autoSpaceDN w:val="0"/>
        <w:adjustRightInd w:val="0"/>
        <w:spacing w:after="0" w:line="360" w:lineRule="auto"/>
        <w:rPr>
          <w:rFonts w:ascii="Times New Roman" w:hAnsi="Times New Roman" w:cs="Times New Roman"/>
          <w:sz w:val="20"/>
          <w:szCs w:val="20"/>
        </w:rPr>
      </w:pPr>
      <w:r w:rsidRPr="001D433D">
        <w:rPr>
          <w:rFonts w:ascii="Times New Roman" w:hAnsi="Times New Roman" w:cs="Times New Roman"/>
          <w:sz w:val="20"/>
          <w:szCs w:val="20"/>
        </w:rPr>
        <w:t xml:space="preserve">Mobile Phase A [1%ACN: 99% Water] and </w:t>
      </w:r>
      <w:proofErr w:type="gramStart"/>
      <w:r w:rsidRPr="001D433D">
        <w:rPr>
          <w:rFonts w:ascii="Times New Roman" w:hAnsi="Times New Roman" w:cs="Times New Roman"/>
          <w:sz w:val="20"/>
          <w:szCs w:val="20"/>
        </w:rPr>
        <w:t>B[</w:t>
      </w:r>
      <w:proofErr w:type="gramEnd"/>
      <w:r w:rsidR="00C4454C" w:rsidRPr="001D433D">
        <w:rPr>
          <w:rFonts w:ascii="Times New Roman" w:hAnsi="Times New Roman" w:cs="Times New Roman"/>
          <w:sz w:val="20"/>
          <w:szCs w:val="20"/>
        </w:rPr>
        <w:t>5</w:t>
      </w:r>
      <w:r w:rsidR="00E0223E" w:rsidRPr="001D433D">
        <w:rPr>
          <w:rFonts w:ascii="Times New Roman" w:hAnsi="Times New Roman" w:cs="Times New Roman"/>
          <w:sz w:val="20"/>
          <w:szCs w:val="20"/>
        </w:rPr>
        <w:t>0</w:t>
      </w:r>
      <w:r w:rsidRPr="001D433D">
        <w:rPr>
          <w:rFonts w:ascii="Times New Roman" w:hAnsi="Times New Roman" w:cs="Times New Roman"/>
          <w:sz w:val="20"/>
          <w:szCs w:val="20"/>
        </w:rPr>
        <w:t>%-</w:t>
      </w:r>
      <w:r w:rsidR="00E0223E" w:rsidRPr="001D433D">
        <w:rPr>
          <w:rFonts w:ascii="Times New Roman" w:hAnsi="Times New Roman" w:cs="Times New Roman"/>
          <w:sz w:val="20"/>
          <w:szCs w:val="20"/>
        </w:rPr>
        <w:t>5</w:t>
      </w:r>
      <w:r w:rsidRPr="001D433D">
        <w:rPr>
          <w:rFonts w:ascii="Times New Roman" w:hAnsi="Times New Roman" w:cs="Times New Roman"/>
          <w:sz w:val="20"/>
          <w:szCs w:val="20"/>
        </w:rPr>
        <w:t>0% ACN, 0.0</w:t>
      </w:r>
      <w:r w:rsidR="00E0223E" w:rsidRPr="001D433D">
        <w:rPr>
          <w:rFonts w:ascii="Times New Roman" w:hAnsi="Times New Roman" w:cs="Times New Roman"/>
          <w:sz w:val="20"/>
          <w:szCs w:val="20"/>
        </w:rPr>
        <w:t>45</w:t>
      </w:r>
      <w:r w:rsidRPr="001D433D">
        <w:rPr>
          <w:rFonts w:ascii="Times New Roman" w:hAnsi="Times New Roman" w:cs="Times New Roman"/>
          <w:sz w:val="20"/>
          <w:szCs w:val="20"/>
        </w:rPr>
        <w:t xml:space="preserve">M </w:t>
      </w:r>
      <w:r w:rsidR="00E0223E" w:rsidRPr="001D433D">
        <w:rPr>
          <w:rFonts w:ascii="Times New Roman" w:hAnsi="Times New Roman" w:cs="Times New Roman"/>
          <w:sz w:val="20"/>
          <w:szCs w:val="20"/>
        </w:rPr>
        <w:t xml:space="preserve">ammonium </w:t>
      </w:r>
      <w:proofErr w:type="spellStart"/>
      <w:r w:rsidR="00E0223E" w:rsidRPr="001D433D">
        <w:rPr>
          <w:rFonts w:ascii="Times New Roman" w:hAnsi="Times New Roman" w:cs="Times New Roman"/>
          <w:sz w:val="20"/>
          <w:szCs w:val="20"/>
        </w:rPr>
        <w:t>formate</w:t>
      </w:r>
      <w:proofErr w:type="spellEnd"/>
      <w:r w:rsidRPr="001D433D">
        <w:rPr>
          <w:rFonts w:ascii="Times New Roman" w:hAnsi="Times New Roman" w:cs="Times New Roman"/>
          <w:sz w:val="20"/>
          <w:szCs w:val="20"/>
        </w:rPr>
        <w:t xml:space="preserve"> pH </w:t>
      </w:r>
      <w:r w:rsidR="00DF703C" w:rsidRPr="001D433D">
        <w:rPr>
          <w:rFonts w:ascii="Times New Roman" w:hAnsi="Times New Roman" w:cs="Times New Roman"/>
          <w:sz w:val="20"/>
          <w:szCs w:val="20"/>
        </w:rPr>
        <w:t>4.5</w:t>
      </w:r>
      <w:r w:rsidRPr="001D433D">
        <w:rPr>
          <w:rFonts w:ascii="Times New Roman" w:hAnsi="Times New Roman" w:cs="Times New Roman"/>
          <w:sz w:val="20"/>
          <w:szCs w:val="20"/>
        </w:rPr>
        <w:t>], Capture Column Elution, 4.6 x 250 mm, Gemini Column, 5 um (S/N: H16-435837), 2 mL injection loop, capture column, 5uL of cold std and 2409 Bq of [</w:t>
      </w:r>
      <w:r w:rsidRPr="001D433D">
        <w:rPr>
          <w:rFonts w:ascii="Times New Roman" w:hAnsi="Times New Roman" w:cs="Times New Roman"/>
          <w:sz w:val="20"/>
          <w:szCs w:val="20"/>
          <w:vertAlign w:val="superscript"/>
        </w:rPr>
        <w:t>18</w:t>
      </w:r>
      <w:r w:rsidRPr="001D433D">
        <w:rPr>
          <w:rFonts w:ascii="Times New Roman" w:hAnsi="Times New Roman" w:cs="Times New Roman"/>
          <w:sz w:val="20"/>
          <w:szCs w:val="20"/>
        </w:rPr>
        <w:t>F]</w:t>
      </w:r>
      <w:r w:rsidR="007F10F3">
        <w:rPr>
          <w:rFonts w:ascii="Times New Roman" w:hAnsi="Times New Roman" w:cs="Times New Roman"/>
          <w:b/>
          <w:bCs/>
          <w:sz w:val="20"/>
          <w:szCs w:val="20"/>
        </w:rPr>
        <w:t>1</w:t>
      </w:r>
      <w:r w:rsidRPr="001D433D">
        <w:rPr>
          <w:rFonts w:ascii="Times New Roman" w:hAnsi="Times New Roman" w:cs="Times New Roman"/>
          <w:sz w:val="20"/>
          <w:szCs w:val="20"/>
        </w:rPr>
        <w:t xml:space="preserve"> injected.</w:t>
      </w:r>
    </w:p>
    <w:tbl>
      <w:tblPr>
        <w:tblStyle w:val="TableGrid"/>
        <w:tblW w:w="0" w:type="auto"/>
        <w:tblLook w:val="04A0" w:firstRow="1" w:lastRow="0" w:firstColumn="1" w:lastColumn="0" w:noHBand="0" w:noVBand="1"/>
      </w:tblPr>
      <w:tblGrid>
        <w:gridCol w:w="2337"/>
        <w:gridCol w:w="2337"/>
        <w:gridCol w:w="2338"/>
        <w:gridCol w:w="2338"/>
      </w:tblGrid>
      <w:tr w:rsidR="008124DD" w:rsidRPr="001D433D" w14:paraId="70A0EFFD" w14:textId="77777777" w:rsidTr="00523EA8">
        <w:tc>
          <w:tcPr>
            <w:tcW w:w="2337" w:type="dxa"/>
          </w:tcPr>
          <w:p w14:paraId="60FCCC66" w14:textId="77777777" w:rsidR="008124DD" w:rsidRPr="001D433D" w:rsidRDefault="008124DD" w:rsidP="001D433D">
            <w:pPr>
              <w:autoSpaceDE w:val="0"/>
              <w:autoSpaceDN w:val="0"/>
              <w:adjustRightInd w:val="0"/>
              <w:spacing w:line="360" w:lineRule="auto"/>
              <w:rPr>
                <w:rFonts w:ascii="Times New Roman" w:hAnsi="Times New Roman" w:cs="Times New Roman"/>
                <w:sz w:val="20"/>
                <w:szCs w:val="20"/>
              </w:rPr>
            </w:pPr>
          </w:p>
        </w:tc>
        <w:tc>
          <w:tcPr>
            <w:tcW w:w="2337" w:type="dxa"/>
          </w:tcPr>
          <w:p w14:paraId="5D3A5D2A" w14:textId="110ADD12" w:rsidR="008124DD" w:rsidRPr="001D433D" w:rsidRDefault="008124DD" w:rsidP="001D433D">
            <w:pPr>
              <w:autoSpaceDE w:val="0"/>
              <w:autoSpaceDN w:val="0"/>
              <w:adjustRightInd w:val="0"/>
              <w:spacing w:line="360" w:lineRule="auto"/>
              <w:rPr>
                <w:rFonts w:ascii="Times New Roman" w:hAnsi="Times New Roman" w:cs="Times New Roman"/>
                <w:sz w:val="20"/>
                <w:szCs w:val="20"/>
              </w:rPr>
            </w:pPr>
            <w:proofErr w:type="gramStart"/>
            <w:r w:rsidRPr="001D433D">
              <w:rPr>
                <w:rFonts w:ascii="Times New Roman" w:hAnsi="Times New Roman" w:cs="Times New Roman"/>
                <w:sz w:val="20"/>
                <w:szCs w:val="20"/>
              </w:rPr>
              <w:t>Met-1</w:t>
            </w:r>
            <w:proofErr w:type="gramEnd"/>
            <w:r w:rsidRPr="001D433D">
              <w:rPr>
                <w:rFonts w:ascii="Times New Roman" w:hAnsi="Times New Roman" w:cs="Times New Roman"/>
                <w:sz w:val="20"/>
                <w:szCs w:val="20"/>
              </w:rPr>
              <w:t xml:space="preserve"> of [</w:t>
            </w:r>
            <w:r w:rsidRPr="001D433D">
              <w:rPr>
                <w:rFonts w:ascii="Times New Roman" w:hAnsi="Times New Roman" w:cs="Times New Roman"/>
                <w:sz w:val="20"/>
                <w:szCs w:val="20"/>
                <w:vertAlign w:val="superscript"/>
              </w:rPr>
              <w:t>18</w:t>
            </w:r>
            <w:r w:rsidRPr="001D433D">
              <w:rPr>
                <w:rFonts w:ascii="Times New Roman" w:hAnsi="Times New Roman" w:cs="Times New Roman"/>
                <w:sz w:val="20"/>
                <w:szCs w:val="20"/>
              </w:rPr>
              <w:t>F]</w:t>
            </w:r>
            <w:r w:rsidR="007079F5" w:rsidRPr="001D433D">
              <w:rPr>
                <w:rFonts w:ascii="Times New Roman" w:hAnsi="Times New Roman" w:cs="Times New Roman"/>
                <w:b/>
                <w:bCs/>
                <w:sz w:val="20"/>
                <w:szCs w:val="20"/>
              </w:rPr>
              <w:t>1</w:t>
            </w:r>
          </w:p>
        </w:tc>
        <w:tc>
          <w:tcPr>
            <w:tcW w:w="2338" w:type="dxa"/>
          </w:tcPr>
          <w:p w14:paraId="2314F49E" w14:textId="5FE3352C" w:rsidR="008124DD" w:rsidRPr="001D433D" w:rsidRDefault="008124DD" w:rsidP="001D433D">
            <w:pPr>
              <w:autoSpaceDE w:val="0"/>
              <w:autoSpaceDN w:val="0"/>
              <w:adjustRightInd w:val="0"/>
              <w:spacing w:line="360" w:lineRule="auto"/>
              <w:rPr>
                <w:rFonts w:ascii="Times New Roman" w:hAnsi="Times New Roman" w:cs="Times New Roman"/>
                <w:sz w:val="20"/>
                <w:szCs w:val="20"/>
              </w:rPr>
            </w:pPr>
            <w:proofErr w:type="gramStart"/>
            <w:r w:rsidRPr="001D433D">
              <w:rPr>
                <w:rFonts w:ascii="Times New Roman" w:hAnsi="Times New Roman" w:cs="Times New Roman"/>
                <w:sz w:val="20"/>
                <w:szCs w:val="20"/>
              </w:rPr>
              <w:t>Met-2</w:t>
            </w:r>
            <w:proofErr w:type="gramEnd"/>
            <w:r w:rsidRPr="001D433D">
              <w:rPr>
                <w:rFonts w:ascii="Times New Roman" w:hAnsi="Times New Roman" w:cs="Times New Roman"/>
                <w:sz w:val="20"/>
                <w:szCs w:val="20"/>
              </w:rPr>
              <w:t xml:space="preserve"> of [</w:t>
            </w:r>
            <w:r w:rsidRPr="001D433D">
              <w:rPr>
                <w:rFonts w:ascii="Times New Roman" w:hAnsi="Times New Roman" w:cs="Times New Roman"/>
                <w:sz w:val="20"/>
                <w:szCs w:val="20"/>
                <w:vertAlign w:val="superscript"/>
              </w:rPr>
              <w:t>18</w:t>
            </w:r>
            <w:r w:rsidRPr="001D433D">
              <w:rPr>
                <w:rFonts w:ascii="Times New Roman" w:hAnsi="Times New Roman" w:cs="Times New Roman"/>
                <w:sz w:val="20"/>
                <w:szCs w:val="20"/>
              </w:rPr>
              <w:t>F]</w:t>
            </w:r>
            <w:r w:rsidR="00CD7B2D" w:rsidRPr="001D433D">
              <w:rPr>
                <w:rFonts w:ascii="Times New Roman" w:hAnsi="Times New Roman" w:cs="Times New Roman"/>
                <w:b/>
                <w:bCs/>
                <w:sz w:val="20"/>
                <w:szCs w:val="20"/>
              </w:rPr>
              <w:t>1</w:t>
            </w:r>
          </w:p>
        </w:tc>
        <w:tc>
          <w:tcPr>
            <w:tcW w:w="2338" w:type="dxa"/>
          </w:tcPr>
          <w:p w14:paraId="75F91B80" w14:textId="6A4B0EFF" w:rsidR="008124DD" w:rsidRPr="001D433D" w:rsidRDefault="008124DD"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Parent [</w:t>
            </w:r>
            <w:r w:rsidRPr="001D433D">
              <w:rPr>
                <w:rFonts w:ascii="Times New Roman" w:hAnsi="Times New Roman" w:cs="Times New Roman"/>
                <w:sz w:val="20"/>
                <w:szCs w:val="20"/>
                <w:vertAlign w:val="superscript"/>
              </w:rPr>
              <w:t>18</w:t>
            </w:r>
            <w:r w:rsidRPr="001D433D">
              <w:rPr>
                <w:rFonts w:ascii="Times New Roman" w:hAnsi="Times New Roman" w:cs="Times New Roman"/>
                <w:sz w:val="20"/>
                <w:szCs w:val="20"/>
              </w:rPr>
              <w:t>F]</w:t>
            </w:r>
            <w:r w:rsidR="00CD7B2D" w:rsidRPr="001D433D">
              <w:rPr>
                <w:rFonts w:ascii="Times New Roman" w:hAnsi="Times New Roman" w:cs="Times New Roman"/>
                <w:b/>
                <w:bCs/>
                <w:sz w:val="20"/>
                <w:szCs w:val="20"/>
              </w:rPr>
              <w:t>1</w:t>
            </w:r>
          </w:p>
        </w:tc>
      </w:tr>
      <w:tr w:rsidR="008124DD" w:rsidRPr="001D433D" w14:paraId="4341810B" w14:textId="77777777" w:rsidTr="00523EA8">
        <w:tc>
          <w:tcPr>
            <w:tcW w:w="2337" w:type="dxa"/>
          </w:tcPr>
          <w:p w14:paraId="6923ABBA" w14:textId="77777777" w:rsidR="008124DD" w:rsidRPr="00F42BA4" w:rsidRDefault="008124DD" w:rsidP="001D433D">
            <w:pPr>
              <w:autoSpaceDE w:val="0"/>
              <w:autoSpaceDN w:val="0"/>
              <w:adjustRightInd w:val="0"/>
              <w:spacing w:line="360" w:lineRule="auto"/>
              <w:rPr>
                <w:rFonts w:ascii="Times New Roman" w:hAnsi="Times New Roman" w:cs="Times New Roman"/>
                <w:b/>
                <w:bCs/>
                <w:sz w:val="20"/>
                <w:szCs w:val="20"/>
              </w:rPr>
            </w:pPr>
            <w:r w:rsidRPr="00F42BA4">
              <w:rPr>
                <w:rFonts w:ascii="Times New Roman" w:hAnsi="Times New Roman" w:cs="Times New Roman"/>
                <w:b/>
                <w:bCs/>
                <w:sz w:val="20"/>
                <w:szCs w:val="20"/>
              </w:rPr>
              <w:t>Retention time, min</w:t>
            </w:r>
          </w:p>
        </w:tc>
        <w:tc>
          <w:tcPr>
            <w:tcW w:w="2337" w:type="dxa"/>
          </w:tcPr>
          <w:p w14:paraId="187FF14A" w14:textId="77777777" w:rsidR="008124DD" w:rsidRPr="001D433D" w:rsidRDefault="008124DD"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1.0</w:t>
            </w:r>
          </w:p>
        </w:tc>
        <w:tc>
          <w:tcPr>
            <w:tcW w:w="2338" w:type="dxa"/>
          </w:tcPr>
          <w:p w14:paraId="7F585AE0" w14:textId="2FBB96C6" w:rsidR="008124DD" w:rsidRPr="001D433D" w:rsidRDefault="008124DD"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6.</w:t>
            </w:r>
            <w:r w:rsidR="00194657" w:rsidRPr="001D433D">
              <w:rPr>
                <w:rFonts w:ascii="Times New Roman" w:hAnsi="Times New Roman" w:cs="Times New Roman"/>
                <w:sz w:val="20"/>
                <w:szCs w:val="20"/>
              </w:rPr>
              <w:t>1</w:t>
            </w:r>
          </w:p>
        </w:tc>
        <w:tc>
          <w:tcPr>
            <w:tcW w:w="2338" w:type="dxa"/>
          </w:tcPr>
          <w:p w14:paraId="7BA35003" w14:textId="34A9FB7A" w:rsidR="008124DD" w:rsidRPr="001D433D" w:rsidRDefault="00194657" w:rsidP="001D433D">
            <w:pPr>
              <w:autoSpaceDE w:val="0"/>
              <w:autoSpaceDN w:val="0"/>
              <w:adjustRightInd w:val="0"/>
              <w:spacing w:line="360" w:lineRule="auto"/>
              <w:rPr>
                <w:rFonts w:ascii="Times New Roman" w:hAnsi="Times New Roman" w:cs="Times New Roman"/>
                <w:sz w:val="20"/>
                <w:szCs w:val="20"/>
              </w:rPr>
            </w:pPr>
            <w:r w:rsidRPr="001D433D">
              <w:rPr>
                <w:rFonts w:ascii="Times New Roman" w:hAnsi="Times New Roman" w:cs="Times New Roman"/>
                <w:sz w:val="20"/>
                <w:szCs w:val="20"/>
              </w:rPr>
              <w:t>7.4</w:t>
            </w:r>
          </w:p>
        </w:tc>
      </w:tr>
    </w:tbl>
    <w:p w14:paraId="10681552" w14:textId="4EED91C0" w:rsidR="00213A19" w:rsidRPr="001D433D" w:rsidRDefault="00213A19" w:rsidP="001D433D">
      <w:pPr>
        <w:pStyle w:val="TextTi12"/>
        <w:spacing w:line="360" w:lineRule="auto"/>
        <w:rPr>
          <w:rFonts w:eastAsiaTheme="minorEastAsia"/>
          <w:sz w:val="20"/>
          <w:szCs w:val="20"/>
          <w:lang w:eastAsia="ko-KR"/>
        </w:rPr>
      </w:pPr>
    </w:p>
    <w:p w14:paraId="4EDB6EF3" w14:textId="4535A10C" w:rsidR="00DB442A" w:rsidRPr="001D433D" w:rsidRDefault="00DB442A" w:rsidP="001D433D">
      <w:pPr>
        <w:autoSpaceDE w:val="0"/>
        <w:autoSpaceDN w:val="0"/>
        <w:adjustRightInd w:val="0"/>
        <w:spacing w:after="0" w:line="360" w:lineRule="auto"/>
        <w:rPr>
          <w:rFonts w:cstheme="minorHAnsi"/>
          <w:b/>
          <w:bCs/>
          <w:sz w:val="20"/>
          <w:szCs w:val="20"/>
        </w:rPr>
      </w:pPr>
      <w:r w:rsidRPr="001D433D">
        <w:rPr>
          <w:rFonts w:cstheme="minorHAnsi"/>
          <w:b/>
          <w:bCs/>
          <w:sz w:val="20"/>
          <w:szCs w:val="20"/>
        </w:rPr>
        <w:t xml:space="preserve"> </w:t>
      </w:r>
      <w:r w:rsidRPr="001D433D">
        <w:rPr>
          <w:rFonts w:eastAsiaTheme="minorEastAsia" w:cstheme="minorHAnsi"/>
          <w:b/>
          <w:bCs/>
          <w:sz w:val="20"/>
          <w:szCs w:val="20"/>
          <w:lang w:eastAsia="ko-KR"/>
        </w:rPr>
        <w:t>[</w:t>
      </w:r>
      <w:r w:rsidRPr="001D433D">
        <w:rPr>
          <w:rFonts w:eastAsiaTheme="minorEastAsia" w:cstheme="minorHAnsi"/>
          <w:b/>
          <w:bCs/>
          <w:sz w:val="20"/>
          <w:szCs w:val="20"/>
          <w:vertAlign w:val="superscript"/>
          <w:lang w:eastAsia="ko-KR"/>
        </w:rPr>
        <w:t>18</w:t>
      </w:r>
      <w:r w:rsidRPr="001D433D">
        <w:rPr>
          <w:rFonts w:eastAsiaTheme="minorEastAsia" w:cstheme="minorHAnsi"/>
          <w:b/>
          <w:bCs/>
          <w:sz w:val="20"/>
          <w:szCs w:val="20"/>
          <w:lang w:eastAsia="ko-KR"/>
        </w:rPr>
        <w:t xml:space="preserve">F]1 </w:t>
      </w:r>
      <w:r w:rsidRPr="001D433D">
        <w:rPr>
          <w:rFonts w:cstheme="minorHAnsi"/>
          <w:b/>
          <w:bCs/>
          <w:sz w:val="20"/>
          <w:szCs w:val="20"/>
        </w:rPr>
        <w:t xml:space="preserve">metabolites analysis </w:t>
      </w:r>
      <w:r w:rsidRPr="001D433D">
        <w:rPr>
          <w:rFonts w:eastAsiaTheme="minorEastAsia" w:cstheme="minorHAnsi"/>
          <w:b/>
          <w:bCs/>
          <w:sz w:val="20"/>
          <w:szCs w:val="20"/>
          <w:lang w:eastAsia="ko-KR"/>
        </w:rPr>
        <w:t>in baboon plasma</w:t>
      </w:r>
      <w:r w:rsidR="008F7279" w:rsidRPr="001D433D">
        <w:rPr>
          <w:rFonts w:eastAsiaTheme="minorEastAsia" w:cstheme="minorHAnsi"/>
          <w:b/>
          <w:bCs/>
          <w:sz w:val="20"/>
          <w:szCs w:val="20"/>
          <w:lang w:eastAsia="ko-KR"/>
        </w:rPr>
        <w:t xml:space="preserve"> at 20 min after radiotracer injection</w:t>
      </w:r>
    </w:p>
    <w:p w14:paraId="509F6240" w14:textId="442C2DD5" w:rsidR="00DB442A" w:rsidRPr="001D433D" w:rsidRDefault="009F7218" w:rsidP="001D433D">
      <w:pPr>
        <w:pStyle w:val="TextTi12"/>
        <w:spacing w:line="360" w:lineRule="auto"/>
        <w:rPr>
          <w:rFonts w:eastAsiaTheme="minorEastAsia"/>
          <w:sz w:val="20"/>
          <w:szCs w:val="20"/>
          <w:lang w:eastAsia="ko-KR"/>
        </w:rPr>
      </w:pPr>
      <w:r w:rsidRPr="001D433D">
        <w:rPr>
          <w:noProof/>
          <w:sz w:val="20"/>
          <w:szCs w:val="20"/>
        </w:rPr>
        <w:drawing>
          <wp:inline distT="0" distB="0" distL="0" distR="0" wp14:anchorId="6DE72B67" wp14:editId="58790541">
            <wp:extent cx="4857750" cy="6286500"/>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4857750" cy="6286500"/>
                    </a:xfrm>
                    <a:prstGeom prst="rect">
                      <a:avLst/>
                    </a:prstGeom>
                  </pic:spPr>
                </pic:pic>
              </a:graphicData>
            </a:graphic>
          </wp:inline>
        </w:drawing>
      </w:r>
    </w:p>
    <w:p w14:paraId="71B9ABE1" w14:textId="2A3441D3" w:rsidR="008F0AEA" w:rsidRPr="001D433D" w:rsidRDefault="008F0AEA" w:rsidP="001D433D">
      <w:pPr>
        <w:pStyle w:val="TextTi12"/>
        <w:spacing w:line="360" w:lineRule="auto"/>
        <w:rPr>
          <w:rFonts w:eastAsiaTheme="minorEastAsia"/>
          <w:sz w:val="20"/>
          <w:szCs w:val="20"/>
          <w:lang w:eastAsia="ko-KR"/>
        </w:rPr>
      </w:pPr>
    </w:p>
    <w:p w14:paraId="53B2652C" w14:textId="31CE08E8" w:rsidR="00FD42EF" w:rsidRPr="001D433D" w:rsidRDefault="00FD42EF" w:rsidP="001D433D">
      <w:pPr>
        <w:pStyle w:val="TextTi12"/>
        <w:spacing w:line="360" w:lineRule="auto"/>
        <w:rPr>
          <w:rFonts w:eastAsiaTheme="minorEastAsia"/>
          <w:sz w:val="20"/>
          <w:szCs w:val="20"/>
          <w:lang w:eastAsia="ko-KR"/>
        </w:rPr>
      </w:pPr>
    </w:p>
    <w:p w14:paraId="1C0C884F" w14:textId="77777777" w:rsidR="0022701E" w:rsidRPr="001D433D" w:rsidRDefault="0022701E" w:rsidP="001D433D">
      <w:pPr>
        <w:pStyle w:val="TextTi12"/>
        <w:spacing w:line="360" w:lineRule="auto"/>
        <w:rPr>
          <w:rFonts w:eastAsiaTheme="minorEastAsia"/>
          <w:sz w:val="20"/>
          <w:szCs w:val="20"/>
          <w:lang w:eastAsia="ko-KR"/>
        </w:rPr>
      </w:pPr>
    </w:p>
    <w:p w14:paraId="59CECAF2" w14:textId="52FCB831" w:rsidR="0022701E" w:rsidRPr="0008611F" w:rsidRDefault="0008611F" w:rsidP="001D433D">
      <w:pPr>
        <w:pStyle w:val="TextTi12"/>
        <w:spacing w:line="360" w:lineRule="auto"/>
        <w:rPr>
          <w:rFonts w:eastAsiaTheme="minorEastAsia"/>
          <w:b/>
          <w:bCs/>
          <w:sz w:val="20"/>
          <w:szCs w:val="20"/>
          <w:lang w:eastAsia="ko-KR"/>
        </w:rPr>
      </w:pPr>
      <w:r w:rsidRPr="0008611F">
        <w:rPr>
          <w:rFonts w:eastAsiaTheme="minorEastAsia"/>
          <w:b/>
          <w:bCs/>
          <w:sz w:val="20"/>
          <w:szCs w:val="20"/>
          <w:lang w:eastAsia="ko-KR"/>
        </w:rPr>
        <w:t>Supplemental References</w:t>
      </w:r>
    </w:p>
    <w:p w14:paraId="3E67F611" w14:textId="77777777" w:rsidR="001D433D" w:rsidRPr="001D433D" w:rsidRDefault="0022701E" w:rsidP="001D433D">
      <w:pPr>
        <w:pStyle w:val="EndNoteBibliography"/>
        <w:spacing w:after="0"/>
      </w:pPr>
      <w:r w:rsidRPr="001D433D">
        <w:rPr>
          <w:rFonts w:eastAsiaTheme="minorEastAsia"/>
          <w:sz w:val="20"/>
          <w:szCs w:val="20"/>
          <w:lang w:eastAsia="ko-KR"/>
        </w:rPr>
        <w:fldChar w:fldCharType="begin"/>
      </w:r>
      <w:r w:rsidRPr="001D433D">
        <w:rPr>
          <w:rFonts w:eastAsiaTheme="minorEastAsia"/>
          <w:sz w:val="20"/>
          <w:szCs w:val="20"/>
          <w:lang w:eastAsia="ko-KR"/>
        </w:rPr>
        <w:instrText xml:space="preserve"> ADDIN EN.REFLIST </w:instrText>
      </w:r>
      <w:r w:rsidRPr="001D433D">
        <w:rPr>
          <w:rFonts w:eastAsiaTheme="minorEastAsia"/>
          <w:sz w:val="20"/>
          <w:szCs w:val="20"/>
          <w:lang w:eastAsia="ko-KR"/>
        </w:rPr>
        <w:fldChar w:fldCharType="separate"/>
      </w:r>
      <w:r w:rsidR="001D433D" w:rsidRPr="001D433D">
        <w:t>Hilton, J., F. Yokoi, R. F. Dannals, H. T. Ravert, Z. Szabo and D. F. Wong. Column-switching HPLC for the analysis of plasma in PET imaging studies. Nucl Med Biol. 2000; 27(6): 627-30.</w:t>
      </w:r>
    </w:p>
    <w:p w14:paraId="6623FCF3" w14:textId="77777777" w:rsidR="001D433D" w:rsidRPr="001D433D" w:rsidRDefault="001D433D" w:rsidP="001D433D">
      <w:pPr>
        <w:pStyle w:val="EndNoteBibliography"/>
      </w:pPr>
      <w:r w:rsidRPr="001D433D">
        <w:t>Knight, A. C., C. Varlow, T. Zi, S. H. Liang, L. Josephson, K. Schmidt, S. Patel and N. Vasdev. In Vitro Evaluation of [(3)H]CPPC as a Tool Radioligand for CSF-1R. ACS Chem Neurosci. 2021; 12(6): 998-1006.</w:t>
      </w:r>
    </w:p>
    <w:p w14:paraId="5027813F" w14:textId="03581B82" w:rsidR="00D041C6" w:rsidRPr="001D433D" w:rsidRDefault="0022701E" w:rsidP="001D433D">
      <w:pPr>
        <w:pStyle w:val="TextTi12"/>
        <w:spacing w:line="360" w:lineRule="auto"/>
        <w:rPr>
          <w:rFonts w:eastAsiaTheme="minorEastAsia"/>
          <w:sz w:val="20"/>
          <w:szCs w:val="20"/>
          <w:lang w:eastAsia="ko-KR"/>
        </w:rPr>
      </w:pPr>
      <w:r w:rsidRPr="001D433D">
        <w:rPr>
          <w:rFonts w:eastAsiaTheme="minorEastAsia"/>
          <w:sz w:val="20"/>
          <w:szCs w:val="20"/>
          <w:lang w:eastAsia="ko-KR"/>
        </w:rPr>
        <w:fldChar w:fldCharType="end"/>
      </w:r>
    </w:p>
    <w:sectPr w:rsidR="00D041C6" w:rsidRPr="001D43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C9E9E" w14:textId="77777777" w:rsidR="00AF1143" w:rsidRDefault="00AF1143" w:rsidP="00B64C29">
      <w:pPr>
        <w:spacing w:after="0" w:line="240" w:lineRule="auto"/>
      </w:pPr>
      <w:r>
        <w:separator/>
      </w:r>
    </w:p>
  </w:endnote>
  <w:endnote w:type="continuationSeparator" w:id="0">
    <w:p w14:paraId="00BDBF3F" w14:textId="77777777" w:rsidR="00AF1143" w:rsidRDefault="00AF1143" w:rsidP="00B6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LbpkjwAdvTT86d47313">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5780" w14:textId="77777777" w:rsidR="00AF1143" w:rsidRDefault="00AF1143" w:rsidP="00B64C29">
      <w:pPr>
        <w:spacing w:after="0" w:line="240" w:lineRule="auto"/>
      </w:pPr>
      <w:r>
        <w:separator/>
      </w:r>
    </w:p>
  </w:footnote>
  <w:footnote w:type="continuationSeparator" w:id="0">
    <w:p w14:paraId="2BDA95E6" w14:textId="77777777" w:rsidR="00AF1143" w:rsidRDefault="00AF1143" w:rsidP="00B64C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49D8"/>
    <w:multiLevelType w:val="hybridMultilevel"/>
    <w:tmpl w:val="A49A4E64"/>
    <w:lvl w:ilvl="0" w:tplc="AF666D4E">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9A4809"/>
    <w:multiLevelType w:val="hybridMultilevel"/>
    <w:tmpl w:val="BB903C90"/>
    <w:lvl w:ilvl="0" w:tplc="DD26A162">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470370"/>
    <w:multiLevelType w:val="multilevel"/>
    <w:tmpl w:val="5AF4E0B6"/>
    <w:lvl w:ilvl="0">
      <w:start w:val="7"/>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hint="default"/>
        <w:b/>
        <w:i w:val="0"/>
        <w:sz w:val="26"/>
        <w:szCs w:val="26"/>
      </w:rPr>
    </w:lvl>
    <w:lvl w:ilvl="2">
      <w:start w:val="1"/>
      <w:numFmt w:val="decimal"/>
      <w:pStyle w:val="Heading3"/>
      <w:lvlText w:val="%1.%2.%3"/>
      <w:lvlJc w:val="left"/>
      <w:pPr>
        <w:tabs>
          <w:tab w:val="num" w:pos="840"/>
        </w:tabs>
        <w:ind w:left="84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374231189">
    <w:abstractNumId w:val="2"/>
  </w:num>
  <w:num w:numId="2" w16cid:durableId="1865287408">
    <w:abstractNumId w:val="0"/>
  </w:num>
  <w:num w:numId="3" w16cid:durableId="132913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JNMMI Radiopharmacy and Chemistry m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aa2aer90xe5setdrlpdve8v2sedpp9w2te&quot;&gt;HORTI_JHU Copy 003-Converted&lt;record-ids&gt;&lt;item&gt;18091&lt;/item&gt;&lt;item&gt;18305&lt;/item&gt;&lt;/record-ids&gt;&lt;/item&gt;&lt;/Libraries&gt;"/>
  </w:docVars>
  <w:rsids>
    <w:rsidRoot w:val="001767AE"/>
    <w:rsid w:val="00005D5A"/>
    <w:rsid w:val="000131A5"/>
    <w:rsid w:val="00036D77"/>
    <w:rsid w:val="000376A3"/>
    <w:rsid w:val="0005357F"/>
    <w:rsid w:val="00061410"/>
    <w:rsid w:val="000617A1"/>
    <w:rsid w:val="0006289B"/>
    <w:rsid w:val="0008611F"/>
    <w:rsid w:val="000973CE"/>
    <w:rsid w:val="000C7E6E"/>
    <w:rsid w:val="000D29E3"/>
    <w:rsid w:val="000D392F"/>
    <w:rsid w:val="000D4175"/>
    <w:rsid w:val="000E7070"/>
    <w:rsid w:val="000F049E"/>
    <w:rsid w:val="0010141F"/>
    <w:rsid w:val="00102C7D"/>
    <w:rsid w:val="0010336B"/>
    <w:rsid w:val="0010465F"/>
    <w:rsid w:val="00107408"/>
    <w:rsid w:val="00122E06"/>
    <w:rsid w:val="00122EDA"/>
    <w:rsid w:val="00123648"/>
    <w:rsid w:val="0013104D"/>
    <w:rsid w:val="001311EE"/>
    <w:rsid w:val="001518DE"/>
    <w:rsid w:val="001665DC"/>
    <w:rsid w:val="001767AE"/>
    <w:rsid w:val="00186609"/>
    <w:rsid w:val="00194657"/>
    <w:rsid w:val="00196024"/>
    <w:rsid w:val="001A221A"/>
    <w:rsid w:val="001A3E93"/>
    <w:rsid w:val="001A5FC7"/>
    <w:rsid w:val="001D433D"/>
    <w:rsid w:val="001E01B5"/>
    <w:rsid w:val="001E0B10"/>
    <w:rsid w:val="001F6D1B"/>
    <w:rsid w:val="001F7C28"/>
    <w:rsid w:val="00202E70"/>
    <w:rsid w:val="00204E76"/>
    <w:rsid w:val="0021354C"/>
    <w:rsid w:val="00213A19"/>
    <w:rsid w:val="00215AB1"/>
    <w:rsid w:val="00215C81"/>
    <w:rsid w:val="00222BC4"/>
    <w:rsid w:val="0022577C"/>
    <w:rsid w:val="0022701E"/>
    <w:rsid w:val="00242312"/>
    <w:rsid w:val="002468FA"/>
    <w:rsid w:val="002556E5"/>
    <w:rsid w:val="0025589B"/>
    <w:rsid w:val="00283C0E"/>
    <w:rsid w:val="002905F6"/>
    <w:rsid w:val="002A6C6F"/>
    <w:rsid w:val="002B19ED"/>
    <w:rsid w:val="002D671E"/>
    <w:rsid w:val="002E72F8"/>
    <w:rsid w:val="002F0B56"/>
    <w:rsid w:val="002F7708"/>
    <w:rsid w:val="003064C5"/>
    <w:rsid w:val="00307684"/>
    <w:rsid w:val="0031487A"/>
    <w:rsid w:val="00327852"/>
    <w:rsid w:val="00336406"/>
    <w:rsid w:val="0034345B"/>
    <w:rsid w:val="00350B43"/>
    <w:rsid w:val="00350EDC"/>
    <w:rsid w:val="00354F9A"/>
    <w:rsid w:val="00361C95"/>
    <w:rsid w:val="0036594E"/>
    <w:rsid w:val="003660AB"/>
    <w:rsid w:val="003839A0"/>
    <w:rsid w:val="00384411"/>
    <w:rsid w:val="003A15AF"/>
    <w:rsid w:val="003A1993"/>
    <w:rsid w:val="003A2DA4"/>
    <w:rsid w:val="003A4B3F"/>
    <w:rsid w:val="003C131F"/>
    <w:rsid w:val="003D303F"/>
    <w:rsid w:val="003F1727"/>
    <w:rsid w:val="00433FA2"/>
    <w:rsid w:val="00435F4D"/>
    <w:rsid w:val="00462083"/>
    <w:rsid w:val="0046608A"/>
    <w:rsid w:val="004805D8"/>
    <w:rsid w:val="0048273F"/>
    <w:rsid w:val="00484A3C"/>
    <w:rsid w:val="004874DD"/>
    <w:rsid w:val="00492A0B"/>
    <w:rsid w:val="004974F8"/>
    <w:rsid w:val="004B063E"/>
    <w:rsid w:val="004C2E07"/>
    <w:rsid w:val="004C3C0D"/>
    <w:rsid w:val="004F6A3F"/>
    <w:rsid w:val="004F6B3E"/>
    <w:rsid w:val="004F6E4C"/>
    <w:rsid w:val="005142E1"/>
    <w:rsid w:val="00522983"/>
    <w:rsid w:val="005466E8"/>
    <w:rsid w:val="0055038B"/>
    <w:rsid w:val="00554419"/>
    <w:rsid w:val="00556C4C"/>
    <w:rsid w:val="0056266E"/>
    <w:rsid w:val="00573DCE"/>
    <w:rsid w:val="00577D8D"/>
    <w:rsid w:val="00581A1F"/>
    <w:rsid w:val="005904AE"/>
    <w:rsid w:val="00591062"/>
    <w:rsid w:val="00596D65"/>
    <w:rsid w:val="005A7241"/>
    <w:rsid w:val="005A7D8C"/>
    <w:rsid w:val="005B3F66"/>
    <w:rsid w:val="005C2DC2"/>
    <w:rsid w:val="005C362D"/>
    <w:rsid w:val="005C6EA9"/>
    <w:rsid w:val="005C72C1"/>
    <w:rsid w:val="005F5275"/>
    <w:rsid w:val="0061041F"/>
    <w:rsid w:val="006116E6"/>
    <w:rsid w:val="006311DF"/>
    <w:rsid w:val="00633D8C"/>
    <w:rsid w:val="00646037"/>
    <w:rsid w:val="0067245A"/>
    <w:rsid w:val="00676021"/>
    <w:rsid w:val="006947FC"/>
    <w:rsid w:val="006A414B"/>
    <w:rsid w:val="006B17D9"/>
    <w:rsid w:val="006B2664"/>
    <w:rsid w:val="006B63D0"/>
    <w:rsid w:val="006D4280"/>
    <w:rsid w:val="006E2F05"/>
    <w:rsid w:val="007016FD"/>
    <w:rsid w:val="00703FE9"/>
    <w:rsid w:val="007079F5"/>
    <w:rsid w:val="007132EF"/>
    <w:rsid w:val="00715514"/>
    <w:rsid w:val="0073331E"/>
    <w:rsid w:val="00740023"/>
    <w:rsid w:val="00740FE7"/>
    <w:rsid w:val="00762543"/>
    <w:rsid w:val="007657D1"/>
    <w:rsid w:val="00765999"/>
    <w:rsid w:val="00786CCE"/>
    <w:rsid w:val="00791254"/>
    <w:rsid w:val="00793656"/>
    <w:rsid w:val="007965A4"/>
    <w:rsid w:val="007974A3"/>
    <w:rsid w:val="007A08C9"/>
    <w:rsid w:val="007B1E08"/>
    <w:rsid w:val="007B4069"/>
    <w:rsid w:val="007B6FCC"/>
    <w:rsid w:val="007C5B0A"/>
    <w:rsid w:val="007C5CBA"/>
    <w:rsid w:val="007C7452"/>
    <w:rsid w:val="007C7F15"/>
    <w:rsid w:val="007F10F3"/>
    <w:rsid w:val="007F20F0"/>
    <w:rsid w:val="008000F1"/>
    <w:rsid w:val="00802921"/>
    <w:rsid w:val="0080428C"/>
    <w:rsid w:val="00806C52"/>
    <w:rsid w:val="008124DD"/>
    <w:rsid w:val="0081300C"/>
    <w:rsid w:val="0081384A"/>
    <w:rsid w:val="00820564"/>
    <w:rsid w:val="00827CE7"/>
    <w:rsid w:val="00835E86"/>
    <w:rsid w:val="00844690"/>
    <w:rsid w:val="00847546"/>
    <w:rsid w:val="008660A6"/>
    <w:rsid w:val="008704E9"/>
    <w:rsid w:val="00880417"/>
    <w:rsid w:val="00883628"/>
    <w:rsid w:val="00897531"/>
    <w:rsid w:val="008B0FE7"/>
    <w:rsid w:val="008B2F29"/>
    <w:rsid w:val="008C3992"/>
    <w:rsid w:val="008C3F91"/>
    <w:rsid w:val="008D1D99"/>
    <w:rsid w:val="008D25A0"/>
    <w:rsid w:val="008E1B82"/>
    <w:rsid w:val="008E6AD5"/>
    <w:rsid w:val="008F0AEA"/>
    <w:rsid w:val="008F336A"/>
    <w:rsid w:val="008F67A0"/>
    <w:rsid w:val="008F7279"/>
    <w:rsid w:val="009109EE"/>
    <w:rsid w:val="00911856"/>
    <w:rsid w:val="00914C9B"/>
    <w:rsid w:val="00917982"/>
    <w:rsid w:val="0092628F"/>
    <w:rsid w:val="00932FBF"/>
    <w:rsid w:val="00941C35"/>
    <w:rsid w:val="009821BC"/>
    <w:rsid w:val="00983B3B"/>
    <w:rsid w:val="00983C42"/>
    <w:rsid w:val="00993EFF"/>
    <w:rsid w:val="009952EC"/>
    <w:rsid w:val="00996608"/>
    <w:rsid w:val="009A5F61"/>
    <w:rsid w:val="009B2F1D"/>
    <w:rsid w:val="009B7880"/>
    <w:rsid w:val="009C7D94"/>
    <w:rsid w:val="009D057B"/>
    <w:rsid w:val="009D4760"/>
    <w:rsid w:val="009E0A60"/>
    <w:rsid w:val="009E37E0"/>
    <w:rsid w:val="009E54B8"/>
    <w:rsid w:val="009E6225"/>
    <w:rsid w:val="009F0361"/>
    <w:rsid w:val="009F7218"/>
    <w:rsid w:val="00A06F3F"/>
    <w:rsid w:val="00A13153"/>
    <w:rsid w:val="00A1786F"/>
    <w:rsid w:val="00A24976"/>
    <w:rsid w:val="00A37229"/>
    <w:rsid w:val="00A44976"/>
    <w:rsid w:val="00A62DB0"/>
    <w:rsid w:val="00A66AD1"/>
    <w:rsid w:val="00A6706C"/>
    <w:rsid w:val="00A72EE6"/>
    <w:rsid w:val="00A7588E"/>
    <w:rsid w:val="00A8520B"/>
    <w:rsid w:val="00A9684A"/>
    <w:rsid w:val="00AA0141"/>
    <w:rsid w:val="00AB03E9"/>
    <w:rsid w:val="00AB5F7D"/>
    <w:rsid w:val="00AE1341"/>
    <w:rsid w:val="00AE43AD"/>
    <w:rsid w:val="00AE655E"/>
    <w:rsid w:val="00AF1143"/>
    <w:rsid w:val="00AF323A"/>
    <w:rsid w:val="00AF56EE"/>
    <w:rsid w:val="00AF67C4"/>
    <w:rsid w:val="00AF7BC1"/>
    <w:rsid w:val="00B06F7D"/>
    <w:rsid w:val="00B209A9"/>
    <w:rsid w:val="00B2542F"/>
    <w:rsid w:val="00B318C8"/>
    <w:rsid w:val="00B34FF5"/>
    <w:rsid w:val="00B42D0D"/>
    <w:rsid w:val="00B43B75"/>
    <w:rsid w:val="00B43E0E"/>
    <w:rsid w:val="00B43FDA"/>
    <w:rsid w:val="00B5380F"/>
    <w:rsid w:val="00B6414B"/>
    <w:rsid w:val="00B64C29"/>
    <w:rsid w:val="00B81BE0"/>
    <w:rsid w:val="00B856B5"/>
    <w:rsid w:val="00B877D8"/>
    <w:rsid w:val="00BA0CB1"/>
    <w:rsid w:val="00BB6F42"/>
    <w:rsid w:val="00BC43B5"/>
    <w:rsid w:val="00BC5793"/>
    <w:rsid w:val="00BD7DD3"/>
    <w:rsid w:val="00BE169F"/>
    <w:rsid w:val="00BF275A"/>
    <w:rsid w:val="00C05581"/>
    <w:rsid w:val="00C1304E"/>
    <w:rsid w:val="00C13C51"/>
    <w:rsid w:val="00C1428A"/>
    <w:rsid w:val="00C15E4F"/>
    <w:rsid w:val="00C17636"/>
    <w:rsid w:val="00C209F7"/>
    <w:rsid w:val="00C363A9"/>
    <w:rsid w:val="00C4235F"/>
    <w:rsid w:val="00C4454C"/>
    <w:rsid w:val="00C56FE1"/>
    <w:rsid w:val="00C9343D"/>
    <w:rsid w:val="00C9441B"/>
    <w:rsid w:val="00C94E7A"/>
    <w:rsid w:val="00CA56CA"/>
    <w:rsid w:val="00CC7D10"/>
    <w:rsid w:val="00CD218C"/>
    <w:rsid w:val="00CD4CE8"/>
    <w:rsid w:val="00CD7B2D"/>
    <w:rsid w:val="00CE57D8"/>
    <w:rsid w:val="00CF234F"/>
    <w:rsid w:val="00D041C6"/>
    <w:rsid w:val="00D1043D"/>
    <w:rsid w:val="00D12718"/>
    <w:rsid w:val="00D1370F"/>
    <w:rsid w:val="00D13C13"/>
    <w:rsid w:val="00D1691F"/>
    <w:rsid w:val="00D21D91"/>
    <w:rsid w:val="00D22595"/>
    <w:rsid w:val="00D26434"/>
    <w:rsid w:val="00D3032A"/>
    <w:rsid w:val="00D318BC"/>
    <w:rsid w:val="00D36557"/>
    <w:rsid w:val="00D43707"/>
    <w:rsid w:val="00D475B6"/>
    <w:rsid w:val="00D660B0"/>
    <w:rsid w:val="00D91188"/>
    <w:rsid w:val="00DA612E"/>
    <w:rsid w:val="00DB09B1"/>
    <w:rsid w:val="00DB1D9B"/>
    <w:rsid w:val="00DB41EB"/>
    <w:rsid w:val="00DB442A"/>
    <w:rsid w:val="00DB6616"/>
    <w:rsid w:val="00DB673F"/>
    <w:rsid w:val="00DB7D64"/>
    <w:rsid w:val="00DC1D5E"/>
    <w:rsid w:val="00DC6D15"/>
    <w:rsid w:val="00DD2D6F"/>
    <w:rsid w:val="00DE039C"/>
    <w:rsid w:val="00DF06A7"/>
    <w:rsid w:val="00DF703C"/>
    <w:rsid w:val="00E0223E"/>
    <w:rsid w:val="00E13A3B"/>
    <w:rsid w:val="00E2310F"/>
    <w:rsid w:val="00E342A4"/>
    <w:rsid w:val="00E419DD"/>
    <w:rsid w:val="00E50109"/>
    <w:rsid w:val="00E532B3"/>
    <w:rsid w:val="00E60D86"/>
    <w:rsid w:val="00E71CD8"/>
    <w:rsid w:val="00E71F88"/>
    <w:rsid w:val="00E74AFF"/>
    <w:rsid w:val="00E77B67"/>
    <w:rsid w:val="00E86E96"/>
    <w:rsid w:val="00EA4BE5"/>
    <w:rsid w:val="00EC1C2D"/>
    <w:rsid w:val="00ED339C"/>
    <w:rsid w:val="00EE2B1D"/>
    <w:rsid w:val="00EE51D0"/>
    <w:rsid w:val="00EE5CEB"/>
    <w:rsid w:val="00EE6486"/>
    <w:rsid w:val="00EF41FC"/>
    <w:rsid w:val="00F10D99"/>
    <w:rsid w:val="00F117EF"/>
    <w:rsid w:val="00F12173"/>
    <w:rsid w:val="00F12520"/>
    <w:rsid w:val="00F1253D"/>
    <w:rsid w:val="00F2049E"/>
    <w:rsid w:val="00F260AA"/>
    <w:rsid w:val="00F40922"/>
    <w:rsid w:val="00F42BA4"/>
    <w:rsid w:val="00F45228"/>
    <w:rsid w:val="00F60060"/>
    <w:rsid w:val="00F62089"/>
    <w:rsid w:val="00F721FA"/>
    <w:rsid w:val="00F742B7"/>
    <w:rsid w:val="00F82424"/>
    <w:rsid w:val="00FA3CD8"/>
    <w:rsid w:val="00FA5D0F"/>
    <w:rsid w:val="00FB03F2"/>
    <w:rsid w:val="00FB7618"/>
    <w:rsid w:val="00FC3585"/>
    <w:rsid w:val="00FD3DF4"/>
    <w:rsid w:val="00FD42EF"/>
    <w:rsid w:val="00FF1540"/>
    <w:rsid w:val="00FF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C6F9"/>
  <w15:chartTrackingRefBased/>
  <w15:docId w15:val="{84CCB8E8-05DC-43F2-BF95-E2F3036C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767AE"/>
    <w:pPr>
      <w:keepNext/>
      <w:numPr>
        <w:numId w:val="1"/>
      </w:numPr>
      <w:spacing w:after="0" w:line="240" w:lineRule="auto"/>
      <w:outlineLvl w:val="0"/>
    </w:pPr>
    <w:rPr>
      <w:rFonts w:ascii="Times New Roman" w:eastAsia="Times New Roman" w:hAnsi="Times New Roman" w:cs="Times New Roman"/>
      <w:b/>
      <w:kern w:val="28"/>
      <w:sz w:val="24"/>
      <w:szCs w:val="20"/>
    </w:rPr>
  </w:style>
  <w:style w:type="paragraph" w:styleId="Heading2">
    <w:name w:val="heading 2"/>
    <w:basedOn w:val="Normal"/>
    <w:next w:val="Normal"/>
    <w:link w:val="Heading2Char"/>
    <w:qFormat/>
    <w:rsid w:val="001767AE"/>
    <w:pPr>
      <w:keepNext/>
      <w:numPr>
        <w:ilvl w:val="1"/>
        <w:numId w:val="1"/>
      </w:numPr>
      <w:spacing w:after="0" w:line="240" w:lineRule="auto"/>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1767AE"/>
    <w:pPr>
      <w:keepNext/>
      <w:numPr>
        <w:ilvl w:val="2"/>
        <w:numId w:val="1"/>
      </w:numPr>
      <w:spacing w:after="0" w:line="240" w:lineRule="auto"/>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1767AE"/>
    <w:pPr>
      <w:keepNext/>
      <w:numPr>
        <w:ilvl w:val="3"/>
        <w:numId w:val="1"/>
      </w:numPr>
      <w:spacing w:before="240" w:after="60" w:line="240" w:lineRule="auto"/>
      <w:outlineLvl w:val="3"/>
    </w:pPr>
    <w:rPr>
      <w:rFonts w:ascii="Times New Roman" w:eastAsia="Times New Roman" w:hAnsi="Times New Roman" w:cs="Times New Roman"/>
      <w:b/>
      <w:bCs/>
      <w:szCs w:val="28"/>
    </w:rPr>
  </w:style>
  <w:style w:type="paragraph" w:styleId="Heading5">
    <w:name w:val="heading 5"/>
    <w:basedOn w:val="Normal"/>
    <w:next w:val="Normal"/>
    <w:link w:val="Heading5Char"/>
    <w:qFormat/>
    <w:rsid w:val="001767AE"/>
    <w:pPr>
      <w:numPr>
        <w:ilvl w:val="4"/>
        <w:numId w:val="1"/>
      </w:numPr>
      <w:spacing w:before="240" w:after="60" w:line="240" w:lineRule="auto"/>
      <w:outlineLvl w:val="4"/>
    </w:pPr>
    <w:rPr>
      <w:rFonts w:ascii="Times New Roman" w:eastAsia="Times New Roman" w:hAnsi="Times New Roman" w:cs="Times New Roman"/>
      <w:b/>
      <w:bCs/>
      <w:iCs/>
      <w:sz w:val="24"/>
      <w:szCs w:val="26"/>
    </w:rPr>
  </w:style>
  <w:style w:type="paragraph" w:styleId="Heading6">
    <w:name w:val="heading 6"/>
    <w:basedOn w:val="Normal"/>
    <w:next w:val="Normal"/>
    <w:link w:val="Heading6Char"/>
    <w:qFormat/>
    <w:rsid w:val="001767AE"/>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1767AE"/>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1767AE"/>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1767AE"/>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67AE"/>
    <w:rPr>
      <w:rFonts w:ascii="Times New Roman" w:eastAsia="Times New Roman" w:hAnsi="Times New Roman" w:cs="Times New Roman"/>
      <w:b/>
      <w:kern w:val="28"/>
      <w:sz w:val="24"/>
      <w:szCs w:val="20"/>
    </w:rPr>
  </w:style>
  <w:style w:type="character" w:customStyle="1" w:styleId="Heading2Char">
    <w:name w:val="Heading 2 Char"/>
    <w:basedOn w:val="DefaultParagraphFont"/>
    <w:link w:val="Heading2"/>
    <w:rsid w:val="001767A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1767AE"/>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1767AE"/>
    <w:rPr>
      <w:rFonts w:ascii="Times New Roman" w:eastAsia="Times New Roman" w:hAnsi="Times New Roman" w:cs="Times New Roman"/>
      <w:b/>
      <w:bCs/>
      <w:szCs w:val="28"/>
    </w:rPr>
  </w:style>
  <w:style w:type="character" w:customStyle="1" w:styleId="Heading5Char">
    <w:name w:val="Heading 5 Char"/>
    <w:basedOn w:val="DefaultParagraphFont"/>
    <w:link w:val="Heading5"/>
    <w:rsid w:val="001767AE"/>
    <w:rPr>
      <w:rFonts w:ascii="Times New Roman" w:eastAsia="Times New Roman" w:hAnsi="Times New Roman" w:cs="Times New Roman"/>
      <w:b/>
      <w:bCs/>
      <w:iCs/>
      <w:sz w:val="24"/>
      <w:szCs w:val="26"/>
    </w:rPr>
  </w:style>
  <w:style w:type="character" w:customStyle="1" w:styleId="Heading6Char">
    <w:name w:val="Heading 6 Char"/>
    <w:basedOn w:val="DefaultParagraphFont"/>
    <w:link w:val="Heading6"/>
    <w:rsid w:val="001767AE"/>
    <w:rPr>
      <w:rFonts w:ascii="Times New Roman" w:eastAsia="Times New Roman" w:hAnsi="Times New Roman" w:cs="Times New Roman"/>
      <w:b/>
      <w:bCs/>
    </w:rPr>
  </w:style>
  <w:style w:type="character" w:customStyle="1" w:styleId="Heading7Char">
    <w:name w:val="Heading 7 Char"/>
    <w:basedOn w:val="DefaultParagraphFont"/>
    <w:link w:val="Heading7"/>
    <w:rsid w:val="001767AE"/>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1767A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1767AE"/>
    <w:rPr>
      <w:rFonts w:ascii="Arial" w:eastAsia="Times New Roman" w:hAnsi="Arial" w:cs="Arial"/>
    </w:rPr>
  </w:style>
  <w:style w:type="paragraph" w:styleId="Caption">
    <w:name w:val="caption"/>
    <w:basedOn w:val="Normal"/>
    <w:next w:val="Normal"/>
    <w:qFormat/>
    <w:rsid w:val="001767AE"/>
    <w:pPr>
      <w:spacing w:before="120" w:after="120" w:line="240" w:lineRule="auto"/>
    </w:pPr>
    <w:rPr>
      <w:rFonts w:ascii="Times New Roman" w:eastAsia="Times New Roman" w:hAnsi="Times New Roman" w:cs="Times New Roman"/>
      <w:b/>
      <w:bCs/>
      <w:sz w:val="20"/>
      <w:szCs w:val="20"/>
    </w:rPr>
  </w:style>
  <w:style w:type="paragraph" w:customStyle="1" w:styleId="TextTi12">
    <w:name w:val="Text:Ti12"/>
    <w:basedOn w:val="Normal"/>
    <w:link w:val="TextTi12Char"/>
    <w:rsid w:val="001767AE"/>
    <w:pPr>
      <w:spacing w:after="170" w:line="280" w:lineRule="atLeast"/>
      <w:jc w:val="both"/>
    </w:pPr>
    <w:rPr>
      <w:rFonts w:ascii="Times New Roman" w:eastAsia="Times New Roman" w:hAnsi="Times New Roman" w:cs="Times New Roman"/>
      <w:sz w:val="24"/>
      <w:szCs w:val="24"/>
      <w:lang w:eastAsia="de-DE"/>
    </w:rPr>
  </w:style>
  <w:style w:type="character" w:customStyle="1" w:styleId="TextTi12Char">
    <w:name w:val="Text:Ti12 Char"/>
    <w:basedOn w:val="DefaultParagraphFont"/>
    <w:link w:val="TextTi12"/>
    <w:rsid w:val="001767AE"/>
    <w:rPr>
      <w:rFonts w:ascii="Times New Roman" w:eastAsia="Times New Roman" w:hAnsi="Times New Roman" w:cs="Times New Roman"/>
      <w:sz w:val="24"/>
      <w:szCs w:val="24"/>
      <w:lang w:eastAsia="de-DE"/>
    </w:rPr>
  </w:style>
  <w:style w:type="paragraph" w:styleId="ListParagraph">
    <w:name w:val="List Paragraph"/>
    <w:basedOn w:val="Normal"/>
    <w:uiPriority w:val="34"/>
    <w:qFormat/>
    <w:rsid w:val="001767AE"/>
    <w:pPr>
      <w:spacing w:after="0" w:line="240" w:lineRule="auto"/>
      <w:ind w:leftChars="400" w:left="800"/>
    </w:pPr>
    <w:rPr>
      <w:rFonts w:ascii="Times New Roman" w:eastAsia="Times New Roman" w:hAnsi="Times New Roman" w:cs="Times New Roman"/>
      <w:sz w:val="24"/>
      <w:szCs w:val="20"/>
    </w:rPr>
  </w:style>
  <w:style w:type="table" w:styleId="TableGrid">
    <w:name w:val="Table Grid"/>
    <w:basedOn w:val="TableNormal"/>
    <w:uiPriority w:val="39"/>
    <w:rsid w:val="00242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4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C29"/>
  </w:style>
  <w:style w:type="paragraph" w:styleId="Footer">
    <w:name w:val="footer"/>
    <w:basedOn w:val="Normal"/>
    <w:link w:val="FooterChar"/>
    <w:uiPriority w:val="99"/>
    <w:unhideWhenUsed/>
    <w:rsid w:val="00B64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C29"/>
  </w:style>
  <w:style w:type="paragraph" w:customStyle="1" w:styleId="EndNoteBibliographyTitle">
    <w:name w:val="EndNote Bibliography Title"/>
    <w:basedOn w:val="Normal"/>
    <w:link w:val="EndNoteBibliographyTitleChar"/>
    <w:rsid w:val="0022701E"/>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22701E"/>
    <w:rPr>
      <w:rFonts w:ascii="Times New Roman" w:hAnsi="Times New Roman" w:cs="Times New Roman"/>
      <w:noProof/>
      <w:sz w:val="24"/>
    </w:rPr>
  </w:style>
  <w:style w:type="paragraph" w:customStyle="1" w:styleId="EndNoteBibliography">
    <w:name w:val="EndNote Bibliography"/>
    <w:basedOn w:val="Normal"/>
    <w:link w:val="EndNoteBibliographyChar"/>
    <w:rsid w:val="0022701E"/>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22701E"/>
    <w:rPr>
      <w:rFonts w:ascii="Times New Roman" w:hAnsi="Times New Roman" w:cs="Times New Roman"/>
      <w:noProof/>
      <w:sz w:val="24"/>
    </w:rPr>
  </w:style>
  <w:style w:type="character" w:styleId="CommentReference">
    <w:name w:val="annotation reference"/>
    <w:basedOn w:val="DefaultParagraphFont"/>
    <w:uiPriority w:val="99"/>
    <w:semiHidden/>
    <w:unhideWhenUsed/>
    <w:rsid w:val="005C6EA9"/>
    <w:rPr>
      <w:sz w:val="16"/>
      <w:szCs w:val="16"/>
    </w:rPr>
  </w:style>
  <w:style w:type="paragraph" w:styleId="CommentText">
    <w:name w:val="annotation text"/>
    <w:basedOn w:val="Normal"/>
    <w:link w:val="CommentTextChar"/>
    <w:uiPriority w:val="99"/>
    <w:unhideWhenUsed/>
    <w:rsid w:val="005C6EA9"/>
    <w:pPr>
      <w:spacing w:line="240" w:lineRule="auto"/>
    </w:pPr>
    <w:rPr>
      <w:sz w:val="20"/>
      <w:szCs w:val="20"/>
    </w:rPr>
  </w:style>
  <w:style w:type="character" w:customStyle="1" w:styleId="CommentTextChar">
    <w:name w:val="Comment Text Char"/>
    <w:basedOn w:val="DefaultParagraphFont"/>
    <w:link w:val="CommentText"/>
    <w:uiPriority w:val="99"/>
    <w:rsid w:val="005C6EA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38.png"/><Relationship Id="rId50" Type="http://schemas.openxmlformats.org/officeDocument/2006/relationships/image" Target="media/image41.sv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5.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7.emf"/><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0.png"/><Relationship Id="rId10" Type="http://schemas.openxmlformats.org/officeDocument/2006/relationships/image" Target="media/image4.svg"/><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package" Target="embeddings/Microsoft_Excel_Worksheet.xlsx"/><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39.svg"/><Relationship Id="rId8" Type="http://schemas.openxmlformats.org/officeDocument/2006/relationships/image" Target="media/image2.sv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package" Target="embeddings/Microsoft_Excel_Worksheet1.xlsx"/><Relationship Id="rId20" Type="http://schemas.openxmlformats.org/officeDocument/2006/relationships/image" Target="media/image13.emf"/><Relationship Id="rId41" Type="http://schemas.openxmlformats.org/officeDocument/2006/relationships/image" Target="media/image34.e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29</Pages>
  <Words>2943</Words>
  <Characters>15390</Characters>
  <Application>Microsoft Office Word</Application>
  <DocSecurity>0</DocSecurity>
  <Lines>447</Lines>
  <Paragraphs>172</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Horti</dc:creator>
  <cp:keywords/>
  <dc:description/>
  <cp:lastModifiedBy>Andrew Horti</cp:lastModifiedBy>
  <cp:revision>28</cp:revision>
  <cp:lastPrinted>2025-07-18T13:59:00Z</cp:lastPrinted>
  <dcterms:created xsi:type="dcterms:W3CDTF">2025-12-01T18:05:00Z</dcterms:created>
  <dcterms:modified xsi:type="dcterms:W3CDTF">2025-12-18T19:58:00Z</dcterms:modified>
</cp:coreProperties>
</file>