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2"/>
        <w:tblpPr w:leftFromText="180" w:rightFromText="180" w:horzAnchor="margin" w:tblpY="1650"/>
        <w:tblW w:w="13154" w:type="dxa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33"/>
        <w:gridCol w:w="1061"/>
        <w:gridCol w:w="766"/>
        <w:gridCol w:w="766"/>
        <w:gridCol w:w="766"/>
        <w:gridCol w:w="766"/>
        <w:gridCol w:w="766"/>
        <w:gridCol w:w="766"/>
        <w:gridCol w:w="1061"/>
        <w:gridCol w:w="866"/>
        <w:gridCol w:w="866"/>
        <w:gridCol w:w="866"/>
        <w:gridCol w:w="866"/>
        <w:gridCol w:w="866"/>
        <w:gridCol w:w="866"/>
      </w:tblGrid>
      <w:tr w:rsidR="006B61FE" w:rsidRPr="006B61FE" w:rsidTr="006B61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:rsidR="00176047" w:rsidRPr="006B61FE" w:rsidRDefault="00F62EC8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DA6A13"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emperature</w:t>
            </w: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25°C</w:t>
            </w: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25°C</w:t>
            </w: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25°C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37°C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37°C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37°C</w:t>
            </w: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25°C</w:t>
            </w: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25°C</w:t>
            </w:r>
          </w:p>
        </w:tc>
        <w:tc>
          <w:tcPr>
            <w:tcW w:w="0" w:type="auto"/>
            <w:noWrap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25°C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37°C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37°C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37°C</w:t>
            </w:r>
          </w:p>
        </w:tc>
      </w:tr>
      <w:tr w:rsidR="006B61FE" w:rsidRPr="006B61FE" w:rsidTr="006B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4B5E9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176047"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ample</w:t>
            </w:r>
          </w:p>
        </w:tc>
        <w:tc>
          <w:tcPr>
            <w:tcW w:w="0" w:type="auto"/>
            <w:noWrap/>
            <w:hideMark/>
          </w:tcPr>
          <w:p w:rsidR="00176047" w:rsidRPr="00D72EB1" w:rsidRDefault="00D72EB1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non</w:t>
            </w:r>
          </w:p>
          <w:p w:rsidR="00D72EB1" w:rsidRPr="00D72EB1" w:rsidRDefault="00D72EB1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incubated</w:t>
            </w:r>
          </w:p>
        </w:tc>
        <w:tc>
          <w:tcPr>
            <w:tcW w:w="0" w:type="auto"/>
            <w:noWrap/>
            <w:hideMark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 h</w:t>
            </w:r>
          </w:p>
        </w:tc>
        <w:tc>
          <w:tcPr>
            <w:tcW w:w="0" w:type="auto"/>
            <w:noWrap/>
            <w:hideMark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48 h</w:t>
            </w:r>
          </w:p>
        </w:tc>
        <w:tc>
          <w:tcPr>
            <w:tcW w:w="0" w:type="auto"/>
            <w:noWrap/>
            <w:hideMark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72 h</w:t>
            </w:r>
          </w:p>
        </w:tc>
        <w:tc>
          <w:tcPr>
            <w:tcW w:w="0" w:type="auto"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 h</w:t>
            </w:r>
          </w:p>
        </w:tc>
        <w:tc>
          <w:tcPr>
            <w:tcW w:w="0" w:type="auto"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48 h</w:t>
            </w:r>
          </w:p>
        </w:tc>
        <w:tc>
          <w:tcPr>
            <w:tcW w:w="0" w:type="auto"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72 h</w:t>
            </w:r>
          </w:p>
        </w:tc>
        <w:tc>
          <w:tcPr>
            <w:tcW w:w="0" w:type="auto"/>
            <w:noWrap/>
            <w:hideMark/>
          </w:tcPr>
          <w:p w:rsidR="00D72EB1" w:rsidRDefault="00D72EB1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non </w:t>
            </w:r>
          </w:p>
          <w:p w:rsidR="00176047" w:rsidRPr="00D72EB1" w:rsidRDefault="00D72EB1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incubated</w:t>
            </w:r>
          </w:p>
        </w:tc>
        <w:tc>
          <w:tcPr>
            <w:tcW w:w="0" w:type="auto"/>
            <w:noWrap/>
            <w:hideMark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 h</w:t>
            </w:r>
          </w:p>
        </w:tc>
        <w:tc>
          <w:tcPr>
            <w:tcW w:w="0" w:type="auto"/>
            <w:noWrap/>
            <w:hideMark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48 h</w:t>
            </w:r>
          </w:p>
        </w:tc>
        <w:tc>
          <w:tcPr>
            <w:tcW w:w="0" w:type="auto"/>
            <w:noWrap/>
            <w:hideMark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72 h</w:t>
            </w:r>
          </w:p>
        </w:tc>
        <w:tc>
          <w:tcPr>
            <w:tcW w:w="0" w:type="auto"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 h</w:t>
            </w:r>
          </w:p>
        </w:tc>
        <w:tc>
          <w:tcPr>
            <w:tcW w:w="0" w:type="auto"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48 h</w:t>
            </w:r>
          </w:p>
        </w:tc>
        <w:tc>
          <w:tcPr>
            <w:tcW w:w="0" w:type="auto"/>
          </w:tcPr>
          <w:p w:rsidR="00176047" w:rsidRPr="00D72EB1" w:rsidRDefault="00176047" w:rsidP="00D72E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2E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72 h</w:t>
            </w:r>
          </w:p>
        </w:tc>
      </w:tr>
      <w:tr w:rsidR="006B61FE" w:rsidRPr="006B61FE" w:rsidTr="006B61FE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D72EB1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924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D72EB1" w:rsidRPr="00D72EB1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r w:rsidR="00D72EB1" w:rsidRPr="00D72E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µg L</w:t>
            </w:r>
            <w:r w:rsidR="00D72EB1" w:rsidRPr="00D72E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A4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5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 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175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 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175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 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175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 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175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 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175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 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175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 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D72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7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Hf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D72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7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Hf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D72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7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Hf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D72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7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Hf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D72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7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Hf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D72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7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Hf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17</w:t>
            </w:r>
            <w:r w:rsidR="00D72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7</w:t>
            </w:r>
            <w:r w:rsidRPr="006B6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Hf</w:t>
            </w:r>
          </w:p>
        </w:tc>
      </w:tr>
      <w:tr w:rsidR="006B61FE" w:rsidRPr="006B61FE" w:rsidTr="006B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1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10.607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5.889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6.481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6.112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6.584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6.184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6.579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58.617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32.335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35.783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32.776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36.315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33.211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36.131</w:t>
            </w:r>
          </w:p>
        </w:tc>
      </w:tr>
      <w:tr w:rsidR="006B61FE" w:rsidRPr="006B61FE" w:rsidTr="006B61F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2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13.262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8.270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8.157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8.484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8.571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8.543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8.839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73.318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45.749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45.199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46.724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46.829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46.707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48.429</w:t>
            </w:r>
          </w:p>
        </w:tc>
      </w:tr>
      <w:tr w:rsidR="006B61FE" w:rsidRPr="006B61FE" w:rsidTr="006B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17.609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11.855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11.880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11.107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11.890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11.698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13.086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96.434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64.412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64.267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61.166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64.365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64.931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71.791</w:t>
            </w:r>
          </w:p>
        </w:tc>
      </w:tr>
      <w:tr w:rsidR="006B61FE" w:rsidRPr="006B61FE" w:rsidTr="006B61F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21.111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14.283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14.436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14.937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17.236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15.185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14.844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116.329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78.563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79.824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82.559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96.892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83.593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80.638</w:t>
            </w:r>
          </w:p>
        </w:tc>
      </w:tr>
      <w:tr w:rsidR="006B61FE" w:rsidRPr="006B61FE" w:rsidTr="006B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5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32.083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21.693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25.646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24.394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21.912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22.543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23.292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249.119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167.467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198.704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187.353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168.347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172.395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181.142</w:t>
            </w:r>
          </w:p>
        </w:tc>
      </w:tr>
      <w:tr w:rsidR="006B61FE" w:rsidRPr="006B61FE" w:rsidTr="006B61F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6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7.027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4.587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6.769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4.785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4.492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5.561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54.076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35.767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52.321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37.153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34.842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36.581</w:t>
            </w:r>
          </w:p>
        </w:tc>
      </w:tr>
      <w:tr w:rsidR="006B61FE" w:rsidRPr="006B61FE" w:rsidTr="006B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18.613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143.560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N/A</w:t>
            </w:r>
          </w:p>
        </w:tc>
      </w:tr>
      <w:tr w:rsidR="006B61FE" w:rsidRPr="006B61FE" w:rsidTr="006B61F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8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17.918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12.864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13.194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12.297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12.617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12.569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17.589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138.624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98.022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101.501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94.505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97.362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95.396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133.531</w:t>
            </w:r>
          </w:p>
        </w:tc>
      </w:tr>
      <w:tr w:rsidR="006B61FE" w:rsidRPr="006B61FE" w:rsidTr="006B6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9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14.633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8.794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8.518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7.229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9.380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10.522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9.317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113.383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68.637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65.234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54.214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70.730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79.111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71.581</w:t>
            </w:r>
          </w:p>
        </w:tc>
      </w:tr>
      <w:tr w:rsidR="006B61FE" w:rsidRPr="006B61FE" w:rsidTr="006B61F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ref. product R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68.987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26.452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27.482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28.260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26.808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26.766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28.498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0.366</w:t>
            </w:r>
          </w:p>
        </w:tc>
        <w:tc>
          <w:tcPr>
            <w:tcW w:w="0" w:type="auto"/>
            <w:noWrap/>
            <w:hideMark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0.220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0.242</w:t>
            </w:r>
          </w:p>
        </w:tc>
        <w:tc>
          <w:tcPr>
            <w:tcW w:w="0" w:type="auto"/>
          </w:tcPr>
          <w:p w:rsidR="00176047" w:rsidRPr="006B61FE" w:rsidRDefault="00176047" w:rsidP="0017604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61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0.223</w:t>
            </w:r>
          </w:p>
        </w:tc>
      </w:tr>
    </w:tbl>
    <w:p w:rsidR="00176047" w:rsidRDefault="00176047">
      <w:r>
        <w:t>Supplementary data:</w:t>
      </w:r>
    </w:p>
    <w:p w:rsidR="00176047" w:rsidRPr="00F9793C" w:rsidRDefault="00176047" w:rsidP="001760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Table </w:t>
      </w:r>
      <w:r w:rsidR="00293F9B">
        <w:t>1S</w:t>
      </w:r>
      <w:r>
        <w:t xml:space="preserve">:  </w:t>
      </w:r>
      <w:r w:rsidRPr="00F9793C">
        <w:rPr>
          <w:rFonts w:ascii="Times New Roman" w:hAnsi="Times New Roman" w:cs="Times New Roman"/>
          <w:sz w:val="24"/>
          <w:szCs w:val="24"/>
        </w:rPr>
        <w:t xml:space="preserve">Mass concentration of isotopes </w:t>
      </w:r>
      <w:r w:rsidRPr="00F9793C">
        <w:rPr>
          <w:rFonts w:ascii="Times New Roman" w:hAnsi="Times New Roman" w:cs="Times New Roman"/>
          <w:sz w:val="24"/>
          <w:szCs w:val="24"/>
          <w:vertAlign w:val="superscript"/>
        </w:rPr>
        <w:t>175</w:t>
      </w:r>
      <w:r w:rsidRPr="00F9793C">
        <w:rPr>
          <w:rFonts w:ascii="Times New Roman" w:hAnsi="Times New Roman" w:cs="Times New Roman"/>
          <w:sz w:val="24"/>
          <w:szCs w:val="24"/>
        </w:rPr>
        <w:t xml:space="preserve">Lu and </w:t>
      </w:r>
      <w:r w:rsidRPr="00F9793C">
        <w:rPr>
          <w:rFonts w:ascii="Times New Roman" w:hAnsi="Times New Roman" w:cs="Times New Roman"/>
          <w:sz w:val="24"/>
          <w:szCs w:val="24"/>
          <w:vertAlign w:val="superscript"/>
        </w:rPr>
        <w:t>17</w:t>
      </w:r>
      <w:r w:rsidR="00293F9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F9793C">
        <w:rPr>
          <w:rFonts w:ascii="Times New Roman" w:hAnsi="Times New Roman" w:cs="Times New Roman"/>
          <w:sz w:val="24"/>
          <w:szCs w:val="24"/>
        </w:rPr>
        <w:t xml:space="preserve">Hf determined by ICP-MS in products incubated </w:t>
      </w:r>
      <w:r w:rsidR="00795E9E">
        <w:rPr>
          <w:rFonts w:ascii="Times New Roman" w:hAnsi="Times New Roman" w:cs="Times New Roman"/>
          <w:sz w:val="24"/>
          <w:szCs w:val="24"/>
        </w:rPr>
        <w:t xml:space="preserve">in human serum </w:t>
      </w:r>
      <w:r w:rsidRPr="00F9793C">
        <w:rPr>
          <w:rFonts w:ascii="Times New Roman" w:hAnsi="Times New Roman" w:cs="Times New Roman"/>
          <w:sz w:val="24"/>
          <w:szCs w:val="24"/>
        </w:rPr>
        <w:t xml:space="preserve">at 25°C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5D01A0">
        <w:rPr>
          <w:rFonts w:ascii="Times New Roman" w:hAnsi="Times New Roman" w:cs="Times New Roman"/>
          <w:sz w:val="24"/>
          <w:szCs w:val="24"/>
        </w:rPr>
        <w:tab/>
      </w:r>
      <w:r w:rsidR="005D01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37</w:t>
      </w:r>
      <w:r w:rsidRPr="00F9793C">
        <w:rPr>
          <w:rFonts w:ascii="Times New Roman" w:hAnsi="Times New Roman" w:cs="Times New Roman"/>
          <w:sz w:val="24"/>
          <w:szCs w:val="24"/>
        </w:rPr>
        <w:t xml:space="preserve">°C during 72h </w:t>
      </w:r>
    </w:p>
    <w:p w:rsidR="003B1CF0" w:rsidRDefault="003B1CF0"/>
    <w:p w:rsidR="00AF0918" w:rsidRDefault="00AF0918"/>
    <w:p w:rsidR="00AF0918" w:rsidRDefault="00AF0918"/>
    <w:p w:rsidR="00AF0918" w:rsidRDefault="00AF0918"/>
    <w:p w:rsidR="00B9608B" w:rsidRDefault="00B9608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234950</wp:posOffset>
            </wp:positionV>
            <wp:extent cx="3657600" cy="2432050"/>
            <wp:effectExtent l="0" t="0" r="0" b="635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608B" w:rsidRDefault="00B9608B"/>
    <w:p w:rsidR="00B9608B" w:rsidRPr="00B9608B" w:rsidRDefault="00B9608B" w:rsidP="00B9608B">
      <w:r w:rsidRPr="00B9608B">
        <w:t>Figure 1S</w:t>
      </w:r>
      <w:r>
        <w:t>:</w:t>
      </w:r>
    </w:p>
    <w:p w:rsidR="00B9608B" w:rsidRPr="00B86340" w:rsidRDefault="00B9608B" w:rsidP="00B9608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08B">
        <w:rPr>
          <w:rFonts w:ascii="Times New Roman" w:hAnsi="Times New Roman" w:cs="Times New Roman"/>
          <w:sz w:val="24"/>
          <w:szCs w:val="24"/>
        </w:rPr>
        <w:t xml:space="preserve">Picture of Gaia-Luna module set-up used for </w:t>
      </w:r>
      <w:proofErr w:type="spellStart"/>
      <w:r w:rsidRPr="00B9608B">
        <w:rPr>
          <w:rFonts w:ascii="Times New Roman" w:hAnsi="Times New Roman" w:cs="Times New Roman"/>
          <w:sz w:val="24"/>
          <w:szCs w:val="24"/>
        </w:rPr>
        <w:t>radiolabelling</w:t>
      </w:r>
      <w:proofErr w:type="spellEnd"/>
      <w:r w:rsidRPr="00B9608B">
        <w:rPr>
          <w:rFonts w:ascii="Times New Roman" w:hAnsi="Times New Roman" w:cs="Times New Roman"/>
          <w:sz w:val="24"/>
          <w:szCs w:val="24"/>
        </w:rPr>
        <w:t xml:space="preserve"> of [</w:t>
      </w:r>
      <w:r w:rsidRPr="00B9608B">
        <w:rPr>
          <w:rFonts w:ascii="Times New Roman" w:hAnsi="Times New Roman" w:cs="Times New Roman"/>
          <w:sz w:val="24"/>
          <w:szCs w:val="24"/>
          <w:vertAlign w:val="superscript"/>
        </w:rPr>
        <w:t>177</w:t>
      </w:r>
      <w:proofErr w:type="gramStart"/>
      <w:r w:rsidRPr="00B9608B">
        <w:rPr>
          <w:rFonts w:ascii="Times New Roman" w:hAnsi="Times New Roman" w:cs="Times New Roman"/>
          <w:sz w:val="24"/>
          <w:szCs w:val="24"/>
        </w:rPr>
        <w:t>Lu]Lu</w:t>
      </w:r>
      <w:proofErr w:type="gramEnd"/>
      <w:r w:rsidRPr="00B9608B">
        <w:rPr>
          <w:rFonts w:ascii="Times New Roman" w:hAnsi="Times New Roman" w:cs="Times New Roman"/>
          <w:sz w:val="24"/>
          <w:szCs w:val="24"/>
        </w:rPr>
        <w:t>-PSMA-617</w:t>
      </w:r>
    </w:p>
    <w:p w:rsidR="00AF0918" w:rsidRDefault="00AF0918"/>
    <w:p w:rsidR="00B9608B" w:rsidRDefault="00B9608B"/>
    <w:p w:rsidR="00AF0918" w:rsidRDefault="00AF0918">
      <w:bookmarkStart w:id="0" w:name="_GoBack"/>
      <w:bookmarkEnd w:id="0"/>
    </w:p>
    <w:sectPr w:rsidR="00AF0918" w:rsidSect="000D42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CB"/>
    <w:rsid w:val="00041E0B"/>
    <w:rsid w:val="000D42CB"/>
    <w:rsid w:val="0011096D"/>
    <w:rsid w:val="00176047"/>
    <w:rsid w:val="00293F9B"/>
    <w:rsid w:val="003B1CF0"/>
    <w:rsid w:val="004B5E97"/>
    <w:rsid w:val="0059241A"/>
    <w:rsid w:val="005D01A0"/>
    <w:rsid w:val="0069044D"/>
    <w:rsid w:val="006B61FE"/>
    <w:rsid w:val="00795E9E"/>
    <w:rsid w:val="00977C10"/>
    <w:rsid w:val="00A01DD9"/>
    <w:rsid w:val="00A43B1C"/>
    <w:rsid w:val="00AF0918"/>
    <w:rsid w:val="00B9608B"/>
    <w:rsid w:val="00C043FA"/>
    <w:rsid w:val="00CF4582"/>
    <w:rsid w:val="00D72EB1"/>
    <w:rsid w:val="00DA6A13"/>
    <w:rsid w:val="00E61FC3"/>
    <w:rsid w:val="00EA7BEC"/>
    <w:rsid w:val="00F6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2604"/>
  <w15:chartTrackingRefBased/>
  <w15:docId w15:val="{9B24B0F2-17EF-4028-ACBE-0E8A8FBB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4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0D42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Rončević</dc:creator>
  <cp:keywords/>
  <dc:description/>
  <cp:lastModifiedBy>Sanda Rončević</cp:lastModifiedBy>
  <cp:revision>3</cp:revision>
  <dcterms:created xsi:type="dcterms:W3CDTF">2026-05-29T08:39:00Z</dcterms:created>
  <dcterms:modified xsi:type="dcterms:W3CDTF">2026-06-02T07:07:00Z</dcterms:modified>
</cp:coreProperties>
</file>