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79D" w:rsidRDefault="0032779D" w:rsidP="00B7508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                                                  B                                                     C                                                   D</w:t>
      </w:r>
    </w:p>
    <w:p w:rsidR="0032779D" w:rsidRDefault="0032779D" w:rsidP="00B75088">
      <w:r>
        <w:object w:dxaOrig="6614" w:dyaOrig="45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2.2pt;height:98.45pt" o:ole="">
            <v:imagedata r:id="rId6" o:title=""/>
          </v:shape>
          <o:OLEObject Type="Embed" ProgID="Prism6.Document" ShapeID="_x0000_i1025" DrawAspect="Content" ObjectID="_1615274766" r:id="rId7"/>
        </w:object>
      </w:r>
      <w:r>
        <w:object w:dxaOrig="7150" w:dyaOrig="4573">
          <v:shape id="_x0000_i1026" type="#_x0000_t75" style="width:164.05pt;height:103pt" o:ole="">
            <v:imagedata r:id="rId8" o:title=""/>
          </v:shape>
          <o:OLEObject Type="Embed" ProgID="Prism6.Document" ShapeID="_x0000_i1026" DrawAspect="Content" ObjectID="_1615274767" r:id="rId9"/>
        </w:object>
      </w:r>
      <w:r>
        <w:object w:dxaOrig="6614" w:dyaOrig="4573">
          <v:shape id="_x0000_i1027" type="#_x0000_t75" style="width:162.25pt;height:107.55pt" o:ole="">
            <v:imagedata r:id="rId10" o:title=""/>
          </v:shape>
          <o:OLEObject Type="Embed" ProgID="Prism6.Document" ShapeID="_x0000_i1027" DrawAspect="Content" ObjectID="_1615274768" r:id="rId11"/>
        </w:object>
      </w:r>
      <w:r>
        <w:object w:dxaOrig="6614" w:dyaOrig="4573">
          <v:shape id="_x0000_i1028" type="#_x0000_t75" style="width:152.2pt;height:98.45pt" o:ole="">
            <v:imagedata r:id="rId12" o:title=""/>
          </v:shape>
          <o:OLEObject Type="Embed" ProgID="Prism6.Document" ShapeID="_x0000_i1028" DrawAspect="Content" ObjectID="_1615274769" r:id="rId13"/>
        </w:object>
      </w:r>
    </w:p>
    <w:p w:rsidR="0032779D" w:rsidRPr="00835FCE" w:rsidRDefault="0032779D" w:rsidP="00B7508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                                                  F                                                     G                                                   H</w:t>
      </w:r>
    </w:p>
    <w:p w:rsidR="0032779D" w:rsidRDefault="0032779D" w:rsidP="00B75088">
      <w:r>
        <w:object w:dxaOrig="6614" w:dyaOrig="4573">
          <v:shape id="_x0000_i1029" type="#_x0000_t75" style="width:142.2pt;height:98.45pt" o:ole="">
            <v:imagedata r:id="rId14" o:title=""/>
          </v:shape>
          <o:OLEObject Type="Embed" ProgID="Prism6.Document" ShapeID="_x0000_i1029" DrawAspect="Content" ObjectID="_1615274770" r:id="rId15"/>
        </w:object>
      </w:r>
      <w:r>
        <w:object w:dxaOrig="6614" w:dyaOrig="4573">
          <v:shape id="_x0000_i1030" type="#_x0000_t75" style="width:162.25pt;height:112.1pt" o:ole="">
            <v:imagedata r:id="rId16" o:title=""/>
          </v:shape>
          <o:OLEObject Type="Embed" ProgID="Prism6.Document" ShapeID="_x0000_i1030" DrawAspect="Content" ObjectID="_1615274771" r:id="rId17"/>
        </w:object>
      </w:r>
      <w:r>
        <w:object w:dxaOrig="6614" w:dyaOrig="4573">
          <v:shape id="_x0000_i1031" type="#_x0000_t75" style="width:162.25pt;height:107.55pt" o:ole="">
            <v:imagedata r:id="rId18" o:title=""/>
          </v:shape>
          <o:OLEObject Type="Embed" ProgID="Prism6.Document" ShapeID="_x0000_i1031" DrawAspect="Content" ObjectID="_1615274772" r:id="rId19"/>
        </w:object>
      </w:r>
      <w:r>
        <w:object w:dxaOrig="6424" w:dyaOrig="4573">
          <v:shape id="_x0000_i1032" type="#_x0000_t75" style="width:147.65pt;height:103pt" o:ole="">
            <v:imagedata r:id="rId20" o:title=""/>
          </v:shape>
          <o:OLEObject Type="Embed" ProgID="Prism6.Document" ShapeID="_x0000_i1032" DrawAspect="Content" ObjectID="_1615274773" r:id="rId21"/>
        </w:object>
      </w:r>
    </w:p>
    <w:p w:rsidR="0032779D" w:rsidRDefault="0032779D" w:rsidP="00B75088"/>
    <w:p w:rsidR="00E113FD" w:rsidRDefault="00E113FD" w:rsidP="00B75088">
      <w:r>
        <w:t>Additional file 2</w:t>
      </w:r>
      <w:bookmarkStart w:id="0" w:name="_GoBack"/>
      <w:bookmarkEnd w:id="0"/>
    </w:p>
    <w:p w:rsidR="0032779D" w:rsidRDefault="0032779D" w:rsidP="00B82A07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S1</w:t>
      </w:r>
      <w:r w:rsidRPr="00835FCE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Log transformed virulence f</w:t>
      </w:r>
      <w:r w:rsidRPr="00835FCE">
        <w:rPr>
          <w:rFonts w:ascii="Times New Roman" w:hAnsi="Times New Roman"/>
          <w:sz w:val="24"/>
          <w:szCs w:val="24"/>
        </w:rPr>
        <w:t xml:space="preserve">actor </w:t>
      </w:r>
      <w:r>
        <w:rPr>
          <w:rFonts w:ascii="Times New Roman" w:hAnsi="Times New Roman"/>
          <w:sz w:val="24"/>
          <w:szCs w:val="24"/>
        </w:rPr>
        <w:t xml:space="preserve">RNA transcript </w:t>
      </w:r>
      <w:r w:rsidRPr="00835FCE">
        <w:rPr>
          <w:rFonts w:ascii="Times New Roman" w:hAnsi="Times New Roman"/>
          <w:sz w:val="24"/>
          <w:szCs w:val="24"/>
        </w:rPr>
        <w:t xml:space="preserve">expression </w:t>
      </w:r>
      <w:r>
        <w:rPr>
          <w:rFonts w:ascii="Times New Roman" w:hAnsi="Times New Roman"/>
          <w:sz w:val="24"/>
          <w:szCs w:val="24"/>
        </w:rPr>
        <w:t>in</w:t>
      </w:r>
      <w:r w:rsidRPr="00835FCE">
        <w:rPr>
          <w:rFonts w:ascii="Times New Roman" w:hAnsi="Times New Roman"/>
          <w:sz w:val="24"/>
          <w:szCs w:val="24"/>
        </w:rPr>
        <w:t xml:space="preserve"> baseline cultures analyzed by grouping strains according to LRV-1 status</w:t>
      </w:r>
      <w:r>
        <w:rPr>
          <w:rFonts w:ascii="Times New Roman" w:hAnsi="Times New Roman"/>
          <w:sz w:val="24"/>
          <w:szCs w:val="24"/>
        </w:rPr>
        <w:t xml:space="preserve"> compared by Mann-Whitney </w:t>
      </w:r>
      <w:r w:rsidRPr="00835FCE">
        <w:rPr>
          <w:rFonts w:ascii="Times New Roman" w:hAnsi="Times New Roman"/>
          <w:sz w:val="24"/>
          <w:szCs w:val="24"/>
        </w:rPr>
        <w:t xml:space="preserve">for the following targets: pooled expression (A), </w:t>
      </w:r>
      <w:proofErr w:type="spellStart"/>
      <w:r>
        <w:rPr>
          <w:rFonts w:ascii="Times New Roman" w:hAnsi="Times New Roman"/>
          <w:i/>
          <w:sz w:val="24"/>
          <w:szCs w:val="24"/>
        </w:rPr>
        <w:t>cpb</w:t>
      </w:r>
      <w:proofErr w:type="spellEnd"/>
      <w:r w:rsidRPr="00835FCE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B</w:t>
      </w:r>
      <w:r w:rsidRPr="00835FCE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i/>
          <w:sz w:val="24"/>
          <w:szCs w:val="24"/>
        </w:rPr>
        <w:t>gp63</w:t>
      </w:r>
      <w:r w:rsidRPr="00835FCE">
        <w:rPr>
          <w:rFonts w:ascii="Times New Roman" w:hAnsi="Times New Roman"/>
          <w:sz w:val="24"/>
          <w:szCs w:val="24"/>
        </w:rPr>
        <w:t xml:space="preserve"> (C), </w:t>
      </w:r>
      <w:proofErr w:type="spellStart"/>
      <w:r>
        <w:rPr>
          <w:rFonts w:ascii="Times New Roman" w:hAnsi="Times New Roman"/>
          <w:i/>
          <w:sz w:val="24"/>
          <w:szCs w:val="24"/>
        </w:rPr>
        <w:t>mpi</w:t>
      </w:r>
      <w:proofErr w:type="spellEnd"/>
      <w:r w:rsidRPr="00835FCE">
        <w:rPr>
          <w:rFonts w:ascii="Times New Roman" w:hAnsi="Times New Roman"/>
          <w:sz w:val="24"/>
          <w:szCs w:val="24"/>
        </w:rPr>
        <w:t xml:space="preserve"> (D), </w:t>
      </w:r>
      <w:r>
        <w:rPr>
          <w:rFonts w:ascii="Times New Roman" w:hAnsi="Times New Roman"/>
          <w:i/>
          <w:sz w:val="24"/>
          <w:szCs w:val="24"/>
        </w:rPr>
        <w:t>hsp23</w:t>
      </w:r>
      <w:r w:rsidRPr="00835F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(E</w:t>
      </w:r>
      <w:r w:rsidRPr="00835FCE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i/>
          <w:sz w:val="24"/>
          <w:szCs w:val="24"/>
        </w:rPr>
        <w:t>hsp70</w:t>
      </w:r>
      <w:r w:rsidRPr="00835FCE">
        <w:rPr>
          <w:rFonts w:ascii="Times New Roman" w:hAnsi="Times New Roman"/>
          <w:sz w:val="24"/>
          <w:szCs w:val="24"/>
        </w:rPr>
        <w:t xml:space="preserve"> (F), </w:t>
      </w:r>
      <w:r>
        <w:rPr>
          <w:rFonts w:ascii="Times New Roman" w:hAnsi="Times New Roman"/>
          <w:i/>
          <w:sz w:val="24"/>
          <w:szCs w:val="24"/>
        </w:rPr>
        <w:t>hsp90</w:t>
      </w:r>
      <w:r w:rsidRPr="00835FCE">
        <w:rPr>
          <w:rFonts w:ascii="Times New Roman" w:hAnsi="Times New Roman"/>
          <w:sz w:val="24"/>
          <w:szCs w:val="24"/>
        </w:rPr>
        <w:t xml:space="preserve"> (G) and </w:t>
      </w:r>
      <w:r>
        <w:rPr>
          <w:rFonts w:ascii="Times New Roman" w:hAnsi="Times New Roman"/>
          <w:i/>
          <w:sz w:val="24"/>
          <w:szCs w:val="24"/>
        </w:rPr>
        <w:t>hsp100</w:t>
      </w:r>
      <w:r w:rsidRPr="00835FCE">
        <w:rPr>
          <w:rFonts w:ascii="Times New Roman" w:hAnsi="Times New Roman"/>
          <w:sz w:val="24"/>
          <w:szCs w:val="24"/>
        </w:rPr>
        <w:t xml:space="preserve"> (H)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2779D" w:rsidRDefault="0032779D" w:rsidP="00B75088">
      <w:pPr>
        <w:rPr>
          <w:rFonts w:ascii="Times New Roman" w:hAnsi="Times New Roman"/>
          <w:b/>
          <w:sz w:val="24"/>
          <w:szCs w:val="24"/>
        </w:rPr>
      </w:pPr>
    </w:p>
    <w:p w:rsidR="0032779D" w:rsidRDefault="0032779D" w:rsidP="00B75088">
      <w:pPr>
        <w:rPr>
          <w:rFonts w:ascii="Times New Roman" w:hAnsi="Times New Roman"/>
          <w:b/>
          <w:sz w:val="24"/>
          <w:szCs w:val="24"/>
        </w:rPr>
      </w:pPr>
    </w:p>
    <w:p w:rsidR="0032779D" w:rsidRDefault="0032779D" w:rsidP="00B75088">
      <w:pPr>
        <w:rPr>
          <w:rFonts w:ascii="Times New Roman" w:hAnsi="Times New Roman"/>
          <w:b/>
          <w:sz w:val="24"/>
          <w:szCs w:val="24"/>
        </w:rPr>
      </w:pPr>
    </w:p>
    <w:p w:rsidR="0032779D" w:rsidRDefault="0032779D" w:rsidP="00B75088">
      <w:pPr>
        <w:rPr>
          <w:rFonts w:ascii="Times New Roman" w:hAnsi="Times New Roman"/>
          <w:b/>
          <w:sz w:val="24"/>
          <w:szCs w:val="24"/>
        </w:rPr>
      </w:pPr>
    </w:p>
    <w:p w:rsidR="0032779D" w:rsidRPr="002A6267" w:rsidRDefault="0032779D" w:rsidP="00B7508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                                                                  B                                                                   C</w:t>
      </w:r>
    </w:p>
    <w:p w:rsidR="0032779D" w:rsidRDefault="0032779D" w:rsidP="00F62A47">
      <w:r>
        <w:object w:dxaOrig="6424" w:dyaOrig="4573">
          <v:shape id="_x0000_i1033" type="#_x0000_t75" style="width:199.6pt;height:146.75pt" o:ole="">
            <v:imagedata r:id="rId22" o:title=""/>
          </v:shape>
          <o:OLEObject Type="Embed" ProgID="Prism6.Document" ShapeID="_x0000_i1033" DrawAspect="Content" ObjectID="_1615274774" r:id="rId23"/>
        </w:object>
      </w:r>
      <w:r w:rsidRPr="002A6267">
        <w:t xml:space="preserve"> </w:t>
      </w:r>
      <w:r>
        <w:object w:dxaOrig="6424" w:dyaOrig="4573">
          <v:shape id="_x0000_i1034" type="#_x0000_t75" style="width:199.6pt;height:2in" o:ole="">
            <v:imagedata r:id="rId24" o:title=""/>
          </v:shape>
          <o:OLEObject Type="Embed" ProgID="Prism6.Document" ShapeID="_x0000_i1034" DrawAspect="Content" ObjectID="_1615274775" r:id="rId25"/>
        </w:object>
      </w:r>
      <w:r w:rsidRPr="002A6267">
        <w:t xml:space="preserve"> </w:t>
      </w:r>
      <w:r>
        <w:object w:dxaOrig="6614" w:dyaOrig="4573">
          <v:shape id="_x0000_i1035" type="#_x0000_t75" style="width:215.1pt;height:148.55pt" o:ole="">
            <v:imagedata r:id="rId26" o:title=""/>
          </v:shape>
          <o:OLEObject Type="Embed" ProgID="Prism6.Document" ShapeID="_x0000_i1035" DrawAspect="Content" ObjectID="_1615274776" r:id="rId27"/>
        </w:object>
      </w:r>
    </w:p>
    <w:p w:rsidR="0032779D" w:rsidRPr="002A6267" w:rsidRDefault="0032779D" w:rsidP="00F62A4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                                                                   E                                                                   F</w:t>
      </w:r>
    </w:p>
    <w:p w:rsidR="0032779D" w:rsidRDefault="0032779D" w:rsidP="00F62A47">
      <w:r>
        <w:object w:dxaOrig="6424" w:dyaOrig="4573">
          <v:shape id="_x0000_i1036" type="#_x0000_t75" style="width:199.6pt;height:146.75pt" o:ole="">
            <v:imagedata r:id="rId28" o:title=""/>
          </v:shape>
          <o:OLEObject Type="Embed" ProgID="Prism6.Document" ShapeID="_x0000_i1036" DrawAspect="Content" ObjectID="_1615274777" r:id="rId29"/>
        </w:object>
      </w:r>
      <w:r w:rsidRPr="002A6267">
        <w:t xml:space="preserve"> </w:t>
      </w:r>
      <w:r>
        <w:object w:dxaOrig="6424" w:dyaOrig="4573">
          <v:shape id="_x0000_i1037" type="#_x0000_t75" style="width:205.95pt;height:146.75pt" o:ole="">
            <v:imagedata r:id="rId30" o:title=""/>
          </v:shape>
          <o:OLEObject Type="Embed" ProgID="Prism6.Document" ShapeID="_x0000_i1037" DrawAspect="Content" ObjectID="_1615274778" r:id="rId31"/>
        </w:object>
      </w:r>
      <w:r w:rsidRPr="002A6267">
        <w:t xml:space="preserve"> </w:t>
      </w:r>
      <w:r>
        <w:object w:dxaOrig="6345" w:dyaOrig="4573">
          <v:shape id="_x0000_i1038" type="#_x0000_t75" style="width:209.6pt;height:148.55pt" o:ole="">
            <v:imagedata r:id="rId32" o:title=""/>
          </v:shape>
          <o:OLEObject Type="Embed" ProgID="Prism6.Document" ShapeID="_x0000_i1038" DrawAspect="Content" ObjectID="_1615274779" r:id="rId33"/>
        </w:object>
      </w:r>
    </w:p>
    <w:p w:rsidR="0032779D" w:rsidRDefault="0032779D" w:rsidP="00F62A47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Figure S2</w:t>
      </w:r>
      <w:r w:rsidRPr="00835FCE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Log transformed virulence f</w:t>
      </w:r>
      <w:r w:rsidRPr="00835FCE">
        <w:rPr>
          <w:rFonts w:ascii="Times New Roman" w:hAnsi="Times New Roman"/>
          <w:sz w:val="24"/>
          <w:szCs w:val="24"/>
        </w:rPr>
        <w:t>actor</w:t>
      </w:r>
      <w:r>
        <w:rPr>
          <w:rFonts w:ascii="Times New Roman" w:hAnsi="Times New Roman"/>
          <w:sz w:val="24"/>
          <w:szCs w:val="24"/>
        </w:rPr>
        <w:t xml:space="preserve"> RNA</w:t>
      </w:r>
      <w:r w:rsidRPr="00835F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transcript </w:t>
      </w:r>
      <w:r w:rsidRPr="00835FCE">
        <w:rPr>
          <w:rFonts w:ascii="Times New Roman" w:hAnsi="Times New Roman"/>
          <w:sz w:val="24"/>
          <w:szCs w:val="24"/>
        </w:rPr>
        <w:t xml:space="preserve">expression </w:t>
      </w:r>
      <w:r>
        <w:rPr>
          <w:rFonts w:ascii="Times New Roman" w:hAnsi="Times New Roman"/>
          <w:sz w:val="24"/>
          <w:szCs w:val="24"/>
        </w:rPr>
        <w:t>in</w:t>
      </w:r>
      <w:r w:rsidRPr="00835F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supernatants post-macrophage infectivity at 24- and 48- hours compared by LRV-1 status using t-test for the </w:t>
      </w:r>
      <w:r w:rsidRPr="00835FCE">
        <w:rPr>
          <w:rFonts w:ascii="Times New Roman" w:hAnsi="Times New Roman"/>
          <w:sz w:val="24"/>
          <w:szCs w:val="24"/>
        </w:rPr>
        <w:t xml:space="preserve">following targets: </w:t>
      </w:r>
      <w:r>
        <w:rPr>
          <w:rFonts w:ascii="Times New Roman" w:hAnsi="Times New Roman"/>
          <w:i/>
          <w:sz w:val="24"/>
          <w:szCs w:val="24"/>
        </w:rPr>
        <w:t>cpb</w:t>
      </w:r>
      <w:r>
        <w:rPr>
          <w:rFonts w:ascii="Times New Roman" w:hAnsi="Times New Roman"/>
          <w:sz w:val="24"/>
          <w:szCs w:val="24"/>
        </w:rPr>
        <w:t xml:space="preserve">-24 hrs (A), </w:t>
      </w:r>
      <w:r w:rsidRPr="00CF6DA9">
        <w:rPr>
          <w:rFonts w:ascii="Times New Roman" w:hAnsi="Times New Roman"/>
          <w:i/>
          <w:sz w:val="24"/>
          <w:szCs w:val="24"/>
        </w:rPr>
        <w:t>mpi</w:t>
      </w:r>
      <w:r>
        <w:rPr>
          <w:rFonts w:ascii="Times New Roman" w:hAnsi="Times New Roman"/>
          <w:sz w:val="24"/>
          <w:szCs w:val="24"/>
        </w:rPr>
        <w:t>-24 hrs</w:t>
      </w:r>
      <w:r w:rsidRPr="00835FCE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B</w:t>
      </w:r>
      <w:r w:rsidRPr="00CF6DA9">
        <w:rPr>
          <w:rFonts w:ascii="Times New Roman" w:hAnsi="Times New Roman"/>
          <w:i/>
          <w:sz w:val="24"/>
          <w:szCs w:val="24"/>
        </w:rPr>
        <w:t>), hsp70</w:t>
      </w:r>
      <w:r>
        <w:rPr>
          <w:rFonts w:ascii="Times New Roman" w:hAnsi="Times New Roman"/>
          <w:sz w:val="24"/>
          <w:szCs w:val="24"/>
        </w:rPr>
        <w:t xml:space="preserve">-24 hrs (C), pooled-48 hrs (D), </w:t>
      </w:r>
      <w:r w:rsidRPr="00CF6DA9">
        <w:rPr>
          <w:rFonts w:ascii="Times New Roman" w:hAnsi="Times New Roman"/>
          <w:i/>
          <w:sz w:val="24"/>
          <w:szCs w:val="24"/>
        </w:rPr>
        <w:t>cpb</w:t>
      </w:r>
      <w:r>
        <w:rPr>
          <w:rFonts w:ascii="Times New Roman" w:hAnsi="Times New Roman"/>
          <w:sz w:val="24"/>
          <w:szCs w:val="24"/>
        </w:rPr>
        <w:t>-48 hrs</w:t>
      </w:r>
      <w:r w:rsidRPr="00835F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(E) and </w:t>
      </w:r>
      <w:r w:rsidRPr="00CF6DA9">
        <w:rPr>
          <w:rFonts w:ascii="Times New Roman" w:hAnsi="Times New Roman"/>
          <w:i/>
          <w:sz w:val="24"/>
          <w:szCs w:val="24"/>
        </w:rPr>
        <w:t>mpi</w:t>
      </w:r>
      <w:r>
        <w:rPr>
          <w:rFonts w:ascii="Times New Roman" w:hAnsi="Times New Roman"/>
          <w:sz w:val="24"/>
          <w:szCs w:val="24"/>
        </w:rPr>
        <w:t>-48 hrs (F).</w:t>
      </w:r>
    </w:p>
    <w:p w:rsidR="0032779D" w:rsidRPr="00F62A47" w:rsidRDefault="0032779D" w:rsidP="004C6A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                                                  B                                                  C                                                        D</w:t>
      </w:r>
    </w:p>
    <w:p w:rsidR="0032779D" w:rsidRDefault="0032779D" w:rsidP="004C6A2A">
      <w:r>
        <w:object w:dxaOrig="6614" w:dyaOrig="4573">
          <v:shape id="_x0000_i1039" type="#_x0000_t75" style="width:152.2pt;height:103pt" o:ole="">
            <v:imagedata r:id="rId34" o:title=""/>
          </v:shape>
          <o:OLEObject Type="Embed" ProgID="Prism6.Document" ShapeID="_x0000_i1039" DrawAspect="Content" ObjectID="_1615274780" r:id="rId35"/>
        </w:object>
      </w:r>
      <w:r>
        <w:object w:dxaOrig="6614" w:dyaOrig="4573">
          <v:shape id="_x0000_i1040" type="#_x0000_t75" style="width:152.2pt;height:103pt" o:ole="">
            <v:imagedata r:id="rId36" o:title=""/>
          </v:shape>
          <o:OLEObject Type="Embed" ProgID="Prism6.Document" ShapeID="_x0000_i1040" DrawAspect="Content" ObjectID="_1615274781" r:id="rId37"/>
        </w:object>
      </w:r>
      <w:r>
        <w:object w:dxaOrig="6614" w:dyaOrig="4573">
          <v:shape id="_x0000_i1041" type="#_x0000_t75" style="width:175.9pt;height:121.2pt" o:ole="">
            <v:imagedata r:id="rId38" o:title=""/>
          </v:shape>
          <o:OLEObject Type="Embed" ProgID="Prism6.Document" ShapeID="_x0000_i1041" DrawAspect="Content" ObjectID="_1615274782" r:id="rId39"/>
        </w:object>
      </w:r>
      <w:r>
        <w:object w:dxaOrig="6614" w:dyaOrig="4573">
          <v:shape id="_x0000_i1042" type="#_x0000_t75" style="width:145.8pt;height:98.45pt" o:ole="">
            <v:imagedata r:id="rId40" o:title=""/>
          </v:shape>
          <o:OLEObject Type="Embed" ProgID="Prism6.Document" ShapeID="_x0000_i1042" DrawAspect="Content" ObjectID="_1615274783" r:id="rId41"/>
        </w:object>
      </w:r>
    </w:p>
    <w:p w:rsidR="0032779D" w:rsidRPr="00290B42" w:rsidRDefault="0032779D" w:rsidP="004C6A2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                                                   F                                                  G                                                       H</w:t>
      </w:r>
    </w:p>
    <w:p w:rsidR="0032779D" w:rsidRDefault="0032779D" w:rsidP="004C6A2A">
      <w:r>
        <w:object w:dxaOrig="6614" w:dyaOrig="4573">
          <v:shape id="_x0000_i1043" type="#_x0000_t75" style="width:152.2pt;height:103pt" o:ole="">
            <v:imagedata r:id="rId42" o:title=""/>
          </v:shape>
          <o:OLEObject Type="Embed" ProgID="Prism6.Document" ShapeID="_x0000_i1043" DrawAspect="Content" ObjectID="_1615274784" r:id="rId43"/>
        </w:object>
      </w:r>
      <w:r>
        <w:object w:dxaOrig="6614" w:dyaOrig="4573">
          <v:shape id="_x0000_i1044" type="#_x0000_t75" style="width:159.5pt;height:103pt" o:ole="">
            <v:imagedata r:id="rId44" o:title=""/>
          </v:shape>
          <o:OLEObject Type="Embed" ProgID="Prism6.Document" ShapeID="_x0000_i1044" DrawAspect="Content" ObjectID="_1615274785" r:id="rId45"/>
        </w:object>
      </w:r>
      <w:r>
        <w:object w:dxaOrig="6614" w:dyaOrig="4573">
          <v:shape id="_x0000_i1045" type="#_x0000_t75" style="width:162.25pt;height:112.1pt" o:ole="">
            <v:imagedata r:id="rId46" o:title=""/>
          </v:shape>
          <o:OLEObject Type="Embed" ProgID="Prism6.Document" ShapeID="_x0000_i1045" DrawAspect="Content" ObjectID="_1615274786" r:id="rId47"/>
        </w:object>
      </w:r>
      <w:r>
        <w:object w:dxaOrig="6424" w:dyaOrig="4573">
          <v:shape id="_x0000_i1046" type="#_x0000_t75" style="width:147.65pt;height:103pt" o:ole="">
            <v:imagedata r:id="rId48" o:title=""/>
          </v:shape>
          <o:OLEObject Type="Embed" ProgID="Prism6.Document" ShapeID="_x0000_i1046" DrawAspect="Content" ObjectID="_1615274787" r:id="rId49"/>
        </w:object>
      </w:r>
    </w:p>
    <w:p w:rsidR="0032779D" w:rsidRDefault="0032779D" w:rsidP="004C6A2A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S3</w:t>
      </w:r>
      <w:r w:rsidRPr="00835FCE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Log transformed virulence f</w:t>
      </w:r>
      <w:r w:rsidRPr="00835FCE">
        <w:rPr>
          <w:rFonts w:ascii="Times New Roman" w:hAnsi="Times New Roman"/>
          <w:sz w:val="24"/>
          <w:szCs w:val="24"/>
        </w:rPr>
        <w:t xml:space="preserve">actor </w:t>
      </w:r>
      <w:r>
        <w:rPr>
          <w:rFonts w:ascii="Times New Roman" w:hAnsi="Times New Roman"/>
          <w:sz w:val="24"/>
          <w:szCs w:val="24"/>
        </w:rPr>
        <w:t xml:space="preserve">RNA transcript </w:t>
      </w:r>
      <w:r w:rsidRPr="00835FCE">
        <w:rPr>
          <w:rFonts w:ascii="Times New Roman" w:hAnsi="Times New Roman"/>
          <w:sz w:val="24"/>
          <w:szCs w:val="24"/>
        </w:rPr>
        <w:t xml:space="preserve">expression </w:t>
      </w:r>
      <w:r>
        <w:rPr>
          <w:rFonts w:ascii="Times New Roman" w:hAnsi="Times New Roman"/>
          <w:sz w:val="24"/>
          <w:szCs w:val="24"/>
        </w:rPr>
        <w:t>in</w:t>
      </w:r>
      <w:r w:rsidRPr="00835FCE">
        <w:rPr>
          <w:rFonts w:ascii="Times New Roman" w:hAnsi="Times New Roman"/>
          <w:sz w:val="24"/>
          <w:szCs w:val="24"/>
        </w:rPr>
        <w:t xml:space="preserve"> baseline cultures analyzed by grouping strains according to </w:t>
      </w:r>
      <w:r>
        <w:rPr>
          <w:rFonts w:ascii="Times New Roman" w:hAnsi="Times New Roman"/>
          <w:sz w:val="24"/>
          <w:szCs w:val="24"/>
        </w:rPr>
        <w:t xml:space="preserve">species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r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L. V.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panamensis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versus other) </w:t>
      </w:r>
      <w:r>
        <w:rPr>
          <w:rFonts w:ascii="Times New Roman" w:hAnsi="Times New Roman"/>
          <w:sz w:val="24"/>
          <w:szCs w:val="24"/>
        </w:rPr>
        <w:t xml:space="preserve">compared by Mann-Whitney </w:t>
      </w:r>
      <w:r w:rsidRPr="00835FCE">
        <w:rPr>
          <w:rFonts w:ascii="Times New Roman" w:hAnsi="Times New Roman"/>
          <w:sz w:val="24"/>
          <w:szCs w:val="24"/>
        </w:rPr>
        <w:t xml:space="preserve">for the following targets: pooled expression (A), </w:t>
      </w:r>
      <w:proofErr w:type="spellStart"/>
      <w:r>
        <w:rPr>
          <w:rFonts w:ascii="Times New Roman" w:hAnsi="Times New Roman"/>
          <w:i/>
          <w:sz w:val="24"/>
          <w:szCs w:val="24"/>
        </w:rPr>
        <w:t>cpb</w:t>
      </w:r>
      <w:proofErr w:type="spellEnd"/>
      <w:r w:rsidRPr="00835FCE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B</w:t>
      </w:r>
      <w:r w:rsidRPr="00835FCE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i/>
          <w:sz w:val="24"/>
          <w:szCs w:val="24"/>
        </w:rPr>
        <w:t>gp63</w:t>
      </w:r>
      <w:r w:rsidRPr="00835FCE">
        <w:rPr>
          <w:rFonts w:ascii="Times New Roman" w:hAnsi="Times New Roman"/>
          <w:sz w:val="24"/>
          <w:szCs w:val="24"/>
        </w:rPr>
        <w:t xml:space="preserve"> (C), </w:t>
      </w:r>
      <w:proofErr w:type="spellStart"/>
      <w:r>
        <w:rPr>
          <w:rFonts w:ascii="Times New Roman" w:hAnsi="Times New Roman"/>
          <w:i/>
          <w:sz w:val="24"/>
          <w:szCs w:val="24"/>
        </w:rPr>
        <w:t>mpi</w:t>
      </w:r>
      <w:proofErr w:type="spellEnd"/>
      <w:r w:rsidRPr="00835FCE">
        <w:rPr>
          <w:rFonts w:ascii="Times New Roman" w:hAnsi="Times New Roman"/>
          <w:sz w:val="24"/>
          <w:szCs w:val="24"/>
        </w:rPr>
        <w:t xml:space="preserve"> (D), </w:t>
      </w:r>
      <w:r>
        <w:rPr>
          <w:rFonts w:ascii="Times New Roman" w:hAnsi="Times New Roman"/>
          <w:i/>
          <w:sz w:val="24"/>
          <w:szCs w:val="24"/>
        </w:rPr>
        <w:t>hsp23</w:t>
      </w:r>
      <w:r w:rsidRPr="00835F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(E</w:t>
      </w:r>
      <w:r w:rsidRPr="00835FCE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i/>
          <w:sz w:val="24"/>
          <w:szCs w:val="24"/>
        </w:rPr>
        <w:t>hsp70</w:t>
      </w:r>
      <w:r w:rsidRPr="00835FCE">
        <w:rPr>
          <w:rFonts w:ascii="Times New Roman" w:hAnsi="Times New Roman"/>
          <w:sz w:val="24"/>
          <w:szCs w:val="24"/>
        </w:rPr>
        <w:t xml:space="preserve"> (F), </w:t>
      </w:r>
      <w:r>
        <w:rPr>
          <w:rFonts w:ascii="Times New Roman" w:hAnsi="Times New Roman"/>
          <w:i/>
          <w:sz w:val="24"/>
          <w:szCs w:val="24"/>
        </w:rPr>
        <w:t>hsp90</w:t>
      </w:r>
      <w:r w:rsidRPr="00835FCE">
        <w:rPr>
          <w:rFonts w:ascii="Times New Roman" w:hAnsi="Times New Roman"/>
          <w:sz w:val="24"/>
          <w:szCs w:val="24"/>
        </w:rPr>
        <w:t xml:space="preserve"> (G) and </w:t>
      </w:r>
      <w:r>
        <w:rPr>
          <w:rFonts w:ascii="Times New Roman" w:hAnsi="Times New Roman"/>
          <w:i/>
          <w:sz w:val="24"/>
          <w:szCs w:val="24"/>
        </w:rPr>
        <w:t>hsp100</w:t>
      </w:r>
      <w:r w:rsidRPr="00835FCE">
        <w:rPr>
          <w:rFonts w:ascii="Times New Roman" w:hAnsi="Times New Roman"/>
          <w:sz w:val="24"/>
          <w:szCs w:val="24"/>
        </w:rPr>
        <w:t xml:space="preserve"> (H)</w:t>
      </w:r>
      <w:r>
        <w:rPr>
          <w:rFonts w:ascii="Times New Roman" w:hAnsi="Times New Roman"/>
          <w:sz w:val="24"/>
          <w:szCs w:val="24"/>
        </w:rPr>
        <w:t>.</w:t>
      </w:r>
    </w:p>
    <w:p w:rsidR="0032779D" w:rsidRDefault="0032779D" w:rsidP="00F62A47">
      <w:pPr>
        <w:rPr>
          <w:rFonts w:ascii="Times New Roman" w:hAnsi="Times New Roman"/>
          <w:b/>
          <w:sz w:val="24"/>
          <w:szCs w:val="24"/>
        </w:rPr>
      </w:pPr>
    </w:p>
    <w:p w:rsidR="0032779D" w:rsidRDefault="0032779D" w:rsidP="00F62A47">
      <w:pPr>
        <w:rPr>
          <w:rFonts w:ascii="Times New Roman" w:hAnsi="Times New Roman"/>
          <w:b/>
          <w:sz w:val="24"/>
          <w:szCs w:val="24"/>
        </w:rPr>
      </w:pPr>
    </w:p>
    <w:p w:rsidR="0032779D" w:rsidRDefault="0032779D" w:rsidP="00F62A47">
      <w:pPr>
        <w:rPr>
          <w:rFonts w:ascii="Times New Roman" w:hAnsi="Times New Roman"/>
          <w:b/>
          <w:sz w:val="24"/>
          <w:szCs w:val="24"/>
        </w:rPr>
      </w:pPr>
    </w:p>
    <w:p w:rsidR="0032779D" w:rsidRDefault="0032779D" w:rsidP="00F62A47">
      <w:pPr>
        <w:rPr>
          <w:rFonts w:ascii="Times New Roman" w:hAnsi="Times New Roman"/>
          <w:b/>
          <w:sz w:val="24"/>
          <w:szCs w:val="24"/>
        </w:rPr>
      </w:pPr>
    </w:p>
    <w:p w:rsidR="0032779D" w:rsidRPr="00843785" w:rsidRDefault="0032779D" w:rsidP="00F62A4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                                                                           B</w:t>
      </w:r>
    </w:p>
    <w:p w:rsidR="0032779D" w:rsidRDefault="0032779D" w:rsidP="00F62A47">
      <w:r>
        <w:rPr>
          <w:rFonts w:ascii="Times New Roman" w:hAnsi="Times New Roman"/>
          <w:sz w:val="24"/>
          <w:szCs w:val="24"/>
        </w:rPr>
        <w:t xml:space="preserve"> </w:t>
      </w:r>
      <w:r>
        <w:object w:dxaOrig="6550" w:dyaOrig="4730">
          <v:shape id="_x0000_i1047" type="#_x0000_t75" style="width:196.85pt;height:139.45pt" o:ole="">
            <v:imagedata r:id="rId50" o:title=""/>
          </v:shape>
          <o:OLEObject Type="Embed" ProgID="Prism6.Document" ShapeID="_x0000_i1047" DrawAspect="Content" ObjectID="_1615274788" r:id="rId51"/>
        </w:object>
      </w:r>
      <w:r w:rsidRPr="002A6267">
        <w:t xml:space="preserve"> </w:t>
      </w:r>
      <w:r>
        <w:object w:dxaOrig="6424" w:dyaOrig="4573">
          <v:shape id="_x0000_i1048" type="#_x0000_t75" style="width:199.6pt;height:146.75pt" o:ole="">
            <v:imagedata r:id="rId52" o:title=""/>
          </v:shape>
          <o:OLEObject Type="Embed" ProgID="Prism6.Document" ShapeID="_x0000_i1048" DrawAspect="Content" ObjectID="_1615274789" r:id="rId53"/>
        </w:object>
      </w:r>
      <w:r w:rsidRPr="00843785">
        <w:t xml:space="preserve"> </w:t>
      </w:r>
    </w:p>
    <w:p w:rsidR="0032779D" w:rsidRPr="00843785" w:rsidRDefault="0032779D" w:rsidP="00F62A4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                                                                               D</w:t>
      </w:r>
    </w:p>
    <w:p w:rsidR="0032779D" w:rsidRDefault="0032779D" w:rsidP="00F62A47">
      <w:pPr>
        <w:rPr>
          <w:rFonts w:ascii="Times New Roman" w:hAnsi="Times New Roman"/>
          <w:sz w:val="24"/>
          <w:szCs w:val="24"/>
        </w:rPr>
      </w:pPr>
      <w:r>
        <w:object w:dxaOrig="6440" w:dyaOrig="4888">
          <v:shape id="_x0000_i1049" type="#_x0000_t75" style="width:209.6pt;height:154.05pt" o:ole="">
            <v:imagedata r:id="rId54" o:title=""/>
          </v:shape>
          <o:OLEObject Type="Embed" ProgID="Prism6.Document" ShapeID="_x0000_i1049" DrawAspect="Content" ObjectID="_1615274790" r:id="rId55"/>
        </w:object>
      </w:r>
      <w:r w:rsidRPr="00843785">
        <w:t xml:space="preserve"> </w:t>
      </w:r>
      <w:r>
        <w:object w:dxaOrig="6424" w:dyaOrig="4920">
          <v:shape id="_x0000_i1050" type="#_x0000_t75" style="width:212.35pt;height:157.65pt" o:ole="">
            <v:imagedata r:id="rId56" o:title=""/>
          </v:shape>
          <o:OLEObject Type="Embed" ProgID="Prism6.Document" ShapeID="_x0000_i1050" DrawAspect="Content" ObjectID="_1615274791" r:id="rId57"/>
        </w:object>
      </w:r>
    </w:p>
    <w:p w:rsidR="0032779D" w:rsidRDefault="0032779D" w:rsidP="00F62A47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Figure S4</w:t>
      </w:r>
      <w:r w:rsidRPr="00835FCE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Log transformed virulence f</w:t>
      </w:r>
      <w:r w:rsidRPr="00835FCE">
        <w:rPr>
          <w:rFonts w:ascii="Times New Roman" w:hAnsi="Times New Roman"/>
          <w:sz w:val="24"/>
          <w:szCs w:val="24"/>
        </w:rPr>
        <w:t xml:space="preserve">actor </w:t>
      </w:r>
      <w:r>
        <w:rPr>
          <w:rFonts w:ascii="Times New Roman" w:hAnsi="Times New Roman"/>
          <w:sz w:val="24"/>
          <w:szCs w:val="24"/>
        </w:rPr>
        <w:t xml:space="preserve">RNA transcript </w:t>
      </w:r>
      <w:r w:rsidRPr="00835FCE">
        <w:rPr>
          <w:rFonts w:ascii="Times New Roman" w:hAnsi="Times New Roman"/>
          <w:sz w:val="24"/>
          <w:szCs w:val="24"/>
        </w:rPr>
        <w:t xml:space="preserve">expression </w:t>
      </w:r>
      <w:r>
        <w:rPr>
          <w:rFonts w:ascii="Times New Roman" w:hAnsi="Times New Roman"/>
          <w:sz w:val="24"/>
          <w:szCs w:val="24"/>
        </w:rPr>
        <w:t>in</w:t>
      </w:r>
      <w:r w:rsidRPr="00835F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supernatants post-macrophage infectivity at 24- and 48- hours compared by species using t-test for the </w:t>
      </w:r>
      <w:r w:rsidRPr="00835FCE">
        <w:rPr>
          <w:rFonts w:ascii="Times New Roman" w:hAnsi="Times New Roman"/>
          <w:sz w:val="24"/>
          <w:szCs w:val="24"/>
        </w:rPr>
        <w:t xml:space="preserve">following targets: </w:t>
      </w:r>
      <w:r>
        <w:rPr>
          <w:rFonts w:ascii="Times New Roman" w:hAnsi="Times New Roman"/>
          <w:sz w:val="24"/>
          <w:szCs w:val="24"/>
        </w:rPr>
        <w:t xml:space="preserve">pooled VF-24 hrs (A), </w:t>
      </w:r>
      <w:r w:rsidRPr="00CF6DA9">
        <w:rPr>
          <w:rFonts w:ascii="Times New Roman" w:hAnsi="Times New Roman"/>
          <w:i/>
          <w:sz w:val="24"/>
          <w:szCs w:val="24"/>
        </w:rPr>
        <w:t>cpb</w:t>
      </w:r>
      <w:r>
        <w:rPr>
          <w:rFonts w:ascii="Times New Roman" w:hAnsi="Times New Roman"/>
          <w:sz w:val="24"/>
          <w:szCs w:val="24"/>
        </w:rPr>
        <w:t>-24 hrs</w:t>
      </w:r>
      <w:r w:rsidRPr="00835FCE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B), pooled VF-48 hrs (C) and </w:t>
      </w:r>
      <w:r>
        <w:rPr>
          <w:rFonts w:ascii="Times New Roman" w:hAnsi="Times New Roman"/>
          <w:i/>
          <w:sz w:val="24"/>
          <w:szCs w:val="24"/>
        </w:rPr>
        <w:t>cpb</w:t>
      </w:r>
      <w:r>
        <w:rPr>
          <w:rFonts w:ascii="Times New Roman" w:hAnsi="Times New Roman"/>
          <w:sz w:val="24"/>
          <w:szCs w:val="24"/>
        </w:rPr>
        <w:t>-48 hrs (D).</w:t>
      </w:r>
    </w:p>
    <w:p w:rsidR="0032779D" w:rsidRDefault="0032779D" w:rsidP="00F62A47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32779D" w:rsidRPr="008A7F28" w:rsidRDefault="0032779D" w:rsidP="004C6A2A">
      <w:pPr>
        <w:rPr>
          <w:rFonts w:ascii="Times New Roman" w:hAnsi="Times New Roman"/>
          <w:b/>
          <w:sz w:val="24"/>
          <w:szCs w:val="24"/>
        </w:rPr>
      </w:pPr>
      <w:bookmarkStart w:id="1" w:name="OLE_LINK2"/>
      <w:r>
        <w:rPr>
          <w:rFonts w:ascii="Times New Roman" w:hAnsi="Times New Roman"/>
          <w:b/>
          <w:sz w:val="24"/>
          <w:szCs w:val="24"/>
        </w:rPr>
        <w:t>A                                               B                                                  C                                                    D</w:t>
      </w:r>
    </w:p>
    <w:p w:rsidR="0032779D" w:rsidRDefault="0032779D" w:rsidP="004C6A2A">
      <w:r>
        <w:object w:dxaOrig="6614" w:dyaOrig="4573">
          <v:shape id="_x0000_i1051" type="#_x0000_t75" style="width:142.2pt;height:98.45pt" o:ole="">
            <v:imagedata r:id="rId58" o:title=""/>
          </v:shape>
          <o:OLEObject Type="Embed" ProgID="Prism6.Document" ShapeID="_x0000_i1051" DrawAspect="Content" ObjectID="_1615274792" r:id="rId59"/>
        </w:object>
      </w:r>
      <w:r w:rsidRPr="008A7F28">
        <w:t xml:space="preserve"> </w:t>
      </w:r>
      <w:r>
        <w:object w:dxaOrig="6614" w:dyaOrig="4573">
          <v:shape id="_x0000_i1052" type="#_x0000_t75" style="width:159.5pt;height:103pt" o:ole="">
            <v:imagedata r:id="rId60" o:title=""/>
          </v:shape>
          <o:OLEObject Type="Embed" ProgID="Prism6.Document" ShapeID="_x0000_i1052" DrawAspect="Content" ObjectID="_1615274793" r:id="rId61"/>
        </w:object>
      </w:r>
      <w:r w:rsidRPr="008A7F28">
        <w:t xml:space="preserve"> </w:t>
      </w:r>
      <w:r>
        <w:object w:dxaOrig="6614" w:dyaOrig="4573">
          <v:shape id="_x0000_i1053" type="#_x0000_t75" style="width:159.5pt;height:107.55pt" o:ole="">
            <v:imagedata r:id="rId62" o:title=""/>
          </v:shape>
          <o:OLEObject Type="Embed" ProgID="Prism6.Document" ShapeID="_x0000_i1053" DrawAspect="Content" ObjectID="_1615274794" r:id="rId63"/>
        </w:object>
      </w:r>
      <w:r w:rsidRPr="008A7F28">
        <w:t xml:space="preserve"> </w:t>
      </w:r>
      <w:r>
        <w:object w:dxaOrig="6614" w:dyaOrig="4573">
          <v:shape id="_x0000_i1054" type="#_x0000_t75" style="width:159.5pt;height:107.55pt" o:ole="">
            <v:imagedata r:id="rId64" o:title=""/>
          </v:shape>
          <o:OLEObject Type="Embed" ProgID="Prism6.Document" ShapeID="_x0000_i1054" DrawAspect="Content" ObjectID="_1615274795" r:id="rId65"/>
        </w:object>
      </w:r>
    </w:p>
    <w:p w:rsidR="0032779D" w:rsidRPr="008A7F28" w:rsidRDefault="0032779D" w:rsidP="004C6A2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                                                   F                                                        G                                                        H</w:t>
      </w:r>
    </w:p>
    <w:p w:rsidR="0032779D" w:rsidRDefault="0032779D" w:rsidP="004C6A2A">
      <w:r>
        <w:object w:dxaOrig="6614" w:dyaOrig="4573">
          <v:shape id="_x0000_i1055" type="#_x0000_t75" style="width:145.8pt;height:98.45pt" o:ole="">
            <v:imagedata r:id="rId66" o:title=""/>
          </v:shape>
          <o:OLEObject Type="Embed" ProgID="Prism6.Document" ShapeID="_x0000_i1055" DrawAspect="Content" ObjectID="_1615274796" r:id="rId67"/>
        </w:object>
      </w:r>
      <w:r w:rsidRPr="008A7F28">
        <w:t xml:space="preserve"> </w:t>
      </w:r>
      <w:r>
        <w:object w:dxaOrig="6614" w:dyaOrig="4573">
          <v:shape id="_x0000_i1056" type="#_x0000_t75" style="width:142.2pt;height:98.45pt" o:ole="">
            <v:imagedata r:id="rId68" o:title=""/>
          </v:shape>
          <o:OLEObject Type="Embed" ProgID="Prism6.Document" ShapeID="_x0000_i1056" DrawAspect="Content" ObjectID="_1615274797" r:id="rId69"/>
        </w:object>
      </w:r>
      <w:r w:rsidRPr="008A7F28">
        <w:t xml:space="preserve"> </w:t>
      </w:r>
      <w:r>
        <w:object w:dxaOrig="6614" w:dyaOrig="4573">
          <v:shape id="_x0000_i1057" type="#_x0000_t75" style="width:152.2pt;height:103pt" o:ole="">
            <v:imagedata r:id="rId70" o:title=""/>
          </v:shape>
          <o:OLEObject Type="Embed" ProgID="Prism6.Document" ShapeID="_x0000_i1057" DrawAspect="Content" ObjectID="_1615274798" r:id="rId71"/>
        </w:object>
      </w:r>
      <w:r w:rsidRPr="008A7F28">
        <w:t xml:space="preserve"> </w:t>
      </w:r>
      <w:r>
        <w:object w:dxaOrig="6424" w:dyaOrig="4573">
          <v:shape id="_x0000_i1058" type="#_x0000_t75" style="width:167.7pt;height:112.1pt" o:ole="">
            <v:imagedata r:id="rId72" o:title=""/>
          </v:shape>
          <o:OLEObject Type="Embed" ProgID="Prism6.Document" ShapeID="_x0000_i1058" DrawAspect="Content" ObjectID="_1615274799" r:id="rId73"/>
        </w:object>
      </w:r>
    </w:p>
    <w:p w:rsidR="0032779D" w:rsidRDefault="0032779D" w:rsidP="004C6A2A">
      <w:pPr>
        <w:spacing w:line="480" w:lineRule="auto"/>
      </w:pPr>
      <w:bookmarkStart w:id="2" w:name="OLE_LINK1"/>
      <w:r>
        <w:rPr>
          <w:rFonts w:ascii="Times New Roman" w:hAnsi="Times New Roman"/>
          <w:b/>
          <w:sz w:val="24"/>
          <w:szCs w:val="24"/>
        </w:rPr>
        <w:t>Figure S5</w:t>
      </w:r>
      <w:r w:rsidRPr="00835FCE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Log transformed virulence f</w:t>
      </w:r>
      <w:r w:rsidRPr="00835FCE">
        <w:rPr>
          <w:rFonts w:ascii="Times New Roman" w:hAnsi="Times New Roman"/>
          <w:sz w:val="24"/>
          <w:szCs w:val="24"/>
        </w:rPr>
        <w:t xml:space="preserve">actor </w:t>
      </w:r>
      <w:r>
        <w:rPr>
          <w:rFonts w:ascii="Times New Roman" w:hAnsi="Times New Roman"/>
          <w:sz w:val="24"/>
          <w:szCs w:val="24"/>
        </w:rPr>
        <w:t xml:space="preserve">RNA transcript </w:t>
      </w:r>
      <w:r w:rsidRPr="00835FCE">
        <w:rPr>
          <w:rFonts w:ascii="Times New Roman" w:hAnsi="Times New Roman"/>
          <w:sz w:val="24"/>
          <w:szCs w:val="24"/>
        </w:rPr>
        <w:t xml:space="preserve">expression </w:t>
      </w:r>
      <w:r>
        <w:rPr>
          <w:rFonts w:ascii="Times New Roman" w:hAnsi="Times New Roman"/>
          <w:sz w:val="24"/>
          <w:szCs w:val="24"/>
        </w:rPr>
        <w:t>in</w:t>
      </w:r>
      <w:r w:rsidRPr="00835FCE">
        <w:rPr>
          <w:rFonts w:ascii="Times New Roman" w:hAnsi="Times New Roman"/>
          <w:sz w:val="24"/>
          <w:szCs w:val="24"/>
        </w:rPr>
        <w:t xml:space="preserve"> baseline cultures analyzed by grouping strains according to </w:t>
      </w:r>
      <w:r>
        <w:rPr>
          <w:rFonts w:ascii="Times New Roman" w:hAnsi="Times New Roman"/>
          <w:sz w:val="24"/>
          <w:szCs w:val="24"/>
        </w:rPr>
        <w:t xml:space="preserve">source of cultured isolate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(ATCC® versus clinical) </w:t>
      </w:r>
      <w:r>
        <w:rPr>
          <w:rFonts w:ascii="Times New Roman" w:hAnsi="Times New Roman"/>
          <w:sz w:val="24"/>
          <w:szCs w:val="24"/>
        </w:rPr>
        <w:t xml:space="preserve">compared by Mann-Whitney </w:t>
      </w:r>
      <w:r w:rsidRPr="00835FCE">
        <w:rPr>
          <w:rFonts w:ascii="Times New Roman" w:hAnsi="Times New Roman"/>
          <w:sz w:val="24"/>
          <w:szCs w:val="24"/>
        </w:rPr>
        <w:t xml:space="preserve">for the following targets: pooled expression (A), </w:t>
      </w:r>
      <w:proofErr w:type="spellStart"/>
      <w:r>
        <w:rPr>
          <w:rFonts w:ascii="Times New Roman" w:hAnsi="Times New Roman"/>
          <w:i/>
          <w:sz w:val="24"/>
          <w:szCs w:val="24"/>
        </w:rPr>
        <w:t>cpb</w:t>
      </w:r>
      <w:proofErr w:type="spellEnd"/>
      <w:r w:rsidRPr="00835FCE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B</w:t>
      </w:r>
      <w:r w:rsidRPr="00835FCE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i/>
          <w:sz w:val="24"/>
          <w:szCs w:val="24"/>
        </w:rPr>
        <w:t>gp63</w:t>
      </w:r>
      <w:r w:rsidRPr="00835FCE">
        <w:rPr>
          <w:rFonts w:ascii="Times New Roman" w:hAnsi="Times New Roman"/>
          <w:sz w:val="24"/>
          <w:szCs w:val="24"/>
        </w:rPr>
        <w:t xml:space="preserve"> (C), </w:t>
      </w:r>
      <w:proofErr w:type="spellStart"/>
      <w:r>
        <w:rPr>
          <w:rFonts w:ascii="Times New Roman" w:hAnsi="Times New Roman"/>
          <w:i/>
          <w:sz w:val="24"/>
          <w:szCs w:val="24"/>
        </w:rPr>
        <w:t>mpi</w:t>
      </w:r>
      <w:proofErr w:type="spellEnd"/>
      <w:r w:rsidRPr="00835FCE">
        <w:rPr>
          <w:rFonts w:ascii="Times New Roman" w:hAnsi="Times New Roman"/>
          <w:sz w:val="24"/>
          <w:szCs w:val="24"/>
        </w:rPr>
        <w:t xml:space="preserve"> (D), </w:t>
      </w:r>
      <w:r>
        <w:rPr>
          <w:rFonts w:ascii="Times New Roman" w:hAnsi="Times New Roman"/>
          <w:i/>
          <w:sz w:val="24"/>
          <w:szCs w:val="24"/>
        </w:rPr>
        <w:t>hsp23</w:t>
      </w:r>
      <w:r w:rsidRPr="00835F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(E</w:t>
      </w:r>
      <w:r w:rsidRPr="00835FCE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i/>
          <w:sz w:val="24"/>
          <w:szCs w:val="24"/>
        </w:rPr>
        <w:t>hsp70</w:t>
      </w:r>
      <w:r w:rsidRPr="00835FCE">
        <w:rPr>
          <w:rFonts w:ascii="Times New Roman" w:hAnsi="Times New Roman"/>
          <w:sz w:val="24"/>
          <w:szCs w:val="24"/>
        </w:rPr>
        <w:t xml:space="preserve"> (F), </w:t>
      </w:r>
      <w:r>
        <w:rPr>
          <w:rFonts w:ascii="Times New Roman" w:hAnsi="Times New Roman"/>
          <w:i/>
          <w:sz w:val="24"/>
          <w:szCs w:val="24"/>
        </w:rPr>
        <w:t>hsp90</w:t>
      </w:r>
      <w:r w:rsidRPr="00835FCE">
        <w:rPr>
          <w:rFonts w:ascii="Times New Roman" w:hAnsi="Times New Roman"/>
          <w:sz w:val="24"/>
          <w:szCs w:val="24"/>
        </w:rPr>
        <w:t xml:space="preserve"> (G) and </w:t>
      </w:r>
      <w:r>
        <w:rPr>
          <w:rFonts w:ascii="Times New Roman" w:hAnsi="Times New Roman"/>
          <w:i/>
          <w:sz w:val="24"/>
          <w:szCs w:val="24"/>
        </w:rPr>
        <w:t>hsp100</w:t>
      </w:r>
      <w:r w:rsidRPr="00835FCE">
        <w:rPr>
          <w:rFonts w:ascii="Times New Roman" w:hAnsi="Times New Roman"/>
          <w:sz w:val="24"/>
          <w:szCs w:val="24"/>
        </w:rPr>
        <w:t xml:space="preserve"> (H)</w:t>
      </w:r>
      <w:r>
        <w:rPr>
          <w:rFonts w:ascii="Times New Roman" w:hAnsi="Times New Roman"/>
          <w:sz w:val="24"/>
          <w:szCs w:val="24"/>
        </w:rPr>
        <w:t>.</w:t>
      </w:r>
      <w:bookmarkEnd w:id="2"/>
    </w:p>
    <w:p w:rsidR="0032779D" w:rsidRDefault="0032779D" w:rsidP="00CB38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2779D" w:rsidRDefault="0032779D" w:rsidP="00CB38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2779D" w:rsidRDefault="0032779D" w:rsidP="00CB38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2779D" w:rsidRDefault="0032779D" w:rsidP="00CB38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2779D" w:rsidRDefault="0032779D" w:rsidP="00CB38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2779D" w:rsidRDefault="0032779D" w:rsidP="00CB38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2779D" w:rsidRDefault="0032779D" w:rsidP="00CB38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                                                                B</w:t>
      </w:r>
    </w:p>
    <w:p w:rsidR="0032779D" w:rsidRDefault="0032779D" w:rsidP="00F62A47">
      <w:r>
        <w:object w:dxaOrig="6550" w:dyaOrig="4573">
          <v:shape id="_x0000_i1059" type="#_x0000_t75" style="width:196.85pt;height:134.9pt" o:ole="">
            <v:imagedata r:id="rId74" o:title=""/>
          </v:shape>
          <o:OLEObject Type="Embed" ProgID="Prism6.Document" ShapeID="_x0000_i1059" DrawAspect="Content" ObjectID="_1615274800" r:id="rId75"/>
        </w:object>
      </w:r>
      <w:r w:rsidRPr="00940A6F">
        <w:t xml:space="preserve"> </w:t>
      </w:r>
      <w:r>
        <w:object w:dxaOrig="6424" w:dyaOrig="4573">
          <v:shape id="_x0000_i1060" type="#_x0000_t75" style="width:189.55pt;height:134.9pt" o:ole="">
            <v:imagedata r:id="rId76" o:title=""/>
          </v:shape>
          <o:OLEObject Type="Embed" ProgID="Prism6.Document" ShapeID="_x0000_i1060" DrawAspect="Content" ObjectID="_1615274801" r:id="rId77"/>
        </w:object>
      </w:r>
    </w:p>
    <w:p w:rsidR="0032779D" w:rsidRPr="00815D88" w:rsidRDefault="0032779D" w:rsidP="00F62A4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                                                                 D</w:t>
      </w:r>
    </w:p>
    <w:p w:rsidR="0032779D" w:rsidRDefault="0032779D" w:rsidP="00F62A47">
      <w:r>
        <w:object w:dxaOrig="6424" w:dyaOrig="4573">
          <v:shape id="_x0000_i1061" type="#_x0000_t75" style="width:199.6pt;height:2in" o:ole="">
            <v:imagedata r:id="rId78" o:title=""/>
          </v:shape>
          <o:OLEObject Type="Embed" ProgID="Prism6.Document" ShapeID="_x0000_i1061" DrawAspect="Content" ObjectID="_1615274802" r:id="rId79"/>
        </w:object>
      </w:r>
      <w:r w:rsidRPr="00940A6F">
        <w:t xml:space="preserve"> </w:t>
      </w:r>
      <w:r>
        <w:object w:dxaOrig="6345" w:dyaOrig="4573">
          <v:shape id="_x0000_i1062" type="#_x0000_t75" style="width:3in;height:154.95pt" o:ole="">
            <v:imagedata r:id="rId80" o:title=""/>
          </v:shape>
          <o:OLEObject Type="Embed" ProgID="Prism6.Document" ShapeID="_x0000_i1062" DrawAspect="Content" ObjectID="_1615274803" r:id="rId81"/>
        </w:object>
      </w:r>
    </w:p>
    <w:p w:rsidR="0032779D" w:rsidRDefault="0032779D" w:rsidP="00AC7473">
      <w:pPr>
        <w:spacing w:line="480" w:lineRule="auto"/>
      </w:pPr>
      <w:r>
        <w:rPr>
          <w:rFonts w:ascii="Times New Roman" w:hAnsi="Times New Roman"/>
          <w:b/>
          <w:sz w:val="24"/>
          <w:szCs w:val="24"/>
        </w:rPr>
        <w:t>Figure S6:</w:t>
      </w:r>
      <w:r w:rsidRPr="00835FC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Log transformed virulence f</w:t>
      </w:r>
      <w:r w:rsidRPr="00835FCE">
        <w:rPr>
          <w:rFonts w:ascii="Times New Roman" w:hAnsi="Times New Roman"/>
          <w:sz w:val="24"/>
          <w:szCs w:val="24"/>
        </w:rPr>
        <w:t xml:space="preserve">actor </w:t>
      </w:r>
      <w:r>
        <w:rPr>
          <w:rFonts w:ascii="Times New Roman" w:hAnsi="Times New Roman"/>
          <w:sz w:val="24"/>
          <w:szCs w:val="24"/>
        </w:rPr>
        <w:t xml:space="preserve">RNA transcript </w:t>
      </w:r>
      <w:r w:rsidRPr="00835FCE">
        <w:rPr>
          <w:rFonts w:ascii="Times New Roman" w:hAnsi="Times New Roman"/>
          <w:sz w:val="24"/>
          <w:szCs w:val="24"/>
        </w:rPr>
        <w:t xml:space="preserve">expression </w:t>
      </w:r>
      <w:r>
        <w:rPr>
          <w:rFonts w:ascii="Times New Roman" w:hAnsi="Times New Roman"/>
          <w:sz w:val="24"/>
          <w:szCs w:val="24"/>
        </w:rPr>
        <w:t>in</w:t>
      </w:r>
      <w:r w:rsidRPr="00835F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supernatants post-macrophage infectivity at 24- and 48- hours compared by source of cultured isolate using t-test for the </w:t>
      </w:r>
      <w:r w:rsidRPr="00835FCE">
        <w:rPr>
          <w:rFonts w:ascii="Times New Roman" w:hAnsi="Times New Roman"/>
          <w:sz w:val="24"/>
          <w:szCs w:val="24"/>
        </w:rPr>
        <w:t xml:space="preserve">following targets: </w:t>
      </w:r>
      <w:r>
        <w:rPr>
          <w:rFonts w:ascii="Times New Roman" w:hAnsi="Times New Roman"/>
          <w:sz w:val="24"/>
          <w:szCs w:val="24"/>
        </w:rPr>
        <w:t>pooled VF-24 hrs (A), pooled VF-48 hrs</w:t>
      </w:r>
      <w:r w:rsidRPr="00835FCE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B), </w:t>
      </w:r>
      <w:r w:rsidRPr="00CF6DA9">
        <w:rPr>
          <w:rFonts w:ascii="Times New Roman" w:hAnsi="Times New Roman"/>
          <w:i/>
          <w:sz w:val="24"/>
          <w:szCs w:val="24"/>
        </w:rPr>
        <w:t>cpb</w:t>
      </w:r>
      <w:r>
        <w:rPr>
          <w:rFonts w:ascii="Times New Roman" w:hAnsi="Times New Roman"/>
          <w:sz w:val="24"/>
          <w:szCs w:val="24"/>
        </w:rPr>
        <w:t xml:space="preserve">-48 hrs (C) and </w:t>
      </w:r>
      <w:r w:rsidRPr="00CF6DA9">
        <w:rPr>
          <w:rFonts w:ascii="Times New Roman" w:hAnsi="Times New Roman"/>
          <w:i/>
          <w:sz w:val="24"/>
          <w:szCs w:val="24"/>
        </w:rPr>
        <w:t>mpi</w:t>
      </w:r>
      <w:r>
        <w:rPr>
          <w:rFonts w:ascii="Times New Roman" w:hAnsi="Times New Roman"/>
          <w:sz w:val="24"/>
          <w:szCs w:val="24"/>
        </w:rPr>
        <w:t>-48 hrs (D).</w:t>
      </w:r>
      <w:bookmarkEnd w:id="1"/>
      <w:r>
        <w:fldChar w:fldCharType="begin"/>
      </w:r>
      <w:r>
        <w:fldChar w:fldCharType="end"/>
      </w:r>
      <w:r>
        <w:fldChar w:fldCharType="begin"/>
      </w:r>
      <w:r>
        <w:fldChar w:fldCharType="end"/>
      </w:r>
      <w:r>
        <w:fldChar w:fldCharType="begin"/>
      </w:r>
      <w:r>
        <w:fldChar w:fldCharType="end"/>
      </w:r>
      <w:r>
        <w:fldChar w:fldCharType="begin"/>
      </w:r>
      <w:r>
        <w:fldChar w:fldCharType="end"/>
      </w:r>
    </w:p>
    <w:sectPr w:rsidR="0032779D" w:rsidSect="00F62A4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Total_Editing_Time" w:val="1"/>
  </w:docVars>
  <w:rsids>
    <w:rsidRoot w:val="00F62A47"/>
    <w:rsid w:val="001023D8"/>
    <w:rsid w:val="00137C43"/>
    <w:rsid w:val="0026168A"/>
    <w:rsid w:val="00290B42"/>
    <w:rsid w:val="002A6267"/>
    <w:rsid w:val="002C7F6E"/>
    <w:rsid w:val="002E7EBD"/>
    <w:rsid w:val="0032779D"/>
    <w:rsid w:val="003617B5"/>
    <w:rsid w:val="003A3DC2"/>
    <w:rsid w:val="004C6A2A"/>
    <w:rsid w:val="005B3343"/>
    <w:rsid w:val="006B2A48"/>
    <w:rsid w:val="006D50C8"/>
    <w:rsid w:val="00815D88"/>
    <w:rsid w:val="00835FCE"/>
    <w:rsid w:val="00843785"/>
    <w:rsid w:val="0087259F"/>
    <w:rsid w:val="008A7F28"/>
    <w:rsid w:val="00940A6F"/>
    <w:rsid w:val="009B7330"/>
    <w:rsid w:val="00A8158C"/>
    <w:rsid w:val="00AC7473"/>
    <w:rsid w:val="00B75088"/>
    <w:rsid w:val="00B82A07"/>
    <w:rsid w:val="00C25365"/>
    <w:rsid w:val="00C90AFB"/>
    <w:rsid w:val="00CB3855"/>
    <w:rsid w:val="00CF6DA9"/>
    <w:rsid w:val="00DC7998"/>
    <w:rsid w:val="00E113FD"/>
    <w:rsid w:val="00F62A47"/>
    <w:rsid w:val="00FA32DD"/>
    <w:rsid w:val="00FC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A47"/>
    <w:pPr>
      <w:spacing w:after="160" w:line="254" w:lineRule="auto"/>
    </w:pPr>
    <w:rPr>
      <w:rFonts w:eastAsia="Times New Roman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C74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emf"/><Relationship Id="rId42" Type="http://schemas.openxmlformats.org/officeDocument/2006/relationships/image" Target="media/image19.e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e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emf"/><Relationship Id="rId76" Type="http://schemas.openxmlformats.org/officeDocument/2006/relationships/image" Target="media/image36.e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emf"/><Relationship Id="rId32" Type="http://schemas.openxmlformats.org/officeDocument/2006/relationships/image" Target="media/image14.e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e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emf"/><Relationship Id="rId66" Type="http://schemas.openxmlformats.org/officeDocument/2006/relationships/image" Target="media/image31.emf"/><Relationship Id="rId74" Type="http://schemas.openxmlformats.org/officeDocument/2006/relationships/image" Target="media/image35.emf"/><Relationship Id="rId79" Type="http://schemas.openxmlformats.org/officeDocument/2006/relationships/oleObject" Target="embeddings/oleObject37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82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emf"/><Relationship Id="rId52" Type="http://schemas.openxmlformats.org/officeDocument/2006/relationships/image" Target="media/image24.emf"/><Relationship Id="rId60" Type="http://schemas.openxmlformats.org/officeDocument/2006/relationships/image" Target="media/image28.e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emf"/><Relationship Id="rId81" Type="http://schemas.openxmlformats.org/officeDocument/2006/relationships/oleObject" Target="embeddings/oleObject38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e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emf"/><Relationship Id="rId56" Type="http://schemas.openxmlformats.org/officeDocument/2006/relationships/image" Target="media/image26.emf"/><Relationship Id="rId64" Type="http://schemas.openxmlformats.org/officeDocument/2006/relationships/image" Target="media/image30.e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image" Target="media/image2.e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emf"/><Relationship Id="rId80" Type="http://schemas.openxmlformats.org/officeDocument/2006/relationships/image" Target="media/image38.emf"/><Relationship Id="rId3" Type="http://schemas.microsoft.com/office/2007/relationships/stylesWithEffects" Target="stylesWithEffects.xml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emf"/><Relationship Id="rId46" Type="http://schemas.openxmlformats.org/officeDocument/2006/relationships/image" Target="media/image21.e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8.e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emf"/><Relationship Id="rId62" Type="http://schemas.openxmlformats.org/officeDocument/2006/relationships/image" Target="media/image29.emf"/><Relationship Id="rId70" Type="http://schemas.openxmlformats.org/officeDocument/2006/relationships/image" Target="media/image33.emf"/><Relationship Id="rId75" Type="http://schemas.openxmlformats.org/officeDocument/2006/relationships/oleObject" Target="embeddings/oleObject35.bin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emf"/><Relationship Id="rId36" Type="http://schemas.openxmlformats.org/officeDocument/2006/relationships/image" Target="media/image16.e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4997C-CF13-47AC-9737-7153E7C4B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740</Words>
  <Characters>3717</Characters>
  <Application>Microsoft Office Word</Application>
  <DocSecurity>0</DocSecurity>
  <Lines>142</Lines>
  <Paragraphs>50</Paragraphs>
  <ScaleCrop>false</ScaleCrop>
  <Company/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                                                 B                                                     C                                                   D</dc:title>
  <dc:subject/>
  <dc:creator>Ruwandi Kariyawasam</dc:creator>
  <cp:keywords/>
  <dc:description/>
  <cp:lastModifiedBy>RTORRES</cp:lastModifiedBy>
  <cp:revision>5</cp:revision>
  <dcterms:created xsi:type="dcterms:W3CDTF">2019-02-22T17:37:00Z</dcterms:created>
  <dcterms:modified xsi:type="dcterms:W3CDTF">2019-03-28T02:36:00Z</dcterms:modified>
</cp:coreProperties>
</file>