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EE8A0" w14:textId="77777777" w:rsidR="00AB6207" w:rsidRDefault="00AB6207" w:rsidP="00AB620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Video.1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 w:hint="eastAsia"/>
        </w:rPr>
        <w:t>Surgical video through AR vision using HMD.</w:t>
      </w:r>
    </w:p>
    <w:p w14:paraId="7AAEFD2A" w14:textId="0FB473AD" w:rsidR="00AB6207" w:rsidRPr="0046585B" w:rsidRDefault="00AB6207" w:rsidP="00AB620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</w:rPr>
      </w:pPr>
      <w:r w:rsidRPr="0046585B">
        <w:rPr>
          <w:rFonts w:ascii="Times New Roman" w:hAnsi="Times New Roman" w:cs="Times New Roman"/>
        </w:rPr>
        <w:t xml:space="preserve">1. </w:t>
      </w:r>
      <w:r w:rsidR="004B4A1B" w:rsidRPr="0046585B">
        <w:rPr>
          <w:rFonts w:ascii="Times New Roman" w:hAnsi="Times New Roman" w:cs="Times New Roman"/>
        </w:rPr>
        <w:t>Before setting up the surgical field, the hologram was overlaid on the patient’s radius through the HMD in advance.</w:t>
      </w:r>
    </w:p>
    <w:p w14:paraId="2633398F" w14:textId="0E188C72" w:rsidR="00AB6207" w:rsidRPr="0046585B" w:rsidRDefault="004B4A1B" w:rsidP="00AB620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</w:rPr>
      </w:pPr>
      <w:r w:rsidRPr="0046585B">
        <w:rPr>
          <w:rFonts w:ascii="Times New Roman" w:hAnsi="Times New Roman" w:cs="Times New Roman"/>
        </w:rPr>
        <w:t>2, After the surgical field was deployed, the position of the hologram was adjusted against the radi</w:t>
      </w:r>
      <w:r w:rsidR="00423A4A">
        <w:rPr>
          <w:rFonts w:ascii="Times New Roman" w:hAnsi="Times New Roman" w:cs="Times New Roman" w:hint="eastAsia"/>
        </w:rPr>
        <w:t>us</w:t>
      </w:r>
      <w:r w:rsidRPr="0046585B">
        <w:rPr>
          <w:rFonts w:ascii="Times New Roman" w:hAnsi="Times New Roman" w:cs="Times New Roman"/>
        </w:rPr>
        <w:t>.</w:t>
      </w:r>
    </w:p>
    <w:p w14:paraId="1633DBD3" w14:textId="77777777" w:rsidR="00AB6207" w:rsidRPr="0046585B" w:rsidRDefault="00AB6207" w:rsidP="00AB620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</w:rPr>
      </w:pPr>
      <w:r w:rsidRPr="0046585B">
        <w:rPr>
          <w:rFonts w:ascii="Times New Roman" w:hAnsi="Times New Roman" w:cs="Times New Roman"/>
        </w:rPr>
        <w:t>3, Two 1.2 mm Kirshner wires were inserted into the radius in alignment with the osteotomy plane of the superimposed AR guide.</w:t>
      </w:r>
    </w:p>
    <w:p w14:paraId="5E84DBF5" w14:textId="4B763027" w:rsidR="00AB6207" w:rsidRDefault="004B4A1B" w:rsidP="00AB620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</w:rPr>
      </w:pPr>
      <w:r w:rsidRPr="0046585B">
        <w:rPr>
          <w:rFonts w:ascii="Times New Roman" w:hAnsi="Times New Roman" w:cs="Times New Roman"/>
        </w:rPr>
        <w:t>4, Use the Hologram was used and Kirschner wires were inserted as guides to perform osteotomy with a bone saw.</w:t>
      </w:r>
      <w:r w:rsidR="00AB6207" w:rsidRPr="0046585B">
        <w:rPr>
          <w:rFonts w:ascii="Times New Roman" w:hAnsi="Times New Roman" w:cs="Times New Roman" w:hint="eastAsia"/>
        </w:rPr>
        <w:t xml:space="preserve"> </w:t>
      </w:r>
    </w:p>
    <w:p w14:paraId="29F72996" w14:textId="77777777" w:rsidR="00AB6207" w:rsidRDefault="00AB6207" w:rsidP="00AB620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>．</w:t>
      </w:r>
      <w:r w:rsidRPr="003E2F2A">
        <w:rPr>
          <w:rFonts w:ascii="Times New Roman" w:hAnsi="Times New Roman" w:cs="Times New Roman"/>
        </w:rPr>
        <w:t>The iliac bone was harvested and shaped according to the hologram of the bone-graft model.</w:t>
      </w:r>
    </w:p>
    <w:p w14:paraId="79B7DFB2" w14:textId="77777777" w:rsidR="00AB6207" w:rsidRDefault="00AB6207"/>
    <w:sectPr w:rsidR="00AB6207" w:rsidSect="00AB6207">
      <w:footerReference w:type="even" r:id="rId6"/>
      <w:footerReference w:type="default" r:id="rId7"/>
      <w:pgSz w:w="11900" w:h="16840"/>
      <w:pgMar w:top="1985" w:right="1701" w:bottom="1701" w:left="1701" w:header="851" w:footer="992" w:gutter="0"/>
      <w:lnNumType w:countBy="1" w:restart="continuous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AD8EF" w14:textId="77777777" w:rsidR="00EF63F6" w:rsidRDefault="00EF63F6">
      <w:r>
        <w:separator/>
      </w:r>
    </w:p>
  </w:endnote>
  <w:endnote w:type="continuationSeparator" w:id="0">
    <w:p w14:paraId="7BFB6349" w14:textId="77777777" w:rsidR="00EF63F6" w:rsidRDefault="00EF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c"/>
      </w:rPr>
      <w:id w:val="936173275"/>
      <w:docPartObj>
        <w:docPartGallery w:val="Page Numbers (Bottom of Page)"/>
        <w:docPartUnique/>
      </w:docPartObj>
    </w:sdtPr>
    <w:sdtContent>
      <w:p w14:paraId="3548CB41" w14:textId="77777777" w:rsidR="00605671" w:rsidRDefault="00000000" w:rsidP="00A319AC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44AA552E" w14:textId="77777777" w:rsidR="00605671" w:rsidRDefault="0060567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c"/>
      </w:rPr>
      <w:id w:val="2049486642"/>
      <w:docPartObj>
        <w:docPartGallery w:val="Page Numbers (Bottom of Page)"/>
        <w:docPartUnique/>
      </w:docPartObj>
    </w:sdtPr>
    <w:sdtContent>
      <w:p w14:paraId="734509CF" w14:textId="77777777" w:rsidR="00605671" w:rsidRDefault="00000000" w:rsidP="00A319AC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14:paraId="3A96386B" w14:textId="77777777" w:rsidR="00605671" w:rsidRDefault="0060567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71F3DB" w14:textId="77777777" w:rsidR="00EF63F6" w:rsidRDefault="00EF63F6">
      <w:r>
        <w:separator/>
      </w:r>
    </w:p>
  </w:footnote>
  <w:footnote w:type="continuationSeparator" w:id="0">
    <w:p w14:paraId="6F7BCCB0" w14:textId="77777777" w:rsidR="00EF63F6" w:rsidRDefault="00EF6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07"/>
    <w:rsid w:val="00423A4A"/>
    <w:rsid w:val="004B4A1B"/>
    <w:rsid w:val="005F5F9F"/>
    <w:rsid w:val="00605671"/>
    <w:rsid w:val="00AB6207"/>
    <w:rsid w:val="00B25C60"/>
    <w:rsid w:val="00EF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8115D8"/>
  <w15:chartTrackingRefBased/>
  <w15:docId w15:val="{06209FD1-71C4-4CC5-A0C5-602F445F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207"/>
    <w:pPr>
      <w:widowControl w:val="0"/>
      <w:spacing w:after="0" w:line="240" w:lineRule="auto"/>
      <w:jc w:val="both"/>
    </w:pPr>
    <w:rPr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6207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20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207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207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207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207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207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207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207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62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62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620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B62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62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62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62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62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62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62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B6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207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B62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620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B62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6207"/>
    <w:pPr>
      <w:spacing w:after="160" w:line="259" w:lineRule="auto"/>
      <w:ind w:left="720"/>
      <w:contextualSpacing/>
      <w:jc w:val="left"/>
    </w:pPr>
    <w:rPr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B62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6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B62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B6207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AB620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B6207"/>
    <w:rPr>
      <w:sz w:val="24"/>
      <w14:ligatures w14:val="none"/>
    </w:rPr>
  </w:style>
  <w:style w:type="character" w:styleId="ac">
    <w:name w:val="page number"/>
    <w:basedOn w:val="a0"/>
    <w:uiPriority w:val="99"/>
    <w:semiHidden/>
    <w:unhideWhenUsed/>
    <w:rsid w:val="00AB6207"/>
  </w:style>
  <w:style w:type="character" w:styleId="ad">
    <w:name w:val="line number"/>
    <w:basedOn w:val="a0"/>
    <w:uiPriority w:val="99"/>
    <w:semiHidden/>
    <w:unhideWhenUsed/>
    <w:rsid w:val="00AB6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810EDE7-3A45-463A-95F1-851D1AA7E367}">
  <we:reference id="wa200001361" version="2.129.3.0" store="en-US" storeType="OMEX"/>
  <we:alternateReferences>
    <we:reference id="wa200001361" version="2.129.3.0" store="en-US" storeType="OMEX"/>
  </we:alternateReferences>
  <we:properties>
    <we:property name="paperpal-document-id" value="&quot;217e1b29-c2de-423f-b38d-810d0e521761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祥 児玉</dc:creator>
  <cp:keywords/>
  <dc:description/>
  <cp:lastModifiedBy>祥 児玉</cp:lastModifiedBy>
  <cp:revision>2</cp:revision>
  <dcterms:created xsi:type="dcterms:W3CDTF">2024-12-03T15:52:00Z</dcterms:created>
  <dcterms:modified xsi:type="dcterms:W3CDTF">2024-12-04T06:18:00Z</dcterms:modified>
</cp:coreProperties>
</file>