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57EAB" w14:textId="485A14C7" w:rsidR="00C14C7E" w:rsidRDefault="00DE7DD2"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B4DDF0" wp14:editId="4BB2ECC5">
            <wp:extent cx="5714701" cy="5548312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708" cy="55755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5BC690" w14:textId="2D79CEB5" w:rsidR="00DE7DD2" w:rsidRPr="00CB645F" w:rsidRDefault="001E4271" w:rsidP="00DE7DD2">
      <w:pPr>
        <w:rPr>
          <w:rFonts w:ascii="Times New Roman" w:hAnsi="Times New Roman" w:cs="Times New Roman"/>
          <w:sz w:val="24"/>
          <w:szCs w:val="24"/>
        </w:rPr>
      </w:pPr>
      <w:r w:rsidRPr="006D2534">
        <w:rPr>
          <w:rFonts w:ascii="Times New Roman" w:hAnsi="Times New Roman" w:cs="Times New Roman"/>
          <w:b/>
          <w:sz w:val="24"/>
          <w:szCs w:val="24"/>
        </w:rPr>
        <w:t>Supplementary Figure 1: Optimization of EV concentration for migration assay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E7DD2" w:rsidRPr="00CB645F">
        <w:rPr>
          <w:rFonts w:ascii="Times New Roman" w:hAnsi="Times New Roman" w:cs="Times New Roman"/>
          <w:sz w:val="24"/>
          <w:szCs w:val="24"/>
        </w:rPr>
        <w:t xml:space="preserve">(A) wound healing assay was performed in </w:t>
      </w:r>
      <w:proofErr w:type="spellStart"/>
      <w:r w:rsidR="00DE7DD2" w:rsidRPr="00CB645F">
        <w:rPr>
          <w:rFonts w:ascii="Times New Roman" w:hAnsi="Times New Roman" w:cs="Times New Roman"/>
          <w:sz w:val="24"/>
          <w:szCs w:val="24"/>
        </w:rPr>
        <w:t>HaCaT</w:t>
      </w:r>
      <w:proofErr w:type="spellEnd"/>
      <w:r w:rsidR="00DE7DD2" w:rsidRPr="00CB645F">
        <w:rPr>
          <w:rFonts w:ascii="Times New Roman" w:hAnsi="Times New Roman" w:cs="Times New Roman"/>
          <w:sz w:val="24"/>
          <w:szCs w:val="24"/>
        </w:rPr>
        <w:t xml:space="preserve"> cells and (B) cell migration was measured 48 hours after scratching (n = 24 scratches)</w:t>
      </w:r>
    </w:p>
    <w:p w14:paraId="42DBE1BF" w14:textId="77777777" w:rsidR="00DE7DD2" w:rsidRDefault="00DE7DD2"/>
    <w:sectPr w:rsidR="00DE7D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DD2"/>
    <w:rsid w:val="001E4271"/>
    <w:rsid w:val="006D2534"/>
    <w:rsid w:val="00BC2EFD"/>
    <w:rsid w:val="00C14C7E"/>
    <w:rsid w:val="00DE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A889D"/>
  <w15:docId w15:val="{7B3078DD-F85B-4D54-A926-9EE3F4325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D11BAE3-B9BC-4C62-BD0B-7C46C7CBF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azela glady</dc:creator>
  <cp:lastModifiedBy>azela glady</cp:lastModifiedBy>
  <cp:revision>4</cp:revision>
  <dcterms:created xsi:type="dcterms:W3CDTF">2020-12-08T02:03:00Z</dcterms:created>
  <dcterms:modified xsi:type="dcterms:W3CDTF">2020-12-08T03:30:00Z</dcterms:modified>
</cp:coreProperties>
</file>