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39AB" w:rsidRDefault="004A39AB" w:rsidP="004A39AB">
      <w:pPr>
        <w:jc w:val="center"/>
        <w:rPr>
          <w:noProof/>
          <w:lang w:eastAsia="en-GB"/>
        </w:rPr>
      </w:pPr>
    </w:p>
    <w:p w:rsidR="004A39AB" w:rsidRDefault="004A39AB" w:rsidP="004A39AB">
      <w:pPr>
        <w:jc w:val="center"/>
        <w:rPr>
          <w:noProof/>
          <w:lang w:eastAsia="en-GB"/>
        </w:rPr>
      </w:pPr>
      <w:r>
        <w:rPr>
          <w:noProof/>
          <w:lang w:eastAsia="en-GB"/>
        </w:rPr>
        <w:drawing>
          <wp:inline distT="0" distB="0" distL="0" distR="0" wp14:anchorId="43B76EBB" wp14:editId="6F1FCEBA">
            <wp:extent cx="2143125" cy="28199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vertical col.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43125" cy="2819901"/>
                    </a:xfrm>
                    <a:prstGeom prst="rect">
                      <a:avLst/>
                    </a:prstGeom>
                  </pic:spPr>
                </pic:pic>
              </a:graphicData>
            </a:graphic>
          </wp:inline>
        </w:drawing>
      </w:r>
    </w:p>
    <w:p w:rsidR="004A39AB" w:rsidRDefault="004A39AB" w:rsidP="004A39AB">
      <w:pPr>
        <w:jc w:val="center"/>
        <w:rPr>
          <w:noProof/>
          <w:lang w:eastAsia="en-GB"/>
        </w:rPr>
      </w:pPr>
    </w:p>
    <w:p w:rsidR="004A39AB" w:rsidRDefault="004A39AB" w:rsidP="004A39AB">
      <w:pPr>
        <w:jc w:val="center"/>
        <w:rPr>
          <w:b/>
          <w:noProof/>
          <w:sz w:val="56"/>
          <w:lang w:eastAsia="en-GB"/>
        </w:rPr>
      </w:pPr>
    </w:p>
    <w:p w:rsidR="004A39AB" w:rsidRDefault="004A39AB" w:rsidP="004A39AB">
      <w:pPr>
        <w:jc w:val="center"/>
        <w:rPr>
          <w:b/>
          <w:noProof/>
          <w:sz w:val="56"/>
          <w:lang w:eastAsia="en-GB"/>
        </w:rPr>
      </w:pPr>
      <w:r w:rsidRPr="004A39AB">
        <w:rPr>
          <w:b/>
          <w:noProof/>
          <w:sz w:val="56"/>
          <w:lang w:eastAsia="en-GB"/>
        </w:rPr>
        <w:t xml:space="preserve">PROTOCOL </w:t>
      </w:r>
      <w:r w:rsidR="009C2E1A">
        <w:rPr>
          <w:b/>
          <w:noProof/>
          <w:sz w:val="56"/>
          <w:lang w:eastAsia="en-GB"/>
        </w:rPr>
        <w:t>D</w:t>
      </w:r>
    </w:p>
    <w:p w:rsidR="004A39AB" w:rsidRPr="004A39AB" w:rsidRDefault="004A39AB" w:rsidP="004A39AB">
      <w:pPr>
        <w:jc w:val="center"/>
        <w:rPr>
          <w:b/>
          <w:noProof/>
          <w:sz w:val="56"/>
          <w:lang w:eastAsia="en-GB"/>
        </w:rPr>
      </w:pPr>
    </w:p>
    <w:p w:rsidR="004A39AB" w:rsidRDefault="004A39AB" w:rsidP="004A39AB">
      <w:pPr>
        <w:jc w:val="center"/>
        <w:rPr>
          <w:b/>
          <w:noProof/>
          <w:sz w:val="56"/>
          <w:lang w:eastAsia="en-GB"/>
        </w:rPr>
      </w:pPr>
    </w:p>
    <w:p w:rsidR="004A39AB" w:rsidRDefault="004A39AB" w:rsidP="004A39AB">
      <w:pPr>
        <w:jc w:val="center"/>
        <w:rPr>
          <w:b/>
          <w:noProof/>
          <w:sz w:val="56"/>
          <w:lang w:eastAsia="en-GB"/>
        </w:rPr>
      </w:pPr>
      <w:r w:rsidRPr="004A39AB">
        <w:rPr>
          <w:b/>
          <w:noProof/>
          <w:sz w:val="56"/>
          <w:lang w:eastAsia="en-GB"/>
        </w:rPr>
        <w:t xml:space="preserve">For Treatment of </w:t>
      </w:r>
      <w:r w:rsidR="0043632F">
        <w:rPr>
          <w:b/>
          <w:noProof/>
          <w:sz w:val="56"/>
          <w:lang w:eastAsia="en-GB"/>
        </w:rPr>
        <w:t>Lymphoedem</w:t>
      </w:r>
      <w:r w:rsidR="009025D0">
        <w:rPr>
          <w:b/>
          <w:noProof/>
          <w:sz w:val="56"/>
          <w:lang w:eastAsia="en-GB"/>
        </w:rPr>
        <w:t>a</w:t>
      </w:r>
      <w:r w:rsidR="0043632F">
        <w:rPr>
          <w:b/>
          <w:noProof/>
          <w:sz w:val="56"/>
          <w:lang w:eastAsia="en-GB"/>
        </w:rPr>
        <w:t xml:space="preserve"> of </w:t>
      </w:r>
      <w:r w:rsidRPr="004A39AB">
        <w:rPr>
          <w:b/>
          <w:noProof/>
          <w:sz w:val="56"/>
          <w:lang w:eastAsia="en-GB"/>
        </w:rPr>
        <w:t xml:space="preserve">the </w:t>
      </w:r>
      <w:r w:rsidR="009C2E1A">
        <w:rPr>
          <w:b/>
          <w:noProof/>
          <w:sz w:val="56"/>
          <w:lang w:eastAsia="en-GB"/>
        </w:rPr>
        <w:t>Head &amp; Neck</w:t>
      </w:r>
    </w:p>
    <w:p w:rsidR="004A39AB" w:rsidRDefault="004A39AB">
      <w:pPr>
        <w:rPr>
          <w:b/>
          <w:noProof/>
          <w:sz w:val="56"/>
          <w:lang w:eastAsia="en-GB"/>
        </w:rPr>
      </w:pPr>
      <w:r>
        <w:rPr>
          <w:b/>
          <w:noProof/>
          <w:sz w:val="56"/>
          <w:lang w:eastAsia="en-GB"/>
        </w:rPr>
        <w:br w:type="page"/>
      </w:r>
    </w:p>
    <w:p w:rsidR="00D14744" w:rsidRPr="00483F6F" w:rsidRDefault="00D14744" w:rsidP="00D14744">
      <w:pPr>
        <w:jc w:val="both"/>
        <w:rPr>
          <w:b/>
          <w:sz w:val="22"/>
          <w:szCs w:val="22"/>
        </w:rPr>
      </w:pPr>
      <w:r w:rsidRPr="00483F6F">
        <w:rPr>
          <w:sz w:val="22"/>
          <w:szCs w:val="22"/>
        </w:rPr>
        <w:lastRenderedPageBreak/>
        <w:t>The following is a general protocol of treatment for Lymphoedema of the head and neck. Each person affected will be assessed as an individual so that the time scale of the treatment may differ from person to person.</w:t>
      </w:r>
      <w:r w:rsidR="0018599A" w:rsidRPr="00483F6F">
        <w:rPr>
          <w:sz w:val="22"/>
          <w:szCs w:val="22"/>
        </w:rPr>
        <w:t xml:space="preserve"> The use of compression, taping, </w:t>
      </w:r>
      <w:proofErr w:type="spellStart"/>
      <w:r w:rsidR="0018599A" w:rsidRPr="00483F6F">
        <w:rPr>
          <w:sz w:val="22"/>
          <w:szCs w:val="22"/>
        </w:rPr>
        <w:t>Hivamat</w:t>
      </w:r>
      <w:proofErr w:type="spellEnd"/>
      <w:r w:rsidR="0018599A" w:rsidRPr="00483F6F">
        <w:rPr>
          <w:sz w:val="22"/>
          <w:szCs w:val="22"/>
        </w:rPr>
        <w:t xml:space="preserve"> massage machine or any medium which may help the lymphoedema will be assessed individually and incorporated into the treatment plan.</w:t>
      </w:r>
    </w:p>
    <w:p w:rsidR="00D466AA" w:rsidRPr="00483F6F" w:rsidRDefault="00D466AA" w:rsidP="00D14744">
      <w:pPr>
        <w:jc w:val="both"/>
        <w:rPr>
          <w:sz w:val="22"/>
          <w:szCs w:val="22"/>
        </w:rPr>
      </w:pPr>
    </w:p>
    <w:p w:rsidR="00D466AA" w:rsidRPr="00483F6F" w:rsidRDefault="00D466AA" w:rsidP="00D14744">
      <w:pPr>
        <w:jc w:val="both"/>
        <w:rPr>
          <w:sz w:val="22"/>
          <w:szCs w:val="22"/>
        </w:rPr>
      </w:pPr>
      <w:r w:rsidRPr="00483F6F">
        <w:rPr>
          <w:sz w:val="22"/>
          <w:szCs w:val="22"/>
        </w:rPr>
        <w:t>The long term aim is for self-management of the lymphoedema by the patient at home.</w:t>
      </w:r>
    </w:p>
    <w:p w:rsidR="00D14744" w:rsidRPr="00483F6F" w:rsidRDefault="00D14744" w:rsidP="00D14744">
      <w:pPr>
        <w:rPr>
          <w:sz w:val="22"/>
          <w:szCs w:val="22"/>
        </w:rPr>
      </w:pPr>
    </w:p>
    <w:p w:rsidR="00D14744" w:rsidRPr="00483F6F" w:rsidRDefault="00D14744" w:rsidP="00D14744">
      <w:pPr>
        <w:rPr>
          <w:b/>
          <w:sz w:val="22"/>
          <w:szCs w:val="22"/>
        </w:rPr>
      </w:pPr>
      <w:r w:rsidRPr="00483F6F">
        <w:rPr>
          <w:b/>
          <w:sz w:val="22"/>
          <w:szCs w:val="22"/>
        </w:rPr>
        <w:t>PROTOCOL D1</w:t>
      </w:r>
    </w:p>
    <w:p w:rsidR="00D14744" w:rsidRPr="00483F6F" w:rsidRDefault="00D14744" w:rsidP="00D14744">
      <w:pPr>
        <w:rPr>
          <w:b/>
          <w:sz w:val="22"/>
          <w:szCs w:val="22"/>
        </w:rPr>
      </w:pPr>
      <w:r w:rsidRPr="00483F6F">
        <w:rPr>
          <w:b/>
          <w:sz w:val="22"/>
          <w:szCs w:val="22"/>
        </w:rPr>
        <w:t>No obvious oedema / mild/ moderate</w:t>
      </w:r>
    </w:p>
    <w:p w:rsidR="00D14744" w:rsidRPr="00483F6F" w:rsidRDefault="00D14744" w:rsidP="00D14744">
      <w:pPr>
        <w:rPr>
          <w:sz w:val="22"/>
          <w:szCs w:val="22"/>
        </w:rPr>
      </w:pPr>
    </w:p>
    <w:p w:rsidR="00D14744" w:rsidRPr="00483F6F" w:rsidRDefault="00D14744" w:rsidP="00D14744">
      <w:pPr>
        <w:rPr>
          <w:b/>
          <w:sz w:val="22"/>
          <w:szCs w:val="22"/>
          <w:u w:val="single"/>
        </w:rPr>
      </w:pPr>
      <w:r w:rsidRPr="00483F6F">
        <w:rPr>
          <w:b/>
          <w:sz w:val="22"/>
          <w:szCs w:val="22"/>
          <w:u w:val="single"/>
        </w:rPr>
        <w:t>Visit 1</w:t>
      </w:r>
    </w:p>
    <w:p w:rsidR="0056398D" w:rsidRPr="00483F6F" w:rsidRDefault="0056398D" w:rsidP="00D14744">
      <w:pPr>
        <w:rPr>
          <w:b/>
          <w:sz w:val="22"/>
          <w:szCs w:val="22"/>
          <w:u w:val="single"/>
        </w:rPr>
      </w:pPr>
    </w:p>
    <w:p w:rsidR="00D14744" w:rsidRPr="00483F6F" w:rsidRDefault="00D14744" w:rsidP="00D14744">
      <w:pPr>
        <w:rPr>
          <w:sz w:val="22"/>
          <w:szCs w:val="22"/>
        </w:rPr>
      </w:pPr>
      <w:r w:rsidRPr="00483F6F">
        <w:rPr>
          <w:sz w:val="22"/>
          <w:szCs w:val="22"/>
        </w:rPr>
        <w:t>a.</w:t>
      </w:r>
      <w:r w:rsidRPr="00483F6F">
        <w:rPr>
          <w:sz w:val="22"/>
          <w:szCs w:val="22"/>
        </w:rPr>
        <w:tab/>
        <w:t>Initial assessment of head and neck</w:t>
      </w:r>
    </w:p>
    <w:p w:rsidR="00D14744" w:rsidRPr="00483F6F" w:rsidRDefault="00D14744" w:rsidP="00D14744">
      <w:pPr>
        <w:rPr>
          <w:sz w:val="22"/>
          <w:szCs w:val="22"/>
        </w:rPr>
      </w:pPr>
      <w:r w:rsidRPr="00483F6F">
        <w:rPr>
          <w:sz w:val="22"/>
          <w:szCs w:val="22"/>
        </w:rPr>
        <w:t xml:space="preserve">b. </w:t>
      </w:r>
      <w:r w:rsidRPr="00483F6F">
        <w:rPr>
          <w:sz w:val="22"/>
          <w:szCs w:val="22"/>
        </w:rPr>
        <w:tab/>
        <w:t>Check for signs of infection</w:t>
      </w:r>
    </w:p>
    <w:p w:rsidR="00D14744" w:rsidRPr="00483F6F" w:rsidRDefault="00D14744" w:rsidP="00D14744">
      <w:pPr>
        <w:ind w:left="720" w:hanging="720"/>
        <w:rPr>
          <w:sz w:val="22"/>
          <w:szCs w:val="22"/>
        </w:rPr>
      </w:pPr>
      <w:r w:rsidRPr="00483F6F">
        <w:rPr>
          <w:sz w:val="22"/>
          <w:szCs w:val="22"/>
        </w:rPr>
        <w:t>c.</w:t>
      </w:r>
      <w:r w:rsidRPr="00483F6F">
        <w:rPr>
          <w:sz w:val="22"/>
          <w:szCs w:val="22"/>
        </w:rPr>
        <w:tab/>
        <w:t>Discussion about the cause and mechanism for the development of the lymphoedema</w:t>
      </w:r>
    </w:p>
    <w:p w:rsidR="00D14744" w:rsidRPr="00483F6F" w:rsidRDefault="00D14744" w:rsidP="00D14744">
      <w:pPr>
        <w:ind w:left="720" w:hanging="720"/>
        <w:jc w:val="both"/>
        <w:rPr>
          <w:b/>
          <w:sz w:val="22"/>
          <w:szCs w:val="22"/>
        </w:rPr>
      </w:pPr>
      <w:r w:rsidRPr="00483F6F">
        <w:rPr>
          <w:sz w:val="22"/>
          <w:szCs w:val="22"/>
        </w:rPr>
        <w:t>d.</w:t>
      </w:r>
      <w:r w:rsidRPr="00483F6F">
        <w:rPr>
          <w:sz w:val="22"/>
          <w:szCs w:val="22"/>
        </w:rPr>
        <w:tab/>
        <w:t xml:space="preserve">Discussion regarding the do’s and don’ts to consider to try to prevent worsening of the lymphoedema, </w:t>
      </w:r>
      <w:r w:rsidRPr="00483F6F">
        <w:rPr>
          <w:b/>
          <w:sz w:val="22"/>
          <w:szCs w:val="22"/>
        </w:rPr>
        <w:t>Skin Care</w:t>
      </w:r>
      <w:r w:rsidRPr="00483F6F">
        <w:rPr>
          <w:sz w:val="22"/>
          <w:szCs w:val="22"/>
        </w:rPr>
        <w:t xml:space="preserve">, including care to be taken with cuts/insect bites/injections/blood tests/blood pressure readings and preventative measures if possible, </w:t>
      </w:r>
      <w:r w:rsidRPr="00483F6F">
        <w:rPr>
          <w:b/>
          <w:sz w:val="22"/>
          <w:szCs w:val="22"/>
        </w:rPr>
        <w:t>Exercise, Compression, Simple Lymphatic Drainage (SLD)</w:t>
      </w:r>
    </w:p>
    <w:p w:rsidR="0018599A" w:rsidRPr="00483F6F" w:rsidRDefault="0018599A" w:rsidP="00D14744">
      <w:pPr>
        <w:ind w:left="720" w:hanging="720"/>
        <w:jc w:val="both"/>
        <w:rPr>
          <w:sz w:val="22"/>
          <w:szCs w:val="22"/>
          <w:u w:val="single"/>
        </w:rPr>
      </w:pPr>
      <w:r w:rsidRPr="00483F6F">
        <w:rPr>
          <w:sz w:val="22"/>
          <w:szCs w:val="22"/>
        </w:rPr>
        <w:t>e.          Photograph oedematous area with consent</w:t>
      </w:r>
    </w:p>
    <w:p w:rsidR="00D14744" w:rsidRPr="00483F6F" w:rsidRDefault="0018599A" w:rsidP="00D14744">
      <w:pPr>
        <w:rPr>
          <w:sz w:val="22"/>
          <w:szCs w:val="22"/>
        </w:rPr>
      </w:pPr>
      <w:r w:rsidRPr="00483F6F">
        <w:rPr>
          <w:sz w:val="22"/>
          <w:szCs w:val="22"/>
        </w:rPr>
        <w:t>f</w:t>
      </w:r>
      <w:r w:rsidR="00D14744" w:rsidRPr="00483F6F">
        <w:rPr>
          <w:sz w:val="22"/>
          <w:szCs w:val="22"/>
        </w:rPr>
        <w:t xml:space="preserve">. </w:t>
      </w:r>
      <w:r w:rsidR="00D14744" w:rsidRPr="00483F6F">
        <w:rPr>
          <w:sz w:val="22"/>
          <w:szCs w:val="22"/>
        </w:rPr>
        <w:tab/>
        <w:t>Answer any questions</w:t>
      </w:r>
    </w:p>
    <w:p w:rsidR="0018599A" w:rsidRPr="00483F6F" w:rsidRDefault="0018599A" w:rsidP="00D14744">
      <w:pPr>
        <w:rPr>
          <w:sz w:val="22"/>
          <w:szCs w:val="22"/>
        </w:rPr>
      </w:pPr>
      <w:r w:rsidRPr="00483F6F">
        <w:rPr>
          <w:sz w:val="22"/>
          <w:szCs w:val="22"/>
        </w:rPr>
        <w:t>g.           Agree a management plan. Give relevant literature. Promote self-management</w:t>
      </w:r>
    </w:p>
    <w:p w:rsidR="00D14744" w:rsidRPr="00483F6F" w:rsidRDefault="00D14744" w:rsidP="00D14744">
      <w:pPr>
        <w:rPr>
          <w:sz w:val="22"/>
          <w:szCs w:val="22"/>
        </w:rPr>
      </w:pPr>
    </w:p>
    <w:p w:rsidR="00D14744" w:rsidRPr="00483F6F" w:rsidRDefault="00D14744" w:rsidP="00D14744">
      <w:pPr>
        <w:jc w:val="both"/>
        <w:rPr>
          <w:sz w:val="22"/>
          <w:szCs w:val="22"/>
        </w:rPr>
      </w:pPr>
      <w:r w:rsidRPr="00483F6F">
        <w:rPr>
          <w:sz w:val="22"/>
          <w:szCs w:val="22"/>
        </w:rPr>
        <w:t>If the patient has an obvious infection the lymphoedema clinic will contact the GP for appropriate treatment before embarking on treatment for any lymphoedema.</w:t>
      </w:r>
    </w:p>
    <w:p w:rsidR="0018599A" w:rsidRPr="00483F6F" w:rsidRDefault="0018599A" w:rsidP="00D14744">
      <w:pPr>
        <w:jc w:val="both"/>
        <w:rPr>
          <w:sz w:val="22"/>
          <w:szCs w:val="22"/>
        </w:rPr>
      </w:pPr>
    </w:p>
    <w:p w:rsidR="0018599A" w:rsidRPr="00483F6F" w:rsidRDefault="0018599A" w:rsidP="0018599A">
      <w:pPr>
        <w:rPr>
          <w:sz w:val="22"/>
          <w:szCs w:val="22"/>
        </w:rPr>
      </w:pPr>
      <w:r w:rsidRPr="00483F6F">
        <w:rPr>
          <w:sz w:val="22"/>
          <w:szCs w:val="22"/>
        </w:rPr>
        <w:t>Liaise with head and neck CNS or other relevant health professional if it is felt further investigation or follow up is needed.</w:t>
      </w:r>
    </w:p>
    <w:p w:rsidR="002B2B05" w:rsidRPr="00483F6F" w:rsidRDefault="002B2B05" w:rsidP="00D14744">
      <w:pPr>
        <w:jc w:val="both"/>
        <w:rPr>
          <w:sz w:val="22"/>
          <w:szCs w:val="22"/>
        </w:rPr>
      </w:pPr>
    </w:p>
    <w:p w:rsidR="002B2B05" w:rsidRPr="00483F6F" w:rsidRDefault="002B2B05" w:rsidP="002B2B05">
      <w:pPr>
        <w:jc w:val="both"/>
        <w:rPr>
          <w:b/>
          <w:sz w:val="22"/>
          <w:szCs w:val="22"/>
        </w:rPr>
      </w:pPr>
      <w:r w:rsidRPr="00483F6F">
        <w:rPr>
          <w:b/>
          <w:sz w:val="22"/>
          <w:szCs w:val="22"/>
        </w:rPr>
        <w:t>If no obvious oedema the patient will be advised to contact their GP or Hospital Consultant to ask for re-referral if further problems arise. No further appointment made.</w:t>
      </w:r>
    </w:p>
    <w:p w:rsidR="002B2B05" w:rsidRPr="00483F6F" w:rsidRDefault="002B2B05" w:rsidP="00D14744">
      <w:pPr>
        <w:jc w:val="both"/>
        <w:rPr>
          <w:sz w:val="22"/>
          <w:szCs w:val="22"/>
        </w:rPr>
      </w:pPr>
    </w:p>
    <w:p w:rsidR="00D14744" w:rsidRPr="00483F6F" w:rsidRDefault="00D14744" w:rsidP="00D14744">
      <w:pPr>
        <w:rPr>
          <w:sz w:val="22"/>
          <w:szCs w:val="22"/>
        </w:rPr>
      </w:pPr>
    </w:p>
    <w:p w:rsidR="00D14744" w:rsidRPr="00483F6F" w:rsidRDefault="00D14744" w:rsidP="00D14744">
      <w:pPr>
        <w:rPr>
          <w:sz w:val="22"/>
          <w:szCs w:val="22"/>
        </w:rPr>
      </w:pPr>
      <w:r w:rsidRPr="00483F6F">
        <w:rPr>
          <w:b/>
          <w:sz w:val="22"/>
          <w:szCs w:val="22"/>
          <w:u w:val="single"/>
        </w:rPr>
        <w:t xml:space="preserve">Visit </w:t>
      </w:r>
      <w:proofErr w:type="gramStart"/>
      <w:r w:rsidRPr="00483F6F">
        <w:rPr>
          <w:b/>
          <w:sz w:val="22"/>
          <w:szCs w:val="22"/>
          <w:u w:val="single"/>
        </w:rPr>
        <w:t>2</w:t>
      </w:r>
      <w:r w:rsidRPr="00483F6F">
        <w:rPr>
          <w:sz w:val="22"/>
          <w:szCs w:val="22"/>
        </w:rPr>
        <w:t xml:space="preserve">  </w:t>
      </w:r>
      <w:r w:rsidRPr="00483F6F">
        <w:rPr>
          <w:sz w:val="22"/>
          <w:szCs w:val="22"/>
          <w:u w:val="single"/>
        </w:rPr>
        <w:t>(</w:t>
      </w:r>
      <w:proofErr w:type="gramEnd"/>
      <w:r w:rsidRPr="00483F6F">
        <w:rPr>
          <w:sz w:val="22"/>
          <w:szCs w:val="22"/>
        </w:rPr>
        <w:t xml:space="preserve"> 4 weeks after visit 1)</w:t>
      </w:r>
    </w:p>
    <w:p w:rsidR="00D14744" w:rsidRPr="00483F6F" w:rsidRDefault="00D14744" w:rsidP="00D14744">
      <w:pPr>
        <w:rPr>
          <w:sz w:val="22"/>
          <w:szCs w:val="22"/>
        </w:rPr>
      </w:pPr>
    </w:p>
    <w:p w:rsidR="00D14744" w:rsidRPr="00483F6F" w:rsidRDefault="00D14744" w:rsidP="00D14744">
      <w:pPr>
        <w:rPr>
          <w:sz w:val="22"/>
          <w:szCs w:val="22"/>
        </w:rPr>
      </w:pPr>
      <w:r w:rsidRPr="00483F6F">
        <w:rPr>
          <w:sz w:val="22"/>
          <w:szCs w:val="22"/>
        </w:rPr>
        <w:t xml:space="preserve">a. </w:t>
      </w:r>
      <w:r w:rsidRPr="00483F6F">
        <w:rPr>
          <w:sz w:val="22"/>
          <w:szCs w:val="22"/>
        </w:rPr>
        <w:tab/>
        <w:t xml:space="preserve">Revisit skin care etc and SLD </w:t>
      </w:r>
    </w:p>
    <w:p w:rsidR="00D14744" w:rsidRPr="00483F6F" w:rsidRDefault="00D14744" w:rsidP="00D14744">
      <w:pPr>
        <w:rPr>
          <w:sz w:val="22"/>
          <w:szCs w:val="22"/>
        </w:rPr>
      </w:pPr>
      <w:r w:rsidRPr="00483F6F">
        <w:rPr>
          <w:sz w:val="22"/>
          <w:szCs w:val="22"/>
        </w:rPr>
        <w:t xml:space="preserve">b. </w:t>
      </w:r>
      <w:r w:rsidRPr="00483F6F">
        <w:rPr>
          <w:sz w:val="22"/>
          <w:szCs w:val="22"/>
        </w:rPr>
        <w:tab/>
        <w:t>Provide compression garment/ Tape if necessary</w:t>
      </w:r>
    </w:p>
    <w:p w:rsidR="00D14744" w:rsidRPr="00483F6F" w:rsidRDefault="00D14744" w:rsidP="00D14744">
      <w:pPr>
        <w:rPr>
          <w:sz w:val="22"/>
          <w:szCs w:val="22"/>
        </w:rPr>
      </w:pPr>
      <w:r w:rsidRPr="00483F6F">
        <w:rPr>
          <w:sz w:val="22"/>
          <w:szCs w:val="22"/>
        </w:rPr>
        <w:t xml:space="preserve">c. </w:t>
      </w:r>
      <w:r w:rsidRPr="00483F6F">
        <w:rPr>
          <w:sz w:val="22"/>
          <w:szCs w:val="22"/>
        </w:rPr>
        <w:tab/>
        <w:t>Answer questions</w:t>
      </w:r>
    </w:p>
    <w:p w:rsidR="009F2D97" w:rsidRPr="00483F6F" w:rsidRDefault="009F2D97" w:rsidP="00D14744">
      <w:pPr>
        <w:rPr>
          <w:sz w:val="22"/>
          <w:szCs w:val="22"/>
        </w:rPr>
      </w:pPr>
    </w:p>
    <w:p w:rsidR="009F2D97" w:rsidRPr="00483F6F" w:rsidRDefault="009F2D97" w:rsidP="009F2D97">
      <w:pPr>
        <w:rPr>
          <w:b/>
          <w:sz w:val="22"/>
          <w:szCs w:val="22"/>
        </w:rPr>
      </w:pPr>
      <w:r w:rsidRPr="00483F6F">
        <w:rPr>
          <w:b/>
          <w:sz w:val="22"/>
          <w:szCs w:val="22"/>
        </w:rPr>
        <w:t>Discharge if self-managing oedema</w:t>
      </w:r>
    </w:p>
    <w:p w:rsidR="009F2D97" w:rsidRPr="00483F6F" w:rsidRDefault="009F2D97" w:rsidP="00D14744">
      <w:pPr>
        <w:rPr>
          <w:sz w:val="22"/>
          <w:szCs w:val="22"/>
        </w:rPr>
      </w:pPr>
    </w:p>
    <w:p w:rsidR="00D14744" w:rsidRPr="00483F6F" w:rsidRDefault="00D14744" w:rsidP="00D14744">
      <w:pPr>
        <w:rPr>
          <w:sz w:val="22"/>
          <w:szCs w:val="22"/>
        </w:rPr>
      </w:pPr>
    </w:p>
    <w:p w:rsidR="00D14744" w:rsidRPr="00483F6F" w:rsidRDefault="00D14744" w:rsidP="00D14744">
      <w:pPr>
        <w:rPr>
          <w:sz w:val="22"/>
          <w:szCs w:val="22"/>
        </w:rPr>
      </w:pPr>
      <w:r w:rsidRPr="00483F6F">
        <w:rPr>
          <w:b/>
          <w:sz w:val="22"/>
          <w:szCs w:val="22"/>
          <w:u w:val="single"/>
        </w:rPr>
        <w:t>Visit 3</w:t>
      </w:r>
      <w:r w:rsidRPr="00483F6F">
        <w:rPr>
          <w:sz w:val="22"/>
          <w:szCs w:val="22"/>
        </w:rPr>
        <w:t xml:space="preserve"> (3 months after visit 2)</w:t>
      </w:r>
    </w:p>
    <w:p w:rsidR="00D14744" w:rsidRPr="00483F6F" w:rsidRDefault="00D14744" w:rsidP="00D14744">
      <w:pPr>
        <w:rPr>
          <w:sz w:val="22"/>
          <w:szCs w:val="22"/>
        </w:rPr>
      </w:pPr>
    </w:p>
    <w:p w:rsidR="00D14744" w:rsidRPr="00483F6F" w:rsidRDefault="00D14744" w:rsidP="00D14744">
      <w:pPr>
        <w:rPr>
          <w:sz w:val="22"/>
          <w:szCs w:val="22"/>
        </w:rPr>
      </w:pPr>
      <w:r w:rsidRPr="00483F6F">
        <w:rPr>
          <w:sz w:val="22"/>
          <w:szCs w:val="22"/>
        </w:rPr>
        <w:t xml:space="preserve">a. </w:t>
      </w:r>
      <w:r w:rsidRPr="00483F6F">
        <w:rPr>
          <w:sz w:val="22"/>
          <w:szCs w:val="22"/>
        </w:rPr>
        <w:tab/>
        <w:t xml:space="preserve">Revisit skin care etc and SLD </w:t>
      </w:r>
    </w:p>
    <w:p w:rsidR="00D14744" w:rsidRPr="00483F6F" w:rsidRDefault="00D14744" w:rsidP="00D14744">
      <w:pPr>
        <w:rPr>
          <w:sz w:val="22"/>
          <w:szCs w:val="22"/>
        </w:rPr>
      </w:pPr>
      <w:r w:rsidRPr="00483F6F">
        <w:rPr>
          <w:sz w:val="22"/>
          <w:szCs w:val="22"/>
        </w:rPr>
        <w:t xml:space="preserve">b. </w:t>
      </w:r>
      <w:r w:rsidRPr="00483F6F">
        <w:rPr>
          <w:sz w:val="22"/>
          <w:szCs w:val="22"/>
        </w:rPr>
        <w:tab/>
        <w:t>Provide compression garment/ Tape if necessary</w:t>
      </w:r>
    </w:p>
    <w:p w:rsidR="0018599A" w:rsidRPr="00483F6F" w:rsidRDefault="00D14744" w:rsidP="00D14744">
      <w:pPr>
        <w:rPr>
          <w:sz w:val="22"/>
          <w:szCs w:val="22"/>
        </w:rPr>
      </w:pPr>
      <w:r w:rsidRPr="00483F6F">
        <w:rPr>
          <w:sz w:val="22"/>
          <w:szCs w:val="22"/>
        </w:rPr>
        <w:t xml:space="preserve">c. </w:t>
      </w:r>
      <w:r w:rsidRPr="00483F6F">
        <w:rPr>
          <w:sz w:val="22"/>
          <w:szCs w:val="22"/>
        </w:rPr>
        <w:tab/>
        <w:t>Answer questions</w:t>
      </w:r>
    </w:p>
    <w:p w:rsidR="0018599A" w:rsidRPr="00483F6F" w:rsidRDefault="0018599A" w:rsidP="00D14744">
      <w:pPr>
        <w:rPr>
          <w:sz w:val="22"/>
          <w:szCs w:val="22"/>
        </w:rPr>
      </w:pPr>
    </w:p>
    <w:p w:rsidR="0056398D" w:rsidRPr="00483F6F" w:rsidRDefault="00D14744" w:rsidP="00D14744">
      <w:pPr>
        <w:rPr>
          <w:sz w:val="22"/>
          <w:szCs w:val="22"/>
        </w:rPr>
      </w:pPr>
      <w:r w:rsidRPr="00483F6F">
        <w:rPr>
          <w:sz w:val="22"/>
          <w:szCs w:val="22"/>
        </w:rPr>
        <w:t>See patient at 6 months if necessary</w:t>
      </w:r>
      <w:r w:rsidR="0018599A" w:rsidRPr="00483F6F">
        <w:rPr>
          <w:sz w:val="22"/>
          <w:szCs w:val="22"/>
        </w:rPr>
        <w:t>. Discharge within 2 years</w:t>
      </w:r>
    </w:p>
    <w:p w:rsidR="0056398D" w:rsidRPr="00483F6F" w:rsidRDefault="0056398D">
      <w:r w:rsidRPr="00483F6F">
        <w:br w:type="page"/>
      </w:r>
    </w:p>
    <w:p w:rsidR="0056398D" w:rsidRPr="00483F6F" w:rsidRDefault="0056398D" w:rsidP="0056398D">
      <w:pPr>
        <w:rPr>
          <w:b/>
        </w:rPr>
      </w:pPr>
      <w:r w:rsidRPr="00483F6F">
        <w:rPr>
          <w:b/>
        </w:rPr>
        <w:lastRenderedPageBreak/>
        <w:t>PROTOCOL D2</w:t>
      </w:r>
    </w:p>
    <w:p w:rsidR="0056398D" w:rsidRPr="00483F6F" w:rsidRDefault="0056398D" w:rsidP="0056398D">
      <w:pPr>
        <w:jc w:val="both"/>
      </w:pPr>
      <w:r w:rsidRPr="00483F6F">
        <w:rPr>
          <w:b/>
        </w:rPr>
        <w:t>Severe oedema</w:t>
      </w:r>
      <w:r w:rsidRPr="00483F6F">
        <w:t xml:space="preserve"> </w:t>
      </w:r>
    </w:p>
    <w:p w:rsidR="0056398D" w:rsidRPr="00483F6F" w:rsidRDefault="0056398D" w:rsidP="0056398D">
      <w:pPr>
        <w:jc w:val="both"/>
      </w:pPr>
    </w:p>
    <w:p w:rsidR="0056398D" w:rsidRPr="00483F6F" w:rsidRDefault="0018599A" w:rsidP="0056398D">
      <w:pPr>
        <w:jc w:val="both"/>
        <w:rPr>
          <w:b/>
          <w:u w:val="single"/>
        </w:rPr>
      </w:pPr>
      <w:r w:rsidRPr="00483F6F">
        <w:rPr>
          <w:b/>
          <w:u w:val="single"/>
        </w:rPr>
        <w:t xml:space="preserve">Assessment </w:t>
      </w:r>
      <w:r w:rsidR="0056398D" w:rsidRPr="00483F6F">
        <w:rPr>
          <w:b/>
          <w:u w:val="single"/>
        </w:rPr>
        <w:t>1</w:t>
      </w:r>
    </w:p>
    <w:p w:rsidR="0056398D" w:rsidRPr="00483F6F" w:rsidRDefault="0056398D" w:rsidP="0056398D">
      <w:pPr>
        <w:jc w:val="both"/>
        <w:rPr>
          <w:b/>
        </w:rPr>
      </w:pPr>
    </w:p>
    <w:p w:rsidR="0056398D" w:rsidRPr="00483F6F" w:rsidRDefault="0056398D" w:rsidP="0056398D">
      <w:pPr>
        <w:jc w:val="both"/>
      </w:pPr>
      <w:r w:rsidRPr="00483F6F">
        <w:t>a.</w:t>
      </w:r>
      <w:r w:rsidRPr="00483F6F">
        <w:tab/>
        <w:t>Initial assessment of head and neck</w:t>
      </w:r>
    </w:p>
    <w:p w:rsidR="0056398D" w:rsidRPr="00483F6F" w:rsidRDefault="0056398D" w:rsidP="0056398D">
      <w:pPr>
        <w:jc w:val="both"/>
      </w:pPr>
      <w:r w:rsidRPr="00483F6F">
        <w:t xml:space="preserve">b. </w:t>
      </w:r>
      <w:r w:rsidRPr="00483F6F">
        <w:tab/>
        <w:t>Check for signs of infection</w:t>
      </w:r>
    </w:p>
    <w:p w:rsidR="0056398D" w:rsidRPr="00483F6F" w:rsidRDefault="0056398D" w:rsidP="0056398D">
      <w:pPr>
        <w:ind w:left="720" w:hanging="720"/>
        <w:jc w:val="both"/>
      </w:pPr>
      <w:r w:rsidRPr="00483F6F">
        <w:t>c.</w:t>
      </w:r>
      <w:r w:rsidRPr="00483F6F">
        <w:tab/>
        <w:t>Discussion about the cause and mechanism for the development of the lymphoedema</w:t>
      </w:r>
    </w:p>
    <w:p w:rsidR="0056398D" w:rsidRPr="00483F6F" w:rsidRDefault="0056398D" w:rsidP="0056398D">
      <w:pPr>
        <w:ind w:left="720" w:hanging="720"/>
        <w:jc w:val="both"/>
        <w:rPr>
          <w:b/>
        </w:rPr>
      </w:pPr>
      <w:r w:rsidRPr="00483F6F">
        <w:t>d.</w:t>
      </w:r>
      <w:r w:rsidRPr="00483F6F">
        <w:tab/>
        <w:t xml:space="preserve">Discussion regarding the do’s and don’ts to consider to try to prevent worsening of the lymphoedema, </w:t>
      </w:r>
      <w:r w:rsidRPr="00483F6F">
        <w:rPr>
          <w:b/>
        </w:rPr>
        <w:t>Skin Care</w:t>
      </w:r>
      <w:r w:rsidRPr="00483F6F">
        <w:t xml:space="preserve">, including care to be taken with cuts/insect bites/injections/blood tests/blood pressure readings and preventative measures if possible, </w:t>
      </w:r>
      <w:r w:rsidRPr="00483F6F">
        <w:rPr>
          <w:b/>
        </w:rPr>
        <w:t>Exercise, Compression, Manual Lymphatic Drainage</w:t>
      </w:r>
    </w:p>
    <w:p w:rsidR="009F2D97" w:rsidRPr="00483F6F" w:rsidRDefault="009F2D97" w:rsidP="0056398D">
      <w:pPr>
        <w:ind w:left="720" w:hanging="720"/>
        <w:jc w:val="both"/>
      </w:pPr>
      <w:r w:rsidRPr="00483F6F">
        <w:t>d.         Discuss use of compression</w:t>
      </w:r>
    </w:p>
    <w:p w:rsidR="0018599A" w:rsidRPr="00483F6F" w:rsidRDefault="0018599A" w:rsidP="0056398D">
      <w:pPr>
        <w:ind w:left="720" w:hanging="720"/>
        <w:jc w:val="both"/>
      </w:pPr>
      <w:r w:rsidRPr="00483F6F">
        <w:rPr>
          <w:sz w:val="22"/>
          <w:szCs w:val="22"/>
        </w:rPr>
        <w:t>e.          Photograph oedematous area with consent</w:t>
      </w:r>
    </w:p>
    <w:p w:rsidR="0056398D" w:rsidRPr="00483F6F" w:rsidRDefault="0018599A" w:rsidP="0056398D">
      <w:pPr>
        <w:jc w:val="both"/>
      </w:pPr>
      <w:r w:rsidRPr="00483F6F">
        <w:t>f</w:t>
      </w:r>
      <w:r w:rsidR="0056398D" w:rsidRPr="00483F6F">
        <w:t xml:space="preserve">. </w:t>
      </w:r>
      <w:r w:rsidR="0056398D" w:rsidRPr="00483F6F">
        <w:tab/>
        <w:t>Answer any questions</w:t>
      </w:r>
    </w:p>
    <w:p w:rsidR="0018599A" w:rsidRPr="00483F6F" w:rsidRDefault="0018599A" w:rsidP="0018599A">
      <w:r w:rsidRPr="00483F6F">
        <w:t xml:space="preserve">g.           Agree a management plan. Give relevant literature. Promote self-management long   </w:t>
      </w:r>
    </w:p>
    <w:p w:rsidR="0018599A" w:rsidRPr="00483F6F" w:rsidRDefault="0018599A" w:rsidP="0018599A">
      <w:r w:rsidRPr="00483F6F">
        <w:t xml:space="preserve">              term</w:t>
      </w:r>
    </w:p>
    <w:p w:rsidR="0018599A" w:rsidRPr="00483F6F" w:rsidRDefault="0018599A" w:rsidP="0056398D">
      <w:pPr>
        <w:jc w:val="both"/>
      </w:pPr>
    </w:p>
    <w:p w:rsidR="0018599A" w:rsidRPr="00483F6F" w:rsidRDefault="0018599A" w:rsidP="0056398D">
      <w:pPr>
        <w:jc w:val="both"/>
      </w:pPr>
    </w:p>
    <w:p w:rsidR="0056398D" w:rsidRPr="00483F6F" w:rsidRDefault="0056398D" w:rsidP="0056398D">
      <w:pPr>
        <w:jc w:val="both"/>
      </w:pPr>
      <w:r w:rsidRPr="00483F6F">
        <w:t>If the patient has an obvious infection the lymphoedema clinic will contact the GP for appropriate treatment before embarking on treatment for any lymphoedema.</w:t>
      </w:r>
    </w:p>
    <w:p w:rsidR="0018599A" w:rsidRPr="00483F6F" w:rsidRDefault="0018599A" w:rsidP="0056398D">
      <w:pPr>
        <w:jc w:val="both"/>
      </w:pPr>
    </w:p>
    <w:p w:rsidR="0018599A" w:rsidRPr="00483F6F" w:rsidRDefault="0018599A" w:rsidP="0018599A">
      <w:r w:rsidRPr="00483F6F">
        <w:rPr>
          <w:sz w:val="22"/>
          <w:szCs w:val="22"/>
        </w:rPr>
        <w:t>Liaise with head and neck CNS or other relevant health professional if it is felt further investigation or follow up is needed.</w:t>
      </w:r>
    </w:p>
    <w:p w:rsidR="0056398D" w:rsidRPr="00483F6F" w:rsidRDefault="0056398D" w:rsidP="0056398D">
      <w:pPr>
        <w:jc w:val="both"/>
      </w:pPr>
    </w:p>
    <w:p w:rsidR="0056398D" w:rsidRPr="00483F6F" w:rsidRDefault="0018599A" w:rsidP="0056398D">
      <w:pPr>
        <w:jc w:val="both"/>
      </w:pPr>
      <w:r w:rsidRPr="00483F6F">
        <w:rPr>
          <w:b/>
          <w:u w:val="single"/>
        </w:rPr>
        <w:t>Assessment</w:t>
      </w:r>
      <w:r w:rsidR="0056398D" w:rsidRPr="00483F6F">
        <w:rPr>
          <w:b/>
          <w:u w:val="single"/>
        </w:rPr>
        <w:t xml:space="preserve"> 2</w:t>
      </w:r>
      <w:r w:rsidR="0056398D" w:rsidRPr="00483F6F">
        <w:t xml:space="preserve"> </w:t>
      </w:r>
    </w:p>
    <w:p w:rsidR="0056398D" w:rsidRPr="00483F6F" w:rsidRDefault="0056398D" w:rsidP="0056398D">
      <w:pPr>
        <w:jc w:val="both"/>
      </w:pPr>
    </w:p>
    <w:p w:rsidR="0056398D" w:rsidRPr="00483F6F" w:rsidRDefault="0056398D" w:rsidP="0056398D">
      <w:pPr>
        <w:jc w:val="both"/>
      </w:pPr>
      <w:r w:rsidRPr="00483F6F">
        <w:t xml:space="preserve">a. </w:t>
      </w:r>
      <w:r w:rsidRPr="00483F6F">
        <w:tab/>
        <w:t>MLD</w:t>
      </w:r>
      <w:proofErr w:type="gramStart"/>
      <w:r w:rsidRPr="00483F6F">
        <w:t xml:space="preserve">   (</w:t>
      </w:r>
      <w:proofErr w:type="gramEnd"/>
      <w:r w:rsidRPr="00483F6F">
        <w:t>2x weeks  4-6 visits)</w:t>
      </w:r>
    </w:p>
    <w:p w:rsidR="0056398D" w:rsidRPr="00483F6F" w:rsidRDefault="0056398D" w:rsidP="0056398D">
      <w:pPr>
        <w:jc w:val="both"/>
      </w:pPr>
      <w:r w:rsidRPr="00483F6F">
        <w:t xml:space="preserve">b. </w:t>
      </w:r>
      <w:r w:rsidRPr="00483F6F">
        <w:tab/>
      </w:r>
      <w:r w:rsidR="009F2D97" w:rsidRPr="00483F6F">
        <w:t>Request</w:t>
      </w:r>
      <w:r w:rsidRPr="00483F6F">
        <w:t xml:space="preserve"> compression garments</w:t>
      </w:r>
    </w:p>
    <w:p w:rsidR="0056398D" w:rsidRPr="00483F6F" w:rsidRDefault="0056398D" w:rsidP="0056398D">
      <w:pPr>
        <w:jc w:val="both"/>
      </w:pPr>
      <w:r w:rsidRPr="00483F6F">
        <w:t xml:space="preserve">c. </w:t>
      </w:r>
      <w:r w:rsidRPr="00483F6F">
        <w:tab/>
        <w:t>Show SLD</w:t>
      </w:r>
    </w:p>
    <w:p w:rsidR="0056398D" w:rsidRPr="00483F6F" w:rsidRDefault="0056398D" w:rsidP="0056398D">
      <w:pPr>
        <w:jc w:val="both"/>
      </w:pPr>
    </w:p>
    <w:p w:rsidR="0056398D" w:rsidRPr="00483F6F" w:rsidRDefault="0018599A" w:rsidP="0056398D">
      <w:pPr>
        <w:jc w:val="both"/>
      </w:pPr>
      <w:r w:rsidRPr="00483F6F">
        <w:rPr>
          <w:b/>
          <w:u w:val="single"/>
        </w:rPr>
        <w:t>Assessment 3</w:t>
      </w:r>
      <w:r w:rsidR="0056398D" w:rsidRPr="00483F6F">
        <w:rPr>
          <w:u w:val="single"/>
        </w:rPr>
        <w:t xml:space="preserve"> </w:t>
      </w:r>
      <w:proofErr w:type="gramStart"/>
      <w:r w:rsidR="0056398D" w:rsidRPr="00483F6F">
        <w:t>-  4</w:t>
      </w:r>
      <w:proofErr w:type="gramEnd"/>
      <w:r w:rsidR="0056398D" w:rsidRPr="00483F6F">
        <w:t xml:space="preserve"> weeks after last visit</w:t>
      </w:r>
    </w:p>
    <w:p w:rsidR="0056398D" w:rsidRPr="00483F6F" w:rsidRDefault="0056398D" w:rsidP="0056398D">
      <w:pPr>
        <w:jc w:val="both"/>
      </w:pPr>
    </w:p>
    <w:p w:rsidR="0056398D" w:rsidRPr="00483F6F" w:rsidRDefault="0056398D" w:rsidP="0056398D">
      <w:pPr>
        <w:jc w:val="both"/>
      </w:pPr>
      <w:r w:rsidRPr="00483F6F">
        <w:t>a.</w:t>
      </w:r>
      <w:r w:rsidRPr="00483F6F">
        <w:tab/>
        <w:t>Check head and neck</w:t>
      </w:r>
    </w:p>
    <w:p w:rsidR="0056398D" w:rsidRPr="00483F6F" w:rsidRDefault="0056398D" w:rsidP="0056398D">
      <w:pPr>
        <w:jc w:val="both"/>
      </w:pPr>
      <w:r w:rsidRPr="00483F6F">
        <w:t xml:space="preserve">b. </w:t>
      </w:r>
      <w:r w:rsidRPr="00483F6F">
        <w:tab/>
        <w:t>Show SLD</w:t>
      </w:r>
    </w:p>
    <w:p w:rsidR="009F2D97" w:rsidRPr="00483F6F" w:rsidRDefault="009F2D97" w:rsidP="0056398D">
      <w:pPr>
        <w:jc w:val="both"/>
      </w:pPr>
      <w:r w:rsidRPr="00483F6F">
        <w:t>c.         Repeat MLD as above if necessary</w:t>
      </w:r>
    </w:p>
    <w:p w:rsidR="0056398D" w:rsidRPr="00483F6F" w:rsidRDefault="0056398D" w:rsidP="0056398D">
      <w:pPr>
        <w:jc w:val="both"/>
      </w:pPr>
    </w:p>
    <w:p w:rsidR="0056398D" w:rsidRPr="00483F6F" w:rsidRDefault="0018599A" w:rsidP="0056398D">
      <w:pPr>
        <w:jc w:val="both"/>
      </w:pPr>
      <w:r w:rsidRPr="00483F6F">
        <w:rPr>
          <w:b/>
          <w:u w:val="single"/>
        </w:rPr>
        <w:t>Assessment 4</w:t>
      </w:r>
      <w:r w:rsidR="0056398D" w:rsidRPr="00483F6F">
        <w:rPr>
          <w:u w:val="single"/>
        </w:rPr>
        <w:t xml:space="preserve"> </w:t>
      </w:r>
      <w:r w:rsidR="0056398D" w:rsidRPr="00483F6F">
        <w:t xml:space="preserve">(3 months after </w:t>
      </w:r>
      <w:r w:rsidRPr="00483F6F">
        <w:t>assessment</w:t>
      </w:r>
      <w:r w:rsidR="0056398D" w:rsidRPr="00483F6F">
        <w:t xml:space="preserve"> 3)</w:t>
      </w:r>
    </w:p>
    <w:p w:rsidR="0056398D" w:rsidRPr="00483F6F" w:rsidRDefault="0056398D" w:rsidP="0056398D">
      <w:pPr>
        <w:jc w:val="both"/>
      </w:pPr>
    </w:p>
    <w:p w:rsidR="0056398D" w:rsidRPr="00483F6F" w:rsidRDefault="0056398D" w:rsidP="0056398D">
      <w:pPr>
        <w:jc w:val="both"/>
      </w:pPr>
      <w:r w:rsidRPr="00483F6F">
        <w:t>a.</w:t>
      </w:r>
      <w:r w:rsidRPr="00483F6F">
        <w:tab/>
        <w:t>Check head and neck</w:t>
      </w:r>
    </w:p>
    <w:p w:rsidR="0056398D" w:rsidRPr="00483F6F" w:rsidRDefault="0056398D" w:rsidP="0056398D">
      <w:pPr>
        <w:jc w:val="both"/>
      </w:pPr>
      <w:r w:rsidRPr="00483F6F">
        <w:t xml:space="preserve">b. </w:t>
      </w:r>
      <w:r w:rsidRPr="00483F6F">
        <w:tab/>
        <w:t>Check SLD</w:t>
      </w:r>
    </w:p>
    <w:p w:rsidR="0056398D" w:rsidRPr="00483F6F" w:rsidRDefault="0056398D" w:rsidP="0056398D">
      <w:pPr>
        <w:jc w:val="both"/>
      </w:pPr>
    </w:p>
    <w:p w:rsidR="0056398D" w:rsidRPr="00483F6F" w:rsidRDefault="0056398D" w:rsidP="0056398D">
      <w:pPr>
        <w:jc w:val="both"/>
      </w:pPr>
    </w:p>
    <w:p w:rsidR="0056398D" w:rsidRPr="00483F6F" w:rsidRDefault="0056398D" w:rsidP="0056398D">
      <w:pPr>
        <w:jc w:val="both"/>
      </w:pPr>
      <w:r w:rsidRPr="00483F6F">
        <w:t xml:space="preserve">Patient to be seen 6 </w:t>
      </w:r>
      <w:proofErr w:type="gramStart"/>
      <w:r w:rsidRPr="00483F6F">
        <w:t>monthly</w:t>
      </w:r>
      <w:proofErr w:type="gramEnd"/>
      <w:r w:rsidRPr="00483F6F">
        <w:t xml:space="preserve"> after this.</w:t>
      </w:r>
      <w:r w:rsidR="0018599A" w:rsidRPr="00483F6F">
        <w:t xml:space="preserve"> Discharge within 2 years</w:t>
      </w:r>
    </w:p>
    <w:p w:rsidR="00B45E8C" w:rsidRDefault="00B45E8C" w:rsidP="00B45E8C">
      <w:pPr>
        <w:rPr>
          <w:b/>
        </w:rPr>
      </w:pPr>
    </w:p>
    <w:p w:rsidR="00483F6F" w:rsidRPr="00EC280D" w:rsidRDefault="00483F6F" w:rsidP="00B45E8C">
      <w:pPr>
        <w:rPr>
          <w:b/>
        </w:rPr>
      </w:pPr>
      <w:r>
        <w:rPr>
          <w:b/>
        </w:rPr>
        <w:t>JG/MP 2020</w:t>
      </w:r>
      <w:bookmarkStart w:id="0" w:name="_GoBack"/>
      <w:bookmarkEnd w:id="0"/>
    </w:p>
    <w:p w:rsidR="004A39AB" w:rsidRPr="004A39AB" w:rsidRDefault="004A39AB" w:rsidP="004A39AB">
      <w:pPr>
        <w:rPr>
          <w:b/>
          <w:szCs w:val="22"/>
        </w:rPr>
      </w:pPr>
    </w:p>
    <w:sectPr w:rsidR="004A39AB" w:rsidRPr="004A39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9AB"/>
    <w:rsid w:val="00097221"/>
    <w:rsid w:val="0018599A"/>
    <w:rsid w:val="002430A5"/>
    <w:rsid w:val="002B2B05"/>
    <w:rsid w:val="003317FE"/>
    <w:rsid w:val="003C2DC2"/>
    <w:rsid w:val="0043632F"/>
    <w:rsid w:val="00483F6F"/>
    <w:rsid w:val="004A39AB"/>
    <w:rsid w:val="00547E3D"/>
    <w:rsid w:val="0056398D"/>
    <w:rsid w:val="008B14FD"/>
    <w:rsid w:val="009025D0"/>
    <w:rsid w:val="009C2E1A"/>
    <w:rsid w:val="009F2D97"/>
    <w:rsid w:val="00B45E8C"/>
    <w:rsid w:val="00D14744"/>
    <w:rsid w:val="00D466AA"/>
    <w:rsid w:val="00E4415A"/>
    <w:rsid w:val="00EC28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01E88"/>
  <w15:docId w15:val="{55E06DAF-9FF6-4C21-AA96-B1359816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30A5"/>
    <w:rPr>
      <w:sz w:val="24"/>
      <w:szCs w:val="24"/>
    </w:rPr>
  </w:style>
  <w:style w:type="paragraph" w:styleId="Heading1">
    <w:name w:val="heading 1"/>
    <w:basedOn w:val="Normal"/>
    <w:next w:val="Normal"/>
    <w:link w:val="Heading1Char"/>
    <w:uiPriority w:val="9"/>
    <w:qFormat/>
    <w:rsid w:val="002430A5"/>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2430A5"/>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2430A5"/>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2430A5"/>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2430A5"/>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2430A5"/>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2430A5"/>
    <w:pPr>
      <w:spacing w:before="240" w:after="60"/>
      <w:outlineLvl w:val="6"/>
    </w:pPr>
  </w:style>
  <w:style w:type="paragraph" w:styleId="Heading8">
    <w:name w:val="heading 8"/>
    <w:basedOn w:val="Normal"/>
    <w:next w:val="Normal"/>
    <w:link w:val="Heading8Char"/>
    <w:uiPriority w:val="9"/>
    <w:semiHidden/>
    <w:unhideWhenUsed/>
    <w:qFormat/>
    <w:rsid w:val="002430A5"/>
    <w:pPr>
      <w:spacing w:before="240" w:after="60"/>
      <w:outlineLvl w:val="7"/>
    </w:pPr>
    <w:rPr>
      <w:i/>
      <w:iCs/>
    </w:rPr>
  </w:style>
  <w:style w:type="paragraph" w:styleId="Heading9">
    <w:name w:val="heading 9"/>
    <w:basedOn w:val="Normal"/>
    <w:next w:val="Normal"/>
    <w:link w:val="Heading9Char"/>
    <w:uiPriority w:val="9"/>
    <w:semiHidden/>
    <w:unhideWhenUsed/>
    <w:qFormat/>
    <w:rsid w:val="002430A5"/>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30A5"/>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2430A5"/>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2430A5"/>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2430A5"/>
    <w:rPr>
      <w:b/>
      <w:bCs/>
      <w:sz w:val="28"/>
      <w:szCs w:val="28"/>
    </w:rPr>
  </w:style>
  <w:style w:type="character" w:customStyle="1" w:styleId="Heading5Char">
    <w:name w:val="Heading 5 Char"/>
    <w:basedOn w:val="DefaultParagraphFont"/>
    <w:link w:val="Heading5"/>
    <w:uiPriority w:val="9"/>
    <w:semiHidden/>
    <w:rsid w:val="002430A5"/>
    <w:rPr>
      <w:b/>
      <w:bCs/>
      <w:i/>
      <w:iCs/>
      <w:sz w:val="26"/>
      <w:szCs w:val="26"/>
    </w:rPr>
  </w:style>
  <w:style w:type="character" w:customStyle="1" w:styleId="Heading6Char">
    <w:name w:val="Heading 6 Char"/>
    <w:basedOn w:val="DefaultParagraphFont"/>
    <w:link w:val="Heading6"/>
    <w:uiPriority w:val="9"/>
    <w:semiHidden/>
    <w:rsid w:val="002430A5"/>
    <w:rPr>
      <w:b/>
      <w:bCs/>
    </w:rPr>
  </w:style>
  <w:style w:type="character" w:customStyle="1" w:styleId="Heading7Char">
    <w:name w:val="Heading 7 Char"/>
    <w:basedOn w:val="DefaultParagraphFont"/>
    <w:link w:val="Heading7"/>
    <w:uiPriority w:val="9"/>
    <w:semiHidden/>
    <w:rsid w:val="002430A5"/>
    <w:rPr>
      <w:sz w:val="24"/>
      <w:szCs w:val="24"/>
    </w:rPr>
  </w:style>
  <w:style w:type="character" w:customStyle="1" w:styleId="Heading8Char">
    <w:name w:val="Heading 8 Char"/>
    <w:basedOn w:val="DefaultParagraphFont"/>
    <w:link w:val="Heading8"/>
    <w:uiPriority w:val="9"/>
    <w:semiHidden/>
    <w:rsid w:val="002430A5"/>
    <w:rPr>
      <w:i/>
      <w:iCs/>
      <w:sz w:val="24"/>
      <w:szCs w:val="24"/>
    </w:rPr>
  </w:style>
  <w:style w:type="character" w:customStyle="1" w:styleId="Heading9Char">
    <w:name w:val="Heading 9 Char"/>
    <w:basedOn w:val="DefaultParagraphFont"/>
    <w:link w:val="Heading9"/>
    <w:uiPriority w:val="9"/>
    <w:semiHidden/>
    <w:rsid w:val="002430A5"/>
    <w:rPr>
      <w:rFonts w:asciiTheme="majorHAnsi" w:eastAsiaTheme="majorEastAsia" w:hAnsiTheme="majorHAnsi"/>
    </w:rPr>
  </w:style>
  <w:style w:type="paragraph" w:styleId="Title">
    <w:name w:val="Title"/>
    <w:basedOn w:val="Normal"/>
    <w:next w:val="Normal"/>
    <w:link w:val="TitleChar"/>
    <w:uiPriority w:val="10"/>
    <w:qFormat/>
    <w:rsid w:val="002430A5"/>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2430A5"/>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2430A5"/>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2430A5"/>
    <w:rPr>
      <w:rFonts w:asciiTheme="majorHAnsi" w:eastAsiaTheme="majorEastAsia" w:hAnsiTheme="majorHAnsi"/>
      <w:sz w:val="24"/>
      <w:szCs w:val="24"/>
    </w:rPr>
  </w:style>
  <w:style w:type="character" w:styleId="Strong">
    <w:name w:val="Strong"/>
    <w:basedOn w:val="DefaultParagraphFont"/>
    <w:uiPriority w:val="22"/>
    <w:qFormat/>
    <w:rsid w:val="002430A5"/>
    <w:rPr>
      <w:b/>
      <w:bCs/>
    </w:rPr>
  </w:style>
  <w:style w:type="character" w:styleId="Emphasis">
    <w:name w:val="Emphasis"/>
    <w:basedOn w:val="DefaultParagraphFont"/>
    <w:uiPriority w:val="20"/>
    <w:qFormat/>
    <w:rsid w:val="002430A5"/>
    <w:rPr>
      <w:rFonts w:asciiTheme="minorHAnsi" w:hAnsiTheme="minorHAnsi"/>
      <w:b/>
      <w:i/>
      <w:iCs/>
    </w:rPr>
  </w:style>
  <w:style w:type="paragraph" w:styleId="NoSpacing">
    <w:name w:val="No Spacing"/>
    <w:basedOn w:val="Normal"/>
    <w:uiPriority w:val="1"/>
    <w:qFormat/>
    <w:rsid w:val="002430A5"/>
    <w:rPr>
      <w:szCs w:val="32"/>
    </w:rPr>
  </w:style>
  <w:style w:type="paragraph" w:styleId="ListParagraph">
    <w:name w:val="List Paragraph"/>
    <w:basedOn w:val="Normal"/>
    <w:uiPriority w:val="34"/>
    <w:qFormat/>
    <w:rsid w:val="002430A5"/>
    <w:pPr>
      <w:ind w:left="720"/>
      <w:contextualSpacing/>
    </w:pPr>
  </w:style>
  <w:style w:type="paragraph" w:styleId="Quote">
    <w:name w:val="Quote"/>
    <w:basedOn w:val="Normal"/>
    <w:next w:val="Normal"/>
    <w:link w:val="QuoteChar"/>
    <w:uiPriority w:val="29"/>
    <w:qFormat/>
    <w:rsid w:val="002430A5"/>
    <w:rPr>
      <w:i/>
    </w:rPr>
  </w:style>
  <w:style w:type="character" w:customStyle="1" w:styleId="QuoteChar">
    <w:name w:val="Quote Char"/>
    <w:basedOn w:val="DefaultParagraphFont"/>
    <w:link w:val="Quote"/>
    <w:uiPriority w:val="29"/>
    <w:rsid w:val="002430A5"/>
    <w:rPr>
      <w:i/>
      <w:sz w:val="24"/>
      <w:szCs w:val="24"/>
    </w:rPr>
  </w:style>
  <w:style w:type="paragraph" w:styleId="IntenseQuote">
    <w:name w:val="Intense Quote"/>
    <w:basedOn w:val="Normal"/>
    <w:next w:val="Normal"/>
    <w:link w:val="IntenseQuoteChar"/>
    <w:uiPriority w:val="30"/>
    <w:qFormat/>
    <w:rsid w:val="002430A5"/>
    <w:pPr>
      <w:ind w:left="720" w:right="720"/>
    </w:pPr>
    <w:rPr>
      <w:b/>
      <w:i/>
      <w:szCs w:val="22"/>
    </w:rPr>
  </w:style>
  <w:style w:type="character" w:customStyle="1" w:styleId="IntenseQuoteChar">
    <w:name w:val="Intense Quote Char"/>
    <w:basedOn w:val="DefaultParagraphFont"/>
    <w:link w:val="IntenseQuote"/>
    <w:uiPriority w:val="30"/>
    <w:rsid w:val="002430A5"/>
    <w:rPr>
      <w:b/>
      <w:i/>
      <w:sz w:val="24"/>
    </w:rPr>
  </w:style>
  <w:style w:type="character" w:styleId="SubtleEmphasis">
    <w:name w:val="Subtle Emphasis"/>
    <w:uiPriority w:val="19"/>
    <w:qFormat/>
    <w:rsid w:val="002430A5"/>
    <w:rPr>
      <w:i/>
      <w:color w:val="5A5A5A" w:themeColor="text1" w:themeTint="A5"/>
    </w:rPr>
  </w:style>
  <w:style w:type="character" w:styleId="IntenseEmphasis">
    <w:name w:val="Intense Emphasis"/>
    <w:basedOn w:val="DefaultParagraphFont"/>
    <w:uiPriority w:val="21"/>
    <w:qFormat/>
    <w:rsid w:val="002430A5"/>
    <w:rPr>
      <w:b/>
      <w:i/>
      <w:sz w:val="24"/>
      <w:szCs w:val="24"/>
      <w:u w:val="single"/>
    </w:rPr>
  </w:style>
  <w:style w:type="character" w:styleId="SubtleReference">
    <w:name w:val="Subtle Reference"/>
    <w:basedOn w:val="DefaultParagraphFont"/>
    <w:uiPriority w:val="31"/>
    <w:qFormat/>
    <w:rsid w:val="002430A5"/>
    <w:rPr>
      <w:sz w:val="24"/>
      <w:szCs w:val="24"/>
      <w:u w:val="single"/>
    </w:rPr>
  </w:style>
  <w:style w:type="character" w:styleId="IntenseReference">
    <w:name w:val="Intense Reference"/>
    <w:basedOn w:val="DefaultParagraphFont"/>
    <w:uiPriority w:val="32"/>
    <w:qFormat/>
    <w:rsid w:val="002430A5"/>
    <w:rPr>
      <w:b/>
      <w:sz w:val="24"/>
      <w:u w:val="single"/>
    </w:rPr>
  </w:style>
  <w:style w:type="character" w:styleId="BookTitle">
    <w:name w:val="Book Title"/>
    <w:basedOn w:val="DefaultParagraphFont"/>
    <w:uiPriority w:val="33"/>
    <w:qFormat/>
    <w:rsid w:val="002430A5"/>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2430A5"/>
    <w:pPr>
      <w:outlineLvl w:val="9"/>
    </w:pPr>
  </w:style>
  <w:style w:type="paragraph" w:styleId="BalloonText">
    <w:name w:val="Balloon Text"/>
    <w:basedOn w:val="Normal"/>
    <w:link w:val="BalloonTextChar"/>
    <w:uiPriority w:val="99"/>
    <w:semiHidden/>
    <w:unhideWhenUsed/>
    <w:rsid w:val="004A39AB"/>
    <w:rPr>
      <w:rFonts w:ascii="Tahoma" w:hAnsi="Tahoma" w:cs="Tahoma"/>
      <w:sz w:val="16"/>
      <w:szCs w:val="16"/>
    </w:rPr>
  </w:style>
  <w:style w:type="character" w:customStyle="1" w:styleId="BalloonTextChar">
    <w:name w:val="Balloon Text Char"/>
    <w:basedOn w:val="DefaultParagraphFont"/>
    <w:link w:val="BalloonText"/>
    <w:uiPriority w:val="99"/>
    <w:semiHidden/>
    <w:rsid w:val="004A39A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25060-01F2-4F52-A323-9DE4C5DBC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clareh</dc:creator>
  <cp:lastModifiedBy>Jayne Gittins</cp:lastModifiedBy>
  <cp:revision>2</cp:revision>
  <cp:lastPrinted>2016-02-11T10:05:00Z</cp:lastPrinted>
  <dcterms:created xsi:type="dcterms:W3CDTF">2020-08-24T10:50:00Z</dcterms:created>
  <dcterms:modified xsi:type="dcterms:W3CDTF">2020-08-24T10:50:00Z</dcterms:modified>
</cp:coreProperties>
</file>