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DC0F7" w14:textId="77777777" w:rsidR="00B7336F" w:rsidRDefault="00B7336F" w:rsidP="00B7336F">
      <w:pPr>
        <w:spacing w:after="0" w:line="240" w:lineRule="auto"/>
        <w:rPr>
          <w:rFonts w:ascii="Arial" w:hAnsi="Arial" w:cs="Arial"/>
          <w:b/>
          <w:bCs/>
        </w:rPr>
      </w:pPr>
      <w:bookmarkStart w:id="0" w:name="_Hlk78793207"/>
      <w:r>
        <w:rPr>
          <w:rFonts w:ascii="Arial" w:hAnsi="Arial" w:cs="Arial"/>
          <w:b/>
          <w:bCs/>
        </w:rPr>
        <w:t xml:space="preserve">Experiences with </w:t>
      </w:r>
      <w:r w:rsidRPr="00095666"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</w:rPr>
        <w:t xml:space="preserve">violence and mental health </w:t>
      </w:r>
      <w:r w:rsidRPr="00095666">
        <w:rPr>
          <w:rFonts w:ascii="Arial" w:hAnsi="Arial" w:cs="Arial"/>
          <w:b/>
          <w:bCs/>
        </w:rPr>
        <w:t xml:space="preserve">safety protocol </w:t>
      </w:r>
      <w:r>
        <w:rPr>
          <w:rFonts w:ascii="Arial" w:hAnsi="Arial" w:cs="Arial"/>
          <w:b/>
          <w:bCs/>
        </w:rPr>
        <w:t>for</w:t>
      </w:r>
      <w:r w:rsidRPr="00095666">
        <w:rPr>
          <w:rFonts w:ascii="Arial" w:hAnsi="Arial" w:cs="Arial"/>
          <w:b/>
          <w:bCs/>
        </w:rPr>
        <w:t xml:space="preserve"> a randomized controlled trial </w:t>
      </w:r>
      <w:r>
        <w:rPr>
          <w:rFonts w:ascii="Arial" w:hAnsi="Arial" w:cs="Arial"/>
          <w:b/>
          <w:bCs/>
        </w:rPr>
        <w:t xml:space="preserve">to support youth living with HIV </w:t>
      </w:r>
    </w:p>
    <w:bookmarkEnd w:id="0"/>
    <w:p w14:paraId="5F3C33B8" w14:textId="77777777" w:rsidR="00B7336F" w:rsidRDefault="00B7336F" w:rsidP="00F16D4B">
      <w:pPr>
        <w:spacing w:after="0" w:line="240" w:lineRule="auto"/>
        <w:rPr>
          <w:rFonts w:ascii="Arial" w:hAnsi="Arial" w:cs="Arial"/>
          <w:b/>
          <w:bCs/>
        </w:rPr>
      </w:pPr>
    </w:p>
    <w:p w14:paraId="4CC065F5" w14:textId="34EC105B" w:rsidR="00F16D4B" w:rsidRPr="0040031B" w:rsidRDefault="00EC4BD8" w:rsidP="00F16D4B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Additional File</w:t>
      </w:r>
      <w:r w:rsidR="00F16D4B" w:rsidRPr="0040031B">
        <w:rPr>
          <w:rFonts w:ascii="Arial" w:hAnsi="Arial" w:cs="Arial"/>
          <w:b/>
          <w:bCs/>
        </w:rPr>
        <w:t xml:space="preserve"> 1: Description of </w:t>
      </w:r>
      <w:r w:rsidR="00F16D4B">
        <w:rPr>
          <w:rFonts w:ascii="Arial" w:hAnsi="Arial" w:cs="Arial"/>
          <w:b/>
          <w:bCs/>
        </w:rPr>
        <w:t xml:space="preserve">the </w:t>
      </w:r>
      <w:r>
        <w:rPr>
          <w:rFonts w:ascii="Arial" w:hAnsi="Arial" w:cs="Arial"/>
          <w:b/>
          <w:bCs/>
        </w:rPr>
        <w:t xml:space="preserve">Project YES! </w:t>
      </w:r>
      <w:r w:rsidR="00F16D4B" w:rsidRPr="0040031B">
        <w:rPr>
          <w:rFonts w:ascii="Arial" w:hAnsi="Arial" w:cs="Arial"/>
          <w:b/>
          <w:bCs/>
        </w:rPr>
        <w:t>Safety Protocol</w:t>
      </w:r>
    </w:p>
    <w:p w14:paraId="0C143688" w14:textId="77777777" w:rsidR="00F16D4B" w:rsidRDefault="00F16D4B" w:rsidP="00F16D4B">
      <w:pPr>
        <w:spacing w:after="0" w:line="240" w:lineRule="auto"/>
        <w:rPr>
          <w:rFonts w:ascii="Arial" w:hAnsi="Arial" w:cs="Arial"/>
        </w:rPr>
      </w:pPr>
    </w:p>
    <w:p w14:paraId="7E7CC0AA" w14:textId="29F4490A" w:rsidR="00F16D4B" w:rsidRPr="00095666" w:rsidRDefault="00F16D4B" w:rsidP="00F16D4B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 w:rsidRPr="00095666">
        <w:rPr>
          <w:rFonts w:ascii="Arial" w:hAnsi="Arial" w:cs="Arial"/>
          <w:color w:val="000000" w:themeColor="text1"/>
        </w:rPr>
        <w:t>The safety protocol provided step-by-step guidance for addressing reports of violence and/or suicidal ideation from youth participants</w:t>
      </w:r>
      <w:r>
        <w:rPr>
          <w:rFonts w:ascii="Arial" w:hAnsi="Arial" w:cs="Arial"/>
          <w:color w:val="000000" w:themeColor="text1"/>
        </w:rPr>
        <w:t xml:space="preserve"> throughout the </w:t>
      </w:r>
      <w:r w:rsidR="00DD53CE">
        <w:rPr>
          <w:rFonts w:ascii="Arial" w:hAnsi="Arial" w:cs="Arial"/>
          <w:color w:val="000000" w:themeColor="text1"/>
        </w:rPr>
        <w:t>randomized controlled trial (</w:t>
      </w:r>
      <w:r>
        <w:rPr>
          <w:rFonts w:ascii="Arial" w:hAnsi="Arial" w:cs="Arial"/>
          <w:color w:val="000000" w:themeColor="text1"/>
        </w:rPr>
        <w:t>RCT</w:t>
      </w:r>
      <w:r w:rsidR="00DD53CE">
        <w:rPr>
          <w:rFonts w:ascii="Arial" w:hAnsi="Arial" w:cs="Arial"/>
          <w:color w:val="000000" w:themeColor="text1"/>
        </w:rPr>
        <w:t>)</w:t>
      </w:r>
      <w:r w:rsidRPr="00095666">
        <w:rPr>
          <w:rFonts w:ascii="Arial" w:hAnsi="Arial" w:cs="Arial"/>
          <w:color w:val="000000" w:themeColor="text1"/>
        </w:rPr>
        <w:t xml:space="preserve">. Participants responding positively to </w:t>
      </w:r>
      <w:r>
        <w:rPr>
          <w:rFonts w:ascii="Arial" w:hAnsi="Arial" w:cs="Arial"/>
          <w:color w:val="000000" w:themeColor="text1"/>
        </w:rPr>
        <w:t>the following</w:t>
      </w:r>
      <w:r w:rsidRPr="00095666">
        <w:rPr>
          <w:rFonts w:ascii="Arial" w:hAnsi="Arial" w:cs="Arial"/>
          <w:color w:val="000000" w:themeColor="text1"/>
        </w:rPr>
        <w:t xml:space="preserve"> survey items were “flagged”, i.e. the </w:t>
      </w:r>
      <w:r>
        <w:rPr>
          <w:rFonts w:ascii="Arial" w:hAnsi="Arial" w:cs="Arial"/>
          <w:color w:val="000000" w:themeColor="text1"/>
        </w:rPr>
        <w:t>survey interviewer</w:t>
      </w:r>
      <w:r w:rsidRPr="00095666">
        <w:rPr>
          <w:rFonts w:ascii="Arial" w:hAnsi="Arial" w:cs="Arial"/>
          <w:color w:val="000000" w:themeColor="text1"/>
        </w:rPr>
        <w:t xml:space="preserve"> was notified </w:t>
      </w:r>
      <w:r>
        <w:rPr>
          <w:rFonts w:ascii="Arial" w:hAnsi="Arial" w:cs="Arial"/>
          <w:color w:val="000000" w:themeColor="text1"/>
        </w:rPr>
        <w:t xml:space="preserve">by Magpi software </w:t>
      </w:r>
      <w:r w:rsidRPr="00095666">
        <w:rPr>
          <w:rFonts w:ascii="Arial" w:hAnsi="Arial" w:cs="Arial"/>
          <w:color w:val="000000" w:themeColor="text1"/>
        </w:rPr>
        <w:t xml:space="preserve">of the need to bring the participant to a </w:t>
      </w:r>
      <w:r w:rsidR="00DD53CE">
        <w:rPr>
          <w:rFonts w:ascii="Arial" w:hAnsi="Arial" w:cs="Arial"/>
          <w:color w:val="000000" w:themeColor="text1"/>
        </w:rPr>
        <w:t>healthcare provider (</w:t>
      </w:r>
      <w:r w:rsidRPr="00095666">
        <w:rPr>
          <w:rFonts w:ascii="Arial" w:hAnsi="Arial" w:cs="Arial"/>
          <w:color w:val="000000" w:themeColor="text1"/>
        </w:rPr>
        <w:t>HCP</w:t>
      </w:r>
      <w:r w:rsidR="00DD53CE">
        <w:rPr>
          <w:rFonts w:ascii="Arial" w:hAnsi="Arial" w:cs="Arial"/>
          <w:color w:val="000000" w:themeColor="text1"/>
        </w:rPr>
        <w:t>)</w:t>
      </w:r>
      <w:r w:rsidRPr="00095666">
        <w:rPr>
          <w:rFonts w:ascii="Arial" w:hAnsi="Arial" w:cs="Arial"/>
          <w:color w:val="000000" w:themeColor="text1"/>
        </w:rPr>
        <w:t>: a) any experience of severe physical violence in the past year (3 items); b) any experience of sexual violence ever (4 items);</w:t>
      </w:r>
      <w:r w:rsidRPr="00095666">
        <w:rPr>
          <w:rFonts w:ascii="Arial" w:eastAsia="Times New Roman" w:hAnsi="Arial" w:cs="Arial"/>
          <w:bCs/>
          <w:color w:val="000000" w:themeColor="text1"/>
        </w:rPr>
        <w:t xml:space="preserve"> or c) thoughts of ending one’s life in the past week (1 item) (Table 1). Measures of violence, including d</w:t>
      </w:r>
      <w:r w:rsidRPr="00095666">
        <w:rPr>
          <w:rFonts w:ascii="Arial" w:hAnsi="Arial" w:cs="Arial"/>
          <w:color w:val="000000" w:themeColor="text1"/>
        </w:rPr>
        <w:t>efinitions of severe physical and sexual violence, were drawn from the WHO Multi-Country Study on Women’s Health and Domestic Violence</w:t>
      </w:r>
      <w:r w:rsidRPr="00095666">
        <w:rPr>
          <w:rFonts w:ascii="Arial" w:hAnsi="Arial" w:cs="Arial"/>
          <w:color w:val="000000" w:themeColor="text1"/>
        </w:rPr>
        <w:fldChar w:fldCharType="begin"/>
      </w:r>
      <w:r>
        <w:rPr>
          <w:rFonts w:ascii="Arial" w:hAnsi="Arial" w:cs="Arial"/>
          <w:color w:val="000000" w:themeColor="text1"/>
        </w:rPr>
        <w:instrText xml:space="preserve"> ADDIN EN.CITE &lt;EndNote&gt;&lt;Cite&gt;&lt;Author&gt;WHO&lt;/Author&gt;&lt;Year&gt;2005&lt;/Year&gt;&lt;RecNum&gt;47&lt;/RecNum&gt;&lt;DisplayText&gt;&lt;style face="superscript"&gt;51&lt;/style&gt;&lt;/DisplayText&gt;&lt;record&gt;&lt;rec-number&gt;47&lt;/rec-number&gt;&lt;foreign-keys&gt;&lt;key app="EN" db-id="d9wp0sat9dwwrtew95hvf9anw05rrxzwa5w5" timestamp="1500797721"&gt;47&lt;/key&gt;&lt;/foreign-keys&gt;&lt;ref-type name="Report"&gt;27&lt;/ref-type&gt;&lt;contributors&gt;&lt;authors&gt;&lt;author&gt;WHO&lt;/author&gt;&lt;/authors&gt;&lt;/contributors&gt;&lt;titles&gt;&lt;title&gt;WHO multi-country study on women’s health and domestic violence against women: summary report of initial results on prevalence, health outcomes and women’s responses&lt;/title&gt;&lt;/titles&gt;&lt;dates&gt;&lt;year&gt;2005&lt;/year&gt;&lt;/dates&gt;&lt;pub-location&gt;Geneva&lt;/pub-location&gt;&lt;publisher&gt;World Health Organization&lt;/publisher&gt;&lt;urls&gt;&lt;related-urls&gt;&lt;url&gt;https://www.who.int/reproductivehealth/publications/violence/24159358X/en/&lt;/url&gt;&lt;/related-urls&gt;&lt;/urls&gt;&lt;/record&gt;&lt;/Cite&gt;&lt;/EndNote&gt;</w:instrText>
      </w:r>
      <w:r w:rsidRPr="00095666">
        <w:rPr>
          <w:rFonts w:ascii="Arial" w:hAnsi="Arial" w:cs="Arial"/>
          <w:color w:val="000000" w:themeColor="text1"/>
        </w:rPr>
        <w:fldChar w:fldCharType="separate"/>
      </w:r>
      <w:r w:rsidRPr="001131E7">
        <w:rPr>
          <w:rFonts w:ascii="Arial" w:hAnsi="Arial" w:cs="Arial"/>
          <w:noProof/>
          <w:color w:val="000000" w:themeColor="text1"/>
          <w:vertAlign w:val="superscript"/>
        </w:rPr>
        <w:t>51</w:t>
      </w:r>
      <w:r w:rsidRPr="00095666">
        <w:rPr>
          <w:rFonts w:ascii="Arial" w:hAnsi="Arial" w:cs="Arial"/>
          <w:color w:val="000000" w:themeColor="text1"/>
        </w:rPr>
        <w:fldChar w:fldCharType="end"/>
      </w:r>
      <w:r w:rsidRPr="00095666">
        <w:rPr>
          <w:rFonts w:ascii="Arial" w:hAnsi="Arial" w:cs="Arial"/>
          <w:color w:val="000000" w:themeColor="text1"/>
        </w:rPr>
        <w:t xml:space="preserve"> and the IPSCAN Child Abuse Screening Tool</w:t>
      </w:r>
      <w:r>
        <w:rPr>
          <w:rFonts w:ascii="Arial" w:hAnsi="Arial" w:cs="Arial"/>
          <w:color w:val="000000" w:themeColor="text1"/>
        </w:rPr>
        <w:t>- Child Institutional</w:t>
      </w:r>
      <w:r w:rsidRPr="00095666">
        <w:rPr>
          <w:rFonts w:ascii="Arial" w:hAnsi="Arial" w:cs="Arial"/>
          <w:color w:val="000000" w:themeColor="text1"/>
        </w:rPr>
        <w:t xml:space="preserve"> (ICAST</w:t>
      </w:r>
      <w:r>
        <w:rPr>
          <w:rFonts w:ascii="Arial" w:hAnsi="Arial" w:cs="Arial"/>
          <w:color w:val="000000" w:themeColor="text1"/>
        </w:rPr>
        <w:t>-CI</w:t>
      </w:r>
      <w:r w:rsidRPr="00095666">
        <w:rPr>
          <w:rFonts w:ascii="Arial" w:hAnsi="Arial" w:cs="Arial"/>
          <w:color w:val="000000" w:themeColor="text1"/>
        </w:rPr>
        <w:t>).</w:t>
      </w:r>
      <w:r w:rsidRPr="00095666">
        <w:rPr>
          <w:rFonts w:ascii="Arial" w:hAnsi="Arial" w:cs="Arial"/>
          <w:color w:val="000000" w:themeColor="text1"/>
        </w:rPr>
        <w:fldChar w:fldCharType="begin"/>
      </w:r>
      <w:r>
        <w:rPr>
          <w:rFonts w:ascii="Arial" w:hAnsi="Arial" w:cs="Arial"/>
          <w:color w:val="000000" w:themeColor="text1"/>
        </w:rPr>
        <w:instrText xml:space="preserve"> ADDIN EN.CITE &lt;EndNote&gt;&lt;Cite&gt;&lt;Year&gt;2006&lt;/Year&gt;&lt;RecNum&gt;31&lt;/RecNum&gt;&lt;DisplayText&gt;&lt;style face="superscript"&gt;52&lt;/style&gt;&lt;/DisplayText&gt;&lt;record&gt;&lt;rec-number&gt;31&lt;/rec-number&gt;&lt;foreign-keys&gt;&lt;key app="EN" db-id="d9wp0sat9dwwrtew95hvf9anw05rrxzwa5w5" timestamp="1500363501"&gt;31&lt;/key&gt;&lt;/foreign-keys&gt;&lt;ref-type name="Report"&gt;27&lt;/ref-type&gt;&lt;contributors&gt;&lt;/contributors&gt;&lt;titles&gt;&lt;title&gt;ICAST-C: The ISPCAN Child Abuse Screening Tool--Child Version. Manual and Proposed Guidlines for Pilot Administration&lt;/title&gt;&lt;/titles&gt;&lt;dates&gt;&lt;year&gt;2006&lt;/year&gt;&lt;/dates&gt;&lt;pub-location&gt;Aurora, CO&lt;/pub-location&gt;&lt;publisher&gt;International Society for the Prevention of Child Abuse and Neglect&lt;/publisher&gt;&lt;urls&gt;&lt;related-urls&gt;&lt;url&gt;http://www.canalproject.net/pdf/Questionnaire/7_Manual_Child_en.pdf&lt;/url&gt;&lt;/related-urls&gt;&lt;/urls&gt;&lt;/record&gt;&lt;/Cite&gt;&lt;/EndNote&gt;</w:instrText>
      </w:r>
      <w:r w:rsidRPr="00095666">
        <w:rPr>
          <w:rFonts w:ascii="Arial" w:hAnsi="Arial" w:cs="Arial"/>
          <w:color w:val="000000" w:themeColor="text1"/>
        </w:rPr>
        <w:fldChar w:fldCharType="separate"/>
      </w:r>
      <w:r w:rsidRPr="001131E7">
        <w:rPr>
          <w:rFonts w:ascii="Arial" w:hAnsi="Arial" w:cs="Arial"/>
          <w:noProof/>
          <w:color w:val="000000" w:themeColor="text1"/>
          <w:vertAlign w:val="superscript"/>
        </w:rPr>
        <w:t>52</w:t>
      </w:r>
      <w:r w:rsidRPr="00095666">
        <w:rPr>
          <w:rFonts w:ascii="Arial" w:hAnsi="Arial" w:cs="Arial"/>
          <w:color w:val="000000" w:themeColor="text1"/>
        </w:rPr>
        <w:fldChar w:fldCharType="end"/>
      </w:r>
      <w:r w:rsidRPr="0009566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Participants were considered “high priority” cases if they reported </w:t>
      </w:r>
      <w:r w:rsidRPr="00095666">
        <w:rPr>
          <w:rFonts w:ascii="Arial" w:eastAsia="Times New Roman" w:hAnsi="Arial" w:cs="Arial"/>
          <w:bCs/>
          <w:color w:val="000000" w:themeColor="text1"/>
        </w:rPr>
        <w:t xml:space="preserve">severe </w:t>
      </w:r>
      <w:r w:rsidRPr="00EF38DD">
        <w:rPr>
          <w:rFonts w:ascii="Arial" w:eastAsia="Times New Roman" w:hAnsi="Arial" w:cs="Arial"/>
          <w:bCs/>
          <w:color w:val="000000" w:themeColor="text1"/>
        </w:rPr>
        <w:t>physical or sexual</w:t>
      </w:r>
      <w:r w:rsidRPr="00095666">
        <w:rPr>
          <w:rFonts w:ascii="Arial" w:eastAsia="Times New Roman" w:hAnsi="Arial" w:cs="Arial"/>
          <w:bCs/>
          <w:color w:val="000000" w:themeColor="text1"/>
        </w:rPr>
        <w:t xml:space="preserve"> violence in the past month (determined </w:t>
      </w:r>
      <w:r w:rsidRPr="00095666">
        <w:rPr>
          <w:rFonts w:ascii="Arial" w:hAnsi="Arial" w:cs="Arial"/>
          <w:color w:val="000000" w:themeColor="text1"/>
        </w:rPr>
        <w:t>via a follow-up question prompted by Magpi) or suicidal ideation in the past week on the survey.</w:t>
      </w:r>
      <w:r>
        <w:rPr>
          <w:rFonts w:ascii="Arial" w:hAnsi="Arial" w:cs="Arial"/>
          <w:color w:val="000000" w:themeColor="text1"/>
        </w:rPr>
        <w:t xml:space="preserve"> </w:t>
      </w:r>
      <w:r w:rsidRPr="00095666">
        <w:rPr>
          <w:rFonts w:ascii="Arial" w:hAnsi="Arial" w:cs="Arial"/>
          <w:color w:val="000000" w:themeColor="text1"/>
        </w:rPr>
        <w:t xml:space="preserve">Participants were also brought to HCP if </w:t>
      </w:r>
      <w:r w:rsidR="00DD53CE">
        <w:rPr>
          <w:rFonts w:ascii="Arial" w:hAnsi="Arial" w:cs="Arial"/>
          <w:color w:val="000000" w:themeColor="text1"/>
        </w:rPr>
        <w:t>youth peer mentors (</w:t>
      </w:r>
      <w:r>
        <w:rPr>
          <w:rFonts w:ascii="Arial" w:hAnsi="Arial" w:cs="Arial"/>
          <w:color w:val="000000" w:themeColor="text1"/>
        </w:rPr>
        <w:t>YPM</w:t>
      </w:r>
      <w:r w:rsidR="00DD53CE">
        <w:rPr>
          <w:rFonts w:ascii="Arial" w:hAnsi="Arial" w:cs="Arial"/>
          <w:color w:val="000000" w:themeColor="text1"/>
        </w:rPr>
        <w:t>)</w:t>
      </w:r>
      <w:r>
        <w:rPr>
          <w:rFonts w:ascii="Arial" w:hAnsi="Arial" w:cs="Arial"/>
          <w:color w:val="000000" w:themeColor="text1"/>
        </w:rPr>
        <w:t xml:space="preserve"> or study </w:t>
      </w:r>
      <w:r w:rsidRPr="00095666">
        <w:rPr>
          <w:rFonts w:ascii="Arial" w:hAnsi="Arial" w:cs="Arial"/>
          <w:color w:val="000000" w:themeColor="text1"/>
        </w:rPr>
        <w:t xml:space="preserve">staff had concerns about their wellbeing or if they expressed interest in seeing a HCP. </w:t>
      </w:r>
      <w:r w:rsidRPr="00095666">
        <w:rPr>
          <w:rFonts w:ascii="Arial" w:eastAsia="Times New Roman" w:hAnsi="Arial" w:cs="Arial"/>
          <w:bCs/>
          <w:color w:val="000000" w:themeColor="text1"/>
        </w:rPr>
        <w:t>Although surveys asked about moderate forms of physical violence (e.g. slapping, pushing) and psychological abuse (e.g. insulting, belittling), it was agreed that reports of these acts would not prompt a visit to a HCP unless requested by the participant.</w:t>
      </w:r>
      <w:r>
        <w:rPr>
          <w:rFonts w:ascii="Arial" w:eastAsia="Times New Roman" w:hAnsi="Arial" w:cs="Arial"/>
          <w:bCs/>
          <w:color w:val="000000" w:themeColor="text1"/>
        </w:rPr>
        <w:t xml:space="preserve"> </w:t>
      </w:r>
    </w:p>
    <w:p w14:paraId="12F841FB" w14:textId="77777777" w:rsidR="00F16D4B" w:rsidRPr="00095666" w:rsidRDefault="00F16D4B" w:rsidP="00F16D4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907F65A" w14:textId="77777777" w:rsidR="00F16D4B" w:rsidRPr="00095666" w:rsidRDefault="00F16D4B" w:rsidP="00F16D4B">
      <w:pPr>
        <w:spacing w:line="240" w:lineRule="auto"/>
        <w:rPr>
          <w:rFonts w:ascii="Arial" w:hAnsi="Arial" w:cs="Arial"/>
          <w:color w:val="000000" w:themeColor="text1"/>
        </w:rPr>
      </w:pPr>
      <w:r w:rsidRPr="00095666">
        <w:rPr>
          <w:rFonts w:ascii="Arial" w:hAnsi="Arial" w:cs="Arial"/>
          <w:b/>
          <w:color w:val="000000" w:themeColor="text1"/>
        </w:rPr>
        <w:t>Table 1:</w:t>
      </w:r>
      <w:r w:rsidRPr="00095666">
        <w:rPr>
          <w:rFonts w:ascii="Arial" w:hAnsi="Arial" w:cs="Arial"/>
          <w:color w:val="000000" w:themeColor="text1"/>
        </w:rPr>
        <w:t xml:space="preserve"> Survey measures prompting a visit to a healthcare provider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7"/>
        <w:gridCol w:w="7693"/>
      </w:tblGrid>
      <w:tr w:rsidR="00F16D4B" w:rsidRPr="00324E65" w14:paraId="11E03F6D" w14:textId="77777777" w:rsidTr="008B6A27">
        <w:tc>
          <w:tcPr>
            <w:tcW w:w="2506" w:type="dxa"/>
            <w:shd w:val="clear" w:color="auto" w:fill="000000" w:themeFill="text1"/>
          </w:tcPr>
          <w:p w14:paraId="2182AF11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24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Type of measure</w:t>
            </w:r>
          </w:p>
        </w:tc>
        <w:tc>
          <w:tcPr>
            <w:tcW w:w="8284" w:type="dxa"/>
            <w:shd w:val="clear" w:color="auto" w:fill="000000" w:themeFill="text1"/>
          </w:tcPr>
          <w:p w14:paraId="2D82E6E2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24E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Questionnaire items</w:t>
            </w:r>
          </w:p>
        </w:tc>
      </w:tr>
      <w:tr w:rsidR="00F16D4B" w:rsidRPr="00324E65" w14:paraId="38E69FAB" w14:textId="77777777" w:rsidTr="008B6A27">
        <w:trPr>
          <w:trHeight w:val="782"/>
        </w:trPr>
        <w:tc>
          <w:tcPr>
            <w:tcW w:w="2506" w:type="dxa"/>
            <w:vAlign w:val="center"/>
          </w:tcPr>
          <w:p w14:paraId="62EDEB79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E65">
              <w:rPr>
                <w:rFonts w:ascii="Arial" w:hAnsi="Arial" w:cs="Arial"/>
                <w:color w:val="000000" w:themeColor="text1"/>
                <w:sz w:val="20"/>
                <w:szCs w:val="20"/>
              </w:rPr>
              <w:t>Severe physical violence</w:t>
            </w:r>
          </w:p>
        </w:tc>
        <w:tc>
          <w:tcPr>
            <w:tcW w:w="8284" w:type="dxa"/>
            <w:vAlign w:val="center"/>
          </w:tcPr>
          <w:p w14:paraId="5C6F679B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E65">
              <w:rPr>
                <w:rFonts w:ascii="Arial" w:hAnsi="Arial" w:cs="Arial"/>
                <w:color w:val="000000" w:themeColor="text1"/>
                <w:sz w:val="20"/>
                <w:szCs w:val="20"/>
              </w:rPr>
              <w:t>Has anyone in the past year…1) Kicked you, dragged you, or severely beaten you up? 2) Choked you or burnt you on purpose? 3) Threatened to use or actually used a sharp object or other weapon against you?</w:t>
            </w:r>
          </w:p>
        </w:tc>
      </w:tr>
      <w:tr w:rsidR="00F16D4B" w:rsidRPr="00324E65" w14:paraId="31B55F59" w14:textId="77777777" w:rsidTr="008B6A27">
        <w:tc>
          <w:tcPr>
            <w:tcW w:w="2506" w:type="dxa"/>
            <w:vAlign w:val="center"/>
          </w:tcPr>
          <w:p w14:paraId="02882E5A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E65">
              <w:rPr>
                <w:rFonts w:ascii="Arial" w:hAnsi="Arial" w:cs="Arial"/>
                <w:color w:val="000000" w:themeColor="text1"/>
                <w:sz w:val="20"/>
                <w:szCs w:val="20"/>
              </w:rPr>
              <w:t>Sexual violence</w:t>
            </w:r>
          </w:p>
        </w:tc>
        <w:tc>
          <w:tcPr>
            <w:tcW w:w="8284" w:type="dxa"/>
            <w:vAlign w:val="center"/>
          </w:tcPr>
          <w:p w14:paraId="3D66F442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E65">
              <w:rPr>
                <w:rFonts w:ascii="Arial" w:hAnsi="Arial" w:cs="Arial"/>
                <w:color w:val="000000" w:themeColor="text1"/>
                <w:sz w:val="20"/>
                <w:szCs w:val="20"/>
              </w:rPr>
              <w:t>Has anyone ever…1) Made you watch a sex video or look at sexual pictures? 2) Made you look at their private parts or wanted to look at yours; 3) Touched your private parts in a sexual way, or made you touch theirs; 4) Physically forced you to have sexual intercourse when you did not want to?</w:t>
            </w:r>
          </w:p>
        </w:tc>
      </w:tr>
      <w:tr w:rsidR="00F16D4B" w:rsidRPr="00324E65" w14:paraId="4001126D" w14:textId="77777777" w:rsidTr="008B6A27">
        <w:tc>
          <w:tcPr>
            <w:tcW w:w="2506" w:type="dxa"/>
            <w:vAlign w:val="center"/>
          </w:tcPr>
          <w:p w14:paraId="16179BDF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E65">
              <w:rPr>
                <w:rFonts w:ascii="Arial" w:hAnsi="Arial" w:cs="Arial"/>
                <w:color w:val="000000" w:themeColor="text1"/>
                <w:sz w:val="20"/>
                <w:szCs w:val="20"/>
              </w:rPr>
              <w:t>Suicidal thoughts</w:t>
            </w:r>
          </w:p>
        </w:tc>
        <w:tc>
          <w:tcPr>
            <w:tcW w:w="8284" w:type="dxa"/>
            <w:vAlign w:val="center"/>
          </w:tcPr>
          <w:p w14:paraId="22C378E1" w14:textId="77777777" w:rsidR="00F16D4B" w:rsidRPr="00324E65" w:rsidRDefault="00F16D4B" w:rsidP="00F16D4B">
            <w:pPr>
              <w:spacing w:after="1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24E65">
              <w:rPr>
                <w:rFonts w:ascii="Arial" w:hAnsi="Arial" w:cs="Arial"/>
                <w:color w:val="000000" w:themeColor="text1"/>
                <w:sz w:val="20"/>
                <w:szCs w:val="20"/>
              </w:rPr>
              <w:t>In the past week, have you had thoughts about ending your life?</w:t>
            </w:r>
          </w:p>
        </w:tc>
      </w:tr>
    </w:tbl>
    <w:p w14:paraId="042CAC67" w14:textId="77777777" w:rsidR="00F16D4B" w:rsidRPr="00095666" w:rsidRDefault="00F16D4B" w:rsidP="00F16D4B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1C0FCAC1" w14:textId="77777777" w:rsidR="00E94E32" w:rsidRDefault="00F16D4B" w:rsidP="00E94E32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When an issue was </w:t>
      </w:r>
      <w:r w:rsidRPr="00DA52BF">
        <w:rPr>
          <w:rFonts w:ascii="Arial" w:hAnsi="Arial" w:cs="Arial"/>
          <w:color w:val="000000" w:themeColor="text1"/>
        </w:rPr>
        <w:t>identified, the YPM or study staff member would</w:t>
      </w:r>
      <w:r>
        <w:rPr>
          <w:rFonts w:ascii="Arial" w:hAnsi="Arial" w:cs="Arial"/>
          <w:color w:val="000000" w:themeColor="text1"/>
        </w:rPr>
        <w:t xml:space="preserve"> complete a referral form before walking </w:t>
      </w:r>
      <w:r w:rsidRPr="00095666">
        <w:rPr>
          <w:rFonts w:ascii="Arial" w:hAnsi="Arial" w:cs="Arial"/>
          <w:color w:val="000000" w:themeColor="text1"/>
        </w:rPr>
        <w:t>the participant to the designated HCP</w:t>
      </w:r>
      <w:r>
        <w:rPr>
          <w:rFonts w:ascii="Arial" w:hAnsi="Arial" w:cs="Arial"/>
          <w:color w:val="000000" w:themeColor="text1"/>
        </w:rPr>
        <w:t xml:space="preserve"> at the clinic and</w:t>
      </w:r>
      <w:r w:rsidRPr="00095666">
        <w:rPr>
          <w:rFonts w:ascii="Arial" w:hAnsi="Arial" w:cs="Arial"/>
          <w:color w:val="000000" w:themeColor="text1"/>
        </w:rPr>
        <w:t xml:space="preserve"> wait</w:t>
      </w:r>
      <w:r>
        <w:rPr>
          <w:rFonts w:ascii="Arial" w:hAnsi="Arial" w:cs="Arial"/>
          <w:color w:val="000000" w:themeColor="text1"/>
        </w:rPr>
        <w:t>ing</w:t>
      </w:r>
      <w:r w:rsidRPr="00095666">
        <w:rPr>
          <w:rFonts w:ascii="Arial" w:hAnsi="Arial" w:cs="Arial"/>
          <w:color w:val="000000" w:themeColor="text1"/>
        </w:rPr>
        <w:t xml:space="preserve"> with the participant until the HCP was ready</w:t>
      </w:r>
      <w:r>
        <w:rPr>
          <w:rFonts w:ascii="Arial" w:hAnsi="Arial" w:cs="Arial"/>
          <w:color w:val="000000" w:themeColor="text1"/>
        </w:rPr>
        <w:t xml:space="preserve">. The HCP signed the referral form to confirm that the connection had been made. </w:t>
      </w:r>
      <w:r w:rsidRPr="00095666">
        <w:rPr>
          <w:rFonts w:ascii="Arial" w:hAnsi="Arial" w:cs="Arial"/>
          <w:color w:val="000000" w:themeColor="text1"/>
        </w:rPr>
        <w:t xml:space="preserve">If the designated HCP was unavailable, </w:t>
      </w:r>
      <w:r>
        <w:rPr>
          <w:rFonts w:ascii="Arial" w:hAnsi="Arial" w:cs="Arial"/>
          <w:color w:val="000000" w:themeColor="text1"/>
        </w:rPr>
        <w:t>the YPM/study staff</w:t>
      </w:r>
      <w:r w:rsidRPr="00095666">
        <w:rPr>
          <w:rFonts w:ascii="Arial" w:hAnsi="Arial" w:cs="Arial"/>
          <w:color w:val="000000" w:themeColor="text1"/>
        </w:rPr>
        <w:t xml:space="preserve"> requested to speak with the “back-up”</w:t>
      </w:r>
      <w:r>
        <w:rPr>
          <w:rFonts w:ascii="Arial" w:hAnsi="Arial" w:cs="Arial"/>
          <w:color w:val="000000" w:themeColor="text1"/>
        </w:rPr>
        <w:t xml:space="preserve"> designated</w:t>
      </w:r>
      <w:r w:rsidRPr="00095666">
        <w:rPr>
          <w:rFonts w:ascii="Arial" w:hAnsi="Arial" w:cs="Arial"/>
          <w:color w:val="000000" w:themeColor="text1"/>
        </w:rPr>
        <w:t xml:space="preserve"> HCP or the deputy in charge of the clinic. If unable to reach any provider, </w:t>
      </w:r>
      <w:r>
        <w:rPr>
          <w:rFonts w:ascii="Arial" w:hAnsi="Arial" w:cs="Arial"/>
          <w:color w:val="000000" w:themeColor="text1"/>
        </w:rPr>
        <w:t>the YPM/study staff</w:t>
      </w:r>
      <w:r w:rsidRPr="00095666">
        <w:rPr>
          <w:rFonts w:ascii="Arial" w:hAnsi="Arial" w:cs="Arial"/>
          <w:color w:val="000000" w:themeColor="text1"/>
        </w:rPr>
        <w:t xml:space="preserve"> contacted the project coord</w:t>
      </w:r>
      <w:bookmarkStart w:id="1" w:name="_GoBack"/>
      <w:bookmarkEnd w:id="1"/>
      <w:r w:rsidRPr="00095666">
        <w:rPr>
          <w:rFonts w:ascii="Arial" w:hAnsi="Arial" w:cs="Arial"/>
          <w:color w:val="000000" w:themeColor="text1"/>
        </w:rPr>
        <w:t xml:space="preserve">inator for support with making the connection at </w:t>
      </w:r>
      <w:r>
        <w:rPr>
          <w:rFonts w:ascii="Arial" w:hAnsi="Arial" w:cs="Arial"/>
          <w:color w:val="000000" w:themeColor="text1"/>
        </w:rPr>
        <w:t xml:space="preserve">the HCP’s </w:t>
      </w:r>
      <w:r w:rsidRPr="00095666">
        <w:rPr>
          <w:rFonts w:ascii="Arial" w:hAnsi="Arial" w:cs="Arial"/>
          <w:color w:val="000000" w:themeColor="text1"/>
        </w:rPr>
        <w:t>earliest convenience</w:t>
      </w:r>
      <w:r>
        <w:rPr>
          <w:rFonts w:ascii="Arial" w:hAnsi="Arial" w:cs="Arial"/>
          <w:color w:val="000000" w:themeColor="text1"/>
        </w:rPr>
        <w:t xml:space="preserve"> for low-priority cases and as soon as possible for high-priority cases</w:t>
      </w:r>
      <w:r w:rsidRPr="00095666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</w:t>
      </w:r>
      <w:r w:rsidRPr="00095666">
        <w:rPr>
          <w:rFonts w:ascii="Arial" w:hAnsi="Arial" w:cs="Arial"/>
          <w:color w:val="000000" w:themeColor="text1"/>
        </w:rPr>
        <w:t xml:space="preserve">Any follow-up with the participant by phone or in person was conducted by the </w:t>
      </w:r>
      <w:r>
        <w:rPr>
          <w:rFonts w:ascii="Arial" w:hAnsi="Arial" w:cs="Arial"/>
          <w:color w:val="000000" w:themeColor="text1"/>
        </w:rPr>
        <w:t>team</w:t>
      </w:r>
      <w:r w:rsidRPr="00095666">
        <w:rPr>
          <w:rFonts w:ascii="Arial" w:hAnsi="Arial" w:cs="Arial"/>
          <w:color w:val="000000" w:themeColor="text1"/>
        </w:rPr>
        <w:t xml:space="preserve"> member who made the original connection. HCP handled cases according to clinical practice, local policy, and Zambian law. Where appropriate, HCP referred participants for services outside of the clinic. </w:t>
      </w:r>
      <w:r w:rsidR="00E94E32" w:rsidRPr="00095666">
        <w:rPr>
          <w:rFonts w:ascii="Arial" w:hAnsi="Arial" w:cs="Arial"/>
          <w:color w:val="000000" w:themeColor="text1"/>
        </w:rPr>
        <w:t>The project coordinator</w:t>
      </w:r>
      <w:r w:rsidR="00E94E32">
        <w:rPr>
          <w:rFonts w:ascii="Arial" w:hAnsi="Arial" w:cs="Arial"/>
          <w:color w:val="000000" w:themeColor="text1"/>
        </w:rPr>
        <w:t xml:space="preserve"> managed the safety procedures and</w:t>
      </w:r>
      <w:r w:rsidR="00E94E32" w:rsidRPr="00095666">
        <w:rPr>
          <w:rFonts w:ascii="Arial" w:hAnsi="Arial" w:cs="Arial"/>
          <w:color w:val="000000" w:themeColor="text1"/>
        </w:rPr>
        <w:t xml:space="preserve"> offered daily in-person support to study staff and </w:t>
      </w:r>
      <w:r w:rsidR="00E94E32">
        <w:rPr>
          <w:rFonts w:ascii="Arial" w:hAnsi="Arial" w:cs="Arial"/>
          <w:color w:val="000000" w:themeColor="text1"/>
        </w:rPr>
        <w:t>YPM</w:t>
      </w:r>
      <w:r w:rsidR="00E94E32" w:rsidRPr="00095666">
        <w:rPr>
          <w:rFonts w:ascii="Arial" w:hAnsi="Arial" w:cs="Arial"/>
          <w:color w:val="000000" w:themeColor="text1"/>
        </w:rPr>
        <w:t xml:space="preserve"> and weekly in-person support to HCP. </w:t>
      </w:r>
      <w:r w:rsidR="00E94E32">
        <w:rPr>
          <w:rFonts w:ascii="Arial" w:hAnsi="Arial" w:cs="Arial"/>
          <w:color w:val="000000" w:themeColor="text1"/>
        </w:rPr>
        <w:t>Safety protocol issues were also addressed during weekly calls between the study PIs and management team.</w:t>
      </w:r>
    </w:p>
    <w:p w14:paraId="40DEA5DD" w14:textId="77777777" w:rsidR="00F16D4B" w:rsidRDefault="00F16D4B" w:rsidP="00F16D4B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1FCE0075" w14:textId="77777777" w:rsidR="00E94E32" w:rsidRPr="00095666" w:rsidRDefault="00E94E32" w:rsidP="00E94E32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Referral forms tracked the</w:t>
      </w:r>
      <w:r w:rsidRPr="00095666">
        <w:rPr>
          <w:rFonts w:ascii="Arial" w:hAnsi="Arial" w:cs="Arial"/>
          <w:color w:val="000000" w:themeColor="text1"/>
        </w:rPr>
        <w:t xml:space="preserve"> date</w:t>
      </w:r>
      <w:r>
        <w:rPr>
          <w:rFonts w:ascii="Arial" w:hAnsi="Arial" w:cs="Arial"/>
          <w:color w:val="000000" w:themeColor="text1"/>
        </w:rPr>
        <w:t>,</w:t>
      </w:r>
      <w:r w:rsidRPr="00095666">
        <w:rPr>
          <w:rFonts w:ascii="Arial" w:hAnsi="Arial" w:cs="Arial"/>
          <w:color w:val="000000" w:themeColor="text1"/>
        </w:rPr>
        <w:t xml:space="preserve"> name and role</w:t>
      </w:r>
      <w:r>
        <w:rPr>
          <w:rFonts w:ascii="Arial" w:hAnsi="Arial" w:cs="Arial"/>
          <w:color w:val="000000" w:themeColor="text1"/>
        </w:rPr>
        <w:t xml:space="preserve"> of person referring, clinic,</w:t>
      </w:r>
      <w:r w:rsidRPr="00095666">
        <w:rPr>
          <w:rFonts w:ascii="Arial" w:hAnsi="Arial" w:cs="Arial"/>
          <w:color w:val="000000" w:themeColor="text1"/>
        </w:rPr>
        <w:t xml:space="preserve"> activity during which the </w:t>
      </w:r>
      <w:r>
        <w:rPr>
          <w:rFonts w:ascii="Arial" w:hAnsi="Arial" w:cs="Arial"/>
          <w:color w:val="000000" w:themeColor="text1"/>
        </w:rPr>
        <w:t>referral occurred</w:t>
      </w:r>
      <w:r w:rsidRPr="00095666">
        <w:rPr>
          <w:rFonts w:ascii="Arial" w:hAnsi="Arial" w:cs="Arial"/>
          <w:color w:val="000000" w:themeColor="text1"/>
        </w:rPr>
        <w:t xml:space="preserve"> (e.g.</w:t>
      </w:r>
      <w:r>
        <w:rPr>
          <w:rFonts w:ascii="Arial" w:hAnsi="Arial" w:cs="Arial"/>
          <w:color w:val="000000" w:themeColor="text1"/>
        </w:rPr>
        <w:t>,</w:t>
      </w:r>
      <w:r w:rsidRPr="00095666">
        <w:rPr>
          <w:rFonts w:ascii="Arial" w:hAnsi="Arial" w:cs="Arial"/>
          <w:color w:val="000000" w:themeColor="text1"/>
        </w:rPr>
        <w:t xml:space="preserve"> baseline survey, youth group meeting)</w:t>
      </w:r>
      <w:r>
        <w:rPr>
          <w:rFonts w:ascii="Arial" w:hAnsi="Arial" w:cs="Arial"/>
          <w:color w:val="000000" w:themeColor="text1"/>
        </w:rPr>
        <w:t>,</w:t>
      </w:r>
      <w:r w:rsidRPr="0009566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reason(s) for referral </w:t>
      </w:r>
      <w:r w:rsidRPr="00095666">
        <w:rPr>
          <w:rFonts w:ascii="Arial" w:hAnsi="Arial" w:cs="Arial"/>
          <w:color w:val="000000" w:themeColor="text1"/>
        </w:rPr>
        <w:t>(e.g.</w:t>
      </w:r>
      <w:r>
        <w:rPr>
          <w:rFonts w:ascii="Arial" w:hAnsi="Arial" w:cs="Arial"/>
          <w:color w:val="000000" w:themeColor="text1"/>
        </w:rPr>
        <w:t>,</w:t>
      </w:r>
      <w:r w:rsidRPr="0009566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physical </w:t>
      </w:r>
      <w:r w:rsidRPr="00095666">
        <w:rPr>
          <w:rFonts w:ascii="Arial" w:hAnsi="Arial" w:cs="Arial"/>
          <w:color w:val="000000" w:themeColor="text1"/>
        </w:rPr>
        <w:lastRenderedPageBreak/>
        <w:t>violence)</w:t>
      </w:r>
      <w:r>
        <w:rPr>
          <w:rFonts w:ascii="Arial" w:hAnsi="Arial" w:cs="Arial"/>
          <w:color w:val="000000" w:themeColor="text1"/>
        </w:rPr>
        <w:t>,</w:t>
      </w:r>
      <w:r w:rsidRPr="00095666">
        <w:rPr>
          <w:rFonts w:ascii="Arial" w:hAnsi="Arial" w:cs="Arial"/>
          <w:color w:val="000000" w:themeColor="text1"/>
        </w:rPr>
        <w:t xml:space="preserve"> and HCP to whom the participant was </w:t>
      </w:r>
      <w:r>
        <w:rPr>
          <w:rFonts w:ascii="Arial" w:hAnsi="Arial" w:cs="Arial"/>
          <w:color w:val="000000" w:themeColor="text1"/>
        </w:rPr>
        <w:t>referred</w:t>
      </w:r>
      <w:r w:rsidRPr="00095666"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 xml:space="preserve"> The forms also tracked </w:t>
      </w:r>
      <w:r w:rsidRPr="00095666">
        <w:rPr>
          <w:rFonts w:ascii="Arial" w:hAnsi="Arial" w:cs="Arial"/>
          <w:color w:val="000000" w:themeColor="text1"/>
        </w:rPr>
        <w:t>the progression of the case, including the dates of follow-up</w:t>
      </w:r>
      <w:r>
        <w:rPr>
          <w:rFonts w:ascii="Arial" w:hAnsi="Arial" w:cs="Arial"/>
          <w:color w:val="000000" w:themeColor="text1"/>
        </w:rPr>
        <w:t xml:space="preserve">, </w:t>
      </w:r>
      <w:r w:rsidRPr="00095666">
        <w:rPr>
          <w:rFonts w:ascii="Arial" w:hAnsi="Arial" w:cs="Arial"/>
          <w:color w:val="000000" w:themeColor="text1"/>
        </w:rPr>
        <w:t xml:space="preserve">notes about action </w:t>
      </w:r>
      <w:r>
        <w:rPr>
          <w:rFonts w:ascii="Arial" w:hAnsi="Arial" w:cs="Arial"/>
          <w:color w:val="000000" w:themeColor="text1"/>
        </w:rPr>
        <w:t>taken, and</w:t>
      </w:r>
      <w:r w:rsidRPr="0009566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external </w:t>
      </w:r>
      <w:r w:rsidRPr="00095666">
        <w:rPr>
          <w:rFonts w:ascii="Arial" w:hAnsi="Arial" w:cs="Arial"/>
          <w:color w:val="000000" w:themeColor="text1"/>
        </w:rPr>
        <w:t>referrals made by the HCP</w:t>
      </w:r>
      <w:r>
        <w:rPr>
          <w:rFonts w:ascii="Arial" w:hAnsi="Arial" w:cs="Arial"/>
          <w:color w:val="000000" w:themeColor="text1"/>
        </w:rPr>
        <w:t xml:space="preserve"> (e.g. </w:t>
      </w:r>
      <w:r w:rsidRPr="00095666">
        <w:rPr>
          <w:rFonts w:ascii="Arial" w:hAnsi="Arial" w:cs="Arial"/>
          <w:color w:val="000000" w:themeColor="text1"/>
        </w:rPr>
        <w:t>date, location</w:t>
      </w:r>
      <w:r>
        <w:rPr>
          <w:rFonts w:ascii="Arial" w:hAnsi="Arial" w:cs="Arial"/>
          <w:color w:val="000000" w:themeColor="text1"/>
        </w:rPr>
        <w:t xml:space="preserve"> referred to, etc.). </w:t>
      </w:r>
      <w:r w:rsidRPr="00095666">
        <w:rPr>
          <w:rFonts w:ascii="Arial" w:hAnsi="Arial" w:cs="Arial"/>
          <w:color w:val="000000" w:themeColor="text1"/>
        </w:rPr>
        <w:t>Tracking continued through the study’s duration and for two weeks afterward to complete documentation.</w:t>
      </w:r>
      <w:r>
        <w:rPr>
          <w:rFonts w:ascii="Arial" w:hAnsi="Arial" w:cs="Arial"/>
          <w:color w:val="000000" w:themeColor="text1"/>
        </w:rPr>
        <w:t xml:space="preserve"> </w:t>
      </w:r>
      <w:r w:rsidRPr="00095666">
        <w:rPr>
          <w:rFonts w:ascii="Arial" w:hAnsi="Arial" w:cs="Arial"/>
          <w:color w:val="000000" w:themeColor="text1"/>
        </w:rPr>
        <w:t xml:space="preserve">In response to a </w:t>
      </w:r>
      <w:r>
        <w:rPr>
          <w:rFonts w:ascii="Arial" w:hAnsi="Arial" w:cs="Arial"/>
          <w:color w:val="000000" w:themeColor="text1"/>
        </w:rPr>
        <w:t xml:space="preserve">HCP </w:t>
      </w:r>
      <w:r w:rsidRPr="00095666">
        <w:rPr>
          <w:rFonts w:ascii="Arial" w:hAnsi="Arial" w:cs="Arial"/>
          <w:color w:val="000000" w:themeColor="text1"/>
        </w:rPr>
        <w:t>request</w:t>
      </w:r>
      <w:r>
        <w:rPr>
          <w:rFonts w:ascii="Arial" w:hAnsi="Arial" w:cs="Arial"/>
          <w:color w:val="000000" w:themeColor="text1"/>
        </w:rPr>
        <w:t xml:space="preserve"> before</w:t>
      </w:r>
      <w:r w:rsidRPr="00095666">
        <w:rPr>
          <w:rFonts w:ascii="Arial" w:hAnsi="Arial" w:cs="Arial"/>
          <w:color w:val="000000" w:themeColor="text1"/>
        </w:rPr>
        <w:t xml:space="preserve"> the study’s launch, HCP were </w:t>
      </w:r>
      <w:r>
        <w:rPr>
          <w:rFonts w:ascii="Arial" w:hAnsi="Arial" w:cs="Arial"/>
          <w:color w:val="000000" w:themeColor="text1"/>
        </w:rPr>
        <w:t>given</w:t>
      </w:r>
      <w:r w:rsidRPr="00095666">
        <w:rPr>
          <w:rFonts w:ascii="Arial" w:hAnsi="Arial" w:cs="Arial"/>
          <w:color w:val="000000" w:themeColor="text1"/>
        </w:rPr>
        <w:t xml:space="preserve"> a Project YES! notebook to record notes about meetings held and </w:t>
      </w:r>
      <w:r>
        <w:rPr>
          <w:rFonts w:ascii="Arial" w:hAnsi="Arial" w:cs="Arial"/>
          <w:color w:val="000000" w:themeColor="text1"/>
        </w:rPr>
        <w:t xml:space="preserve">external </w:t>
      </w:r>
      <w:r w:rsidRPr="00095666">
        <w:rPr>
          <w:rFonts w:ascii="Arial" w:hAnsi="Arial" w:cs="Arial"/>
          <w:color w:val="000000" w:themeColor="text1"/>
        </w:rPr>
        <w:t xml:space="preserve">referrals made. </w:t>
      </w:r>
      <w:r>
        <w:rPr>
          <w:rFonts w:ascii="Arial" w:hAnsi="Arial" w:cs="Arial"/>
          <w:color w:val="000000" w:themeColor="text1"/>
        </w:rPr>
        <w:t xml:space="preserve">Referral forms and </w:t>
      </w:r>
      <w:r w:rsidRPr="00095666">
        <w:rPr>
          <w:rFonts w:ascii="Arial" w:hAnsi="Arial" w:cs="Arial"/>
          <w:color w:val="000000" w:themeColor="text1"/>
        </w:rPr>
        <w:t>HCP notebooks were stored under lock and key at each clinic.</w:t>
      </w:r>
      <w:r>
        <w:rPr>
          <w:rFonts w:ascii="Arial" w:hAnsi="Arial" w:cs="Arial"/>
          <w:color w:val="000000" w:themeColor="text1"/>
        </w:rPr>
        <w:t xml:space="preserve"> </w:t>
      </w:r>
    </w:p>
    <w:p w14:paraId="388DDCD6" w14:textId="77777777" w:rsidR="00F16D4B" w:rsidRDefault="00F16D4B" w:rsidP="00F16D4B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02F297DF" w14:textId="098E4560" w:rsidR="00EC0016" w:rsidRDefault="00F16D4B" w:rsidP="004B5D17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>
        <w:rPr>
          <w:rFonts w:ascii="Arial" w:eastAsia="Times New Roman" w:hAnsi="Arial" w:cs="Arial"/>
          <w:bCs/>
          <w:color w:val="000000" w:themeColor="text1"/>
        </w:rPr>
        <w:t xml:space="preserve">Three months into the project, participants who declined to see the HCP at their clinic were given the option of meeting a mental health nurse, who was independent of the four HIV clinics. The Project YES! team arranged transport to the mental health nurse for interested participants and the YPM/study staff member making the referral. </w:t>
      </w:r>
      <w:r w:rsidRPr="00095666">
        <w:rPr>
          <w:rFonts w:ascii="Arial" w:hAnsi="Arial" w:cs="Arial"/>
          <w:color w:val="000000" w:themeColor="text1"/>
        </w:rPr>
        <w:t>Throughout the project, where a designated HCP transitioned out of his/her role at the clinic, the Project YES! team on-boarded an alternative HCP.</w:t>
      </w:r>
    </w:p>
    <w:p w14:paraId="47B55AB8" w14:textId="6810723E" w:rsidR="00E94E32" w:rsidRDefault="00E94E32" w:rsidP="00E94E32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59FBA55D" w14:textId="77777777" w:rsidR="00E94E32" w:rsidRDefault="00E94E32" w:rsidP="004B5D17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26D011A9" w14:textId="46494156" w:rsidR="00E94E32" w:rsidRDefault="00E94E32" w:rsidP="004B5D17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035C6673" w14:textId="11C31CBB" w:rsidR="00E94E32" w:rsidRDefault="00E94E32" w:rsidP="004B5D17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</w:p>
    <w:p w14:paraId="0531E603" w14:textId="77777777" w:rsidR="00E94E32" w:rsidRPr="004B5D17" w:rsidRDefault="00E94E32" w:rsidP="004B5D17">
      <w:pPr>
        <w:spacing w:after="0" w:line="240" w:lineRule="auto"/>
        <w:ind w:firstLine="720"/>
        <w:rPr>
          <w:rFonts w:ascii="Arial" w:eastAsia="Times New Roman" w:hAnsi="Arial" w:cs="Arial"/>
          <w:bCs/>
          <w:color w:val="000000" w:themeColor="text1"/>
        </w:rPr>
      </w:pPr>
    </w:p>
    <w:sectPr w:rsidR="00E94E32" w:rsidRPr="004B5D17" w:rsidSect="00F96DE0">
      <w:footerReference w:type="default" r:id="rId6"/>
      <w:pgSz w:w="12240" w:h="15840"/>
      <w:pgMar w:top="1440" w:right="1080" w:bottom="1440" w:left="108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B5766" w14:textId="77777777" w:rsidR="00536030" w:rsidRDefault="00536030">
      <w:pPr>
        <w:spacing w:after="0" w:line="240" w:lineRule="auto"/>
      </w:pPr>
      <w:r>
        <w:separator/>
      </w:r>
    </w:p>
  </w:endnote>
  <w:endnote w:type="continuationSeparator" w:id="0">
    <w:p w14:paraId="78CED74C" w14:textId="77777777" w:rsidR="00536030" w:rsidRDefault="0053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9232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F1894E" w14:textId="77777777" w:rsidR="00583F7F" w:rsidRDefault="00F16D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D6AFA" w14:textId="77777777" w:rsidR="00583F7F" w:rsidRDefault="00536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087D0" w14:textId="77777777" w:rsidR="00536030" w:rsidRDefault="00536030">
      <w:pPr>
        <w:spacing w:after="0" w:line="240" w:lineRule="auto"/>
      </w:pPr>
      <w:r>
        <w:separator/>
      </w:r>
    </w:p>
  </w:footnote>
  <w:footnote w:type="continuationSeparator" w:id="0">
    <w:p w14:paraId="65C0C45B" w14:textId="77777777" w:rsidR="00536030" w:rsidRDefault="00536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4B"/>
    <w:rsid w:val="003C14C4"/>
    <w:rsid w:val="00477531"/>
    <w:rsid w:val="004B5D17"/>
    <w:rsid w:val="00536030"/>
    <w:rsid w:val="008B7E13"/>
    <w:rsid w:val="00B7336F"/>
    <w:rsid w:val="00CE0C54"/>
    <w:rsid w:val="00DD53CE"/>
    <w:rsid w:val="00E94E32"/>
    <w:rsid w:val="00EC0016"/>
    <w:rsid w:val="00EC4BD8"/>
    <w:rsid w:val="00F1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CA3B5"/>
  <w15:chartTrackingRefBased/>
  <w15:docId w15:val="{0101EDC5-41A9-4023-9E12-67C55751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6D4B"/>
  </w:style>
  <w:style w:type="table" w:styleId="TableGrid">
    <w:name w:val="Table Grid"/>
    <w:basedOn w:val="TableNormal"/>
    <w:uiPriority w:val="39"/>
    <w:rsid w:val="00F16D4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1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Merrill</dc:creator>
  <cp:keywords/>
  <dc:description/>
  <cp:lastModifiedBy>Kate Merrill</cp:lastModifiedBy>
  <cp:revision>3</cp:revision>
  <dcterms:created xsi:type="dcterms:W3CDTF">2021-09-10T14:25:00Z</dcterms:created>
  <dcterms:modified xsi:type="dcterms:W3CDTF">2021-09-10T14:31:00Z</dcterms:modified>
</cp:coreProperties>
</file>