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05F" w:rsidRPr="00B90878" w:rsidRDefault="0080605F" w:rsidP="0080605F">
      <w:pPr>
        <w:spacing w:line="480" w:lineRule="auto"/>
        <w:jc w:val="center"/>
        <w:rPr>
          <w:rFonts w:cstheme="minorHAnsi"/>
        </w:rPr>
      </w:pPr>
      <w:r w:rsidRPr="00462605">
        <w:rPr>
          <w:rFonts w:cstheme="minorHAnsi"/>
        </w:rPr>
        <w:t>Attachment</w:t>
      </w:r>
      <w:r w:rsidRPr="00B90878">
        <w:rPr>
          <w:rFonts w:cstheme="minorHAnsi"/>
        </w:rPr>
        <w:t xml:space="preserve"> </w:t>
      </w:r>
      <w:r>
        <w:rPr>
          <w:rFonts w:cstheme="minorHAnsi"/>
        </w:rPr>
        <w:t>1</w:t>
      </w:r>
      <w:r w:rsidRPr="00B90878">
        <w:rPr>
          <w:rFonts w:cstheme="minorHAnsi"/>
        </w:rPr>
        <w:t xml:space="preserve"> </w:t>
      </w:r>
      <w:r w:rsidRPr="00D347C4">
        <w:rPr>
          <w:rFonts w:cstheme="minorHAnsi"/>
        </w:rPr>
        <w:t>Scoring results of the International Medical Department of a hospital</w:t>
      </w:r>
    </w:p>
    <w:tbl>
      <w:tblPr>
        <w:tblW w:w="91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47"/>
        <w:gridCol w:w="1559"/>
        <w:gridCol w:w="4111"/>
        <w:gridCol w:w="1134"/>
        <w:gridCol w:w="850"/>
      </w:tblGrid>
      <w:tr w:rsidR="0080605F" w:rsidRPr="00B90878" w:rsidTr="00251874">
        <w:trPr>
          <w:trHeight w:val="367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Evaluation dimensions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First level </w:t>
            </w:r>
            <w:r>
              <w:rPr>
                <w:rFonts w:cstheme="minorHAnsi"/>
              </w:rPr>
              <w:t>indicators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Second level </w:t>
            </w:r>
            <w:r>
              <w:rPr>
                <w:rFonts w:cstheme="minorHAnsi"/>
              </w:rPr>
              <w:t>indicators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051D6E">
              <w:rPr>
                <w:rFonts w:cstheme="minorHAnsi"/>
              </w:rPr>
              <w:t xml:space="preserve">Standard </w:t>
            </w:r>
            <w:r w:rsidRPr="00B90878">
              <w:rPr>
                <w:rFonts w:cstheme="minorHAnsi"/>
              </w:rPr>
              <w:t>Score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Score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 Structure quality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1.1 Organization structuring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1.1.1 Qualifications and </w:t>
            </w:r>
            <w:r>
              <w:rPr>
                <w:rFonts w:cstheme="minorHAnsi"/>
              </w:rPr>
              <w:t>p</w:t>
            </w:r>
            <w:r w:rsidRPr="00B90878">
              <w:rPr>
                <w:rFonts w:cstheme="minorHAnsi"/>
              </w:rPr>
              <w:t>ractices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</w:t>
            </w:r>
          </w:p>
        </w:tc>
      </w:tr>
      <w:tr w:rsidR="0080605F" w:rsidRPr="00B90878" w:rsidTr="00251874">
        <w:trPr>
          <w:trHeight w:val="339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1.1.2 Cultural advancement 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0.5</w:t>
            </w:r>
          </w:p>
        </w:tc>
      </w:tr>
      <w:tr w:rsidR="0080605F" w:rsidRPr="00B90878" w:rsidTr="00251874">
        <w:trPr>
          <w:trHeight w:val="36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  <w:noWrap/>
            <w:vAlign w:val="bottom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1.1.3 Architecture and environment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0.4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1.1.4 Organizational </w:t>
            </w:r>
            <w:r w:rsidRPr="00F55765">
              <w:rPr>
                <w:rFonts w:cstheme="minorHAnsi"/>
              </w:rPr>
              <w:t xml:space="preserve">management structure 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0.8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1.1.5</w:t>
            </w:r>
            <w:r w:rsidRPr="00BA683E">
              <w:rPr>
                <w:rFonts w:cstheme="minorHAnsi"/>
              </w:rPr>
              <w:t>Dis</w:t>
            </w:r>
            <w:r w:rsidRPr="00F55765">
              <w:rPr>
                <w:rFonts w:cstheme="minorHAnsi"/>
              </w:rPr>
              <w:t>ease and specialty construction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0.5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1.1.6 Surgical </w:t>
            </w:r>
            <w:r>
              <w:rPr>
                <w:rFonts w:cstheme="minorHAnsi"/>
              </w:rPr>
              <w:t>t</w:t>
            </w:r>
            <w:r w:rsidRPr="00B90878">
              <w:rPr>
                <w:rFonts w:cstheme="minorHAnsi"/>
              </w:rPr>
              <w:t xml:space="preserve">ourism 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 xml:space="preserve">ervice </w:t>
            </w:r>
            <w:r>
              <w:rPr>
                <w:rFonts w:cstheme="minorHAnsi"/>
              </w:rPr>
              <w:t>c</w:t>
            </w:r>
            <w:r w:rsidRPr="00B90878">
              <w:rPr>
                <w:rFonts w:cstheme="minorHAnsi"/>
              </w:rPr>
              <w:t>enter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0.5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1.1.7 Location and surrounding environment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  <w:noWrap/>
            <w:vAlign w:val="bottom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1.1.8 Hospitalization 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 xml:space="preserve">ervice 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>ettings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1.3</w:t>
            </w:r>
          </w:p>
        </w:tc>
      </w:tr>
      <w:tr w:rsidR="0080605F" w:rsidRPr="00B90878" w:rsidTr="00251874">
        <w:trPr>
          <w:trHeight w:val="32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1.1.9 Outpatient 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 xml:space="preserve">ervice 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>etup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1.3</w:t>
            </w:r>
          </w:p>
        </w:tc>
      </w:tr>
      <w:tr w:rsidR="0080605F" w:rsidRPr="00B90878" w:rsidTr="00251874">
        <w:trPr>
          <w:trHeight w:val="543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1.2 Institutional improvement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1.2.1 Service planning and positioning 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4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3.7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1.2.2 Rules and procedures 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8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1.3 Service assurance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1.3.1 Staffing basics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1.3.2 Infrastructure and equipment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1.5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1.3.3 Hospital </w:t>
            </w:r>
            <w:r>
              <w:rPr>
                <w:rFonts w:cstheme="minorHAnsi"/>
              </w:rPr>
              <w:t>e</w:t>
            </w:r>
            <w:r w:rsidRPr="00B90878">
              <w:rPr>
                <w:rFonts w:cstheme="minorHAnsi"/>
              </w:rPr>
              <w:t>nvironments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1.3.4 Medical service center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1.3.5 Medical </w:t>
            </w:r>
            <w:r>
              <w:rPr>
                <w:rFonts w:cstheme="minorHAnsi"/>
              </w:rPr>
              <w:t>e</w:t>
            </w:r>
            <w:r w:rsidRPr="00B90878">
              <w:rPr>
                <w:rFonts w:cstheme="minorHAnsi"/>
              </w:rPr>
              <w:t>quipment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0.5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1.3.6 Logistic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 xml:space="preserve"> support service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1.1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2.Process Quality</w:t>
            </w: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2.1 Operations Management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2.1.1 Management and Certification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2.1.2 </w:t>
            </w:r>
            <w:r>
              <w:rPr>
                <w:rFonts w:cstheme="minorHAnsi"/>
              </w:rPr>
              <w:t>Capacity</w:t>
            </w:r>
            <w:r w:rsidRPr="00B90878">
              <w:rPr>
                <w:rFonts w:cstheme="minorHAnsi"/>
              </w:rPr>
              <w:t xml:space="preserve"> building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3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2.1.3 Emergency and </w:t>
            </w:r>
            <w:r w:rsidRPr="004D4F95">
              <w:rPr>
                <w:rFonts w:cstheme="minorHAnsi"/>
              </w:rPr>
              <w:t>complaint</w:t>
            </w:r>
            <w:r w:rsidRPr="00354224">
              <w:rPr>
                <w:rFonts w:cstheme="minorHAnsi"/>
              </w:rPr>
              <w:t xml:space="preserve"> response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2.1.4 Information construction*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4.5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2.1.5 Marketing and </w:t>
            </w:r>
            <w:r>
              <w:rPr>
                <w:rFonts w:cstheme="minorHAnsi"/>
              </w:rPr>
              <w:t>p</w:t>
            </w:r>
            <w:r w:rsidRPr="00B90878">
              <w:rPr>
                <w:rFonts w:cstheme="minorHAnsi"/>
              </w:rPr>
              <w:t>ublicity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0.8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2.2 Financial Supervision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2.2.1 Core healthcare system and patient safety goals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3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3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2.2.2 Personal privacy and health records management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2.2.3 Dispute prevention and settlement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2.2.4 Infection control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3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2.2.5 Medical ethics management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0.4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2.2.6 </w:t>
            </w:r>
            <w:r w:rsidRPr="00804A9F">
              <w:rPr>
                <w:rFonts w:cstheme="minorHAnsi"/>
              </w:rPr>
              <w:t>Continuity of service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0.5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2.3 Service Project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2.3.1 Multiplicity of service</w:t>
            </w:r>
            <w:r>
              <w:rPr>
                <w:rFonts w:cstheme="minorHAnsi"/>
              </w:rPr>
              <w:t>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0.7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2.3.2 Prices and </w:t>
            </w:r>
            <w:r>
              <w:rPr>
                <w:rFonts w:cstheme="minorHAnsi"/>
              </w:rPr>
              <w:t>c</w:t>
            </w:r>
            <w:r w:rsidRPr="00B90878">
              <w:rPr>
                <w:rFonts w:cstheme="minorHAnsi"/>
              </w:rPr>
              <w:t>harges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2.3.3 </w:t>
            </w:r>
            <w:r w:rsidRPr="00AA7948">
              <w:rPr>
                <w:rFonts w:cstheme="minorHAnsi"/>
              </w:rPr>
              <w:t>Personalized service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2.5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2.3.4 Other services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0.2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3.Outcome Quality</w:t>
            </w:r>
          </w:p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3.1 Service Effectiveness 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3.1.1 Performance and </w:t>
            </w:r>
            <w:r>
              <w:rPr>
                <w:rFonts w:cstheme="minorHAnsi"/>
              </w:rPr>
              <w:t>s</w:t>
            </w:r>
            <w:r w:rsidRPr="00B90878">
              <w:rPr>
                <w:rFonts w:cstheme="minorHAnsi"/>
              </w:rPr>
              <w:t>afety*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9</w:t>
            </w:r>
          </w:p>
        </w:tc>
      </w:tr>
      <w:tr w:rsidR="0080605F" w:rsidRPr="00B90878" w:rsidTr="00251874">
        <w:trPr>
          <w:trHeight w:val="373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3.1.2 Satisfaction*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11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10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3.2 Service efficiency and effectiveness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3.2.1 Efficiency of surgical tourism services*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6.5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5.8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3.2.2 Economic effectiveness*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5.5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5.3</w:t>
            </w:r>
          </w:p>
        </w:tc>
      </w:tr>
      <w:tr w:rsidR="0080605F" w:rsidRPr="00B90878" w:rsidTr="00251874">
        <w:trPr>
          <w:trHeight w:val="300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3.2.3 Awards 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B90878">
              <w:rPr>
                <w:rFonts w:cstheme="minorHAnsi"/>
              </w:rPr>
              <w:t>0.5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0.2</w:t>
            </w:r>
          </w:p>
        </w:tc>
      </w:tr>
      <w:tr w:rsidR="0080605F" w:rsidRPr="00B90878" w:rsidTr="00251874">
        <w:trPr>
          <w:trHeight w:val="402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Merge w:val="restart"/>
            <w:noWrap/>
            <w:vAlign w:val="center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B90878">
              <w:rPr>
                <w:rFonts w:cstheme="minorHAnsi"/>
              </w:rPr>
              <w:t>3.3 Discipline development and influence</w:t>
            </w:r>
          </w:p>
        </w:tc>
        <w:tc>
          <w:tcPr>
            <w:tcW w:w="4111" w:type="dxa"/>
          </w:tcPr>
          <w:p w:rsidR="0080605F" w:rsidRPr="00B90878" w:rsidRDefault="0080605F" w:rsidP="00251874">
            <w:pPr>
              <w:ind w:firstLine="640"/>
              <w:rPr>
                <w:rFonts w:cstheme="minorHAnsi"/>
              </w:rPr>
            </w:pPr>
            <w:r w:rsidRPr="00B90878">
              <w:rPr>
                <w:rFonts w:cstheme="minorHAnsi"/>
              </w:rPr>
              <w:t xml:space="preserve">3.3.1 Academic </w:t>
            </w:r>
            <w:r>
              <w:rPr>
                <w:rFonts w:cstheme="minorHAnsi" w:hint="eastAsia"/>
              </w:rPr>
              <w:t>i</w:t>
            </w:r>
            <w:r w:rsidRPr="00B90878">
              <w:rPr>
                <w:rFonts w:cstheme="minorHAnsi"/>
              </w:rPr>
              <w:t xml:space="preserve">mpact and </w:t>
            </w:r>
            <w:r>
              <w:rPr>
                <w:rFonts w:cstheme="minorHAnsi"/>
              </w:rPr>
              <w:t>a</w:t>
            </w:r>
            <w:r w:rsidRPr="00B90878">
              <w:rPr>
                <w:rFonts w:cstheme="minorHAnsi"/>
              </w:rPr>
              <w:t>chievements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ind w:firstLineChars="150" w:firstLine="330"/>
              <w:rPr>
                <w:rFonts w:cstheme="minorHAnsi"/>
              </w:rPr>
            </w:pPr>
            <w:r w:rsidRPr="00B90878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</w:t>
            </w:r>
            <w:r>
              <w:rPr>
                <w:rFonts w:cstheme="minorHAnsi"/>
              </w:rPr>
              <w:t>3</w:t>
            </w:r>
          </w:p>
        </w:tc>
      </w:tr>
      <w:tr w:rsidR="0080605F" w:rsidRPr="00B90878" w:rsidTr="00251874">
        <w:trPr>
          <w:trHeight w:val="354"/>
        </w:trPr>
        <w:tc>
          <w:tcPr>
            <w:tcW w:w="1447" w:type="dxa"/>
            <w:vMerge/>
            <w:noWrap/>
            <w:vAlign w:val="center"/>
          </w:tcPr>
          <w:p w:rsidR="0080605F" w:rsidRPr="00B90878" w:rsidRDefault="0080605F" w:rsidP="00251874">
            <w:pPr>
              <w:ind w:firstLine="640"/>
              <w:rPr>
                <w:rFonts w:cstheme="minorHAnsi"/>
              </w:rPr>
            </w:pPr>
          </w:p>
        </w:tc>
        <w:tc>
          <w:tcPr>
            <w:tcW w:w="1559" w:type="dxa"/>
            <w:vMerge/>
            <w:noWrap/>
            <w:vAlign w:val="bottom"/>
          </w:tcPr>
          <w:p w:rsidR="0080605F" w:rsidRPr="00B90878" w:rsidRDefault="0080605F" w:rsidP="00251874">
            <w:pPr>
              <w:ind w:firstLine="640"/>
              <w:jc w:val="right"/>
              <w:rPr>
                <w:rFonts w:cstheme="minorHAnsi"/>
              </w:rPr>
            </w:pPr>
          </w:p>
        </w:tc>
        <w:tc>
          <w:tcPr>
            <w:tcW w:w="4111" w:type="dxa"/>
          </w:tcPr>
          <w:p w:rsidR="0080605F" w:rsidRPr="00B90878" w:rsidRDefault="0080605F" w:rsidP="00251874">
            <w:pPr>
              <w:ind w:firstLine="640"/>
              <w:rPr>
                <w:rFonts w:cstheme="minorHAnsi"/>
              </w:rPr>
            </w:pPr>
            <w:r w:rsidRPr="00B90878">
              <w:rPr>
                <w:rFonts w:cstheme="minorHAnsi"/>
              </w:rPr>
              <w:t>3.3.2 Teaching and Training</w:t>
            </w:r>
          </w:p>
        </w:tc>
        <w:tc>
          <w:tcPr>
            <w:tcW w:w="1134" w:type="dxa"/>
          </w:tcPr>
          <w:p w:rsidR="0080605F" w:rsidRPr="00B90878" w:rsidRDefault="0080605F" w:rsidP="00251874">
            <w:pPr>
              <w:ind w:firstLineChars="150" w:firstLine="330"/>
              <w:rPr>
                <w:rFonts w:cstheme="minorHAnsi"/>
              </w:rPr>
            </w:pPr>
            <w:r w:rsidRPr="00B90878">
              <w:rPr>
                <w:rFonts w:cstheme="minorHAnsi"/>
              </w:rPr>
              <w:t>3</w:t>
            </w:r>
          </w:p>
        </w:tc>
        <w:tc>
          <w:tcPr>
            <w:tcW w:w="850" w:type="dxa"/>
          </w:tcPr>
          <w:p w:rsidR="0080605F" w:rsidRPr="00B90878" w:rsidRDefault="0080605F" w:rsidP="00251874">
            <w:pPr>
              <w:jc w:val="center"/>
              <w:rPr>
                <w:rFonts w:cstheme="minorHAnsi"/>
              </w:rPr>
            </w:pPr>
            <w:r w:rsidRPr="00D347C4">
              <w:rPr>
                <w:rFonts w:cstheme="minorHAnsi"/>
              </w:rPr>
              <w:t>1.5</w:t>
            </w:r>
          </w:p>
        </w:tc>
      </w:tr>
      <w:tr w:rsidR="0080605F" w:rsidRPr="00B90878" w:rsidTr="00251874">
        <w:trPr>
          <w:trHeight w:val="354"/>
        </w:trPr>
        <w:tc>
          <w:tcPr>
            <w:tcW w:w="1447" w:type="dxa"/>
            <w:tcBorders>
              <w:bottom w:val="single" w:sz="4" w:space="0" w:color="auto"/>
            </w:tcBorders>
            <w:noWrap/>
            <w:vAlign w:val="center"/>
          </w:tcPr>
          <w:p w:rsidR="0080605F" w:rsidRPr="00B90878" w:rsidRDefault="0080605F" w:rsidP="00251874">
            <w:pPr>
              <w:rPr>
                <w:rFonts w:cstheme="minorHAnsi"/>
              </w:rPr>
            </w:pPr>
            <w:r w:rsidRPr="00F9236E">
              <w:rPr>
                <w:rFonts w:cstheme="minorHAnsi"/>
              </w:rPr>
              <w:t>Total score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</w:tcPr>
          <w:p w:rsidR="0080605F" w:rsidRPr="00B90878" w:rsidRDefault="0080605F" w:rsidP="00251874">
            <w:pPr>
              <w:ind w:firstLine="640"/>
              <w:jc w:val="right"/>
              <w:rPr>
                <w:rFonts w:cstheme="minorHAnsi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0605F" w:rsidRPr="00B90878" w:rsidRDefault="0080605F" w:rsidP="00251874">
            <w:pPr>
              <w:ind w:firstLine="640"/>
              <w:rPr>
                <w:rFonts w:cstheme="minorHAns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0605F" w:rsidRPr="00B90878" w:rsidRDefault="0080605F" w:rsidP="00251874">
            <w:pPr>
              <w:ind w:firstLineChars="150" w:firstLine="330"/>
              <w:rPr>
                <w:rFonts w:cstheme="minorHAnsi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605F" w:rsidRPr="00D347C4" w:rsidRDefault="0080605F" w:rsidP="00251874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8</w:t>
            </w:r>
            <w:r>
              <w:rPr>
                <w:rFonts w:cstheme="minorHAnsi"/>
              </w:rPr>
              <w:t>6</w:t>
            </w:r>
          </w:p>
        </w:tc>
      </w:tr>
    </w:tbl>
    <w:p w:rsidR="0080605F" w:rsidRPr="00B90878" w:rsidRDefault="0080605F" w:rsidP="0080605F">
      <w:pPr>
        <w:spacing w:line="360" w:lineRule="auto"/>
        <w:rPr>
          <w:rFonts w:cstheme="minorHAnsi"/>
          <w:color w:val="000000" w:themeColor="text1"/>
        </w:rPr>
      </w:pPr>
      <w:bookmarkStart w:id="0" w:name="_GoBack"/>
      <w:bookmarkEnd w:id="0"/>
    </w:p>
    <w:p w:rsidR="00CF2A98" w:rsidRDefault="00CF2A98"/>
    <w:sectPr w:rsidR="00CF2A98" w:rsidSect="00744CA4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05F"/>
    <w:rsid w:val="0000769A"/>
    <w:rsid w:val="00023029"/>
    <w:rsid w:val="00025A91"/>
    <w:rsid w:val="00030FBC"/>
    <w:rsid w:val="00033EEC"/>
    <w:rsid w:val="00041078"/>
    <w:rsid w:val="00060B00"/>
    <w:rsid w:val="000803FA"/>
    <w:rsid w:val="00087089"/>
    <w:rsid w:val="00093478"/>
    <w:rsid w:val="00094D51"/>
    <w:rsid w:val="000A0E5B"/>
    <w:rsid w:val="000C30EA"/>
    <w:rsid w:val="000E7B20"/>
    <w:rsid w:val="000F33A5"/>
    <w:rsid w:val="00103617"/>
    <w:rsid w:val="0012174D"/>
    <w:rsid w:val="001262B6"/>
    <w:rsid w:val="00140ED9"/>
    <w:rsid w:val="0015495A"/>
    <w:rsid w:val="00154E3B"/>
    <w:rsid w:val="00171B61"/>
    <w:rsid w:val="00175A46"/>
    <w:rsid w:val="0018057C"/>
    <w:rsid w:val="001806F0"/>
    <w:rsid w:val="00185907"/>
    <w:rsid w:val="001B7816"/>
    <w:rsid w:val="001C22E7"/>
    <w:rsid w:val="001D035A"/>
    <w:rsid w:val="001D3355"/>
    <w:rsid w:val="001D3EA5"/>
    <w:rsid w:val="001D66D0"/>
    <w:rsid w:val="001E1F14"/>
    <w:rsid w:val="001E60CE"/>
    <w:rsid w:val="001E61BE"/>
    <w:rsid w:val="001F5B53"/>
    <w:rsid w:val="001F68AE"/>
    <w:rsid w:val="001F7D9A"/>
    <w:rsid w:val="0022611D"/>
    <w:rsid w:val="00235436"/>
    <w:rsid w:val="00243799"/>
    <w:rsid w:val="0025214D"/>
    <w:rsid w:val="002702B6"/>
    <w:rsid w:val="0027780E"/>
    <w:rsid w:val="00296430"/>
    <w:rsid w:val="002976F0"/>
    <w:rsid w:val="002A7C1A"/>
    <w:rsid w:val="002B0052"/>
    <w:rsid w:val="002B10BF"/>
    <w:rsid w:val="002C4AEE"/>
    <w:rsid w:val="002C4B09"/>
    <w:rsid w:val="002C55D7"/>
    <w:rsid w:val="002D41A7"/>
    <w:rsid w:val="002E6EA6"/>
    <w:rsid w:val="002F4D6E"/>
    <w:rsid w:val="002F5ED3"/>
    <w:rsid w:val="002F616C"/>
    <w:rsid w:val="003022EE"/>
    <w:rsid w:val="003110AE"/>
    <w:rsid w:val="00311953"/>
    <w:rsid w:val="00320924"/>
    <w:rsid w:val="00325AD9"/>
    <w:rsid w:val="0032738C"/>
    <w:rsid w:val="00332B67"/>
    <w:rsid w:val="003357E8"/>
    <w:rsid w:val="00342ED5"/>
    <w:rsid w:val="003557AF"/>
    <w:rsid w:val="00365450"/>
    <w:rsid w:val="00371316"/>
    <w:rsid w:val="003729EC"/>
    <w:rsid w:val="003D0113"/>
    <w:rsid w:val="003D4FF0"/>
    <w:rsid w:val="003E0539"/>
    <w:rsid w:val="003E32B8"/>
    <w:rsid w:val="003E35A0"/>
    <w:rsid w:val="003F4996"/>
    <w:rsid w:val="00402765"/>
    <w:rsid w:val="00407A6F"/>
    <w:rsid w:val="00461415"/>
    <w:rsid w:val="0047138D"/>
    <w:rsid w:val="00472338"/>
    <w:rsid w:val="00481069"/>
    <w:rsid w:val="00486393"/>
    <w:rsid w:val="00491A6B"/>
    <w:rsid w:val="00495578"/>
    <w:rsid w:val="004961A2"/>
    <w:rsid w:val="004B3D02"/>
    <w:rsid w:val="004C7EB8"/>
    <w:rsid w:val="005013F8"/>
    <w:rsid w:val="005113F7"/>
    <w:rsid w:val="0051445A"/>
    <w:rsid w:val="00524001"/>
    <w:rsid w:val="00536FD7"/>
    <w:rsid w:val="00543C7D"/>
    <w:rsid w:val="00576481"/>
    <w:rsid w:val="0057733B"/>
    <w:rsid w:val="00581643"/>
    <w:rsid w:val="005847A9"/>
    <w:rsid w:val="00596849"/>
    <w:rsid w:val="0059770F"/>
    <w:rsid w:val="0059792C"/>
    <w:rsid w:val="005A0CEB"/>
    <w:rsid w:val="005A4FA2"/>
    <w:rsid w:val="005A7F17"/>
    <w:rsid w:val="005B6F93"/>
    <w:rsid w:val="005C6790"/>
    <w:rsid w:val="005F0AF4"/>
    <w:rsid w:val="006044AC"/>
    <w:rsid w:val="006044BA"/>
    <w:rsid w:val="0060750F"/>
    <w:rsid w:val="0061561A"/>
    <w:rsid w:val="00647BC0"/>
    <w:rsid w:val="00650756"/>
    <w:rsid w:val="00657074"/>
    <w:rsid w:val="00675E1F"/>
    <w:rsid w:val="006766F1"/>
    <w:rsid w:val="00680F2D"/>
    <w:rsid w:val="00696A31"/>
    <w:rsid w:val="006B43C8"/>
    <w:rsid w:val="006B6D76"/>
    <w:rsid w:val="006C20D9"/>
    <w:rsid w:val="006C3535"/>
    <w:rsid w:val="006C7A8C"/>
    <w:rsid w:val="006C7F3B"/>
    <w:rsid w:val="006D3617"/>
    <w:rsid w:val="006D5677"/>
    <w:rsid w:val="006E3054"/>
    <w:rsid w:val="006F0F07"/>
    <w:rsid w:val="006F79DE"/>
    <w:rsid w:val="0070721B"/>
    <w:rsid w:val="00737BF4"/>
    <w:rsid w:val="00741469"/>
    <w:rsid w:val="00742902"/>
    <w:rsid w:val="00744CA4"/>
    <w:rsid w:val="00744E52"/>
    <w:rsid w:val="00751E19"/>
    <w:rsid w:val="007521CD"/>
    <w:rsid w:val="00756424"/>
    <w:rsid w:val="007710D0"/>
    <w:rsid w:val="00772C73"/>
    <w:rsid w:val="007749C6"/>
    <w:rsid w:val="007818B5"/>
    <w:rsid w:val="00787A79"/>
    <w:rsid w:val="007A0112"/>
    <w:rsid w:val="007B2DB9"/>
    <w:rsid w:val="007B4360"/>
    <w:rsid w:val="007B5AB2"/>
    <w:rsid w:val="007B7D95"/>
    <w:rsid w:val="007D334B"/>
    <w:rsid w:val="007D5BF9"/>
    <w:rsid w:val="007E6F93"/>
    <w:rsid w:val="0080605F"/>
    <w:rsid w:val="00816018"/>
    <w:rsid w:val="00843657"/>
    <w:rsid w:val="00846CB4"/>
    <w:rsid w:val="0086047E"/>
    <w:rsid w:val="00875325"/>
    <w:rsid w:val="00876E21"/>
    <w:rsid w:val="0088042E"/>
    <w:rsid w:val="00883471"/>
    <w:rsid w:val="008A15FD"/>
    <w:rsid w:val="008B0AD4"/>
    <w:rsid w:val="008C29E1"/>
    <w:rsid w:val="008D2F19"/>
    <w:rsid w:val="008D6BD4"/>
    <w:rsid w:val="008E15CA"/>
    <w:rsid w:val="008F164C"/>
    <w:rsid w:val="008F6C45"/>
    <w:rsid w:val="00922651"/>
    <w:rsid w:val="009227A2"/>
    <w:rsid w:val="009345F8"/>
    <w:rsid w:val="00936C57"/>
    <w:rsid w:val="00954D68"/>
    <w:rsid w:val="009570FB"/>
    <w:rsid w:val="00963A55"/>
    <w:rsid w:val="00966307"/>
    <w:rsid w:val="0098455F"/>
    <w:rsid w:val="0099619A"/>
    <w:rsid w:val="009C5EFD"/>
    <w:rsid w:val="009C77BD"/>
    <w:rsid w:val="009D57A1"/>
    <w:rsid w:val="009D5908"/>
    <w:rsid w:val="009E679E"/>
    <w:rsid w:val="00A00E29"/>
    <w:rsid w:val="00A035FF"/>
    <w:rsid w:val="00A05F38"/>
    <w:rsid w:val="00A25725"/>
    <w:rsid w:val="00A37BBD"/>
    <w:rsid w:val="00A40797"/>
    <w:rsid w:val="00A54807"/>
    <w:rsid w:val="00A55F1F"/>
    <w:rsid w:val="00A570A0"/>
    <w:rsid w:val="00A61E26"/>
    <w:rsid w:val="00A6309F"/>
    <w:rsid w:val="00A72CB4"/>
    <w:rsid w:val="00A81BFD"/>
    <w:rsid w:val="00AB18DB"/>
    <w:rsid w:val="00AC24D3"/>
    <w:rsid w:val="00AD3477"/>
    <w:rsid w:val="00AE4CE3"/>
    <w:rsid w:val="00AE7132"/>
    <w:rsid w:val="00AF4446"/>
    <w:rsid w:val="00B0333A"/>
    <w:rsid w:val="00B0645B"/>
    <w:rsid w:val="00B12621"/>
    <w:rsid w:val="00B2050B"/>
    <w:rsid w:val="00B50EF8"/>
    <w:rsid w:val="00B702AE"/>
    <w:rsid w:val="00B75C37"/>
    <w:rsid w:val="00B85462"/>
    <w:rsid w:val="00BA4E2A"/>
    <w:rsid w:val="00BB0ACB"/>
    <w:rsid w:val="00BC03CA"/>
    <w:rsid w:val="00BD2408"/>
    <w:rsid w:val="00BD46A3"/>
    <w:rsid w:val="00C005FD"/>
    <w:rsid w:val="00C01539"/>
    <w:rsid w:val="00C01D13"/>
    <w:rsid w:val="00C05A4B"/>
    <w:rsid w:val="00C104CA"/>
    <w:rsid w:val="00C10F78"/>
    <w:rsid w:val="00C1442C"/>
    <w:rsid w:val="00C40A1B"/>
    <w:rsid w:val="00C40B11"/>
    <w:rsid w:val="00C42FCD"/>
    <w:rsid w:val="00C43EA3"/>
    <w:rsid w:val="00C50BEF"/>
    <w:rsid w:val="00C538EF"/>
    <w:rsid w:val="00C82E55"/>
    <w:rsid w:val="00C9134F"/>
    <w:rsid w:val="00C95EE9"/>
    <w:rsid w:val="00CA0B63"/>
    <w:rsid w:val="00CB4B7C"/>
    <w:rsid w:val="00CB6514"/>
    <w:rsid w:val="00CB7B8C"/>
    <w:rsid w:val="00CE4994"/>
    <w:rsid w:val="00CE4B15"/>
    <w:rsid w:val="00CF0658"/>
    <w:rsid w:val="00CF2A98"/>
    <w:rsid w:val="00CF6BF5"/>
    <w:rsid w:val="00D04986"/>
    <w:rsid w:val="00D16C83"/>
    <w:rsid w:val="00D30612"/>
    <w:rsid w:val="00D35FD3"/>
    <w:rsid w:val="00D364DE"/>
    <w:rsid w:val="00D36A1F"/>
    <w:rsid w:val="00D4058A"/>
    <w:rsid w:val="00D455EA"/>
    <w:rsid w:val="00D462E3"/>
    <w:rsid w:val="00D5132E"/>
    <w:rsid w:val="00D52214"/>
    <w:rsid w:val="00D52E29"/>
    <w:rsid w:val="00D66A01"/>
    <w:rsid w:val="00D72F8B"/>
    <w:rsid w:val="00D73F31"/>
    <w:rsid w:val="00D77C95"/>
    <w:rsid w:val="00D82C0C"/>
    <w:rsid w:val="00D85EEC"/>
    <w:rsid w:val="00D963CD"/>
    <w:rsid w:val="00DA2687"/>
    <w:rsid w:val="00DA40A8"/>
    <w:rsid w:val="00DE0C01"/>
    <w:rsid w:val="00DE1E16"/>
    <w:rsid w:val="00DF3B46"/>
    <w:rsid w:val="00E05691"/>
    <w:rsid w:val="00E1222D"/>
    <w:rsid w:val="00E16B19"/>
    <w:rsid w:val="00E44BFF"/>
    <w:rsid w:val="00E507DF"/>
    <w:rsid w:val="00E73D86"/>
    <w:rsid w:val="00E83356"/>
    <w:rsid w:val="00EA07C9"/>
    <w:rsid w:val="00EA6037"/>
    <w:rsid w:val="00EA7AAE"/>
    <w:rsid w:val="00EC0DB5"/>
    <w:rsid w:val="00ED1957"/>
    <w:rsid w:val="00ED65F3"/>
    <w:rsid w:val="00EE78FF"/>
    <w:rsid w:val="00EF71A1"/>
    <w:rsid w:val="00F0005F"/>
    <w:rsid w:val="00F07B12"/>
    <w:rsid w:val="00F2619D"/>
    <w:rsid w:val="00F4193F"/>
    <w:rsid w:val="00F47A98"/>
    <w:rsid w:val="00F642A6"/>
    <w:rsid w:val="00F709A4"/>
    <w:rsid w:val="00F84C21"/>
    <w:rsid w:val="00F85168"/>
    <w:rsid w:val="00F93C49"/>
    <w:rsid w:val="00F96FD4"/>
    <w:rsid w:val="00FB1474"/>
    <w:rsid w:val="00FB3F9F"/>
    <w:rsid w:val="00FC2163"/>
    <w:rsid w:val="00FD2AEF"/>
    <w:rsid w:val="00FD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8D5638-2CC1-45F8-BC38-E4D895D5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06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Kumar D.</dc:creator>
  <cp:keywords/>
  <dc:description/>
  <cp:lastModifiedBy>Vijaya Kumar D.</cp:lastModifiedBy>
  <cp:revision>2</cp:revision>
  <dcterms:created xsi:type="dcterms:W3CDTF">2022-08-11T01:04:00Z</dcterms:created>
  <dcterms:modified xsi:type="dcterms:W3CDTF">2022-08-11T01:04:00Z</dcterms:modified>
</cp:coreProperties>
</file>