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F64FE" w14:textId="39233E2D" w:rsidR="009F58BA" w:rsidRPr="00750B2F" w:rsidRDefault="00750B2F" w:rsidP="00750B2F">
      <w:pPr>
        <w:autoSpaceDE w:val="0"/>
        <w:autoSpaceDN w:val="0"/>
        <w:adjustRightInd w:val="0"/>
        <w:spacing w:after="0" w:line="48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PubMed s</w:t>
      </w:r>
      <w:r w:rsidR="00FC5DFE" w:rsidRPr="006C4238">
        <w:rPr>
          <w:rFonts w:ascii="Times New Roman" w:hAnsi="Times New Roman" w:cs="Times New Roman"/>
          <w:sz w:val="24"/>
          <w:szCs w:val="24"/>
        </w:rPr>
        <w:t>earch strategy</w:t>
      </w:r>
      <w:r w:rsidR="00B73842" w:rsidRPr="006C42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FF5018" w14:textId="79924E37" w:rsidR="00A06560" w:rsidRDefault="00750B2F" w:rsidP="00750B2F">
      <w:pPr>
        <w:spacing w:after="0"/>
        <w:jc w:val="both"/>
        <w:rPr>
          <w:rFonts w:ascii="Times New Roman" w:hAnsi="Times New Roman" w:cs="Times New Roman"/>
        </w:rPr>
      </w:pPr>
      <w:r>
        <w:t xml:space="preserve">1. </w:t>
      </w:r>
      <w:r w:rsidRPr="00604D0D">
        <w:rPr>
          <w:rFonts w:ascii="Times New Roman" w:hAnsi="Times New Roman" w:cs="Times New Roman"/>
        </w:rPr>
        <w:t>((health system*[Title/Abstract] OR health service*[Title/Abstract] OR health financing[Title/Abstract] OR health workforce[Title/Abstract] OR health information[Title/Abstract] OR leadership[Title/Abstract] OR governance[Title/Abstract] OR medicine[Title/Abstract] OR diagnostics[Title/Abstract] OR infrastructure[Title/Abstract]) AND (resilien*[Title/Abstract] OR strong[Title/Abstract] OR preparedness[Title/Abstract] OR responsive[Title/Abstract] OR adaptive[Title/Abstract] OR transformative[Title/Abstract] OR absorptive[Title/Abstract])) AND (universal health coverage[Title/Abstract] OR universal coverage[Title/Abstract] OR universal access[Title/Abstract] OR equity[Title/Abstract] OR quality[Title/Abstract] OR financial protection[Title/Abstract])</w:t>
      </w:r>
    </w:p>
    <w:p w14:paraId="7CCF9BAC" w14:textId="309DBCFF" w:rsidR="00750B2F" w:rsidRDefault="00750B2F" w:rsidP="00750B2F">
      <w:pPr>
        <w:spacing w:after="0"/>
        <w:jc w:val="both"/>
      </w:pPr>
      <w:r>
        <w:rPr>
          <w:rFonts w:ascii="Times New Roman" w:hAnsi="Times New Roman" w:cs="Times New Roman"/>
        </w:rPr>
        <w:t xml:space="preserve">2. </w:t>
      </w:r>
      <w:r w:rsidRPr="00604D0D">
        <w:rPr>
          <w:rFonts w:ascii="Times New Roman" w:hAnsi="Times New Roman" w:cs="Times New Roman"/>
        </w:rPr>
        <w:t>((health system*[Title/Abstract] OR health service[Title/Abstract] OR health financing[Title/Abstract] OR health workforce[Title/Abstract] OR health information[Title/Abstract] OR leadership[Title/Abstract] OR governance[Title/Abstract] OR medicine[Title/Abstract] OR diagnostics[Title/Abstract] OR infrastructure[Title/Abstract]) AND (resilien*[Title/Abstract] OR strong[Title/Abstract] OR preparedness[Title/Abstract] OR responsive[Title/Abstract] OR adaptive[Title/Abstract] OR transformative[Title/Abstract] OR absorptive[Title/Abstract])) AND (health security[Title/Abstract] OR prevention[Title/Abstract] OR detection[Title/Abstract] OR response[Title/Abstract])</w:t>
      </w:r>
    </w:p>
    <w:sectPr w:rsidR="00750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1F7B"/>
    <w:multiLevelType w:val="hybridMultilevel"/>
    <w:tmpl w:val="765060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8BA"/>
    <w:rsid w:val="00087F09"/>
    <w:rsid w:val="000D1A80"/>
    <w:rsid w:val="001B3171"/>
    <w:rsid w:val="002C65A8"/>
    <w:rsid w:val="003A722B"/>
    <w:rsid w:val="004C259F"/>
    <w:rsid w:val="00505E33"/>
    <w:rsid w:val="00604D0D"/>
    <w:rsid w:val="006929C4"/>
    <w:rsid w:val="006C4238"/>
    <w:rsid w:val="00750B2F"/>
    <w:rsid w:val="00873B44"/>
    <w:rsid w:val="009B6874"/>
    <w:rsid w:val="009F58BA"/>
    <w:rsid w:val="00A05A31"/>
    <w:rsid w:val="00A06560"/>
    <w:rsid w:val="00A37CBB"/>
    <w:rsid w:val="00AE4999"/>
    <w:rsid w:val="00B159BD"/>
    <w:rsid w:val="00B73842"/>
    <w:rsid w:val="00CB3451"/>
    <w:rsid w:val="00CF1618"/>
    <w:rsid w:val="00D07CB1"/>
    <w:rsid w:val="00D101E4"/>
    <w:rsid w:val="00E17882"/>
    <w:rsid w:val="00EC2DED"/>
    <w:rsid w:val="00FC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8D68C"/>
  <w15:chartTrackingRefBased/>
  <w15:docId w15:val="{E1BC1EA2-4C95-4BB4-9443-5ECB99E3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F58B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F58BA"/>
  </w:style>
  <w:style w:type="table" w:styleId="TableGrid">
    <w:name w:val="Table Grid"/>
    <w:basedOn w:val="TableNormal"/>
    <w:uiPriority w:val="39"/>
    <w:rsid w:val="00B7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AYAL</dc:creator>
  <cp:keywords/>
  <dc:description/>
  <cp:lastModifiedBy>AYAL</cp:lastModifiedBy>
  <cp:revision>24</cp:revision>
  <dcterms:created xsi:type="dcterms:W3CDTF">2021-02-28T03:09:00Z</dcterms:created>
  <dcterms:modified xsi:type="dcterms:W3CDTF">2022-03-24T11:21:00Z</dcterms:modified>
</cp:coreProperties>
</file>