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22066547" w:displacedByCustomXml="next"/>
    <w:sdt>
      <w:sdtPr>
        <w:rPr>
          <w:rFonts w:ascii="Times New Roman" w:eastAsia="Times New Roman" w:hAnsi="Times New Roman" w:cstheme="minorHAnsi"/>
          <w:bCs w:val="0"/>
          <w:color w:val="auto"/>
          <w:sz w:val="18"/>
          <w:szCs w:val="18"/>
          <w:lang w:val="es-ES" w:eastAsia="es-ES"/>
        </w:rPr>
        <w:id w:val="-1335372646"/>
        <w:docPartObj>
          <w:docPartGallery w:val="Table of Contents"/>
          <w:docPartUnique/>
        </w:docPartObj>
      </w:sdtPr>
      <w:sdtEndPr>
        <w:rPr>
          <w:noProof/>
          <w:lang w:eastAsia="en-GB"/>
        </w:rPr>
      </w:sdtEndPr>
      <w:sdtContent>
        <w:p w14:paraId="3CAC07CA" w14:textId="4D364E7B" w:rsidR="007503D0" w:rsidRPr="007503D0" w:rsidRDefault="00CF3811" w:rsidP="007503D0">
          <w:pPr>
            <w:pStyle w:val="TOCHeading"/>
            <w:spacing w:before="240" w:line="360" w:lineRule="auto"/>
            <w:rPr>
              <w:rFonts w:cstheme="minorHAnsi"/>
              <w:b/>
              <w:bCs w:val="0"/>
              <w:sz w:val="18"/>
              <w:szCs w:val="18"/>
            </w:rPr>
          </w:pPr>
          <w:r w:rsidRPr="004B1C0C">
            <w:rPr>
              <w:rFonts w:cstheme="minorHAnsi"/>
              <w:b/>
              <w:bCs w:val="0"/>
              <w:sz w:val="18"/>
              <w:szCs w:val="18"/>
            </w:rPr>
            <w:t>Table of Contents</w:t>
          </w:r>
        </w:p>
        <w:p w14:paraId="1D11106C" w14:textId="20180ACE" w:rsidR="005C6573" w:rsidRDefault="00CF3811">
          <w:pPr>
            <w:pStyle w:val="TOC1"/>
            <w:rPr>
              <w:rFonts w:eastAsiaTheme="minorEastAsia" w:cstheme="minorBidi"/>
              <w:b w:val="0"/>
              <w:bCs w:val="0"/>
              <w:noProof/>
              <w:sz w:val="22"/>
              <w:szCs w:val="22"/>
              <w:lang w:val="en-GB" w:eastAsia="en-GB"/>
            </w:rPr>
          </w:pPr>
          <w:r w:rsidRPr="004B1C0C">
            <w:rPr>
              <w:caps/>
              <w:sz w:val="18"/>
              <w:szCs w:val="18"/>
            </w:rPr>
            <w:fldChar w:fldCharType="begin"/>
          </w:r>
          <w:r w:rsidRPr="004B1C0C">
            <w:rPr>
              <w:caps/>
              <w:sz w:val="18"/>
              <w:szCs w:val="18"/>
            </w:rPr>
            <w:instrText xml:space="preserve"> TOC \o "1-3" \h \z \u </w:instrText>
          </w:r>
          <w:r w:rsidRPr="004B1C0C">
            <w:rPr>
              <w:caps/>
              <w:sz w:val="18"/>
              <w:szCs w:val="18"/>
            </w:rPr>
            <w:fldChar w:fldCharType="separate"/>
          </w:r>
          <w:hyperlink w:anchor="_Toc202785768" w:history="1">
            <w:r w:rsidR="005C6573" w:rsidRPr="00C45103">
              <w:rPr>
                <w:rStyle w:val="Hyperlink"/>
                <w:noProof/>
                <w:lang w:val="en-GB"/>
              </w:rPr>
              <w:t>eTable1. List of participating centers</w:t>
            </w:r>
            <w:r w:rsidR="005C6573">
              <w:rPr>
                <w:noProof/>
                <w:webHidden/>
              </w:rPr>
              <w:tab/>
            </w:r>
            <w:r w:rsidR="005C6573">
              <w:rPr>
                <w:noProof/>
                <w:webHidden/>
              </w:rPr>
              <w:fldChar w:fldCharType="begin"/>
            </w:r>
            <w:r w:rsidR="005C6573">
              <w:rPr>
                <w:noProof/>
                <w:webHidden/>
              </w:rPr>
              <w:instrText xml:space="preserve"> PAGEREF _Toc202785768 \h </w:instrText>
            </w:r>
            <w:r w:rsidR="005C6573">
              <w:rPr>
                <w:noProof/>
                <w:webHidden/>
              </w:rPr>
            </w:r>
            <w:r w:rsidR="005C6573">
              <w:rPr>
                <w:noProof/>
                <w:webHidden/>
              </w:rPr>
              <w:fldChar w:fldCharType="separate"/>
            </w:r>
            <w:r w:rsidR="005C6573">
              <w:rPr>
                <w:noProof/>
                <w:webHidden/>
              </w:rPr>
              <w:t>3</w:t>
            </w:r>
            <w:r w:rsidR="005C6573">
              <w:rPr>
                <w:noProof/>
                <w:webHidden/>
              </w:rPr>
              <w:fldChar w:fldCharType="end"/>
            </w:r>
          </w:hyperlink>
        </w:p>
        <w:p w14:paraId="32AFCB10" w14:textId="0FF7214D" w:rsidR="005C6573" w:rsidRDefault="005C6573">
          <w:pPr>
            <w:pStyle w:val="TOC1"/>
            <w:rPr>
              <w:rFonts w:eastAsiaTheme="minorEastAsia" w:cstheme="minorBidi"/>
              <w:b w:val="0"/>
              <w:bCs w:val="0"/>
              <w:noProof/>
              <w:sz w:val="22"/>
              <w:szCs w:val="22"/>
              <w:lang w:val="en-GB" w:eastAsia="en-GB"/>
            </w:rPr>
          </w:pPr>
          <w:hyperlink w:anchor="_Toc202785769" w:history="1">
            <w:r w:rsidRPr="00C45103">
              <w:rPr>
                <w:rStyle w:val="Hyperlink"/>
                <w:noProof/>
                <w:lang w:val="en-GB"/>
              </w:rPr>
              <w:t>eTable 2. Primary and secondary causes of immunosuppression</w:t>
            </w:r>
            <w:r>
              <w:rPr>
                <w:noProof/>
                <w:webHidden/>
              </w:rPr>
              <w:tab/>
            </w:r>
            <w:r>
              <w:rPr>
                <w:noProof/>
                <w:webHidden/>
              </w:rPr>
              <w:fldChar w:fldCharType="begin"/>
            </w:r>
            <w:r>
              <w:rPr>
                <w:noProof/>
                <w:webHidden/>
              </w:rPr>
              <w:instrText xml:space="preserve"> PAGEREF _Toc202785769 \h </w:instrText>
            </w:r>
            <w:r>
              <w:rPr>
                <w:noProof/>
                <w:webHidden/>
              </w:rPr>
            </w:r>
            <w:r>
              <w:rPr>
                <w:noProof/>
                <w:webHidden/>
              </w:rPr>
              <w:fldChar w:fldCharType="separate"/>
            </w:r>
            <w:r>
              <w:rPr>
                <w:noProof/>
                <w:webHidden/>
              </w:rPr>
              <w:t>5</w:t>
            </w:r>
            <w:r>
              <w:rPr>
                <w:noProof/>
                <w:webHidden/>
              </w:rPr>
              <w:fldChar w:fldCharType="end"/>
            </w:r>
          </w:hyperlink>
        </w:p>
        <w:p w14:paraId="1D0DF7C3" w14:textId="0013DAA9" w:rsidR="005C6573" w:rsidRDefault="005C6573">
          <w:pPr>
            <w:pStyle w:val="TOC1"/>
            <w:rPr>
              <w:rFonts w:eastAsiaTheme="minorEastAsia" w:cstheme="minorBidi"/>
              <w:b w:val="0"/>
              <w:bCs w:val="0"/>
              <w:noProof/>
              <w:sz w:val="22"/>
              <w:szCs w:val="22"/>
              <w:lang w:val="en-GB" w:eastAsia="en-GB"/>
            </w:rPr>
          </w:pPr>
          <w:hyperlink w:anchor="_Toc202785770" w:history="1">
            <w:r w:rsidRPr="00C45103">
              <w:rPr>
                <w:rStyle w:val="Hyperlink"/>
                <w:noProof/>
                <w:lang w:val="en-GB"/>
              </w:rPr>
              <w:t>eTable 3. Characteristics of immunosuppressed patients, divided by aetiology</w:t>
            </w:r>
            <w:r>
              <w:rPr>
                <w:noProof/>
                <w:webHidden/>
              </w:rPr>
              <w:tab/>
            </w:r>
            <w:r>
              <w:rPr>
                <w:noProof/>
                <w:webHidden/>
              </w:rPr>
              <w:fldChar w:fldCharType="begin"/>
            </w:r>
            <w:r>
              <w:rPr>
                <w:noProof/>
                <w:webHidden/>
              </w:rPr>
              <w:instrText xml:space="preserve"> PAGEREF _Toc202785770 \h </w:instrText>
            </w:r>
            <w:r>
              <w:rPr>
                <w:noProof/>
                <w:webHidden/>
              </w:rPr>
            </w:r>
            <w:r>
              <w:rPr>
                <w:noProof/>
                <w:webHidden/>
              </w:rPr>
              <w:fldChar w:fldCharType="separate"/>
            </w:r>
            <w:r>
              <w:rPr>
                <w:noProof/>
                <w:webHidden/>
              </w:rPr>
              <w:t>6</w:t>
            </w:r>
            <w:r>
              <w:rPr>
                <w:noProof/>
                <w:webHidden/>
              </w:rPr>
              <w:fldChar w:fldCharType="end"/>
            </w:r>
          </w:hyperlink>
        </w:p>
        <w:p w14:paraId="3BE6AA3D" w14:textId="42476457" w:rsidR="005C6573" w:rsidRDefault="005C6573">
          <w:pPr>
            <w:pStyle w:val="TOC1"/>
            <w:rPr>
              <w:rFonts w:eastAsiaTheme="minorEastAsia" w:cstheme="minorBidi"/>
              <w:b w:val="0"/>
              <w:bCs w:val="0"/>
              <w:noProof/>
              <w:sz w:val="22"/>
              <w:szCs w:val="22"/>
              <w:lang w:val="en-GB" w:eastAsia="en-GB"/>
            </w:rPr>
          </w:pPr>
          <w:hyperlink w:anchor="_Toc202785771" w:history="1">
            <w:r w:rsidRPr="00C45103">
              <w:rPr>
                <w:rStyle w:val="Hyperlink"/>
                <w:noProof/>
                <w:lang w:val="en-GB"/>
              </w:rPr>
              <w:t>eTable 4. Variables used for propensity score estimation and balance assessment between Immunosuppressed and Non-Immunosuppressed patients, before and after matching, in the imputed dataset (Standardized Mean Differences [SMDs])</w:t>
            </w:r>
            <w:r>
              <w:rPr>
                <w:noProof/>
                <w:webHidden/>
              </w:rPr>
              <w:tab/>
            </w:r>
            <w:r>
              <w:rPr>
                <w:noProof/>
                <w:webHidden/>
              </w:rPr>
              <w:fldChar w:fldCharType="begin"/>
            </w:r>
            <w:r>
              <w:rPr>
                <w:noProof/>
                <w:webHidden/>
              </w:rPr>
              <w:instrText xml:space="preserve"> PAGEREF _Toc202785771 \h </w:instrText>
            </w:r>
            <w:r>
              <w:rPr>
                <w:noProof/>
                <w:webHidden/>
              </w:rPr>
            </w:r>
            <w:r>
              <w:rPr>
                <w:noProof/>
                <w:webHidden/>
              </w:rPr>
              <w:fldChar w:fldCharType="separate"/>
            </w:r>
            <w:r>
              <w:rPr>
                <w:noProof/>
                <w:webHidden/>
              </w:rPr>
              <w:t>10</w:t>
            </w:r>
            <w:r>
              <w:rPr>
                <w:noProof/>
                <w:webHidden/>
              </w:rPr>
              <w:fldChar w:fldCharType="end"/>
            </w:r>
          </w:hyperlink>
        </w:p>
        <w:p w14:paraId="1B1DBB0E" w14:textId="3EBFD1FD" w:rsidR="005C6573" w:rsidRDefault="005C6573">
          <w:pPr>
            <w:pStyle w:val="TOC1"/>
            <w:rPr>
              <w:rFonts w:eastAsiaTheme="minorEastAsia" w:cstheme="minorBidi"/>
              <w:b w:val="0"/>
              <w:bCs w:val="0"/>
              <w:noProof/>
              <w:sz w:val="22"/>
              <w:szCs w:val="22"/>
              <w:lang w:val="en-GB" w:eastAsia="en-GB"/>
            </w:rPr>
          </w:pPr>
          <w:hyperlink w:anchor="_Toc202785772" w:history="1">
            <w:r w:rsidRPr="00C45103">
              <w:rPr>
                <w:rStyle w:val="Hyperlink"/>
                <w:noProof/>
                <w:lang w:val="en-GB"/>
              </w:rPr>
              <w:t>eTable 5. Complications during ICU admission and outcome variables. Immunosuppressed (active cancer)</w:t>
            </w:r>
            <w:r>
              <w:rPr>
                <w:noProof/>
                <w:webHidden/>
              </w:rPr>
              <w:tab/>
            </w:r>
            <w:r>
              <w:rPr>
                <w:noProof/>
                <w:webHidden/>
              </w:rPr>
              <w:fldChar w:fldCharType="begin"/>
            </w:r>
            <w:r>
              <w:rPr>
                <w:noProof/>
                <w:webHidden/>
              </w:rPr>
              <w:instrText xml:space="preserve"> PAGEREF _Toc202785772 \h </w:instrText>
            </w:r>
            <w:r>
              <w:rPr>
                <w:noProof/>
                <w:webHidden/>
              </w:rPr>
            </w:r>
            <w:r>
              <w:rPr>
                <w:noProof/>
                <w:webHidden/>
              </w:rPr>
              <w:fldChar w:fldCharType="separate"/>
            </w:r>
            <w:r>
              <w:rPr>
                <w:noProof/>
                <w:webHidden/>
              </w:rPr>
              <w:t>12</w:t>
            </w:r>
            <w:r>
              <w:rPr>
                <w:noProof/>
                <w:webHidden/>
              </w:rPr>
              <w:fldChar w:fldCharType="end"/>
            </w:r>
          </w:hyperlink>
        </w:p>
        <w:p w14:paraId="5E9DDA35" w14:textId="6C6FCA41" w:rsidR="005C6573" w:rsidRDefault="005C6573">
          <w:pPr>
            <w:pStyle w:val="TOC1"/>
            <w:rPr>
              <w:rFonts w:eastAsiaTheme="minorEastAsia" w:cstheme="minorBidi"/>
              <w:b w:val="0"/>
              <w:bCs w:val="0"/>
              <w:noProof/>
              <w:sz w:val="22"/>
              <w:szCs w:val="22"/>
              <w:lang w:val="en-GB" w:eastAsia="en-GB"/>
            </w:rPr>
          </w:pPr>
          <w:hyperlink w:anchor="_Toc202785773" w:history="1">
            <w:r w:rsidRPr="00C45103">
              <w:rPr>
                <w:rStyle w:val="Hyperlink"/>
                <w:noProof/>
                <w:lang w:val="en-US"/>
              </w:rPr>
              <w:t>eTable 6. Survival models evaluating the risk of mortality in the immunosuppressed (active cancer) group</w:t>
            </w:r>
            <w:r>
              <w:rPr>
                <w:noProof/>
                <w:webHidden/>
              </w:rPr>
              <w:tab/>
            </w:r>
            <w:r>
              <w:rPr>
                <w:noProof/>
                <w:webHidden/>
              </w:rPr>
              <w:fldChar w:fldCharType="begin"/>
            </w:r>
            <w:r>
              <w:rPr>
                <w:noProof/>
                <w:webHidden/>
              </w:rPr>
              <w:instrText xml:space="preserve"> PAGEREF _Toc202785773 \h </w:instrText>
            </w:r>
            <w:r>
              <w:rPr>
                <w:noProof/>
                <w:webHidden/>
              </w:rPr>
            </w:r>
            <w:r>
              <w:rPr>
                <w:noProof/>
                <w:webHidden/>
              </w:rPr>
              <w:fldChar w:fldCharType="separate"/>
            </w:r>
            <w:r>
              <w:rPr>
                <w:noProof/>
                <w:webHidden/>
              </w:rPr>
              <w:t>15</w:t>
            </w:r>
            <w:r>
              <w:rPr>
                <w:noProof/>
                <w:webHidden/>
              </w:rPr>
              <w:fldChar w:fldCharType="end"/>
            </w:r>
          </w:hyperlink>
        </w:p>
        <w:p w14:paraId="68C90017" w14:textId="048A0D02" w:rsidR="005C6573" w:rsidRDefault="005C6573">
          <w:pPr>
            <w:pStyle w:val="TOC1"/>
            <w:rPr>
              <w:rFonts w:eastAsiaTheme="minorEastAsia" w:cstheme="minorBidi"/>
              <w:b w:val="0"/>
              <w:bCs w:val="0"/>
              <w:noProof/>
              <w:sz w:val="22"/>
              <w:szCs w:val="22"/>
              <w:lang w:val="en-GB" w:eastAsia="en-GB"/>
            </w:rPr>
          </w:pPr>
          <w:hyperlink w:anchor="_Toc202785774" w:history="1">
            <w:r w:rsidRPr="00C45103">
              <w:rPr>
                <w:rStyle w:val="Hyperlink"/>
                <w:noProof/>
                <w:lang w:val="en-GB"/>
              </w:rPr>
              <w:t>eTable 7. Complications during ICU admission and outcome variables. Immunosuppressed (chronic steroids therapy)</w:t>
            </w:r>
            <w:r>
              <w:rPr>
                <w:noProof/>
                <w:webHidden/>
              </w:rPr>
              <w:tab/>
            </w:r>
            <w:r>
              <w:rPr>
                <w:noProof/>
                <w:webHidden/>
              </w:rPr>
              <w:fldChar w:fldCharType="begin"/>
            </w:r>
            <w:r>
              <w:rPr>
                <w:noProof/>
                <w:webHidden/>
              </w:rPr>
              <w:instrText xml:space="preserve"> PAGEREF _Toc202785774 \h </w:instrText>
            </w:r>
            <w:r>
              <w:rPr>
                <w:noProof/>
                <w:webHidden/>
              </w:rPr>
            </w:r>
            <w:r>
              <w:rPr>
                <w:noProof/>
                <w:webHidden/>
              </w:rPr>
              <w:fldChar w:fldCharType="separate"/>
            </w:r>
            <w:r>
              <w:rPr>
                <w:noProof/>
                <w:webHidden/>
              </w:rPr>
              <w:t>16</w:t>
            </w:r>
            <w:r>
              <w:rPr>
                <w:noProof/>
                <w:webHidden/>
              </w:rPr>
              <w:fldChar w:fldCharType="end"/>
            </w:r>
          </w:hyperlink>
        </w:p>
        <w:p w14:paraId="02154E39" w14:textId="250C0D6E" w:rsidR="005C6573" w:rsidRDefault="005C6573">
          <w:pPr>
            <w:pStyle w:val="TOC1"/>
            <w:rPr>
              <w:rFonts w:eastAsiaTheme="minorEastAsia" w:cstheme="minorBidi"/>
              <w:b w:val="0"/>
              <w:bCs w:val="0"/>
              <w:noProof/>
              <w:sz w:val="22"/>
              <w:szCs w:val="22"/>
              <w:lang w:val="en-GB" w:eastAsia="en-GB"/>
            </w:rPr>
          </w:pPr>
          <w:hyperlink w:anchor="_Toc202785775" w:history="1">
            <w:r w:rsidRPr="00C45103">
              <w:rPr>
                <w:rStyle w:val="Hyperlink"/>
                <w:noProof/>
                <w:lang w:val="en-US"/>
              </w:rPr>
              <w:t>eTable 8. Survival models evaluating the risk of mortality in the immunosuppressed (chronic steroids therapy) group</w:t>
            </w:r>
            <w:r>
              <w:rPr>
                <w:noProof/>
                <w:webHidden/>
              </w:rPr>
              <w:tab/>
            </w:r>
            <w:r>
              <w:rPr>
                <w:noProof/>
                <w:webHidden/>
              </w:rPr>
              <w:fldChar w:fldCharType="begin"/>
            </w:r>
            <w:r>
              <w:rPr>
                <w:noProof/>
                <w:webHidden/>
              </w:rPr>
              <w:instrText xml:space="preserve"> PAGEREF _Toc202785775 \h </w:instrText>
            </w:r>
            <w:r>
              <w:rPr>
                <w:noProof/>
                <w:webHidden/>
              </w:rPr>
            </w:r>
            <w:r>
              <w:rPr>
                <w:noProof/>
                <w:webHidden/>
              </w:rPr>
              <w:fldChar w:fldCharType="separate"/>
            </w:r>
            <w:r>
              <w:rPr>
                <w:noProof/>
                <w:webHidden/>
              </w:rPr>
              <w:t>19</w:t>
            </w:r>
            <w:r>
              <w:rPr>
                <w:noProof/>
                <w:webHidden/>
              </w:rPr>
              <w:fldChar w:fldCharType="end"/>
            </w:r>
          </w:hyperlink>
        </w:p>
        <w:p w14:paraId="06668859" w14:textId="0AEF940E" w:rsidR="005C6573" w:rsidRDefault="005C6573">
          <w:pPr>
            <w:pStyle w:val="TOC1"/>
            <w:rPr>
              <w:rFonts w:eastAsiaTheme="minorEastAsia" w:cstheme="minorBidi"/>
              <w:b w:val="0"/>
              <w:bCs w:val="0"/>
              <w:noProof/>
              <w:sz w:val="22"/>
              <w:szCs w:val="22"/>
              <w:lang w:val="en-GB" w:eastAsia="en-GB"/>
            </w:rPr>
          </w:pPr>
          <w:hyperlink w:anchor="_Toc202785776" w:history="1">
            <w:r w:rsidRPr="00C45103">
              <w:rPr>
                <w:rStyle w:val="Hyperlink"/>
                <w:noProof/>
                <w:lang w:val="en-GB"/>
              </w:rPr>
              <w:t>eTable 9. Complications during ICU admission and outcome variables. Immunosuppressed (chronic other immunosuppressive therapy)</w:t>
            </w:r>
            <w:r>
              <w:rPr>
                <w:noProof/>
                <w:webHidden/>
              </w:rPr>
              <w:tab/>
            </w:r>
            <w:r>
              <w:rPr>
                <w:noProof/>
                <w:webHidden/>
              </w:rPr>
              <w:fldChar w:fldCharType="begin"/>
            </w:r>
            <w:r>
              <w:rPr>
                <w:noProof/>
                <w:webHidden/>
              </w:rPr>
              <w:instrText xml:space="preserve"> PAGEREF _Toc202785776 \h </w:instrText>
            </w:r>
            <w:r>
              <w:rPr>
                <w:noProof/>
                <w:webHidden/>
              </w:rPr>
            </w:r>
            <w:r>
              <w:rPr>
                <w:noProof/>
                <w:webHidden/>
              </w:rPr>
              <w:fldChar w:fldCharType="separate"/>
            </w:r>
            <w:r>
              <w:rPr>
                <w:noProof/>
                <w:webHidden/>
              </w:rPr>
              <w:t>20</w:t>
            </w:r>
            <w:r>
              <w:rPr>
                <w:noProof/>
                <w:webHidden/>
              </w:rPr>
              <w:fldChar w:fldCharType="end"/>
            </w:r>
          </w:hyperlink>
        </w:p>
        <w:p w14:paraId="2689752F" w14:textId="0EAE5F15" w:rsidR="005C6573" w:rsidRDefault="005C6573">
          <w:pPr>
            <w:pStyle w:val="TOC1"/>
            <w:rPr>
              <w:rFonts w:eastAsiaTheme="minorEastAsia" w:cstheme="minorBidi"/>
              <w:b w:val="0"/>
              <w:bCs w:val="0"/>
              <w:noProof/>
              <w:sz w:val="22"/>
              <w:szCs w:val="22"/>
              <w:lang w:val="en-GB" w:eastAsia="en-GB"/>
            </w:rPr>
          </w:pPr>
          <w:hyperlink w:anchor="_Toc202785777" w:history="1">
            <w:r w:rsidRPr="00C45103">
              <w:rPr>
                <w:rStyle w:val="Hyperlink"/>
                <w:noProof/>
                <w:lang w:val="en-US"/>
              </w:rPr>
              <w:t>eTable 10. Survival models evaluating the risk of mortality in the immunosuppressed (chronic other immunosuppressive therapy) group</w:t>
            </w:r>
            <w:r>
              <w:rPr>
                <w:noProof/>
                <w:webHidden/>
              </w:rPr>
              <w:tab/>
            </w:r>
            <w:r>
              <w:rPr>
                <w:noProof/>
                <w:webHidden/>
              </w:rPr>
              <w:fldChar w:fldCharType="begin"/>
            </w:r>
            <w:r>
              <w:rPr>
                <w:noProof/>
                <w:webHidden/>
              </w:rPr>
              <w:instrText xml:space="preserve"> PAGEREF _Toc202785777 \h </w:instrText>
            </w:r>
            <w:r>
              <w:rPr>
                <w:noProof/>
                <w:webHidden/>
              </w:rPr>
            </w:r>
            <w:r>
              <w:rPr>
                <w:noProof/>
                <w:webHidden/>
              </w:rPr>
              <w:fldChar w:fldCharType="separate"/>
            </w:r>
            <w:r>
              <w:rPr>
                <w:noProof/>
                <w:webHidden/>
              </w:rPr>
              <w:t>23</w:t>
            </w:r>
            <w:r>
              <w:rPr>
                <w:noProof/>
                <w:webHidden/>
              </w:rPr>
              <w:fldChar w:fldCharType="end"/>
            </w:r>
          </w:hyperlink>
        </w:p>
        <w:p w14:paraId="0261550D" w14:textId="58642AEE" w:rsidR="005C6573" w:rsidRDefault="005C6573">
          <w:pPr>
            <w:pStyle w:val="TOC1"/>
            <w:rPr>
              <w:rFonts w:eastAsiaTheme="minorEastAsia" w:cstheme="minorBidi"/>
              <w:b w:val="0"/>
              <w:bCs w:val="0"/>
              <w:noProof/>
              <w:sz w:val="22"/>
              <w:szCs w:val="22"/>
              <w:lang w:val="en-GB" w:eastAsia="en-GB"/>
            </w:rPr>
          </w:pPr>
          <w:hyperlink w:anchor="_Toc202785778" w:history="1">
            <w:r w:rsidRPr="00C45103">
              <w:rPr>
                <w:rStyle w:val="Hyperlink"/>
                <w:noProof/>
                <w:lang w:val="en-GB"/>
              </w:rPr>
              <w:t>eTable 11. Complications during ICU admission and outcome variables. Immunosuppressed (transplanted)</w:t>
            </w:r>
            <w:r>
              <w:rPr>
                <w:noProof/>
                <w:webHidden/>
              </w:rPr>
              <w:tab/>
            </w:r>
            <w:r>
              <w:rPr>
                <w:noProof/>
                <w:webHidden/>
              </w:rPr>
              <w:fldChar w:fldCharType="begin"/>
            </w:r>
            <w:r>
              <w:rPr>
                <w:noProof/>
                <w:webHidden/>
              </w:rPr>
              <w:instrText xml:space="preserve"> PAGEREF _Toc202785778 \h </w:instrText>
            </w:r>
            <w:r>
              <w:rPr>
                <w:noProof/>
                <w:webHidden/>
              </w:rPr>
            </w:r>
            <w:r>
              <w:rPr>
                <w:noProof/>
                <w:webHidden/>
              </w:rPr>
              <w:fldChar w:fldCharType="separate"/>
            </w:r>
            <w:r>
              <w:rPr>
                <w:noProof/>
                <w:webHidden/>
              </w:rPr>
              <w:t>24</w:t>
            </w:r>
            <w:r>
              <w:rPr>
                <w:noProof/>
                <w:webHidden/>
              </w:rPr>
              <w:fldChar w:fldCharType="end"/>
            </w:r>
          </w:hyperlink>
        </w:p>
        <w:p w14:paraId="6B0874CD" w14:textId="57A33AC6" w:rsidR="005C6573" w:rsidRDefault="005C6573">
          <w:pPr>
            <w:pStyle w:val="TOC1"/>
            <w:rPr>
              <w:rFonts w:eastAsiaTheme="minorEastAsia" w:cstheme="minorBidi"/>
              <w:b w:val="0"/>
              <w:bCs w:val="0"/>
              <w:noProof/>
              <w:sz w:val="22"/>
              <w:szCs w:val="22"/>
              <w:lang w:val="en-GB" w:eastAsia="en-GB"/>
            </w:rPr>
          </w:pPr>
          <w:hyperlink w:anchor="_Toc202785779" w:history="1">
            <w:r w:rsidRPr="00C45103">
              <w:rPr>
                <w:rStyle w:val="Hyperlink"/>
                <w:noProof/>
                <w:lang w:val="en-US"/>
              </w:rPr>
              <w:t>eTable 12. Survival models evaluating the risk of mortality in the immunosuppressed (transplanted) group</w:t>
            </w:r>
            <w:r>
              <w:rPr>
                <w:noProof/>
                <w:webHidden/>
              </w:rPr>
              <w:tab/>
            </w:r>
            <w:r>
              <w:rPr>
                <w:noProof/>
                <w:webHidden/>
              </w:rPr>
              <w:fldChar w:fldCharType="begin"/>
            </w:r>
            <w:r>
              <w:rPr>
                <w:noProof/>
                <w:webHidden/>
              </w:rPr>
              <w:instrText xml:space="preserve"> PAGEREF _Toc202785779 \h </w:instrText>
            </w:r>
            <w:r>
              <w:rPr>
                <w:noProof/>
                <w:webHidden/>
              </w:rPr>
            </w:r>
            <w:r>
              <w:rPr>
                <w:noProof/>
                <w:webHidden/>
              </w:rPr>
              <w:fldChar w:fldCharType="separate"/>
            </w:r>
            <w:r>
              <w:rPr>
                <w:noProof/>
                <w:webHidden/>
              </w:rPr>
              <w:t>27</w:t>
            </w:r>
            <w:r>
              <w:rPr>
                <w:noProof/>
                <w:webHidden/>
              </w:rPr>
              <w:fldChar w:fldCharType="end"/>
            </w:r>
          </w:hyperlink>
        </w:p>
        <w:p w14:paraId="3E75D0F4" w14:textId="6D85AB20" w:rsidR="005C6573" w:rsidRDefault="005C6573">
          <w:pPr>
            <w:pStyle w:val="TOC1"/>
            <w:rPr>
              <w:rFonts w:eastAsiaTheme="minorEastAsia" w:cstheme="minorBidi"/>
              <w:b w:val="0"/>
              <w:bCs w:val="0"/>
              <w:noProof/>
              <w:sz w:val="22"/>
              <w:szCs w:val="22"/>
              <w:lang w:val="en-GB" w:eastAsia="en-GB"/>
            </w:rPr>
          </w:pPr>
          <w:hyperlink w:anchor="_Toc202785780" w:history="1">
            <w:r w:rsidRPr="00C45103">
              <w:rPr>
                <w:rStyle w:val="Hyperlink"/>
                <w:noProof/>
                <w:lang w:val="en-GB"/>
              </w:rPr>
              <w:t>eTable 13. Complications during ICU admission and outcome variables. Immunosuppressed (HIV coinfected)</w:t>
            </w:r>
            <w:r>
              <w:rPr>
                <w:noProof/>
                <w:webHidden/>
              </w:rPr>
              <w:tab/>
            </w:r>
            <w:r>
              <w:rPr>
                <w:noProof/>
                <w:webHidden/>
              </w:rPr>
              <w:fldChar w:fldCharType="begin"/>
            </w:r>
            <w:r>
              <w:rPr>
                <w:noProof/>
                <w:webHidden/>
              </w:rPr>
              <w:instrText xml:space="preserve"> PAGEREF _Toc202785780 \h </w:instrText>
            </w:r>
            <w:r>
              <w:rPr>
                <w:noProof/>
                <w:webHidden/>
              </w:rPr>
            </w:r>
            <w:r>
              <w:rPr>
                <w:noProof/>
                <w:webHidden/>
              </w:rPr>
              <w:fldChar w:fldCharType="separate"/>
            </w:r>
            <w:r>
              <w:rPr>
                <w:noProof/>
                <w:webHidden/>
              </w:rPr>
              <w:t>28</w:t>
            </w:r>
            <w:r>
              <w:rPr>
                <w:noProof/>
                <w:webHidden/>
              </w:rPr>
              <w:fldChar w:fldCharType="end"/>
            </w:r>
          </w:hyperlink>
        </w:p>
        <w:p w14:paraId="48DDE5CD" w14:textId="030CF692" w:rsidR="005C6573" w:rsidRDefault="005C6573">
          <w:pPr>
            <w:pStyle w:val="TOC1"/>
            <w:rPr>
              <w:rFonts w:eastAsiaTheme="minorEastAsia" w:cstheme="minorBidi"/>
              <w:b w:val="0"/>
              <w:bCs w:val="0"/>
              <w:noProof/>
              <w:sz w:val="22"/>
              <w:szCs w:val="22"/>
              <w:lang w:val="en-GB" w:eastAsia="en-GB"/>
            </w:rPr>
          </w:pPr>
          <w:hyperlink w:anchor="_Toc202785781" w:history="1">
            <w:r w:rsidRPr="00C45103">
              <w:rPr>
                <w:rStyle w:val="Hyperlink"/>
                <w:noProof/>
                <w:lang w:val="en-US"/>
              </w:rPr>
              <w:t>eTable 14. Survival models evaluating the risk of mortality in the immunosuppressed (HIV coinfected) group</w:t>
            </w:r>
            <w:r>
              <w:rPr>
                <w:noProof/>
                <w:webHidden/>
              </w:rPr>
              <w:tab/>
            </w:r>
            <w:r>
              <w:rPr>
                <w:noProof/>
                <w:webHidden/>
              </w:rPr>
              <w:fldChar w:fldCharType="begin"/>
            </w:r>
            <w:r>
              <w:rPr>
                <w:noProof/>
                <w:webHidden/>
              </w:rPr>
              <w:instrText xml:space="preserve"> PAGEREF _Toc202785781 \h </w:instrText>
            </w:r>
            <w:r>
              <w:rPr>
                <w:noProof/>
                <w:webHidden/>
              </w:rPr>
            </w:r>
            <w:r>
              <w:rPr>
                <w:noProof/>
                <w:webHidden/>
              </w:rPr>
              <w:fldChar w:fldCharType="separate"/>
            </w:r>
            <w:r>
              <w:rPr>
                <w:noProof/>
                <w:webHidden/>
              </w:rPr>
              <w:t>30</w:t>
            </w:r>
            <w:r>
              <w:rPr>
                <w:noProof/>
                <w:webHidden/>
              </w:rPr>
              <w:fldChar w:fldCharType="end"/>
            </w:r>
          </w:hyperlink>
        </w:p>
        <w:p w14:paraId="03C5B60E" w14:textId="0FB4B8E2" w:rsidR="005C6573" w:rsidRDefault="005C6573">
          <w:pPr>
            <w:pStyle w:val="TOC1"/>
            <w:rPr>
              <w:rFonts w:eastAsiaTheme="minorEastAsia" w:cstheme="minorBidi"/>
              <w:b w:val="0"/>
              <w:bCs w:val="0"/>
              <w:noProof/>
              <w:sz w:val="22"/>
              <w:szCs w:val="22"/>
              <w:lang w:val="en-GB" w:eastAsia="en-GB"/>
            </w:rPr>
          </w:pPr>
          <w:hyperlink w:anchor="_Toc202785782" w:history="1">
            <w:r w:rsidRPr="00C45103">
              <w:rPr>
                <w:rStyle w:val="Hyperlink"/>
                <w:noProof/>
                <w:lang w:val="en-GB"/>
              </w:rPr>
              <w:t>Table 15. Characteristics of the study vaccinated population (No immunosuppressed vs Immunosuppressed)</w:t>
            </w:r>
            <w:r>
              <w:rPr>
                <w:noProof/>
                <w:webHidden/>
              </w:rPr>
              <w:tab/>
            </w:r>
            <w:r>
              <w:rPr>
                <w:noProof/>
                <w:webHidden/>
              </w:rPr>
              <w:fldChar w:fldCharType="begin"/>
            </w:r>
            <w:r>
              <w:rPr>
                <w:noProof/>
                <w:webHidden/>
              </w:rPr>
              <w:instrText xml:space="preserve"> PAGEREF _Toc202785782 \h </w:instrText>
            </w:r>
            <w:r>
              <w:rPr>
                <w:noProof/>
                <w:webHidden/>
              </w:rPr>
            </w:r>
            <w:r>
              <w:rPr>
                <w:noProof/>
                <w:webHidden/>
              </w:rPr>
              <w:fldChar w:fldCharType="separate"/>
            </w:r>
            <w:r>
              <w:rPr>
                <w:noProof/>
                <w:webHidden/>
              </w:rPr>
              <w:t>31</w:t>
            </w:r>
            <w:r>
              <w:rPr>
                <w:noProof/>
                <w:webHidden/>
              </w:rPr>
              <w:fldChar w:fldCharType="end"/>
            </w:r>
          </w:hyperlink>
        </w:p>
        <w:p w14:paraId="52E5DCA0" w14:textId="76C6DCEE" w:rsidR="005C6573" w:rsidRDefault="005C6573">
          <w:pPr>
            <w:pStyle w:val="TOC1"/>
            <w:rPr>
              <w:rFonts w:eastAsiaTheme="minorEastAsia" w:cstheme="minorBidi"/>
              <w:b w:val="0"/>
              <w:bCs w:val="0"/>
              <w:noProof/>
              <w:sz w:val="22"/>
              <w:szCs w:val="22"/>
              <w:lang w:val="en-GB" w:eastAsia="en-GB"/>
            </w:rPr>
          </w:pPr>
          <w:hyperlink w:anchor="_Toc202785783" w:history="1">
            <w:r w:rsidRPr="00C45103">
              <w:rPr>
                <w:rStyle w:val="Hyperlink"/>
                <w:noProof/>
                <w:lang w:val="en-GB"/>
              </w:rPr>
              <w:t>Table 16. Complications during ICU admission and outcome variables of the study vaccinated population (No immunosuppressed vs Immunosuppressed)</w:t>
            </w:r>
            <w:r>
              <w:rPr>
                <w:noProof/>
                <w:webHidden/>
              </w:rPr>
              <w:tab/>
            </w:r>
            <w:r>
              <w:rPr>
                <w:noProof/>
                <w:webHidden/>
              </w:rPr>
              <w:fldChar w:fldCharType="begin"/>
            </w:r>
            <w:r>
              <w:rPr>
                <w:noProof/>
                <w:webHidden/>
              </w:rPr>
              <w:instrText xml:space="preserve"> PAGEREF _Toc202785783 \h </w:instrText>
            </w:r>
            <w:r>
              <w:rPr>
                <w:noProof/>
                <w:webHidden/>
              </w:rPr>
            </w:r>
            <w:r>
              <w:rPr>
                <w:noProof/>
                <w:webHidden/>
              </w:rPr>
              <w:fldChar w:fldCharType="separate"/>
            </w:r>
            <w:r>
              <w:rPr>
                <w:noProof/>
                <w:webHidden/>
              </w:rPr>
              <w:t>35</w:t>
            </w:r>
            <w:r>
              <w:rPr>
                <w:noProof/>
                <w:webHidden/>
              </w:rPr>
              <w:fldChar w:fldCharType="end"/>
            </w:r>
          </w:hyperlink>
        </w:p>
        <w:p w14:paraId="574DC00A" w14:textId="043F2A56" w:rsidR="005C6573" w:rsidRDefault="005C6573">
          <w:pPr>
            <w:pStyle w:val="TOC1"/>
            <w:rPr>
              <w:rFonts w:eastAsiaTheme="minorEastAsia" w:cstheme="minorBidi"/>
              <w:b w:val="0"/>
              <w:bCs w:val="0"/>
              <w:noProof/>
              <w:sz w:val="22"/>
              <w:szCs w:val="22"/>
              <w:lang w:val="en-GB" w:eastAsia="en-GB"/>
            </w:rPr>
          </w:pPr>
          <w:hyperlink w:anchor="_Toc202785784" w:history="1">
            <w:r w:rsidRPr="00C45103">
              <w:rPr>
                <w:rStyle w:val="Hyperlink"/>
                <w:noProof/>
                <w:lang w:val="en-US"/>
              </w:rPr>
              <w:t>Table 17. Survival models evaluating the risk of mortality in the immunosuppressed vaccinated group (vs. no immunosuppressed vaccinated)</w:t>
            </w:r>
            <w:r>
              <w:rPr>
                <w:noProof/>
                <w:webHidden/>
              </w:rPr>
              <w:tab/>
            </w:r>
            <w:r>
              <w:rPr>
                <w:noProof/>
                <w:webHidden/>
              </w:rPr>
              <w:fldChar w:fldCharType="begin"/>
            </w:r>
            <w:r>
              <w:rPr>
                <w:noProof/>
                <w:webHidden/>
              </w:rPr>
              <w:instrText xml:space="preserve"> PAGEREF _Toc202785784 \h </w:instrText>
            </w:r>
            <w:r>
              <w:rPr>
                <w:noProof/>
                <w:webHidden/>
              </w:rPr>
            </w:r>
            <w:r>
              <w:rPr>
                <w:noProof/>
                <w:webHidden/>
              </w:rPr>
              <w:fldChar w:fldCharType="separate"/>
            </w:r>
            <w:r>
              <w:rPr>
                <w:noProof/>
                <w:webHidden/>
              </w:rPr>
              <w:t>37</w:t>
            </w:r>
            <w:r>
              <w:rPr>
                <w:noProof/>
                <w:webHidden/>
              </w:rPr>
              <w:fldChar w:fldCharType="end"/>
            </w:r>
          </w:hyperlink>
        </w:p>
        <w:p w14:paraId="5CCD1846" w14:textId="413A1C0A" w:rsidR="005C6573" w:rsidRDefault="005C6573">
          <w:pPr>
            <w:pStyle w:val="TOC1"/>
            <w:rPr>
              <w:rFonts w:eastAsiaTheme="minorEastAsia" w:cstheme="minorBidi"/>
              <w:b w:val="0"/>
              <w:bCs w:val="0"/>
              <w:noProof/>
              <w:sz w:val="22"/>
              <w:szCs w:val="22"/>
              <w:lang w:val="en-GB" w:eastAsia="en-GB"/>
            </w:rPr>
          </w:pPr>
          <w:hyperlink w:anchor="_Toc202785785" w:history="1">
            <w:r w:rsidRPr="00C45103">
              <w:rPr>
                <w:rStyle w:val="Hyperlink"/>
                <w:noProof/>
                <w:lang w:val="en-US"/>
              </w:rPr>
              <w:t>Table 18. Multivariable model assessing predictors of in-hospital mortality and recovery of the vaccinated population (N = 200)</w:t>
            </w:r>
            <w:r>
              <w:rPr>
                <w:noProof/>
                <w:webHidden/>
              </w:rPr>
              <w:tab/>
            </w:r>
            <w:r>
              <w:rPr>
                <w:noProof/>
                <w:webHidden/>
              </w:rPr>
              <w:fldChar w:fldCharType="begin"/>
            </w:r>
            <w:r>
              <w:rPr>
                <w:noProof/>
                <w:webHidden/>
              </w:rPr>
              <w:instrText xml:space="preserve"> PAGEREF _Toc202785785 \h </w:instrText>
            </w:r>
            <w:r>
              <w:rPr>
                <w:noProof/>
                <w:webHidden/>
              </w:rPr>
            </w:r>
            <w:r>
              <w:rPr>
                <w:noProof/>
                <w:webHidden/>
              </w:rPr>
              <w:fldChar w:fldCharType="separate"/>
            </w:r>
            <w:r>
              <w:rPr>
                <w:noProof/>
                <w:webHidden/>
              </w:rPr>
              <w:t>38</w:t>
            </w:r>
            <w:r>
              <w:rPr>
                <w:noProof/>
                <w:webHidden/>
              </w:rPr>
              <w:fldChar w:fldCharType="end"/>
            </w:r>
          </w:hyperlink>
        </w:p>
        <w:p w14:paraId="43290AB3" w14:textId="78D34AEE" w:rsidR="005C6573" w:rsidRDefault="005C6573">
          <w:pPr>
            <w:pStyle w:val="TOC1"/>
            <w:rPr>
              <w:rFonts w:eastAsiaTheme="minorEastAsia" w:cstheme="minorBidi"/>
              <w:b w:val="0"/>
              <w:bCs w:val="0"/>
              <w:noProof/>
              <w:sz w:val="22"/>
              <w:szCs w:val="22"/>
              <w:lang w:val="en-GB" w:eastAsia="en-GB"/>
            </w:rPr>
          </w:pPr>
          <w:hyperlink w:anchor="_Toc202785786" w:history="1">
            <w:r w:rsidRPr="00C45103">
              <w:rPr>
                <w:rStyle w:val="Hyperlink"/>
                <w:noProof/>
                <w:lang w:val="en-GB"/>
              </w:rPr>
              <w:t>eTable 19. Characteristics of the study immunosuppressed population (no tocilizumab vs tocilizumab)</w:t>
            </w:r>
            <w:r>
              <w:rPr>
                <w:noProof/>
                <w:webHidden/>
              </w:rPr>
              <w:tab/>
            </w:r>
            <w:r>
              <w:rPr>
                <w:noProof/>
                <w:webHidden/>
              </w:rPr>
              <w:fldChar w:fldCharType="begin"/>
            </w:r>
            <w:r>
              <w:rPr>
                <w:noProof/>
                <w:webHidden/>
              </w:rPr>
              <w:instrText xml:space="preserve"> PAGEREF _Toc202785786 \h </w:instrText>
            </w:r>
            <w:r>
              <w:rPr>
                <w:noProof/>
                <w:webHidden/>
              </w:rPr>
            </w:r>
            <w:r>
              <w:rPr>
                <w:noProof/>
                <w:webHidden/>
              </w:rPr>
              <w:fldChar w:fldCharType="separate"/>
            </w:r>
            <w:r>
              <w:rPr>
                <w:noProof/>
                <w:webHidden/>
              </w:rPr>
              <w:t>39</w:t>
            </w:r>
            <w:r>
              <w:rPr>
                <w:noProof/>
                <w:webHidden/>
              </w:rPr>
              <w:fldChar w:fldCharType="end"/>
            </w:r>
          </w:hyperlink>
        </w:p>
        <w:p w14:paraId="188C43A1" w14:textId="4A0E42F1" w:rsidR="005C6573" w:rsidRDefault="005C6573">
          <w:pPr>
            <w:pStyle w:val="TOC1"/>
            <w:rPr>
              <w:rFonts w:eastAsiaTheme="minorEastAsia" w:cstheme="minorBidi"/>
              <w:b w:val="0"/>
              <w:bCs w:val="0"/>
              <w:noProof/>
              <w:sz w:val="22"/>
              <w:szCs w:val="22"/>
              <w:lang w:val="en-GB" w:eastAsia="en-GB"/>
            </w:rPr>
          </w:pPr>
          <w:hyperlink w:anchor="_Toc202785787" w:history="1">
            <w:r w:rsidRPr="00C45103">
              <w:rPr>
                <w:rStyle w:val="Hyperlink"/>
                <w:noProof/>
                <w:lang w:val="en-GB"/>
              </w:rPr>
              <w:t>eTable 20. Complications during ICU admission and outcome variables of the study immunosuppressed population (no tocilizumab vs tocilizumab)</w:t>
            </w:r>
            <w:r>
              <w:rPr>
                <w:noProof/>
                <w:webHidden/>
              </w:rPr>
              <w:tab/>
            </w:r>
            <w:r>
              <w:rPr>
                <w:noProof/>
                <w:webHidden/>
              </w:rPr>
              <w:fldChar w:fldCharType="begin"/>
            </w:r>
            <w:r>
              <w:rPr>
                <w:noProof/>
                <w:webHidden/>
              </w:rPr>
              <w:instrText xml:space="preserve"> PAGEREF _Toc202785787 \h </w:instrText>
            </w:r>
            <w:r>
              <w:rPr>
                <w:noProof/>
                <w:webHidden/>
              </w:rPr>
            </w:r>
            <w:r>
              <w:rPr>
                <w:noProof/>
                <w:webHidden/>
              </w:rPr>
              <w:fldChar w:fldCharType="separate"/>
            </w:r>
            <w:r>
              <w:rPr>
                <w:noProof/>
                <w:webHidden/>
              </w:rPr>
              <w:t>42</w:t>
            </w:r>
            <w:r>
              <w:rPr>
                <w:noProof/>
                <w:webHidden/>
              </w:rPr>
              <w:fldChar w:fldCharType="end"/>
            </w:r>
          </w:hyperlink>
        </w:p>
        <w:p w14:paraId="580B3FB8" w14:textId="0549286D" w:rsidR="005C6573" w:rsidRDefault="005C6573">
          <w:pPr>
            <w:pStyle w:val="TOC1"/>
            <w:rPr>
              <w:rFonts w:eastAsiaTheme="minorEastAsia" w:cstheme="minorBidi"/>
              <w:b w:val="0"/>
              <w:bCs w:val="0"/>
              <w:noProof/>
              <w:sz w:val="22"/>
              <w:szCs w:val="22"/>
              <w:lang w:val="en-GB" w:eastAsia="en-GB"/>
            </w:rPr>
          </w:pPr>
          <w:hyperlink w:anchor="_Toc202785788" w:history="1">
            <w:r w:rsidRPr="00C45103">
              <w:rPr>
                <w:rStyle w:val="Hyperlink"/>
                <w:noProof/>
                <w:lang w:val="en-US"/>
              </w:rPr>
              <w:t>eTable 21. Multivariable model assessing predictors of in-hospital mortality and recovery of the immunosuppressed population (N = 684)</w:t>
            </w:r>
            <w:r>
              <w:rPr>
                <w:noProof/>
                <w:webHidden/>
              </w:rPr>
              <w:tab/>
            </w:r>
            <w:r>
              <w:rPr>
                <w:noProof/>
                <w:webHidden/>
              </w:rPr>
              <w:fldChar w:fldCharType="begin"/>
            </w:r>
            <w:r>
              <w:rPr>
                <w:noProof/>
                <w:webHidden/>
              </w:rPr>
              <w:instrText xml:space="preserve"> PAGEREF _Toc202785788 \h </w:instrText>
            </w:r>
            <w:r>
              <w:rPr>
                <w:noProof/>
                <w:webHidden/>
              </w:rPr>
            </w:r>
            <w:r>
              <w:rPr>
                <w:noProof/>
                <w:webHidden/>
              </w:rPr>
              <w:fldChar w:fldCharType="separate"/>
            </w:r>
            <w:r>
              <w:rPr>
                <w:noProof/>
                <w:webHidden/>
              </w:rPr>
              <w:t>44</w:t>
            </w:r>
            <w:r>
              <w:rPr>
                <w:noProof/>
                <w:webHidden/>
              </w:rPr>
              <w:fldChar w:fldCharType="end"/>
            </w:r>
          </w:hyperlink>
        </w:p>
        <w:p w14:paraId="42985394" w14:textId="123858FC" w:rsidR="005C6573" w:rsidRDefault="005C6573">
          <w:pPr>
            <w:pStyle w:val="TOC1"/>
            <w:rPr>
              <w:rFonts w:eastAsiaTheme="minorEastAsia" w:cstheme="minorBidi"/>
              <w:b w:val="0"/>
              <w:bCs w:val="0"/>
              <w:noProof/>
              <w:sz w:val="22"/>
              <w:szCs w:val="22"/>
              <w:lang w:val="en-GB" w:eastAsia="en-GB"/>
            </w:rPr>
          </w:pPr>
          <w:hyperlink w:anchor="_Toc202785789" w:history="1">
            <w:r w:rsidRPr="00C45103">
              <w:rPr>
                <w:rStyle w:val="Hyperlink"/>
                <w:noProof/>
                <w:lang w:val="en-US"/>
              </w:rPr>
              <w:t>eFigure 1. Flow diagram of the study</w:t>
            </w:r>
            <w:r>
              <w:rPr>
                <w:noProof/>
                <w:webHidden/>
              </w:rPr>
              <w:tab/>
            </w:r>
            <w:r>
              <w:rPr>
                <w:noProof/>
                <w:webHidden/>
              </w:rPr>
              <w:fldChar w:fldCharType="begin"/>
            </w:r>
            <w:r>
              <w:rPr>
                <w:noProof/>
                <w:webHidden/>
              </w:rPr>
              <w:instrText xml:space="preserve"> PAGEREF _Toc202785789 \h </w:instrText>
            </w:r>
            <w:r>
              <w:rPr>
                <w:noProof/>
                <w:webHidden/>
              </w:rPr>
            </w:r>
            <w:r>
              <w:rPr>
                <w:noProof/>
                <w:webHidden/>
              </w:rPr>
              <w:fldChar w:fldCharType="separate"/>
            </w:r>
            <w:r>
              <w:rPr>
                <w:noProof/>
                <w:webHidden/>
              </w:rPr>
              <w:t>46</w:t>
            </w:r>
            <w:r>
              <w:rPr>
                <w:noProof/>
                <w:webHidden/>
              </w:rPr>
              <w:fldChar w:fldCharType="end"/>
            </w:r>
          </w:hyperlink>
        </w:p>
        <w:p w14:paraId="68CB3785" w14:textId="66EFEFE7" w:rsidR="005C6573" w:rsidRDefault="005C6573">
          <w:pPr>
            <w:pStyle w:val="TOC1"/>
            <w:rPr>
              <w:rFonts w:eastAsiaTheme="minorEastAsia" w:cstheme="minorBidi"/>
              <w:b w:val="0"/>
              <w:bCs w:val="0"/>
              <w:noProof/>
              <w:sz w:val="22"/>
              <w:szCs w:val="22"/>
              <w:lang w:val="en-GB" w:eastAsia="en-GB"/>
            </w:rPr>
          </w:pPr>
          <w:hyperlink w:anchor="_Toc202785790" w:history="1">
            <w:r w:rsidRPr="00C45103">
              <w:rPr>
                <w:rStyle w:val="Hyperlink"/>
                <w:noProof/>
                <w:lang w:val="en-GB"/>
              </w:rPr>
              <w:t xml:space="preserve">eFigure 2. </w:t>
            </w:r>
            <w:r w:rsidRPr="00C45103">
              <w:rPr>
                <w:rStyle w:val="Hyperlink"/>
                <w:noProof/>
                <w:lang w:val="en-US"/>
              </w:rPr>
              <w:t>Kaplan-Meier analysis of 90-day mortality in the overall population, separated by patients without and with immunosuppression (</w:t>
            </w:r>
            <w:r w:rsidRPr="00C45103">
              <w:rPr>
                <w:rStyle w:val="Hyperlink"/>
                <w:noProof/>
                <w:lang w:val="en-GB"/>
              </w:rPr>
              <w:t>active cancer, chronic steroids therapy, chronic other immunosuppressive therapy, transplanted, and HIV coinfected</w:t>
            </w:r>
            <w:r w:rsidRPr="00C45103">
              <w:rPr>
                <w:rStyle w:val="Hyperlink"/>
                <w:noProof/>
                <w:lang w:val="en-US"/>
              </w:rPr>
              <w:t>)</w:t>
            </w:r>
            <w:r>
              <w:rPr>
                <w:noProof/>
                <w:webHidden/>
              </w:rPr>
              <w:tab/>
            </w:r>
            <w:r>
              <w:rPr>
                <w:noProof/>
                <w:webHidden/>
              </w:rPr>
              <w:fldChar w:fldCharType="begin"/>
            </w:r>
            <w:r>
              <w:rPr>
                <w:noProof/>
                <w:webHidden/>
              </w:rPr>
              <w:instrText xml:space="preserve"> PAGEREF _Toc202785790 \h </w:instrText>
            </w:r>
            <w:r>
              <w:rPr>
                <w:noProof/>
                <w:webHidden/>
              </w:rPr>
            </w:r>
            <w:r>
              <w:rPr>
                <w:noProof/>
                <w:webHidden/>
              </w:rPr>
              <w:fldChar w:fldCharType="separate"/>
            </w:r>
            <w:r>
              <w:rPr>
                <w:noProof/>
                <w:webHidden/>
              </w:rPr>
              <w:t>47</w:t>
            </w:r>
            <w:r>
              <w:rPr>
                <w:noProof/>
                <w:webHidden/>
              </w:rPr>
              <w:fldChar w:fldCharType="end"/>
            </w:r>
          </w:hyperlink>
        </w:p>
        <w:p w14:paraId="571DD297" w14:textId="67EB92AF" w:rsidR="005C6573" w:rsidRDefault="005C6573">
          <w:pPr>
            <w:pStyle w:val="TOC1"/>
            <w:rPr>
              <w:rFonts w:eastAsiaTheme="minorEastAsia" w:cstheme="minorBidi"/>
              <w:b w:val="0"/>
              <w:bCs w:val="0"/>
              <w:noProof/>
              <w:sz w:val="22"/>
              <w:szCs w:val="22"/>
              <w:lang w:val="en-GB" w:eastAsia="en-GB"/>
            </w:rPr>
          </w:pPr>
          <w:hyperlink w:anchor="_Toc202785791" w:history="1">
            <w:r w:rsidRPr="00C45103">
              <w:rPr>
                <w:rStyle w:val="Hyperlink"/>
                <w:noProof/>
                <w:lang w:val="en-US"/>
              </w:rPr>
              <w:t>eFigure 3. Cumulative incidence plot of in-hospital mortality and recovery in the total population, separated by patients without and with immunosuppression (N = 5,824)</w:t>
            </w:r>
            <w:r>
              <w:rPr>
                <w:noProof/>
                <w:webHidden/>
              </w:rPr>
              <w:tab/>
            </w:r>
            <w:r>
              <w:rPr>
                <w:noProof/>
                <w:webHidden/>
              </w:rPr>
              <w:fldChar w:fldCharType="begin"/>
            </w:r>
            <w:r>
              <w:rPr>
                <w:noProof/>
                <w:webHidden/>
              </w:rPr>
              <w:instrText xml:space="preserve"> PAGEREF _Toc202785791 \h </w:instrText>
            </w:r>
            <w:r>
              <w:rPr>
                <w:noProof/>
                <w:webHidden/>
              </w:rPr>
            </w:r>
            <w:r>
              <w:rPr>
                <w:noProof/>
                <w:webHidden/>
              </w:rPr>
              <w:fldChar w:fldCharType="separate"/>
            </w:r>
            <w:r>
              <w:rPr>
                <w:noProof/>
                <w:webHidden/>
              </w:rPr>
              <w:t>48</w:t>
            </w:r>
            <w:r>
              <w:rPr>
                <w:noProof/>
                <w:webHidden/>
              </w:rPr>
              <w:fldChar w:fldCharType="end"/>
            </w:r>
          </w:hyperlink>
        </w:p>
        <w:p w14:paraId="2E24CC90" w14:textId="2BB453C6" w:rsidR="005C6573" w:rsidRDefault="005C6573">
          <w:pPr>
            <w:pStyle w:val="TOC1"/>
            <w:rPr>
              <w:rFonts w:eastAsiaTheme="minorEastAsia" w:cstheme="minorBidi"/>
              <w:b w:val="0"/>
              <w:bCs w:val="0"/>
              <w:noProof/>
              <w:sz w:val="22"/>
              <w:szCs w:val="22"/>
              <w:lang w:val="en-GB" w:eastAsia="en-GB"/>
            </w:rPr>
          </w:pPr>
          <w:hyperlink w:anchor="_Toc202785792" w:history="1">
            <w:r w:rsidRPr="00C45103">
              <w:rPr>
                <w:rStyle w:val="Hyperlink"/>
                <w:noProof/>
                <w:lang w:val="en-US"/>
              </w:rPr>
              <w:t>eFigure 4. Cumulative incidence plot of in-hospital mortality and recovery in the total population, separated by patients without and with immunosuppression (transplanted) (N = 5,234)</w:t>
            </w:r>
            <w:r>
              <w:rPr>
                <w:noProof/>
                <w:webHidden/>
              </w:rPr>
              <w:tab/>
            </w:r>
            <w:r>
              <w:rPr>
                <w:noProof/>
                <w:webHidden/>
              </w:rPr>
              <w:fldChar w:fldCharType="begin"/>
            </w:r>
            <w:r>
              <w:rPr>
                <w:noProof/>
                <w:webHidden/>
              </w:rPr>
              <w:instrText xml:space="preserve"> PAGEREF _Toc202785792 \h </w:instrText>
            </w:r>
            <w:r>
              <w:rPr>
                <w:noProof/>
                <w:webHidden/>
              </w:rPr>
            </w:r>
            <w:r>
              <w:rPr>
                <w:noProof/>
                <w:webHidden/>
              </w:rPr>
              <w:fldChar w:fldCharType="separate"/>
            </w:r>
            <w:r>
              <w:rPr>
                <w:noProof/>
                <w:webHidden/>
              </w:rPr>
              <w:t>49</w:t>
            </w:r>
            <w:r>
              <w:rPr>
                <w:noProof/>
                <w:webHidden/>
              </w:rPr>
              <w:fldChar w:fldCharType="end"/>
            </w:r>
          </w:hyperlink>
        </w:p>
        <w:p w14:paraId="54C884C1" w14:textId="27DCD2E2" w:rsidR="005C6573" w:rsidRDefault="005C6573">
          <w:pPr>
            <w:pStyle w:val="TOC1"/>
            <w:rPr>
              <w:rFonts w:eastAsiaTheme="minorEastAsia" w:cstheme="minorBidi"/>
              <w:b w:val="0"/>
              <w:bCs w:val="0"/>
              <w:noProof/>
              <w:sz w:val="22"/>
              <w:szCs w:val="22"/>
              <w:lang w:val="en-GB" w:eastAsia="en-GB"/>
            </w:rPr>
          </w:pPr>
          <w:hyperlink w:anchor="_Toc202785793" w:history="1">
            <w:r w:rsidRPr="00C45103">
              <w:rPr>
                <w:rStyle w:val="Hyperlink"/>
                <w:noProof/>
                <w:lang w:val="en-US"/>
              </w:rPr>
              <w:t>eFigure 5. Cumulative incidence plot of in-hospital mortality and recovery in the total immunosuppressed population, separated by patients without and with tocilizumab (N = 684)</w:t>
            </w:r>
            <w:r>
              <w:rPr>
                <w:noProof/>
                <w:webHidden/>
              </w:rPr>
              <w:tab/>
            </w:r>
            <w:r>
              <w:rPr>
                <w:noProof/>
                <w:webHidden/>
              </w:rPr>
              <w:fldChar w:fldCharType="begin"/>
            </w:r>
            <w:r>
              <w:rPr>
                <w:noProof/>
                <w:webHidden/>
              </w:rPr>
              <w:instrText xml:space="preserve"> PAGEREF _Toc202785793 \h </w:instrText>
            </w:r>
            <w:r>
              <w:rPr>
                <w:noProof/>
                <w:webHidden/>
              </w:rPr>
            </w:r>
            <w:r>
              <w:rPr>
                <w:noProof/>
                <w:webHidden/>
              </w:rPr>
              <w:fldChar w:fldCharType="separate"/>
            </w:r>
            <w:r>
              <w:rPr>
                <w:noProof/>
                <w:webHidden/>
              </w:rPr>
              <w:t>50</w:t>
            </w:r>
            <w:r>
              <w:rPr>
                <w:noProof/>
                <w:webHidden/>
              </w:rPr>
              <w:fldChar w:fldCharType="end"/>
            </w:r>
          </w:hyperlink>
        </w:p>
        <w:p w14:paraId="6BA1F1A4" w14:textId="0780EA5E" w:rsidR="00CF3811" w:rsidRPr="004B1C0C" w:rsidRDefault="00CF3811" w:rsidP="004B1C0C">
          <w:pPr>
            <w:spacing w:line="360" w:lineRule="auto"/>
            <w:rPr>
              <w:rFonts w:asciiTheme="minorHAnsi" w:hAnsiTheme="minorHAnsi" w:cstheme="minorHAnsi"/>
              <w:bCs/>
              <w:sz w:val="18"/>
              <w:szCs w:val="18"/>
              <w:lang w:val="en-US"/>
            </w:rPr>
          </w:pPr>
          <w:r w:rsidRPr="004B1C0C">
            <w:rPr>
              <w:rFonts w:asciiTheme="minorHAnsi" w:hAnsiTheme="minorHAnsi" w:cstheme="minorHAnsi"/>
              <w:bCs/>
              <w:caps/>
              <w:sz w:val="18"/>
              <w:szCs w:val="18"/>
            </w:rPr>
            <w:fldChar w:fldCharType="end"/>
          </w:r>
        </w:p>
      </w:sdtContent>
    </w:sdt>
    <w:p w14:paraId="3EC0213B" w14:textId="77777777" w:rsidR="00CF3811" w:rsidRPr="004B1C0C" w:rsidRDefault="00CF3811" w:rsidP="004B1C0C">
      <w:pPr>
        <w:spacing w:after="200" w:line="360" w:lineRule="auto"/>
        <w:rPr>
          <w:rFonts w:asciiTheme="minorHAnsi" w:hAnsiTheme="minorHAnsi" w:cstheme="minorHAnsi"/>
          <w:b/>
          <w:bCs/>
          <w:sz w:val="18"/>
          <w:szCs w:val="18"/>
          <w:lang w:val="en-GB"/>
        </w:rPr>
      </w:pPr>
    </w:p>
    <w:p w14:paraId="3B0435F4" w14:textId="77777777" w:rsidR="000F1F0E" w:rsidRPr="004B1C0C" w:rsidRDefault="000F1F0E" w:rsidP="004B1C0C">
      <w:pPr>
        <w:pStyle w:val="Heading1"/>
        <w:spacing w:after="0"/>
        <w:ind w:left="-567"/>
        <w:rPr>
          <w:rFonts w:cstheme="minorHAnsi"/>
          <w:sz w:val="18"/>
          <w:szCs w:val="18"/>
        </w:rPr>
        <w:sectPr w:rsidR="000F1F0E" w:rsidRPr="004B1C0C" w:rsidSect="0075305B">
          <w:footerReference w:type="even" r:id="rId8"/>
          <w:footerReference w:type="default" r:id="rId9"/>
          <w:type w:val="continuous"/>
          <w:pgSz w:w="11906" w:h="16838"/>
          <w:pgMar w:top="1134" w:right="1080" w:bottom="1440" w:left="1080" w:header="709" w:footer="709" w:gutter="0"/>
          <w:cols w:space="708"/>
          <w:docGrid w:linePitch="360"/>
        </w:sectPr>
      </w:pPr>
    </w:p>
    <w:p w14:paraId="3012A579" w14:textId="77777777" w:rsidR="009A2373" w:rsidRDefault="009A2373">
      <w:pPr>
        <w:spacing w:after="200" w:line="276" w:lineRule="auto"/>
        <w:rPr>
          <w:rFonts w:asciiTheme="minorHAnsi" w:eastAsiaTheme="majorEastAsia" w:hAnsiTheme="minorHAnsi" w:cstheme="minorHAnsi"/>
          <w:b/>
          <w:color w:val="000000" w:themeColor="text1"/>
          <w:sz w:val="18"/>
          <w:szCs w:val="18"/>
          <w:lang w:val="en-GB" w:eastAsia="es-ES"/>
        </w:rPr>
      </w:pPr>
      <w:bookmarkStart w:id="1" w:name="_Toc99369109"/>
      <w:bookmarkStart w:id="2" w:name="_Toc110956338"/>
      <w:bookmarkEnd w:id="0"/>
      <w:r>
        <w:rPr>
          <w:rFonts w:cstheme="minorHAnsi"/>
          <w:sz w:val="18"/>
          <w:szCs w:val="18"/>
          <w:lang w:val="en-GB"/>
        </w:rPr>
        <w:br w:type="page"/>
      </w:r>
    </w:p>
    <w:p w14:paraId="7CCDE482" w14:textId="4D46CC26" w:rsidR="007638EC" w:rsidRPr="004B1C0C" w:rsidRDefault="007638EC" w:rsidP="007638EC">
      <w:pPr>
        <w:pStyle w:val="Heading1"/>
        <w:rPr>
          <w:rFonts w:cstheme="minorHAnsi"/>
          <w:sz w:val="18"/>
          <w:szCs w:val="18"/>
          <w:lang w:val="en-GB"/>
        </w:rPr>
      </w:pPr>
      <w:bookmarkStart w:id="3" w:name="_Toc202785768"/>
      <w:r w:rsidRPr="004B1C0C">
        <w:rPr>
          <w:rFonts w:cstheme="minorHAnsi"/>
          <w:sz w:val="18"/>
          <w:szCs w:val="18"/>
          <w:lang w:val="en-GB"/>
        </w:rPr>
        <w:lastRenderedPageBreak/>
        <w:t>eTabl</w:t>
      </w:r>
      <w:r>
        <w:rPr>
          <w:rFonts w:cstheme="minorHAnsi"/>
          <w:sz w:val="18"/>
          <w:szCs w:val="18"/>
          <w:lang w:val="en-GB"/>
        </w:rPr>
        <w:t>e</w:t>
      </w:r>
      <w:r w:rsidR="00CE5F8C">
        <w:rPr>
          <w:rFonts w:cstheme="minorHAnsi"/>
          <w:sz w:val="18"/>
          <w:szCs w:val="18"/>
          <w:lang w:val="en-GB"/>
        </w:rPr>
        <w:t>1</w:t>
      </w:r>
      <w:r w:rsidRPr="004B1C0C">
        <w:rPr>
          <w:rFonts w:cstheme="minorHAnsi"/>
          <w:sz w:val="18"/>
          <w:szCs w:val="18"/>
          <w:lang w:val="en-GB"/>
        </w:rPr>
        <w:t>. List of participating centers</w:t>
      </w:r>
      <w:bookmarkEnd w:id="1"/>
      <w:bookmarkEnd w:id="2"/>
      <w:bookmarkEnd w:id="3"/>
    </w:p>
    <w:tbl>
      <w:tblPr>
        <w:tblW w:w="5497" w:type="dxa"/>
        <w:tblLayout w:type="fixed"/>
        <w:tblLook w:val="01E0" w:firstRow="1" w:lastRow="1" w:firstColumn="1" w:lastColumn="1" w:noHBand="0" w:noVBand="0"/>
      </w:tblPr>
      <w:tblGrid>
        <w:gridCol w:w="5497"/>
      </w:tblGrid>
      <w:tr w:rsidR="007638EC" w:rsidRPr="006A589F" w14:paraId="63AF1AB4" w14:textId="77777777" w:rsidTr="004062AB">
        <w:trPr>
          <w:tblHeader/>
        </w:trPr>
        <w:tc>
          <w:tcPr>
            <w:tcW w:w="5497" w:type="dxa"/>
            <w:tcBorders>
              <w:top w:val="single" w:sz="4" w:space="0" w:color="auto"/>
            </w:tcBorders>
            <w:vAlign w:val="bottom"/>
          </w:tcPr>
          <w:p w14:paraId="01C452F4" w14:textId="77777777" w:rsidR="007638EC" w:rsidRPr="004B1C0C" w:rsidRDefault="007638EC" w:rsidP="004062AB">
            <w:pPr>
              <w:spacing w:line="360" w:lineRule="auto"/>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Site</w:t>
            </w:r>
          </w:p>
        </w:tc>
      </w:tr>
      <w:tr w:rsidR="007638EC" w:rsidRPr="006A589F" w14:paraId="544A5D10" w14:textId="77777777" w:rsidTr="004062AB">
        <w:tc>
          <w:tcPr>
            <w:tcW w:w="5497" w:type="dxa"/>
            <w:tcBorders>
              <w:top w:val="single" w:sz="4" w:space="0" w:color="auto"/>
            </w:tcBorders>
          </w:tcPr>
          <w:p w14:paraId="4FA050D8"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Universitario Marqués de Valdecilla</w:t>
            </w:r>
          </w:p>
        </w:tc>
      </w:tr>
      <w:tr w:rsidR="007638EC" w:rsidRPr="0028373A" w14:paraId="2BAB399E" w14:textId="77777777" w:rsidTr="004062AB">
        <w:tc>
          <w:tcPr>
            <w:tcW w:w="5497" w:type="dxa"/>
          </w:tcPr>
          <w:p w14:paraId="43E10C8C" w14:textId="77777777" w:rsidR="007638EC" w:rsidRPr="004B1C0C" w:rsidRDefault="007638EC" w:rsidP="004062AB">
            <w:pPr>
              <w:spacing w:line="360" w:lineRule="auto"/>
              <w:rPr>
                <w:rFonts w:asciiTheme="minorHAnsi" w:hAnsiTheme="minorHAnsi" w:cstheme="minorHAnsi"/>
                <w:sz w:val="18"/>
                <w:szCs w:val="18"/>
                <w:lang w:val="en-GB"/>
              </w:rPr>
            </w:pPr>
            <w:r w:rsidRPr="004B1C0C">
              <w:rPr>
                <w:rFonts w:asciiTheme="minorHAnsi" w:hAnsiTheme="minorHAnsi" w:cstheme="minorHAnsi"/>
                <w:color w:val="000000"/>
                <w:sz w:val="18"/>
                <w:szCs w:val="18"/>
                <w:lang w:val="en-US"/>
              </w:rPr>
              <w:t>Hospital Germans Trias i Pujol</w:t>
            </w:r>
          </w:p>
        </w:tc>
      </w:tr>
      <w:tr w:rsidR="007638EC" w:rsidRPr="006A589F" w14:paraId="197A2969" w14:textId="77777777" w:rsidTr="004062AB">
        <w:tc>
          <w:tcPr>
            <w:tcW w:w="5497" w:type="dxa"/>
          </w:tcPr>
          <w:p w14:paraId="62CE254F"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Universitario de Torrejón</w:t>
            </w:r>
          </w:p>
        </w:tc>
      </w:tr>
      <w:tr w:rsidR="007638EC" w:rsidRPr="006A589F" w14:paraId="745332BE" w14:textId="77777777" w:rsidTr="004062AB">
        <w:tc>
          <w:tcPr>
            <w:tcW w:w="5497" w:type="dxa"/>
          </w:tcPr>
          <w:p w14:paraId="7E934F39" w14:textId="77777777" w:rsidR="007638EC" w:rsidRPr="004B1C0C" w:rsidRDefault="007638EC" w:rsidP="004062AB">
            <w:pPr>
              <w:spacing w:line="360" w:lineRule="auto"/>
              <w:rPr>
                <w:rFonts w:asciiTheme="minorHAnsi" w:hAnsiTheme="minorHAnsi" w:cstheme="minorHAnsi"/>
                <w:sz w:val="18"/>
                <w:szCs w:val="18"/>
                <w:lang w:val="en-GB"/>
              </w:rPr>
            </w:pPr>
            <w:r w:rsidRPr="004B1C0C">
              <w:rPr>
                <w:rFonts w:asciiTheme="minorHAnsi" w:hAnsiTheme="minorHAnsi" w:cstheme="minorHAnsi"/>
                <w:color w:val="000000"/>
                <w:sz w:val="18"/>
                <w:szCs w:val="18"/>
              </w:rPr>
              <w:t>Hospital Universitario de Basurto</w:t>
            </w:r>
          </w:p>
        </w:tc>
      </w:tr>
      <w:tr w:rsidR="007638EC" w:rsidRPr="006A589F" w14:paraId="2EC64BED" w14:textId="77777777" w:rsidTr="004062AB">
        <w:tc>
          <w:tcPr>
            <w:tcW w:w="5497" w:type="dxa"/>
          </w:tcPr>
          <w:p w14:paraId="36CE98BD"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 Joan XXIII de Tarragona</w:t>
            </w:r>
          </w:p>
        </w:tc>
      </w:tr>
      <w:tr w:rsidR="007638EC" w:rsidRPr="006A589F" w14:paraId="3914493D" w14:textId="77777777" w:rsidTr="004062AB">
        <w:tc>
          <w:tcPr>
            <w:tcW w:w="5497" w:type="dxa"/>
          </w:tcPr>
          <w:p w14:paraId="085B7E98" w14:textId="77777777" w:rsidR="007638EC" w:rsidRPr="004B1C0C" w:rsidRDefault="007638EC" w:rsidP="004062AB">
            <w:pPr>
              <w:spacing w:line="360" w:lineRule="auto"/>
              <w:rPr>
                <w:rFonts w:asciiTheme="minorHAnsi" w:hAnsiTheme="minorHAnsi" w:cstheme="minorHAnsi"/>
                <w:sz w:val="18"/>
                <w:szCs w:val="18"/>
                <w:lang w:val="en-GB"/>
              </w:rPr>
            </w:pPr>
            <w:r w:rsidRPr="004B1C0C">
              <w:rPr>
                <w:rFonts w:asciiTheme="minorHAnsi" w:hAnsiTheme="minorHAnsi" w:cstheme="minorHAnsi"/>
                <w:color w:val="000000"/>
                <w:sz w:val="18"/>
                <w:szCs w:val="18"/>
              </w:rPr>
              <w:t>Hospital Universitario de Cruces</w:t>
            </w:r>
          </w:p>
        </w:tc>
      </w:tr>
      <w:tr w:rsidR="007638EC" w:rsidRPr="006A589F" w14:paraId="74A7EA2A" w14:textId="77777777" w:rsidTr="004062AB">
        <w:tc>
          <w:tcPr>
            <w:tcW w:w="5497" w:type="dxa"/>
          </w:tcPr>
          <w:p w14:paraId="5A4A6F97"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Universitario de la Princesa</w:t>
            </w:r>
          </w:p>
        </w:tc>
      </w:tr>
      <w:tr w:rsidR="007638EC" w:rsidRPr="006A589F" w14:paraId="72C4A63B" w14:textId="77777777" w:rsidTr="004062AB">
        <w:tc>
          <w:tcPr>
            <w:tcW w:w="5497" w:type="dxa"/>
          </w:tcPr>
          <w:p w14:paraId="68CF4631"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Universitario Reina Sofia, Córdoba</w:t>
            </w:r>
          </w:p>
        </w:tc>
      </w:tr>
      <w:tr w:rsidR="007638EC" w:rsidRPr="006A589F" w14:paraId="53A25F2B" w14:textId="77777777" w:rsidTr="004062AB">
        <w:tc>
          <w:tcPr>
            <w:tcW w:w="5497" w:type="dxa"/>
          </w:tcPr>
          <w:p w14:paraId="7D2A1CDE"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Universitario de Gran Canaria Doctor Negrín</w:t>
            </w:r>
          </w:p>
        </w:tc>
      </w:tr>
      <w:tr w:rsidR="007638EC" w:rsidRPr="006A589F" w14:paraId="396F5BB6" w14:textId="77777777" w:rsidTr="004062AB">
        <w:tc>
          <w:tcPr>
            <w:tcW w:w="5497" w:type="dxa"/>
          </w:tcPr>
          <w:p w14:paraId="1729CB77" w14:textId="77777777" w:rsidR="007638EC" w:rsidRPr="004B1C0C" w:rsidRDefault="007638EC" w:rsidP="004062AB">
            <w:pPr>
              <w:spacing w:line="360" w:lineRule="auto"/>
              <w:rPr>
                <w:rFonts w:asciiTheme="minorHAnsi" w:hAnsiTheme="minorHAnsi" w:cstheme="minorHAnsi"/>
                <w:sz w:val="18"/>
                <w:szCs w:val="18"/>
                <w:lang w:val="en-GB"/>
              </w:rPr>
            </w:pPr>
            <w:r w:rsidRPr="004B1C0C">
              <w:rPr>
                <w:rFonts w:asciiTheme="minorHAnsi" w:hAnsiTheme="minorHAnsi" w:cstheme="minorHAnsi"/>
                <w:color w:val="000000"/>
                <w:sz w:val="18"/>
                <w:szCs w:val="18"/>
              </w:rPr>
              <w:t>Hospital General de Segovia</w:t>
            </w:r>
          </w:p>
        </w:tc>
      </w:tr>
      <w:tr w:rsidR="007638EC" w:rsidRPr="006A589F" w14:paraId="229FEBCC" w14:textId="77777777" w:rsidTr="004062AB">
        <w:tc>
          <w:tcPr>
            <w:tcW w:w="5497" w:type="dxa"/>
          </w:tcPr>
          <w:p w14:paraId="001E39E6"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 Son Espases</w:t>
            </w:r>
          </w:p>
        </w:tc>
      </w:tr>
      <w:tr w:rsidR="007638EC" w:rsidRPr="006A589F" w14:paraId="7CE85A5F" w14:textId="77777777" w:rsidTr="004062AB">
        <w:tc>
          <w:tcPr>
            <w:tcW w:w="5497" w:type="dxa"/>
          </w:tcPr>
          <w:p w14:paraId="6C25B046"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HM Hospitales Madrid</w:t>
            </w:r>
          </w:p>
        </w:tc>
      </w:tr>
      <w:tr w:rsidR="007638EC" w:rsidRPr="006A589F" w14:paraId="4276ACFC" w14:textId="77777777" w:rsidTr="004062AB">
        <w:tc>
          <w:tcPr>
            <w:tcW w:w="5497" w:type="dxa"/>
          </w:tcPr>
          <w:p w14:paraId="78DFF2E8"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Virgen del Rocío</w:t>
            </w:r>
          </w:p>
        </w:tc>
      </w:tr>
      <w:tr w:rsidR="007638EC" w:rsidRPr="006A589F" w14:paraId="20DBB24B" w14:textId="77777777" w:rsidTr="004062AB">
        <w:tc>
          <w:tcPr>
            <w:tcW w:w="5497" w:type="dxa"/>
          </w:tcPr>
          <w:p w14:paraId="5DD71F61"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Virgen Macarena</w:t>
            </w:r>
          </w:p>
        </w:tc>
      </w:tr>
      <w:tr w:rsidR="007638EC" w:rsidRPr="006A589F" w14:paraId="4FA822C1" w14:textId="77777777" w:rsidTr="004062AB">
        <w:tc>
          <w:tcPr>
            <w:tcW w:w="5497" w:type="dxa"/>
          </w:tcPr>
          <w:p w14:paraId="2753A9DC"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San Juan de Dios</w:t>
            </w:r>
          </w:p>
        </w:tc>
      </w:tr>
      <w:tr w:rsidR="007638EC" w:rsidRPr="006A589F" w14:paraId="3862122C" w14:textId="77777777" w:rsidTr="004062AB">
        <w:tc>
          <w:tcPr>
            <w:tcW w:w="5497" w:type="dxa"/>
          </w:tcPr>
          <w:p w14:paraId="004A2B0C"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General Universitario Gregorio Marañón</w:t>
            </w:r>
          </w:p>
        </w:tc>
      </w:tr>
      <w:tr w:rsidR="007638EC" w:rsidRPr="006A589F" w14:paraId="6ED0E7C2" w14:textId="77777777" w:rsidTr="004062AB">
        <w:tc>
          <w:tcPr>
            <w:tcW w:w="5497" w:type="dxa"/>
          </w:tcPr>
          <w:p w14:paraId="255FFF46"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Universitario de Getafe</w:t>
            </w:r>
          </w:p>
        </w:tc>
      </w:tr>
      <w:tr w:rsidR="007638EC" w:rsidRPr="006A589F" w14:paraId="4D38D321" w14:textId="77777777" w:rsidTr="004062AB">
        <w:tc>
          <w:tcPr>
            <w:tcW w:w="5497" w:type="dxa"/>
          </w:tcPr>
          <w:p w14:paraId="5F57FAAE"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Universitario Ramón y Cajal</w:t>
            </w:r>
          </w:p>
        </w:tc>
      </w:tr>
      <w:tr w:rsidR="007638EC" w:rsidRPr="006A589F" w14:paraId="19D901C8" w14:textId="77777777" w:rsidTr="004062AB">
        <w:tc>
          <w:tcPr>
            <w:tcW w:w="5497" w:type="dxa"/>
          </w:tcPr>
          <w:p w14:paraId="180884BD"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Universitario Rí</w:t>
            </w:r>
            <w:r w:rsidRPr="004B1C0C">
              <w:rPr>
                <w:rFonts w:asciiTheme="minorHAnsi" w:hAnsiTheme="minorHAnsi" w:cstheme="minorHAnsi"/>
                <w:color w:val="000000"/>
                <w:sz w:val="18"/>
                <w:szCs w:val="18"/>
              </w:rPr>
              <w:softHyphen/>
              <w:t>o Hortega</w:t>
            </w:r>
          </w:p>
        </w:tc>
      </w:tr>
      <w:tr w:rsidR="007638EC" w:rsidRPr="006A589F" w14:paraId="1107FA35" w14:textId="77777777" w:rsidTr="004062AB">
        <w:tc>
          <w:tcPr>
            <w:tcW w:w="5497" w:type="dxa"/>
          </w:tcPr>
          <w:p w14:paraId="35261532"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Universitario Prí</w:t>
            </w:r>
            <w:r w:rsidRPr="004B1C0C">
              <w:rPr>
                <w:rFonts w:asciiTheme="minorHAnsi" w:hAnsiTheme="minorHAnsi" w:cstheme="minorHAnsi"/>
                <w:color w:val="000000"/>
                <w:sz w:val="18"/>
                <w:szCs w:val="18"/>
              </w:rPr>
              <w:softHyphen/>
              <w:t>ncipe de Asturias</w:t>
            </w:r>
          </w:p>
        </w:tc>
      </w:tr>
      <w:tr w:rsidR="007638EC" w:rsidRPr="006A589F" w14:paraId="491269E9" w14:textId="77777777" w:rsidTr="004062AB">
        <w:tc>
          <w:tcPr>
            <w:tcW w:w="5497" w:type="dxa"/>
          </w:tcPr>
          <w:p w14:paraId="7A166AF6"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Punta de Europa-Algeciras</w:t>
            </w:r>
          </w:p>
        </w:tc>
      </w:tr>
      <w:tr w:rsidR="007638EC" w:rsidRPr="006A589F" w14:paraId="5FB6554A" w14:textId="77777777" w:rsidTr="004062AB">
        <w:tc>
          <w:tcPr>
            <w:tcW w:w="5497" w:type="dxa"/>
          </w:tcPr>
          <w:p w14:paraId="6275E3F0"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Universitario 12 de Octubre</w:t>
            </w:r>
          </w:p>
        </w:tc>
      </w:tr>
      <w:tr w:rsidR="007638EC" w:rsidRPr="000A27B1" w14:paraId="2E087C05" w14:textId="77777777" w:rsidTr="004062AB">
        <w:tc>
          <w:tcPr>
            <w:tcW w:w="5497" w:type="dxa"/>
          </w:tcPr>
          <w:p w14:paraId="70F2CF52" w14:textId="77777777" w:rsidR="007638EC" w:rsidRPr="004B1C0C" w:rsidRDefault="007638EC" w:rsidP="004062AB">
            <w:pPr>
              <w:spacing w:line="360" w:lineRule="auto"/>
              <w:rPr>
                <w:rFonts w:asciiTheme="minorHAnsi" w:hAnsiTheme="minorHAnsi" w:cstheme="minorHAnsi"/>
                <w:sz w:val="18"/>
                <w:szCs w:val="18"/>
                <w:lang w:val="fr-FR"/>
              </w:rPr>
            </w:pPr>
            <w:r w:rsidRPr="004B1C0C">
              <w:rPr>
                <w:rFonts w:asciiTheme="minorHAnsi" w:hAnsiTheme="minorHAnsi" w:cstheme="minorHAnsi"/>
                <w:color w:val="000000"/>
                <w:sz w:val="18"/>
                <w:szCs w:val="18"/>
                <w:lang w:val="fr-FR"/>
              </w:rPr>
              <w:t>Hospital Universitario Sant Joan d'Alacant</w:t>
            </w:r>
          </w:p>
        </w:tc>
      </w:tr>
      <w:tr w:rsidR="007638EC" w:rsidRPr="006A589F" w14:paraId="5CBA9577" w14:textId="77777777" w:rsidTr="004062AB">
        <w:tc>
          <w:tcPr>
            <w:tcW w:w="5497" w:type="dxa"/>
          </w:tcPr>
          <w:p w14:paraId="168A8FC7"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Universitario Lucus Augusti</w:t>
            </w:r>
          </w:p>
        </w:tc>
      </w:tr>
      <w:tr w:rsidR="007638EC" w:rsidRPr="006A589F" w14:paraId="3EBA3CAD" w14:textId="77777777" w:rsidTr="004062AB">
        <w:tc>
          <w:tcPr>
            <w:tcW w:w="5497" w:type="dxa"/>
          </w:tcPr>
          <w:p w14:paraId="7D04DDB4"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Nuestra Señora de Gracia</w:t>
            </w:r>
          </w:p>
        </w:tc>
      </w:tr>
      <w:tr w:rsidR="007638EC" w:rsidRPr="006A589F" w14:paraId="38EA60DB" w14:textId="77777777" w:rsidTr="004062AB">
        <w:tc>
          <w:tcPr>
            <w:tcW w:w="5497" w:type="dxa"/>
          </w:tcPr>
          <w:p w14:paraId="09B67D1C"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Universitario de Móstoles</w:t>
            </w:r>
          </w:p>
        </w:tc>
      </w:tr>
      <w:tr w:rsidR="007638EC" w:rsidRPr="006A589F" w14:paraId="1A8D5EA5" w14:textId="77777777" w:rsidTr="004062AB">
        <w:tc>
          <w:tcPr>
            <w:tcW w:w="5497" w:type="dxa"/>
          </w:tcPr>
          <w:p w14:paraId="1292888E"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 Bellvitge</w:t>
            </w:r>
          </w:p>
        </w:tc>
      </w:tr>
      <w:tr w:rsidR="007638EC" w:rsidRPr="006A589F" w14:paraId="5FAFBCE3" w14:textId="77777777" w:rsidTr="004062AB">
        <w:tc>
          <w:tcPr>
            <w:tcW w:w="5497" w:type="dxa"/>
          </w:tcPr>
          <w:p w14:paraId="3C74961D"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Clinic Barcelona</w:t>
            </w:r>
          </w:p>
        </w:tc>
      </w:tr>
      <w:tr w:rsidR="007638EC" w:rsidRPr="006A589F" w14:paraId="138BFBFE" w14:textId="77777777" w:rsidTr="004062AB">
        <w:tc>
          <w:tcPr>
            <w:tcW w:w="5497" w:type="dxa"/>
          </w:tcPr>
          <w:p w14:paraId="73EE2EF2"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Clínica Sagrada Familia</w:t>
            </w:r>
          </w:p>
        </w:tc>
      </w:tr>
      <w:tr w:rsidR="007638EC" w:rsidRPr="006A589F" w14:paraId="7DA66BB1" w14:textId="77777777" w:rsidTr="004062AB">
        <w:tc>
          <w:tcPr>
            <w:tcW w:w="5497" w:type="dxa"/>
          </w:tcPr>
          <w:p w14:paraId="7C4EFF55"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Universitario Vall d'Hebron</w:t>
            </w:r>
          </w:p>
        </w:tc>
      </w:tr>
      <w:tr w:rsidR="007638EC" w:rsidRPr="006A589F" w14:paraId="2FB85B3C" w14:textId="77777777" w:rsidTr="004062AB">
        <w:tc>
          <w:tcPr>
            <w:tcW w:w="5497" w:type="dxa"/>
          </w:tcPr>
          <w:p w14:paraId="747E6367"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Clínico Universitario de Valladolid</w:t>
            </w:r>
          </w:p>
        </w:tc>
      </w:tr>
      <w:tr w:rsidR="007638EC" w:rsidRPr="006A589F" w14:paraId="23358335" w14:textId="77777777" w:rsidTr="004062AB">
        <w:tc>
          <w:tcPr>
            <w:tcW w:w="5497" w:type="dxa"/>
          </w:tcPr>
          <w:p w14:paraId="4E90C72A"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de León</w:t>
            </w:r>
          </w:p>
        </w:tc>
      </w:tr>
      <w:tr w:rsidR="007638EC" w:rsidRPr="006A589F" w14:paraId="66567F9F" w14:textId="77777777" w:rsidTr="004062AB">
        <w:tc>
          <w:tcPr>
            <w:tcW w:w="5497" w:type="dxa"/>
          </w:tcPr>
          <w:p w14:paraId="56F73FC6"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 Arnau de Vilanova</w:t>
            </w:r>
          </w:p>
        </w:tc>
      </w:tr>
      <w:tr w:rsidR="007638EC" w:rsidRPr="006A589F" w14:paraId="60E56933" w14:textId="77777777" w:rsidTr="004062AB">
        <w:tc>
          <w:tcPr>
            <w:tcW w:w="5497" w:type="dxa"/>
          </w:tcPr>
          <w:p w14:paraId="1F6AD7CC"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San Pedro de Alcántara</w:t>
            </w:r>
          </w:p>
        </w:tc>
      </w:tr>
      <w:tr w:rsidR="007638EC" w:rsidRPr="006A589F" w14:paraId="49C7B213" w14:textId="77777777" w:rsidTr="004062AB">
        <w:tc>
          <w:tcPr>
            <w:tcW w:w="5497" w:type="dxa"/>
          </w:tcPr>
          <w:p w14:paraId="5C01BD4A"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Sagrat Cor</w:t>
            </w:r>
          </w:p>
        </w:tc>
      </w:tr>
      <w:tr w:rsidR="007638EC" w:rsidRPr="006A589F" w14:paraId="6D754297" w14:textId="77777777" w:rsidTr="004062AB">
        <w:tc>
          <w:tcPr>
            <w:tcW w:w="5497" w:type="dxa"/>
          </w:tcPr>
          <w:p w14:paraId="0D0755DA"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Infanta Leonor de Madrid</w:t>
            </w:r>
          </w:p>
        </w:tc>
      </w:tr>
      <w:tr w:rsidR="007638EC" w:rsidRPr="006A589F" w14:paraId="00F3A8BC" w14:textId="77777777" w:rsidTr="004062AB">
        <w:tc>
          <w:tcPr>
            <w:tcW w:w="5497" w:type="dxa"/>
          </w:tcPr>
          <w:p w14:paraId="4688961D"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La Fe de Valencia</w:t>
            </w:r>
          </w:p>
        </w:tc>
      </w:tr>
      <w:tr w:rsidR="007638EC" w:rsidRPr="006A589F" w14:paraId="05F2B768" w14:textId="77777777" w:rsidTr="004062AB">
        <w:tc>
          <w:tcPr>
            <w:tcW w:w="5497" w:type="dxa"/>
          </w:tcPr>
          <w:p w14:paraId="1E9CF1BE"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 Mútua Terrassa</w:t>
            </w:r>
          </w:p>
        </w:tc>
      </w:tr>
      <w:tr w:rsidR="007638EC" w:rsidRPr="006A589F" w14:paraId="0CE15996" w14:textId="77777777" w:rsidTr="004062AB">
        <w:tc>
          <w:tcPr>
            <w:tcW w:w="5497" w:type="dxa"/>
          </w:tcPr>
          <w:p w14:paraId="4B72C44B"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del Mar</w:t>
            </w:r>
          </w:p>
        </w:tc>
      </w:tr>
      <w:tr w:rsidR="007638EC" w:rsidRPr="006A589F" w14:paraId="14CC38EE" w14:textId="77777777" w:rsidTr="004062AB">
        <w:tc>
          <w:tcPr>
            <w:tcW w:w="5497" w:type="dxa"/>
          </w:tcPr>
          <w:p w14:paraId="3C3693AD"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Universitario Central de Asturias</w:t>
            </w:r>
          </w:p>
        </w:tc>
      </w:tr>
      <w:tr w:rsidR="007638EC" w:rsidRPr="006A589F" w14:paraId="0B7167AA" w14:textId="77777777" w:rsidTr="004062AB">
        <w:tc>
          <w:tcPr>
            <w:tcW w:w="5497" w:type="dxa"/>
          </w:tcPr>
          <w:p w14:paraId="79B0B735"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de Mataró</w:t>
            </w:r>
          </w:p>
        </w:tc>
      </w:tr>
      <w:tr w:rsidR="007638EC" w:rsidRPr="006A589F" w14:paraId="31A87C9B" w14:textId="77777777" w:rsidTr="004062AB">
        <w:tc>
          <w:tcPr>
            <w:tcW w:w="5497" w:type="dxa"/>
          </w:tcPr>
          <w:p w14:paraId="18A29E88" w14:textId="77777777" w:rsidR="007638EC" w:rsidRPr="004B1C0C" w:rsidRDefault="007638EC" w:rsidP="004062AB">
            <w:pPr>
              <w:spacing w:line="360" w:lineRule="auto"/>
              <w:rPr>
                <w:rFonts w:asciiTheme="minorHAnsi" w:hAnsiTheme="minorHAnsi" w:cstheme="minorHAnsi"/>
                <w:sz w:val="18"/>
                <w:szCs w:val="18"/>
                <w:lang w:val="en-GB"/>
              </w:rPr>
            </w:pPr>
            <w:r w:rsidRPr="004B1C0C">
              <w:rPr>
                <w:rFonts w:asciiTheme="minorHAnsi" w:hAnsiTheme="minorHAnsi" w:cstheme="minorHAnsi"/>
                <w:color w:val="000000"/>
                <w:sz w:val="18"/>
                <w:szCs w:val="18"/>
              </w:rPr>
              <w:lastRenderedPageBreak/>
              <w:t>Hospital Virgen De Valme</w:t>
            </w:r>
          </w:p>
        </w:tc>
      </w:tr>
      <w:tr w:rsidR="007638EC" w:rsidRPr="006A589F" w14:paraId="36C765CE" w14:textId="77777777" w:rsidTr="004062AB">
        <w:tc>
          <w:tcPr>
            <w:tcW w:w="5497" w:type="dxa"/>
          </w:tcPr>
          <w:p w14:paraId="27C11ECD"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Complexo Hospitalario Universitario de Ourense</w:t>
            </w:r>
          </w:p>
        </w:tc>
      </w:tr>
      <w:tr w:rsidR="007638EC" w:rsidRPr="006A589F" w14:paraId="0A04E8B2" w14:textId="77777777" w:rsidTr="004062AB">
        <w:tc>
          <w:tcPr>
            <w:tcW w:w="5497" w:type="dxa"/>
          </w:tcPr>
          <w:p w14:paraId="1A9966AE"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General Rí</w:t>
            </w:r>
            <w:r w:rsidRPr="004B1C0C">
              <w:rPr>
                <w:rFonts w:asciiTheme="minorHAnsi" w:hAnsiTheme="minorHAnsi" w:cstheme="minorHAnsi"/>
                <w:color w:val="000000"/>
                <w:sz w:val="18"/>
                <w:szCs w:val="18"/>
              </w:rPr>
              <w:softHyphen/>
              <w:t>o Carrión</w:t>
            </w:r>
          </w:p>
        </w:tc>
      </w:tr>
      <w:tr w:rsidR="007638EC" w:rsidRPr="006A589F" w14:paraId="6765EBDE" w14:textId="77777777" w:rsidTr="004062AB">
        <w:tc>
          <w:tcPr>
            <w:tcW w:w="5497" w:type="dxa"/>
          </w:tcPr>
          <w:p w14:paraId="795FB313"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Universitario La Paz</w:t>
            </w:r>
          </w:p>
        </w:tc>
      </w:tr>
      <w:tr w:rsidR="007638EC" w:rsidRPr="006A589F" w14:paraId="179961E9" w14:textId="77777777" w:rsidTr="004062AB">
        <w:tc>
          <w:tcPr>
            <w:tcW w:w="5497" w:type="dxa"/>
          </w:tcPr>
          <w:p w14:paraId="4C16892D"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Álvaro Cunqueiro</w:t>
            </w:r>
          </w:p>
        </w:tc>
      </w:tr>
      <w:tr w:rsidR="007638EC" w:rsidRPr="006A589F" w14:paraId="312F36AD" w14:textId="77777777" w:rsidTr="004062AB">
        <w:tc>
          <w:tcPr>
            <w:tcW w:w="5497" w:type="dxa"/>
          </w:tcPr>
          <w:p w14:paraId="724DE3F6" w14:textId="77777777" w:rsidR="007638EC" w:rsidRPr="004B1C0C" w:rsidRDefault="007638EC" w:rsidP="004062AB">
            <w:pPr>
              <w:spacing w:line="360" w:lineRule="auto"/>
              <w:rPr>
                <w:rFonts w:asciiTheme="minorHAnsi" w:hAnsiTheme="minorHAnsi" w:cstheme="minorHAnsi"/>
                <w:sz w:val="18"/>
                <w:szCs w:val="18"/>
                <w:lang w:val="en-GB"/>
              </w:rPr>
            </w:pPr>
            <w:r w:rsidRPr="004B1C0C">
              <w:rPr>
                <w:rFonts w:asciiTheme="minorHAnsi" w:hAnsiTheme="minorHAnsi" w:cstheme="minorHAnsi"/>
                <w:color w:val="000000"/>
                <w:sz w:val="18"/>
                <w:szCs w:val="18"/>
              </w:rPr>
              <w:t>Hospital Universitario de Salamanca</w:t>
            </w:r>
          </w:p>
        </w:tc>
      </w:tr>
      <w:tr w:rsidR="007638EC" w:rsidRPr="006A589F" w14:paraId="789CB321" w14:textId="77777777" w:rsidTr="004062AB">
        <w:tc>
          <w:tcPr>
            <w:tcW w:w="5497" w:type="dxa"/>
          </w:tcPr>
          <w:p w14:paraId="7B514A4F"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de Tortosa Verge de la Cinta</w:t>
            </w:r>
          </w:p>
        </w:tc>
      </w:tr>
      <w:tr w:rsidR="007638EC" w:rsidRPr="006A589F" w14:paraId="09952B7C" w14:textId="77777777" w:rsidTr="004062AB">
        <w:tc>
          <w:tcPr>
            <w:tcW w:w="5497" w:type="dxa"/>
          </w:tcPr>
          <w:p w14:paraId="2E90F1B3"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Clínic Universitari de València</w:t>
            </w:r>
          </w:p>
        </w:tc>
      </w:tr>
      <w:tr w:rsidR="007638EC" w:rsidRPr="006A589F" w14:paraId="558A772C" w14:textId="77777777" w:rsidTr="004062AB">
        <w:tc>
          <w:tcPr>
            <w:tcW w:w="5497" w:type="dxa"/>
          </w:tcPr>
          <w:p w14:paraId="3AB1E427" w14:textId="77777777" w:rsidR="007638EC" w:rsidRPr="004B1C0C" w:rsidRDefault="007638EC" w:rsidP="004062AB">
            <w:pPr>
              <w:spacing w:line="360" w:lineRule="auto"/>
              <w:rPr>
                <w:rFonts w:asciiTheme="minorHAnsi" w:hAnsiTheme="minorHAnsi" w:cstheme="minorHAnsi"/>
                <w:sz w:val="18"/>
                <w:szCs w:val="18"/>
                <w:lang w:val="en-GB"/>
              </w:rPr>
            </w:pPr>
            <w:r w:rsidRPr="004B1C0C">
              <w:rPr>
                <w:rFonts w:asciiTheme="minorHAnsi" w:hAnsiTheme="minorHAnsi" w:cstheme="minorHAnsi"/>
                <w:color w:val="000000"/>
                <w:sz w:val="18"/>
                <w:szCs w:val="18"/>
              </w:rPr>
              <w:t>Hospital Son Llàtzer</w:t>
            </w:r>
          </w:p>
        </w:tc>
      </w:tr>
      <w:tr w:rsidR="007638EC" w:rsidRPr="006A589F" w14:paraId="7F8F5817" w14:textId="77777777" w:rsidTr="004062AB">
        <w:tc>
          <w:tcPr>
            <w:tcW w:w="5497" w:type="dxa"/>
          </w:tcPr>
          <w:p w14:paraId="3C0AA601"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de Santa Maria</w:t>
            </w:r>
          </w:p>
        </w:tc>
      </w:tr>
      <w:tr w:rsidR="007638EC" w:rsidRPr="006A589F" w14:paraId="032FF16C" w14:textId="77777777" w:rsidTr="004062AB">
        <w:tc>
          <w:tcPr>
            <w:tcW w:w="5497" w:type="dxa"/>
          </w:tcPr>
          <w:p w14:paraId="3933617E"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Universitario de Jerez de la Frontera</w:t>
            </w:r>
          </w:p>
        </w:tc>
      </w:tr>
      <w:tr w:rsidR="007638EC" w:rsidRPr="006A589F" w14:paraId="74C5F3A4" w14:textId="77777777" w:rsidTr="004062AB">
        <w:tc>
          <w:tcPr>
            <w:tcW w:w="5497" w:type="dxa"/>
          </w:tcPr>
          <w:p w14:paraId="614D7D1F"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Universitario San Agustín</w:t>
            </w:r>
          </w:p>
        </w:tc>
      </w:tr>
      <w:tr w:rsidR="007638EC" w:rsidRPr="006A589F" w14:paraId="7B292FA3" w14:textId="77777777" w:rsidTr="004062AB">
        <w:tc>
          <w:tcPr>
            <w:tcW w:w="5497" w:type="dxa"/>
          </w:tcPr>
          <w:p w14:paraId="6920C234" w14:textId="77777777" w:rsidR="007638EC" w:rsidRPr="004B1C0C" w:rsidRDefault="007638EC" w:rsidP="004062AB">
            <w:pPr>
              <w:spacing w:line="360" w:lineRule="auto"/>
              <w:rPr>
                <w:rFonts w:asciiTheme="minorHAnsi" w:hAnsiTheme="minorHAnsi" w:cstheme="minorHAnsi"/>
                <w:color w:val="000000"/>
                <w:sz w:val="18"/>
                <w:szCs w:val="18"/>
              </w:rPr>
            </w:pPr>
            <w:r w:rsidRPr="004B1C0C">
              <w:rPr>
                <w:rFonts w:asciiTheme="minorHAnsi" w:hAnsiTheme="minorHAnsi" w:cstheme="minorHAnsi"/>
                <w:color w:val="000000"/>
                <w:sz w:val="18"/>
                <w:szCs w:val="18"/>
              </w:rPr>
              <w:t xml:space="preserve">Hospital Parc Taulí </w:t>
            </w:r>
          </w:p>
          <w:p w14:paraId="28C726D3" w14:textId="77777777" w:rsidR="007638EC" w:rsidRPr="004B1C0C" w:rsidRDefault="007638EC" w:rsidP="004062AB">
            <w:pPr>
              <w:spacing w:line="360" w:lineRule="auto"/>
              <w:rPr>
                <w:rFonts w:asciiTheme="minorHAnsi" w:hAnsiTheme="minorHAnsi" w:cstheme="minorHAnsi"/>
                <w:sz w:val="18"/>
                <w:szCs w:val="18"/>
              </w:rPr>
            </w:pPr>
            <w:r w:rsidRPr="004B1C0C">
              <w:rPr>
                <w:rFonts w:asciiTheme="minorHAnsi" w:hAnsiTheme="minorHAnsi" w:cstheme="minorHAnsi"/>
                <w:color w:val="000000"/>
                <w:sz w:val="18"/>
                <w:szCs w:val="18"/>
              </w:rPr>
              <w:t>Hospital Clínico Universitario de Santiago</w:t>
            </w:r>
          </w:p>
        </w:tc>
      </w:tr>
    </w:tbl>
    <w:p w14:paraId="7DAF5CD9" w14:textId="77777777" w:rsidR="0075305B" w:rsidRDefault="0075305B" w:rsidP="004B1C0C">
      <w:pPr>
        <w:spacing w:line="360" w:lineRule="auto"/>
        <w:ind w:right="70"/>
        <w:jc w:val="both"/>
        <w:rPr>
          <w:rFonts w:asciiTheme="minorHAnsi" w:hAnsiTheme="minorHAnsi" w:cstheme="minorHAnsi"/>
          <w:sz w:val="18"/>
          <w:szCs w:val="18"/>
        </w:rPr>
        <w:sectPr w:rsidR="0075305B" w:rsidSect="0075305B">
          <w:footerReference w:type="even" r:id="rId10"/>
          <w:footerReference w:type="default" r:id="rId11"/>
          <w:type w:val="continuous"/>
          <w:pgSz w:w="11906" w:h="16838"/>
          <w:pgMar w:top="1077" w:right="1440" w:bottom="1077" w:left="1440" w:header="709" w:footer="709" w:gutter="0"/>
          <w:cols w:space="708"/>
          <w:docGrid w:linePitch="360"/>
        </w:sectPr>
      </w:pPr>
    </w:p>
    <w:p w14:paraId="04E0DE73" w14:textId="31439F16" w:rsidR="00FC1FC7" w:rsidRDefault="00FC1FC7" w:rsidP="00FC1FC7">
      <w:pPr>
        <w:pStyle w:val="Heading1"/>
        <w:spacing w:after="0"/>
        <w:rPr>
          <w:rFonts w:cstheme="minorHAnsi"/>
          <w:sz w:val="18"/>
          <w:szCs w:val="18"/>
          <w:lang w:val="en-GB"/>
        </w:rPr>
      </w:pPr>
      <w:bookmarkStart w:id="4" w:name="_Toc202785769"/>
      <w:r>
        <w:rPr>
          <w:rFonts w:cstheme="minorHAnsi"/>
          <w:sz w:val="18"/>
          <w:szCs w:val="18"/>
          <w:lang w:val="en-GB"/>
        </w:rPr>
        <w:lastRenderedPageBreak/>
        <w:t>e</w:t>
      </w:r>
      <w:r w:rsidRPr="000B2779">
        <w:rPr>
          <w:rFonts w:cstheme="minorHAnsi"/>
          <w:sz w:val="18"/>
          <w:szCs w:val="18"/>
          <w:lang w:val="en-GB"/>
        </w:rPr>
        <w:t>Table</w:t>
      </w:r>
      <w:r>
        <w:rPr>
          <w:rFonts w:cstheme="minorHAnsi"/>
          <w:sz w:val="18"/>
          <w:szCs w:val="18"/>
          <w:lang w:val="en-GB"/>
        </w:rPr>
        <w:t xml:space="preserve"> </w:t>
      </w:r>
      <w:r w:rsidR="00CE5F8C">
        <w:rPr>
          <w:rFonts w:cstheme="minorHAnsi"/>
          <w:sz w:val="18"/>
          <w:szCs w:val="18"/>
          <w:lang w:val="en-GB"/>
        </w:rPr>
        <w:t>2</w:t>
      </w:r>
      <w:r w:rsidRPr="000B2779">
        <w:rPr>
          <w:rFonts w:cstheme="minorHAnsi"/>
          <w:sz w:val="18"/>
          <w:szCs w:val="18"/>
          <w:lang w:val="en-GB"/>
        </w:rPr>
        <w:t xml:space="preserve">. </w:t>
      </w:r>
      <w:r w:rsidR="00583144">
        <w:rPr>
          <w:rFonts w:cstheme="minorHAnsi"/>
          <w:sz w:val="18"/>
          <w:szCs w:val="18"/>
          <w:lang w:val="en-GB"/>
        </w:rPr>
        <w:t>Primary and secondary causes of immunosuppression</w:t>
      </w:r>
      <w:bookmarkEnd w:id="4"/>
      <w:r w:rsidR="00583144">
        <w:rPr>
          <w:rFonts w:cstheme="minorHAnsi"/>
          <w:sz w:val="18"/>
          <w:szCs w:val="18"/>
          <w:lang w:val="en-GB"/>
        </w:rPr>
        <w:t xml:space="preserve"> </w:t>
      </w:r>
    </w:p>
    <w:p w14:paraId="0C560900" w14:textId="5BA405A9" w:rsidR="007B0BCF" w:rsidRDefault="007B0BCF" w:rsidP="007B0BCF">
      <w:pPr>
        <w:rPr>
          <w:lang w:val="en-GB" w:eastAsia="es-ES"/>
        </w:rPr>
      </w:pPr>
    </w:p>
    <w:p w14:paraId="3E7A1B3B" w14:textId="77777777" w:rsidR="007B0BCF" w:rsidRPr="0028373A" w:rsidRDefault="007B0BCF" w:rsidP="0028373A">
      <w:pPr>
        <w:rPr>
          <w:lang w:val="en-GB"/>
        </w:rPr>
      </w:pPr>
    </w:p>
    <w:tbl>
      <w:tblPr>
        <w:tblW w:w="13038" w:type="dxa"/>
        <w:tblLayout w:type="fixed"/>
        <w:tblLook w:val="01E0" w:firstRow="1" w:lastRow="1" w:firstColumn="1" w:lastColumn="1" w:noHBand="0" w:noVBand="0"/>
      </w:tblPr>
      <w:tblGrid>
        <w:gridCol w:w="4253"/>
        <w:gridCol w:w="1757"/>
        <w:gridCol w:w="1757"/>
        <w:gridCol w:w="1757"/>
        <w:gridCol w:w="1757"/>
        <w:gridCol w:w="1757"/>
      </w:tblGrid>
      <w:tr w:rsidR="00FC1FC7" w:rsidRPr="006A589F" w14:paraId="037BBFD5" w14:textId="77777777" w:rsidTr="003023C4">
        <w:trPr>
          <w:tblHeader/>
        </w:trPr>
        <w:tc>
          <w:tcPr>
            <w:tcW w:w="4253" w:type="dxa"/>
            <w:tcBorders>
              <w:top w:val="single" w:sz="4" w:space="0" w:color="auto"/>
              <w:bottom w:val="single" w:sz="4" w:space="0" w:color="auto"/>
            </w:tcBorders>
            <w:shd w:val="clear" w:color="auto" w:fill="D9D9D9" w:themeFill="background1" w:themeFillShade="D9"/>
            <w:noWrap/>
            <w:vAlign w:val="bottom"/>
          </w:tcPr>
          <w:p w14:paraId="33FD47D6" w14:textId="0E957594" w:rsidR="007B0BCF" w:rsidRDefault="007B0BCF" w:rsidP="004062AB">
            <w:pPr>
              <w:spacing w:line="360" w:lineRule="auto"/>
              <w:rPr>
                <w:rFonts w:asciiTheme="minorHAnsi" w:hAnsiTheme="minorHAnsi" w:cstheme="minorHAnsi"/>
                <w:b/>
                <w:bCs/>
                <w:sz w:val="18"/>
                <w:szCs w:val="18"/>
                <w:lang w:val="en-GB"/>
              </w:rPr>
            </w:pPr>
            <w:r>
              <w:rPr>
                <w:rFonts w:cstheme="minorHAnsi"/>
                <w:noProof/>
                <w:sz w:val="18"/>
                <w:szCs w:val="18"/>
                <w:lang w:val="ca-ES" w:eastAsia="ca-ES"/>
              </w:rPr>
              <mc:AlternateContent>
                <mc:Choice Requires="wps">
                  <w:drawing>
                    <wp:anchor distT="0" distB="0" distL="114300" distR="114300" simplePos="0" relativeHeight="251660288" behindDoc="0" locked="0" layoutInCell="1" allowOverlap="1" wp14:anchorId="00B1B936" wp14:editId="2EE84C15">
                      <wp:simplePos x="0" y="0"/>
                      <wp:positionH relativeFrom="column">
                        <wp:posOffset>-64135</wp:posOffset>
                      </wp:positionH>
                      <wp:positionV relativeFrom="paragraph">
                        <wp:posOffset>5080</wp:posOffset>
                      </wp:positionV>
                      <wp:extent cx="2689860" cy="635000"/>
                      <wp:effectExtent l="0" t="0" r="34290" b="31750"/>
                      <wp:wrapNone/>
                      <wp:docPr id="187064562" name="Straight Connector 8"/>
                      <wp:cNvGraphicFramePr/>
                      <a:graphic xmlns:a="http://schemas.openxmlformats.org/drawingml/2006/main">
                        <a:graphicData uri="http://schemas.microsoft.com/office/word/2010/wordprocessingShape">
                          <wps:wsp>
                            <wps:cNvCnPr/>
                            <wps:spPr>
                              <a:xfrm>
                                <a:off x="0" y="0"/>
                                <a:ext cx="2689860" cy="6350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10C4BF" id="Straight Connector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5pt,.4pt" to="206.7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" strokecolor="black [3213]" strokeweight=".5pt"/>
                  </w:pict>
                </mc:Fallback>
              </mc:AlternateContent>
            </w:r>
            <w:r w:rsidRPr="002A1957">
              <w:rPr>
                <w:rFonts w:cstheme="minorHAnsi"/>
                <w:b/>
                <w:bCs/>
                <w:noProof/>
                <w:sz w:val="18"/>
                <w:szCs w:val="18"/>
                <w:lang w:val="ca-ES" w:eastAsia="ca-ES"/>
              </w:rPr>
              <mc:AlternateContent>
                <mc:Choice Requires="wps">
                  <w:drawing>
                    <wp:anchor distT="45720" distB="45720" distL="114300" distR="114300" simplePos="0" relativeHeight="251661312" behindDoc="0" locked="0" layoutInCell="1" allowOverlap="1" wp14:anchorId="43979D5A" wp14:editId="5B652F23">
                      <wp:simplePos x="0" y="0"/>
                      <wp:positionH relativeFrom="column">
                        <wp:posOffset>1245235</wp:posOffset>
                      </wp:positionH>
                      <wp:positionV relativeFrom="paragraph">
                        <wp:posOffset>-7620</wp:posOffset>
                      </wp:positionV>
                      <wp:extent cx="1371600" cy="2508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0825"/>
                              </a:xfrm>
                              <a:prstGeom prst="rect">
                                <a:avLst/>
                              </a:prstGeom>
                              <a:noFill/>
                              <a:ln w="9525">
                                <a:noFill/>
                                <a:miter lim="800000"/>
                                <a:headEnd/>
                                <a:tailEnd/>
                              </a:ln>
                            </wps:spPr>
                            <wps:txbx>
                              <w:txbxContent>
                                <w:p w14:paraId="146F1763" w14:textId="77777777" w:rsidR="00B90350" w:rsidRPr="002A1957" w:rsidRDefault="00B90350" w:rsidP="00FC1FC7">
                                  <w:pPr>
                                    <w:jc w:val="right"/>
                                    <w:rPr>
                                      <w:rFonts w:asciiTheme="minorHAnsi" w:hAnsiTheme="minorHAnsi" w:cstheme="minorHAnsi"/>
                                      <w:b/>
                                      <w:bCs/>
                                      <w:sz w:val="18"/>
                                      <w:szCs w:val="18"/>
                                      <w:lang w:val="en-GB"/>
                                    </w:rPr>
                                  </w:pPr>
                                  <w:r w:rsidRPr="002A1957">
                                    <w:rPr>
                                      <w:rFonts w:asciiTheme="minorHAnsi" w:hAnsiTheme="minorHAnsi" w:cstheme="minorHAnsi"/>
                                      <w:b/>
                                      <w:bCs/>
                                      <w:sz w:val="18"/>
                                      <w:szCs w:val="18"/>
                                    </w:rPr>
                                    <w:t>Secondary cause of 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979D5A" id="_x0000_t202" coordsize="21600,21600" o:spt="202" path="m,l,21600r21600,l21600,xe">
                      <v:stroke joinstyle="miter"/>
                      <v:path gradientshapeok="t" o:connecttype="rect"/>
                    </v:shapetype>
                    <v:shape id="Text Box 2" o:spid="_x0000_s1026" type="#_x0000_t202" style="position:absolute;margin-left:98.05pt;margin-top:-.6pt;width:108pt;height:19.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" filled="f" stroked="f">
                      <v:textbox>
                        <w:txbxContent>
                          <w:p w14:paraId="146F1763" w14:textId="77777777" w:rsidR="00B90350" w:rsidRPr="002A1957" w:rsidRDefault="00B90350" w:rsidP="00FC1FC7">
                            <w:pPr>
                              <w:jc w:val="right"/>
                              <w:rPr>
                                <w:rFonts w:asciiTheme="minorHAnsi" w:hAnsiTheme="minorHAnsi" w:cstheme="minorHAnsi"/>
                                <w:b/>
                                <w:bCs/>
                                <w:sz w:val="18"/>
                                <w:szCs w:val="18"/>
                                <w:lang w:val="en-GB"/>
                              </w:rPr>
                            </w:pPr>
                            <w:r w:rsidRPr="002A1957">
                              <w:rPr>
                                <w:rFonts w:asciiTheme="minorHAnsi" w:hAnsiTheme="minorHAnsi" w:cstheme="minorHAnsi"/>
                                <w:b/>
                                <w:bCs/>
                                <w:sz w:val="18"/>
                                <w:szCs w:val="18"/>
                              </w:rPr>
                              <w:t>Secondary cause of IS</w:t>
                            </w:r>
                          </w:p>
                        </w:txbxContent>
                      </v:textbox>
                    </v:shape>
                  </w:pict>
                </mc:Fallback>
              </mc:AlternateContent>
            </w:r>
          </w:p>
          <w:p w14:paraId="6B3B6F48" w14:textId="10912DF6" w:rsidR="007B0BCF" w:rsidRDefault="007B0BCF" w:rsidP="004062AB">
            <w:pPr>
              <w:spacing w:line="360" w:lineRule="auto"/>
              <w:rPr>
                <w:rFonts w:asciiTheme="minorHAnsi" w:hAnsiTheme="minorHAnsi" w:cstheme="minorHAnsi"/>
                <w:b/>
                <w:bCs/>
                <w:sz w:val="18"/>
                <w:szCs w:val="18"/>
                <w:lang w:val="en-GB"/>
              </w:rPr>
            </w:pPr>
          </w:p>
          <w:p w14:paraId="41C29F12" w14:textId="3D5EBC02" w:rsidR="00FC1FC7" w:rsidRPr="000B2779" w:rsidRDefault="00FC1FC7" w:rsidP="004062AB">
            <w:pPr>
              <w:spacing w:line="360" w:lineRule="auto"/>
              <w:rPr>
                <w:rFonts w:asciiTheme="minorHAnsi" w:hAnsiTheme="minorHAnsi" w:cstheme="minorHAnsi"/>
                <w:b/>
                <w:bCs/>
                <w:sz w:val="18"/>
                <w:szCs w:val="18"/>
                <w:lang w:val="en-GB"/>
              </w:rPr>
            </w:pPr>
            <w:r>
              <w:rPr>
                <w:rFonts w:asciiTheme="minorHAnsi" w:hAnsiTheme="minorHAnsi" w:cstheme="minorHAnsi"/>
                <w:b/>
                <w:bCs/>
                <w:sz w:val="18"/>
                <w:szCs w:val="18"/>
                <w:lang w:val="en-GB"/>
              </w:rPr>
              <w:t>Primary cause of IS</w:t>
            </w:r>
          </w:p>
        </w:tc>
        <w:tc>
          <w:tcPr>
            <w:tcW w:w="1757" w:type="dxa"/>
            <w:tcBorders>
              <w:top w:val="single" w:sz="4" w:space="0" w:color="auto"/>
              <w:bottom w:val="single" w:sz="4" w:space="0" w:color="auto"/>
            </w:tcBorders>
          </w:tcPr>
          <w:p w14:paraId="625D3F57" w14:textId="77777777" w:rsidR="00FC1FC7" w:rsidRPr="000B2779" w:rsidRDefault="00FC1FC7" w:rsidP="003023C4">
            <w:pPr>
              <w:spacing w:line="360" w:lineRule="auto"/>
              <w:jc w:val="center"/>
              <w:rPr>
                <w:rFonts w:asciiTheme="minorHAnsi" w:hAnsiTheme="minorHAnsi" w:cstheme="minorHAnsi"/>
                <w:b/>
                <w:bCs/>
                <w:sz w:val="18"/>
                <w:szCs w:val="18"/>
                <w:lang w:val="en-GB"/>
              </w:rPr>
            </w:pPr>
            <w:r w:rsidRPr="000B2779">
              <w:rPr>
                <w:rFonts w:asciiTheme="minorHAnsi" w:hAnsiTheme="minorHAnsi" w:cstheme="minorHAnsi"/>
                <w:b/>
                <w:bCs/>
                <w:sz w:val="18"/>
                <w:szCs w:val="18"/>
                <w:lang w:val="en-GB"/>
              </w:rPr>
              <w:t>Active cancer</w:t>
            </w:r>
          </w:p>
        </w:tc>
        <w:tc>
          <w:tcPr>
            <w:tcW w:w="1757" w:type="dxa"/>
            <w:tcBorders>
              <w:top w:val="single" w:sz="4" w:space="0" w:color="auto"/>
              <w:bottom w:val="single" w:sz="4" w:space="0" w:color="auto"/>
            </w:tcBorders>
          </w:tcPr>
          <w:p w14:paraId="2E53E996" w14:textId="77777777" w:rsidR="00FC1FC7" w:rsidRPr="000B2779" w:rsidRDefault="00FC1FC7" w:rsidP="003023C4">
            <w:pPr>
              <w:spacing w:line="360" w:lineRule="auto"/>
              <w:jc w:val="center"/>
              <w:rPr>
                <w:rFonts w:asciiTheme="minorHAnsi" w:hAnsiTheme="minorHAnsi" w:cstheme="minorHAnsi"/>
                <w:b/>
                <w:bCs/>
                <w:sz w:val="18"/>
                <w:szCs w:val="18"/>
                <w:lang w:val="en-GB"/>
              </w:rPr>
            </w:pPr>
            <w:r w:rsidRPr="000B2779">
              <w:rPr>
                <w:rFonts w:asciiTheme="minorHAnsi" w:hAnsiTheme="minorHAnsi" w:cstheme="minorHAnsi"/>
                <w:b/>
                <w:bCs/>
                <w:sz w:val="18"/>
                <w:szCs w:val="18"/>
                <w:lang w:val="en-GB"/>
              </w:rPr>
              <w:t>Chronic steroids therapy</w:t>
            </w:r>
          </w:p>
        </w:tc>
        <w:tc>
          <w:tcPr>
            <w:tcW w:w="1757" w:type="dxa"/>
            <w:tcBorders>
              <w:top w:val="single" w:sz="4" w:space="0" w:color="auto"/>
              <w:bottom w:val="single" w:sz="4" w:space="0" w:color="auto"/>
            </w:tcBorders>
          </w:tcPr>
          <w:p w14:paraId="6434F86E" w14:textId="77777777" w:rsidR="00FC1FC7" w:rsidRPr="000B2779" w:rsidRDefault="00FC1FC7" w:rsidP="003023C4">
            <w:pPr>
              <w:spacing w:line="360" w:lineRule="auto"/>
              <w:jc w:val="center"/>
              <w:rPr>
                <w:rFonts w:asciiTheme="minorHAnsi" w:hAnsiTheme="minorHAnsi" w:cstheme="minorHAnsi"/>
                <w:b/>
                <w:bCs/>
                <w:sz w:val="18"/>
                <w:szCs w:val="18"/>
                <w:lang w:val="en-GB"/>
              </w:rPr>
            </w:pPr>
            <w:r w:rsidRPr="000B2779">
              <w:rPr>
                <w:rFonts w:asciiTheme="minorHAnsi" w:hAnsiTheme="minorHAnsi" w:cstheme="minorHAnsi"/>
                <w:b/>
                <w:bCs/>
                <w:sz w:val="18"/>
                <w:szCs w:val="18"/>
                <w:lang w:val="en-GB"/>
              </w:rPr>
              <w:t>Other chronic immunosuppressive therapy</w:t>
            </w:r>
          </w:p>
        </w:tc>
        <w:tc>
          <w:tcPr>
            <w:tcW w:w="1757" w:type="dxa"/>
            <w:tcBorders>
              <w:top w:val="single" w:sz="4" w:space="0" w:color="auto"/>
              <w:bottom w:val="single" w:sz="4" w:space="0" w:color="auto"/>
            </w:tcBorders>
          </w:tcPr>
          <w:p w14:paraId="5F2B851A" w14:textId="77777777" w:rsidR="00FC1FC7" w:rsidRPr="000B2779" w:rsidRDefault="00FC1FC7" w:rsidP="003023C4">
            <w:pPr>
              <w:spacing w:line="360" w:lineRule="auto"/>
              <w:jc w:val="center"/>
              <w:rPr>
                <w:rFonts w:asciiTheme="minorHAnsi" w:hAnsiTheme="minorHAnsi" w:cstheme="minorHAnsi"/>
                <w:b/>
                <w:bCs/>
                <w:sz w:val="18"/>
                <w:szCs w:val="18"/>
                <w:lang w:val="en-GB"/>
              </w:rPr>
            </w:pPr>
            <w:r w:rsidRPr="000B2779">
              <w:rPr>
                <w:rFonts w:asciiTheme="minorHAnsi" w:hAnsiTheme="minorHAnsi" w:cstheme="minorHAnsi"/>
                <w:b/>
                <w:bCs/>
                <w:sz w:val="18"/>
                <w:szCs w:val="18"/>
                <w:lang w:val="en-GB"/>
              </w:rPr>
              <w:t>Transplanted</w:t>
            </w:r>
          </w:p>
        </w:tc>
        <w:tc>
          <w:tcPr>
            <w:tcW w:w="1757" w:type="dxa"/>
            <w:tcBorders>
              <w:top w:val="single" w:sz="4" w:space="0" w:color="auto"/>
              <w:bottom w:val="single" w:sz="4" w:space="0" w:color="auto"/>
            </w:tcBorders>
          </w:tcPr>
          <w:p w14:paraId="239E1AED" w14:textId="77777777" w:rsidR="00FC1FC7" w:rsidRPr="000B2779" w:rsidRDefault="00FC1FC7" w:rsidP="003023C4">
            <w:pPr>
              <w:spacing w:line="360" w:lineRule="auto"/>
              <w:jc w:val="center"/>
              <w:rPr>
                <w:rFonts w:asciiTheme="minorHAnsi" w:hAnsiTheme="minorHAnsi" w:cstheme="minorHAnsi"/>
                <w:b/>
                <w:bCs/>
                <w:sz w:val="18"/>
                <w:szCs w:val="18"/>
                <w:lang w:val="en-GB"/>
              </w:rPr>
            </w:pPr>
            <w:r w:rsidRPr="000B2779">
              <w:rPr>
                <w:rFonts w:asciiTheme="minorHAnsi" w:hAnsiTheme="minorHAnsi" w:cstheme="minorHAnsi"/>
                <w:b/>
                <w:bCs/>
                <w:sz w:val="18"/>
                <w:szCs w:val="18"/>
                <w:lang w:val="en-GB"/>
              </w:rPr>
              <w:t>HIV coinfected</w:t>
            </w:r>
          </w:p>
        </w:tc>
      </w:tr>
      <w:tr w:rsidR="00FC1FC7" w:rsidRPr="006A589F" w14:paraId="361911C7" w14:textId="77777777" w:rsidTr="003023C4">
        <w:tc>
          <w:tcPr>
            <w:tcW w:w="4253" w:type="dxa"/>
            <w:tcBorders>
              <w:top w:val="single" w:sz="4" w:space="0" w:color="auto"/>
            </w:tcBorders>
            <w:noWrap/>
            <w:vAlign w:val="bottom"/>
          </w:tcPr>
          <w:p w14:paraId="3D7AF7AA" w14:textId="0052EB9D" w:rsidR="00FC1FC7" w:rsidRPr="00430AB2" w:rsidRDefault="00FC1FC7" w:rsidP="003023C4">
            <w:pPr>
              <w:spacing w:line="360" w:lineRule="auto"/>
              <w:rPr>
                <w:rFonts w:asciiTheme="minorHAnsi" w:hAnsiTheme="minorHAnsi" w:cstheme="minorHAnsi"/>
                <w:b/>
                <w:bCs/>
                <w:sz w:val="18"/>
                <w:szCs w:val="18"/>
                <w:lang w:val="en-GB"/>
              </w:rPr>
            </w:pPr>
            <w:r w:rsidRPr="000B2779">
              <w:rPr>
                <w:rFonts w:asciiTheme="minorHAnsi" w:hAnsiTheme="minorHAnsi" w:cstheme="minorHAnsi"/>
                <w:b/>
                <w:bCs/>
                <w:sz w:val="18"/>
                <w:szCs w:val="18"/>
                <w:lang w:val="en-GB"/>
              </w:rPr>
              <w:t>Active cancer</w:t>
            </w:r>
            <w:r>
              <w:rPr>
                <w:rFonts w:asciiTheme="minorHAnsi" w:hAnsiTheme="minorHAnsi" w:cstheme="minorHAnsi"/>
                <w:b/>
                <w:bCs/>
                <w:sz w:val="18"/>
                <w:szCs w:val="18"/>
                <w:lang w:val="en-GB"/>
              </w:rPr>
              <w:t xml:space="preserve"> </w:t>
            </w:r>
            <w:r w:rsidRPr="000B2779">
              <w:rPr>
                <w:rFonts w:asciiTheme="minorHAnsi" w:hAnsiTheme="minorHAnsi" w:cstheme="minorHAnsi"/>
                <w:b/>
                <w:bCs/>
                <w:sz w:val="18"/>
                <w:szCs w:val="18"/>
                <w:lang w:val="en-GB"/>
              </w:rPr>
              <w:t>(N = 240)</w:t>
            </w:r>
          </w:p>
        </w:tc>
        <w:tc>
          <w:tcPr>
            <w:tcW w:w="1757" w:type="dxa"/>
            <w:tcBorders>
              <w:top w:val="single" w:sz="4" w:space="0" w:color="auto"/>
            </w:tcBorders>
            <w:shd w:val="clear" w:color="auto" w:fill="D9D9D9" w:themeFill="background1" w:themeFillShade="D9"/>
            <w:vAlign w:val="bottom"/>
          </w:tcPr>
          <w:p w14:paraId="317C11D2" w14:textId="77777777" w:rsidR="00FC1FC7" w:rsidRPr="000B2779" w:rsidRDefault="00FC1FC7" w:rsidP="003023C4">
            <w:pPr>
              <w:spacing w:line="360" w:lineRule="auto"/>
              <w:jc w:val="center"/>
              <w:rPr>
                <w:rFonts w:asciiTheme="minorHAnsi" w:hAnsiTheme="minorHAnsi" w:cstheme="minorHAnsi"/>
                <w:sz w:val="18"/>
                <w:szCs w:val="18"/>
                <w:lang w:val="en-GB"/>
              </w:rPr>
            </w:pPr>
          </w:p>
        </w:tc>
        <w:tc>
          <w:tcPr>
            <w:tcW w:w="1757" w:type="dxa"/>
            <w:tcBorders>
              <w:top w:val="single" w:sz="4" w:space="0" w:color="auto"/>
            </w:tcBorders>
            <w:vAlign w:val="bottom"/>
          </w:tcPr>
          <w:p w14:paraId="7FC46FB0" w14:textId="77777777" w:rsidR="00FC1FC7" w:rsidRPr="000B2779" w:rsidRDefault="00FC1FC7" w:rsidP="003023C4">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43</w:t>
            </w:r>
          </w:p>
        </w:tc>
        <w:tc>
          <w:tcPr>
            <w:tcW w:w="1757" w:type="dxa"/>
            <w:tcBorders>
              <w:top w:val="single" w:sz="4" w:space="0" w:color="auto"/>
            </w:tcBorders>
            <w:vAlign w:val="bottom"/>
          </w:tcPr>
          <w:p w14:paraId="2DFDC14D" w14:textId="4830AC12" w:rsidR="00FC1FC7" w:rsidRPr="000B2779" w:rsidRDefault="00FC1FC7" w:rsidP="003023C4">
            <w:pPr>
              <w:tabs>
                <w:tab w:val="left" w:pos="919"/>
                <w:tab w:val="center" w:pos="962"/>
              </w:tabs>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41</w:t>
            </w:r>
          </w:p>
        </w:tc>
        <w:tc>
          <w:tcPr>
            <w:tcW w:w="1757" w:type="dxa"/>
            <w:tcBorders>
              <w:top w:val="single" w:sz="4" w:space="0" w:color="auto"/>
            </w:tcBorders>
            <w:vAlign w:val="bottom"/>
          </w:tcPr>
          <w:p w14:paraId="7AED854E" w14:textId="77777777" w:rsidR="00FC1FC7" w:rsidRPr="000B2779" w:rsidRDefault="00FC1FC7" w:rsidP="003023C4">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w:t>
            </w:r>
          </w:p>
        </w:tc>
        <w:tc>
          <w:tcPr>
            <w:tcW w:w="1757" w:type="dxa"/>
            <w:tcBorders>
              <w:top w:val="single" w:sz="4" w:space="0" w:color="auto"/>
            </w:tcBorders>
            <w:vAlign w:val="bottom"/>
          </w:tcPr>
          <w:p w14:paraId="051FF57B" w14:textId="77777777" w:rsidR="00FC1FC7" w:rsidRPr="000B2779" w:rsidRDefault="00FC1FC7" w:rsidP="003023C4">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w:t>
            </w:r>
          </w:p>
        </w:tc>
      </w:tr>
      <w:tr w:rsidR="00FC1FC7" w:rsidRPr="006A589F" w14:paraId="23589213" w14:textId="77777777" w:rsidTr="003023C4">
        <w:tc>
          <w:tcPr>
            <w:tcW w:w="4253" w:type="dxa"/>
            <w:noWrap/>
            <w:vAlign w:val="bottom"/>
          </w:tcPr>
          <w:p w14:paraId="7ACBCB91" w14:textId="7ECD0E2A" w:rsidR="00FC1FC7" w:rsidRPr="000B2779" w:rsidRDefault="00FC1FC7" w:rsidP="003023C4">
            <w:pPr>
              <w:spacing w:line="360" w:lineRule="auto"/>
              <w:rPr>
                <w:rFonts w:asciiTheme="minorHAnsi" w:hAnsiTheme="minorHAnsi" w:cstheme="minorHAnsi"/>
                <w:sz w:val="18"/>
                <w:szCs w:val="18"/>
                <w:lang w:val="en-GB"/>
              </w:rPr>
            </w:pPr>
            <w:r w:rsidRPr="000B2779">
              <w:rPr>
                <w:rFonts w:asciiTheme="minorHAnsi" w:hAnsiTheme="minorHAnsi" w:cstheme="minorHAnsi"/>
                <w:b/>
                <w:bCs/>
                <w:sz w:val="18"/>
                <w:szCs w:val="18"/>
                <w:lang w:val="en-GB"/>
              </w:rPr>
              <w:t>Chronic steroids therapy</w:t>
            </w:r>
            <w:r w:rsidRPr="000B2779" w:rsidDel="00EA2A15">
              <w:rPr>
                <w:rFonts w:asciiTheme="minorHAnsi" w:hAnsiTheme="minorHAnsi" w:cstheme="minorHAnsi"/>
                <w:b/>
                <w:bCs/>
                <w:sz w:val="18"/>
                <w:szCs w:val="18"/>
                <w:lang w:val="en-GB"/>
              </w:rPr>
              <w:t xml:space="preserve"> </w:t>
            </w:r>
            <w:r w:rsidRPr="000B2779">
              <w:rPr>
                <w:rFonts w:asciiTheme="minorHAnsi" w:hAnsiTheme="minorHAnsi" w:cstheme="minorHAnsi"/>
                <w:b/>
                <w:bCs/>
                <w:sz w:val="18"/>
                <w:szCs w:val="18"/>
                <w:lang w:val="en-GB"/>
              </w:rPr>
              <w:t>(N = 172)</w:t>
            </w:r>
          </w:p>
        </w:tc>
        <w:tc>
          <w:tcPr>
            <w:tcW w:w="1757" w:type="dxa"/>
            <w:vAlign w:val="bottom"/>
          </w:tcPr>
          <w:p w14:paraId="774D766E" w14:textId="77777777" w:rsidR="00FC1FC7" w:rsidRPr="000B2779" w:rsidRDefault="00FC1FC7" w:rsidP="003023C4">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w:t>
            </w:r>
          </w:p>
        </w:tc>
        <w:tc>
          <w:tcPr>
            <w:tcW w:w="1757" w:type="dxa"/>
            <w:shd w:val="clear" w:color="auto" w:fill="D9D9D9" w:themeFill="background1" w:themeFillShade="D9"/>
            <w:vAlign w:val="bottom"/>
          </w:tcPr>
          <w:p w14:paraId="71C5446E" w14:textId="77777777" w:rsidR="00FC1FC7" w:rsidRPr="000B2779" w:rsidRDefault="00FC1FC7" w:rsidP="003023C4">
            <w:pPr>
              <w:spacing w:line="360" w:lineRule="auto"/>
              <w:jc w:val="center"/>
              <w:rPr>
                <w:rFonts w:asciiTheme="minorHAnsi" w:hAnsiTheme="minorHAnsi" w:cstheme="minorHAnsi"/>
                <w:sz w:val="18"/>
                <w:szCs w:val="18"/>
                <w:lang w:val="en-GB"/>
              </w:rPr>
            </w:pPr>
          </w:p>
        </w:tc>
        <w:tc>
          <w:tcPr>
            <w:tcW w:w="1757" w:type="dxa"/>
            <w:vAlign w:val="bottom"/>
          </w:tcPr>
          <w:p w14:paraId="37DF3483" w14:textId="77777777" w:rsidR="00FC1FC7" w:rsidRPr="000B2779" w:rsidRDefault="00FC1FC7" w:rsidP="003023C4">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w:t>
            </w:r>
          </w:p>
        </w:tc>
        <w:tc>
          <w:tcPr>
            <w:tcW w:w="1757" w:type="dxa"/>
            <w:vAlign w:val="bottom"/>
          </w:tcPr>
          <w:p w14:paraId="08EE4582" w14:textId="77777777" w:rsidR="00FC1FC7" w:rsidRPr="000B2779" w:rsidRDefault="00FC1FC7" w:rsidP="003023C4">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w:t>
            </w:r>
          </w:p>
        </w:tc>
        <w:tc>
          <w:tcPr>
            <w:tcW w:w="1757" w:type="dxa"/>
            <w:vAlign w:val="bottom"/>
          </w:tcPr>
          <w:p w14:paraId="37ED3D61" w14:textId="77777777" w:rsidR="00FC1FC7" w:rsidRPr="000B2779" w:rsidRDefault="00FC1FC7" w:rsidP="003023C4">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w:t>
            </w:r>
          </w:p>
        </w:tc>
      </w:tr>
      <w:tr w:rsidR="00FC1FC7" w:rsidRPr="006A589F" w14:paraId="4653E0E5" w14:textId="77777777" w:rsidTr="003023C4">
        <w:tc>
          <w:tcPr>
            <w:tcW w:w="4253" w:type="dxa"/>
            <w:noWrap/>
            <w:vAlign w:val="bottom"/>
          </w:tcPr>
          <w:p w14:paraId="17E8A298" w14:textId="77777777" w:rsidR="00FC1FC7" w:rsidRPr="00430AB2" w:rsidRDefault="00FC1FC7" w:rsidP="003023C4">
            <w:pPr>
              <w:spacing w:line="360" w:lineRule="auto"/>
              <w:rPr>
                <w:rFonts w:asciiTheme="minorHAnsi" w:hAnsiTheme="minorHAnsi" w:cstheme="minorHAnsi"/>
                <w:b/>
                <w:bCs/>
                <w:sz w:val="18"/>
                <w:szCs w:val="18"/>
                <w:lang w:val="en-GB"/>
              </w:rPr>
            </w:pPr>
            <w:r w:rsidRPr="000B2779">
              <w:rPr>
                <w:rFonts w:asciiTheme="minorHAnsi" w:hAnsiTheme="minorHAnsi" w:cstheme="minorHAnsi"/>
                <w:b/>
                <w:bCs/>
                <w:sz w:val="18"/>
                <w:szCs w:val="18"/>
                <w:lang w:val="en-GB"/>
              </w:rPr>
              <w:t>Other chronic immunosuppressive therap</w:t>
            </w:r>
            <w:r>
              <w:rPr>
                <w:rFonts w:asciiTheme="minorHAnsi" w:hAnsiTheme="minorHAnsi" w:cstheme="minorHAnsi"/>
                <w:b/>
                <w:bCs/>
                <w:sz w:val="18"/>
                <w:szCs w:val="18"/>
                <w:lang w:val="en-GB"/>
              </w:rPr>
              <w:t>y</w:t>
            </w:r>
            <w:r w:rsidRPr="000B2779" w:rsidDel="00EA2A15">
              <w:rPr>
                <w:rFonts w:asciiTheme="minorHAnsi" w:hAnsiTheme="minorHAnsi" w:cstheme="minorHAnsi"/>
                <w:b/>
                <w:bCs/>
                <w:sz w:val="18"/>
                <w:szCs w:val="18"/>
                <w:lang w:val="en-GB"/>
              </w:rPr>
              <w:t xml:space="preserve"> </w:t>
            </w:r>
            <w:r w:rsidRPr="000B2779">
              <w:rPr>
                <w:rFonts w:asciiTheme="minorHAnsi" w:hAnsiTheme="minorHAnsi" w:cstheme="minorHAnsi"/>
                <w:b/>
                <w:bCs/>
                <w:sz w:val="18"/>
                <w:szCs w:val="18"/>
                <w:lang w:val="en-GB"/>
              </w:rPr>
              <w:t>(N = 146)</w:t>
            </w:r>
          </w:p>
        </w:tc>
        <w:tc>
          <w:tcPr>
            <w:tcW w:w="1757" w:type="dxa"/>
            <w:vAlign w:val="bottom"/>
          </w:tcPr>
          <w:p w14:paraId="52B263D4" w14:textId="77777777" w:rsidR="00FC1FC7" w:rsidRPr="000B2779" w:rsidRDefault="00FC1FC7" w:rsidP="003023C4">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w:t>
            </w:r>
          </w:p>
        </w:tc>
        <w:tc>
          <w:tcPr>
            <w:tcW w:w="1757" w:type="dxa"/>
            <w:vAlign w:val="bottom"/>
          </w:tcPr>
          <w:p w14:paraId="20ACA837" w14:textId="77777777" w:rsidR="00FC1FC7" w:rsidRPr="000B2779" w:rsidRDefault="00FC1FC7" w:rsidP="003023C4">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50</w:t>
            </w:r>
          </w:p>
        </w:tc>
        <w:tc>
          <w:tcPr>
            <w:tcW w:w="1757" w:type="dxa"/>
            <w:shd w:val="clear" w:color="auto" w:fill="D9D9D9" w:themeFill="background1" w:themeFillShade="D9"/>
            <w:vAlign w:val="bottom"/>
          </w:tcPr>
          <w:p w14:paraId="1ABE048C" w14:textId="77777777" w:rsidR="00FC1FC7" w:rsidRPr="000B2779" w:rsidRDefault="00FC1FC7" w:rsidP="003023C4">
            <w:pPr>
              <w:spacing w:line="360" w:lineRule="auto"/>
              <w:jc w:val="center"/>
              <w:rPr>
                <w:rFonts w:asciiTheme="minorHAnsi" w:hAnsiTheme="minorHAnsi" w:cstheme="minorHAnsi"/>
                <w:bCs/>
                <w:sz w:val="18"/>
                <w:szCs w:val="18"/>
                <w:lang w:val="en-GB"/>
              </w:rPr>
            </w:pPr>
          </w:p>
        </w:tc>
        <w:tc>
          <w:tcPr>
            <w:tcW w:w="1757" w:type="dxa"/>
            <w:vAlign w:val="bottom"/>
          </w:tcPr>
          <w:p w14:paraId="06C13C0A" w14:textId="77777777" w:rsidR="00FC1FC7" w:rsidRPr="000B2779" w:rsidRDefault="00FC1FC7" w:rsidP="003023C4">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w:t>
            </w:r>
          </w:p>
        </w:tc>
        <w:tc>
          <w:tcPr>
            <w:tcW w:w="1757" w:type="dxa"/>
            <w:vAlign w:val="bottom"/>
          </w:tcPr>
          <w:p w14:paraId="3E29028E" w14:textId="77777777" w:rsidR="00FC1FC7" w:rsidRPr="000B2779" w:rsidRDefault="00FC1FC7" w:rsidP="003023C4">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w:t>
            </w:r>
          </w:p>
        </w:tc>
      </w:tr>
      <w:tr w:rsidR="00FC1FC7" w:rsidRPr="006A589F" w14:paraId="12801FBD" w14:textId="77777777" w:rsidTr="003023C4">
        <w:tc>
          <w:tcPr>
            <w:tcW w:w="4253" w:type="dxa"/>
            <w:noWrap/>
            <w:vAlign w:val="bottom"/>
          </w:tcPr>
          <w:p w14:paraId="1AE78CD5" w14:textId="77777777" w:rsidR="00FC1FC7" w:rsidRPr="00430AB2" w:rsidRDefault="00FC1FC7" w:rsidP="003023C4">
            <w:pPr>
              <w:spacing w:line="360" w:lineRule="auto"/>
              <w:rPr>
                <w:rFonts w:asciiTheme="minorHAnsi" w:hAnsiTheme="minorHAnsi" w:cstheme="minorHAnsi"/>
                <w:b/>
                <w:bCs/>
                <w:sz w:val="18"/>
                <w:szCs w:val="18"/>
                <w:lang w:val="en-GB"/>
              </w:rPr>
            </w:pPr>
            <w:r w:rsidRPr="000B2779">
              <w:rPr>
                <w:rFonts w:asciiTheme="minorHAnsi" w:hAnsiTheme="minorHAnsi" w:cstheme="minorHAnsi"/>
                <w:b/>
                <w:bCs/>
                <w:sz w:val="18"/>
                <w:szCs w:val="18"/>
                <w:lang w:val="en-GB"/>
              </w:rPr>
              <w:t>Transplanted</w:t>
            </w:r>
            <w:r>
              <w:rPr>
                <w:rFonts w:asciiTheme="minorHAnsi" w:hAnsiTheme="minorHAnsi" w:cstheme="minorHAnsi"/>
                <w:b/>
                <w:bCs/>
                <w:sz w:val="18"/>
                <w:szCs w:val="18"/>
                <w:lang w:val="en-GB"/>
              </w:rPr>
              <w:t xml:space="preserve"> </w:t>
            </w:r>
            <w:r w:rsidRPr="000B2779">
              <w:rPr>
                <w:rFonts w:asciiTheme="minorHAnsi" w:hAnsiTheme="minorHAnsi" w:cstheme="minorHAnsi"/>
                <w:b/>
                <w:bCs/>
                <w:sz w:val="18"/>
                <w:szCs w:val="18"/>
                <w:lang w:val="en-GB"/>
              </w:rPr>
              <w:t>(N = 99)</w:t>
            </w:r>
          </w:p>
        </w:tc>
        <w:tc>
          <w:tcPr>
            <w:tcW w:w="1757" w:type="dxa"/>
            <w:vAlign w:val="bottom"/>
          </w:tcPr>
          <w:p w14:paraId="40128079" w14:textId="77777777" w:rsidR="00FC1FC7" w:rsidRPr="000B2779" w:rsidRDefault="00FC1FC7" w:rsidP="003023C4">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w:t>
            </w:r>
          </w:p>
        </w:tc>
        <w:tc>
          <w:tcPr>
            <w:tcW w:w="1757" w:type="dxa"/>
            <w:vAlign w:val="bottom"/>
          </w:tcPr>
          <w:p w14:paraId="20D78B89" w14:textId="77777777" w:rsidR="00FC1FC7" w:rsidRPr="000B2779" w:rsidRDefault="00FC1FC7" w:rsidP="003023C4">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64</w:t>
            </w:r>
          </w:p>
        </w:tc>
        <w:tc>
          <w:tcPr>
            <w:tcW w:w="1757" w:type="dxa"/>
            <w:vAlign w:val="bottom"/>
          </w:tcPr>
          <w:p w14:paraId="0810B7A0" w14:textId="77777777" w:rsidR="00FC1FC7" w:rsidRPr="000B2779" w:rsidRDefault="00FC1FC7" w:rsidP="003023C4">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84</w:t>
            </w:r>
          </w:p>
        </w:tc>
        <w:tc>
          <w:tcPr>
            <w:tcW w:w="1757" w:type="dxa"/>
            <w:shd w:val="clear" w:color="auto" w:fill="D9D9D9" w:themeFill="background1" w:themeFillShade="D9"/>
            <w:vAlign w:val="bottom"/>
          </w:tcPr>
          <w:p w14:paraId="04613917" w14:textId="77777777" w:rsidR="00FC1FC7" w:rsidRPr="000B2779" w:rsidRDefault="00FC1FC7" w:rsidP="003023C4">
            <w:pPr>
              <w:spacing w:line="360" w:lineRule="auto"/>
              <w:jc w:val="center"/>
              <w:rPr>
                <w:rFonts w:asciiTheme="minorHAnsi" w:hAnsiTheme="minorHAnsi" w:cstheme="minorHAnsi"/>
                <w:bCs/>
                <w:sz w:val="18"/>
                <w:szCs w:val="18"/>
                <w:lang w:val="en-GB"/>
              </w:rPr>
            </w:pPr>
          </w:p>
        </w:tc>
        <w:tc>
          <w:tcPr>
            <w:tcW w:w="1757" w:type="dxa"/>
            <w:vAlign w:val="bottom"/>
          </w:tcPr>
          <w:p w14:paraId="20D7D12B" w14:textId="77777777" w:rsidR="00FC1FC7" w:rsidRPr="000B2779" w:rsidRDefault="00FC1FC7" w:rsidP="003023C4">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2</w:t>
            </w:r>
          </w:p>
        </w:tc>
      </w:tr>
      <w:tr w:rsidR="00FC1FC7" w:rsidRPr="006A589F" w14:paraId="4EAC5076" w14:textId="77777777" w:rsidTr="003023C4">
        <w:tc>
          <w:tcPr>
            <w:tcW w:w="4253" w:type="dxa"/>
            <w:noWrap/>
            <w:vAlign w:val="bottom"/>
          </w:tcPr>
          <w:p w14:paraId="584E4337" w14:textId="77777777" w:rsidR="00FC1FC7" w:rsidRPr="00430AB2" w:rsidRDefault="00FC1FC7" w:rsidP="003023C4">
            <w:pPr>
              <w:spacing w:line="360" w:lineRule="auto"/>
              <w:rPr>
                <w:rFonts w:asciiTheme="minorHAnsi" w:hAnsiTheme="minorHAnsi" w:cstheme="minorHAnsi"/>
                <w:b/>
                <w:bCs/>
                <w:sz w:val="18"/>
                <w:szCs w:val="18"/>
                <w:lang w:val="en-GB"/>
              </w:rPr>
            </w:pPr>
            <w:r w:rsidRPr="000B2779">
              <w:rPr>
                <w:rFonts w:asciiTheme="minorHAnsi" w:hAnsiTheme="minorHAnsi" w:cstheme="minorHAnsi"/>
                <w:b/>
                <w:bCs/>
                <w:sz w:val="18"/>
                <w:szCs w:val="18"/>
                <w:lang w:val="en-GB"/>
              </w:rPr>
              <w:t>HIV coinfected</w:t>
            </w:r>
            <w:r w:rsidRPr="000B2779" w:rsidDel="00EA2A15">
              <w:rPr>
                <w:rFonts w:asciiTheme="minorHAnsi" w:hAnsiTheme="minorHAnsi" w:cstheme="minorHAnsi"/>
                <w:b/>
                <w:bCs/>
                <w:sz w:val="18"/>
                <w:szCs w:val="18"/>
                <w:lang w:val="en-GB"/>
              </w:rPr>
              <w:t xml:space="preserve"> </w:t>
            </w:r>
            <w:r w:rsidRPr="000B2779">
              <w:rPr>
                <w:rFonts w:asciiTheme="minorHAnsi" w:hAnsiTheme="minorHAnsi" w:cstheme="minorHAnsi"/>
                <w:b/>
                <w:bCs/>
                <w:sz w:val="18"/>
                <w:szCs w:val="18"/>
                <w:lang w:val="en-GB"/>
              </w:rPr>
              <w:t>(N = 32)</w:t>
            </w:r>
          </w:p>
        </w:tc>
        <w:tc>
          <w:tcPr>
            <w:tcW w:w="1757" w:type="dxa"/>
            <w:vAlign w:val="bottom"/>
          </w:tcPr>
          <w:p w14:paraId="4D757F9A" w14:textId="77777777" w:rsidR="00FC1FC7" w:rsidRPr="000B2779" w:rsidRDefault="00FC1FC7" w:rsidP="003023C4">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w:t>
            </w:r>
          </w:p>
        </w:tc>
        <w:tc>
          <w:tcPr>
            <w:tcW w:w="1757" w:type="dxa"/>
            <w:vAlign w:val="bottom"/>
          </w:tcPr>
          <w:p w14:paraId="2FAD22FE" w14:textId="77777777" w:rsidR="00FC1FC7" w:rsidRPr="000B2779" w:rsidRDefault="00FC1FC7" w:rsidP="003023C4">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w:t>
            </w:r>
          </w:p>
        </w:tc>
        <w:tc>
          <w:tcPr>
            <w:tcW w:w="1757" w:type="dxa"/>
            <w:vAlign w:val="bottom"/>
          </w:tcPr>
          <w:p w14:paraId="20244144" w14:textId="77777777" w:rsidR="00FC1FC7" w:rsidRPr="000B2779" w:rsidRDefault="00FC1FC7" w:rsidP="003023C4">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w:t>
            </w:r>
          </w:p>
        </w:tc>
        <w:tc>
          <w:tcPr>
            <w:tcW w:w="1757" w:type="dxa"/>
            <w:vAlign w:val="bottom"/>
          </w:tcPr>
          <w:p w14:paraId="29E8A320" w14:textId="77777777" w:rsidR="00FC1FC7" w:rsidRPr="000B2779" w:rsidRDefault="00FC1FC7" w:rsidP="003023C4">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w:t>
            </w:r>
          </w:p>
        </w:tc>
        <w:tc>
          <w:tcPr>
            <w:tcW w:w="1757" w:type="dxa"/>
            <w:shd w:val="clear" w:color="auto" w:fill="D9D9D9" w:themeFill="background1" w:themeFillShade="D9"/>
            <w:vAlign w:val="bottom"/>
          </w:tcPr>
          <w:p w14:paraId="5CC6B8CC" w14:textId="77777777" w:rsidR="00FC1FC7" w:rsidRPr="000B2779" w:rsidRDefault="00FC1FC7" w:rsidP="003023C4">
            <w:pPr>
              <w:spacing w:line="360" w:lineRule="auto"/>
              <w:jc w:val="center"/>
              <w:rPr>
                <w:rFonts w:asciiTheme="minorHAnsi" w:hAnsiTheme="minorHAnsi" w:cstheme="minorHAnsi"/>
                <w:sz w:val="18"/>
                <w:szCs w:val="18"/>
                <w:lang w:val="en-GB"/>
              </w:rPr>
            </w:pPr>
          </w:p>
        </w:tc>
      </w:tr>
    </w:tbl>
    <w:p w14:paraId="3D2ACC41" w14:textId="699BDDC4" w:rsidR="00CB3FE7" w:rsidRPr="000B2779" w:rsidRDefault="007638EC" w:rsidP="00CB3FE7">
      <w:pPr>
        <w:pStyle w:val="Heading1"/>
        <w:spacing w:after="0"/>
        <w:rPr>
          <w:rFonts w:cstheme="minorHAnsi"/>
          <w:sz w:val="18"/>
          <w:szCs w:val="18"/>
          <w:lang w:val="en-GB"/>
        </w:rPr>
      </w:pPr>
      <w:r w:rsidRPr="00F47613">
        <w:rPr>
          <w:rFonts w:cstheme="minorHAnsi"/>
          <w:sz w:val="18"/>
          <w:szCs w:val="18"/>
          <w:lang w:val="en-GB"/>
        </w:rPr>
        <w:br w:type="page"/>
      </w:r>
      <w:bookmarkStart w:id="5" w:name="_Toc202785770"/>
      <w:bookmarkStart w:id="6" w:name="_Toc162358002"/>
      <w:r w:rsidR="00CB3FE7">
        <w:rPr>
          <w:rFonts w:cstheme="minorHAnsi"/>
          <w:sz w:val="18"/>
          <w:szCs w:val="18"/>
          <w:lang w:val="en-GB"/>
        </w:rPr>
        <w:lastRenderedPageBreak/>
        <w:t>e</w:t>
      </w:r>
      <w:r w:rsidR="00CB3FE7" w:rsidRPr="000B2779">
        <w:rPr>
          <w:rFonts w:cstheme="minorHAnsi"/>
          <w:sz w:val="18"/>
          <w:szCs w:val="18"/>
          <w:lang w:val="en-GB"/>
        </w:rPr>
        <w:t>Table</w:t>
      </w:r>
      <w:r w:rsidR="00CB3FE7">
        <w:rPr>
          <w:rFonts w:cstheme="minorHAnsi"/>
          <w:sz w:val="18"/>
          <w:szCs w:val="18"/>
          <w:lang w:val="en-GB"/>
        </w:rPr>
        <w:t xml:space="preserve"> 3</w:t>
      </w:r>
      <w:r w:rsidR="00CB3FE7" w:rsidRPr="000B2779">
        <w:rPr>
          <w:rFonts w:cstheme="minorHAnsi"/>
          <w:sz w:val="18"/>
          <w:szCs w:val="18"/>
          <w:lang w:val="en-GB"/>
        </w:rPr>
        <w:t>. Characteristics of immunosuppressed patients, divided by aetiology</w:t>
      </w:r>
      <w:bookmarkEnd w:id="5"/>
    </w:p>
    <w:tbl>
      <w:tblPr>
        <w:tblW w:w="14459" w:type="dxa"/>
        <w:tblLayout w:type="fixed"/>
        <w:tblLook w:val="01E0" w:firstRow="1" w:lastRow="1" w:firstColumn="1" w:lastColumn="1" w:noHBand="0" w:noVBand="0"/>
      </w:tblPr>
      <w:tblGrid>
        <w:gridCol w:w="3058"/>
        <w:gridCol w:w="2066"/>
        <w:gridCol w:w="2066"/>
        <w:gridCol w:w="2066"/>
        <w:gridCol w:w="2066"/>
        <w:gridCol w:w="2640"/>
        <w:gridCol w:w="497"/>
      </w:tblGrid>
      <w:tr w:rsidR="00CB3FE7" w:rsidRPr="006A589F" w14:paraId="301C2BCA" w14:textId="77777777" w:rsidTr="00B93799">
        <w:trPr>
          <w:gridAfter w:val="1"/>
          <w:wAfter w:w="497" w:type="dxa"/>
          <w:tblHeader/>
        </w:trPr>
        <w:tc>
          <w:tcPr>
            <w:tcW w:w="3058" w:type="dxa"/>
            <w:tcBorders>
              <w:bottom w:val="single" w:sz="4" w:space="0" w:color="auto"/>
            </w:tcBorders>
            <w:noWrap/>
            <w:vAlign w:val="bottom"/>
          </w:tcPr>
          <w:p w14:paraId="2DEAB1A8" w14:textId="77777777" w:rsidR="00CB3FE7" w:rsidRPr="000B2779" w:rsidRDefault="00CB3FE7" w:rsidP="00B93799">
            <w:pPr>
              <w:spacing w:line="360" w:lineRule="auto"/>
              <w:rPr>
                <w:rFonts w:asciiTheme="minorHAnsi" w:hAnsiTheme="minorHAnsi" w:cstheme="minorHAnsi"/>
                <w:b/>
                <w:bCs/>
                <w:sz w:val="18"/>
                <w:szCs w:val="18"/>
                <w:lang w:val="en-GB"/>
              </w:rPr>
            </w:pPr>
            <w:r w:rsidRPr="000B2779">
              <w:rPr>
                <w:rFonts w:asciiTheme="minorHAnsi" w:hAnsiTheme="minorHAnsi" w:cstheme="minorHAnsi"/>
                <w:b/>
                <w:bCs/>
                <w:sz w:val="18"/>
                <w:szCs w:val="18"/>
                <w:lang w:val="en-GB"/>
              </w:rPr>
              <w:t>Variables</w:t>
            </w:r>
          </w:p>
        </w:tc>
        <w:tc>
          <w:tcPr>
            <w:tcW w:w="2066" w:type="dxa"/>
            <w:tcBorders>
              <w:bottom w:val="single" w:sz="4" w:space="0" w:color="auto"/>
            </w:tcBorders>
            <w:vAlign w:val="bottom"/>
          </w:tcPr>
          <w:p w14:paraId="1FAE3DEB" w14:textId="77777777" w:rsidR="00CB3FE7" w:rsidRPr="000B2779" w:rsidRDefault="00CB3FE7" w:rsidP="00B93799">
            <w:pPr>
              <w:spacing w:line="360" w:lineRule="auto"/>
              <w:jc w:val="center"/>
              <w:rPr>
                <w:rFonts w:asciiTheme="minorHAnsi" w:hAnsiTheme="minorHAnsi" w:cstheme="minorHAnsi"/>
                <w:b/>
                <w:bCs/>
                <w:sz w:val="18"/>
                <w:szCs w:val="18"/>
                <w:lang w:val="en-GB"/>
              </w:rPr>
            </w:pPr>
            <w:r w:rsidRPr="000B2779">
              <w:rPr>
                <w:rFonts w:asciiTheme="minorHAnsi" w:hAnsiTheme="minorHAnsi" w:cstheme="minorHAnsi"/>
                <w:b/>
                <w:bCs/>
                <w:sz w:val="18"/>
                <w:szCs w:val="18"/>
                <w:lang w:val="en-GB"/>
              </w:rPr>
              <w:t>Active cancer</w:t>
            </w:r>
          </w:p>
          <w:p w14:paraId="7A8A2993" w14:textId="77777777" w:rsidR="00CB3FE7" w:rsidRPr="000B2779" w:rsidRDefault="00CB3FE7" w:rsidP="00B93799">
            <w:pPr>
              <w:spacing w:line="360" w:lineRule="auto"/>
              <w:jc w:val="center"/>
              <w:rPr>
                <w:rFonts w:asciiTheme="minorHAnsi" w:hAnsiTheme="minorHAnsi" w:cstheme="minorHAnsi"/>
                <w:b/>
                <w:bCs/>
                <w:sz w:val="18"/>
                <w:szCs w:val="18"/>
                <w:lang w:val="en-GB"/>
              </w:rPr>
            </w:pPr>
            <w:r w:rsidRPr="000B2779" w:rsidDel="00EA2A15">
              <w:rPr>
                <w:rFonts w:asciiTheme="minorHAnsi" w:hAnsiTheme="minorHAnsi" w:cstheme="minorHAnsi"/>
                <w:b/>
                <w:bCs/>
                <w:sz w:val="18"/>
                <w:szCs w:val="18"/>
                <w:lang w:val="en-GB"/>
              </w:rPr>
              <w:t xml:space="preserve"> </w:t>
            </w:r>
            <w:r w:rsidRPr="000B2779">
              <w:rPr>
                <w:rFonts w:asciiTheme="minorHAnsi" w:hAnsiTheme="minorHAnsi" w:cstheme="minorHAnsi"/>
                <w:b/>
                <w:bCs/>
                <w:sz w:val="18"/>
                <w:szCs w:val="18"/>
                <w:lang w:val="en-GB"/>
              </w:rPr>
              <w:t>(N = 240)</w:t>
            </w:r>
          </w:p>
        </w:tc>
        <w:tc>
          <w:tcPr>
            <w:tcW w:w="2066" w:type="dxa"/>
            <w:tcBorders>
              <w:bottom w:val="single" w:sz="4" w:space="0" w:color="auto"/>
            </w:tcBorders>
            <w:vAlign w:val="bottom"/>
          </w:tcPr>
          <w:p w14:paraId="2169D800" w14:textId="77777777" w:rsidR="00CB3FE7" w:rsidRPr="000B2779" w:rsidRDefault="00CB3FE7" w:rsidP="00B93799">
            <w:pPr>
              <w:spacing w:line="360" w:lineRule="auto"/>
              <w:jc w:val="center"/>
              <w:rPr>
                <w:rFonts w:asciiTheme="minorHAnsi" w:hAnsiTheme="minorHAnsi" w:cstheme="minorHAnsi"/>
                <w:b/>
                <w:bCs/>
                <w:sz w:val="18"/>
                <w:szCs w:val="18"/>
                <w:lang w:val="en-GB"/>
              </w:rPr>
            </w:pPr>
            <w:r w:rsidRPr="000B2779">
              <w:rPr>
                <w:rFonts w:asciiTheme="minorHAnsi" w:hAnsiTheme="minorHAnsi" w:cstheme="minorHAnsi"/>
                <w:b/>
                <w:bCs/>
                <w:sz w:val="18"/>
                <w:szCs w:val="18"/>
                <w:lang w:val="en-GB"/>
              </w:rPr>
              <w:t>Chronic steroids therapy</w:t>
            </w:r>
            <w:r w:rsidRPr="000B2779" w:rsidDel="00EA2A15">
              <w:rPr>
                <w:rFonts w:asciiTheme="minorHAnsi" w:hAnsiTheme="minorHAnsi" w:cstheme="minorHAnsi"/>
                <w:b/>
                <w:bCs/>
                <w:sz w:val="18"/>
                <w:szCs w:val="18"/>
                <w:lang w:val="en-GB"/>
              </w:rPr>
              <w:t xml:space="preserve"> </w:t>
            </w:r>
            <w:r w:rsidRPr="000B2779">
              <w:rPr>
                <w:rFonts w:asciiTheme="minorHAnsi" w:hAnsiTheme="minorHAnsi" w:cstheme="minorHAnsi"/>
                <w:b/>
                <w:bCs/>
                <w:sz w:val="18"/>
                <w:szCs w:val="18"/>
                <w:lang w:val="en-GB"/>
              </w:rPr>
              <w:t>(N = 172)</w:t>
            </w:r>
          </w:p>
        </w:tc>
        <w:tc>
          <w:tcPr>
            <w:tcW w:w="2066" w:type="dxa"/>
            <w:tcBorders>
              <w:bottom w:val="single" w:sz="4" w:space="0" w:color="auto"/>
            </w:tcBorders>
            <w:vAlign w:val="bottom"/>
          </w:tcPr>
          <w:p w14:paraId="74904B8B" w14:textId="77777777" w:rsidR="00CB3FE7" w:rsidRPr="000B2779" w:rsidRDefault="00CB3FE7" w:rsidP="00B93799">
            <w:pPr>
              <w:spacing w:line="360" w:lineRule="auto"/>
              <w:jc w:val="center"/>
              <w:rPr>
                <w:rFonts w:asciiTheme="minorHAnsi" w:hAnsiTheme="minorHAnsi" w:cstheme="minorHAnsi"/>
                <w:b/>
                <w:bCs/>
                <w:sz w:val="18"/>
                <w:szCs w:val="18"/>
                <w:lang w:val="en-GB"/>
              </w:rPr>
            </w:pPr>
            <w:r w:rsidRPr="000B2779">
              <w:rPr>
                <w:rFonts w:asciiTheme="minorHAnsi" w:hAnsiTheme="minorHAnsi" w:cstheme="minorHAnsi"/>
                <w:b/>
                <w:bCs/>
                <w:sz w:val="18"/>
                <w:szCs w:val="18"/>
                <w:lang w:val="en-GB"/>
              </w:rPr>
              <w:t>Other chronic immunosuppressive therapy</w:t>
            </w:r>
          </w:p>
          <w:p w14:paraId="5EAF01A4" w14:textId="77777777" w:rsidR="00CB3FE7" w:rsidRPr="000B2779" w:rsidRDefault="00CB3FE7" w:rsidP="00B93799">
            <w:pPr>
              <w:spacing w:line="360" w:lineRule="auto"/>
              <w:jc w:val="center"/>
              <w:rPr>
                <w:rFonts w:asciiTheme="minorHAnsi" w:hAnsiTheme="minorHAnsi" w:cstheme="minorHAnsi"/>
                <w:b/>
                <w:bCs/>
                <w:sz w:val="18"/>
                <w:szCs w:val="18"/>
                <w:lang w:val="en-GB"/>
              </w:rPr>
            </w:pPr>
            <w:r w:rsidRPr="000B2779" w:rsidDel="00EA2A15">
              <w:rPr>
                <w:rFonts w:asciiTheme="minorHAnsi" w:hAnsiTheme="minorHAnsi" w:cstheme="minorHAnsi"/>
                <w:b/>
                <w:bCs/>
                <w:sz w:val="18"/>
                <w:szCs w:val="18"/>
                <w:lang w:val="en-GB"/>
              </w:rPr>
              <w:t xml:space="preserve"> </w:t>
            </w:r>
            <w:r w:rsidRPr="000B2779">
              <w:rPr>
                <w:rFonts w:asciiTheme="minorHAnsi" w:hAnsiTheme="minorHAnsi" w:cstheme="minorHAnsi"/>
                <w:b/>
                <w:bCs/>
                <w:sz w:val="18"/>
                <w:szCs w:val="18"/>
                <w:lang w:val="en-GB"/>
              </w:rPr>
              <w:t>(N = 146)</w:t>
            </w:r>
          </w:p>
        </w:tc>
        <w:tc>
          <w:tcPr>
            <w:tcW w:w="2066" w:type="dxa"/>
            <w:tcBorders>
              <w:bottom w:val="single" w:sz="4" w:space="0" w:color="auto"/>
            </w:tcBorders>
            <w:vAlign w:val="bottom"/>
          </w:tcPr>
          <w:p w14:paraId="7ADECB03" w14:textId="77777777" w:rsidR="00CB3FE7" w:rsidRPr="000B2779" w:rsidRDefault="00CB3FE7" w:rsidP="00B93799">
            <w:pPr>
              <w:spacing w:line="360" w:lineRule="auto"/>
              <w:jc w:val="center"/>
              <w:rPr>
                <w:rFonts w:asciiTheme="minorHAnsi" w:hAnsiTheme="minorHAnsi" w:cstheme="minorHAnsi"/>
                <w:b/>
                <w:bCs/>
                <w:sz w:val="18"/>
                <w:szCs w:val="18"/>
                <w:lang w:val="en-GB"/>
              </w:rPr>
            </w:pPr>
            <w:r w:rsidRPr="000B2779">
              <w:rPr>
                <w:rFonts w:asciiTheme="minorHAnsi" w:hAnsiTheme="minorHAnsi" w:cstheme="minorHAnsi"/>
                <w:b/>
                <w:bCs/>
                <w:sz w:val="18"/>
                <w:szCs w:val="18"/>
                <w:lang w:val="en-GB"/>
              </w:rPr>
              <w:t>Transplanted</w:t>
            </w:r>
          </w:p>
          <w:p w14:paraId="501F3B82" w14:textId="77777777" w:rsidR="00CB3FE7" w:rsidRPr="000B2779" w:rsidRDefault="00CB3FE7" w:rsidP="00B93799">
            <w:pPr>
              <w:spacing w:line="360" w:lineRule="auto"/>
              <w:jc w:val="center"/>
              <w:rPr>
                <w:rFonts w:asciiTheme="minorHAnsi" w:hAnsiTheme="minorHAnsi" w:cstheme="minorHAnsi"/>
                <w:b/>
                <w:bCs/>
                <w:sz w:val="18"/>
                <w:szCs w:val="18"/>
                <w:lang w:val="en-GB"/>
              </w:rPr>
            </w:pPr>
            <w:r w:rsidRPr="000B2779" w:rsidDel="00EA2A15">
              <w:rPr>
                <w:rFonts w:asciiTheme="minorHAnsi" w:hAnsiTheme="minorHAnsi" w:cstheme="minorHAnsi"/>
                <w:b/>
                <w:bCs/>
                <w:sz w:val="18"/>
                <w:szCs w:val="18"/>
                <w:lang w:val="en-GB"/>
              </w:rPr>
              <w:t xml:space="preserve"> </w:t>
            </w:r>
            <w:r w:rsidRPr="000B2779">
              <w:rPr>
                <w:rFonts w:asciiTheme="minorHAnsi" w:hAnsiTheme="minorHAnsi" w:cstheme="minorHAnsi"/>
                <w:b/>
                <w:bCs/>
                <w:sz w:val="18"/>
                <w:szCs w:val="18"/>
                <w:lang w:val="en-GB"/>
              </w:rPr>
              <w:t>(N = 99)</w:t>
            </w:r>
          </w:p>
        </w:tc>
        <w:tc>
          <w:tcPr>
            <w:tcW w:w="2640" w:type="dxa"/>
            <w:tcBorders>
              <w:bottom w:val="single" w:sz="4" w:space="0" w:color="auto"/>
            </w:tcBorders>
            <w:vAlign w:val="bottom"/>
          </w:tcPr>
          <w:p w14:paraId="593AC929" w14:textId="77777777" w:rsidR="00CB3FE7" w:rsidRPr="000B2779" w:rsidRDefault="00CB3FE7" w:rsidP="00B93799">
            <w:pPr>
              <w:spacing w:line="360" w:lineRule="auto"/>
              <w:jc w:val="center"/>
              <w:rPr>
                <w:rFonts w:asciiTheme="minorHAnsi" w:hAnsiTheme="minorHAnsi" w:cstheme="minorHAnsi"/>
                <w:b/>
                <w:bCs/>
                <w:sz w:val="18"/>
                <w:szCs w:val="18"/>
                <w:lang w:val="en-GB"/>
              </w:rPr>
            </w:pPr>
            <w:r w:rsidRPr="000B2779">
              <w:rPr>
                <w:rFonts w:asciiTheme="minorHAnsi" w:hAnsiTheme="minorHAnsi" w:cstheme="minorHAnsi"/>
                <w:b/>
                <w:bCs/>
                <w:sz w:val="18"/>
                <w:szCs w:val="18"/>
                <w:lang w:val="en-GB"/>
              </w:rPr>
              <w:t>HIV coinfected</w:t>
            </w:r>
          </w:p>
          <w:p w14:paraId="3F44090E" w14:textId="77777777" w:rsidR="00CB3FE7" w:rsidRPr="000B2779" w:rsidRDefault="00CB3FE7" w:rsidP="00B93799">
            <w:pPr>
              <w:spacing w:line="360" w:lineRule="auto"/>
              <w:jc w:val="center"/>
              <w:rPr>
                <w:rFonts w:asciiTheme="minorHAnsi" w:hAnsiTheme="minorHAnsi" w:cstheme="minorHAnsi"/>
                <w:b/>
                <w:bCs/>
                <w:sz w:val="18"/>
                <w:szCs w:val="18"/>
                <w:lang w:val="en-GB"/>
              </w:rPr>
            </w:pPr>
            <w:r w:rsidRPr="000B2779" w:rsidDel="00EA2A15">
              <w:rPr>
                <w:rFonts w:asciiTheme="minorHAnsi" w:hAnsiTheme="minorHAnsi" w:cstheme="minorHAnsi"/>
                <w:b/>
                <w:bCs/>
                <w:sz w:val="18"/>
                <w:szCs w:val="18"/>
                <w:lang w:val="en-GB"/>
              </w:rPr>
              <w:t xml:space="preserve"> </w:t>
            </w:r>
            <w:r w:rsidRPr="000B2779">
              <w:rPr>
                <w:rFonts w:asciiTheme="minorHAnsi" w:hAnsiTheme="minorHAnsi" w:cstheme="minorHAnsi"/>
                <w:b/>
                <w:bCs/>
                <w:sz w:val="18"/>
                <w:szCs w:val="18"/>
                <w:lang w:val="en-GB"/>
              </w:rPr>
              <w:t>(N = 32)</w:t>
            </w:r>
          </w:p>
        </w:tc>
      </w:tr>
      <w:tr w:rsidR="00CB3FE7" w:rsidRPr="006A589F" w14:paraId="5B5DE332" w14:textId="77777777" w:rsidTr="00B93799">
        <w:trPr>
          <w:gridAfter w:val="1"/>
          <w:wAfter w:w="497" w:type="dxa"/>
        </w:trPr>
        <w:tc>
          <w:tcPr>
            <w:tcW w:w="3058" w:type="dxa"/>
            <w:tcBorders>
              <w:top w:val="single" w:sz="4" w:space="0" w:color="auto"/>
            </w:tcBorders>
            <w:noWrap/>
          </w:tcPr>
          <w:p w14:paraId="43C8A5B8" w14:textId="77777777" w:rsidR="00CB3FE7" w:rsidRPr="000B2779" w:rsidRDefault="00CB3FE7" w:rsidP="00B93799">
            <w:pPr>
              <w:spacing w:line="360" w:lineRule="auto"/>
              <w:rPr>
                <w:rFonts w:asciiTheme="minorHAnsi" w:hAnsiTheme="minorHAnsi" w:cstheme="minorHAnsi"/>
                <w:sz w:val="18"/>
                <w:szCs w:val="18"/>
                <w:lang w:val="en-GB"/>
              </w:rPr>
            </w:pPr>
            <w:r w:rsidRPr="000B2779">
              <w:rPr>
                <w:rFonts w:asciiTheme="minorHAnsi" w:hAnsiTheme="minorHAnsi" w:cstheme="minorHAnsi"/>
                <w:sz w:val="18"/>
                <w:szCs w:val="18"/>
                <w:lang w:val="en-GB"/>
              </w:rPr>
              <w:t>Age, median (Q1; Q3), years</w:t>
            </w:r>
          </w:p>
        </w:tc>
        <w:tc>
          <w:tcPr>
            <w:tcW w:w="2066" w:type="dxa"/>
            <w:tcBorders>
              <w:top w:val="single" w:sz="4" w:space="0" w:color="auto"/>
            </w:tcBorders>
          </w:tcPr>
          <w:p w14:paraId="038A6CAC"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68 (59; 73)</w:t>
            </w:r>
          </w:p>
        </w:tc>
        <w:tc>
          <w:tcPr>
            <w:tcW w:w="2066" w:type="dxa"/>
            <w:tcBorders>
              <w:top w:val="single" w:sz="4" w:space="0" w:color="auto"/>
            </w:tcBorders>
          </w:tcPr>
          <w:p w14:paraId="7077BA61"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66 (57; 73)</w:t>
            </w:r>
          </w:p>
        </w:tc>
        <w:tc>
          <w:tcPr>
            <w:tcW w:w="2066" w:type="dxa"/>
            <w:tcBorders>
              <w:top w:val="single" w:sz="4" w:space="0" w:color="auto"/>
            </w:tcBorders>
          </w:tcPr>
          <w:p w14:paraId="3C360869"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60 (54; 69)</w:t>
            </w:r>
          </w:p>
        </w:tc>
        <w:tc>
          <w:tcPr>
            <w:tcW w:w="2066" w:type="dxa"/>
            <w:tcBorders>
              <w:top w:val="single" w:sz="4" w:space="0" w:color="auto"/>
            </w:tcBorders>
          </w:tcPr>
          <w:p w14:paraId="7FED70A5"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61 (48; 68)</w:t>
            </w:r>
          </w:p>
        </w:tc>
        <w:tc>
          <w:tcPr>
            <w:tcW w:w="2640" w:type="dxa"/>
            <w:tcBorders>
              <w:top w:val="single" w:sz="4" w:space="0" w:color="auto"/>
            </w:tcBorders>
          </w:tcPr>
          <w:p w14:paraId="5307553D"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51 (47.5; 64.5)</w:t>
            </w:r>
          </w:p>
        </w:tc>
      </w:tr>
      <w:tr w:rsidR="00CB3FE7" w:rsidRPr="006A589F" w14:paraId="2A28B5FE" w14:textId="77777777" w:rsidTr="00B93799">
        <w:trPr>
          <w:gridAfter w:val="1"/>
          <w:wAfter w:w="497" w:type="dxa"/>
        </w:trPr>
        <w:tc>
          <w:tcPr>
            <w:tcW w:w="3058" w:type="dxa"/>
            <w:noWrap/>
          </w:tcPr>
          <w:p w14:paraId="3BE1CD6E" w14:textId="77777777" w:rsidR="00CB3FE7" w:rsidRPr="000B2779" w:rsidRDefault="00CB3FE7" w:rsidP="00B93799">
            <w:pPr>
              <w:spacing w:line="360" w:lineRule="auto"/>
              <w:rPr>
                <w:rFonts w:asciiTheme="minorHAnsi" w:hAnsiTheme="minorHAnsi" w:cstheme="minorHAnsi"/>
                <w:sz w:val="18"/>
                <w:szCs w:val="18"/>
                <w:lang w:val="en-GB"/>
              </w:rPr>
            </w:pPr>
            <w:r w:rsidRPr="000B2779">
              <w:rPr>
                <w:rFonts w:asciiTheme="minorHAnsi" w:hAnsiTheme="minorHAnsi" w:cstheme="minorHAnsi"/>
                <w:sz w:val="18"/>
                <w:szCs w:val="18"/>
                <w:lang w:val="en-GB"/>
              </w:rPr>
              <w:t>Male sex, n (%)</w:t>
            </w:r>
          </w:p>
        </w:tc>
        <w:tc>
          <w:tcPr>
            <w:tcW w:w="2066" w:type="dxa"/>
          </w:tcPr>
          <w:p w14:paraId="6092CDC0"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158 (66)</w:t>
            </w:r>
          </w:p>
        </w:tc>
        <w:tc>
          <w:tcPr>
            <w:tcW w:w="2066" w:type="dxa"/>
          </w:tcPr>
          <w:p w14:paraId="7AEC21F4"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92 (53)</w:t>
            </w:r>
          </w:p>
        </w:tc>
        <w:tc>
          <w:tcPr>
            <w:tcW w:w="2066" w:type="dxa"/>
          </w:tcPr>
          <w:p w14:paraId="4FDF7A5C"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85 (58)</w:t>
            </w:r>
          </w:p>
        </w:tc>
        <w:tc>
          <w:tcPr>
            <w:tcW w:w="2066" w:type="dxa"/>
          </w:tcPr>
          <w:p w14:paraId="4B660AD7"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58 (59)</w:t>
            </w:r>
          </w:p>
        </w:tc>
        <w:tc>
          <w:tcPr>
            <w:tcW w:w="2640" w:type="dxa"/>
          </w:tcPr>
          <w:p w14:paraId="24BAB7C5"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26 (81)</w:t>
            </w:r>
          </w:p>
        </w:tc>
      </w:tr>
      <w:tr w:rsidR="00CB3FE7" w:rsidRPr="006A589F" w14:paraId="4D8EBEAD" w14:textId="77777777" w:rsidTr="00B93799">
        <w:trPr>
          <w:gridAfter w:val="1"/>
          <w:wAfter w:w="497" w:type="dxa"/>
        </w:trPr>
        <w:tc>
          <w:tcPr>
            <w:tcW w:w="3058" w:type="dxa"/>
            <w:noWrap/>
          </w:tcPr>
          <w:p w14:paraId="76DA984D" w14:textId="77777777" w:rsidR="00CB3FE7" w:rsidRPr="000B2779" w:rsidRDefault="00CB3FE7" w:rsidP="00B93799">
            <w:pPr>
              <w:spacing w:line="360" w:lineRule="auto"/>
              <w:rPr>
                <w:rFonts w:asciiTheme="minorHAnsi" w:hAnsiTheme="minorHAnsi" w:cstheme="minorHAnsi"/>
                <w:sz w:val="18"/>
                <w:szCs w:val="18"/>
              </w:rPr>
            </w:pPr>
            <w:r w:rsidRPr="000B2779">
              <w:rPr>
                <w:rFonts w:asciiTheme="minorHAnsi" w:hAnsiTheme="minorHAnsi" w:cstheme="minorHAnsi"/>
                <w:sz w:val="18"/>
                <w:szCs w:val="18"/>
              </w:rPr>
              <w:t>BMI, median (Q1; Q3), kg/m</w:t>
            </w:r>
            <w:r w:rsidRPr="000B2779">
              <w:rPr>
                <w:rFonts w:asciiTheme="minorHAnsi" w:hAnsiTheme="minorHAnsi" w:cstheme="minorHAnsi"/>
                <w:sz w:val="18"/>
                <w:szCs w:val="18"/>
                <w:vertAlign w:val="superscript"/>
              </w:rPr>
              <w:t>2</w:t>
            </w:r>
          </w:p>
        </w:tc>
        <w:tc>
          <w:tcPr>
            <w:tcW w:w="2066" w:type="dxa"/>
          </w:tcPr>
          <w:p w14:paraId="3B11C9AB"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27.6 (25; 31.8)</w:t>
            </w:r>
          </w:p>
        </w:tc>
        <w:tc>
          <w:tcPr>
            <w:tcW w:w="2066" w:type="dxa"/>
          </w:tcPr>
          <w:p w14:paraId="34727D2A"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29.3 (25.2; 32.1)</w:t>
            </w:r>
          </w:p>
        </w:tc>
        <w:tc>
          <w:tcPr>
            <w:tcW w:w="2066" w:type="dxa"/>
          </w:tcPr>
          <w:p w14:paraId="27387825"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27.8 (25; 31.3)</w:t>
            </w:r>
          </w:p>
        </w:tc>
        <w:tc>
          <w:tcPr>
            <w:tcW w:w="2066" w:type="dxa"/>
          </w:tcPr>
          <w:p w14:paraId="3C65ECA6"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27 (24.1; 31)</w:t>
            </w:r>
          </w:p>
        </w:tc>
        <w:tc>
          <w:tcPr>
            <w:tcW w:w="2640" w:type="dxa"/>
          </w:tcPr>
          <w:p w14:paraId="2D34618A"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27.9 (24.5; 34.6)</w:t>
            </w:r>
          </w:p>
        </w:tc>
      </w:tr>
      <w:tr w:rsidR="00CB3FE7" w:rsidRPr="006A589F" w14:paraId="086B46AA" w14:textId="77777777" w:rsidTr="00B93799">
        <w:trPr>
          <w:gridAfter w:val="1"/>
          <w:wAfter w:w="497" w:type="dxa"/>
        </w:trPr>
        <w:tc>
          <w:tcPr>
            <w:tcW w:w="3058" w:type="dxa"/>
            <w:noWrap/>
          </w:tcPr>
          <w:p w14:paraId="7835E0FD" w14:textId="77777777" w:rsidR="00CB3FE7" w:rsidRPr="000B2779" w:rsidRDefault="00CB3FE7" w:rsidP="00B93799">
            <w:pPr>
              <w:spacing w:line="360" w:lineRule="auto"/>
              <w:rPr>
                <w:rFonts w:asciiTheme="minorHAnsi" w:hAnsiTheme="minorHAnsi" w:cstheme="minorHAnsi"/>
                <w:bCs/>
                <w:sz w:val="18"/>
                <w:szCs w:val="18"/>
                <w:lang w:val="en-GB"/>
              </w:rPr>
            </w:pPr>
            <w:r w:rsidRPr="000B2779">
              <w:rPr>
                <w:rFonts w:asciiTheme="minorHAnsi" w:hAnsiTheme="minorHAnsi" w:cstheme="minorHAnsi"/>
                <w:bCs/>
                <w:sz w:val="18"/>
                <w:szCs w:val="18"/>
                <w:lang w:val="en-GB"/>
              </w:rPr>
              <w:t>Comorbidities, n (%)</w:t>
            </w:r>
            <w:r w:rsidRPr="000B2779">
              <w:rPr>
                <w:rFonts w:asciiTheme="minorHAnsi" w:hAnsiTheme="minorHAnsi" w:cstheme="minorHAnsi"/>
                <w:bCs/>
                <w:sz w:val="18"/>
                <w:szCs w:val="18"/>
                <w:vertAlign w:val="superscript"/>
                <w:lang w:val="en-GB"/>
              </w:rPr>
              <w:t>a</w:t>
            </w:r>
          </w:p>
        </w:tc>
        <w:tc>
          <w:tcPr>
            <w:tcW w:w="2066" w:type="dxa"/>
          </w:tcPr>
          <w:p w14:paraId="46054A90"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127 (53)</w:t>
            </w:r>
          </w:p>
        </w:tc>
        <w:tc>
          <w:tcPr>
            <w:tcW w:w="2066" w:type="dxa"/>
          </w:tcPr>
          <w:p w14:paraId="540A4B81"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bCs/>
                <w:sz w:val="18"/>
                <w:szCs w:val="18"/>
                <w:lang w:val="en-GB"/>
              </w:rPr>
              <w:t>97 (56)</w:t>
            </w:r>
          </w:p>
        </w:tc>
        <w:tc>
          <w:tcPr>
            <w:tcW w:w="2066" w:type="dxa"/>
          </w:tcPr>
          <w:p w14:paraId="29FF81DC"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83 (57)</w:t>
            </w:r>
          </w:p>
        </w:tc>
        <w:tc>
          <w:tcPr>
            <w:tcW w:w="2066" w:type="dxa"/>
          </w:tcPr>
          <w:p w14:paraId="4A25A146"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83 (84)</w:t>
            </w:r>
          </w:p>
        </w:tc>
        <w:tc>
          <w:tcPr>
            <w:tcW w:w="2640" w:type="dxa"/>
          </w:tcPr>
          <w:p w14:paraId="20A8D7CB"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14 (44)</w:t>
            </w:r>
          </w:p>
        </w:tc>
      </w:tr>
      <w:tr w:rsidR="00CB3FE7" w:rsidRPr="006A589F" w14:paraId="0B5DAC52" w14:textId="77777777" w:rsidTr="00B93799">
        <w:trPr>
          <w:gridAfter w:val="1"/>
          <w:wAfter w:w="497" w:type="dxa"/>
        </w:trPr>
        <w:tc>
          <w:tcPr>
            <w:tcW w:w="3058" w:type="dxa"/>
            <w:noWrap/>
          </w:tcPr>
          <w:p w14:paraId="168298EA"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Diabetes mellitus</w:t>
            </w:r>
          </w:p>
        </w:tc>
        <w:tc>
          <w:tcPr>
            <w:tcW w:w="2066" w:type="dxa"/>
          </w:tcPr>
          <w:p w14:paraId="2B31027B"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75 (31)</w:t>
            </w:r>
          </w:p>
        </w:tc>
        <w:tc>
          <w:tcPr>
            <w:tcW w:w="2066" w:type="dxa"/>
          </w:tcPr>
          <w:p w14:paraId="1238E860"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40 (23)</w:t>
            </w:r>
          </w:p>
        </w:tc>
        <w:tc>
          <w:tcPr>
            <w:tcW w:w="2066" w:type="dxa"/>
          </w:tcPr>
          <w:p w14:paraId="2C376D7D"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25 (17)</w:t>
            </w:r>
          </w:p>
        </w:tc>
        <w:tc>
          <w:tcPr>
            <w:tcW w:w="2066" w:type="dxa"/>
          </w:tcPr>
          <w:p w14:paraId="65701A3E"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34 (34)</w:t>
            </w:r>
          </w:p>
        </w:tc>
        <w:tc>
          <w:tcPr>
            <w:tcW w:w="2640" w:type="dxa"/>
          </w:tcPr>
          <w:p w14:paraId="18ABA174"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11 (34)</w:t>
            </w:r>
          </w:p>
        </w:tc>
      </w:tr>
      <w:tr w:rsidR="00CB3FE7" w:rsidRPr="006A589F" w14:paraId="57DCA6FD" w14:textId="77777777" w:rsidTr="00B93799">
        <w:trPr>
          <w:gridAfter w:val="1"/>
          <w:wAfter w:w="497" w:type="dxa"/>
        </w:trPr>
        <w:tc>
          <w:tcPr>
            <w:tcW w:w="3058" w:type="dxa"/>
            <w:noWrap/>
          </w:tcPr>
          <w:p w14:paraId="23A87CB7"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Chronic liver disease</w:t>
            </w:r>
          </w:p>
        </w:tc>
        <w:tc>
          <w:tcPr>
            <w:tcW w:w="2066" w:type="dxa"/>
          </w:tcPr>
          <w:p w14:paraId="11C5316E"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9 (4)</w:t>
            </w:r>
          </w:p>
        </w:tc>
        <w:tc>
          <w:tcPr>
            <w:tcW w:w="2066" w:type="dxa"/>
          </w:tcPr>
          <w:p w14:paraId="5505FE3C"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6 (3)</w:t>
            </w:r>
          </w:p>
        </w:tc>
        <w:tc>
          <w:tcPr>
            <w:tcW w:w="2066" w:type="dxa"/>
          </w:tcPr>
          <w:p w14:paraId="61F72341"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6 (4)</w:t>
            </w:r>
          </w:p>
        </w:tc>
        <w:tc>
          <w:tcPr>
            <w:tcW w:w="2066" w:type="dxa"/>
          </w:tcPr>
          <w:p w14:paraId="61105E30"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14 (14)</w:t>
            </w:r>
          </w:p>
        </w:tc>
        <w:tc>
          <w:tcPr>
            <w:tcW w:w="2640" w:type="dxa"/>
          </w:tcPr>
          <w:p w14:paraId="4BFA2EA7"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3 (9)</w:t>
            </w:r>
          </w:p>
        </w:tc>
      </w:tr>
      <w:tr w:rsidR="00CB3FE7" w:rsidRPr="006A589F" w14:paraId="35F33F27" w14:textId="77777777" w:rsidTr="00B93799">
        <w:trPr>
          <w:gridAfter w:val="1"/>
          <w:wAfter w:w="497" w:type="dxa"/>
        </w:trPr>
        <w:tc>
          <w:tcPr>
            <w:tcW w:w="3058" w:type="dxa"/>
            <w:noWrap/>
          </w:tcPr>
          <w:p w14:paraId="46FF2E72"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Chronic heart disease</w:t>
            </w:r>
          </w:p>
        </w:tc>
        <w:tc>
          <w:tcPr>
            <w:tcW w:w="2066" w:type="dxa"/>
          </w:tcPr>
          <w:p w14:paraId="46A5B2E4"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39 (16)</w:t>
            </w:r>
          </w:p>
        </w:tc>
        <w:tc>
          <w:tcPr>
            <w:tcW w:w="2066" w:type="dxa"/>
          </w:tcPr>
          <w:p w14:paraId="5DCCA8BF"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19 (11)</w:t>
            </w:r>
          </w:p>
        </w:tc>
        <w:tc>
          <w:tcPr>
            <w:tcW w:w="2066" w:type="dxa"/>
          </w:tcPr>
          <w:p w14:paraId="0F729203"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19 (13)</w:t>
            </w:r>
          </w:p>
        </w:tc>
        <w:tc>
          <w:tcPr>
            <w:tcW w:w="2066" w:type="dxa"/>
          </w:tcPr>
          <w:p w14:paraId="395842C6"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26 (26)</w:t>
            </w:r>
          </w:p>
        </w:tc>
        <w:tc>
          <w:tcPr>
            <w:tcW w:w="2640" w:type="dxa"/>
          </w:tcPr>
          <w:p w14:paraId="0A067CED"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3 (9)</w:t>
            </w:r>
          </w:p>
        </w:tc>
      </w:tr>
      <w:tr w:rsidR="00CB3FE7" w:rsidRPr="006A589F" w14:paraId="60A23B00" w14:textId="77777777" w:rsidTr="00B93799">
        <w:trPr>
          <w:gridAfter w:val="1"/>
          <w:wAfter w:w="497" w:type="dxa"/>
        </w:trPr>
        <w:tc>
          <w:tcPr>
            <w:tcW w:w="3058" w:type="dxa"/>
            <w:noWrap/>
          </w:tcPr>
          <w:p w14:paraId="4FCA97B4"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Chronic lung disease</w:t>
            </w:r>
          </w:p>
        </w:tc>
        <w:tc>
          <w:tcPr>
            <w:tcW w:w="2066" w:type="dxa"/>
          </w:tcPr>
          <w:p w14:paraId="2A2ABABF"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45 (19)</w:t>
            </w:r>
          </w:p>
        </w:tc>
        <w:tc>
          <w:tcPr>
            <w:tcW w:w="2066" w:type="dxa"/>
          </w:tcPr>
          <w:p w14:paraId="444AE982"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49 (28)</w:t>
            </w:r>
          </w:p>
        </w:tc>
        <w:tc>
          <w:tcPr>
            <w:tcW w:w="2066" w:type="dxa"/>
          </w:tcPr>
          <w:p w14:paraId="08ECFBF1"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47 (32)</w:t>
            </w:r>
          </w:p>
        </w:tc>
        <w:tc>
          <w:tcPr>
            <w:tcW w:w="2066" w:type="dxa"/>
          </w:tcPr>
          <w:p w14:paraId="068A0C9E"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16 (16)</w:t>
            </w:r>
          </w:p>
        </w:tc>
        <w:tc>
          <w:tcPr>
            <w:tcW w:w="2640" w:type="dxa"/>
          </w:tcPr>
          <w:p w14:paraId="7912C87C"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4 (13)</w:t>
            </w:r>
          </w:p>
        </w:tc>
      </w:tr>
      <w:tr w:rsidR="00CB3FE7" w:rsidRPr="006A589F" w14:paraId="1DA5EAD5" w14:textId="77777777" w:rsidTr="00B93799">
        <w:trPr>
          <w:gridAfter w:val="1"/>
          <w:wAfter w:w="497" w:type="dxa"/>
        </w:trPr>
        <w:tc>
          <w:tcPr>
            <w:tcW w:w="3058" w:type="dxa"/>
            <w:noWrap/>
          </w:tcPr>
          <w:p w14:paraId="4ABE55E0"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Chronic renal failure</w:t>
            </w:r>
          </w:p>
        </w:tc>
        <w:tc>
          <w:tcPr>
            <w:tcW w:w="2066" w:type="dxa"/>
          </w:tcPr>
          <w:p w14:paraId="02F15B47"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22 (9)</w:t>
            </w:r>
          </w:p>
        </w:tc>
        <w:tc>
          <w:tcPr>
            <w:tcW w:w="2066" w:type="dxa"/>
          </w:tcPr>
          <w:p w14:paraId="004771A9"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19 (11)</w:t>
            </w:r>
          </w:p>
        </w:tc>
        <w:tc>
          <w:tcPr>
            <w:tcW w:w="2066" w:type="dxa"/>
          </w:tcPr>
          <w:p w14:paraId="4FE02315"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20 (14)</w:t>
            </w:r>
          </w:p>
        </w:tc>
        <w:tc>
          <w:tcPr>
            <w:tcW w:w="2066" w:type="dxa"/>
          </w:tcPr>
          <w:p w14:paraId="64AEC06D"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68 (69)</w:t>
            </w:r>
          </w:p>
        </w:tc>
        <w:tc>
          <w:tcPr>
            <w:tcW w:w="2640" w:type="dxa"/>
          </w:tcPr>
          <w:p w14:paraId="1F190372"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2 (6)</w:t>
            </w:r>
          </w:p>
        </w:tc>
      </w:tr>
      <w:tr w:rsidR="00CB3FE7" w:rsidRPr="006A589F" w14:paraId="397BC52F" w14:textId="77777777" w:rsidTr="00B93799">
        <w:trPr>
          <w:gridAfter w:val="1"/>
          <w:wAfter w:w="497" w:type="dxa"/>
        </w:trPr>
        <w:tc>
          <w:tcPr>
            <w:tcW w:w="3058" w:type="dxa"/>
            <w:noWrap/>
          </w:tcPr>
          <w:p w14:paraId="012EAC9F" w14:textId="77777777" w:rsidR="00CB3FE7" w:rsidRPr="000B2779" w:rsidRDefault="00CB3FE7" w:rsidP="00B93799">
            <w:pPr>
              <w:spacing w:line="360" w:lineRule="auto"/>
              <w:rPr>
                <w:rFonts w:asciiTheme="minorHAnsi" w:hAnsiTheme="minorHAnsi" w:cstheme="minorHAnsi"/>
                <w:sz w:val="18"/>
                <w:szCs w:val="18"/>
                <w:lang w:val="en-GB"/>
              </w:rPr>
            </w:pPr>
            <w:r w:rsidRPr="000B2779">
              <w:rPr>
                <w:rFonts w:asciiTheme="minorHAnsi" w:hAnsiTheme="minorHAnsi" w:cstheme="minorHAnsi"/>
                <w:sz w:val="18"/>
                <w:szCs w:val="18"/>
                <w:lang w:val="en-GB"/>
              </w:rPr>
              <w:t>Days from first symptoms to hospital admission, median (Q1; Q3)</w:t>
            </w:r>
          </w:p>
        </w:tc>
        <w:tc>
          <w:tcPr>
            <w:tcW w:w="2066" w:type="dxa"/>
          </w:tcPr>
          <w:p w14:paraId="76A10EEC"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6 (3; 9)</w:t>
            </w:r>
          </w:p>
        </w:tc>
        <w:tc>
          <w:tcPr>
            <w:tcW w:w="2066" w:type="dxa"/>
          </w:tcPr>
          <w:p w14:paraId="1BC678A9"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7 (4; 9)</w:t>
            </w:r>
          </w:p>
        </w:tc>
        <w:tc>
          <w:tcPr>
            <w:tcW w:w="2066" w:type="dxa"/>
          </w:tcPr>
          <w:p w14:paraId="280FB341"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7 (5; 9.5)</w:t>
            </w:r>
          </w:p>
        </w:tc>
        <w:tc>
          <w:tcPr>
            <w:tcW w:w="2066" w:type="dxa"/>
          </w:tcPr>
          <w:p w14:paraId="7D5C7F81"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5 (3; 8)</w:t>
            </w:r>
          </w:p>
        </w:tc>
        <w:tc>
          <w:tcPr>
            <w:tcW w:w="2640" w:type="dxa"/>
          </w:tcPr>
          <w:p w14:paraId="60946F39"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5 (4; 7)</w:t>
            </w:r>
          </w:p>
        </w:tc>
      </w:tr>
      <w:tr w:rsidR="00CB3FE7" w:rsidRPr="006A589F" w14:paraId="4DDF5FE5" w14:textId="77777777" w:rsidTr="00B93799">
        <w:trPr>
          <w:gridAfter w:val="1"/>
          <w:wAfter w:w="497" w:type="dxa"/>
          <w:trHeight w:val="70"/>
        </w:trPr>
        <w:tc>
          <w:tcPr>
            <w:tcW w:w="3058" w:type="dxa"/>
            <w:noWrap/>
          </w:tcPr>
          <w:p w14:paraId="5C486FFE" w14:textId="77777777" w:rsidR="00CB3FE7" w:rsidRPr="000B2779" w:rsidRDefault="00CB3FE7" w:rsidP="00B93799">
            <w:pPr>
              <w:spacing w:line="360" w:lineRule="auto"/>
              <w:rPr>
                <w:rFonts w:asciiTheme="minorHAnsi" w:hAnsiTheme="minorHAnsi" w:cstheme="minorHAnsi"/>
                <w:sz w:val="18"/>
                <w:szCs w:val="18"/>
                <w:lang w:val="en-GB"/>
              </w:rPr>
            </w:pPr>
            <w:r w:rsidRPr="000B2779">
              <w:rPr>
                <w:rFonts w:asciiTheme="minorHAnsi" w:hAnsiTheme="minorHAnsi" w:cstheme="minorHAnsi"/>
                <w:sz w:val="18"/>
                <w:szCs w:val="18"/>
                <w:lang w:val="en-GB"/>
              </w:rPr>
              <w:t>Days from initial symptoms to ICU admission, median (Q1; Q3)</w:t>
            </w:r>
          </w:p>
        </w:tc>
        <w:tc>
          <w:tcPr>
            <w:tcW w:w="2066" w:type="dxa"/>
          </w:tcPr>
          <w:p w14:paraId="61FD4DE5"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9 (6.5; 13)</w:t>
            </w:r>
          </w:p>
        </w:tc>
        <w:tc>
          <w:tcPr>
            <w:tcW w:w="2066" w:type="dxa"/>
          </w:tcPr>
          <w:p w14:paraId="4DA2363D"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9 (6; 12)</w:t>
            </w:r>
          </w:p>
        </w:tc>
        <w:tc>
          <w:tcPr>
            <w:tcW w:w="2066" w:type="dxa"/>
          </w:tcPr>
          <w:p w14:paraId="63079926"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10 (7; 13)</w:t>
            </w:r>
          </w:p>
        </w:tc>
        <w:tc>
          <w:tcPr>
            <w:tcW w:w="2066" w:type="dxa"/>
          </w:tcPr>
          <w:p w14:paraId="358B4296"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10 (6; 13)</w:t>
            </w:r>
          </w:p>
        </w:tc>
        <w:tc>
          <w:tcPr>
            <w:tcW w:w="2640" w:type="dxa"/>
          </w:tcPr>
          <w:p w14:paraId="3A865107"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7 (5; 9.5)</w:t>
            </w:r>
          </w:p>
        </w:tc>
      </w:tr>
      <w:tr w:rsidR="00CB3FE7" w:rsidRPr="006A589F" w14:paraId="058360CF" w14:textId="77777777" w:rsidTr="00B93799">
        <w:trPr>
          <w:gridAfter w:val="1"/>
          <w:wAfter w:w="497" w:type="dxa"/>
          <w:trHeight w:val="70"/>
        </w:trPr>
        <w:tc>
          <w:tcPr>
            <w:tcW w:w="3058" w:type="dxa"/>
            <w:noWrap/>
          </w:tcPr>
          <w:p w14:paraId="0D6EB2AE" w14:textId="77777777" w:rsidR="00CB3FE7" w:rsidRPr="000B2779" w:rsidRDefault="00CB3FE7" w:rsidP="00B93799">
            <w:pPr>
              <w:spacing w:line="360" w:lineRule="auto"/>
              <w:rPr>
                <w:rFonts w:asciiTheme="minorHAnsi" w:hAnsiTheme="minorHAnsi" w:cstheme="minorHAnsi"/>
                <w:sz w:val="18"/>
                <w:szCs w:val="18"/>
                <w:lang w:val="en-GB"/>
              </w:rPr>
            </w:pPr>
            <w:r w:rsidRPr="000B2779">
              <w:rPr>
                <w:rFonts w:asciiTheme="minorHAnsi" w:hAnsiTheme="minorHAnsi" w:cstheme="minorHAnsi"/>
                <w:sz w:val="18"/>
                <w:szCs w:val="18"/>
                <w:lang w:val="en-GB"/>
              </w:rPr>
              <w:t>Days from hospital admission to ICU admission, median (Q1; Q3)</w:t>
            </w:r>
          </w:p>
        </w:tc>
        <w:tc>
          <w:tcPr>
            <w:tcW w:w="2066" w:type="dxa"/>
          </w:tcPr>
          <w:p w14:paraId="6AC9728F"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 (0; 5)</w:t>
            </w:r>
          </w:p>
        </w:tc>
        <w:tc>
          <w:tcPr>
            <w:tcW w:w="2066" w:type="dxa"/>
          </w:tcPr>
          <w:p w14:paraId="4D3CBE60"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 (0; 4)</w:t>
            </w:r>
          </w:p>
        </w:tc>
        <w:tc>
          <w:tcPr>
            <w:tcW w:w="2066" w:type="dxa"/>
          </w:tcPr>
          <w:p w14:paraId="2E604E67"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 (0; 4)</w:t>
            </w:r>
          </w:p>
        </w:tc>
        <w:tc>
          <w:tcPr>
            <w:tcW w:w="2066" w:type="dxa"/>
          </w:tcPr>
          <w:p w14:paraId="3FACA3FA"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3 (1; 7)</w:t>
            </w:r>
          </w:p>
        </w:tc>
        <w:tc>
          <w:tcPr>
            <w:tcW w:w="2640" w:type="dxa"/>
          </w:tcPr>
          <w:p w14:paraId="5D1B9080"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1.5 (0; 3)</w:t>
            </w:r>
          </w:p>
        </w:tc>
      </w:tr>
      <w:tr w:rsidR="00CB3FE7" w:rsidRPr="006A589F" w14:paraId="15B0EA0F" w14:textId="77777777" w:rsidTr="00B93799">
        <w:trPr>
          <w:gridAfter w:val="1"/>
          <w:wAfter w:w="497" w:type="dxa"/>
          <w:trHeight w:val="70"/>
        </w:trPr>
        <w:tc>
          <w:tcPr>
            <w:tcW w:w="3058" w:type="dxa"/>
            <w:noWrap/>
          </w:tcPr>
          <w:p w14:paraId="1C25A4AA" w14:textId="77777777" w:rsidR="00CB3FE7" w:rsidRPr="000B2779" w:rsidRDefault="00CB3FE7" w:rsidP="00B93799">
            <w:pPr>
              <w:spacing w:line="360" w:lineRule="auto"/>
              <w:rPr>
                <w:rFonts w:asciiTheme="minorHAnsi" w:hAnsiTheme="minorHAnsi" w:cstheme="minorHAnsi"/>
                <w:sz w:val="18"/>
                <w:szCs w:val="18"/>
                <w:lang w:val="en-GB"/>
              </w:rPr>
            </w:pPr>
            <w:r w:rsidRPr="000B2779">
              <w:rPr>
                <w:rFonts w:asciiTheme="minorHAnsi" w:hAnsiTheme="minorHAnsi" w:cstheme="minorHAnsi"/>
                <w:sz w:val="18"/>
                <w:szCs w:val="18"/>
                <w:lang w:val="en-GB"/>
              </w:rPr>
              <w:t>Treatment before admission, n (%)</w:t>
            </w:r>
          </w:p>
        </w:tc>
        <w:tc>
          <w:tcPr>
            <w:tcW w:w="2066" w:type="dxa"/>
          </w:tcPr>
          <w:p w14:paraId="6B2AE1D3"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67265436"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44797F7F"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041D09DA"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640" w:type="dxa"/>
          </w:tcPr>
          <w:p w14:paraId="690F9415" w14:textId="77777777" w:rsidR="00CB3FE7" w:rsidRPr="000B2779" w:rsidRDefault="00CB3FE7" w:rsidP="00B93799">
            <w:pPr>
              <w:spacing w:line="360" w:lineRule="auto"/>
              <w:jc w:val="center"/>
              <w:rPr>
                <w:rFonts w:asciiTheme="minorHAnsi" w:hAnsiTheme="minorHAnsi" w:cstheme="minorHAnsi"/>
                <w:sz w:val="18"/>
                <w:szCs w:val="18"/>
                <w:lang w:val="en-GB"/>
              </w:rPr>
            </w:pPr>
          </w:p>
        </w:tc>
      </w:tr>
      <w:tr w:rsidR="00CB3FE7" w:rsidRPr="006A589F" w14:paraId="224B1DA6" w14:textId="77777777" w:rsidTr="00B93799">
        <w:trPr>
          <w:gridAfter w:val="1"/>
          <w:wAfter w:w="497" w:type="dxa"/>
          <w:trHeight w:val="70"/>
        </w:trPr>
        <w:tc>
          <w:tcPr>
            <w:tcW w:w="3058" w:type="dxa"/>
            <w:noWrap/>
          </w:tcPr>
          <w:p w14:paraId="3F1001AA" w14:textId="77777777" w:rsidR="00CB3FE7" w:rsidRPr="000B2779" w:rsidRDefault="00CB3FE7" w:rsidP="00B93799">
            <w:pPr>
              <w:spacing w:line="360" w:lineRule="auto"/>
              <w:ind w:left="170"/>
              <w:rPr>
                <w:rFonts w:asciiTheme="minorHAnsi" w:hAnsiTheme="minorHAnsi" w:cstheme="minorHAnsi"/>
                <w:sz w:val="18"/>
                <w:szCs w:val="18"/>
                <w:lang w:val="en-GB"/>
              </w:rPr>
            </w:pPr>
            <w:r w:rsidRPr="000B2779">
              <w:rPr>
                <w:rFonts w:asciiTheme="minorHAnsi" w:hAnsiTheme="minorHAnsi" w:cstheme="minorHAnsi"/>
                <w:sz w:val="18"/>
                <w:szCs w:val="18"/>
                <w:lang w:val="en-GB"/>
              </w:rPr>
              <w:t>Angiotensin-converting enzyme inhibitor</w:t>
            </w:r>
          </w:p>
        </w:tc>
        <w:tc>
          <w:tcPr>
            <w:tcW w:w="2066" w:type="dxa"/>
          </w:tcPr>
          <w:p w14:paraId="641CA3C8"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59 (45)</w:t>
            </w:r>
          </w:p>
        </w:tc>
        <w:tc>
          <w:tcPr>
            <w:tcW w:w="2066" w:type="dxa"/>
          </w:tcPr>
          <w:p w14:paraId="39C4255F"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41 (40)</w:t>
            </w:r>
          </w:p>
        </w:tc>
        <w:tc>
          <w:tcPr>
            <w:tcW w:w="2066" w:type="dxa"/>
          </w:tcPr>
          <w:p w14:paraId="34DA6EB3"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20 (29)</w:t>
            </w:r>
          </w:p>
        </w:tc>
        <w:tc>
          <w:tcPr>
            <w:tcW w:w="2066" w:type="dxa"/>
          </w:tcPr>
          <w:p w14:paraId="3AD5A3EA"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10 (13)</w:t>
            </w:r>
          </w:p>
        </w:tc>
        <w:tc>
          <w:tcPr>
            <w:tcW w:w="2640" w:type="dxa"/>
          </w:tcPr>
          <w:p w14:paraId="30FE2E83"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5 (31)</w:t>
            </w:r>
          </w:p>
        </w:tc>
      </w:tr>
      <w:tr w:rsidR="00CB3FE7" w:rsidRPr="006A589F" w14:paraId="4B31D9BB" w14:textId="77777777" w:rsidTr="00B93799">
        <w:trPr>
          <w:gridAfter w:val="1"/>
          <w:wAfter w:w="497" w:type="dxa"/>
          <w:trHeight w:val="70"/>
        </w:trPr>
        <w:tc>
          <w:tcPr>
            <w:tcW w:w="3058" w:type="dxa"/>
            <w:noWrap/>
          </w:tcPr>
          <w:p w14:paraId="36BD3CC7" w14:textId="77777777" w:rsidR="00CB3FE7" w:rsidRPr="000B2779" w:rsidRDefault="00CB3FE7" w:rsidP="00B93799">
            <w:pPr>
              <w:spacing w:line="360" w:lineRule="auto"/>
              <w:ind w:left="170"/>
              <w:rPr>
                <w:rFonts w:asciiTheme="minorHAnsi" w:hAnsiTheme="minorHAnsi" w:cstheme="minorHAnsi"/>
                <w:sz w:val="18"/>
                <w:szCs w:val="18"/>
                <w:lang w:val="en-GB"/>
              </w:rPr>
            </w:pPr>
            <w:r w:rsidRPr="000B2779">
              <w:rPr>
                <w:rFonts w:asciiTheme="minorHAnsi" w:hAnsiTheme="minorHAnsi" w:cstheme="minorHAnsi"/>
                <w:sz w:val="18"/>
                <w:szCs w:val="18"/>
                <w:lang w:val="en-GB"/>
              </w:rPr>
              <w:t>Statin</w:t>
            </w:r>
          </w:p>
        </w:tc>
        <w:tc>
          <w:tcPr>
            <w:tcW w:w="2066" w:type="dxa"/>
          </w:tcPr>
          <w:p w14:paraId="14D15F1C"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82 (34)</w:t>
            </w:r>
          </w:p>
        </w:tc>
        <w:tc>
          <w:tcPr>
            <w:tcW w:w="2066" w:type="dxa"/>
          </w:tcPr>
          <w:p w14:paraId="3F3A6D38"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58 (34)</w:t>
            </w:r>
          </w:p>
        </w:tc>
        <w:tc>
          <w:tcPr>
            <w:tcW w:w="2066" w:type="dxa"/>
          </w:tcPr>
          <w:p w14:paraId="3F7CD217"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47 (32)</w:t>
            </w:r>
          </w:p>
        </w:tc>
        <w:tc>
          <w:tcPr>
            <w:tcW w:w="2066" w:type="dxa"/>
          </w:tcPr>
          <w:p w14:paraId="3294808B"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49 (50)</w:t>
            </w:r>
          </w:p>
        </w:tc>
        <w:tc>
          <w:tcPr>
            <w:tcW w:w="2640" w:type="dxa"/>
          </w:tcPr>
          <w:p w14:paraId="06141337"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12 (38)</w:t>
            </w:r>
          </w:p>
        </w:tc>
      </w:tr>
      <w:tr w:rsidR="00CB3FE7" w:rsidRPr="006A589F" w14:paraId="5A5D85B2" w14:textId="77777777" w:rsidTr="00B93799">
        <w:trPr>
          <w:gridAfter w:val="1"/>
          <w:wAfter w:w="497" w:type="dxa"/>
          <w:trHeight w:val="70"/>
        </w:trPr>
        <w:tc>
          <w:tcPr>
            <w:tcW w:w="3058" w:type="dxa"/>
            <w:noWrap/>
          </w:tcPr>
          <w:p w14:paraId="527AAFFA" w14:textId="77777777" w:rsidR="00CB3FE7" w:rsidRPr="000B2779" w:rsidRDefault="00CB3FE7" w:rsidP="00B93799">
            <w:pPr>
              <w:spacing w:line="360" w:lineRule="auto"/>
              <w:ind w:left="170"/>
              <w:rPr>
                <w:rFonts w:asciiTheme="minorHAnsi" w:hAnsiTheme="minorHAnsi" w:cstheme="minorHAnsi"/>
                <w:sz w:val="18"/>
                <w:szCs w:val="18"/>
                <w:lang w:val="it-IT"/>
              </w:rPr>
            </w:pPr>
            <w:r w:rsidRPr="000B2779">
              <w:rPr>
                <w:rFonts w:asciiTheme="minorHAnsi" w:hAnsiTheme="minorHAnsi" w:cstheme="minorHAnsi"/>
                <w:sz w:val="18"/>
                <w:szCs w:val="18"/>
                <w:lang w:val="it-IT"/>
              </w:rPr>
              <w:t>Non-steroidal anti-inflammatory drug</w:t>
            </w:r>
          </w:p>
        </w:tc>
        <w:tc>
          <w:tcPr>
            <w:tcW w:w="2066" w:type="dxa"/>
          </w:tcPr>
          <w:p w14:paraId="47BDE9E1"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33 (14)</w:t>
            </w:r>
          </w:p>
        </w:tc>
        <w:tc>
          <w:tcPr>
            <w:tcW w:w="2066" w:type="dxa"/>
          </w:tcPr>
          <w:p w14:paraId="5BC23155"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31 (18)</w:t>
            </w:r>
          </w:p>
        </w:tc>
        <w:tc>
          <w:tcPr>
            <w:tcW w:w="2066" w:type="dxa"/>
          </w:tcPr>
          <w:p w14:paraId="43EB667E"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30 (21)</w:t>
            </w:r>
          </w:p>
        </w:tc>
        <w:tc>
          <w:tcPr>
            <w:tcW w:w="2066" w:type="dxa"/>
          </w:tcPr>
          <w:p w14:paraId="38C7B6BB"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16 (16)</w:t>
            </w:r>
          </w:p>
        </w:tc>
        <w:tc>
          <w:tcPr>
            <w:tcW w:w="2640" w:type="dxa"/>
          </w:tcPr>
          <w:p w14:paraId="60B9FE4C"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2 (6)</w:t>
            </w:r>
          </w:p>
        </w:tc>
      </w:tr>
      <w:tr w:rsidR="00CB3FE7" w:rsidRPr="006A589F" w14:paraId="0F82B689" w14:textId="77777777" w:rsidTr="00B93799">
        <w:trPr>
          <w:gridAfter w:val="1"/>
          <w:wAfter w:w="497" w:type="dxa"/>
          <w:trHeight w:val="70"/>
        </w:trPr>
        <w:tc>
          <w:tcPr>
            <w:tcW w:w="3058" w:type="dxa"/>
            <w:noWrap/>
          </w:tcPr>
          <w:p w14:paraId="50DEE092" w14:textId="77777777" w:rsidR="00CB3FE7" w:rsidRPr="000B2779" w:rsidRDefault="00CB3FE7" w:rsidP="00B93799">
            <w:pPr>
              <w:spacing w:line="360" w:lineRule="auto"/>
              <w:ind w:left="170"/>
              <w:rPr>
                <w:rFonts w:asciiTheme="minorHAnsi" w:hAnsiTheme="minorHAnsi" w:cstheme="minorHAnsi"/>
                <w:sz w:val="18"/>
                <w:szCs w:val="18"/>
                <w:lang w:val="en-GB"/>
              </w:rPr>
            </w:pPr>
            <w:r w:rsidRPr="000B2779">
              <w:rPr>
                <w:rFonts w:asciiTheme="minorHAnsi" w:hAnsiTheme="minorHAnsi" w:cstheme="minorHAnsi"/>
                <w:sz w:val="18"/>
                <w:szCs w:val="18"/>
                <w:lang w:val="en-GB"/>
              </w:rPr>
              <w:t>Corticosteroids</w:t>
            </w:r>
          </w:p>
        </w:tc>
        <w:tc>
          <w:tcPr>
            <w:tcW w:w="2066" w:type="dxa"/>
          </w:tcPr>
          <w:p w14:paraId="115A11E4"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43 (18)</w:t>
            </w:r>
          </w:p>
        </w:tc>
        <w:tc>
          <w:tcPr>
            <w:tcW w:w="2066" w:type="dxa"/>
          </w:tcPr>
          <w:p w14:paraId="476D0AEE"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162 (94)</w:t>
            </w:r>
          </w:p>
        </w:tc>
        <w:tc>
          <w:tcPr>
            <w:tcW w:w="2066" w:type="dxa"/>
          </w:tcPr>
          <w:p w14:paraId="3D4921A8"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50 (34)</w:t>
            </w:r>
          </w:p>
        </w:tc>
        <w:tc>
          <w:tcPr>
            <w:tcW w:w="2066" w:type="dxa"/>
          </w:tcPr>
          <w:p w14:paraId="399CF1AA"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64 (66)</w:t>
            </w:r>
          </w:p>
        </w:tc>
        <w:tc>
          <w:tcPr>
            <w:tcW w:w="2640" w:type="dxa"/>
          </w:tcPr>
          <w:p w14:paraId="54EFD31C"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 (3)</w:t>
            </w:r>
          </w:p>
        </w:tc>
      </w:tr>
      <w:tr w:rsidR="00CB3FE7" w:rsidRPr="006A589F" w14:paraId="3947890A" w14:textId="77777777" w:rsidTr="00B93799">
        <w:trPr>
          <w:gridAfter w:val="1"/>
          <w:wAfter w:w="497" w:type="dxa"/>
          <w:trHeight w:val="70"/>
        </w:trPr>
        <w:tc>
          <w:tcPr>
            <w:tcW w:w="3058" w:type="dxa"/>
            <w:noWrap/>
          </w:tcPr>
          <w:p w14:paraId="24A165AF" w14:textId="77777777" w:rsidR="00CB3FE7" w:rsidRPr="000B2779" w:rsidRDefault="00CB3FE7" w:rsidP="00B93799">
            <w:pPr>
              <w:spacing w:line="360" w:lineRule="auto"/>
              <w:ind w:left="170"/>
              <w:rPr>
                <w:rFonts w:asciiTheme="minorHAnsi" w:hAnsiTheme="minorHAnsi" w:cstheme="minorHAnsi"/>
                <w:sz w:val="18"/>
                <w:szCs w:val="18"/>
                <w:lang w:val="en-GB"/>
              </w:rPr>
            </w:pPr>
            <w:r w:rsidRPr="000B2779">
              <w:rPr>
                <w:rFonts w:asciiTheme="minorHAnsi" w:hAnsiTheme="minorHAnsi" w:cstheme="minorHAnsi"/>
                <w:sz w:val="18"/>
                <w:szCs w:val="18"/>
                <w:lang w:val="en-GB"/>
              </w:rPr>
              <w:lastRenderedPageBreak/>
              <w:t>Antibiotics</w:t>
            </w:r>
          </w:p>
        </w:tc>
        <w:tc>
          <w:tcPr>
            <w:tcW w:w="2066" w:type="dxa"/>
          </w:tcPr>
          <w:p w14:paraId="5EC6C217"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52 (22)</w:t>
            </w:r>
          </w:p>
        </w:tc>
        <w:tc>
          <w:tcPr>
            <w:tcW w:w="2066" w:type="dxa"/>
          </w:tcPr>
          <w:p w14:paraId="0A10CC31"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47 (27)</w:t>
            </w:r>
          </w:p>
        </w:tc>
        <w:tc>
          <w:tcPr>
            <w:tcW w:w="2066" w:type="dxa"/>
          </w:tcPr>
          <w:p w14:paraId="4176337D"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35 (24)</w:t>
            </w:r>
          </w:p>
        </w:tc>
        <w:tc>
          <w:tcPr>
            <w:tcW w:w="2066" w:type="dxa"/>
          </w:tcPr>
          <w:p w14:paraId="6EA22B62"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30 (31)</w:t>
            </w:r>
          </w:p>
        </w:tc>
        <w:tc>
          <w:tcPr>
            <w:tcW w:w="2640" w:type="dxa"/>
          </w:tcPr>
          <w:p w14:paraId="5E673ACC"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4 (13)</w:t>
            </w:r>
          </w:p>
        </w:tc>
      </w:tr>
      <w:tr w:rsidR="00CB3FE7" w:rsidRPr="006A589F" w14:paraId="664137B3" w14:textId="77777777" w:rsidTr="00B93799">
        <w:trPr>
          <w:gridAfter w:val="1"/>
          <w:wAfter w:w="497" w:type="dxa"/>
        </w:trPr>
        <w:tc>
          <w:tcPr>
            <w:tcW w:w="3058" w:type="dxa"/>
            <w:noWrap/>
          </w:tcPr>
          <w:p w14:paraId="086111D0" w14:textId="77777777" w:rsidR="00CB3FE7" w:rsidRPr="000B2779" w:rsidRDefault="00CB3FE7" w:rsidP="00B93799">
            <w:pPr>
              <w:spacing w:line="360" w:lineRule="auto"/>
              <w:rPr>
                <w:rFonts w:asciiTheme="minorHAnsi" w:hAnsiTheme="minorHAnsi" w:cstheme="minorHAnsi"/>
                <w:sz w:val="18"/>
                <w:szCs w:val="18"/>
                <w:lang w:val="en-GB"/>
              </w:rPr>
            </w:pPr>
            <w:r w:rsidRPr="000B2779">
              <w:rPr>
                <w:rFonts w:asciiTheme="minorHAnsi" w:hAnsiTheme="minorHAnsi" w:cstheme="minorHAnsi"/>
                <w:sz w:val="18"/>
                <w:szCs w:val="18"/>
                <w:lang w:val="en-GB"/>
              </w:rPr>
              <w:t>Characteristics at ICU admission</w:t>
            </w:r>
          </w:p>
        </w:tc>
        <w:tc>
          <w:tcPr>
            <w:tcW w:w="2066" w:type="dxa"/>
          </w:tcPr>
          <w:p w14:paraId="0EF50F7D"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6A5FE75A"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7C3B69B1" w14:textId="77777777" w:rsidR="00CB3FE7" w:rsidRPr="000B2779" w:rsidRDefault="00CB3FE7" w:rsidP="00B93799">
            <w:pPr>
              <w:spacing w:line="360" w:lineRule="auto"/>
              <w:jc w:val="center"/>
              <w:rPr>
                <w:rFonts w:asciiTheme="minorHAnsi" w:hAnsiTheme="minorHAnsi" w:cstheme="minorHAnsi"/>
                <w:bCs/>
                <w:sz w:val="18"/>
                <w:szCs w:val="18"/>
                <w:lang w:val="en-GB"/>
              </w:rPr>
            </w:pPr>
          </w:p>
        </w:tc>
        <w:tc>
          <w:tcPr>
            <w:tcW w:w="2066" w:type="dxa"/>
          </w:tcPr>
          <w:p w14:paraId="0E52B120" w14:textId="77777777" w:rsidR="00CB3FE7" w:rsidRPr="000B2779" w:rsidRDefault="00CB3FE7" w:rsidP="00B93799">
            <w:pPr>
              <w:spacing w:line="360" w:lineRule="auto"/>
              <w:jc w:val="center"/>
              <w:rPr>
                <w:rFonts w:asciiTheme="minorHAnsi" w:hAnsiTheme="minorHAnsi" w:cstheme="minorHAnsi"/>
                <w:bCs/>
                <w:sz w:val="18"/>
                <w:szCs w:val="18"/>
                <w:lang w:val="en-GB"/>
              </w:rPr>
            </w:pPr>
          </w:p>
        </w:tc>
        <w:tc>
          <w:tcPr>
            <w:tcW w:w="2640" w:type="dxa"/>
          </w:tcPr>
          <w:p w14:paraId="1561DBFD" w14:textId="77777777" w:rsidR="00CB3FE7" w:rsidRPr="000B2779" w:rsidRDefault="00CB3FE7" w:rsidP="00B93799">
            <w:pPr>
              <w:spacing w:line="360" w:lineRule="auto"/>
              <w:jc w:val="center"/>
              <w:rPr>
                <w:rFonts w:asciiTheme="minorHAnsi" w:hAnsiTheme="minorHAnsi" w:cstheme="minorHAnsi"/>
                <w:bCs/>
                <w:sz w:val="18"/>
                <w:szCs w:val="18"/>
                <w:lang w:val="en-GB"/>
              </w:rPr>
            </w:pPr>
          </w:p>
        </w:tc>
      </w:tr>
      <w:tr w:rsidR="00CB3FE7" w:rsidRPr="006A589F" w14:paraId="094731B3" w14:textId="77777777" w:rsidTr="00B93799">
        <w:trPr>
          <w:gridAfter w:val="1"/>
          <w:wAfter w:w="497" w:type="dxa"/>
        </w:trPr>
        <w:tc>
          <w:tcPr>
            <w:tcW w:w="3058" w:type="dxa"/>
            <w:noWrap/>
          </w:tcPr>
          <w:p w14:paraId="6F02B01B" w14:textId="77777777" w:rsidR="00CB3FE7" w:rsidRPr="000B2779" w:rsidRDefault="00CB3FE7" w:rsidP="00B93799">
            <w:pPr>
              <w:spacing w:line="360" w:lineRule="auto"/>
              <w:ind w:left="170"/>
              <w:rPr>
                <w:rFonts w:asciiTheme="minorHAnsi" w:hAnsiTheme="minorHAnsi" w:cstheme="minorHAnsi"/>
                <w:sz w:val="18"/>
                <w:szCs w:val="18"/>
                <w:lang w:val="it-IT"/>
              </w:rPr>
            </w:pPr>
            <w:r w:rsidRPr="000B2779">
              <w:rPr>
                <w:rFonts w:asciiTheme="minorHAnsi" w:hAnsiTheme="minorHAnsi" w:cstheme="minorHAnsi"/>
                <w:sz w:val="18"/>
                <w:szCs w:val="18"/>
                <w:lang w:val="it-IT"/>
              </w:rPr>
              <w:t>Glasgow Coma Scale, median (Q1; Q3)</w:t>
            </w:r>
          </w:p>
        </w:tc>
        <w:tc>
          <w:tcPr>
            <w:tcW w:w="2066" w:type="dxa"/>
          </w:tcPr>
          <w:p w14:paraId="552AF318"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15 (15; 15)</w:t>
            </w:r>
          </w:p>
        </w:tc>
        <w:tc>
          <w:tcPr>
            <w:tcW w:w="2066" w:type="dxa"/>
          </w:tcPr>
          <w:p w14:paraId="6BBCC026"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15 (15; 15)</w:t>
            </w:r>
          </w:p>
        </w:tc>
        <w:tc>
          <w:tcPr>
            <w:tcW w:w="2066" w:type="dxa"/>
          </w:tcPr>
          <w:p w14:paraId="4324693E"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15 (15; 15)</w:t>
            </w:r>
          </w:p>
        </w:tc>
        <w:tc>
          <w:tcPr>
            <w:tcW w:w="2066" w:type="dxa"/>
          </w:tcPr>
          <w:p w14:paraId="66E637AD"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15 (15; 15)</w:t>
            </w:r>
          </w:p>
        </w:tc>
        <w:tc>
          <w:tcPr>
            <w:tcW w:w="2640" w:type="dxa"/>
          </w:tcPr>
          <w:p w14:paraId="28F2E4FB"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15 (15; 15)</w:t>
            </w:r>
          </w:p>
        </w:tc>
      </w:tr>
      <w:tr w:rsidR="00CB3FE7" w:rsidRPr="006A589F" w14:paraId="698448C7" w14:textId="77777777" w:rsidTr="00B93799">
        <w:trPr>
          <w:gridAfter w:val="1"/>
          <w:wAfter w:w="497" w:type="dxa"/>
        </w:trPr>
        <w:tc>
          <w:tcPr>
            <w:tcW w:w="3058" w:type="dxa"/>
            <w:noWrap/>
          </w:tcPr>
          <w:p w14:paraId="0B4A6291" w14:textId="77777777" w:rsidR="00CB3FE7" w:rsidRPr="000B2779" w:rsidRDefault="00CB3FE7" w:rsidP="00B93799">
            <w:pPr>
              <w:spacing w:line="360" w:lineRule="auto"/>
              <w:ind w:left="170"/>
              <w:rPr>
                <w:rFonts w:asciiTheme="minorHAnsi" w:eastAsia="Calibri" w:hAnsiTheme="minorHAnsi" w:cstheme="minorHAnsi"/>
                <w:sz w:val="18"/>
                <w:szCs w:val="18"/>
                <w:lang w:val="it-IT"/>
              </w:rPr>
            </w:pPr>
            <w:r w:rsidRPr="000B2779">
              <w:rPr>
                <w:rFonts w:asciiTheme="minorHAnsi" w:eastAsia="Calibri" w:hAnsiTheme="minorHAnsi" w:cstheme="minorHAnsi"/>
                <w:sz w:val="18"/>
                <w:szCs w:val="18"/>
                <w:lang w:val="it-IT"/>
              </w:rPr>
              <w:t>APACHE-II score, median (Q1; Q3)</w:t>
            </w:r>
          </w:p>
        </w:tc>
        <w:tc>
          <w:tcPr>
            <w:tcW w:w="2066" w:type="dxa"/>
          </w:tcPr>
          <w:p w14:paraId="3FB4138A"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14 (10; 17)</w:t>
            </w:r>
          </w:p>
        </w:tc>
        <w:tc>
          <w:tcPr>
            <w:tcW w:w="2066" w:type="dxa"/>
          </w:tcPr>
          <w:p w14:paraId="7A5E7E2E"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13 (10; 16)</w:t>
            </w:r>
          </w:p>
        </w:tc>
        <w:tc>
          <w:tcPr>
            <w:tcW w:w="2066" w:type="dxa"/>
          </w:tcPr>
          <w:p w14:paraId="161B9DE1"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13 (9; 17)</w:t>
            </w:r>
          </w:p>
        </w:tc>
        <w:tc>
          <w:tcPr>
            <w:tcW w:w="2066" w:type="dxa"/>
          </w:tcPr>
          <w:p w14:paraId="3C847B42"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21 (17; 25)</w:t>
            </w:r>
          </w:p>
        </w:tc>
        <w:tc>
          <w:tcPr>
            <w:tcW w:w="2640" w:type="dxa"/>
          </w:tcPr>
          <w:p w14:paraId="4179677F"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16 (14; 18)</w:t>
            </w:r>
          </w:p>
        </w:tc>
      </w:tr>
      <w:tr w:rsidR="00CB3FE7" w:rsidRPr="006A589F" w14:paraId="711DD038" w14:textId="77777777" w:rsidTr="00B93799">
        <w:trPr>
          <w:gridAfter w:val="1"/>
          <w:wAfter w:w="497" w:type="dxa"/>
        </w:trPr>
        <w:tc>
          <w:tcPr>
            <w:tcW w:w="3058" w:type="dxa"/>
            <w:noWrap/>
          </w:tcPr>
          <w:p w14:paraId="12E8EBBD" w14:textId="77777777" w:rsidR="00CB3FE7" w:rsidRPr="000B2779" w:rsidRDefault="00CB3FE7" w:rsidP="00B93799">
            <w:pPr>
              <w:spacing w:line="360" w:lineRule="auto"/>
              <w:ind w:left="170"/>
              <w:rPr>
                <w:rFonts w:asciiTheme="minorHAnsi" w:eastAsia="Calibri" w:hAnsiTheme="minorHAnsi" w:cstheme="minorHAnsi"/>
                <w:sz w:val="18"/>
                <w:szCs w:val="18"/>
                <w:lang w:val="it-IT"/>
              </w:rPr>
            </w:pPr>
            <w:r w:rsidRPr="000B2779">
              <w:rPr>
                <w:rFonts w:asciiTheme="minorHAnsi" w:eastAsia="Calibri" w:hAnsiTheme="minorHAnsi" w:cstheme="minorHAnsi"/>
                <w:sz w:val="18"/>
                <w:szCs w:val="18"/>
                <w:lang w:val="it-IT"/>
              </w:rPr>
              <w:t>SOFA score, median (Q1; Q3)</w:t>
            </w:r>
          </w:p>
        </w:tc>
        <w:tc>
          <w:tcPr>
            <w:tcW w:w="2066" w:type="dxa"/>
          </w:tcPr>
          <w:p w14:paraId="0CA8654A"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6 (4; 8)</w:t>
            </w:r>
          </w:p>
        </w:tc>
        <w:tc>
          <w:tcPr>
            <w:tcW w:w="2066" w:type="dxa"/>
          </w:tcPr>
          <w:p w14:paraId="33428121"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5 (4; 7)</w:t>
            </w:r>
          </w:p>
        </w:tc>
        <w:tc>
          <w:tcPr>
            <w:tcW w:w="2066" w:type="dxa"/>
          </w:tcPr>
          <w:p w14:paraId="1960A023"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4 (3; 7)</w:t>
            </w:r>
          </w:p>
        </w:tc>
        <w:tc>
          <w:tcPr>
            <w:tcW w:w="2066" w:type="dxa"/>
          </w:tcPr>
          <w:p w14:paraId="2AEC2DB1"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7 (5; 9)</w:t>
            </w:r>
          </w:p>
        </w:tc>
        <w:tc>
          <w:tcPr>
            <w:tcW w:w="2640" w:type="dxa"/>
          </w:tcPr>
          <w:p w14:paraId="41A1A403"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6 (4; 8)</w:t>
            </w:r>
          </w:p>
        </w:tc>
      </w:tr>
      <w:tr w:rsidR="00CB3FE7" w:rsidRPr="006A589F" w14:paraId="548BB3FC" w14:textId="77777777" w:rsidTr="00B93799">
        <w:trPr>
          <w:gridAfter w:val="1"/>
          <w:wAfter w:w="497" w:type="dxa"/>
        </w:trPr>
        <w:tc>
          <w:tcPr>
            <w:tcW w:w="3058" w:type="dxa"/>
            <w:noWrap/>
          </w:tcPr>
          <w:p w14:paraId="1FC9D8FA" w14:textId="77777777" w:rsidR="00CB3FE7" w:rsidRPr="000B2779" w:rsidRDefault="00CB3FE7" w:rsidP="00B93799">
            <w:pPr>
              <w:spacing w:line="360" w:lineRule="auto"/>
              <w:ind w:left="170"/>
              <w:rPr>
                <w:rFonts w:asciiTheme="minorHAnsi" w:hAnsiTheme="minorHAnsi" w:cstheme="minorHAnsi"/>
                <w:sz w:val="18"/>
                <w:szCs w:val="18"/>
                <w:lang w:val="it-IT"/>
              </w:rPr>
            </w:pPr>
            <w:r w:rsidRPr="000B2779">
              <w:rPr>
                <w:rFonts w:asciiTheme="minorHAnsi" w:hAnsiTheme="minorHAnsi" w:cstheme="minorHAnsi"/>
                <w:sz w:val="18"/>
                <w:szCs w:val="18"/>
                <w:lang w:val="it-IT"/>
              </w:rPr>
              <w:t>Temperature, median (Q1; Q3), ºC</w:t>
            </w:r>
          </w:p>
        </w:tc>
        <w:tc>
          <w:tcPr>
            <w:tcW w:w="2066" w:type="dxa"/>
          </w:tcPr>
          <w:p w14:paraId="1D95A033"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36.8 (36; 37.4)</w:t>
            </w:r>
          </w:p>
        </w:tc>
        <w:tc>
          <w:tcPr>
            <w:tcW w:w="2066" w:type="dxa"/>
          </w:tcPr>
          <w:p w14:paraId="102F92E8"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36.5 (36; 37.2)</w:t>
            </w:r>
          </w:p>
        </w:tc>
        <w:tc>
          <w:tcPr>
            <w:tcW w:w="2066" w:type="dxa"/>
          </w:tcPr>
          <w:p w14:paraId="0C23819C"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36.7 (36; 37.5)</w:t>
            </w:r>
          </w:p>
        </w:tc>
        <w:tc>
          <w:tcPr>
            <w:tcW w:w="2066" w:type="dxa"/>
          </w:tcPr>
          <w:p w14:paraId="49300168"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36.5 (35.7; 37.3)</w:t>
            </w:r>
          </w:p>
        </w:tc>
        <w:tc>
          <w:tcPr>
            <w:tcW w:w="2640" w:type="dxa"/>
          </w:tcPr>
          <w:p w14:paraId="51B2D469"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36.8 (36; 37.6)</w:t>
            </w:r>
          </w:p>
        </w:tc>
      </w:tr>
      <w:tr w:rsidR="00CB3FE7" w:rsidRPr="006A589F" w14:paraId="7627F764" w14:textId="77777777" w:rsidTr="00B93799">
        <w:trPr>
          <w:gridAfter w:val="1"/>
          <w:wAfter w:w="497" w:type="dxa"/>
        </w:trPr>
        <w:tc>
          <w:tcPr>
            <w:tcW w:w="3058" w:type="dxa"/>
            <w:noWrap/>
          </w:tcPr>
          <w:p w14:paraId="0E849D59" w14:textId="77777777" w:rsidR="00CB3FE7" w:rsidRPr="000B2779" w:rsidRDefault="00CB3FE7" w:rsidP="00B93799">
            <w:pPr>
              <w:spacing w:line="360" w:lineRule="auto"/>
              <w:ind w:left="170"/>
              <w:rPr>
                <w:rFonts w:asciiTheme="minorHAnsi" w:hAnsiTheme="minorHAnsi" w:cstheme="minorHAnsi"/>
                <w:sz w:val="18"/>
                <w:szCs w:val="18"/>
                <w:lang w:val="en-GB"/>
              </w:rPr>
            </w:pPr>
            <w:r w:rsidRPr="000B2779">
              <w:rPr>
                <w:rFonts w:asciiTheme="minorHAnsi" w:hAnsiTheme="minorHAnsi" w:cstheme="minorHAnsi"/>
                <w:sz w:val="18"/>
                <w:szCs w:val="18"/>
                <w:lang w:val="en-GB"/>
              </w:rPr>
              <w:t>Respiratory rate, median (Q1; Q3), bpm</w:t>
            </w:r>
          </w:p>
        </w:tc>
        <w:tc>
          <w:tcPr>
            <w:tcW w:w="2066" w:type="dxa"/>
          </w:tcPr>
          <w:p w14:paraId="109507CC"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26 (20.5; 30.5)</w:t>
            </w:r>
          </w:p>
        </w:tc>
        <w:tc>
          <w:tcPr>
            <w:tcW w:w="2066" w:type="dxa"/>
          </w:tcPr>
          <w:p w14:paraId="4058D3E2"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25 (21; 32)</w:t>
            </w:r>
          </w:p>
        </w:tc>
        <w:tc>
          <w:tcPr>
            <w:tcW w:w="2066" w:type="dxa"/>
          </w:tcPr>
          <w:p w14:paraId="2AC5567A"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25 (22; 30)</w:t>
            </w:r>
          </w:p>
        </w:tc>
        <w:tc>
          <w:tcPr>
            <w:tcW w:w="2066" w:type="dxa"/>
          </w:tcPr>
          <w:p w14:paraId="6F9343D5"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26 (23; 33)</w:t>
            </w:r>
          </w:p>
        </w:tc>
        <w:tc>
          <w:tcPr>
            <w:tcW w:w="2640" w:type="dxa"/>
          </w:tcPr>
          <w:p w14:paraId="7F9E4773"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25.5 (23.5; 35)</w:t>
            </w:r>
          </w:p>
        </w:tc>
      </w:tr>
      <w:tr w:rsidR="00CB3FE7" w:rsidRPr="0028373A" w14:paraId="633F8F6B" w14:textId="77777777" w:rsidTr="00B93799">
        <w:trPr>
          <w:gridAfter w:val="1"/>
          <w:wAfter w:w="497" w:type="dxa"/>
        </w:trPr>
        <w:tc>
          <w:tcPr>
            <w:tcW w:w="3058" w:type="dxa"/>
            <w:noWrap/>
          </w:tcPr>
          <w:p w14:paraId="764AB7D4" w14:textId="77777777" w:rsidR="00CB3FE7" w:rsidRPr="000B2779" w:rsidRDefault="00CB3FE7" w:rsidP="00B93799">
            <w:pPr>
              <w:spacing w:line="360" w:lineRule="auto"/>
              <w:rPr>
                <w:rFonts w:asciiTheme="minorHAnsi" w:hAnsiTheme="minorHAnsi" w:cstheme="minorHAnsi"/>
                <w:color w:val="FF0000"/>
                <w:sz w:val="18"/>
                <w:szCs w:val="18"/>
                <w:lang w:val="en-GB"/>
              </w:rPr>
            </w:pPr>
            <w:r w:rsidRPr="000B2779">
              <w:rPr>
                <w:rFonts w:asciiTheme="minorHAnsi" w:hAnsiTheme="minorHAnsi" w:cstheme="minorHAnsi"/>
                <w:sz w:val="18"/>
                <w:szCs w:val="18"/>
                <w:lang w:val="en-GB"/>
              </w:rPr>
              <w:t>Arterial blood gases at ICU admission</w:t>
            </w:r>
          </w:p>
        </w:tc>
        <w:tc>
          <w:tcPr>
            <w:tcW w:w="2066" w:type="dxa"/>
          </w:tcPr>
          <w:p w14:paraId="2B7B2DA3"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2F92962A"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25979BD5"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4441F44C"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640" w:type="dxa"/>
          </w:tcPr>
          <w:p w14:paraId="3145F11C" w14:textId="77777777" w:rsidR="00CB3FE7" w:rsidRPr="000B2779" w:rsidRDefault="00CB3FE7" w:rsidP="00B93799">
            <w:pPr>
              <w:spacing w:line="360" w:lineRule="auto"/>
              <w:jc w:val="center"/>
              <w:rPr>
                <w:rFonts w:asciiTheme="minorHAnsi" w:hAnsiTheme="minorHAnsi" w:cstheme="minorHAnsi"/>
                <w:sz w:val="18"/>
                <w:szCs w:val="18"/>
                <w:lang w:val="en-GB"/>
              </w:rPr>
            </w:pPr>
          </w:p>
        </w:tc>
      </w:tr>
      <w:tr w:rsidR="00CB3FE7" w:rsidRPr="006A589F" w14:paraId="1309317F" w14:textId="77777777" w:rsidTr="00B93799">
        <w:trPr>
          <w:gridAfter w:val="1"/>
          <w:wAfter w:w="497" w:type="dxa"/>
        </w:trPr>
        <w:tc>
          <w:tcPr>
            <w:tcW w:w="3058" w:type="dxa"/>
            <w:noWrap/>
          </w:tcPr>
          <w:p w14:paraId="186DEA51" w14:textId="77777777" w:rsidR="00CB3FE7" w:rsidRPr="000B2779" w:rsidRDefault="00CB3FE7" w:rsidP="00B93799">
            <w:pPr>
              <w:spacing w:line="360" w:lineRule="auto"/>
              <w:ind w:left="170"/>
              <w:rPr>
                <w:rFonts w:asciiTheme="minorHAnsi" w:hAnsiTheme="minorHAnsi" w:cstheme="minorHAnsi"/>
                <w:sz w:val="18"/>
                <w:szCs w:val="18"/>
              </w:rPr>
            </w:pPr>
            <w:r w:rsidRPr="000B2779">
              <w:rPr>
                <w:rFonts w:asciiTheme="minorHAnsi" w:hAnsiTheme="minorHAnsi" w:cstheme="minorHAnsi"/>
                <w:sz w:val="18"/>
                <w:szCs w:val="18"/>
              </w:rPr>
              <w:t>PaO</w:t>
            </w:r>
            <w:r w:rsidRPr="000B2779">
              <w:rPr>
                <w:rFonts w:asciiTheme="minorHAnsi" w:hAnsiTheme="minorHAnsi" w:cstheme="minorHAnsi"/>
                <w:sz w:val="18"/>
                <w:szCs w:val="18"/>
                <w:vertAlign w:val="subscript"/>
              </w:rPr>
              <w:t>2</w:t>
            </w:r>
            <w:r w:rsidRPr="000B2779">
              <w:rPr>
                <w:rFonts w:asciiTheme="minorHAnsi" w:hAnsiTheme="minorHAnsi" w:cstheme="minorHAnsi"/>
                <w:sz w:val="18"/>
                <w:szCs w:val="18"/>
              </w:rPr>
              <w:t>/FiO</w:t>
            </w:r>
            <w:r w:rsidRPr="000B2779">
              <w:rPr>
                <w:rFonts w:asciiTheme="minorHAnsi" w:hAnsiTheme="minorHAnsi" w:cstheme="minorHAnsi"/>
                <w:sz w:val="18"/>
                <w:szCs w:val="18"/>
                <w:vertAlign w:val="subscript"/>
              </w:rPr>
              <w:t>2</w:t>
            </w:r>
            <w:r w:rsidRPr="000B2779">
              <w:rPr>
                <w:rFonts w:asciiTheme="minorHAnsi" w:hAnsiTheme="minorHAnsi" w:cstheme="minorHAnsi"/>
                <w:sz w:val="18"/>
                <w:szCs w:val="18"/>
              </w:rPr>
              <w:t xml:space="preserve"> ratio, median (Q1; Q3)</w:t>
            </w:r>
          </w:p>
        </w:tc>
        <w:tc>
          <w:tcPr>
            <w:tcW w:w="2066" w:type="dxa"/>
          </w:tcPr>
          <w:p w14:paraId="4BC2F539"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111 (81; 155)</w:t>
            </w:r>
          </w:p>
        </w:tc>
        <w:tc>
          <w:tcPr>
            <w:tcW w:w="2066" w:type="dxa"/>
          </w:tcPr>
          <w:p w14:paraId="114676B5"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115 (82; 158)</w:t>
            </w:r>
          </w:p>
        </w:tc>
        <w:tc>
          <w:tcPr>
            <w:tcW w:w="2066" w:type="dxa"/>
          </w:tcPr>
          <w:p w14:paraId="5744BFEA"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126 (85; 185)</w:t>
            </w:r>
          </w:p>
        </w:tc>
        <w:tc>
          <w:tcPr>
            <w:tcW w:w="2066" w:type="dxa"/>
          </w:tcPr>
          <w:p w14:paraId="03835CC3"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124 (83; 168)</w:t>
            </w:r>
          </w:p>
        </w:tc>
        <w:tc>
          <w:tcPr>
            <w:tcW w:w="2640" w:type="dxa"/>
          </w:tcPr>
          <w:p w14:paraId="618A55C4"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94 (79; 151)</w:t>
            </w:r>
          </w:p>
        </w:tc>
      </w:tr>
      <w:tr w:rsidR="00CB3FE7" w:rsidRPr="006A589F" w14:paraId="4AAF7271" w14:textId="77777777" w:rsidTr="00B93799">
        <w:trPr>
          <w:gridAfter w:val="1"/>
          <w:wAfter w:w="497" w:type="dxa"/>
        </w:trPr>
        <w:tc>
          <w:tcPr>
            <w:tcW w:w="3058" w:type="dxa"/>
            <w:noWrap/>
          </w:tcPr>
          <w:p w14:paraId="62BCA130" w14:textId="77777777" w:rsidR="00CB3FE7" w:rsidRPr="000B2779" w:rsidRDefault="00CB3FE7" w:rsidP="00B93799">
            <w:pPr>
              <w:spacing w:line="360" w:lineRule="auto"/>
              <w:ind w:left="170"/>
              <w:rPr>
                <w:rFonts w:asciiTheme="minorHAnsi" w:hAnsiTheme="minorHAnsi" w:cstheme="minorHAnsi"/>
                <w:sz w:val="18"/>
                <w:szCs w:val="18"/>
                <w:lang w:val="en-GB"/>
              </w:rPr>
            </w:pPr>
            <w:r w:rsidRPr="000B2779">
              <w:rPr>
                <w:rFonts w:asciiTheme="minorHAnsi" w:hAnsiTheme="minorHAnsi" w:cstheme="minorHAnsi"/>
                <w:sz w:val="18"/>
                <w:szCs w:val="18"/>
                <w:lang w:val="en-GB"/>
              </w:rPr>
              <w:t>PaO</w:t>
            </w:r>
            <w:r w:rsidRPr="000B2779">
              <w:rPr>
                <w:rFonts w:asciiTheme="minorHAnsi" w:hAnsiTheme="minorHAnsi" w:cstheme="minorHAnsi"/>
                <w:sz w:val="18"/>
                <w:szCs w:val="18"/>
                <w:vertAlign w:val="subscript"/>
                <w:lang w:val="en-GB"/>
              </w:rPr>
              <w:t>2</w:t>
            </w:r>
            <w:r w:rsidRPr="000B2779">
              <w:rPr>
                <w:rFonts w:asciiTheme="minorHAnsi" w:hAnsiTheme="minorHAnsi" w:cstheme="minorHAnsi"/>
                <w:sz w:val="18"/>
                <w:szCs w:val="18"/>
                <w:lang w:val="en-GB"/>
              </w:rPr>
              <w:t>/FiO</w:t>
            </w:r>
            <w:r w:rsidRPr="000B2779">
              <w:rPr>
                <w:rFonts w:asciiTheme="minorHAnsi" w:hAnsiTheme="minorHAnsi" w:cstheme="minorHAnsi"/>
                <w:sz w:val="18"/>
                <w:szCs w:val="18"/>
                <w:vertAlign w:val="subscript"/>
                <w:lang w:val="en-GB"/>
              </w:rPr>
              <w:t>2</w:t>
            </w:r>
            <w:r w:rsidRPr="000B2779">
              <w:rPr>
                <w:rFonts w:asciiTheme="minorHAnsi" w:hAnsiTheme="minorHAnsi" w:cstheme="minorHAnsi"/>
                <w:sz w:val="18"/>
                <w:szCs w:val="18"/>
                <w:lang w:val="en-GB"/>
              </w:rPr>
              <w:t xml:space="preserve"> ratio in ventilated patients at ICU admission, median (Q1; Q3)</w:t>
            </w:r>
            <w:r w:rsidRPr="000B2779">
              <w:rPr>
                <w:rFonts w:asciiTheme="minorHAnsi" w:hAnsiTheme="minorHAnsi" w:cstheme="minorHAnsi"/>
                <w:sz w:val="18"/>
                <w:szCs w:val="18"/>
                <w:vertAlign w:val="superscript"/>
                <w:lang w:val="en-US"/>
              </w:rPr>
              <w:t>c</w:t>
            </w:r>
          </w:p>
        </w:tc>
        <w:tc>
          <w:tcPr>
            <w:tcW w:w="2066" w:type="dxa"/>
          </w:tcPr>
          <w:p w14:paraId="79809649"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109 (80; 153)</w:t>
            </w:r>
          </w:p>
        </w:tc>
        <w:tc>
          <w:tcPr>
            <w:tcW w:w="2066" w:type="dxa"/>
          </w:tcPr>
          <w:p w14:paraId="55126548"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107 (80; 151)</w:t>
            </w:r>
          </w:p>
        </w:tc>
        <w:tc>
          <w:tcPr>
            <w:tcW w:w="2066" w:type="dxa"/>
          </w:tcPr>
          <w:p w14:paraId="3DC45140"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125 (85; 178)</w:t>
            </w:r>
          </w:p>
        </w:tc>
        <w:tc>
          <w:tcPr>
            <w:tcW w:w="2066" w:type="dxa"/>
          </w:tcPr>
          <w:p w14:paraId="2F6DD2C7"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122 (83; 167)</w:t>
            </w:r>
          </w:p>
        </w:tc>
        <w:tc>
          <w:tcPr>
            <w:tcW w:w="2640" w:type="dxa"/>
          </w:tcPr>
          <w:p w14:paraId="233BDD8F"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94 (79; 148)</w:t>
            </w:r>
          </w:p>
        </w:tc>
      </w:tr>
      <w:tr w:rsidR="00CB3FE7" w:rsidRPr="006A589F" w14:paraId="2738D21F" w14:textId="77777777" w:rsidTr="00B93799">
        <w:trPr>
          <w:gridAfter w:val="1"/>
          <w:wAfter w:w="497" w:type="dxa"/>
        </w:trPr>
        <w:tc>
          <w:tcPr>
            <w:tcW w:w="3058" w:type="dxa"/>
            <w:noWrap/>
          </w:tcPr>
          <w:p w14:paraId="47C63B6E" w14:textId="77777777" w:rsidR="00CB3FE7" w:rsidRPr="000B2779" w:rsidRDefault="00CB3FE7" w:rsidP="00B93799">
            <w:pPr>
              <w:spacing w:line="360" w:lineRule="auto"/>
              <w:ind w:left="170"/>
              <w:rPr>
                <w:rFonts w:asciiTheme="minorHAnsi" w:hAnsiTheme="minorHAnsi" w:cstheme="minorHAnsi"/>
                <w:sz w:val="18"/>
                <w:szCs w:val="18"/>
                <w:lang w:val="en-GB"/>
              </w:rPr>
            </w:pPr>
            <w:r w:rsidRPr="000B2779">
              <w:rPr>
                <w:rFonts w:asciiTheme="minorHAnsi" w:hAnsiTheme="minorHAnsi" w:cstheme="minorHAnsi"/>
                <w:sz w:val="18"/>
                <w:szCs w:val="18"/>
                <w:lang w:val="en-GB"/>
              </w:rPr>
              <w:t>pH, median (Q1; Q3)</w:t>
            </w:r>
          </w:p>
        </w:tc>
        <w:tc>
          <w:tcPr>
            <w:tcW w:w="2066" w:type="dxa"/>
          </w:tcPr>
          <w:p w14:paraId="1AE2D7C2"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7.40 (7.33; 7.45)</w:t>
            </w:r>
          </w:p>
        </w:tc>
        <w:tc>
          <w:tcPr>
            <w:tcW w:w="2066" w:type="dxa"/>
          </w:tcPr>
          <w:p w14:paraId="0B7BFD6E"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7.42 (7.35; 7.46)</w:t>
            </w:r>
          </w:p>
        </w:tc>
        <w:tc>
          <w:tcPr>
            <w:tcW w:w="2066" w:type="dxa"/>
          </w:tcPr>
          <w:p w14:paraId="2EB6112C"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7.42 (7.36; 7.45)</w:t>
            </w:r>
          </w:p>
        </w:tc>
        <w:tc>
          <w:tcPr>
            <w:tcW w:w="2066" w:type="dxa"/>
          </w:tcPr>
          <w:p w14:paraId="19BD7EE8"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7.38 (7.31; 7.42)</w:t>
            </w:r>
          </w:p>
        </w:tc>
        <w:tc>
          <w:tcPr>
            <w:tcW w:w="2640" w:type="dxa"/>
          </w:tcPr>
          <w:p w14:paraId="15BA4D6B"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7.38 (7.3; 7.42)</w:t>
            </w:r>
          </w:p>
        </w:tc>
      </w:tr>
      <w:tr w:rsidR="00CB3FE7" w:rsidRPr="006A589F" w14:paraId="04D75113" w14:textId="77777777" w:rsidTr="00B93799">
        <w:trPr>
          <w:gridAfter w:val="1"/>
          <w:wAfter w:w="497" w:type="dxa"/>
        </w:trPr>
        <w:tc>
          <w:tcPr>
            <w:tcW w:w="3058" w:type="dxa"/>
            <w:noWrap/>
          </w:tcPr>
          <w:p w14:paraId="49E1B758" w14:textId="77777777" w:rsidR="00CB3FE7" w:rsidRPr="000B2779" w:rsidRDefault="00CB3FE7" w:rsidP="00B93799">
            <w:pPr>
              <w:spacing w:line="360" w:lineRule="auto"/>
              <w:ind w:left="170"/>
              <w:rPr>
                <w:rFonts w:asciiTheme="minorHAnsi" w:hAnsiTheme="minorHAnsi" w:cstheme="minorHAnsi"/>
                <w:sz w:val="18"/>
                <w:szCs w:val="18"/>
              </w:rPr>
            </w:pPr>
            <w:r w:rsidRPr="000B2779">
              <w:rPr>
                <w:rFonts w:asciiTheme="minorHAnsi" w:hAnsiTheme="minorHAnsi" w:cstheme="minorHAnsi"/>
                <w:sz w:val="18"/>
                <w:szCs w:val="18"/>
              </w:rPr>
              <w:t>PaCO</w:t>
            </w:r>
            <w:r w:rsidRPr="000B2779">
              <w:rPr>
                <w:rFonts w:asciiTheme="minorHAnsi" w:hAnsiTheme="minorHAnsi" w:cstheme="minorHAnsi"/>
                <w:sz w:val="18"/>
                <w:szCs w:val="18"/>
                <w:vertAlign w:val="subscript"/>
              </w:rPr>
              <w:t>2</w:t>
            </w:r>
            <w:r w:rsidRPr="000B2779">
              <w:rPr>
                <w:rFonts w:asciiTheme="minorHAnsi" w:hAnsiTheme="minorHAnsi" w:cstheme="minorHAnsi"/>
                <w:sz w:val="18"/>
                <w:szCs w:val="18"/>
              </w:rPr>
              <w:t>, median (Q1; Q3), mmHg</w:t>
            </w:r>
          </w:p>
        </w:tc>
        <w:tc>
          <w:tcPr>
            <w:tcW w:w="2066" w:type="dxa"/>
          </w:tcPr>
          <w:p w14:paraId="73437AC4"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40 (33; 47)</w:t>
            </w:r>
          </w:p>
        </w:tc>
        <w:tc>
          <w:tcPr>
            <w:tcW w:w="2066" w:type="dxa"/>
          </w:tcPr>
          <w:p w14:paraId="7EC99C32"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39 (34.4; 45.7)</w:t>
            </w:r>
          </w:p>
        </w:tc>
        <w:tc>
          <w:tcPr>
            <w:tcW w:w="2066" w:type="dxa"/>
          </w:tcPr>
          <w:p w14:paraId="177A390E"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38.5 (33.7; 45)</w:t>
            </w:r>
          </w:p>
        </w:tc>
        <w:tc>
          <w:tcPr>
            <w:tcW w:w="2066" w:type="dxa"/>
          </w:tcPr>
          <w:p w14:paraId="46EB908C"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33.4 (29; 41)</w:t>
            </w:r>
          </w:p>
        </w:tc>
        <w:tc>
          <w:tcPr>
            <w:tcW w:w="2640" w:type="dxa"/>
          </w:tcPr>
          <w:p w14:paraId="5615291E"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38.5 (31; 59.2)</w:t>
            </w:r>
          </w:p>
        </w:tc>
      </w:tr>
      <w:tr w:rsidR="00CB3FE7" w:rsidRPr="006A589F" w14:paraId="7B8A7779" w14:textId="77777777" w:rsidTr="00B93799">
        <w:trPr>
          <w:gridAfter w:val="1"/>
          <w:wAfter w:w="497" w:type="dxa"/>
        </w:trPr>
        <w:tc>
          <w:tcPr>
            <w:tcW w:w="3058" w:type="dxa"/>
            <w:noWrap/>
          </w:tcPr>
          <w:p w14:paraId="534DEBF7" w14:textId="77777777" w:rsidR="00CB3FE7" w:rsidRPr="000B2779" w:rsidRDefault="00CB3FE7" w:rsidP="00B93799">
            <w:pPr>
              <w:spacing w:line="360" w:lineRule="auto"/>
              <w:ind w:left="170"/>
              <w:rPr>
                <w:rFonts w:asciiTheme="minorHAnsi" w:hAnsiTheme="minorHAnsi" w:cstheme="minorHAnsi"/>
                <w:sz w:val="18"/>
                <w:szCs w:val="18"/>
                <w:lang w:val="en-US"/>
              </w:rPr>
            </w:pPr>
            <w:r w:rsidRPr="000B2779">
              <w:rPr>
                <w:rFonts w:asciiTheme="minorHAnsi" w:hAnsiTheme="minorHAnsi" w:cstheme="minorHAnsi"/>
                <w:sz w:val="18"/>
                <w:szCs w:val="18"/>
                <w:lang w:val="en-US"/>
              </w:rPr>
              <w:t>PaCO</w:t>
            </w:r>
            <w:r w:rsidRPr="000B2779">
              <w:rPr>
                <w:rFonts w:asciiTheme="minorHAnsi" w:hAnsiTheme="minorHAnsi" w:cstheme="minorHAnsi"/>
                <w:sz w:val="18"/>
                <w:szCs w:val="18"/>
                <w:vertAlign w:val="subscript"/>
                <w:lang w:val="en-US"/>
              </w:rPr>
              <w:t>2</w:t>
            </w:r>
            <w:r w:rsidRPr="000B2779">
              <w:rPr>
                <w:rFonts w:asciiTheme="minorHAnsi" w:hAnsiTheme="minorHAnsi" w:cstheme="minorHAnsi"/>
                <w:sz w:val="18"/>
                <w:szCs w:val="18"/>
                <w:lang w:val="en-US"/>
              </w:rPr>
              <w:t xml:space="preserve"> in ventilated patients </w:t>
            </w:r>
            <w:r w:rsidRPr="000B2779">
              <w:rPr>
                <w:rFonts w:asciiTheme="minorHAnsi" w:hAnsiTheme="minorHAnsi" w:cstheme="minorHAnsi"/>
                <w:sz w:val="18"/>
                <w:szCs w:val="18"/>
                <w:lang w:val="en-GB"/>
              </w:rPr>
              <w:t>at ICU admission</w:t>
            </w:r>
            <w:r w:rsidRPr="000B2779">
              <w:rPr>
                <w:rFonts w:asciiTheme="minorHAnsi" w:hAnsiTheme="minorHAnsi" w:cstheme="minorHAnsi"/>
                <w:sz w:val="18"/>
                <w:szCs w:val="18"/>
                <w:lang w:val="en-US"/>
              </w:rPr>
              <w:t>, median (Q1; Q3), mmHg</w:t>
            </w:r>
            <w:r w:rsidRPr="000B2779">
              <w:rPr>
                <w:rFonts w:asciiTheme="minorHAnsi" w:hAnsiTheme="minorHAnsi" w:cstheme="minorHAnsi"/>
                <w:sz w:val="18"/>
                <w:szCs w:val="18"/>
                <w:vertAlign w:val="superscript"/>
                <w:lang w:val="en-US"/>
              </w:rPr>
              <w:t>c</w:t>
            </w:r>
          </w:p>
        </w:tc>
        <w:tc>
          <w:tcPr>
            <w:tcW w:w="2066" w:type="dxa"/>
          </w:tcPr>
          <w:p w14:paraId="6F62470F"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40 (33; 47)</w:t>
            </w:r>
          </w:p>
        </w:tc>
        <w:tc>
          <w:tcPr>
            <w:tcW w:w="2066" w:type="dxa"/>
          </w:tcPr>
          <w:p w14:paraId="284CEC9B"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39 (35; 45)</w:t>
            </w:r>
          </w:p>
        </w:tc>
        <w:tc>
          <w:tcPr>
            <w:tcW w:w="2066" w:type="dxa"/>
          </w:tcPr>
          <w:p w14:paraId="2A1DCE5A"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39.3 (34.6; 46)</w:t>
            </w:r>
          </w:p>
        </w:tc>
        <w:tc>
          <w:tcPr>
            <w:tcW w:w="2066" w:type="dxa"/>
          </w:tcPr>
          <w:p w14:paraId="54821694"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33.4 (29.5; 41)</w:t>
            </w:r>
          </w:p>
        </w:tc>
        <w:tc>
          <w:tcPr>
            <w:tcW w:w="2640" w:type="dxa"/>
          </w:tcPr>
          <w:p w14:paraId="1DA91B56"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38.5 (31; 59.2)</w:t>
            </w:r>
          </w:p>
        </w:tc>
      </w:tr>
      <w:tr w:rsidR="00CB3FE7" w:rsidRPr="0028373A" w14:paraId="4B97A72E" w14:textId="77777777" w:rsidTr="00B93799">
        <w:trPr>
          <w:gridAfter w:val="1"/>
          <w:wAfter w:w="497" w:type="dxa"/>
        </w:trPr>
        <w:tc>
          <w:tcPr>
            <w:tcW w:w="3058" w:type="dxa"/>
            <w:noWrap/>
          </w:tcPr>
          <w:p w14:paraId="0A1656DE" w14:textId="77777777" w:rsidR="00CB3FE7" w:rsidRPr="000B2779" w:rsidRDefault="00CB3FE7" w:rsidP="00B93799">
            <w:pPr>
              <w:spacing w:line="360" w:lineRule="auto"/>
              <w:rPr>
                <w:rFonts w:asciiTheme="minorHAnsi" w:hAnsiTheme="minorHAnsi" w:cstheme="minorHAnsi"/>
                <w:bCs/>
                <w:sz w:val="18"/>
                <w:szCs w:val="18"/>
                <w:lang w:val="en-GB"/>
              </w:rPr>
            </w:pPr>
            <w:r w:rsidRPr="000B2779">
              <w:rPr>
                <w:rFonts w:asciiTheme="minorHAnsi" w:hAnsiTheme="minorHAnsi" w:cstheme="minorHAnsi"/>
                <w:bCs/>
                <w:sz w:val="18"/>
                <w:szCs w:val="18"/>
                <w:lang w:val="en-GB"/>
              </w:rPr>
              <w:t>Laboratory findings at ICU admission</w:t>
            </w:r>
          </w:p>
        </w:tc>
        <w:tc>
          <w:tcPr>
            <w:tcW w:w="2066" w:type="dxa"/>
          </w:tcPr>
          <w:p w14:paraId="160F4A82"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63AA181E"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0F6C2E43"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44378161"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640" w:type="dxa"/>
          </w:tcPr>
          <w:p w14:paraId="206B3331" w14:textId="77777777" w:rsidR="00CB3FE7" w:rsidRPr="000B2779" w:rsidRDefault="00CB3FE7" w:rsidP="00B93799">
            <w:pPr>
              <w:spacing w:line="360" w:lineRule="auto"/>
              <w:jc w:val="center"/>
              <w:rPr>
                <w:rFonts w:asciiTheme="minorHAnsi" w:hAnsiTheme="minorHAnsi" w:cstheme="minorHAnsi"/>
                <w:sz w:val="18"/>
                <w:szCs w:val="18"/>
                <w:lang w:val="en-GB"/>
              </w:rPr>
            </w:pPr>
          </w:p>
        </w:tc>
      </w:tr>
      <w:tr w:rsidR="00CB3FE7" w:rsidRPr="006A589F" w14:paraId="24188BC8" w14:textId="77777777" w:rsidTr="00B93799">
        <w:trPr>
          <w:gridAfter w:val="1"/>
          <w:wAfter w:w="497" w:type="dxa"/>
        </w:trPr>
        <w:tc>
          <w:tcPr>
            <w:tcW w:w="3058" w:type="dxa"/>
            <w:noWrap/>
          </w:tcPr>
          <w:p w14:paraId="13F57B63" w14:textId="77777777" w:rsidR="00CB3FE7" w:rsidRPr="000B2779" w:rsidRDefault="00CB3FE7" w:rsidP="00B93799">
            <w:pPr>
              <w:spacing w:line="360" w:lineRule="auto"/>
              <w:ind w:left="170"/>
              <w:rPr>
                <w:rFonts w:asciiTheme="minorHAnsi" w:hAnsiTheme="minorHAnsi" w:cstheme="minorHAnsi"/>
                <w:bCs/>
                <w:sz w:val="18"/>
                <w:szCs w:val="18"/>
              </w:rPr>
            </w:pPr>
            <w:r w:rsidRPr="000B2779">
              <w:rPr>
                <w:rFonts w:asciiTheme="minorHAnsi" w:hAnsiTheme="minorHAnsi" w:cstheme="minorHAnsi"/>
                <w:bCs/>
                <w:sz w:val="18"/>
                <w:szCs w:val="18"/>
              </w:rPr>
              <w:t>Haemoglobin, median (Q1; Q3), g/dL</w:t>
            </w:r>
          </w:p>
        </w:tc>
        <w:tc>
          <w:tcPr>
            <w:tcW w:w="2066" w:type="dxa"/>
          </w:tcPr>
          <w:p w14:paraId="4B8B391D"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12.4 (10.6; 13.8)</w:t>
            </w:r>
          </w:p>
        </w:tc>
        <w:tc>
          <w:tcPr>
            <w:tcW w:w="2066" w:type="dxa"/>
          </w:tcPr>
          <w:p w14:paraId="371AF78F"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12.9 (11; 14)</w:t>
            </w:r>
          </w:p>
        </w:tc>
        <w:tc>
          <w:tcPr>
            <w:tcW w:w="2066" w:type="dxa"/>
          </w:tcPr>
          <w:p w14:paraId="2098039D"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12.6 (11.4; 13.7)</w:t>
            </w:r>
          </w:p>
        </w:tc>
        <w:tc>
          <w:tcPr>
            <w:tcW w:w="2066" w:type="dxa"/>
          </w:tcPr>
          <w:p w14:paraId="02CF6FA3"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10.9 (9.6; 12.7)</w:t>
            </w:r>
          </w:p>
        </w:tc>
        <w:tc>
          <w:tcPr>
            <w:tcW w:w="2640" w:type="dxa"/>
          </w:tcPr>
          <w:p w14:paraId="6AFA6C45"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12.5 (11.1; 13.5)</w:t>
            </w:r>
          </w:p>
        </w:tc>
      </w:tr>
      <w:tr w:rsidR="00CB3FE7" w:rsidRPr="006A589F" w14:paraId="5FF5C060" w14:textId="77777777" w:rsidTr="00B93799">
        <w:trPr>
          <w:gridAfter w:val="1"/>
          <w:wAfter w:w="497" w:type="dxa"/>
        </w:trPr>
        <w:tc>
          <w:tcPr>
            <w:tcW w:w="3058" w:type="dxa"/>
            <w:noWrap/>
          </w:tcPr>
          <w:p w14:paraId="5CB733AC"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Leucocyte count, median (Q1; Q3), 10</w:t>
            </w:r>
            <w:r w:rsidRPr="000B2779">
              <w:rPr>
                <w:rFonts w:asciiTheme="minorHAnsi" w:hAnsiTheme="minorHAnsi" w:cstheme="minorHAnsi"/>
                <w:bCs/>
                <w:sz w:val="18"/>
                <w:szCs w:val="18"/>
                <w:vertAlign w:val="superscript"/>
                <w:lang w:val="en-GB"/>
              </w:rPr>
              <w:t>9</w:t>
            </w:r>
            <w:r w:rsidRPr="000B2779">
              <w:rPr>
                <w:rFonts w:asciiTheme="minorHAnsi" w:hAnsiTheme="minorHAnsi" w:cstheme="minorHAnsi"/>
                <w:bCs/>
                <w:sz w:val="18"/>
                <w:szCs w:val="18"/>
                <w:lang w:val="en-GB"/>
              </w:rPr>
              <w:t>/L</w:t>
            </w:r>
          </w:p>
        </w:tc>
        <w:tc>
          <w:tcPr>
            <w:tcW w:w="2066" w:type="dxa"/>
          </w:tcPr>
          <w:p w14:paraId="7B463A47"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7.9 (5.2; 12.9)</w:t>
            </w:r>
          </w:p>
        </w:tc>
        <w:tc>
          <w:tcPr>
            <w:tcW w:w="2066" w:type="dxa"/>
          </w:tcPr>
          <w:p w14:paraId="5036AC1B"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8.4 (5.8; 12.7)</w:t>
            </w:r>
          </w:p>
        </w:tc>
        <w:tc>
          <w:tcPr>
            <w:tcW w:w="2066" w:type="dxa"/>
          </w:tcPr>
          <w:p w14:paraId="5C755A74"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9.4 (6.6; 13.3)</w:t>
            </w:r>
          </w:p>
        </w:tc>
        <w:tc>
          <w:tcPr>
            <w:tcW w:w="2066" w:type="dxa"/>
          </w:tcPr>
          <w:p w14:paraId="1D1BFB65"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8.2 (6.2; 11.3)</w:t>
            </w:r>
          </w:p>
        </w:tc>
        <w:tc>
          <w:tcPr>
            <w:tcW w:w="2640" w:type="dxa"/>
          </w:tcPr>
          <w:p w14:paraId="558810B5"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9.2 (7.1; 14)</w:t>
            </w:r>
          </w:p>
        </w:tc>
      </w:tr>
      <w:tr w:rsidR="00CB3FE7" w:rsidRPr="006A589F" w14:paraId="0F98EBBA" w14:textId="77777777" w:rsidTr="00B93799">
        <w:trPr>
          <w:gridAfter w:val="1"/>
          <w:wAfter w:w="497" w:type="dxa"/>
        </w:trPr>
        <w:tc>
          <w:tcPr>
            <w:tcW w:w="3058" w:type="dxa"/>
            <w:noWrap/>
          </w:tcPr>
          <w:p w14:paraId="71E20DCC"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lastRenderedPageBreak/>
              <w:t>Neutrophil count, median (Q1; Q3), 10</w:t>
            </w:r>
            <w:r w:rsidRPr="000B2779">
              <w:rPr>
                <w:rFonts w:asciiTheme="minorHAnsi" w:hAnsiTheme="minorHAnsi" w:cstheme="minorHAnsi"/>
                <w:bCs/>
                <w:sz w:val="18"/>
                <w:szCs w:val="18"/>
                <w:vertAlign w:val="superscript"/>
                <w:lang w:val="en-GB"/>
              </w:rPr>
              <w:t>9</w:t>
            </w:r>
            <w:r w:rsidRPr="000B2779">
              <w:rPr>
                <w:rFonts w:asciiTheme="minorHAnsi" w:hAnsiTheme="minorHAnsi" w:cstheme="minorHAnsi"/>
                <w:bCs/>
                <w:sz w:val="18"/>
                <w:szCs w:val="18"/>
                <w:lang w:val="en-GB"/>
              </w:rPr>
              <w:t>/L</w:t>
            </w:r>
          </w:p>
        </w:tc>
        <w:tc>
          <w:tcPr>
            <w:tcW w:w="2066" w:type="dxa"/>
          </w:tcPr>
          <w:p w14:paraId="08382CAB"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6.5 (4.4; 10)</w:t>
            </w:r>
          </w:p>
        </w:tc>
        <w:tc>
          <w:tcPr>
            <w:tcW w:w="2066" w:type="dxa"/>
          </w:tcPr>
          <w:p w14:paraId="6E1662C7"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7.6 (5; 12)</w:t>
            </w:r>
          </w:p>
        </w:tc>
        <w:tc>
          <w:tcPr>
            <w:tcW w:w="2066" w:type="dxa"/>
          </w:tcPr>
          <w:p w14:paraId="6BD85125"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7.8 (5.4; 11.3)</w:t>
            </w:r>
          </w:p>
        </w:tc>
        <w:tc>
          <w:tcPr>
            <w:tcW w:w="2066" w:type="dxa"/>
          </w:tcPr>
          <w:p w14:paraId="64ADE529"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7.4 (5.5; 10.4)</w:t>
            </w:r>
          </w:p>
        </w:tc>
        <w:tc>
          <w:tcPr>
            <w:tcW w:w="2640" w:type="dxa"/>
          </w:tcPr>
          <w:p w14:paraId="7E3D454F"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7.4 (5.8; 12.5)</w:t>
            </w:r>
          </w:p>
        </w:tc>
      </w:tr>
      <w:tr w:rsidR="00CB3FE7" w:rsidRPr="006A589F" w14:paraId="3E626EAF" w14:textId="77777777" w:rsidTr="00B93799">
        <w:trPr>
          <w:gridAfter w:val="1"/>
          <w:wAfter w:w="497" w:type="dxa"/>
        </w:trPr>
        <w:tc>
          <w:tcPr>
            <w:tcW w:w="3058" w:type="dxa"/>
            <w:noWrap/>
          </w:tcPr>
          <w:p w14:paraId="7897F424"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Monocyte count, median (Q1; Q3), 10</w:t>
            </w:r>
            <w:r w:rsidRPr="000B2779">
              <w:rPr>
                <w:rFonts w:asciiTheme="minorHAnsi" w:hAnsiTheme="minorHAnsi" w:cstheme="minorHAnsi"/>
                <w:bCs/>
                <w:sz w:val="18"/>
                <w:szCs w:val="18"/>
                <w:vertAlign w:val="superscript"/>
                <w:lang w:val="en-GB"/>
              </w:rPr>
              <w:t>9</w:t>
            </w:r>
            <w:r w:rsidRPr="000B2779">
              <w:rPr>
                <w:rFonts w:asciiTheme="minorHAnsi" w:hAnsiTheme="minorHAnsi" w:cstheme="minorHAnsi"/>
                <w:bCs/>
                <w:sz w:val="18"/>
                <w:szCs w:val="18"/>
                <w:lang w:val="en-GB"/>
              </w:rPr>
              <w:t>/L</w:t>
            </w:r>
          </w:p>
        </w:tc>
        <w:tc>
          <w:tcPr>
            <w:tcW w:w="2066" w:type="dxa"/>
          </w:tcPr>
          <w:p w14:paraId="787E0468"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0.3 (0.17; 0.5)</w:t>
            </w:r>
          </w:p>
        </w:tc>
        <w:tc>
          <w:tcPr>
            <w:tcW w:w="2066" w:type="dxa"/>
          </w:tcPr>
          <w:p w14:paraId="157C0963"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0.3 (0.19; 0.43)</w:t>
            </w:r>
          </w:p>
        </w:tc>
        <w:tc>
          <w:tcPr>
            <w:tcW w:w="2066" w:type="dxa"/>
          </w:tcPr>
          <w:p w14:paraId="5280DB54"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0.37 (0.2; 0.58)</w:t>
            </w:r>
          </w:p>
        </w:tc>
        <w:tc>
          <w:tcPr>
            <w:tcW w:w="2066" w:type="dxa"/>
          </w:tcPr>
          <w:p w14:paraId="346B007B"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0.23 (0.15; 0.39)</w:t>
            </w:r>
          </w:p>
        </w:tc>
        <w:tc>
          <w:tcPr>
            <w:tcW w:w="2640" w:type="dxa"/>
          </w:tcPr>
          <w:p w14:paraId="07FE35CB"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0.31 (0.28; 0.5)</w:t>
            </w:r>
          </w:p>
        </w:tc>
      </w:tr>
      <w:tr w:rsidR="00CB3FE7" w:rsidRPr="006A589F" w14:paraId="2B515772" w14:textId="77777777" w:rsidTr="00B93799">
        <w:trPr>
          <w:gridAfter w:val="1"/>
          <w:wAfter w:w="497" w:type="dxa"/>
        </w:trPr>
        <w:tc>
          <w:tcPr>
            <w:tcW w:w="3058" w:type="dxa"/>
            <w:noWrap/>
          </w:tcPr>
          <w:p w14:paraId="613D036B"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Platelet count, median (Q1; Q3), 10</w:t>
            </w:r>
            <w:r w:rsidRPr="000B2779">
              <w:rPr>
                <w:rFonts w:asciiTheme="minorHAnsi" w:hAnsiTheme="minorHAnsi" w:cstheme="minorHAnsi"/>
                <w:bCs/>
                <w:sz w:val="18"/>
                <w:szCs w:val="18"/>
                <w:vertAlign w:val="superscript"/>
                <w:lang w:val="en-GB"/>
              </w:rPr>
              <w:t>9</w:t>
            </w:r>
            <w:r w:rsidRPr="000B2779">
              <w:rPr>
                <w:rFonts w:asciiTheme="minorHAnsi" w:hAnsiTheme="minorHAnsi" w:cstheme="minorHAnsi"/>
                <w:bCs/>
                <w:sz w:val="18"/>
                <w:szCs w:val="18"/>
                <w:lang w:val="en-GB"/>
              </w:rPr>
              <w:t>/L</w:t>
            </w:r>
          </w:p>
        </w:tc>
        <w:tc>
          <w:tcPr>
            <w:tcW w:w="2066" w:type="dxa"/>
          </w:tcPr>
          <w:p w14:paraId="7CB90386"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205 (134; 273)</w:t>
            </w:r>
          </w:p>
        </w:tc>
        <w:tc>
          <w:tcPr>
            <w:tcW w:w="2066" w:type="dxa"/>
          </w:tcPr>
          <w:p w14:paraId="60C91BD8"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222 (150; 295)</w:t>
            </w:r>
          </w:p>
        </w:tc>
        <w:tc>
          <w:tcPr>
            <w:tcW w:w="2066" w:type="dxa"/>
          </w:tcPr>
          <w:p w14:paraId="1E3E2A87"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238 (181; 322)</w:t>
            </w:r>
          </w:p>
        </w:tc>
        <w:tc>
          <w:tcPr>
            <w:tcW w:w="2066" w:type="dxa"/>
          </w:tcPr>
          <w:p w14:paraId="51F23696"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178 (125; 234)</w:t>
            </w:r>
          </w:p>
        </w:tc>
        <w:tc>
          <w:tcPr>
            <w:tcW w:w="2640" w:type="dxa"/>
          </w:tcPr>
          <w:p w14:paraId="54250583"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200 (135; 238)</w:t>
            </w:r>
          </w:p>
        </w:tc>
      </w:tr>
      <w:tr w:rsidR="00CB3FE7" w:rsidRPr="006A589F" w14:paraId="6D31B01F" w14:textId="77777777" w:rsidTr="00B93799">
        <w:trPr>
          <w:gridAfter w:val="1"/>
          <w:wAfter w:w="497" w:type="dxa"/>
        </w:trPr>
        <w:tc>
          <w:tcPr>
            <w:tcW w:w="3058" w:type="dxa"/>
            <w:noWrap/>
          </w:tcPr>
          <w:p w14:paraId="6A94769F" w14:textId="77777777" w:rsidR="00CB3FE7" w:rsidRPr="000B2779" w:rsidRDefault="00CB3FE7" w:rsidP="00B93799">
            <w:pPr>
              <w:spacing w:line="360" w:lineRule="auto"/>
              <w:ind w:left="170"/>
              <w:rPr>
                <w:rFonts w:asciiTheme="minorHAnsi" w:hAnsiTheme="minorHAnsi" w:cstheme="minorHAnsi"/>
                <w:bCs/>
                <w:sz w:val="18"/>
                <w:szCs w:val="18"/>
              </w:rPr>
            </w:pPr>
            <w:r w:rsidRPr="000B2779">
              <w:rPr>
                <w:rFonts w:asciiTheme="minorHAnsi" w:hAnsiTheme="minorHAnsi" w:cstheme="minorHAnsi"/>
                <w:bCs/>
                <w:sz w:val="18"/>
                <w:szCs w:val="18"/>
              </w:rPr>
              <w:t>D-dimer, median (Q1; Q3), ng/mL</w:t>
            </w:r>
          </w:p>
        </w:tc>
        <w:tc>
          <w:tcPr>
            <w:tcW w:w="2066" w:type="dxa"/>
          </w:tcPr>
          <w:p w14:paraId="5C97932B"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1,250 (606; 4,320)</w:t>
            </w:r>
          </w:p>
        </w:tc>
        <w:tc>
          <w:tcPr>
            <w:tcW w:w="2066" w:type="dxa"/>
          </w:tcPr>
          <w:p w14:paraId="3DF5B78E"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1,010 (605; 2,362)</w:t>
            </w:r>
          </w:p>
        </w:tc>
        <w:tc>
          <w:tcPr>
            <w:tcW w:w="2066" w:type="dxa"/>
          </w:tcPr>
          <w:p w14:paraId="168FA1BF"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1,429 (623; 3,900)</w:t>
            </w:r>
          </w:p>
        </w:tc>
        <w:tc>
          <w:tcPr>
            <w:tcW w:w="2066" w:type="dxa"/>
          </w:tcPr>
          <w:p w14:paraId="1F3CEA17"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1,302 (745; 3887)</w:t>
            </w:r>
          </w:p>
        </w:tc>
        <w:tc>
          <w:tcPr>
            <w:tcW w:w="2640" w:type="dxa"/>
          </w:tcPr>
          <w:p w14:paraId="7EED35B0"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949 (547; 1,855)</w:t>
            </w:r>
          </w:p>
        </w:tc>
      </w:tr>
      <w:tr w:rsidR="00CB3FE7" w:rsidRPr="006A589F" w14:paraId="5D769D0A" w14:textId="77777777" w:rsidTr="00B93799">
        <w:trPr>
          <w:gridAfter w:val="1"/>
          <w:wAfter w:w="497" w:type="dxa"/>
        </w:trPr>
        <w:tc>
          <w:tcPr>
            <w:tcW w:w="3058" w:type="dxa"/>
            <w:noWrap/>
          </w:tcPr>
          <w:p w14:paraId="263E99F6" w14:textId="77777777" w:rsidR="00CB3FE7" w:rsidRPr="000B2779" w:rsidRDefault="00CB3FE7" w:rsidP="00B93799">
            <w:pPr>
              <w:spacing w:line="360" w:lineRule="auto"/>
              <w:ind w:left="170"/>
              <w:rPr>
                <w:rFonts w:asciiTheme="minorHAnsi" w:hAnsiTheme="minorHAnsi" w:cstheme="minorHAnsi"/>
                <w:bCs/>
                <w:sz w:val="18"/>
                <w:szCs w:val="18"/>
                <w:lang w:val="it-IT"/>
              </w:rPr>
            </w:pPr>
            <w:r w:rsidRPr="000B2779">
              <w:rPr>
                <w:rFonts w:asciiTheme="minorHAnsi" w:hAnsiTheme="minorHAnsi" w:cstheme="minorHAnsi"/>
                <w:bCs/>
                <w:sz w:val="18"/>
                <w:szCs w:val="18"/>
                <w:lang w:val="it-IT"/>
              </w:rPr>
              <w:t>Procalcitonin, median (Q1; Q3), ng/mL</w:t>
            </w:r>
          </w:p>
        </w:tc>
        <w:tc>
          <w:tcPr>
            <w:tcW w:w="2066" w:type="dxa"/>
          </w:tcPr>
          <w:p w14:paraId="4AA54038" w14:textId="77777777" w:rsidR="00CB3FE7" w:rsidRPr="000B2779" w:rsidRDefault="00CB3FE7" w:rsidP="00B93799">
            <w:pPr>
              <w:spacing w:line="360" w:lineRule="auto"/>
              <w:jc w:val="center"/>
              <w:rPr>
                <w:rFonts w:asciiTheme="minorHAnsi" w:hAnsiTheme="minorHAnsi" w:cstheme="minorHAnsi"/>
                <w:sz w:val="18"/>
                <w:szCs w:val="18"/>
              </w:rPr>
            </w:pPr>
            <w:r w:rsidRPr="000B2779">
              <w:rPr>
                <w:rFonts w:asciiTheme="minorHAnsi" w:hAnsiTheme="minorHAnsi" w:cstheme="minorHAnsi"/>
                <w:sz w:val="18"/>
                <w:szCs w:val="18"/>
              </w:rPr>
              <w:t>0.22 (0.1; 0.65)</w:t>
            </w:r>
          </w:p>
        </w:tc>
        <w:tc>
          <w:tcPr>
            <w:tcW w:w="2066" w:type="dxa"/>
          </w:tcPr>
          <w:p w14:paraId="409D739E" w14:textId="77777777" w:rsidR="00CB3FE7" w:rsidRPr="000B2779" w:rsidRDefault="00CB3FE7" w:rsidP="00B93799">
            <w:pPr>
              <w:spacing w:line="360" w:lineRule="auto"/>
              <w:jc w:val="center"/>
              <w:rPr>
                <w:rFonts w:asciiTheme="minorHAnsi" w:hAnsiTheme="minorHAnsi" w:cstheme="minorHAnsi"/>
                <w:sz w:val="18"/>
                <w:szCs w:val="18"/>
              </w:rPr>
            </w:pPr>
            <w:r w:rsidRPr="000B2779">
              <w:rPr>
                <w:rFonts w:asciiTheme="minorHAnsi" w:hAnsiTheme="minorHAnsi" w:cstheme="minorHAnsi"/>
                <w:sz w:val="18"/>
                <w:szCs w:val="18"/>
              </w:rPr>
              <w:t>0.16 (0.07; 0.42)</w:t>
            </w:r>
          </w:p>
        </w:tc>
        <w:tc>
          <w:tcPr>
            <w:tcW w:w="2066" w:type="dxa"/>
          </w:tcPr>
          <w:p w14:paraId="736954FA"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rPr>
              <w:t>0.16 (0.08; 0.35)</w:t>
            </w:r>
          </w:p>
        </w:tc>
        <w:tc>
          <w:tcPr>
            <w:tcW w:w="2066" w:type="dxa"/>
          </w:tcPr>
          <w:p w14:paraId="2AEE0032"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rPr>
              <w:t>0.45 (0.15; 2.24)</w:t>
            </w:r>
          </w:p>
        </w:tc>
        <w:tc>
          <w:tcPr>
            <w:tcW w:w="2640" w:type="dxa"/>
          </w:tcPr>
          <w:p w14:paraId="078A3DEF"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rPr>
              <w:t>0.26 (0.15; 0.92)</w:t>
            </w:r>
          </w:p>
        </w:tc>
      </w:tr>
      <w:tr w:rsidR="00CB3FE7" w:rsidRPr="006A589F" w14:paraId="7F5D9368" w14:textId="77777777" w:rsidTr="00B93799">
        <w:trPr>
          <w:gridAfter w:val="1"/>
          <w:wAfter w:w="497" w:type="dxa"/>
        </w:trPr>
        <w:tc>
          <w:tcPr>
            <w:tcW w:w="3058" w:type="dxa"/>
            <w:noWrap/>
          </w:tcPr>
          <w:p w14:paraId="2A7370B6"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C-reactive protein, median (Q1; Q3), mg/L</w:t>
            </w:r>
          </w:p>
        </w:tc>
        <w:tc>
          <w:tcPr>
            <w:tcW w:w="2066" w:type="dxa"/>
          </w:tcPr>
          <w:p w14:paraId="29B7B50F"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138 (70; 237)</w:t>
            </w:r>
          </w:p>
        </w:tc>
        <w:tc>
          <w:tcPr>
            <w:tcW w:w="2066" w:type="dxa"/>
          </w:tcPr>
          <w:p w14:paraId="07A9CA1C"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118 (51; 197)</w:t>
            </w:r>
          </w:p>
        </w:tc>
        <w:tc>
          <w:tcPr>
            <w:tcW w:w="2066" w:type="dxa"/>
          </w:tcPr>
          <w:p w14:paraId="17BB367E"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96 (38; 189)</w:t>
            </w:r>
          </w:p>
        </w:tc>
        <w:tc>
          <w:tcPr>
            <w:tcW w:w="2066" w:type="dxa"/>
          </w:tcPr>
          <w:p w14:paraId="04263A99"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129 (71; 222)</w:t>
            </w:r>
          </w:p>
        </w:tc>
        <w:tc>
          <w:tcPr>
            <w:tcW w:w="2640" w:type="dxa"/>
          </w:tcPr>
          <w:p w14:paraId="49A2A33F"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174 (82; 276)</w:t>
            </w:r>
          </w:p>
        </w:tc>
      </w:tr>
      <w:tr w:rsidR="00CB3FE7" w:rsidRPr="006A589F" w14:paraId="187CC7BD" w14:textId="77777777" w:rsidTr="00B93799">
        <w:trPr>
          <w:gridAfter w:val="1"/>
          <w:wAfter w:w="497" w:type="dxa"/>
        </w:trPr>
        <w:tc>
          <w:tcPr>
            <w:tcW w:w="3058" w:type="dxa"/>
            <w:noWrap/>
          </w:tcPr>
          <w:p w14:paraId="43ECEFB9"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Serum creatinine, median (Q1; Q3), mg/dL</w:t>
            </w:r>
          </w:p>
        </w:tc>
        <w:tc>
          <w:tcPr>
            <w:tcW w:w="2066" w:type="dxa"/>
          </w:tcPr>
          <w:p w14:paraId="73B55842"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rPr>
              <w:t>0.85 (0.7; 1.16)</w:t>
            </w:r>
          </w:p>
        </w:tc>
        <w:tc>
          <w:tcPr>
            <w:tcW w:w="2066" w:type="dxa"/>
          </w:tcPr>
          <w:p w14:paraId="0F07C3D5"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rPr>
              <w:t>0.79 (0.64; 1.1)</w:t>
            </w:r>
          </w:p>
        </w:tc>
        <w:tc>
          <w:tcPr>
            <w:tcW w:w="2066" w:type="dxa"/>
          </w:tcPr>
          <w:p w14:paraId="37F06C90" w14:textId="77777777" w:rsidR="00CB3FE7" w:rsidRPr="000B2779" w:rsidRDefault="00CB3FE7" w:rsidP="00B93799">
            <w:pPr>
              <w:spacing w:line="360" w:lineRule="auto"/>
              <w:jc w:val="center"/>
              <w:rPr>
                <w:rFonts w:asciiTheme="minorHAnsi" w:hAnsiTheme="minorHAnsi" w:cstheme="minorHAnsi"/>
                <w:bCs/>
                <w:sz w:val="18"/>
                <w:szCs w:val="18"/>
              </w:rPr>
            </w:pPr>
            <w:r w:rsidRPr="000B2779">
              <w:rPr>
                <w:rFonts w:asciiTheme="minorHAnsi" w:hAnsiTheme="minorHAnsi" w:cstheme="minorHAnsi"/>
                <w:sz w:val="18"/>
                <w:szCs w:val="18"/>
              </w:rPr>
              <w:t>0.75 (0.63; 1.06)</w:t>
            </w:r>
          </w:p>
        </w:tc>
        <w:tc>
          <w:tcPr>
            <w:tcW w:w="2066" w:type="dxa"/>
          </w:tcPr>
          <w:p w14:paraId="1D81B445" w14:textId="77777777" w:rsidR="00CB3FE7" w:rsidRPr="000B2779" w:rsidRDefault="00CB3FE7" w:rsidP="00B93799">
            <w:pPr>
              <w:spacing w:line="360" w:lineRule="auto"/>
              <w:jc w:val="center"/>
              <w:rPr>
                <w:rFonts w:asciiTheme="minorHAnsi" w:hAnsiTheme="minorHAnsi" w:cstheme="minorHAnsi"/>
                <w:bCs/>
                <w:sz w:val="18"/>
                <w:szCs w:val="18"/>
              </w:rPr>
            </w:pPr>
            <w:r w:rsidRPr="000B2779">
              <w:rPr>
                <w:rFonts w:asciiTheme="minorHAnsi" w:hAnsiTheme="minorHAnsi" w:cstheme="minorHAnsi"/>
                <w:sz w:val="18"/>
                <w:szCs w:val="18"/>
              </w:rPr>
              <w:t>2.01 (1.35; 3.14)</w:t>
            </w:r>
          </w:p>
        </w:tc>
        <w:tc>
          <w:tcPr>
            <w:tcW w:w="2640" w:type="dxa"/>
          </w:tcPr>
          <w:p w14:paraId="13ED7A62" w14:textId="77777777" w:rsidR="00CB3FE7" w:rsidRPr="000B2779" w:rsidRDefault="00CB3FE7" w:rsidP="00B93799">
            <w:pPr>
              <w:spacing w:line="360" w:lineRule="auto"/>
              <w:jc w:val="center"/>
              <w:rPr>
                <w:rFonts w:asciiTheme="minorHAnsi" w:hAnsiTheme="minorHAnsi" w:cstheme="minorHAnsi"/>
                <w:bCs/>
                <w:sz w:val="18"/>
                <w:szCs w:val="18"/>
              </w:rPr>
            </w:pPr>
            <w:r w:rsidRPr="000B2779">
              <w:rPr>
                <w:rFonts w:asciiTheme="minorHAnsi" w:hAnsiTheme="minorHAnsi" w:cstheme="minorHAnsi"/>
                <w:sz w:val="18"/>
                <w:szCs w:val="18"/>
              </w:rPr>
              <w:t>0.99 (0.8; 1.51)</w:t>
            </w:r>
          </w:p>
        </w:tc>
      </w:tr>
      <w:tr w:rsidR="00CB3FE7" w:rsidRPr="006A589F" w14:paraId="184B65E7" w14:textId="77777777" w:rsidTr="00B93799">
        <w:trPr>
          <w:gridAfter w:val="1"/>
          <w:wAfter w:w="497" w:type="dxa"/>
        </w:trPr>
        <w:tc>
          <w:tcPr>
            <w:tcW w:w="3058" w:type="dxa"/>
            <w:noWrap/>
          </w:tcPr>
          <w:p w14:paraId="060751BD" w14:textId="77777777" w:rsidR="00CB3FE7" w:rsidRPr="000B2779" w:rsidRDefault="00CB3FE7" w:rsidP="00B93799">
            <w:pPr>
              <w:spacing w:line="360" w:lineRule="auto"/>
              <w:ind w:left="170"/>
              <w:rPr>
                <w:rFonts w:asciiTheme="minorHAnsi" w:hAnsiTheme="minorHAnsi" w:cstheme="minorHAnsi"/>
                <w:bCs/>
                <w:sz w:val="18"/>
                <w:szCs w:val="18"/>
              </w:rPr>
            </w:pPr>
            <w:r w:rsidRPr="000B2779">
              <w:rPr>
                <w:rFonts w:asciiTheme="minorHAnsi" w:hAnsiTheme="minorHAnsi" w:cstheme="minorHAnsi"/>
                <w:bCs/>
                <w:sz w:val="18"/>
                <w:szCs w:val="18"/>
              </w:rPr>
              <w:t>LDH, median (Q1; Q3), U/L</w:t>
            </w:r>
          </w:p>
        </w:tc>
        <w:tc>
          <w:tcPr>
            <w:tcW w:w="2066" w:type="dxa"/>
          </w:tcPr>
          <w:p w14:paraId="61D77C5A" w14:textId="77777777" w:rsidR="00CB3FE7" w:rsidRPr="000B2779" w:rsidRDefault="00CB3FE7" w:rsidP="00B93799">
            <w:pPr>
              <w:spacing w:line="360" w:lineRule="auto"/>
              <w:jc w:val="center"/>
              <w:rPr>
                <w:rFonts w:asciiTheme="minorHAnsi" w:hAnsiTheme="minorHAnsi" w:cstheme="minorHAnsi"/>
                <w:sz w:val="18"/>
                <w:szCs w:val="18"/>
              </w:rPr>
            </w:pPr>
            <w:r w:rsidRPr="000B2779">
              <w:rPr>
                <w:rFonts w:asciiTheme="minorHAnsi" w:hAnsiTheme="minorHAnsi" w:cstheme="minorHAnsi"/>
                <w:sz w:val="18"/>
                <w:szCs w:val="18"/>
              </w:rPr>
              <w:t>534 (362; 707)</w:t>
            </w:r>
          </w:p>
        </w:tc>
        <w:tc>
          <w:tcPr>
            <w:tcW w:w="2066" w:type="dxa"/>
          </w:tcPr>
          <w:p w14:paraId="22CA677B" w14:textId="77777777" w:rsidR="00CB3FE7" w:rsidRPr="000B2779" w:rsidRDefault="00CB3FE7" w:rsidP="00B93799">
            <w:pPr>
              <w:spacing w:line="360" w:lineRule="auto"/>
              <w:jc w:val="center"/>
              <w:rPr>
                <w:rFonts w:asciiTheme="minorHAnsi" w:hAnsiTheme="minorHAnsi" w:cstheme="minorHAnsi"/>
                <w:sz w:val="18"/>
                <w:szCs w:val="18"/>
              </w:rPr>
            </w:pPr>
            <w:r w:rsidRPr="000B2779">
              <w:rPr>
                <w:rFonts w:asciiTheme="minorHAnsi" w:hAnsiTheme="minorHAnsi" w:cstheme="minorHAnsi"/>
                <w:sz w:val="18"/>
                <w:szCs w:val="18"/>
              </w:rPr>
              <w:t>462 (305; 674)</w:t>
            </w:r>
          </w:p>
        </w:tc>
        <w:tc>
          <w:tcPr>
            <w:tcW w:w="2066" w:type="dxa"/>
          </w:tcPr>
          <w:p w14:paraId="49F0AAE8" w14:textId="77777777" w:rsidR="00CB3FE7" w:rsidRPr="000B2779" w:rsidRDefault="00CB3FE7" w:rsidP="00B93799">
            <w:pPr>
              <w:spacing w:line="360" w:lineRule="auto"/>
              <w:jc w:val="center"/>
              <w:rPr>
                <w:rFonts w:asciiTheme="minorHAnsi" w:hAnsiTheme="minorHAnsi" w:cstheme="minorHAnsi"/>
                <w:bCs/>
                <w:sz w:val="18"/>
                <w:szCs w:val="18"/>
              </w:rPr>
            </w:pPr>
            <w:r w:rsidRPr="000B2779">
              <w:rPr>
                <w:rFonts w:asciiTheme="minorHAnsi" w:hAnsiTheme="minorHAnsi" w:cstheme="minorHAnsi"/>
                <w:sz w:val="18"/>
                <w:szCs w:val="18"/>
              </w:rPr>
              <w:t>530 (397; 662)</w:t>
            </w:r>
          </w:p>
        </w:tc>
        <w:tc>
          <w:tcPr>
            <w:tcW w:w="2066" w:type="dxa"/>
          </w:tcPr>
          <w:p w14:paraId="30D95C3A" w14:textId="77777777" w:rsidR="00CB3FE7" w:rsidRPr="000B2779" w:rsidRDefault="00CB3FE7" w:rsidP="00B93799">
            <w:pPr>
              <w:spacing w:line="360" w:lineRule="auto"/>
              <w:jc w:val="center"/>
              <w:rPr>
                <w:rFonts w:asciiTheme="minorHAnsi" w:hAnsiTheme="minorHAnsi" w:cstheme="minorHAnsi"/>
                <w:bCs/>
                <w:sz w:val="18"/>
                <w:szCs w:val="18"/>
              </w:rPr>
            </w:pPr>
            <w:r w:rsidRPr="000B2779">
              <w:rPr>
                <w:rFonts w:asciiTheme="minorHAnsi" w:hAnsiTheme="minorHAnsi" w:cstheme="minorHAnsi"/>
                <w:sz w:val="18"/>
                <w:szCs w:val="18"/>
              </w:rPr>
              <w:t>428 (325; 545)</w:t>
            </w:r>
          </w:p>
        </w:tc>
        <w:tc>
          <w:tcPr>
            <w:tcW w:w="2640" w:type="dxa"/>
          </w:tcPr>
          <w:p w14:paraId="1DB3DDA9" w14:textId="77777777" w:rsidR="00CB3FE7" w:rsidRPr="000B2779" w:rsidRDefault="00CB3FE7" w:rsidP="00B93799">
            <w:pPr>
              <w:spacing w:line="360" w:lineRule="auto"/>
              <w:jc w:val="center"/>
              <w:rPr>
                <w:rFonts w:asciiTheme="minorHAnsi" w:hAnsiTheme="minorHAnsi" w:cstheme="minorHAnsi"/>
                <w:bCs/>
                <w:sz w:val="18"/>
                <w:szCs w:val="18"/>
              </w:rPr>
            </w:pPr>
            <w:r w:rsidRPr="000B2779">
              <w:rPr>
                <w:rFonts w:asciiTheme="minorHAnsi" w:hAnsiTheme="minorHAnsi" w:cstheme="minorHAnsi"/>
                <w:sz w:val="18"/>
                <w:szCs w:val="18"/>
              </w:rPr>
              <w:t>472 (323; 559)</w:t>
            </w:r>
          </w:p>
        </w:tc>
      </w:tr>
      <w:tr w:rsidR="00CB3FE7" w:rsidRPr="006A589F" w14:paraId="70442317" w14:textId="77777777" w:rsidTr="00B93799">
        <w:trPr>
          <w:gridAfter w:val="1"/>
          <w:wAfter w:w="497" w:type="dxa"/>
        </w:trPr>
        <w:tc>
          <w:tcPr>
            <w:tcW w:w="3058" w:type="dxa"/>
            <w:noWrap/>
          </w:tcPr>
          <w:p w14:paraId="1F9109AA" w14:textId="77777777" w:rsidR="00CB3FE7" w:rsidRPr="000B2779" w:rsidRDefault="00CB3FE7" w:rsidP="00B93799">
            <w:pPr>
              <w:spacing w:line="360" w:lineRule="auto"/>
              <w:ind w:left="170"/>
              <w:rPr>
                <w:rFonts w:asciiTheme="minorHAnsi" w:hAnsiTheme="minorHAnsi" w:cstheme="minorHAnsi"/>
                <w:bCs/>
                <w:sz w:val="18"/>
                <w:szCs w:val="18"/>
              </w:rPr>
            </w:pPr>
            <w:r w:rsidRPr="000B2779">
              <w:rPr>
                <w:rFonts w:asciiTheme="minorHAnsi" w:hAnsiTheme="minorHAnsi" w:cstheme="minorHAnsi"/>
                <w:bCs/>
                <w:sz w:val="18"/>
                <w:szCs w:val="18"/>
              </w:rPr>
              <w:t>Ferritin, median (Q1; Q3), ng/mL</w:t>
            </w:r>
          </w:p>
        </w:tc>
        <w:tc>
          <w:tcPr>
            <w:tcW w:w="2066" w:type="dxa"/>
          </w:tcPr>
          <w:p w14:paraId="1A2C81D2" w14:textId="77777777" w:rsidR="00CB3FE7" w:rsidRPr="000B2779" w:rsidRDefault="00CB3FE7" w:rsidP="00B93799">
            <w:pPr>
              <w:spacing w:line="360" w:lineRule="auto"/>
              <w:jc w:val="center"/>
              <w:rPr>
                <w:rFonts w:asciiTheme="minorHAnsi" w:hAnsiTheme="minorHAnsi" w:cstheme="minorHAnsi"/>
                <w:sz w:val="18"/>
                <w:szCs w:val="18"/>
              </w:rPr>
            </w:pPr>
            <w:r w:rsidRPr="000B2779">
              <w:rPr>
                <w:rFonts w:asciiTheme="minorHAnsi" w:hAnsiTheme="minorHAnsi" w:cstheme="minorHAnsi"/>
                <w:sz w:val="18"/>
                <w:szCs w:val="18"/>
                <w:lang w:val="en-GB"/>
              </w:rPr>
              <w:t>1,187 (562; 2,330)</w:t>
            </w:r>
          </w:p>
        </w:tc>
        <w:tc>
          <w:tcPr>
            <w:tcW w:w="2066" w:type="dxa"/>
          </w:tcPr>
          <w:p w14:paraId="387D1E92" w14:textId="77777777" w:rsidR="00CB3FE7" w:rsidRPr="000B2779" w:rsidRDefault="00CB3FE7" w:rsidP="00B93799">
            <w:pPr>
              <w:spacing w:line="360" w:lineRule="auto"/>
              <w:jc w:val="center"/>
              <w:rPr>
                <w:rFonts w:asciiTheme="minorHAnsi" w:hAnsiTheme="minorHAnsi" w:cstheme="minorHAnsi"/>
                <w:sz w:val="18"/>
                <w:szCs w:val="18"/>
              </w:rPr>
            </w:pPr>
            <w:r w:rsidRPr="000B2779">
              <w:rPr>
                <w:rFonts w:asciiTheme="minorHAnsi" w:hAnsiTheme="minorHAnsi" w:cstheme="minorHAnsi"/>
                <w:sz w:val="18"/>
                <w:szCs w:val="18"/>
                <w:lang w:val="en-GB"/>
              </w:rPr>
              <w:t>845 (472; 1,650)</w:t>
            </w:r>
          </w:p>
        </w:tc>
        <w:tc>
          <w:tcPr>
            <w:tcW w:w="2066" w:type="dxa"/>
          </w:tcPr>
          <w:p w14:paraId="330A933E"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850 (501; 1,617)</w:t>
            </w:r>
          </w:p>
        </w:tc>
        <w:tc>
          <w:tcPr>
            <w:tcW w:w="2066" w:type="dxa"/>
          </w:tcPr>
          <w:p w14:paraId="37BF80F3"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1,158 (634; 2,329)</w:t>
            </w:r>
          </w:p>
        </w:tc>
        <w:tc>
          <w:tcPr>
            <w:tcW w:w="2640" w:type="dxa"/>
          </w:tcPr>
          <w:p w14:paraId="48C2B26F"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1,141 (394; 1,710)</w:t>
            </w:r>
          </w:p>
        </w:tc>
      </w:tr>
      <w:tr w:rsidR="00CB3FE7" w:rsidRPr="006A589F" w14:paraId="251A1523" w14:textId="77777777" w:rsidTr="00B93799">
        <w:trPr>
          <w:gridAfter w:val="1"/>
          <w:wAfter w:w="497" w:type="dxa"/>
        </w:trPr>
        <w:tc>
          <w:tcPr>
            <w:tcW w:w="3058" w:type="dxa"/>
            <w:noWrap/>
          </w:tcPr>
          <w:p w14:paraId="0103103C"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High inflammation, n (%)</w:t>
            </w:r>
            <w:r w:rsidRPr="000B2779">
              <w:rPr>
                <w:rFonts w:asciiTheme="minorHAnsi" w:hAnsiTheme="minorHAnsi" w:cstheme="minorHAnsi"/>
                <w:bCs/>
                <w:sz w:val="18"/>
                <w:szCs w:val="18"/>
                <w:vertAlign w:val="superscript"/>
                <w:lang w:val="en-GB"/>
              </w:rPr>
              <w:t>d</w:t>
            </w:r>
          </w:p>
        </w:tc>
        <w:tc>
          <w:tcPr>
            <w:tcW w:w="2066" w:type="dxa"/>
          </w:tcPr>
          <w:p w14:paraId="6D929068"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96 (77)</w:t>
            </w:r>
          </w:p>
        </w:tc>
        <w:tc>
          <w:tcPr>
            <w:tcW w:w="2066" w:type="dxa"/>
          </w:tcPr>
          <w:p w14:paraId="2ABAD1FB"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57 (71)</w:t>
            </w:r>
          </w:p>
        </w:tc>
        <w:tc>
          <w:tcPr>
            <w:tcW w:w="2066" w:type="dxa"/>
          </w:tcPr>
          <w:p w14:paraId="5C165449"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61 (73)</w:t>
            </w:r>
          </w:p>
        </w:tc>
        <w:tc>
          <w:tcPr>
            <w:tcW w:w="2066" w:type="dxa"/>
          </w:tcPr>
          <w:p w14:paraId="5FAC6702" w14:textId="77777777" w:rsidR="00CB3FE7" w:rsidRPr="000B2779" w:rsidRDefault="00CB3FE7" w:rsidP="00B93799">
            <w:pPr>
              <w:spacing w:line="360" w:lineRule="auto"/>
              <w:jc w:val="center"/>
              <w:rPr>
                <w:rFonts w:asciiTheme="minorHAnsi" w:hAnsiTheme="minorHAnsi" w:cstheme="minorHAnsi"/>
                <w:bCs/>
                <w:sz w:val="18"/>
                <w:szCs w:val="18"/>
                <w:lang w:val="en-GB"/>
              </w:rPr>
            </w:pPr>
          </w:p>
        </w:tc>
        <w:tc>
          <w:tcPr>
            <w:tcW w:w="2640" w:type="dxa"/>
          </w:tcPr>
          <w:p w14:paraId="73F8A68B"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13 (76)</w:t>
            </w:r>
          </w:p>
        </w:tc>
      </w:tr>
      <w:tr w:rsidR="00CB3FE7" w:rsidRPr="0028373A" w14:paraId="482D02D6" w14:textId="77777777" w:rsidTr="00B93799">
        <w:trPr>
          <w:gridAfter w:val="1"/>
          <w:wAfter w:w="497" w:type="dxa"/>
        </w:trPr>
        <w:tc>
          <w:tcPr>
            <w:tcW w:w="3058" w:type="dxa"/>
            <w:noWrap/>
          </w:tcPr>
          <w:p w14:paraId="74A9B641" w14:textId="77777777" w:rsidR="00CB3FE7" w:rsidRPr="000B2779" w:rsidRDefault="00CB3FE7" w:rsidP="00B93799">
            <w:pPr>
              <w:spacing w:line="360" w:lineRule="auto"/>
              <w:rPr>
                <w:rFonts w:asciiTheme="minorHAnsi" w:hAnsiTheme="minorHAnsi" w:cstheme="minorHAnsi"/>
                <w:bCs/>
                <w:sz w:val="18"/>
                <w:szCs w:val="18"/>
                <w:lang w:val="en-GB"/>
              </w:rPr>
            </w:pPr>
            <w:r w:rsidRPr="000B2779">
              <w:rPr>
                <w:rFonts w:asciiTheme="minorHAnsi" w:hAnsiTheme="minorHAnsi" w:cstheme="minorHAnsi"/>
                <w:bCs/>
                <w:sz w:val="18"/>
                <w:szCs w:val="18"/>
                <w:lang w:val="en-GB"/>
              </w:rPr>
              <w:t>Respiratory support at ICU admission</w:t>
            </w:r>
            <w:r w:rsidRPr="000B2779">
              <w:rPr>
                <w:rFonts w:asciiTheme="minorHAnsi" w:hAnsiTheme="minorHAnsi" w:cstheme="minorHAnsi"/>
                <w:bCs/>
                <w:sz w:val="18"/>
                <w:szCs w:val="18"/>
                <w:vertAlign w:val="superscript"/>
                <w:lang w:val="en-GB"/>
              </w:rPr>
              <w:t>e</w:t>
            </w:r>
          </w:p>
        </w:tc>
        <w:tc>
          <w:tcPr>
            <w:tcW w:w="2066" w:type="dxa"/>
          </w:tcPr>
          <w:p w14:paraId="2DC1D3F3"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7FECE053"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3D66C232"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2A34BD53"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640" w:type="dxa"/>
          </w:tcPr>
          <w:p w14:paraId="444FE5BB" w14:textId="77777777" w:rsidR="00CB3FE7" w:rsidRPr="000B2779" w:rsidRDefault="00CB3FE7" w:rsidP="00B93799">
            <w:pPr>
              <w:spacing w:line="360" w:lineRule="auto"/>
              <w:jc w:val="center"/>
              <w:rPr>
                <w:rFonts w:asciiTheme="minorHAnsi" w:hAnsiTheme="minorHAnsi" w:cstheme="minorHAnsi"/>
                <w:sz w:val="18"/>
                <w:szCs w:val="18"/>
                <w:lang w:val="en-GB"/>
              </w:rPr>
            </w:pPr>
          </w:p>
        </w:tc>
      </w:tr>
      <w:tr w:rsidR="00CB3FE7" w:rsidRPr="006A589F" w14:paraId="6F4E0579" w14:textId="77777777" w:rsidTr="00B93799">
        <w:trPr>
          <w:gridAfter w:val="1"/>
          <w:wAfter w:w="497" w:type="dxa"/>
        </w:trPr>
        <w:tc>
          <w:tcPr>
            <w:tcW w:w="3058" w:type="dxa"/>
            <w:noWrap/>
          </w:tcPr>
          <w:p w14:paraId="01D2A5A9"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Conventional oxygen therapy</w:t>
            </w:r>
          </w:p>
        </w:tc>
        <w:tc>
          <w:tcPr>
            <w:tcW w:w="2066" w:type="dxa"/>
          </w:tcPr>
          <w:p w14:paraId="0929F6AD"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15 (6)</w:t>
            </w:r>
          </w:p>
        </w:tc>
        <w:tc>
          <w:tcPr>
            <w:tcW w:w="2066" w:type="dxa"/>
          </w:tcPr>
          <w:p w14:paraId="29E8F9C2"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16 (9)</w:t>
            </w:r>
          </w:p>
        </w:tc>
        <w:tc>
          <w:tcPr>
            <w:tcW w:w="2066" w:type="dxa"/>
          </w:tcPr>
          <w:p w14:paraId="69C246B4"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18 (12)</w:t>
            </w:r>
          </w:p>
        </w:tc>
        <w:tc>
          <w:tcPr>
            <w:tcW w:w="2066" w:type="dxa"/>
          </w:tcPr>
          <w:p w14:paraId="5D1F6408"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16 (16)</w:t>
            </w:r>
          </w:p>
        </w:tc>
        <w:tc>
          <w:tcPr>
            <w:tcW w:w="2640" w:type="dxa"/>
          </w:tcPr>
          <w:p w14:paraId="184D7A00"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4 (13)</w:t>
            </w:r>
          </w:p>
        </w:tc>
      </w:tr>
      <w:tr w:rsidR="00CB3FE7" w:rsidRPr="006A589F" w14:paraId="66D3CC4D" w14:textId="77777777" w:rsidTr="00B93799">
        <w:trPr>
          <w:gridAfter w:val="1"/>
          <w:wAfter w:w="497" w:type="dxa"/>
        </w:trPr>
        <w:tc>
          <w:tcPr>
            <w:tcW w:w="3058" w:type="dxa"/>
            <w:noWrap/>
          </w:tcPr>
          <w:p w14:paraId="1F34EAFF"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High-flow nasal cannula</w:t>
            </w:r>
          </w:p>
        </w:tc>
        <w:tc>
          <w:tcPr>
            <w:tcW w:w="2066" w:type="dxa"/>
          </w:tcPr>
          <w:p w14:paraId="4C27EBD0"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74 (31)</w:t>
            </w:r>
          </w:p>
        </w:tc>
        <w:tc>
          <w:tcPr>
            <w:tcW w:w="2066" w:type="dxa"/>
          </w:tcPr>
          <w:p w14:paraId="328E66BA"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47 (27)</w:t>
            </w:r>
          </w:p>
        </w:tc>
        <w:tc>
          <w:tcPr>
            <w:tcW w:w="2066" w:type="dxa"/>
          </w:tcPr>
          <w:p w14:paraId="1C07B115"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46 (32)</w:t>
            </w:r>
          </w:p>
        </w:tc>
        <w:tc>
          <w:tcPr>
            <w:tcW w:w="2066" w:type="dxa"/>
          </w:tcPr>
          <w:p w14:paraId="6E213F5A"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32 (33)</w:t>
            </w:r>
          </w:p>
        </w:tc>
        <w:tc>
          <w:tcPr>
            <w:tcW w:w="2640" w:type="dxa"/>
          </w:tcPr>
          <w:p w14:paraId="0C885FE7"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10 (31)</w:t>
            </w:r>
          </w:p>
        </w:tc>
      </w:tr>
      <w:tr w:rsidR="00CB3FE7" w:rsidRPr="006A589F" w14:paraId="5CBED0FF" w14:textId="77777777" w:rsidTr="00B93799">
        <w:trPr>
          <w:gridAfter w:val="1"/>
          <w:wAfter w:w="497" w:type="dxa"/>
        </w:trPr>
        <w:tc>
          <w:tcPr>
            <w:tcW w:w="3058" w:type="dxa"/>
            <w:noWrap/>
          </w:tcPr>
          <w:p w14:paraId="66518654"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Non-invasive mechanical ventilation</w:t>
            </w:r>
          </w:p>
        </w:tc>
        <w:tc>
          <w:tcPr>
            <w:tcW w:w="2066" w:type="dxa"/>
          </w:tcPr>
          <w:p w14:paraId="609B34FB"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36 (15)</w:t>
            </w:r>
          </w:p>
        </w:tc>
        <w:tc>
          <w:tcPr>
            <w:tcW w:w="2066" w:type="dxa"/>
          </w:tcPr>
          <w:p w14:paraId="3D4C73AD"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27 (16)</w:t>
            </w:r>
          </w:p>
        </w:tc>
        <w:tc>
          <w:tcPr>
            <w:tcW w:w="2066" w:type="dxa"/>
          </w:tcPr>
          <w:p w14:paraId="38FE7C4E"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11 (8)</w:t>
            </w:r>
          </w:p>
        </w:tc>
        <w:tc>
          <w:tcPr>
            <w:tcW w:w="2066" w:type="dxa"/>
          </w:tcPr>
          <w:p w14:paraId="15F3889E"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16 (16)</w:t>
            </w:r>
          </w:p>
        </w:tc>
        <w:tc>
          <w:tcPr>
            <w:tcW w:w="2640" w:type="dxa"/>
          </w:tcPr>
          <w:p w14:paraId="3ACCC56E"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 (6)</w:t>
            </w:r>
          </w:p>
        </w:tc>
      </w:tr>
      <w:tr w:rsidR="00CB3FE7" w:rsidRPr="006A589F" w14:paraId="4ACD1ECD" w14:textId="77777777" w:rsidTr="00B93799">
        <w:trPr>
          <w:gridAfter w:val="1"/>
          <w:wAfter w:w="497" w:type="dxa"/>
        </w:trPr>
        <w:tc>
          <w:tcPr>
            <w:tcW w:w="3058" w:type="dxa"/>
            <w:noWrap/>
          </w:tcPr>
          <w:p w14:paraId="1F649DC8"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Invasive mechanical ventilation</w:t>
            </w:r>
          </w:p>
        </w:tc>
        <w:tc>
          <w:tcPr>
            <w:tcW w:w="2066" w:type="dxa"/>
          </w:tcPr>
          <w:p w14:paraId="7205BEA5"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111 (47)</w:t>
            </w:r>
          </w:p>
        </w:tc>
        <w:tc>
          <w:tcPr>
            <w:tcW w:w="2066" w:type="dxa"/>
          </w:tcPr>
          <w:p w14:paraId="616FBA99"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81 (47)</w:t>
            </w:r>
          </w:p>
        </w:tc>
        <w:tc>
          <w:tcPr>
            <w:tcW w:w="2066" w:type="dxa"/>
          </w:tcPr>
          <w:p w14:paraId="165666C3"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70 (48)</w:t>
            </w:r>
          </w:p>
        </w:tc>
        <w:tc>
          <w:tcPr>
            <w:tcW w:w="2066" w:type="dxa"/>
          </w:tcPr>
          <w:p w14:paraId="0BB0FEE4"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34 (35)</w:t>
            </w:r>
          </w:p>
        </w:tc>
        <w:tc>
          <w:tcPr>
            <w:tcW w:w="2640" w:type="dxa"/>
          </w:tcPr>
          <w:p w14:paraId="202F1F36"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16 (50)</w:t>
            </w:r>
          </w:p>
        </w:tc>
      </w:tr>
      <w:tr w:rsidR="00CB3FE7" w:rsidRPr="0028373A" w14:paraId="0E0FAF82" w14:textId="77777777" w:rsidTr="00B93799">
        <w:trPr>
          <w:gridAfter w:val="1"/>
          <w:wAfter w:w="497" w:type="dxa"/>
        </w:trPr>
        <w:tc>
          <w:tcPr>
            <w:tcW w:w="3058" w:type="dxa"/>
            <w:noWrap/>
          </w:tcPr>
          <w:p w14:paraId="3A23838D" w14:textId="77777777" w:rsidR="00CB3FE7" w:rsidRPr="000B2779" w:rsidRDefault="00CB3FE7" w:rsidP="00B93799">
            <w:pPr>
              <w:spacing w:line="360" w:lineRule="auto"/>
              <w:rPr>
                <w:rFonts w:asciiTheme="minorHAnsi" w:hAnsiTheme="minorHAnsi" w:cstheme="minorHAnsi"/>
                <w:bCs/>
                <w:sz w:val="18"/>
                <w:szCs w:val="18"/>
                <w:lang w:val="en-GB"/>
              </w:rPr>
            </w:pPr>
            <w:r w:rsidRPr="000B2779">
              <w:rPr>
                <w:rFonts w:asciiTheme="minorHAnsi" w:hAnsiTheme="minorHAnsi" w:cstheme="minorHAnsi"/>
                <w:bCs/>
                <w:sz w:val="18"/>
                <w:szCs w:val="18"/>
                <w:lang w:val="en-GB"/>
              </w:rPr>
              <w:t>COVID-19 therapies during ICU admission, n (%)</w:t>
            </w:r>
          </w:p>
        </w:tc>
        <w:tc>
          <w:tcPr>
            <w:tcW w:w="2066" w:type="dxa"/>
          </w:tcPr>
          <w:p w14:paraId="7F7A9355"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1C731F4A"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078413A8"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70F2C93A"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640" w:type="dxa"/>
          </w:tcPr>
          <w:p w14:paraId="2D1EB4ED" w14:textId="77777777" w:rsidR="00CB3FE7" w:rsidRPr="000B2779" w:rsidRDefault="00CB3FE7" w:rsidP="00B93799">
            <w:pPr>
              <w:spacing w:line="360" w:lineRule="auto"/>
              <w:jc w:val="center"/>
              <w:rPr>
                <w:rFonts w:asciiTheme="minorHAnsi" w:hAnsiTheme="minorHAnsi" w:cstheme="minorHAnsi"/>
                <w:sz w:val="18"/>
                <w:szCs w:val="18"/>
                <w:lang w:val="en-GB"/>
              </w:rPr>
            </w:pPr>
          </w:p>
        </w:tc>
      </w:tr>
      <w:tr w:rsidR="00CB3FE7" w:rsidRPr="006A589F" w14:paraId="2B9C9B6B" w14:textId="77777777" w:rsidTr="00B93799">
        <w:trPr>
          <w:gridAfter w:val="1"/>
          <w:wAfter w:w="497" w:type="dxa"/>
        </w:trPr>
        <w:tc>
          <w:tcPr>
            <w:tcW w:w="3058" w:type="dxa"/>
            <w:noWrap/>
          </w:tcPr>
          <w:p w14:paraId="0ACCC5AD"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lastRenderedPageBreak/>
              <w:t>Ribavirin</w:t>
            </w:r>
          </w:p>
        </w:tc>
        <w:tc>
          <w:tcPr>
            <w:tcW w:w="2066" w:type="dxa"/>
          </w:tcPr>
          <w:p w14:paraId="6CC84135"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 (0.4)</w:t>
            </w:r>
          </w:p>
        </w:tc>
        <w:tc>
          <w:tcPr>
            <w:tcW w:w="2066" w:type="dxa"/>
          </w:tcPr>
          <w:p w14:paraId="597A7368"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0 (0)</w:t>
            </w:r>
          </w:p>
        </w:tc>
        <w:tc>
          <w:tcPr>
            <w:tcW w:w="2066" w:type="dxa"/>
          </w:tcPr>
          <w:p w14:paraId="49AA3F03"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0 (0)</w:t>
            </w:r>
          </w:p>
        </w:tc>
        <w:tc>
          <w:tcPr>
            <w:tcW w:w="2066" w:type="dxa"/>
          </w:tcPr>
          <w:p w14:paraId="234034F3"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0 (0)</w:t>
            </w:r>
          </w:p>
        </w:tc>
        <w:tc>
          <w:tcPr>
            <w:tcW w:w="2640" w:type="dxa"/>
          </w:tcPr>
          <w:p w14:paraId="713C2677"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0 (0)</w:t>
            </w:r>
          </w:p>
        </w:tc>
      </w:tr>
      <w:tr w:rsidR="00CB3FE7" w:rsidRPr="006A589F" w14:paraId="632B8FBD" w14:textId="77777777" w:rsidTr="00B93799">
        <w:trPr>
          <w:gridAfter w:val="1"/>
          <w:wAfter w:w="497" w:type="dxa"/>
        </w:trPr>
        <w:tc>
          <w:tcPr>
            <w:tcW w:w="3058" w:type="dxa"/>
            <w:noWrap/>
          </w:tcPr>
          <w:p w14:paraId="320318D6"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Lopinavir/ritonavir</w:t>
            </w:r>
          </w:p>
        </w:tc>
        <w:tc>
          <w:tcPr>
            <w:tcW w:w="2066" w:type="dxa"/>
          </w:tcPr>
          <w:p w14:paraId="3BDC8FBA"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71 (30)</w:t>
            </w:r>
          </w:p>
        </w:tc>
        <w:tc>
          <w:tcPr>
            <w:tcW w:w="2066" w:type="dxa"/>
          </w:tcPr>
          <w:p w14:paraId="17829F13"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45 (26)</w:t>
            </w:r>
          </w:p>
        </w:tc>
        <w:tc>
          <w:tcPr>
            <w:tcW w:w="2066" w:type="dxa"/>
          </w:tcPr>
          <w:p w14:paraId="091D60D7"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48 (33)</w:t>
            </w:r>
          </w:p>
        </w:tc>
        <w:tc>
          <w:tcPr>
            <w:tcW w:w="2066" w:type="dxa"/>
          </w:tcPr>
          <w:p w14:paraId="4718CFC7"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28 (29)</w:t>
            </w:r>
          </w:p>
        </w:tc>
        <w:tc>
          <w:tcPr>
            <w:tcW w:w="2640" w:type="dxa"/>
          </w:tcPr>
          <w:p w14:paraId="1DE7DD90"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11 (34)</w:t>
            </w:r>
          </w:p>
        </w:tc>
      </w:tr>
      <w:tr w:rsidR="00CB3FE7" w:rsidRPr="006A589F" w14:paraId="009C58F3" w14:textId="77777777" w:rsidTr="00B93799">
        <w:trPr>
          <w:gridAfter w:val="1"/>
          <w:wAfter w:w="497" w:type="dxa"/>
        </w:trPr>
        <w:tc>
          <w:tcPr>
            <w:tcW w:w="3058" w:type="dxa"/>
            <w:noWrap/>
          </w:tcPr>
          <w:p w14:paraId="193628DE"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Remdesivir</w:t>
            </w:r>
          </w:p>
        </w:tc>
        <w:tc>
          <w:tcPr>
            <w:tcW w:w="2066" w:type="dxa"/>
          </w:tcPr>
          <w:p w14:paraId="4DCA9301"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54 (23)</w:t>
            </w:r>
          </w:p>
        </w:tc>
        <w:tc>
          <w:tcPr>
            <w:tcW w:w="2066" w:type="dxa"/>
          </w:tcPr>
          <w:p w14:paraId="6F767CB4"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18 (11)</w:t>
            </w:r>
          </w:p>
        </w:tc>
        <w:tc>
          <w:tcPr>
            <w:tcW w:w="2066" w:type="dxa"/>
          </w:tcPr>
          <w:p w14:paraId="2F9B0273"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24 (17)</w:t>
            </w:r>
          </w:p>
        </w:tc>
        <w:tc>
          <w:tcPr>
            <w:tcW w:w="2066" w:type="dxa"/>
          </w:tcPr>
          <w:p w14:paraId="68B9AF65"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9 (9)</w:t>
            </w:r>
          </w:p>
        </w:tc>
        <w:tc>
          <w:tcPr>
            <w:tcW w:w="2640" w:type="dxa"/>
          </w:tcPr>
          <w:p w14:paraId="368AA9AE"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 (6)</w:t>
            </w:r>
          </w:p>
        </w:tc>
      </w:tr>
      <w:tr w:rsidR="00CB3FE7" w:rsidRPr="006A589F" w14:paraId="71020B6F" w14:textId="77777777" w:rsidTr="00B93799">
        <w:trPr>
          <w:gridAfter w:val="1"/>
          <w:wAfter w:w="497" w:type="dxa"/>
        </w:trPr>
        <w:tc>
          <w:tcPr>
            <w:tcW w:w="3058" w:type="dxa"/>
            <w:noWrap/>
          </w:tcPr>
          <w:p w14:paraId="090D0280"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Interferon alpha</w:t>
            </w:r>
          </w:p>
        </w:tc>
        <w:tc>
          <w:tcPr>
            <w:tcW w:w="2066" w:type="dxa"/>
          </w:tcPr>
          <w:p w14:paraId="5325A006"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0 (0)</w:t>
            </w:r>
          </w:p>
        </w:tc>
        <w:tc>
          <w:tcPr>
            <w:tcW w:w="2066" w:type="dxa"/>
          </w:tcPr>
          <w:p w14:paraId="6578DC02"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 (1)</w:t>
            </w:r>
          </w:p>
        </w:tc>
        <w:tc>
          <w:tcPr>
            <w:tcW w:w="2066" w:type="dxa"/>
          </w:tcPr>
          <w:p w14:paraId="689D285E"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0 (0)</w:t>
            </w:r>
          </w:p>
        </w:tc>
        <w:tc>
          <w:tcPr>
            <w:tcW w:w="2066" w:type="dxa"/>
          </w:tcPr>
          <w:p w14:paraId="702290B6"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0 (0)</w:t>
            </w:r>
          </w:p>
        </w:tc>
        <w:tc>
          <w:tcPr>
            <w:tcW w:w="2640" w:type="dxa"/>
          </w:tcPr>
          <w:p w14:paraId="79168BE7"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 (3)</w:t>
            </w:r>
          </w:p>
        </w:tc>
      </w:tr>
      <w:tr w:rsidR="00CB3FE7" w:rsidRPr="006A589F" w14:paraId="64419286" w14:textId="77777777" w:rsidTr="00B93799">
        <w:trPr>
          <w:gridAfter w:val="1"/>
          <w:wAfter w:w="497" w:type="dxa"/>
        </w:trPr>
        <w:tc>
          <w:tcPr>
            <w:tcW w:w="3058" w:type="dxa"/>
            <w:noWrap/>
          </w:tcPr>
          <w:p w14:paraId="767D9E87"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Interferon beta</w:t>
            </w:r>
          </w:p>
        </w:tc>
        <w:tc>
          <w:tcPr>
            <w:tcW w:w="2066" w:type="dxa"/>
          </w:tcPr>
          <w:p w14:paraId="4C378EF6"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33 (14)</w:t>
            </w:r>
          </w:p>
        </w:tc>
        <w:tc>
          <w:tcPr>
            <w:tcW w:w="2066" w:type="dxa"/>
          </w:tcPr>
          <w:p w14:paraId="0A745F31"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19 (11)</w:t>
            </w:r>
          </w:p>
        </w:tc>
        <w:tc>
          <w:tcPr>
            <w:tcW w:w="2066" w:type="dxa"/>
          </w:tcPr>
          <w:p w14:paraId="2D749CE4"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12 (8)</w:t>
            </w:r>
          </w:p>
        </w:tc>
        <w:tc>
          <w:tcPr>
            <w:tcW w:w="2066" w:type="dxa"/>
          </w:tcPr>
          <w:p w14:paraId="6DB3923E"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9 (9)</w:t>
            </w:r>
          </w:p>
        </w:tc>
        <w:tc>
          <w:tcPr>
            <w:tcW w:w="2640" w:type="dxa"/>
          </w:tcPr>
          <w:p w14:paraId="1CFE564D"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7 (22)</w:t>
            </w:r>
          </w:p>
        </w:tc>
      </w:tr>
      <w:tr w:rsidR="00CB3FE7" w:rsidRPr="006A589F" w14:paraId="3BC3D73B" w14:textId="77777777" w:rsidTr="00B93799">
        <w:trPr>
          <w:gridAfter w:val="1"/>
          <w:wAfter w:w="497" w:type="dxa"/>
        </w:trPr>
        <w:tc>
          <w:tcPr>
            <w:tcW w:w="3058" w:type="dxa"/>
            <w:noWrap/>
          </w:tcPr>
          <w:p w14:paraId="429F149E"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Chloroquine</w:t>
            </w:r>
          </w:p>
        </w:tc>
        <w:tc>
          <w:tcPr>
            <w:tcW w:w="2066" w:type="dxa"/>
          </w:tcPr>
          <w:p w14:paraId="6BE6C77D"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9 (4)</w:t>
            </w:r>
          </w:p>
        </w:tc>
        <w:tc>
          <w:tcPr>
            <w:tcW w:w="2066" w:type="dxa"/>
          </w:tcPr>
          <w:p w14:paraId="0F7FFB4D"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 (1)</w:t>
            </w:r>
          </w:p>
        </w:tc>
        <w:tc>
          <w:tcPr>
            <w:tcW w:w="2066" w:type="dxa"/>
          </w:tcPr>
          <w:p w14:paraId="3BD87A3C"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5 (3)</w:t>
            </w:r>
          </w:p>
        </w:tc>
        <w:tc>
          <w:tcPr>
            <w:tcW w:w="2066" w:type="dxa"/>
          </w:tcPr>
          <w:p w14:paraId="7AD631A6"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3 (3)</w:t>
            </w:r>
          </w:p>
        </w:tc>
        <w:tc>
          <w:tcPr>
            <w:tcW w:w="2640" w:type="dxa"/>
          </w:tcPr>
          <w:p w14:paraId="063BB60D"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 (3)</w:t>
            </w:r>
          </w:p>
        </w:tc>
      </w:tr>
      <w:tr w:rsidR="00CB3FE7" w:rsidRPr="006A589F" w14:paraId="6898950E" w14:textId="77777777" w:rsidTr="00B93799">
        <w:trPr>
          <w:gridAfter w:val="1"/>
          <w:wAfter w:w="497" w:type="dxa"/>
        </w:trPr>
        <w:tc>
          <w:tcPr>
            <w:tcW w:w="3058" w:type="dxa"/>
            <w:noWrap/>
          </w:tcPr>
          <w:p w14:paraId="6324C959"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Hydroxychloroquine</w:t>
            </w:r>
          </w:p>
        </w:tc>
        <w:tc>
          <w:tcPr>
            <w:tcW w:w="2066" w:type="dxa"/>
          </w:tcPr>
          <w:p w14:paraId="154D5026"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77 (32)</w:t>
            </w:r>
          </w:p>
        </w:tc>
        <w:tc>
          <w:tcPr>
            <w:tcW w:w="2066" w:type="dxa"/>
          </w:tcPr>
          <w:p w14:paraId="52087C19"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50 (29)</w:t>
            </w:r>
          </w:p>
        </w:tc>
        <w:tc>
          <w:tcPr>
            <w:tcW w:w="2066" w:type="dxa"/>
          </w:tcPr>
          <w:p w14:paraId="2A8DB110"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57 (39)</w:t>
            </w:r>
          </w:p>
        </w:tc>
        <w:tc>
          <w:tcPr>
            <w:tcW w:w="2066" w:type="dxa"/>
          </w:tcPr>
          <w:p w14:paraId="18CE6E75"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34 (35)</w:t>
            </w:r>
          </w:p>
        </w:tc>
        <w:tc>
          <w:tcPr>
            <w:tcW w:w="2640" w:type="dxa"/>
          </w:tcPr>
          <w:p w14:paraId="42704875"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16 (50)</w:t>
            </w:r>
          </w:p>
        </w:tc>
      </w:tr>
      <w:tr w:rsidR="00CB3FE7" w:rsidRPr="006A589F" w14:paraId="32E646A1" w14:textId="77777777" w:rsidTr="00B93799">
        <w:trPr>
          <w:gridAfter w:val="1"/>
          <w:wAfter w:w="497" w:type="dxa"/>
        </w:trPr>
        <w:tc>
          <w:tcPr>
            <w:tcW w:w="3058" w:type="dxa"/>
            <w:noWrap/>
          </w:tcPr>
          <w:p w14:paraId="409B3126"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Tocilizumab</w:t>
            </w:r>
          </w:p>
        </w:tc>
        <w:tc>
          <w:tcPr>
            <w:tcW w:w="2066" w:type="dxa"/>
          </w:tcPr>
          <w:p w14:paraId="1CB94A56"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95 (40)</w:t>
            </w:r>
          </w:p>
        </w:tc>
        <w:tc>
          <w:tcPr>
            <w:tcW w:w="2066" w:type="dxa"/>
          </w:tcPr>
          <w:p w14:paraId="0B657C51"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66 (39)</w:t>
            </w:r>
          </w:p>
        </w:tc>
        <w:tc>
          <w:tcPr>
            <w:tcW w:w="2066" w:type="dxa"/>
          </w:tcPr>
          <w:p w14:paraId="4F5EF64F"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50 (34)</w:t>
            </w:r>
          </w:p>
        </w:tc>
        <w:tc>
          <w:tcPr>
            <w:tcW w:w="2066" w:type="dxa"/>
          </w:tcPr>
          <w:p w14:paraId="091C0819"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23 (23)</w:t>
            </w:r>
          </w:p>
        </w:tc>
        <w:tc>
          <w:tcPr>
            <w:tcW w:w="2640" w:type="dxa"/>
          </w:tcPr>
          <w:p w14:paraId="136F60EE"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9 (28)</w:t>
            </w:r>
          </w:p>
        </w:tc>
      </w:tr>
      <w:tr w:rsidR="00CB3FE7" w:rsidRPr="006A589F" w14:paraId="00C3E95D" w14:textId="77777777" w:rsidTr="00B93799">
        <w:trPr>
          <w:gridAfter w:val="1"/>
          <w:wAfter w:w="497" w:type="dxa"/>
        </w:trPr>
        <w:tc>
          <w:tcPr>
            <w:tcW w:w="3058" w:type="dxa"/>
            <w:noWrap/>
          </w:tcPr>
          <w:p w14:paraId="473062DC"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Darunavir/cobicistat</w:t>
            </w:r>
          </w:p>
        </w:tc>
        <w:tc>
          <w:tcPr>
            <w:tcW w:w="2066" w:type="dxa"/>
          </w:tcPr>
          <w:p w14:paraId="264D59A1"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3 (1)</w:t>
            </w:r>
          </w:p>
        </w:tc>
        <w:tc>
          <w:tcPr>
            <w:tcW w:w="2066" w:type="dxa"/>
          </w:tcPr>
          <w:p w14:paraId="007448D0"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 (1)</w:t>
            </w:r>
          </w:p>
        </w:tc>
        <w:tc>
          <w:tcPr>
            <w:tcW w:w="2066" w:type="dxa"/>
          </w:tcPr>
          <w:p w14:paraId="081A0671"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0 (0)</w:t>
            </w:r>
          </w:p>
        </w:tc>
        <w:tc>
          <w:tcPr>
            <w:tcW w:w="2066" w:type="dxa"/>
          </w:tcPr>
          <w:p w14:paraId="6975DD57"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 (2)</w:t>
            </w:r>
          </w:p>
        </w:tc>
        <w:tc>
          <w:tcPr>
            <w:tcW w:w="2640" w:type="dxa"/>
          </w:tcPr>
          <w:p w14:paraId="69B93219"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 (3)</w:t>
            </w:r>
          </w:p>
        </w:tc>
      </w:tr>
      <w:tr w:rsidR="00CB3FE7" w:rsidRPr="0028373A" w14:paraId="7F9D6357" w14:textId="77777777" w:rsidTr="00B93799">
        <w:trPr>
          <w:gridAfter w:val="1"/>
          <w:wAfter w:w="497" w:type="dxa"/>
        </w:trPr>
        <w:tc>
          <w:tcPr>
            <w:tcW w:w="3058" w:type="dxa"/>
            <w:noWrap/>
          </w:tcPr>
          <w:p w14:paraId="76DC470F" w14:textId="77777777" w:rsidR="00CB3FE7" w:rsidRPr="000B2779" w:rsidRDefault="00CB3FE7" w:rsidP="00B93799">
            <w:pPr>
              <w:spacing w:line="360" w:lineRule="auto"/>
              <w:rPr>
                <w:rFonts w:asciiTheme="minorHAnsi" w:hAnsiTheme="minorHAnsi" w:cstheme="minorHAnsi"/>
                <w:bCs/>
                <w:sz w:val="18"/>
                <w:szCs w:val="18"/>
                <w:lang w:val="en-GB"/>
              </w:rPr>
            </w:pPr>
            <w:r w:rsidRPr="000B2779">
              <w:rPr>
                <w:rFonts w:asciiTheme="minorHAnsi" w:hAnsiTheme="minorHAnsi" w:cstheme="minorHAnsi"/>
                <w:bCs/>
                <w:sz w:val="18"/>
                <w:szCs w:val="18"/>
                <w:lang w:val="en-GB"/>
              </w:rPr>
              <w:t>Pharmacological adjunctive therapies during ICU admission, n (%)</w:t>
            </w:r>
          </w:p>
        </w:tc>
        <w:tc>
          <w:tcPr>
            <w:tcW w:w="2066" w:type="dxa"/>
          </w:tcPr>
          <w:p w14:paraId="7B9F0614"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1EB92DC5"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411DA5D3"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296F5F87"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640" w:type="dxa"/>
          </w:tcPr>
          <w:p w14:paraId="30B089A6" w14:textId="77777777" w:rsidR="00CB3FE7" w:rsidRPr="000B2779" w:rsidRDefault="00CB3FE7" w:rsidP="00B93799">
            <w:pPr>
              <w:spacing w:line="360" w:lineRule="auto"/>
              <w:jc w:val="center"/>
              <w:rPr>
                <w:rFonts w:asciiTheme="minorHAnsi" w:hAnsiTheme="minorHAnsi" w:cstheme="minorHAnsi"/>
                <w:sz w:val="18"/>
                <w:szCs w:val="18"/>
                <w:lang w:val="en-GB"/>
              </w:rPr>
            </w:pPr>
          </w:p>
        </w:tc>
      </w:tr>
      <w:tr w:rsidR="00CB3FE7" w:rsidRPr="006A589F" w14:paraId="6C46AEE0" w14:textId="77777777" w:rsidTr="00B93799">
        <w:trPr>
          <w:gridAfter w:val="1"/>
          <w:wAfter w:w="497" w:type="dxa"/>
        </w:trPr>
        <w:tc>
          <w:tcPr>
            <w:tcW w:w="3058" w:type="dxa"/>
            <w:noWrap/>
          </w:tcPr>
          <w:p w14:paraId="53F91018"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Corticosteroids</w:t>
            </w:r>
          </w:p>
        </w:tc>
        <w:tc>
          <w:tcPr>
            <w:tcW w:w="2066" w:type="dxa"/>
          </w:tcPr>
          <w:p w14:paraId="14EB3C91"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201 (85)</w:t>
            </w:r>
          </w:p>
        </w:tc>
        <w:tc>
          <w:tcPr>
            <w:tcW w:w="2066" w:type="dxa"/>
          </w:tcPr>
          <w:p w14:paraId="1F7F43F8"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161 (94)</w:t>
            </w:r>
          </w:p>
        </w:tc>
        <w:tc>
          <w:tcPr>
            <w:tcW w:w="2066" w:type="dxa"/>
          </w:tcPr>
          <w:p w14:paraId="705F4AE5"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135 (94)</w:t>
            </w:r>
          </w:p>
        </w:tc>
        <w:tc>
          <w:tcPr>
            <w:tcW w:w="2066" w:type="dxa"/>
          </w:tcPr>
          <w:p w14:paraId="12C9302D"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96 (98)</w:t>
            </w:r>
          </w:p>
        </w:tc>
        <w:tc>
          <w:tcPr>
            <w:tcW w:w="2640" w:type="dxa"/>
          </w:tcPr>
          <w:p w14:paraId="4B49E0ED"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27 (84)</w:t>
            </w:r>
          </w:p>
        </w:tc>
      </w:tr>
      <w:tr w:rsidR="00CB3FE7" w:rsidRPr="0028373A" w14:paraId="581606B2" w14:textId="77777777" w:rsidTr="00B93799">
        <w:trPr>
          <w:gridAfter w:val="1"/>
          <w:wAfter w:w="497" w:type="dxa"/>
        </w:trPr>
        <w:tc>
          <w:tcPr>
            <w:tcW w:w="3058" w:type="dxa"/>
            <w:noWrap/>
          </w:tcPr>
          <w:p w14:paraId="6EAFABDA" w14:textId="77777777" w:rsidR="00CB3FE7" w:rsidRPr="000B2779" w:rsidRDefault="00CB3FE7" w:rsidP="00B93799">
            <w:pPr>
              <w:spacing w:line="360" w:lineRule="auto"/>
              <w:rPr>
                <w:rFonts w:asciiTheme="minorHAnsi" w:hAnsiTheme="minorHAnsi" w:cstheme="minorHAnsi"/>
                <w:bCs/>
                <w:sz w:val="18"/>
                <w:szCs w:val="18"/>
                <w:lang w:val="en-GB"/>
              </w:rPr>
            </w:pPr>
            <w:r w:rsidRPr="000B2779">
              <w:rPr>
                <w:rFonts w:asciiTheme="minorHAnsi" w:hAnsiTheme="minorHAnsi" w:cstheme="minorHAnsi"/>
                <w:bCs/>
                <w:sz w:val="18"/>
                <w:szCs w:val="18"/>
                <w:lang w:val="en-GB"/>
              </w:rPr>
              <w:t>Other adjunctive treatments during ICU admission, n (%)</w:t>
            </w:r>
          </w:p>
        </w:tc>
        <w:tc>
          <w:tcPr>
            <w:tcW w:w="2066" w:type="dxa"/>
          </w:tcPr>
          <w:p w14:paraId="6460BA5C"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6DDA587A" w14:textId="77777777" w:rsidR="00CB3FE7" w:rsidRPr="000B2779" w:rsidRDefault="00CB3FE7" w:rsidP="00B93799">
            <w:pPr>
              <w:spacing w:line="360" w:lineRule="auto"/>
              <w:jc w:val="center"/>
              <w:rPr>
                <w:rFonts w:asciiTheme="minorHAnsi" w:hAnsiTheme="minorHAnsi" w:cstheme="minorHAnsi"/>
                <w:sz w:val="18"/>
                <w:szCs w:val="18"/>
                <w:lang w:val="en-GB"/>
              </w:rPr>
            </w:pPr>
          </w:p>
        </w:tc>
        <w:tc>
          <w:tcPr>
            <w:tcW w:w="2066" w:type="dxa"/>
          </w:tcPr>
          <w:p w14:paraId="6C81203A" w14:textId="77777777" w:rsidR="00CB3FE7" w:rsidRPr="000B2779" w:rsidRDefault="00CB3FE7" w:rsidP="00B93799">
            <w:pPr>
              <w:spacing w:line="360" w:lineRule="auto"/>
              <w:jc w:val="center"/>
              <w:rPr>
                <w:rFonts w:asciiTheme="minorHAnsi" w:hAnsiTheme="minorHAnsi" w:cstheme="minorHAnsi"/>
                <w:bCs/>
                <w:sz w:val="18"/>
                <w:szCs w:val="18"/>
                <w:lang w:val="en-GB"/>
              </w:rPr>
            </w:pPr>
          </w:p>
        </w:tc>
        <w:tc>
          <w:tcPr>
            <w:tcW w:w="2066" w:type="dxa"/>
          </w:tcPr>
          <w:p w14:paraId="30BE3E18" w14:textId="77777777" w:rsidR="00CB3FE7" w:rsidRPr="000B2779" w:rsidRDefault="00CB3FE7" w:rsidP="00B93799">
            <w:pPr>
              <w:spacing w:line="360" w:lineRule="auto"/>
              <w:jc w:val="center"/>
              <w:rPr>
                <w:rFonts w:asciiTheme="minorHAnsi" w:hAnsiTheme="minorHAnsi" w:cstheme="minorHAnsi"/>
                <w:bCs/>
                <w:sz w:val="18"/>
                <w:szCs w:val="18"/>
                <w:lang w:val="en-GB"/>
              </w:rPr>
            </w:pPr>
          </w:p>
        </w:tc>
        <w:tc>
          <w:tcPr>
            <w:tcW w:w="2640" w:type="dxa"/>
          </w:tcPr>
          <w:p w14:paraId="0D60DD4A" w14:textId="77777777" w:rsidR="00CB3FE7" w:rsidRPr="000B2779" w:rsidRDefault="00CB3FE7" w:rsidP="00B93799">
            <w:pPr>
              <w:spacing w:line="360" w:lineRule="auto"/>
              <w:jc w:val="center"/>
              <w:rPr>
                <w:rFonts w:asciiTheme="minorHAnsi" w:hAnsiTheme="minorHAnsi" w:cstheme="minorHAnsi"/>
                <w:bCs/>
                <w:sz w:val="18"/>
                <w:szCs w:val="18"/>
                <w:lang w:val="en-GB"/>
              </w:rPr>
            </w:pPr>
          </w:p>
        </w:tc>
      </w:tr>
      <w:tr w:rsidR="00CB3FE7" w:rsidRPr="006A589F" w14:paraId="405FFFF3" w14:textId="77777777" w:rsidTr="00B93799">
        <w:trPr>
          <w:gridAfter w:val="1"/>
          <w:wAfter w:w="497" w:type="dxa"/>
        </w:trPr>
        <w:tc>
          <w:tcPr>
            <w:tcW w:w="3058" w:type="dxa"/>
            <w:noWrap/>
          </w:tcPr>
          <w:p w14:paraId="600BB7F3" w14:textId="77777777" w:rsidR="00CB3FE7" w:rsidRPr="000B2779" w:rsidRDefault="00CB3FE7" w:rsidP="00B93799">
            <w:pPr>
              <w:spacing w:line="360" w:lineRule="auto"/>
              <w:ind w:left="170"/>
              <w:rPr>
                <w:rFonts w:asciiTheme="minorHAnsi" w:hAnsiTheme="minorHAnsi" w:cstheme="minorHAnsi"/>
                <w:sz w:val="18"/>
                <w:szCs w:val="18"/>
                <w:lang w:val="en-GB"/>
              </w:rPr>
            </w:pPr>
            <w:r w:rsidRPr="000B2779">
              <w:rPr>
                <w:rFonts w:asciiTheme="minorHAnsi" w:hAnsiTheme="minorHAnsi" w:cstheme="minorHAnsi"/>
                <w:sz w:val="18"/>
                <w:szCs w:val="18"/>
                <w:lang w:val="en-GB"/>
              </w:rPr>
              <w:t>Tracheostomy</w:t>
            </w:r>
          </w:p>
        </w:tc>
        <w:tc>
          <w:tcPr>
            <w:tcW w:w="2066" w:type="dxa"/>
          </w:tcPr>
          <w:p w14:paraId="3C9CC496"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67 (28)</w:t>
            </w:r>
          </w:p>
        </w:tc>
        <w:tc>
          <w:tcPr>
            <w:tcW w:w="2066" w:type="dxa"/>
          </w:tcPr>
          <w:p w14:paraId="652E8A21"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49 (28)</w:t>
            </w:r>
          </w:p>
        </w:tc>
        <w:tc>
          <w:tcPr>
            <w:tcW w:w="2066" w:type="dxa"/>
          </w:tcPr>
          <w:p w14:paraId="4575F372"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39 (27)</w:t>
            </w:r>
          </w:p>
        </w:tc>
        <w:tc>
          <w:tcPr>
            <w:tcW w:w="2066" w:type="dxa"/>
          </w:tcPr>
          <w:p w14:paraId="590945FD"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27 (27)</w:t>
            </w:r>
          </w:p>
        </w:tc>
        <w:tc>
          <w:tcPr>
            <w:tcW w:w="2640" w:type="dxa"/>
          </w:tcPr>
          <w:p w14:paraId="53CED220"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10 (31)</w:t>
            </w:r>
          </w:p>
        </w:tc>
      </w:tr>
      <w:tr w:rsidR="00CB3FE7" w:rsidRPr="006A589F" w14:paraId="08AD2641" w14:textId="77777777" w:rsidTr="00B93799">
        <w:trPr>
          <w:gridAfter w:val="1"/>
          <w:wAfter w:w="497" w:type="dxa"/>
        </w:trPr>
        <w:tc>
          <w:tcPr>
            <w:tcW w:w="3058" w:type="dxa"/>
            <w:tcBorders>
              <w:bottom w:val="single" w:sz="4" w:space="0" w:color="auto"/>
            </w:tcBorders>
            <w:noWrap/>
          </w:tcPr>
          <w:p w14:paraId="3DEADD73" w14:textId="77777777" w:rsidR="00CB3FE7" w:rsidRPr="000B2779" w:rsidRDefault="00CB3FE7" w:rsidP="00B93799">
            <w:pPr>
              <w:spacing w:line="360" w:lineRule="auto"/>
              <w:ind w:left="170"/>
              <w:rPr>
                <w:rFonts w:asciiTheme="minorHAnsi" w:hAnsiTheme="minorHAnsi" w:cstheme="minorHAnsi"/>
                <w:bCs/>
                <w:sz w:val="18"/>
                <w:szCs w:val="18"/>
                <w:lang w:val="en-GB"/>
              </w:rPr>
            </w:pPr>
            <w:r w:rsidRPr="000B2779">
              <w:rPr>
                <w:rFonts w:asciiTheme="minorHAnsi" w:hAnsiTheme="minorHAnsi" w:cstheme="minorHAnsi"/>
                <w:bCs/>
                <w:sz w:val="18"/>
                <w:szCs w:val="18"/>
                <w:lang w:val="en-GB"/>
              </w:rPr>
              <w:t>ECMO support</w:t>
            </w:r>
          </w:p>
        </w:tc>
        <w:tc>
          <w:tcPr>
            <w:tcW w:w="2066" w:type="dxa"/>
            <w:tcBorders>
              <w:bottom w:val="single" w:sz="4" w:space="0" w:color="auto"/>
            </w:tcBorders>
          </w:tcPr>
          <w:p w14:paraId="763E6C40"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3 (1)</w:t>
            </w:r>
          </w:p>
        </w:tc>
        <w:tc>
          <w:tcPr>
            <w:tcW w:w="2066" w:type="dxa"/>
            <w:tcBorders>
              <w:bottom w:val="single" w:sz="4" w:space="0" w:color="auto"/>
            </w:tcBorders>
          </w:tcPr>
          <w:p w14:paraId="53CBCD88" w14:textId="77777777" w:rsidR="00CB3FE7" w:rsidRPr="000B2779" w:rsidRDefault="00CB3FE7" w:rsidP="00B93799">
            <w:pPr>
              <w:spacing w:line="360" w:lineRule="auto"/>
              <w:jc w:val="center"/>
              <w:rPr>
                <w:rFonts w:asciiTheme="minorHAnsi" w:hAnsiTheme="minorHAnsi" w:cstheme="minorHAnsi"/>
                <w:sz w:val="18"/>
                <w:szCs w:val="18"/>
                <w:lang w:val="en-GB"/>
              </w:rPr>
            </w:pPr>
            <w:r w:rsidRPr="000B2779">
              <w:rPr>
                <w:rFonts w:asciiTheme="minorHAnsi" w:hAnsiTheme="minorHAnsi" w:cstheme="minorHAnsi"/>
                <w:sz w:val="18"/>
                <w:szCs w:val="18"/>
                <w:lang w:val="en-GB"/>
              </w:rPr>
              <w:t>3 (2)</w:t>
            </w:r>
          </w:p>
        </w:tc>
        <w:tc>
          <w:tcPr>
            <w:tcW w:w="2066" w:type="dxa"/>
            <w:tcBorders>
              <w:bottom w:val="single" w:sz="4" w:space="0" w:color="auto"/>
            </w:tcBorders>
          </w:tcPr>
          <w:p w14:paraId="4C98C507"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3 (2)</w:t>
            </w:r>
          </w:p>
        </w:tc>
        <w:tc>
          <w:tcPr>
            <w:tcW w:w="2066" w:type="dxa"/>
            <w:tcBorders>
              <w:bottom w:val="single" w:sz="4" w:space="0" w:color="auto"/>
            </w:tcBorders>
          </w:tcPr>
          <w:p w14:paraId="1BCB8998"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1 (1)</w:t>
            </w:r>
          </w:p>
        </w:tc>
        <w:tc>
          <w:tcPr>
            <w:tcW w:w="2640" w:type="dxa"/>
            <w:tcBorders>
              <w:bottom w:val="single" w:sz="4" w:space="0" w:color="auto"/>
            </w:tcBorders>
          </w:tcPr>
          <w:p w14:paraId="6A6A3CD8" w14:textId="77777777" w:rsidR="00CB3FE7" w:rsidRPr="000B2779" w:rsidRDefault="00CB3FE7" w:rsidP="00B93799">
            <w:pPr>
              <w:spacing w:line="360" w:lineRule="auto"/>
              <w:jc w:val="center"/>
              <w:rPr>
                <w:rFonts w:asciiTheme="minorHAnsi" w:hAnsiTheme="minorHAnsi" w:cstheme="minorHAnsi"/>
                <w:bCs/>
                <w:sz w:val="18"/>
                <w:szCs w:val="18"/>
                <w:lang w:val="en-GB"/>
              </w:rPr>
            </w:pPr>
            <w:r w:rsidRPr="000B2779">
              <w:rPr>
                <w:rFonts w:asciiTheme="minorHAnsi" w:hAnsiTheme="minorHAnsi" w:cstheme="minorHAnsi"/>
                <w:sz w:val="18"/>
                <w:szCs w:val="18"/>
                <w:lang w:val="en-GB"/>
              </w:rPr>
              <w:t>3 (9)</w:t>
            </w:r>
          </w:p>
        </w:tc>
      </w:tr>
      <w:tr w:rsidR="00CB3FE7" w:rsidRPr="0028373A" w14:paraId="4665A25F" w14:textId="77777777" w:rsidTr="00B93799">
        <w:trPr>
          <w:tblHeader/>
        </w:trPr>
        <w:tc>
          <w:tcPr>
            <w:tcW w:w="14459" w:type="dxa"/>
            <w:gridSpan w:val="7"/>
            <w:tcBorders>
              <w:top w:val="single" w:sz="4" w:space="0" w:color="auto"/>
            </w:tcBorders>
            <w:noWrap/>
            <w:vAlign w:val="bottom"/>
          </w:tcPr>
          <w:p w14:paraId="75A141C9" w14:textId="77777777" w:rsidR="00CB3FE7" w:rsidRPr="000B2779" w:rsidRDefault="00CB3FE7" w:rsidP="00B93799">
            <w:pPr>
              <w:spacing w:line="360" w:lineRule="auto"/>
              <w:rPr>
                <w:rFonts w:asciiTheme="minorHAnsi" w:hAnsiTheme="minorHAnsi" w:cstheme="minorHAnsi"/>
                <w:sz w:val="18"/>
                <w:szCs w:val="18"/>
                <w:lang w:val="en-GB" w:eastAsia="es-ES"/>
              </w:rPr>
            </w:pPr>
            <w:r w:rsidRPr="00A52AD4">
              <w:rPr>
                <w:rFonts w:asciiTheme="minorHAnsi" w:eastAsiaTheme="majorEastAsia" w:hAnsiTheme="minorHAnsi" w:cstheme="minorHAnsi"/>
                <w:color w:val="000000" w:themeColor="text1"/>
                <w:sz w:val="18"/>
                <w:szCs w:val="18"/>
                <w:lang w:val="en-US" w:eastAsia="es-ES"/>
              </w:rPr>
              <w:t>Abbreviations: ICU indicates intensive care unit; Q1, first quartile; Q3, third quartile; BMI, body mass index; APACHE, acute physiology and chronic health evaluation; SOFA, sequential organ failure assessment; PaO</w:t>
            </w:r>
            <w:r w:rsidRPr="00A52AD4">
              <w:rPr>
                <w:rFonts w:asciiTheme="minorHAnsi" w:eastAsiaTheme="majorEastAsia" w:hAnsiTheme="minorHAnsi" w:cstheme="minorHAnsi"/>
                <w:color w:val="000000" w:themeColor="text1"/>
                <w:sz w:val="18"/>
                <w:szCs w:val="18"/>
                <w:vertAlign w:val="subscript"/>
                <w:lang w:val="en-US" w:eastAsia="es-ES"/>
              </w:rPr>
              <w:t>2</w:t>
            </w:r>
            <w:r w:rsidRPr="00A52AD4">
              <w:rPr>
                <w:rFonts w:asciiTheme="minorHAnsi" w:eastAsiaTheme="majorEastAsia" w:hAnsiTheme="minorHAnsi" w:cstheme="minorHAnsi"/>
                <w:color w:val="000000" w:themeColor="text1"/>
                <w:sz w:val="18"/>
                <w:szCs w:val="18"/>
                <w:lang w:val="en-US" w:eastAsia="es-ES"/>
              </w:rPr>
              <w:t>, partial pressure of arterial oxygen; FiO</w:t>
            </w:r>
            <w:r w:rsidRPr="00A52AD4">
              <w:rPr>
                <w:rFonts w:asciiTheme="minorHAnsi" w:eastAsiaTheme="majorEastAsia" w:hAnsiTheme="minorHAnsi" w:cstheme="minorHAnsi"/>
                <w:color w:val="000000" w:themeColor="text1"/>
                <w:sz w:val="18"/>
                <w:szCs w:val="18"/>
                <w:vertAlign w:val="subscript"/>
                <w:lang w:val="en-US" w:eastAsia="es-ES"/>
              </w:rPr>
              <w:t>2</w:t>
            </w:r>
            <w:r w:rsidRPr="00A52AD4">
              <w:rPr>
                <w:rFonts w:asciiTheme="minorHAnsi" w:eastAsiaTheme="majorEastAsia" w:hAnsiTheme="minorHAnsi" w:cstheme="minorHAnsi"/>
                <w:color w:val="000000" w:themeColor="text1"/>
                <w:sz w:val="18"/>
                <w:szCs w:val="18"/>
                <w:lang w:val="en-US" w:eastAsia="es-ES"/>
              </w:rPr>
              <w:t xml:space="preserve">, fraction of inspired oxygen; LDH, lactate dehydrogenase; ECMO, extracorporeal membrane oxygenation. </w:t>
            </w:r>
            <w:r w:rsidRPr="00F405A0">
              <w:rPr>
                <w:rFonts w:asciiTheme="minorHAnsi" w:eastAsiaTheme="majorEastAsia" w:hAnsiTheme="minorHAnsi" w:cstheme="minorHAnsi"/>
                <w:color w:val="000000" w:themeColor="text1"/>
                <w:sz w:val="18"/>
                <w:szCs w:val="18"/>
                <w:lang w:val="en-US" w:eastAsia="es-ES"/>
              </w:rPr>
              <w:t xml:space="preserve">Percentages calculated on non-missing data. P-values marked in bold indicate numbers that are statistically significant on the 95% confidence limit. </w:t>
            </w:r>
            <w:r w:rsidRPr="00F405A0">
              <w:rPr>
                <w:rFonts w:asciiTheme="minorHAnsi" w:eastAsiaTheme="majorEastAsia" w:hAnsiTheme="minorHAnsi" w:cstheme="minorHAnsi"/>
                <w:color w:val="000000" w:themeColor="text1"/>
                <w:sz w:val="18"/>
                <w:szCs w:val="18"/>
                <w:vertAlign w:val="superscript"/>
                <w:lang w:val="en-US" w:eastAsia="es-ES"/>
              </w:rPr>
              <w:t>a</w:t>
            </w:r>
            <w:r w:rsidRPr="00F405A0">
              <w:rPr>
                <w:rFonts w:asciiTheme="minorHAnsi" w:eastAsiaTheme="majorEastAsia" w:hAnsiTheme="minorHAnsi" w:cstheme="minorHAnsi"/>
                <w:color w:val="000000" w:themeColor="text1"/>
                <w:sz w:val="18"/>
                <w:szCs w:val="18"/>
                <w:lang w:val="en-US" w:eastAsia="es-ES"/>
              </w:rPr>
              <w:t xml:space="preserve"> Possibly &gt;1 comorbidity. </w:t>
            </w:r>
            <w:r w:rsidRPr="00F405A0">
              <w:rPr>
                <w:rFonts w:asciiTheme="minorHAnsi" w:eastAsiaTheme="majorEastAsia" w:hAnsiTheme="minorHAnsi" w:cstheme="minorHAnsi"/>
                <w:color w:val="000000" w:themeColor="text1"/>
                <w:sz w:val="18"/>
                <w:szCs w:val="18"/>
                <w:vertAlign w:val="superscript"/>
                <w:lang w:val="en-US" w:eastAsia="es-ES"/>
              </w:rPr>
              <w:t>b</w:t>
            </w:r>
            <w:r w:rsidRPr="00F405A0">
              <w:rPr>
                <w:rFonts w:asciiTheme="minorHAnsi" w:eastAsiaTheme="majorEastAsia" w:hAnsiTheme="minorHAnsi" w:cstheme="minorHAnsi"/>
                <w:color w:val="000000" w:themeColor="text1"/>
                <w:sz w:val="18"/>
                <w:szCs w:val="18"/>
                <w:lang w:val="en-US" w:eastAsia="es-ES"/>
              </w:rPr>
              <w:t xml:space="preserve"> Patients who received high-flow nasal cannula, non-invasive ventilation or invasive mechanical ventilation at hospital admission. </w:t>
            </w:r>
            <w:r w:rsidRPr="00F405A0">
              <w:rPr>
                <w:rFonts w:asciiTheme="minorHAnsi" w:eastAsiaTheme="majorEastAsia" w:hAnsiTheme="minorHAnsi" w:cstheme="minorHAnsi"/>
                <w:color w:val="000000" w:themeColor="text1"/>
                <w:sz w:val="18"/>
                <w:szCs w:val="18"/>
                <w:vertAlign w:val="superscript"/>
                <w:lang w:val="en-US" w:eastAsia="es-ES"/>
              </w:rPr>
              <w:t>c</w:t>
            </w:r>
            <w:r w:rsidRPr="00F405A0">
              <w:rPr>
                <w:rFonts w:asciiTheme="minorHAnsi" w:eastAsiaTheme="majorEastAsia" w:hAnsiTheme="minorHAnsi" w:cstheme="minorHAnsi"/>
                <w:color w:val="000000" w:themeColor="text1"/>
                <w:sz w:val="18"/>
                <w:szCs w:val="18"/>
                <w:lang w:val="en-US" w:eastAsia="es-ES"/>
              </w:rPr>
              <w:t xml:space="preserve"> Patients who received high-flow nasal cannula, non-invasive ventilation or invasive mechanical ventilation at ICU admission. </w:t>
            </w:r>
            <w:r w:rsidRPr="00F405A0">
              <w:rPr>
                <w:rFonts w:asciiTheme="minorHAnsi" w:eastAsiaTheme="majorEastAsia" w:hAnsiTheme="minorHAnsi" w:cstheme="minorHAnsi"/>
                <w:color w:val="000000" w:themeColor="text1"/>
                <w:sz w:val="18"/>
                <w:szCs w:val="18"/>
                <w:vertAlign w:val="superscript"/>
                <w:lang w:val="en-US" w:eastAsia="es-ES"/>
              </w:rPr>
              <w:t>d</w:t>
            </w:r>
            <w:r w:rsidRPr="00F405A0">
              <w:rPr>
                <w:rFonts w:asciiTheme="minorHAnsi" w:eastAsiaTheme="majorEastAsia" w:hAnsiTheme="minorHAnsi" w:cstheme="minorHAnsi"/>
                <w:color w:val="000000" w:themeColor="text1"/>
                <w:sz w:val="18"/>
                <w:szCs w:val="18"/>
                <w:lang w:val="en-US" w:eastAsia="es-ES"/>
              </w:rPr>
              <w:t xml:space="preserve"> At least two of the following criteria: ferritin &gt;1,000 ng/mL or D-dimer &gt;1,000 ng/mL or C-reactive protein &gt;100 mg/L. </w:t>
            </w:r>
            <w:r w:rsidRPr="00F405A0">
              <w:rPr>
                <w:rFonts w:asciiTheme="minorHAnsi" w:eastAsiaTheme="majorEastAsia" w:hAnsiTheme="minorHAnsi" w:cstheme="minorHAnsi"/>
                <w:color w:val="000000" w:themeColor="text1"/>
                <w:sz w:val="18"/>
                <w:szCs w:val="18"/>
                <w:vertAlign w:val="superscript"/>
                <w:lang w:val="en-US" w:eastAsia="es-ES"/>
              </w:rPr>
              <w:t>e</w:t>
            </w:r>
            <w:r w:rsidRPr="00F405A0">
              <w:rPr>
                <w:rFonts w:asciiTheme="minorHAnsi" w:eastAsiaTheme="majorEastAsia" w:hAnsiTheme="minorHAnsi" w:cstheme="minorHAnsi"/>
                <w:color w:val="000000" w:themeColor="text1"/>
                <w:sz w:val="18"/>
                <w:szCs w:val="18"/>
                <w:lang w:val="en-US" w:eastAsia="es-ES"/>
              </w:rPr>
              <w:t xml:space="preserve"> Patients who received high-flow nasal cannula but needed non-invasive ventilation were included in the non-invasive mechanical ventilation group. Patients who received high-flow nasal cannula and/or non-invasive ventilation but needed intubation were included in the invasive mechanical ventilation group.</w:t>
            </w:r>
          </w:p>
        </w:tc>
      </w:tr>
    </w:tbl>
    <w:p w14:paraId="58F20490" w14:textId="471CD568" w:rsidR="003E5663" w:rsidRPr="000B2779" w:rsidRDefault="003E5663" w:rsidP="003E5663">
      <w:pPr>
        <w:pStyle w:val="Heading1"/>
        <w:spacing w:after="0"/>
        <w:rPr>
          <w:rFonts w:cstheme="minorHAnsi"/>
          <w:sz w:val="18"/>
          <w:szCs w:val="18"/>
          <w:lang w:val="en-GB"/>
        </w:rPr>
      </w:pPr>
      <w:bookmarkStart w:id="7" w:name="_Toc202785771"/>
      <w:r>
        <w:rPr>
          <w:rFonts w:cstheme="minorHAnsi"/>
          <w:sz w:val="18"/>
          <w:szCs w:val="18"/>
          <w:lang w:val="en-GB"/>
        </w:rPr>
        <w:lastRenderedPageBreak/>
        <w:t>e</w:t>
      </w:r>
      <w:r w:rsidRPr="000B2779">
        <w:rPr>
          <w:rFonts w:cstheme="minorHAnsi"/>
          <w:sz w:val="18"/>
          <w:szCs w:val="18"/>
          <w:lang w:val="en-GB"/>
        </w:rPr>
        <w:t>Table</w:t>
      </w:r>
      <w:r>
        <w:rPr>
          <w:rFonts w:cstheme="minorHAnsi"/>
          <w:sz w:val="18"/>
          <w:szCs w:val="18"/>
          <w:lang w:val="en-GB"/>
        </w:rPr>
        <w:t xml:space="preserve"> </w:t>
      </w:r>
      <w:r w:rsidR="00CB3FE7">
        <w:rPr>
          <w:rFonts w:cstheme="minorHAnsi"/>
          <w:sz w:val="18"/>
          <w:szCs w:val="18"/>
          <w:lang w:val="en-GB"/>
        </w:rPr>
        <w:t>4</w:t>
      </w:r>
      <w:r w:rsidRPr="000B2779">
        <w:rPr>
          <w:rFonts w:cstheme="minorHAnsi"/>
          <w:sz w:val="18"/>
          <w:szCs w:val="18"/>
          <w:lang w:val="en-GB"/>
        </w:rPr>
        <w:t xml:space="preserve">. </w:t>
      </w:r>
      <w:r w:rsidRPr="003E5663">
        <w:rPr>
          <w:rFonts w:cstheme="minorHAnsi"/>
          <w:sz w:val="18"/>
          <w:szCs w:val="18"/>
          <w:lang w:val="en-GB"/>
        </w:rPr>
        <w:t xml:space="preserve">Variables </w:t>
      </w:r>
      <w:r>
        <w:rPr>
          <w:rFonts w:cstheme="minorHAnsi"/>
          <w:sz w:val="18"/>
          <w:szCs w:val="18"/>
          <w:lang w:val="en-GB"/>
        </w:rPr>
        <w:t>u</w:t>
      </w:r>
      <w:r w:rsidRPr="003E5663">
        <w:rPr>
          <w:rFonts w:cstheme="minorHAnsi"/>
          <w:sz w:val="18"/>
          <w:szCs w:val="18"/>
          <w:lang w:val="en-GB"/>
        </w:rPr>
        <w:t xml:space="preserve">sed for </w:t>
      </w:r>
      <w:r>
        <w:rPr>
          <w:rFonts w:cstheme="minorHAnsi"/>
          <w:sz w:val="18"/>
          <w:szCs w:val="18"/>
          <w:lang w:val="en-GB"/>
        </w:rPr>
        <w:t>p</w:t>
      </w:r>
      <w:r w:rsidRPr="003E5663">
        <w:rPr>
          <w:rFonts w:cstheme="minorHAnsi"/>
          <w:sz w:val="18"/>
          <w:szCs w:val="18"/>
          <w:lang w:val="en-GB"/>
        </w:rPr>
        <w:t xml:space="preserve">ropensity </w:t>
      </w:r>
      <w:r>
        <w:rPr>
          <w:rFonts w:cstheme="minorHAnsi"/>
          <w:sz w:val="18"/>
          <w:szCs w:val="18"/>
          <w:lang w:val="en-GB"/>
        </w:rPr>
        <w:t>s</w:t>
      </w:r>
      <w:r w:rsidRPr="003E5663">
        <w:rPr>
          <w:rFonts w:cstheme="minorHAnsi"/>
          <w:sz w:val="18"/>
          <w:szCs w:val="18"/>
          <w:lang w:val="en-GB"/>
        </w:rPr>
        <w:t xml:space="preserve">core </w:t>
      </w:r>
      <w:r>
        <w:rPr>
          <w:rFonts w:cstheme="minorHAnsi"/>
          <w:sz w:val="18"/>
          <w:szCs w:val="18"/>
          <w:lang w:val="en-GB"/>
        </w:rPr>
        <w:t>e</w:t>
      </w:r>
      <w:r w:rsidRPr="003E5663">
        <w:rPr>
          <w:rFonts w:cstheme="minorHAnsi"/>
          <w:sz w:val="18"/>
          <w:szCs w:val="18"/>
          <w:lang w:val="en-GB"/>
        </w:rPr>
        <w:t xml:space="preserve">stimation and </w:t>
      </w:r>
      <w:r>
        <w:rPr>
          <w:rFonts w:cstheme="minorHAnsi"/>
          <w:sz w:val="18"/>
          <w:szCs w:val="18"/>
          <w:lang w:val="en-GB"/>
        </w:rPr>
        <w:t>b</w:t>
      </w:r>
      <w:r w:rsidRPr="003E5663">
        <w:rPr>
          <w:rFonts w:cstheme="minorHAnsi"/>
          <w:sz w:val="18"/>
          <w:szCs w:val="18"/>
          <w:lang w:val="en-GB"/>
        </w:rPr>
        <w:t xml:space="preserve">alance </w:t>
      </w:r>
      <w:r>
        <w:rPr>
          <w:rFonts w:cstheme="minorHAnsi"/>
          <w:sz w:val="18"/>
          <w:szCs w:val="18"/>
          <w:lang w:val="en-GB"/>
        </w:rPr>
        <w:t>a</w:t>
      </w:r>
      <w:r w:rsidRPr="003E5663">
        <w:rPr>
          <w:rFonts w:cstheme="minorHAnsi"/>
          <w:sz w:val="18"/>
          <w:szCs w:val="18"/>
          <w:lang w:val="en-GB"/>
        </w:rPr>
        <w:t xml:space="preserve">ssessment </w:t>
      </w:r>
      <w:r>
        <w:rPr>
          <w:rFonts w:cstheme="minorHAnsi"/>
          <w:sz w:val="18"/>
          <w:szCs w:val="18"/>
          <w:lang w:val="en-GB"/>
        </w:rPr>
        <w:t>b</w:t>
      </w:r>
      <w:r w:rsidRPr="003E5663">
        <w:rPr>
          <w:rFonts w:cstheme="minorHAnsi"/>
          <w:sz w:val="18"/>
          <w:szCs w:val="18"/>
          <w:lang w:val="en-GB"/>
        </w:rPr>
        <w:t xml:space="preserve">etween Immunosuppressed and Non-Immunosuppressed </w:t>
      </w:r>
      <w:r>
        <w:rPr>
          <w:rFonts w:cstheme="minorHAnsi"/>
          <w:sz w:val="18"/>
          <w:szCs w:val="18"/>
          <w:lang w:val="en-GB"/>
        </w:rPr>
        <w:t>p</w:t>
      </w:r>
      <w:r w:rsidRPr="003E5663">
        <w:rPr>
          <w:rFonts w:cstheme="minorHAnsi"/>
          <w:sz w:val="18"/>
          <w:szCs w:val="18"/>
          <w:lang w:val="en-GB"/>
        </w:rPr>
        <w:t xml:space="preserve">atients, </w:t>
      </w:r>
      <w:r>
        <w:rPr>
          <w:rFonts w:cstheme="minorHAnsi"/>
          <w:sz w:val="18"/>
          <w:szCs w:val="18"/>
          <w:lang w:val="en-GB"/>
        </w:rPr>
        <w:t>b</w:t>
      </w:r>
      <w:r w:rsidRPr="003E5663">
        <w:rPr>
          <w:rFonts w:cstheme="minorHAnsi"/>
          <w:sz w:val="18"/>
          <w:szCs w:val="18"/>
          <w:lang w:val="en-GB"/>
        </w:rPr>
        <w:t xml:space="preserve">efore and </w:t>
      </w:r>
      <w:r>
        <w:rPr>
          <w:rFonts w:cstheme="minorHAnsi"/>
          <w:sz w:val="18"/>
          <w:szCs w:val="18"/>
          <w:lang w:val="en-GB"/>
        </w:rPr>
        <w:t>a</w:t>
      </w:r>
      <w:r w:rsidRPr="003E5663">
        <w:rPr>
          <w:rFonts w:cstheme="minorHAnsi"/>
          <w:sz w:val="18"/>
          <w:szCs w:val="18"/>
          <w:lang w:val="en-GB"/>
        </w:rPr>
        <w:t xml:space="preserve">fter </w:t>
      </w:r>
      <w:r>
        <w:rPr>
          <w:rFonts w:cstheme="minorHAnsi"/>
          <w:sz w:val="18"/>
          <w:szCs w:val="18"/>
          <w:lang w:val="en-GB"/>
        </w:rPr>
        <w:t>m</w:t>
      </w:r>
      <w:r w:rsidRPr="003E5663">
        <w:rPr>
          <w:rFonts w:cstheme="minorHAnsi"/>
          <w:sz w:val="18"/>
          <w:szCs w:val="18"/>
          <w:lang w:val="en-GB"/>
        </w:rPr>
        <w:t>atching</w:t>
      </w:r>
      <w:r w:rsidR="004062AB">
        <w:rPr>
          <w:rFonts w:cstheme="minorHAnsi"/>
          <w:sz w:val="18"/>
          <w:szCs w:val="18"/>
          <w:lang w:val="en-GB"/>
        </w:rPr>
        <w:t>, in the i</w:t>
      </w:r>
      <w:r w:rsidR="004062AB" w:rsidRPr="004062AB">
        <w:rPr>
          <w:rFonts w:cstheme="minorHAnsi"/>
          <w:sz w:val="18"/>
          <w:szCs w:val="18"/>
          <w:lang w:val="en-GB"/>
        </w:rPr>
        <w:t xml:space="preserve">mputed </w:t>
      </w:r>
      <w:r w:rsidR="004062AB">
        <w:rPr>
          <w:rFonts w:cstheme="minorHAnsi"/>
          <w:sz w:val="18"/>
          <w:szCs w:val="18"/>
          <w:lang w:val="en-GB"/>
        </w:rPr>
        <w:t>d</w:t>
      </w:r>
      <w:r w:rsidR="004062AB" w:rsidRPr="004062AB">
        <w:rPr>
          <w:rFonts w:cstheme="minorHAnsi"/>
          <w:sz w:val="18"/>
          <w:szCs w:val="18"/>
          <w:lang w:val="en-GB"/>
        </w:rPr>
        <w:t>ataset</w:t>
      </w:r>
      <w:r w:rsidRPr="003E5663">
        <w:rPr>
          <w:rFonts w:cstheme="minorHAnsi"/>
          <w:sz w:val="18"/>
          <w:szCs w:val="18"/>
          <w:lang w:val="en-GB"/>
        </w:rPr>
        <w:t xml:space="preserve"> (Standardized Mean Differences [SMDs])</w:t>
      </w:r>
      <w:bookmarkEnd w:id="7"/>
    </w:p>
    <w:p w14:paraId="2D515AB1" w14:textId="3833C109" w:rsidR="00A50E45" w:rsidRDefault="00A50E45" w:rsidP="00A52AD4">
      <w:pPr>
        <w:spacing w:after="200" w:line="276" w:lineRule="auto"/>
        <w:rPr>
          <w:rFonts w:asciiTheme="minorHAnsi" w:hAnsiTheme="minorHAnsi" w:cstheme="minorHAnsi"/>
          <w:b/>
          <w:sz w:val="18"/>
          <w:szCs w:val="18"/>
          <w:lang w:val="en-GB"/>
        </w:rPr>
      </w:pPr>
    </w:p>
    <w:tbl>
      <w:tblPr>
        <w:tblW w:w="15330" w:type="dxa"/>
        <w:tblLayout w:type="fixed"/>
        <w:tblLook w:val="01E0" w:firstRow="1" w:lastRow="1" w:firstColumn="1" w:lastColumn="1" w:noHBand="0" w:noVBand="0"/>
      </w:tblPr>
      <w:tblGrid>
        <w:gridCol w:w="3179"/>
        <w:gridCol w:w="2667"/>
        <w:gridCol w:w="2330"/>
        <w:gridCol w:w="1079"/>
        <w:gridCol w:w="2667"/>
        <w:gridCol w:w="2330"/>
        <w:gridCol w:w="1078"/>
      </w:tblGrid>
      <w:tr w:rsidR="00A50E45" w:rsidRPr="006A589F" w14:paraId="52BD3ECE" w14:textId="77777777" w:rsidTr="00B93799">
        <w:trPr>
          <w:tblHeader/>
        </w:trPr>
        <w:tc>
          <w:tcPr>
            <w:tcW w:w="3179" w:type="dxa"/>
            <w:tcBorders>
              <w:top w:val="single" w:sz="4" w:space="0" w:color="auto"/>
            </w:tcBorders>
            <w:noWrap/>
            <w:vAlign w:val="bottom"/>
          </w:tcPr>
          <w:p w14:paraId="68E98A2F" w14:textId="77777777" w:rsidR="00A50E45" w:rsidRPr="004B1C0C" w:rsidRDefault="00A50E45" w:rsidP="00B93799">
            <w:pPr>
              <w:spacing w:line="360" w:lineRule="auto"/>
              <w:rPr>
                <w:rFonts w:asciiTheme="minorHAnsi" w:hAnsiTheme="minorHAnsi" w:cstheme="minorHAnsi"/>
                <w:b/>
                <w:bCs/>
                <w:sz w:val="18"/>
                <w:szCs w:val="18"/>
                <w:lang w:val="en-GB"/>
              </w:rPr>
            </w:pPr>
          </w:p>
        </w:tc>
        <w:tc>
          <w:tcPr>
            <w:tcW w:w="6076" w:type="dxa"/>
            <w:gridSpan w:val="3"/>
            <w:tcBorders>
              <w:top w:val="single" w:sz="4" w:space="0" w:color="auto"/>
            </w:tcBorders>
            <w:noWrap/>
          </w:tcPr>
          <w:p w14:paraId="62672BC7" w14:textId="51A4CA89" w:rsidR="00A50E45" w:rsidRPr="004B1C0C" w:rsidRDefault="00A50E45" w:rsidP="00B93799">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Full cohort (N = 5,</w:t>
            </w:r>
            <w:r>
              <w:rPr>
                <w:rFonts w:asciiTheme="minorHAnsi" w:hAnsiTheme="minorHAnsi" w:cstheme="minorHAnsi"/>
                <w:b/>
                <w:bCs/>
                <w:sz w:val="18"/>
                <w:szCs w:val="18"/>
                <w:lang w:val="en-GB"/>
              </w:rPr>
              <w:t>824</w:t>
            </w:r>
            <w:r w:rsidRPr="004B1C0C">
              <w:rPr>
                <w:rFonts w:asciiTheme="minorHAnsi" w:hAnsiTheme="minorHAnsi" w:cstheme="minorHAnsi"/>
                <w:b/>
                <w:bCs/>
                <w:sz w:val="18"/>
                <w:szCs w:val="18"/>
                <w:lang w:val="en-GB"/>
              </w:rPr>
              <w:t>)</w:t>
            </w:r>
          </w:p>
        </w:tc>
        <w:tc>
          <w:tcPr>
            <w:tcW w:w="6075" w:type="dxa"/>
            <w:gridSpan w:val="3"/>
            <w:tcBorders>
              <w:top w:val="single" w:sz="4" w:space="0" w:color="auto"/>
            </w:tcBorders>
          </w:tcPr>
          <w:p w14:paraId="2B07510E" w14:textId="7979BDD7" w:rsidR="00A50E45" w:rsidRPr="004B1C0C" w:rsidRDefault="00A50E45" w:rsidP="00B93799">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 xml:space="preserve">Propensity score matching (N = </w:t>
            </w:r>
            <w:r>
              <w:rPr>
                <w:rFonts w:asciiTheme="minorHAnsi" w:hAnsiTheme="minorHAnsi" w:cstheme="minorHAnsi"/>
                <w:b/>
                <w:bCs/>
                <w:sz w:val="18"/>
                <w:szCs w:val="18"/>
                <w:lang w:val="en-GB"/>
              </w:rPr>
              <w:t>1,076</w:t>
            </w:r>
            <w:r w:rsidRPr="004B1C0C">
              <w:rPr>
                <w:rFonts w:asciiTheme="minorHAnsi" w:hAnsiTheme="minorHAnsi" w:cstheme="minorHAnsi"/>
                <w:b/>
                <w:bCs/>
                <w:sz w:val="18"/>
                <w:szCs w:val="18"/>
                <w:lang w:val="en-GB"/>
              </w:rPr>
              <w:t>)</w:t>
            </w:r>
          </w:p>
        </w:tc>
      </w:tr>
      <w:tr w:rsidR="00A50E45" w:rsidRPr="006A589F" w14:paraId="0376ABC4" w14:textId="77777777" w:rsidTr="00B93799">
        <w:trPr>
          <w:tblHeader/>
        </w:trPr>
        <w:tc>
          <w:tcPr>
            <w:tcW w:w="3179" w:type="dxa"/>
            <w:tcBorders>
              <w:bottom w:val="single" w:sz="4" w:space="0" w:color="auto"/>
            </w:tcBorders>
            <w:noWrap/>
            <w:vAlign w:val="bottom"/>
          </w:tcPr>
          <w:p w14:paraId="411F51EF" w14:textId="77777777" w:rsidR="00A50E45" w:rsidRPr="004B1C0C" w:rsidRDefault="00A50E45" w:rsidP="00B93799">
            <w:pPr>
              <w:spacing w:line="360" w:lineRule="auto"/>
              <w:rPr>
                <w:rFonts w:asciiTheme="minorHAnsi" w:hAnsiTheme="minorHAnsi" w:cstheme="minorHAnsi"/>
                <w:sz w:val="18"/>
                <w:szCs w:val="18"/>
                <w:lang w:val="en-GB"/>
              </w:rPr>
            </w:pPr>
            <w:r w:rsidRPr="004B1C0C">
              <w:rPr>
                <w:rFonts w:asciiTheme="minorHAnsi" w:hAnsiTheme="minorHAnsi" w:cstheme="minorHAnsi"/>
                <w:b/>
                <w:bCs/>
                <w:sz w:val="18"/>
                <w:szCs w:val="18"/>
                <w:lang w:val="en-GB"/>
              </w:rPr>
              <w:t>Variables</w:t>
            </w:r>
          </w:p>
        </w:tc>
        <w:tc>
          <w:tcPr>
            <w:tcW w:w="2667" w:type="dxa"/>
            <w:tcBorders>
              <w:bottom w:val="single" w:sz="4" w:space="0" w:color="auto"/>
            </w:tcBorders>
            <w:noWrap/>
            <w:vAlign w:val="bottom"/>
          </w:tcPr>
          <w:p w14:paraId="69970348" w14:textId="77777777" w:rsidR="00A50E45" w:rsidRPr="004B1C0C" w:rsidRDefault="00A50E45" w:rsidP="00B93799">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No immunosuppressed</w:t>
            </w:r>
          </w:p>
          <w:p w14:paraId="6165C99B" w14:textId="77777777" w:rsidR="00A50E45" w:rsidRPr="004B1C0C" w:rsidRDefault="00A50E45" w:rsidP="00B93799">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(N = 5,135)</w:t>
            </w:r>
          </w:p>
        </w:tc>
        <w:tc>
          <w:tcPr>
            <w:tcW w:w="2330" w:type="dxa"/>
            <w:tcBorders>
              <w:bottom w:val="single" w:sz="4" w:space="0" w:color="auto"/>
            </w:tcBorders>
            <w:noWrap/>
            <w:vAlign w:val="bottom"/>
          </w:tcPr>
          <w:p w14:paraId="07198DA0" w14:textId="77777777" w:rsidR="00A50E45" w:rsidRDefault="00A50E45" w:rsidP="00A50E45">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 xml:space="preserve">Immunosuppressed </w:t>
            </w:r>
          </w:p>
          <w:p w14:paraId="68A64AC4" w14:textId="4FE108C0" w:rsidR="00A50E45" w:rsidRPr="004B1C0C" w:rsidRDefault="00A50E45">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 xml:space="preserve">(N = </w:t>
            </w:r>
            <w:r>
              <w:rPr>
                <w:rFonts w:asciiTheme="minorHAnsi" w:hAnsiTheme="minorHAnsi" w:cstheme="minorHAnsi"/>
                <w:b/>
                <w:bCs/>
                <w:sz w:val="18"/>
                <w:szCs w:val="18"/>
                <w:lang w:val="en-GB"/>
              </w:rPr>
              <w:t>689</w:t>
            </w:r>
            <w:r w:rsidRPr="004B1C0C">
              <w:rPr>
                <w:rFonts w:asciiTheme="minorHAnsi" w:hAnsiTheme="minorHAnsi" w:cstheme="minorHAnsi"/>
                <w:b/>
                <w:bCs/>
                <w:sz w:val="18"/>
                <w:szCs w:val="18"/>
                <w:lang w:val="en-GB"/>
              </w:rPr>
              <w:t>)</w:t>
            </w:r>
          </w:p>
        </w:tc>
        <w:tc>
          <w:tcPr>
            <w:tcW w:w="1079" w:type="dxa"/>
            <w:tcBorders>
              <w:bottom w:val="single" w:sz="4" w:space="0" w:color="auto"/>
            </w:tcBorders>
            <w:noWrap/>
            <w:vAlign w:val="bottom"/>
          </w:tcPr>
          <w:p w14:paraId="4E8F321F" w14:textId="597C462E" w:rsidR="00A50E45" w:rsidRPr="004B1C0C" w:rsidRDefault="00A50E45" w:rsidP="00B93799">
            <w:pPr>
              <w:spacing w:line="360" w:lineRule="auto"/>
              <w:jc w:val="center"/>
              <w:rPr>
                <w:rFonts w:asciiTheme="minorHAnsi" w:hAnsiTheme="minorHAnsi" w:cstheme="minorHAnsi"/>
                <w:b/>
                <w:bCs/>
                <w:sz w:val="18"/>
                <w:szCs w:val="18"/>
                <w:lang w:val="en-GB"/>
              </w:rPr>
            </w:pPr>
            <w:r>
              <w:rPr>
                <w:rFonts w:asciiTheme="minorHAnsi" w:hAnsiTheme="minorHAnsi" w:cstheme="minorHAnsi"/>
                <w:b/>
                <w:bCs/>
                <w:sz w:val="18"/>
                <w:szCs w:val="18"/>
                <w:lang w:val="en-GB"/>
              </w:rPr>
              <w:t>SMD</w:t>
            </w:r>
          </w:p>
        </w:tc>
        <w:tc>
          <w:tcPr>
            <w:tcW w:w="2667" w:type="dxa"/>
            <w:tcBorders>
              <w:bottom w:val="single" w:sz="4" w:space="0" w:color="auto"/>
            </w:tcBorders>
            <w:vAlign w:val="bottom"/>
          </w:tcPr>
          <w:p w14:paraId="66829ED5" w14:textId="77777777" w:rsidR="00A50E45" w:rsidRPr="004B1C0C" w:rsidRDefault="00A50E45" w:rsidP="00B93799">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No immunosuppressed</w:t>
            </w:r>
          </w:p>
          <w:p w14:paraId="3C144DD6" w14:textId="145F934B" w:rsidR="00A50E45" w:rsidRPr="004B1C0C" w:rsidRDefault="00A50E45" w:rsidP="00B93799">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 xml:space="preserve">(N = </w:t>
            </w:r>
            <w:r>
              <w:rPr>
                <w:rFonts w:asciiTheme="minorHAnsi" w:hAnsiTheme="minorHAnsi" w:cstheme="minorHAnsi"/>
                <w:b/>
                <w:bCs/>
                <w:sz w:val="18"/>
                <w:szCs w:val="18"/>
                <w:lang w:val="en-GB"/>
              </w:rPr>
              <w:t>538</w:t>
            </w:r>
            <w:r w:rsidRPr="004B1C0C">
              <w:rPr>
                <w:rFonts w:asciiTheme="minorHAnsi" w:hAnsiTheme="minorHAnsi" w:cstheme="minorHAnsi"/>
                <w:b/>
                <w:bCs/>
                <w:sz w:val="18"/>
                <w:szCs w:val="18"/>
                <w:lang w:val="en-GB"/>
              </w:rPr>
              <w:t>)</w:t>
            </w:r>
          </w:p>
        </w:tc>
        <w:tc>
          <w:tcPr>
            <w:tcW w:w="2330" w:type="dxa"/>
            <w:tcBorders>
              <w:bottom w:val="single" w:sz="4" w:space="0" w:color="auto"/>
            </w:tcBorders>
            <w:vAlign w:val="bottom"/>
          </w:tcPr>
          <w:p w14:paraId="3E67CAB9" w14:textId="77777777" w:rsidR="00A50E45" w:rsidRDefault="00A50E45" w:rsidP="00A50E45">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 xml:space="preserve">Immunosuppressed </w:t>
            </w:r>
          </w:p>
          <w:p w14:paraId="3F6DED54" w14:textId="2ED8DF2B" w:rsidR="00A50E45" w:rsidRPr="004B1C0C" w:rsidRDefault="00A50E45">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 xml:space="preserve">(N = </w:t>
            </w:r>
            <w:r>
              <w:rPr>
                <w:rFonts w:asciiTheme="minorHAnsi" w:hAnsiTheme="minorHAnsi" w:cstheme="minorHAnsi"/>
                <w:b/>
                <w:bCs/>
                <w:sz w:val="18"/>
                <w:szCs w:val="18"/>
                <w:lang w:val="en-GB"/>
              </w:rPr>
              <w:t>538</w:t>
            </w:r>
            <w:r w:rsidRPr="004B1C0C">
              <w:rPr>
                <w:rFonts w:asciiTheme="minorHAnsi" w:hAnsiTheme="minorHAnsi" w:cstheme="minorHAnsi"/>
                <w:b/>
                <w:bCs/>
                <w:sz w:val="18"/>
                <w:szCs w:val="18"/>
                <w:lang w:val="en-GB"/>
              </w:rPr>
              <w:t>)</w:t>
            </w:r>
          </w:p>
        </w:tc>
        <w:tc>
          <w:tcPr>
            <w:tcW w:w="1078" w:type="dxa"/>
            <w:tcBorders>
              <w:bottom w:val="single" w:sz="4" w:space="0" w:color="auto"/>
            </w:tcBorders>
            <w:vAlign w:val="bottom"/>
          </w:tcPr>
          <w:p w14:paraId="77369172" w14:textId="0F992A17" w:rsidR="00A50E45" w:rsidRPr="004B1C0C" w:rsidRDefault="00A50E45" w:rsidP="00B93799">
            <w:pPr>
              <w:spacing w:line="360" w:lineRule="auto"/>
              <w:jc w:val="center"/>
              <w:rPr>
                <w:rFonts w:asciiTheme="minorHAnsi" w:hAnsiTheme="minorHAnsi" w:cstheme="minorHAnsi"/>
                <w:b/>
                <w:bCs/>
                <w:sz w:val="18"/>
                <w:szCs w:val="18"/>
                <w:lang w:val="en-GB"/>
              </w:rPr>
            </w:pPr>
            <w:r>
              <w:rPr>
                <w:rFonts w:asciiTheme="minorHAnsi" w:hAnsiTheme="minorHAnsi" w:cstheme="minorHAnsi"/>
                <w:b/>
                <w:bCs/>
                <w:sz w:val="18"/>
                <w:szCs w:val="18"/>
                <w:lang w:val="en-GB"/>
              </w:rPr>
              <w:t>SMD</w:t>
            </w:r>
          </w:p>
        </w:tc>
      </w:tr>
      <w:tr w:rsidR="00A50E45" w:rsidRPr="00BC2236" w14:paraId="41B53198" w14:textId="77777777" w:rsidTr="00B93799">
        <w:tc>
          <w:tcPr>
            <w:tcW w:w="3179" w:type="dxa"/>
            <w:tcBorders>
              <w:top w:val="single" w:sz="4" w:space="0" w:color="auto"/>
            </w:tcBorders>
            <w:noWrap/>
          </w:tcPr>
          <w:p w14:paraId="5E595917" w14:textId="48F7537C" w:rsidR="006E0D8B" w:rsidRPr="0028373A" w:rsidRDefault="006E0D8B" w:rsidP="006E0D8B">
            <w:pPr>
              <w:spacing w:line="360" w:lineRule="auto"/>
              <w:rPr>
                <w:rFonts w:asciiTheme="minorHAnsi" w:hAnsiTheme="minorHAnsi" w:cstheme="minorHAnsi"/>
                <w:sz w:val="18"/>
                <w:szCs w:val="18"/>
                <w:lang w:val="en-GB"/>
              </w:rPr>
            </w:pPr>
            <w:r w:rsidRPr="000B2779">
              <w:rPr>
                <w:rFonts w:asciiTheme="minorHAnsi" w:hAnsiTheme="minorHAnsi" w:cstheme="minorHAnsi"/>
                <w:sz w:val="18"/>
                <w:szCs w:val="18"/>
                <w:lang w:val="en-GB"/>
              </w:rPr>
              <w:t xml:space="preserve">Age, </w:t>
            </w:r>
            <w:r>
              <w:rPr>
                <w:rFonts w:asciiTheme="minorHAnsi" w:hAnsiTheme="minorHAnsi" w:cstheme="minorHAnsi"/>
                <w:sz w:val="18"/>
                <w:szCs w:val="18"/>
                <w:lang w:val="en-GB"/>
              </w:rPr>
              <w:t>mean (SD</w:t>
            </w:r>
            <w:r w:rsidRPr="000B2779">
              <w:rPr>
                <w:rFonts w:asciiTheme="minorHAnsi" w:hAnsiTheme="minorHAnsi" w:cstheme="minorHAnsi"/>
                <w:sz w:val="18"/>
                <w:szCs w:val="18"/>
                <w:lang w:val="en-GB"/>
              </w:rPr>
              <w:t>), years</w:t>
            </w:r>
          </w:p>
          <w:p w14:paraId="24BBBEB8" w14:textId="55A265B7" w:rsidR="006E0D8B" w:rsidRPr="0028373A" w:rsidRDefault="006E0D8B" w:rsidP="006E0D8B">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Female sex, n</w:t>
            </w:r>
            <w:r w:rsidR="004E608F">
              <w:rPr>
                <w:rFonts w:asciiTheme="minorHAnsi" w:hAnsiTheme="minorHAnsi" w:cstheme="minorHAnsi"/>
                <w:sz w:val="18"/>
                <w:szCs w:val="18"/>
                <w:lang w:val="en-GB"/>
              </w:rPr>
              <w:t xml:space="preserve"> </w:t>
            </w:r>
            <w:r>
              <w:rPr>
                <w:rFonts w:asciiTheme="minorHAnsi" w:hAnsiTheme="minorHAnsi" w:cstheme="minorHAnsi"/>
                <w:sz w:val="18"/>
                <w:szCs w:val="18"/>
                <w:lang w:val="en-GB"/>
              </w:rPr>
              <w:t>(%)</w:t>
            </w:r>
          </w:p>
          <w:p w14:paraId="519059E1" w14:textId="5A4521FB" w:rsidR="006E0D8B" w:rsidRPr="0028373A" w:rsidRDefault="006E0D8B" w:rsidP="006E0D8B">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BMI, mean (SD), kg/m</w:t>
            </w:r>
            <w:r w:rsidRPr="0028373A">
              <w:rPr>
                <w:rFonts w:asciiTheme="minorHAnsi" w:hAnsiTheme="minorHAnsi" w:cstheme="minorHAnsi"/>
                <w:sz w:val="18"/>
                <w:szCs w:val="18"/>
                <w:vertAlign w:val="superscript"/>
                <w:lang w:val="en-GB"/>
              </w:rPr>
              <w:t>2</w:t>
            </w:r>
          </w:p>
          <w:p w14:paraId="29D5000E" w14:textId="4C914E3F" w:rsidR="006E0D8B" w:rsidRPr="0028373A" w:rsidRDefault="006E0D8B" w:rsidP="006E0D8B">
            <w:pPr>
              <w:spacing w:line="360" w:lineRule="auto"/>
              <w:rPr>
                <w:rFonts w:asciiTheme="minorHAnsi" w:hAnsiTheme="minorHAnsi" w:cstheme="minorHAnsi"/>
                <w:sz w:val="18"/>
                <w:szCs w:val="18"/>
                <w:lang w:val="en-GB"/>
              </w:rPr>
            </w:pPr>
            <w:r w:rsidRPr="006E0D8B">
              <w:rPr>
                <w:rFonts w:asciiTheme="minorHAnsi" w:hAnsiTheme="minorHAnsi" w:cstheme="minorHAnsi"/>
                <w:sz w:val="18"/>
                <w:szCs w:val="18"/>
                <w:lang w:val="en-GB"/>
              </w:rPr>
              <w:t>Comorbidities, n (%)</w:t>
            </w:r>
            <w:r w:rsidRPr="0028373A">
              <w:rPr>
                <w:rFonts w:asciiTheme="minorHAnsi" w:hAnsiTheme="minorHAnsi" w:cstheme="minorHAnsi"/>
                <w:sz w:val="18"/>
                <w:szCs w:val="18"/>
                <w:vertAlign w:val="superscript"/>
                <w:lang w:val="en-GB"/>
              </w:rPr>
              <w:t>a</w:t>
            </w:r>
          </w:p>
          <w:p w14:paraId="273AEAF1" w14:textId="40478825" w:rsidR="006E0D8B" w:rsidRDefault="006E0D8B" w:rsidP="006E0D8B">
            <w:pPr>
              <w:spacing w:line="360" w:lineRule="auto"/>
              <w:rPr>
                <w:rFonts w:asciiTheme="minorHAnsi" w:hAnsiTheme="minorHAnsi" w:cstheme="minorHAnsi"/>
                <w:sz w:val="18"/>
                <w:szCs w:val="18"/>
                <w:lang w:val="en-GB"/>
              </w:rPr>
            </w:pPr>
            <w:r w:rsidRPr="000B2779">
              <w:rPr>
                <w:rFonts w:asciiTheme="minorHAnsi" w:hAnsiTheme="minorHAnsi" w:cstheme="minorHAnsi"/>
                <w:sz w:val="18"/>
                <w:szCs w:val="18"/>
                <w:lang w:val="en-GB"/>
              </w:rPr>
              <w:t xml:space="preserve">Days from first symptoms to hospital admission, </w:t>
            </w:r>
            <w:r w:rsidRPr="00B93799">
              <w:rPr>
                <w:rFonts w:asciiTheme="minorHAnsi" w:hAnsiTheme="minorHAnsi" w:cstheme="minorHAnsi"/>
                <w:sz w:val="18"/>
                <w:szCs w:val="18"/>
                <w:lang w:val="en-GB"/>
              </w:rPr>
              <w:t>mean (SD)</w:t>
            </w:r>
          </w:p>
          <w:p w14:paraId="6A42EFD7" w14:textId="711D4EF5" w:rsidR="006E0D8B" w:rsidRDefault="006E0D8B" w:rsidP="006E0D8B">
            <w:pPr>
              <w:spacing w:line="360" w:lineRule="auto"/>
              <w:rPr>
                <w:rFonts w:asciiTheme="minorHAnsi" w:hAnsiTheme="minorHAnsi" w:cstheme="minorHAnsi"/>
                <w:sz w:val="18"/>
                <w:szCs w:val="18"/>
                <w:lang w:val="en-GB"/>
              </w:rPr>
            </w:pPr>
            <w:r w:rsidRPr="000B2779">
              <w:rPr>
                <w:rFonts w:asciiTheme="minorHAnsi" w:hAnsiTheme="minorHAnsi" w:cstheme="minorHAnsi"/>
                <w:sz w:val="18"/>
                <w:szCs w:val="18"/>
                <w:lang w:val="en-GB"/>
              </w:rPr>
              <w:t xml:space="preserve">Days from hospital admission to ICU admission, </w:t>
            </w:r>
            <w:r w:rsidRPr="00B93799">
              <w:rPr>
                <w:rFonts w:asciiTheme="minorHAnsi" w:hAnsiTheme="minorHAnsi" w:cstheme="minorHAnsi"/>
                <w:sz w:val="18"/>
                <w:szCs w:val="18"/>
                <w:lang w:val="en-GB"/>
              </w:rPr>
              <w:t>mean (SD)</w:t>
            </w:r>
          </w:p>
          <w:p w14:paraId="13DF0E1E" w14:textId="5225107F" w:rsidR="004E608F" w:rsidRDefault="004E608F" w:rsidP="006E0D8B">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Hypertension chronic treatment, n (%)</w:t>
            </w:r>
          </w:p>
          <w:p w14:paraId="3A0B02DB" w14:textId="40B2A9CA" w:rsidR="006E0D8B" w:rsidRPr="0028373A" w:rsidRDefault="004E608F" w:rsidP="006E0D8B">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Previous antibiotics, n (%)</w:t>
            </w:r>
          </w:p>
          <w:p w14:paraId="5379621A" w14:textId="610463E9" w:rsidR="006E0D8B" w:rsidRPr="0028373A" w:rsidRDefault="00462DA5" w:rsidP="006E0D8B">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 xml:space="preserve">APACHE-II score, </w:t>
            </w:r>
            <w:r w:rsidRPr="00B93799">
              <w:rPr>
                <w:rFonts w:asciiTheme="minorHAnsi" w:hAnsiTheme="minorHAnsi" w:cstheme="minorHAnsi"/>
                <w:sz w:val="18"/>
                <w:szCs w:val="18"/>
                <w:lang w:val="en-GB"/>
              </w:rPr>
              <w:t>mean (SD)</w:t>
            </w:r>
          </w:p>
          <w:p w14:paraId="4953697B" w14:textId="1AF0BFAB" w:rsidR="00462DA5" w:rsidRDefault="00462DA5" w:rsidP="006E0D8B">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SOFA score,</w:t>
            </w:r>
            <w:r w:rsidRPr="00B93799">
              <w:rPr>
                <w:rFonts w:asciiTheme="minorHAnsi" w:hAnsiTheme="minorHAnsi" w:cstheme="minorHAnsi"/>
                <w:sz w:val="18"/>
                <w:szCs w:val="18"/>
                <w:lang w:val="en-GB"/>
              </w:rPr>
              <w:t xml:space="preserve"> mean (SD)</w:t>
            </w:r>
          </w:p>
          <w:p w14:paraId="310144C6" w14:textId="22DE695F" w:rsidR="006E0D8B" w:rsidRPr="0028373A" w:rsidRDefault="00462DA5" w:rsidP="006E0D8B">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PaO</w:t>
            </w:r>
            <w:r w:rsidRPr="0028373A">
              <w:rPr>
                <w:rFonts w:asciiTheme="minorHAnsi" w:hAnsiTheme="minorHAnsi" w:cstheme="minorHAnsi"/>
                <w:sz w:val="18"/>
                <w:szCs w:val="18"/>
                <w:vertAlign w:val="subscript"/>
                <w:lang w:val="en-GB"/>
              </w:rPr>
              <w:t>2</w:t>
            </w:r>
            <w:r w:rsidRPr="0028373A">
              <w:rPr>
                <w:rFonts w:asciiTheme="minorHAnsi" w:hAnsiTheme="minorHAnsi" w:cstheme="minorHAnsi"/>
                <w:sz w:val="18"/>
                <w:szCs w:val="18"/>
                <w:lang w:val="en-GB"/>
              </w:rPr>
              <w:t>/FiO</w:t>
            </w:r>
            <w:r w:rsidRPr="0028373A">
              <w:rPr>
                <w:rFonts w:asciiTheme="minorHAnsi" w:hAnsiTheme="minorHAnsi" w:cstheme="minorHAnsi"/>
                <w:sz w:val="18"/>
                <w:szCs w:val="18"/>
                <w:vertAlign w:val="subscript"/>
                <w:lang w:val="en-GB"/>
              </w:rPr>
              <w:t>2</w:t>
            </w:r>
            <w:r w:rsidRPr="0028373A">
              <w:rPr>
                <w:rFonts w:asciiTheme="minorHAnsi" w:hAnsiTheme="minorHAnsi" w:cstheme="minorHAnsi"/>
                <w:sz w:val="18"/>
                <w:szCs w:val="18"/>
                <w:lang w:val="en-GB"/>
              </w:rPr>
              <w:t xml:space="preserve"> ratio</w:t>
            </w:r>
            <w:r>
              <w:rPr>
                <w:rFonts w:asciiTheme="minorHAnsi" w:hAnsiTheme="minorHAnsi" w:cstheme="minorHAnsi"/>
                <w:sz w:val="18"/>
                <w:szCs w:val="18"/>
                <w:lang w:val="en-GB"/>
              </w:rPr>
              <w:t xml:space="preserve">, </w:t>
            </w:r>
            <w:r w:rsidRPr="00B93799">
              <w:rPr>
                <w:rFonts w:asciiTheme="minorHAnsi" w:hAnsiTheme="minorHAnsi" w:cstheme="minorHAnsi"/>
                <w:sz w:val="18"/>
                <w:szCs w:val="18"/>
                <w:lang w:val="en-GB"/>
              </w:rPr>
              <w:t>mean (SD)</w:t>
            </w:r>
          </w:p>
          <w:p w14:paraId="18B81DC0" w14:textId="2E153A5B" w:rsidR="006E0D8B" w:rsidRPr="0028373A" w:rsidRDefault="00462DA5" w:rsidP="006E0D8B">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 xml:space="preserve">pH, </w:t>
            </w:r>
            <w:r w:rsidRPr="00B93799">
              <w:rPr>
                <w:rFonts w:asciiTheme="minorHAnsi" w:hAnsiTheme="minorHAnsi" w:cstheme="minorHAnsi"/>
                <w:sz w:val="18"/>
                <w:szCs w:val="18"/>
                <w:lang w:val="en-GB"/>
              </w:rPr>
              <w:t>mean (SD)</w:t>
            </w:r>
          </w:p>
          <w:p w14:paraId="6A59FC9B" w14:textId="25190CA7" w:rsidR="006E0D8B" w:rsidRPr="0028373A" w:rsidRDefault="00462DA5" w:rsidP="006E0D8B">
            <w:pPr>
              <w:spacing w:line="360" w:lineRule="auto"/>
              <w:rPr>
                <w:rFonts w:asciiTheme="minorHAnsi" w:hAnsiTheme="minorHAnsi" w:cstheme="minorHAnsi"/>
                <w:sz w:val="18"/>
                <w:szCs w:val="18"/>
                <w:lang w:val="en-GB"/>
              </w:rPr>
            </w:pPr>
            <w:r w:rsidRPr="0028373A">
              <w:rPr>
                <w:rFonts w:asciiTheme="minorHAnsi" w:hAnsiTheme="minorHAnsi" w:cstheme="minorHAnsi"/>
                <w:bCs/>
                <w:sz w:val="18"/>
                <w:szCs w:val="18"/>
                <w:lang w:val="en-GB"/>
              </w:rPr>
              <w:t xml:space="preserve">Haemoglobin, </w:t>
            </w:r>
            <w:r>
              <w:rPr>
                <w:rFonts w:asciiTheme="minorHAnsi" w:hAnsiTheme="minorHAnsi" w:cstheme="minorHAnsi"/>
                <w:bCs/>
                <w:sz w:val="18"/>
                <w:szCs w:val="18"/>
                <w:lang w:val="en-GB"/>
              </w:rPr>
              <w:t>mean</w:t>
            </w:r>
            <w:r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SD</w:t>
            </w:r>
            <w:r w:rsidRPr="0028373A">
              <w:rPr>
                <w:rFonts w:asciiTheme="minorHAnsi" w:hAnsiTheme="minorHAnsi" w:cstheme="minorHAnsi"/>
                <w:bCs/>
                <w:sz w:val="18"/>
                <w:szCs w:val="18"/>
                <w:lang w:val="en-GB"/>
              </w:rPr>
              <w:t>), g/dL</w:t>
            </w:r>
          </w:p>
          <w:p w14:paraId="46CA189D" w14:textId="27E00D77" w:rsidR="006E0D8B" w:rsidRDefault="00462DA5" w:rsidP="006E0D8B">
            <w:pPr>
              <w:spacing w:line="360" w:lineRule="auto"/>
              <w:rPr>
                <w:rFonts w:asciiTheme="minorHAnsi" w:hAnsiTheme="minorHAnsi" w:cstheme="minorHAnsi"/>
                <w:sz w:val="18"/>
                <w:szCs w:val="18"/>
                <w:lang w:val="en-GB"/>
              </w:rPr>
            </w:pPr>
            <w:r w:rsidRPr="000B2779">
              <w:rPr>
                <w:rFonts w:asciiTheme="minorHAnsi" w:hAnsiTheme="minorHAnsi" w:cstheme="minorHAnsi"/>
                <w:bCs/>
                <w:sz w:val="18"/>
                <w:szCs w:val="18"/>
                <w:lang w:val="en-GB"/>
              </w:rPr>
              <w:t xml:space="preserve">Neutrophil count, </w:t>
            </w:r>
            <w:r>
              <w:rPr>
                <w:rFonts w:asciiTheme="minorHAnsi" w:hAnsiTheme="minorHAnsi" w:cstheme="minorHAnsi"/>
                <w:bCs/>
                <w:sz w:val="18"/>
                <w:szCs w:val="18"/>
                <w:lang w:val="en-GB"/>
              </w:rPr>
              <w:t>mean</w:t>
            </w:r>
            <w:r w:rsidRPr="000B2779">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SD</w:t>
            </w:r>
            <w:r w:rsidRPr="000B2779">
              <w:rPr>
                <w:rFonts w:asciiTheme="minorHAnsi" w:hAnsiTheme="minorHAnsi" w:cstheme="minorHAnsi"/>
                <w:bCs/>
                <w:sz w:val="18"/>
                <w:szCs w:val="18"/>
                <w:lang w:val="en-GB"/>
              </w:rPr>
              <w:t>), 10</w:t>
            </w:r>
            <w:r w:rsidRPr="000B2779">
              <w:rPr>
                <w:rFonts w:asciiTheme="minorHAnsi" w:hAnsiTheme="minorHAnsi" w:cstheme="minorHAnsi"/>
                <w:bCs/>
                <w:sz w:val="18"/>
                <w:szCs w:val="18"/>
                <w:vertAlign w:val="superscript"/>
                <w:lang w:val="en-GB"/>
              </w:rPr>
              <w:t>9</w:t>
            </w:r>
            <w:r w:rsidRPr="000B2779">
              <w:rPr>
                <w:rFonts w:asciiTheme="minorHAnsi" w:hAnsiTheme="minorHAnsi" w:cstheme="minorHAnsi"/>
                <w:bCs/>
                <w:sz w:val="18"/>
                <w:szCs w:val="18"/>
                <w:lang w:val="en-GB"/>
              </w:rPr>
              <w:t>/L</w:t>
            </w:r>
            <w:r w:rsidRPr="006E0D8B">
              <w:rPr>
                <w:rFonts w:asciiTheme="minorHAnsi" w:hAnsiTheme="minorHAnsi" w:cstheme="minorHAnsi"/>
                <w:sz w:val="18"/>
                <w:szCs w:val="18"/>
                <w:lang w:val="en-GB"/>
              </w:rPr>
              <w:t xml:space="preserve"> </w:t>
            </w:r>
          </w:p>
          <w:p w14:paraId="59714454" w14:textId="2B0013CD" w:rsidR="00462DA5" w:rsidRPr="0028373A" w:rsidRDefault="00462DA5" w:rsidP="006E0D8B">
            <w:pPr>
              <w:spacing w:line="360" w:lineRule="auto"/>
              <w:rPr>
                <w:rFonts w:asciiTheme="minorHAnsi" w:hAnsiTheme="minorHAnsi" w:cstheme="minorHAnsi"/>
                <w:sz w:val="18"/>
                <w:szCs w:val="18"/>
                <w:lang w:val="en-GB"/>
              </w:rPr>
            </w:pPr>
            <w:r>
              <w:rPr>
                <w:rFonts w:asciiTheme="minorHAnsi" w:hAnsiTheme="minorHAnsi" w:cstheme="minorHAnsi"/>
                <w:bCs/>
                <w:sz w:val="18"/>
                <w:szCs w:val="18"/>
                <w:lang w:val="en-GB"/>
              </w:rPr>
              <w:t>Monocyte</w:t>
            </w:r>
            <w:r w:rsidRPr="000B2779">
              <w:rPr>
                <w:rFonts w:asciiTheme="minorHAnsi" w:hAnsiTheme="minorHAnsi" w:cstheme="minorHAnsi"/>
                <w:bCs/>
                <w:sz w:val="18"/>
                <w:szCs w:val="18"/>
                <w:lang w:val="en-GB"/>
              </w:rPr>
              <w:t xml:space="preserve"> count, </w:t>
            </w:r>
            <w:r>
              <w:rPr>
                <w:rFonts w:asciiTheme="minorHAnsi" w:hAnsiTheme="minorHAnsi" w:cstheme="minorHAnsi"/>
                <w:bCs/>
                <w:sz w:val="18"/>
                <w:szCs w:val="18"/>
                <w:lang w:val="en-GB"/>
              </w:rPr>
              <w:t>mean</w:t>
            </w:r>
            <w:r w:rsidRPr="000B2779">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SD</w:t>
            </w:r>
            <w:r w:rsidRPr="000B2779">
              <w:rPr>
                <w:rFonts w:asciiTheme="minorHAnsi" w:hAnsiTheme="minorHAnsi" w:cstheme="minorHAnsi"/>
                <w:bCs/>
                <w:sz w:val="18"/>
                <w:szCs w:val="18"/>
                <w:lang w:val="en-GB"/>
              </w:rPr>
              <w:t>), 10</w:t>
            </w:r>
            <w:r w:rsidRPr="000B2779">
              <w:rPr>
                <w:rFonts w:asciiTheme="minorHAnsi" w:hAnsiTheme="minorHAnsi" w:cstheme="minorHAnsi"/>
                <w:bCs/>
                <w:sz w:val="18"/>
                <w:szCs w:val="18"/>
                <w:vertAlign w:val="superscript"/>
                <w:lang w:val="en-GB"/>
              </w:rPr>
              <w:t>9</w:t>
            </w:r>
            <w:r w:rsidRPr="000B2779">
              <w:rPr>
                <w:rFonts w:asciiTheme="minorHAnsi" w:hAnsiTheme="minorHAnsi" w:cstheme="minorHAnsi"/>
                <w:bCs/>
                <w:sz w:val="18"/>
                <w:szCs w:val="18"/>
                <w:lang w:val="en-GB"/>
              </w:rPr>
              <w:t>/L</w:t>
            </w:r>
          </w:p>
          <w:p w14:paraId="61F2E174" w14:textId="77777777" w:rsidR="00462DA5" w:rsidRDefault="00462DA5" w:rsidP="006E0D8B">
            <w:pPr>
              <w:spacing w:line="360" w:lineRule="auto"/>
              <w:rPr>
                <w:rFonts w:asciiTheme="minorHAnsi" w:hAnsiTheme="minorHAnsi" w:cstheme="minorHAnsi"/>
                <w:bCs/>
                <w:sz w:val="18"/>
                <w:szCs w:val="18"/>
                <w:lang w:val="en-GB"/>
              </w:rPr>
            </w:pPr>
            <w:r>
              <w:rPr>
                <w:rFonts w:asciiTheme="minorHAnsi" w:hAnsiTheme="minorHAnsi" w:cstheme="minorHAnsi"/>
                <w:bCs/>
                <w:sz w:val="18"/>
                <w:szCs w:val="18"/>
                <w:lang w:val="en-GB"/>
              </w:rPr>
              <w:t>Platelet</w:t>
            </w:r>
            <w:r w:rsidRPr="000B2779">
              <w:rPr>
                <w:rFonts w:asciiTheme="minorHAnsi" w:hAnsiTheme="minorHAnsi" w:cstheme="minorHAnsi"/>
                <w:bCs/>
                <w:sz w:val="18"/>
                <w:szCs w:val="18"/>
                <w:lang w:val="en-GB"/>
              </w:rPr>
              <w:t xml:space="preserve"> count, </w:t>
            </w:r>
            <w:r>
              <w:rPr>
                <w:rFonts w:asciiTheme="minorHAnsi" w:hAnsiTheme="minorHAnsi" w:cstheme="minorHAnsi"/>
                <w:bCs/>
                <w:sz w:val="18"/>
                <w:szCs w:val="18"/>
                <w:lang w:val="en-GB"/>
              </w:rPr>
              <w:t>mean</w:t>
            </w:r>
            <w:r w:rsidRPr="000B2779">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SD</w:t>
            </w:r>
            <w:r w:rsidRPr="000B2779">
              <w:rPr>
                <w:rFonts w:asciiTheme="minorHAnsi" w:hAnsiTheme="minorHAnsi" w:cstheme="minorHAnsi"/>
                <w:bCs/>
                <w:sz w:val="18"/>
                <w:szCs w:val="18"/>
                <w:lang w:val="en-GB"/>
              </w:rPr>
              <w:t>), 10</w:t>
            </w:r>
            <w:r w:rsidRPr="000B2779">
              <w:rPr>
                <w:rFonts w:asciiTheme="minorHAnsi" w:hAnsiTheme="minorHAnsi" w:cstheme="minorHAnsi"/>
                <w:bCs/>
                <w:sz w:val="18"/>
                <w:szCs w:val="18"/>
                <w:vertAlign w:val="superscript"/>
                <w:lang w:val="en-GB"/>
              </w:rPr>
              <w:t>9</w:t>
            </w:r>
            <w:r w:rsidRPr="000B2779">
              <w:rPr>
                <w:rFonts w:asciiTheme="minorHAnsi" w:hAnsiTheme="minorHAnsi" w:cstheme="minorHAnsi"/>
                <w:bCs/>
                <w:sz w:val="18"/>
                <w:szCs w:val="18"/>
                <w:lang w:val="en-GB"/>
              </w:rPr>
              <w:t>/L</w:t>
            </w:r>
            <w:r w:rsidRPr="00B93799">
              <w:rPr>
                <w:rFonts w:asciiTheme="minorHAnsi" w:hAnsiTheme="minorHAnsi" w:cstheme="minorHAnsi"/>
                <w:sz w:val="18"/>
                <w:szCs w:val="18"/>
                <w:lang w:val="en-GB"/>
              </w:rPr>
              <w:t xml:space="preserve"> </w:t>
            </w:r>
          </w:p>
          <w:p w14:paraId="502D18DE" w14:textId="77777777" w:rsidR="00462DA5" w:rsidRDefault="00462DA5" w:rsidP="006E0D8B">
            <w:pPr>
              <w:spacing w:line="360" w:lineRule="auto"/>
              <w:rPr>
                <w:rFonts w:asciiTheme="minorHAnsi" w:hAnsiTheme="minorHAnsi" w:cstheme="minorHAnsi"/>
                <w:sz w:val="18"/>
                <w:szCs w:val="18"/>
                <w:lang w:val="en-GB"/>
              </w:rPr>
            </w:pPr>
            <w:r w:rsidRPr="00462DA5">
              <w:rPr>
                <w:rFonts w:asciiTheme="minorHAnsi" w:hAnsiTheme="minorHAnsi" w:cstheme="minorHAnsi"/>
                <w:bCs/>
                <w:sz w:val="18"/>
                <w:szCs w:val="18"/>
                <w:lang w:val="en-GB"/>
              </w:rPr>
              <w:t>D-</w:t>
            </w:r>
            <w:r w:rsidRPr="0028373A">
              <w:rPr>
                <w:rFonts w:asciiTheme="minorHAnsi" w:hAnsiTheme="minorHAnsi" w:cstheme="minorHAnsi"/>
                <w:bCs/>
                <w:sz w:val="18"/>
                <w:szCs w:val="18"/>
                <w:lang w:val="en-GB"/>
              </w:rPr>
              <w:t>dimer, mean (</w:t>
            </w:r>
            <w:r w:rsidRPr="00462DA5">
              <w:rPr>
                <w:rFonts w:asciiTheme="minorHAnsi" w:hAnsiTheme="minorHAnsi" w:cstheme="minorHAnsi"/>
                <w:bCs/>
                <w:sz w:val="18"/>
                <w:szCs w:val="18"/>
                <w:lang w:val="en-GB"/>
              </w:rPr>
              <w:t>SD</w:t>
            </w:r>
            <w:r w:rsidRPr="0028373A">
              <w:rPr>
                <w:rFonts w:asciiTheme="minorHAnsi" w:hAnsiTheme="minorHAnsi" w:cstheme="minorHAnsi"/>
                <w:bCs/>
                <w:sz w:val="18"/>
                <w:szCs w:val="18"/>
                <w:lang w:val="en-GB"/>
              </w:rPr>
              <w:t>), ng/mL</w:t>
            </w:r>
          </w:p>
          <w:p w14:paraId="017A1454" w14:textId="4B36A921" w:rsidR="006E0D8B" w:rsidRPr="0028373A" w:rsidRDefault="00462DA5" w:rsidP="006E0D8B">
            <w:pPr>
              <w:spacing w:line="360" w:lineRule="auto"/>
              <w:rPr>
                <w:rFonts w:asciiTheme="minorHAnsi" w:hAnsiTheme="minorHAnsi" w:cstheme="minorHAnsi"/>
                <w:sz w:val="18"/>
                <w:szCs w:val="18"/>
                <w:lang w:val="en-GB"/>
              </w:rPr>
            </w:pPr>
            <w:r w:rsidRPr="000B2779">
              <w:rPr>
                <w:rFonts w:asciiTheme="minorHAnsi" w:hAnsiTheme="minorHAnsi" w:cstheme="minorHAnsi"/>
                <w:bCs/>
                <w:sz w:val="18"/>
                <w:szCs w:val="18"/>
                <w:lang w:val="en-GB"/>
              </w:rPr>
              <w:lastRenderedPageBreak/>
              <w:t xml:space="preserve">C-reactive protein, </w:t>
            </w:r>
            <w:r>
              <w:rPr>
                <w:rFonts w:asciiTheme="minorHAnsi" w:hAnsiTheme="minorHAnsi" w:cstheme="minorHAnsi"/>
                <w:bCs/>
                <w:sz w:val="18"/>
                <w:szCs w:val="18"/>
                <w:lang w:val="en-GB"/>
              </w:rPr>
              <w:t>mean</w:t>
            </w:r>
            <w:r w:rsidRPr="000B2779">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SD</w:t>
            </w:r>
            <w:r w:rsidRPr="000B2779">
              <w:rPr>
                <w:rFonts w:asciiTheme="minorHAnsi" w:hAnsiTheme="minorHAnsi" w:cstheme="minorHAnsi"/>
                <w:bCs/>
                <w:sz w:val="18"/>
                <w:szCs w:val="18"/>
                <w:lang w:val="en-GB"/>
              </w:rPr>
              <w:t>), mg/L</w:t>
            </w:r>
            <w:r w:rsidRPr="006E0D8B">
              <w:rPr>
                <w:rFonts w:asciiTheme="minorHAnsi" w:hAnsiTheme="minorHAnsi" w:cstheme="minorHAnsi"/>
                <w:sz w:val="18"/>
                <w:szCs w:val="18"/>
                <w:lang w:val="en-GB"/>
              </w:rPr>
              <w:t xml:space="preserve"> </w:t>
            </w:r>
            <w:r>
              <w:rPr>
                <w:rFonts w:asciiTheme="minorHAnsi" w:hAnsiTheme="minorHAnsi" w:cstheme="minorHAnsi"/>
                <w:bCs/>
                <w:sz w:val="18"/>
                <w:szCs w:val="18"/>
                <w:lang w:val="en-GB"/>
              </w:rPr>
              <w:t>Creatinine</w:t>
            </w:r>
            <w:r w:rsidRPr="000B2779">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mean</w:t>
            </w:r>
            <w:r w:rsidRPr="000B2779">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SD</w:t>
            </w:r>
            <w:r w:rsidRPr="000B2779">
              <w:rPr>
                <w:rFonts w:asciiTheme="minorHAnsi" w:hAnsiTheme="minorHAnsi" w:cstheme="minorHAnsi"/>
                <w:bCs/>
                <w:sz w:val="18"/>
                <w:szCs w:val="18"/>
                <w:lang w:val="en-GB"/>
              </w:rPr>
              <w:t>), mg/L</w:t>
            </w:r>
          </w:p>
          <w:p w14:paraId="436A9915" w14:textId="0C42ED83" w:rsidR="006E0D8B" w:rsidRPr="0028373A" w:rsidRDefault="00462DA5" w:rsidP="006E0D8B">
            <w:pPr>
              <w:spacing w:line="360" w:lineRule="auto"/>
              <w:rPr>
                <w:rFonts w:asciiTheme="minorHAnsi" w:hAnsiTheme="minorHAnsi" w:cstheme="minorHAnsi"/>
                <w:sz w:val="18"/>
                <w:szCs w:val="18"/>
                <w:lang w:val="en-GB"/>
              </w:rPr>
            </w:pPr>
            <w:r w:rsidRPr="005C6573">
              <w:rPr>
                <w:rFonts w:asciiTheme="minorHAnsi" w:hAnsiTheme="minorHAnsi" w:cstheme="minorHAnsi"/>
                <w:sz w:val="18"/>
                <w:szCs w:val="18"/>
                <w:lang w:val="en-GB"/>
              </w:rPr>
              <w:t>Co</w:t>
            </w:r>
            <w:r w:rsidRPr="0028373A">
              <w:rPr>
                <w:rFonts w:asciiTheme="minorHAnsi" w:hAnsiTheme="minorHAnsi" w:cstheme="minorHAnsi"/>
                <w:sz w:val="18"/>
                <w:szCs w:val="18"/>
                <w:lang w:val="en-GB"/>
              </w:rPr>
              <w:t>nventional oxygen therapy, n (%)</w:t>
            </w:r>
          </w:p>
          <w:p w14:paraId="6B7F87CE" w14:textId="3A48A315" w:rsidR="006E0D8B" w:rsidRPr="0028373A" w:rsidRDefault="00462DA5" w:rsidP="006E0D8B">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High-flow nasal cannula, n</w:t>
            </w:r>
            <w:r>
              <w:rPr>
                <w:rFonts w:asciiTheme="minorHAnsi" w:hAnsiTheme="minorHAnsi" w:cstheme="minorHAnsi"/>
                <w:sz w:val="18"/>
                <w:szCs w:val="18"/>
                <w:lang w:val="en-GB"/>
              </w:rPr>
              <w:t xml:space="preserve"> (%)</w:t>
            </w:r>
          </w:p>
          <w:p w14:paraId="1689D297" w14:textId="3825B84F" w:rsidR="006E0D8B" w:rsidRPr="0028373A" w:rsidRDefault="00462DA5" w:rsidP="006E0D8B">
            <w:pPr>
              <w:spacing w:line="360" w:lineRule="auto"/>
              <w:rPr>
                <w:rFonts w:asciiTheme="minorHAnsi" w:hAnsiTheme="minorHAnsi" w:cstheme="minorHAnsi"/>
                <w:sz w:val="18"/>
                <w:szCs w:val="18"/>
                <w:lang w:val="fr-FR"/>
              </w:rPr>
            </w:pPr>
            <w:r w:rsidRPr="0028373A">
              <w:rPr>
                <w:rFonts w:asciiTheme="minorHAnsi" w:hAnsiTheme="minorHAnsi" w:cstheme="minorHAnsi"/>
                <w:sz w:val="18"/>
                <w:szCs w:val="18"/>
                <w:lang w:val="fr-FR"/>
              </w:rPr>
              <w:t>Non-invasive mechanical ventilation, n</w:t>
            </w:r>
            <w:r>
              <w:rPr>
                <w:rFonts w:asciiTheme="minorHAnsi" w:hAnsiTheme="minorHAnsi" w:cstheme="minorHAnsi"/>
                <w:sz w:val="18"/>
                <w:szCs w:val="18"/>
                <w:lang w:val="fr-FR"/>
              </w:rPr>
              <w:t xml:space="preserve"> (%)</w:t>
            </w:r>
          </w:p>
          <w:p w14:paraId="7AA840A9" w14:textId="28C76364" w:rsidR="00A50E45" w:rsidRPr="0028373A" w:rsidRDefault="00462DA5" w:rsidP="006E0D8B">
            <w:pPr>
              <w:spacing w:line="360" w:lineRule="auto"/>
              <w:rPr>
                <w:rFonts w:asciiTheme="minorHAnsi" w:hAnsiTheme="minorHAnsi" w:cstheme="minorHAnsi"/>
                <w:sz w:val="18"/>
                <w:szCs w:val="18"/>
              </w:rPr>
            </w:pPr>
            <w:r>
              <w:rPr>
                <w:rFonts w:asciiTheme="minorHAnsi" w:hAnsiTheme="minorHAnsi" w:cstheme="minorHAnsi"/>
                <w:sz w:val="18"/>
                <w:szCs w:val="18"/>
              </w:rPr>
              <w:t xml:space="preserve">Invasive mechanical </w:t>
            </w:r>
          </w:p>
        </w:tc>
        <w:tc>
          <w:tcPr>
            <w:tcW w:w="2667" w:type="dxa"/>
            <w:tcBorders>
              <w:top w:val="single" w:sz="4" w:space="0" w:color="auto"/>
            </w:tcBorders>
            <w:noWrap/>
          </w:tcPr>
          <w:p w14:paraId="21E3F7F9" w14:textId="77777777" w:rsidR="00A50E45" w:rsidRPr="00A50E45"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lastRenderedPageBreak/>
              <w:t>61.09 (12.19)</w:t>
            </w:r>
          </w:p>
          <w:p w14:paraId="41ACBD22" w14:textId="18E7EE24" w:rsidR="00A50E45" w:rsidRPr="00A50E45"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1</w:t>
            </w:r>
            <w:r w:rsidR="004E608F">
              <w:rPr>
                <w:rFonts w:asciiTheme="minorHAnsi" w:hAnsiTheme="minorHAnsi" w:cstheme="minorHAnsi"/>
                <w:sz w:val="18"/>
                <w:szCs w:val="18"/>
              </w:rPr>
              <w:t>,</w:t>
            </w:r>
            <w:r w:rsidRPr="00A50E45">
              <w:rPr>
                <w:rFonts w:asciiTheme="minorHAnsi" w:hAnsiTheme="minorHAnsi" w:cstheme="minorHAnsi"/>
                <w:sz w:val="18"/>
                <w:szCs w:val="18"/>
              </w:rPr>
              <w:t>456 (28.4)</w:t>
            </w:r>
          </w:p>
          <w:p w14:paraId="1AE0AB9A" w14:textId="77777777" w:rsidR="00A50E45" w:rsidRPr="00A50E45"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29.74 (5.45)</w:t>
            </w:r>
          </w:p>
          <w:p w14:paraId="3823FC27" w14:textId="14A7A2F0" w:rsidR="00A50E45" w:rsidRPr="00A50E45"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2</w:t>
            </w:r>
            <w:r w:rsidR="004E608F">
              <w:rPr>
                <w:rFonts w:asciiTheme="minorHAnsi" w:hAnsiTheme="minorHAnsi" w:cstheme="minorHAnsi"/>
                <w:sz w:val="18"/>
                <w:szCs w:val="18"/>
              </w:rPr>
              <w:t>,</w:t>
            </w:r>
            <w:r w:rsidRPr="00A50E45">
              <w:rPr>
                <w:rFonts w:asciiTheme="minorHAnsi" w:hAnsiTheme="minorHAnsi" w:cstheme="minorHAnsi"/>
                <w:sz w:val="18"/>
                <w:szCs w:val="18"/>
              </w:rPr>
              <w:t>157 (42.0)</w:t>
            </w:r>
          </w:p>
          <w:p w14:paraId="578D2967" w14:textId="77777777" w:rsidR="00A50E45" w:rsidRPr="00A50E45"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7.52 (4.96)</w:t>
            </w:r>
          </w:p>
          <w:p w14:paraId="2E3B992A" w14:textId="77777777" w:rsidR="006E0D8B" w:rsidRDefault="006E0D8B" w:rsidP="00A50E45">
            <w:pPr>
              <w:spacing w:line="360" w:lineRule="auto"/>
              <w:jc w:val="center"/>
              <w:rPr>
                <w:rFonts w:asciiTheme="minorHAnsi" w:hAnsiTheme="minorHAnsi" w:cstheme="minorHAnsi"/>
                <w:sz w:val="18"/>
                <w:szCs w:val="18"/>
              </w:rPr>
            </w:pPr>
          </w:p>
          <w:p w14:paraId="3B603006" w14:textId="77777777" w:rsidR="006E0D8B" w:rsidRDefault="00A50E45" w:rsidP="006E0D8B">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2.40 (3.47)</w:t>
            </w:r>
          </w:p>
          <w:p w14:paraId="23A0DDF0" w14:textId="77777777" w:rsidR="006E0D8B" w:rsidRDefault="006E0D8B" w:rsidP="006E0D8B">
            <w:pPr>
              <w:spacing w:line="360" w:lineRule="auto"/>
              <w:jc w:val="center"/>
              <w:rPr>
                <w:rFonts w:asciiTheme="minorHAnsi" w:hAnsiTheme="minorHAnsi" w:cstheme="minorHAnsi"/>
                <w:sz w:val="18"/>
                <w:szCs w:val="18"/>
              </w:rPr>
            </w:pPr>
          </w:p>
          <w:p w14:paraId="325BF683" w14:textId="51539A80" w:rsidR="00A50E45" w:rsidRPr="00A50E45" w:rsidRDefault="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2</w:t>
            </w:r>
            <w:r w:rsidR="004E608F">
              <w:rPr>
                <w:rFonts w:asciiTheme="minorHAnsi" w:hAnsiTheme="minorHAnsi" w:cstheme="minorHAnsi"/>
                <w:sz w:val="18"/>
                <w:szCs w:val="18"/>
              </w:rPr>
              <w:t>,</w:t>
            </w:r>
            <w:r w:rsidRPr="00A50E45">
              <w:rPr>
                <w:rFonts w:asciiTheme="minorHAnsi" w:hAnsiTheme="minorHAnsi" w:cstheme="minorHAnsi"/>
                <w:sz w:val="18"/>
                <w:szCs w:val="18"/>
              </w:rPr>
              <w:t>124 (41.4)</w:t>
            </w:r>
          </w:p>
          <w:p w14:paraId="0D0CD9E2" w14:textId="77777777" w:rsidR="00A50E45" w:rsidRPr="00A50E45"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625 (12.2)</w:t>
            </w:r>
          </w:p>
          <w:p w14:paraId="410F61DB" w14:textId="77777777" w:rsidR="00A50E45" w:rsidRPr="00A50E45"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17.00 (12.32)</w:t>
            </w:r>
          </w:p>
          <w:p w14:paraId="0629F597" w14:textId="77777777" w:rsidR="00A50E45" w:rsidRPr="00A50E45"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6.17 (3.32)</w:t>
            </w:r>
          </w:p>
          <w:p w14:paraId="12BF4BF8" w14:textId="77777777" w:rsidR="00A50E45" w:rsidRPr="00A50E45"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135.09 (86.36)</w:t>
            </w:r>
          </w:p>
          <w:p w14:paraId="4FD21FB7" w14:textId="77777777" w:rsidR="00A50E45" w:rsidRPr="00A50E45"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7.39 (0.10)</w:t>
            </w:r>
          </w:p>
          <w:p w14:paraId="4B179947" w14:textId="77777777" w:rsidR="00A50E45" w:rsidRPr="00A50E45"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13.17 (2.45)</w:t>
            </w:r>
          </w:p>
          <w:p w14:paraId="636024EA" w14:textId="77777777" w:rsidR="00A50E45" w:rsidRPr="00A50E45"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9.10 (5.34)</w:t>
            </w:r>
          </w:p>
          <w:p w14:paraId="7A7502F7" w14:textId="77777777" w:rsidR="00A50E45" w:rsidRPr="00A50E45"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0.46 (0.38)</w:t>
            </w:r>
          </w:p>
          <w:p w14:paraId="75FFB563" w14:textId="77777777" w:rsidR="00A50E45" w:rsidRPr="00A50E45"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250.33 (105.87)</w:t>
            </w:r>
          </w:p>
          <w:p w14:paraId="6DDE9A50" w14:textId="35ADB0E2" w:rsidR="00A50E45" w:rsidRPr="00A50E45"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7</w:t>
            </w:r>
            <w:r w:rsidR="004E608F">
              <w:rPr>
                <w:rFonts w:asciiTheme="minorHAnsi" w:hAnsiTheme="minorHAnsi" w:cstheme="minorHAnsi"/>
                <w:sz w:val="18"/>
                <w:szCs w:val="18"/>
              </w:rPr>
              <w:t>,</w:t>
            </w:r>
            <w:r w:rsidRPr="00A50E45">
              <w:rPr>
                <w:rFonts w:asciiTheme="minorHAnsi" w:hAnsiTheme="minorHAnsi" w:cstheme="minorHAnsi"/>
                <w:sz w:val="18"/>
                <w:szCs w:val="18"/>
              </w:rPr>
              <w:t>808.53 (14567.44)</w:t>
            </w:r>
          </w:p>
          <w:p w14:paraId="797A0AD2" w14:textId="77777777" w:rsidR="00462DA5" w:rsidRDefault="00462DA5" w:rsidP="00A50E45">
            <w:pPr>
              <w:spacing w:line="360" w:lineRule="auto"/>
              <w:jc w:val="center"/>
              <w:rPr>
                <w:rFonts w:asciiTheme="minorHAnsi" w:hAnsiTheme="minorHAnsi" w:cstheme="minorHAnsi"/>
                <w:sz w:val="18"/>
                <w:szCs w:val="18"/>
              </w:rPr>
            </w:pPr>
          </w:p>
          <w:p w14:paraId="0FD2D8F0" w14:textId="6D1FD6A3" w:rsidR="00A50E45" w:rsidRPr="00A50E45"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lastRenderedPageBreak/>
              <w:t>177.37 (165.62)</w:t>
            </w:r>
          </w:p>
          <w:p w14:paraId="26D93BFE" w14:textId="77777777" w:rsidR="00A50E45" w:rsidRPr="00A50E45"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1.12 (1.04)</w:t>
            </w:r>
          </w:p>
          <w:p w14:paraId="76DF39B7" w14:textId="13AC2EFD" w:rsidR="00A50E45" w:rsidRPr="00A50E45"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338 (6.6)</w:t>
            </w:r>
          </w:p>
          <w:p w14:paraId="6CB61564" w14:textId="69D44782" w:rsidR="00A50E45" w:rsidRPr="00A50E45"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1357 (26.5)</w:t>
            </w:r>
          </w:p>
          <w:p w14:paraId="205F9D88" w14:textId="77777777" w:rsidR="00A50E45" w:rsidRPr="00A50E45"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591 (11.6)</w:t>
            </w:r>
          </w:p>
          <w:p w14:paraId="4FA1367E" w14:textId="77777777" w:rsidR="00462DA5" w:rsidRDefault="00462DA5" w:rsidP="00A50E45">
            <w:pPr>
              <w:spacing w:line="360" w:lineRule="auto"/>
              <w:jc w:val="center"/>
              <w:rPr>
                <w:rFonts w:asciiTheme="minorHAnsi" w:hAnsiTheme="minorHAnsi" w:cstheme="minorHAnsi"/>
                <w:sz w:val="18"/>
                <w:szCs w:val="18"/>
              </w:rPr>
            </w:pPr>
          </w:p>
          <w:p w14:paraId="23C59805" w14:textId="1A1C6D7E" w:rsidR="00A50E45" w:rsidRPr="0028373A" w:rsidRDefault="00A50E45" w:rsidP="00A50E45">
            <w:pPr>
              <w:spacing w:line="360" w:lineRule="auto"/>
              <w:jc w:val="center"/>
              <w:rPr>
                <w:rFonts w:asciiTheme="minorHAnsi" w:hAnsiTheme="minorHAnsi" w:cstheme="minorHAnsi"/>
                <w:sz w:val="18"/>
                <w:szCs w:val="18"/>
              </w:rPr>
            </w:pPr>
            <w:r w:rsidRPr="00A50E45">
              <w:rPr>
                <w:rFonts w:asciiTheme="minorHAnsi" w:hAnsiTheme="minorHAnsi" w:cstheme="minorHAnsi"/>
                <w:sz w:val="18"/>
                <w:szCs w:val="18"/>
              </w:rPr>
              <w:t>2830 (55.3)</w:t>
            </w:r>
          </w:p>
        </w:tc>
        <w:tc>
          <w:tcPr>
            <w:tcW w:w="2330" w:type="dxa"/>
            <w:tcBorders>
              <w:top w:val="single" w:sz="4" w:space="0" w:color="auto"/>
            </w:tcBorders>
            <w:noWrap/>
          </w:tcPr>
          <w:p w14:paraId="24B97366"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lastRenderedPageBreak/>
              <w:t>62.46 (11.93)</w:t>
            </w:r>
          </w:p>
          <w:p w14:paraId="798CD50F"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269 (39.0)</w:t>
            </w:r>
          </w:p>
          <w:p w14:paraId="2AD6ABD1"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28.68 (5.84)</w:t>
            </w:r>
          </w:p>
          <w:p w14:paraId="088A4513"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404 (58.6)</w:t>
            </w:r>
          </w:p>
          <w:p w14:paraId="3B889CB4"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7.31 (8.11)</w:t>
            </w:r>
          </w:p>
          <w:p w14:paraId="3B5A4D3B" w14:textId="77777777" w:rsidR="006E0D8B" w:rsidRDefault="006E0D8B" w:rsidP="006E0D8B">
            <w:pPr>
              <w:spacing w:line="360" w:lineRule="auto"/>
              <w:jc w:val="center"/>
              <w:rPr>
                <w:rFonts w:asciiTheme="minorHAnsi" w:hAnsiTheme="minorHAnsi" w:cstheme="minorHAnsi"/>
                <w:sz w:val="18"/>
                <w:szCs w:val="18"/>
              </w:rPr>
            </w:pPr>
          </w:p>
          <w:p w14:paraId="02F08514" w14:textId="3F6FB40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3.63 (5.80)</w:t>
            </w:r>
          </w:p>
          <w:p w14:paraId="55FF217D" w14:textId="77777777" w:rsidR="006E0D8B" w:rsidRDefault="006E0D8B" w:rsidP="006E0D8B">
            <w:pPr>
              <w:spacing w:line="360" w:lineRule="auto"/>
              <w:jc w:val="center"/>
              <w:rPr>
                <w:rFonts w:asciiTheme="minorHAnsi" w:hAnsiTheme="minorHAnsi" w:cstheme="minorHAnsi"/>
                <w:sz w:val="18"/>
                <w:szCs w:val="18"/>
              </w:rPr>
            </w:pPr>
          </w:p>
          <w:p w14:paraId="602E0204" w14:textId="6D6EFD7A"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266 (38.6)</w:t>
            </w:r>
          </w:p>
          <w:p w14:paraId="601044AC"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169 (24.5)</w:t>
            </w:r>
          </w:p>
          <w:p w14:paraId="6B275692"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20.81 (12.75)</w:t>
            </w:r>
          </w:p>
          <w:p w14:paraId="5F3101F1"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6.39 (3.55)</w:t>
            </w:r>
          </w:p>
          <w:p w14:paraId="762471C2"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137.49 (86.22)</w:t>
            </w:r>
          </w:p>
          <w:p w14:paraId="6F2D1F4D"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7.39 (0.10)</w:t>
            </w:r>
          </w:p>
          <w:p w14:paraId="3116C8AE"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12.15 (2.44)</w:t>
            </w:r>
          </w:p>
          <w:p w14:paraId="521D90DA"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8.55 (4.91)</w:t>
            </w:r>
          </w:p>
          <w:p w14:paraId="534AECA3"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0.42 (0.36)</w:t>
            </w:r>
          </w:p>
          <w:p w14:paraId="7C650333"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228.04 (108.94)</w:t>
            </w:r>
          </w:p>
          <w:p w14:paraId="4A38C180" w14:textId="63679C66"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8</w:t>
            </w:r>
            <w:r w:rsidR="004E608F">
              <w:rPr>
                <w:rFonts w:asciiTheme="minorHAnsi" w:hAnsiTheme="minorHAnsi" w:cstheme="minorHAnsi"/>
                <w:sz w:val="18"/>
                <w:szCs w:val="18"/>
              </w:rPr>
              <w:t>,</w:t>
            </w:r>
            <w:r w:rsidRPr="006E0D8B">
              <w:rPr>
                <w:rFonts w:asciiTheme="minorHAnsi" w:hAnsiTheme="minorHAnsi" w:cstheme="minorHAnsi"/>
                <w:sz w:val="18"/>
                <w:szCs w:val="18"/>
              </w:rPr>
              <w:t>220.92 (12546.02)</w:t>
            </w:r>
          </w:p>
          <w:p w14:paraId="02FDB487" w14:textId="77777777" w:rsidR="00462DA5" w:rsidRDefault="00462DA5" w:rsidP="006E0D8B">
            <w:pPr>
              <w:spacing w:line="360" w:lineRule="auto"/>
              <w:jc w:val="center"/>
              <w:rPr>
                <w:rFonts w:asciiTheme="minorHAnsi" w:hAnsiTheme="minorHAnsi" w:cstheme="minorHAnsi"/>
                <w:sz w:val="18"/>
                <w:szCs w:val="18"/>
              </w:rPr>
            </w:pPr>
          </w:p>
          <w:p w14:paraId="7E641CA5" w14:textId="59FE11CC"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lastRenderedPageBreak/>
              <w:t>170.55 (162.56)</w:t>
            </w:r>
          </w:p>
          <w:p w14:paraId="61ABDB47"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1.37 (1.38)</w:t>
            </w:r>
          </w:p>
          <w:p w14:paraId="19081E05"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69 (10.1)</w:t>
            </w:r>
          </w:p>
          <w:p w14:paraId="67745685"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209 (30.6)</w:t>
            </w:r>
          </w:p>
          <w:p w14:paraId="752808B3"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92 (13.5)</w:t>
            </w:r>
          </w:p>
          <w:p w14:paraId="7E889D18" w14:textId="77777777" w:rsidR="00462DA5" w:rsidRDefault="00462DA5" w:rsidP="006E0D8B">
            <w:pPr>
              <w:spacing w:line="360" w:lineRule="auto"/>
              <w:jc w:val="center"/>
              <w:rPr>
                <w:rFonts w:asciiTheme="minorHAnsi" w:hAnsiTheme="minorHAnsi" w:cstheme="minorHAnsi"/>
                <w:sz w:val="18"/>
                <w:szCs w:val="18"/>
              </w:rPr>
            </w:pPr>
          </w:p>
          <w:p w14:paraId="6E65BEC5" w14:textId="76B450B1" w:rsidR="00A50E45" w:rsidRPr="0028373A"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312 (45.7)</w:t>
            </w:r>
          </w:p>
        </w:tc>
        <w:tc>
          <w:tcPr>
            <w:tcW w:w="1079" w:type="dxa"/>
            <w:tcBorders>
              <w:top w:val="single" w:sz="4" w:space="0" w:color="auto"/>
            </w:tcBorders>
            <w:noWrap/>
          </w:tcPr>
          <w:p w14:paraId="38F4F126"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lastRenderedPageBreak/>
              <w:t>0.114</w:t>
            </w:r>
          </w:p>
          <w:p w14:paraId="27D40B15" w14:textId="77777777" w:rsidR="006E0D8B" w:rsidRPr="0028373A" w:rsidRDefault="006E0D8B" w:rsidP="006E0D8B">
            <w:pPr>
              <w:spacing w:line="360" w:lineRule="auto"/>
              <w:jc w:val="center"/>
              <w:rPr>
                <w:rFonts w:asciiTheme="minorHAnsi" w:hAnsiTheme="minorHAnsi" w:cstheme="minorHAnsi"/>
                <w:b/>
                <w:bCs/>
                <w:sz w:val="18"/>
                <w:szCs w:val="18"/>
              </w:rPr>
            </w:pPr>
            <w:r w:rsidRPr="0028373A">
              <w:rPr>
                <w:rFonts w:asciiTheme="minorHAnsi" w:hAnsiTheme="minorHAnsi" w:cstheme="minorHAnsi"/>
                <w:b/>
                <w:bCs/>
                <w:sz w:val="18"/>
                <w:szCs w:val="18"/>
              </w:rPr>
              <w:t>0.228</w:t>
            </w:r>
          </w:p>
          <w:p w14:paraId="0CB9FB06"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0.187</w:t>
            </w:r>
          </w:p>
          <w:p w14:paraId="55DFD937" w14:textId="77777777" w:rsidR="006E0D8B" w:rsidRPr="0028373A" w:rsidRDefault="006E0D8B" w:rsidP="006E0D8B">
            <w:pPr>
              <w:spacing w:line="360" w:lineRule="auto"/>
              <w:jc w:val="center"/>
              <w:rPr>
                <w:rFonts w:asciiTheme="minorHAnsi" w:hAnsiTheme="minorHAnsi" w:cstheme="minorHAnsi"/>
                <w:b/>
                <w:bCs/>
                <w:sz w:val="18"/>
                <w:szCs w:val="18"/>
              </w:rPr>
            </w:pPr>
            <w:r w:rsidRPr="0028373A">
              <w:rPr>
                <w:rFonts w:asciiTheme="minorHAnsi" w:hAnsiTheme="minorHAnsi" w:cstheme="minorHAnsi"/>
                <w:b/>
                <w:bCs/>
                <w:sz w:val="18"/>
                <w:szCs w:val="18"/>
              </w:rPr>
              <w:t>0.337</w:t>
            </w:r>
          </w:p>
          <w:p w14:paraId="079CEA20"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0.032</w:t>
            </w:r>
          </w:p>
          <w:p w14:paraId="603505AA" w14:textId="77777777" w:rsidR="006E0D8B" w:rsidRDefault="006E0D8B" w:rsidP="006E0D8B">
            <w:pPr>
              <w:spacing w:line="360" w:lineRule="auto"/>
              <w:jc w:val="center"/>
              <w:rPr>
                <w:rFonts w:asciiTheme="minorHAnsi" w:hAnsiTheme="minorHAnsi" w:cstheme="minorHAnsi"/>
                <w:b/>
                <w:bCs/>
                <w:sz w:val="18"/>
                <w:szCs w:val="18"/>
              </w:rPr>
            </w:pPr>
          </w:p>
          <w:p w14:paraId="29CE8A9E" w14:textId="12519E5D" w:rsidR="006E0D8B" w:rsidRPr="0028373A" w:rsidRDefault="006E0D8B" w:rsidP="006E0D8B">
            <w:pPr>
              <w:spacing w:line="360" w:lineRule="auto"/>
              <w:jc w:val="center"/>
              <w:rPr>
                <w:rFonts w:asciiTheme="minorHAnsi" w:hAnsiTheme="minorHAnsi" w:cstheme="minorHAnsi"/>
                <w:b/>
                <w:bCs/>
                <w:sz w:val="18"/>
                <w:szCs w:val="18"/>
              </w:rPr>
            </w:pPr>
            <w:r w:rsidRPr="0028373A">
              <w:rPr>
                <w:rFonts w:asciiTheme="minorHAnsi" w:hAnsiTheme="minorHAnsi" w:cstheme="minorHAnsi"/>
                <w:b/>
                <w:bCs/>
                <w:sz w:val="18"/>
                <w:szCs w:val="18"/>
              </w:rPr>
              <w:t>0.258</w:t>
            </w:r>
          </w:p>
          <w:p w14:paraId="24E2B85B" w14:textId="77777777" w:rsidR="006E0D8B" w:rsidRDefault="006E0D8B" w:rsidP="006E0D8B">
            <w:pPr>
              <w:spacing w:line="360" w:lineRule="auto"/>
              <w:jc w:val="center"/>
              <w:rPr>
                <w:rFonts w:asciiTheme="minorHAnsi" w:hAnsiTheme="minorHAnsi" w:cstheme="minorHAnsi"/>
                <w:sz w:val="18"/>
                <w:szCs w:val="18"/>
              </w:rPr>
            </w:pPr>
          </w:p>
          <w:p w14:paraId="73A8A3B1" w14:textId="37B48F1A"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0.056</w:t>
            </w:r>
          </w:p>
          <w:p w14:paraId="279CA467" w14:textId="77777777" w:rsidR="006E0D8B" w:rsidRPr="0028373A" w:rsidRDefault="006E0D8B" w:rsidP="006E0D8B">
            <w:pPr>
              <w:spacing w:line="360" w:lineRule="auto"/>
              <w:jc w:val="center"/>
              <w:rPr>
                <w:rFonts w:asciiTheme="minorHAnsi" w:hAnsiTheme="minorHAnsi" w:cstheme="minorHAnsi"/>
                <w:b/>
                <w:bCs/>
                <w:sz w:val="18"/>
                <w:szCs w:val="18"/>
              </w:rPr>
            </w:pPr>
            <w:r w:rsidRPr="0028373A">
              <w:rPr>
                <w:rFonts w:asciiTheme="minorHAnsi" w:hAnsiTheme="minorHAnsi" w:cstheme="minorHAnsi"/>
                <w:b/>
                <w:bCs/>
                <w:sz w:val="18"/>
                <w:szCs w:val="18"/>
              </w:rPr>
              <w:t>0.323</w:t>
            </w:r>
          </w:p>
          <w:p w14:paraId="3F5BDADC" w14:textId="77777777" w:rsidR="006E0D8B" w:rsidRPr="0028373A" w:rsidRDefault="006E0D8B" w:rsidP="006E0D8B">
            <w:pPr>
              <w:spacing w:line="360" w:lineRule="auto"/>
              <w:jc w:val="center"/>
              <w:rPr>
                <w:rFonts w:asciiTheme="minorHAnsi" w:hAnsiTheme="minorHAnsi" w:cstheme="minorHAnsi"/>
                <w:b/>
                <w:bCs/>
                <w:sz w:val="18"/>
                <w:szCs w:val="18"/>
              </w:rPr>
            </w:pPr>
            <w:r w:rsidRPr="0028373A">
              <w:rPr>
                <w:rFonts w:asciiTheme="minorHAnsi" w:hAnsiTheme="minorHAnsi" w:cstheme="minorHAnsi"/>
                <w:b/>
                <w:bCs/>
                <w:sz w:val="18"/>
                <w:szCs w:val="18"/>
              </w:rPr>
              <w:t>0.303</w:t>
            </w:r>
          </w:p>
          <w:p w14:paraId="41E802C9"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0.064</w:t>
            </w:r>
          </w:p>
          <w:p w14:paraId="7CBFC331"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0.028</w:t>
            </w:r>
          </w:p>
          <w:p w14:paraId="63B01766"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0.033</w:t>
            </w:r>
          </w:p>
          <w:p w14:paraId="757E93C5" w14:textId="77777777" w:rsidR="006E0D8B" w:rsidRPr="0028373A" w:rsidRDefault="006E0D8B" w:rsidP="006E0D8B">
            <w:pPr>
              <w:spacing w:line="360" w:lineRule="auto"/>
              <w:jc w:val="center"/>
              <w:rPr>
                <w:rFonts w:asciiTheme="minorHAnsi" w:hAnsiTheme="minorHAnsi" w:cstheme="minorHAnsi"/>
                <w:b/>
                <w:bCs/>
                <w:sz w:val="18"/>
                <w:szCs w:val="18"/>
              </w:rPr>
            </w:pPr>
            <w:r w:rsidRPr="0028373A">
              <w:rPr>
                <w:rFonts w:asciiTheme="minorHAnsi" w:hAnsiTheme="minorHAnsi" w:cstheme="minorHAnsi"/>
                <w:b/>
                <w:bCs/>
                <w:sz w:val="18"/>
                <w:szCs w:val="18"/>
              </w:rPr>
              <w:t>0.42</w:t>
            </w:r>
          </w:p>
          <w:p w14:paraId="13F7E61A"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0.107</w:t>
            </w:r>
          </w:p>
          <w:p w14:paraId="28433EE6"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0.102</w:t>
            </w:r>
          </w:p>
          <w:p w14:paraId="36D0D406" w14:textId="77777777" w:rsidR="006E0D8B" w:rsidRPr="0028373A" w:rsidRDefault="006E0D8B" w:rsidP="006E0D8B">
            <w:pPr>
              <w:spacing w:line="360" w:lineRule="auto"/>
              <w:jc w:val="center"/>
              <w:rPr>
                <w:rFonts w:asciiTheme="minorHAnsi" w:hAnsiTheme="minorHAnsi" w:cstheme="minorHAnsi"/>
                <w:b/>
                <w:bCs/>
                <w:sz w:val="18"/>
                <w:szCs w:val="18"/>
              </w:rPr>
            </w:pPr>
            <w:r w:rsidRPr="0028373A">
              <w:rPr>
                <w:rFonts w:asciiTheme="minorHAnsi" w:hAnsiTheme="minorHAnsi" w:cstheme="minorHAnsi"/>
                <w:b/>
                <w:bCs/>
                <w:sz w:val="18"/>
                <w:szCs w:val="18"/>
              </w:rPr>
              <w:t>0.207</w:t>
            </w:r>
          </w:p>
          <w:p w14:paraId="0462B530"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0.03</w:t>
            </w:r>
          </w:p>
          <w:p w14:paraId="4A62426F" w14:textId="77777777" w:rsidR="00462DA5" w:rsidRDefault="00462DA5" w:rsidP="006E0D8B">
            <w:pPr>
              <w:spacing w:line="360" w:lineRule="auto"/>
              <w:jc w:val="center"/>
              <w:rPr>
                <w:rFonts w:asciiTheme="minorHAnsi" w:hAnsiTheme="minorHAnsi" w:cstheme="minorHAnsi"/>
                <w:sz w:val="18"/>
                <w:szCs w:val="18"/>
              </w:rPr>
            </w:pPr>
          </w:p>
          <w:p w14:paraId="59CD9F18" w14:textId="5A03445B"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lastRenderedPageBreak/>
              <w:t>0.042</w:t>
            </w:r>
          </w:p>
          <w:p w14:paraId="405D3F73"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0.2</w:t>
            </w:r>
          </w:p>
          <w:p w14:paraId="5457EF8D"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0.127</w:t>
            </w:r>
          </w:p>
          <w:p w14:paraId="4C8DC6B8"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0.091</w:t>
            </w:r>
          </w:p>
          <w:p w14:paraId="760D5A28"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0.059</w:t>
            </w:r>
          </w:p>
          <w:p w14:paraId="3DA63B7C" w14:textId="77777777" w:rsidR="00462DA5" w:rsidRDefault="00462DA5" w:rsidP="006E0D8B">
            <w:pPr>
              <w:spacing w:line="360" w:lineRule="auto"/>
              <w:jc w:val="center"/>
              <w:rPr>
                <w:rFonts w:asciiTheme="minorHAnsi" w:hAnsiTheme="minorHAnsi" w:cstheme="minorHAnsi"/>
                <w:sz w:val="18"/>
                <w:szCs w:val="18"/>
              </w:rPr>
            </w:pPr>
          </w:p>
          <w:p w14:paraId="50548C4B" w14:textId="59FF993A" w:rsidR="00A50E45" w:rsidRPr="0028373A"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0.192</w:t>
            </w:r>
          </w:p>
        </w:tc>
        <w:tc>
          <w:tcPr>
            <w:tcW w:w="2667" w:type="dxa"/>
            <w:tcBorders>
              <w:top w:val="single" w:sz="4" w:space="0" w:color="auto"/>
            </w:tcBorders>
          </w:tcPr>
          <w:p w14:paraId="1C686583"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lastRenderedPageBreak/>
              <w:t>62.72 (12.35)</w:t>
            </w:r>
          </w:p>
          <w:p w14:paraId="6C0B17BF"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190 (35.3)</w:t>
            </w:r>
          </w:p>
          <w:p w14:paraId="009AED55"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28.90 (5.16)</w:t>
            </w:r>
          </w:p>
          <w:p w14:paraId="528F7B91"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289 (53.7)</w:t>
            </w:r>
          </w:p>
          <w:p w14:paraId="65845187"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7.88 (4.78)</w:t>
            </w:r>
          </w:p>
          <w:p w14:paraId="12186EBB" w14:textId="77777777" w:rsidR="006E0D8B" w:rsidRDefault="006E0D8B" w:rsidP="006E0D8B">
            <w:pPr>
              <w:spacing w:line="360" w:lineRule="auto"/>
              <w:jc w:val="center"/>
              <w:rPr>
                <w:rFonts w:asciiTheme="minorHAnsi" w:hAnsiTheme="minorHAnsi" w:cstheme="minorHAnsi"/>
                <w:sz w:val="18"/>
                <w:szCs w:val="18"/>
              </w:rPr>
            </w:pPr>
          </w:p>
          <w:p w14:paraId="203883E8" w14:textId="6D272738"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3.33 (6.06)</w:t>
            </w:r>
          </w:p>
          <w:p w14:paraId="7F30EE55" w14:textId="77777777" w:rsidR="006E0D8B" w:rsidRDefault="006E0D8B" w:rsidP="006E0D8B">
            <w:pPr>
              <w:spacing w:line="360" w:lineRule="auto"/>
              <w:jc w:val="center"/>
              <w:rPr>
                <w:rFonts w:asciiTheme="minorHAnsi" w:hAnsiTheme="minorHAnsi" w:cstheme="minorHAnsi"/>
                <w:sz w:val="18"/>
                <w:szCs w:val="18"/>
              </w:rPr>
            </w:pPr>
          </w:p>
          <w:p w14:paraId="33292948" w14:textId="28C741B8"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245 (45.5)</w:t>
            </w:r>
          </w:p>
          <w:p w14:paraId="4D218C5E"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118 (21.9)</w:t>
            </w:r>
          </w:p>
          <w:p w14:paraId="1B12CA7E"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20.48 (13.93)</w:t>
            </w:r>
          </w:p>
          <w:p w14:paraId="3AEEFD2B"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6.46 (3.65)</w:t>
            </w:r>
          </w:p>
          <w:p w14:paraId="7D7339B4"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138.44 (90.48)</w:t>
            </w:r>
          </w:p>
          <w:p w14:paraId="48799B7C"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7.38 (0.10)</w:t>
            </w:r>
          </w:p>
          <w:p w14:paraId="7C4ECFDE"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12.27 (2.98)</w:t>
            </w:r>
          </w:p>
          <w:p w14:paraId="76896018"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8.90 (5.27)</w:t>
            </w:r>
          </w:p>
          <w:p w14:paraId="0F388104"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0.47 (0.42)</w:t>
            </w:r>
          </w:p>
          <w:p w14:paraId="05BA3985"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236.56 (95.49)</w:t>
            </w:r>
          </w:p>
          <w:p w14:paraId="543D463B"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8785.13 (16560.24)</w:t>
            </w:r>
          </w:p>
          <w:p w14:paraId="0470022D" w14:textId="77777777" w:rsidR="00462DA5" w:rsidRDefault="00462DA5" w:rsidP="006E0D8B">
            <w:pPr>
              <w:spacing w:line="360" w:lineRule="auto"/>
              <w:jc w:val="center"/>
              <w:rPr>
                <w:rFonts w:asciiTheme="minorHAnsi" w:hAnsiTheme="minorHAnsi" w:cstheme="minorHAnsi"/>
                <w:sz w:val="18"/>
                <w:szCs w:val="18"/>
              </w:rPr>
            </w:pPr>
          </w:p>
          <w:p w14:paraId="4DBC3800" w14:textId="369B71F8"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lastRenderedPageBreak/>
              <w:t>178.43 (226.87)</w:t>
            </w:r>
          </w:p>
          <w:p w14:paraId="48BD276C"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1.27 (1.28)</w:t>
            </w:r>
          </w:p>
          <w:p w14:paraId="1B9E48C2" w14:textId="2A8B629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49 (9.1)</w:t>
            </w:r>
          </w:p>
          <w:p w14:paraId="2259EAE2"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149 (27.8)</w:t>
            </w:r>
          </w:p>
          <w:p w14:paraId="6E94A09D"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79 (14.7)</w:t>
            </w:r>
          </w:p>
          <w:p w14:paraId="43E1D794" w14:textId="77777777" w:rsidR="00462DA5" w:rsidRDefault="00462DA5" w:rsidP="006E0D8B">
            <w:pPr>
              <w:spacing w:line="360" w:lineRule="auto"/>
              <w:jc w:val="center"/>
              <w:rPr>
                <w:rFonts w:asciiTheme="minorHAnsi" w:hAnsiTheme="minorHAnsi" w:cstheme="minorHAnsi"/>
                <w:sz w:val="18"/>
                <w:szCs w:val="18"/>
              </w:rPr>
            </w:pPr>
          </w:p>
          <w:p w14:paraId="5696F57B" w14:textId="2D44CFBA" w:rsidR="00A50E45" w:rsidRPr="0028373A"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259 (48.3)</w:t>
            </w:r>
          </w:p>
        </w:tc>
        <w:tc>
          <w:tcPr>
            <w:tcW w:w="2330" w:type="dxa"/>
            <w:tcBorders>
              <w:top w:val="single" w:sz="4" w:space="0" w:color="auto"/>
            </w:tcBorders>
          </w:tcPr>
          <w:p w14:paraId="431423FF"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lastRenderedPageBreak/>
              <w:t>62.65 (11.99)</w:t>
            </w:r>
          </w:p>
          <w:p w14:paraId="76B5C42D"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198 (36.8)</w:t>
            </w:r>
          </w:p>
          <w:p w14:paraId="3633EAAF"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29.07 (5.90)</w:t>
            </w:r>
          </w:p>
          <w:p w14:paraId="00BF0AA1"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295 (54.8)</w:t>
            </w:r>
          </w:p>
          <w:p w14:paraId="3C0767CE"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7.49 (8.66)</w:t>
            </w:r>
          </w:p>
          <w:p w14:paraId="5615518E" w14:textId="77777777" w:rsidR="006E0D8B" w:rsidRDefault="006E0D8B" w:rsidP="006E0D8B">
            <w:pPr>
              <w:spacing w:line="360" w:lineRule="auto"/>
              <w:jc w:val="center"/>
              <w:rPr>
                <w:rFonts w:asciiTheme="minorHAnsi" w:hAnsiTheme="minorHAnsi" w:cstheme="minorHAnsi"/>
                <w:sz w:val="18"/>
                <w:szCs w:val="18"/>
              </w:rPr>
            </w:pPr>
          </w:p>
          <w:p w14:paraId="03260EDA" w14:textId="4E5CB840"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3.48 (5.83)</w:t>
            </w:r>
          </w:p>
          <w:p w14:paraId="51A76042" w14:textId="77777777" w:rsidR="006E0D8B" w:rsidRDefault="006E0D8B" w:rsidP="006E0D8B">
            <w:pPr>
              <w:spacing w:line="360" w:lineRule="auto"/>
              <w:jc w:val="center"/>
              <w:rPr>
                <w:rFonts w:asciiTheme="minorHAnsi" w:hAnsiTheme="minorHAnsi" w:cstheme="minorHAnsi"/>
                <w:sz w:val="18"/>
                <w:szCs w:val="18"/>
              </w:rPr>
            </w:pPr>
          </w:p>
          <w:p w14:paraId="661464EF" w14:textId="13341F74"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222 (41.3)</w:t>
            </w:r>
          </w:p>
          <w:p w14:paraId="37711751"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115 (21.4)</w:t>
            </w:r>
          </w:p>
          <w:p w14:paraId="08985DE3"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20.10 (12.67)</w:t>
            </w:r>
          </w:p>
          <w:p w14:paraId="585690AD"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6.41 (3.50)</w:t>
            </w:r>
          </w:p>
          <w:p w14:paraId="0BF91411"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136.96 (87.31)</w:t>
            </w:r>
          </w:p>
          <w:p w14:paraId="6D839422"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7.39 (0.10)</w:t>
            </w:r>
          </w:p>
          <w:p w14:paraId="6BD6D2E3"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12.34 (2.38)</w:t>
            </w:r>
          </w:p>
          <w:p w14:paraId="2B653618"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8.53 (4.87)</w:t>
            </w:r>
          </w:p>
          <w:p w14:paraId="64D8F249"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0.43 (0.37)</w:t>
            </w:r>
          </w:p>
          <w:p w14:paraId="71D3C3DE"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233.72 (111.28)</w:t>
            </w:r>
          </w:p>
          <w:p w14:paraId="640E0452"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8096.76 (13190.21)</w:t>
            </w:r>
          </w:p>
          <w:p w14:paraId="7F73CF10" w14:textId="77777777" w:rsidR="00462DA5" w:rsidRDefault="00462DA5" w:rsidP="006E0D8B">
            <w:pPr>
              <w:spacing w:line="360" w:lineRule="auto"/>
              <w:jc w:val="center"/>
              <w:rPr>
                <w:rFonts w:asciiTheme="minorHAnsi" w:hAnsiTheme="minorHAnsi" w:cstheme="minorHAnsi"/>
                <w:sz w:val="18"/>
                <w:szCs w:val="18"/>
              </w:rPr>
            </w:pPr>
          </w:p>
          <w:p w14:paraId="08C8B48E" w14:textId="58102BF9"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lastRenderedPageBreak/>
              <w:t>173.56 (163.45)</w:t>
            </w:r>
          </w:p>
          <w:p w14:paraId="16C35B3E"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1.27 (1.28)</w:t>
            </w:r>
          </w:p>
          <w:p w14:paraId="5F902114" w14:textId="405208EE"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46 (8.6)</w:t>
            </w:r>
          </w:p>
          <w:p w14:paraId="3751E803"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157 (29.5)</w:t>
            </w:r>
          </w:p>
          <w:p w14:paraId="5C3E9C92"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70 (13.1)</w:t>
            </w:r>
          </w:p>
          <w:p w14:paraId="1CA0B2B7" w14:textId="77777777" w:rsidR="00462DA5" w:rsidRDefault="00462DA5" w:rsidP="006E0D8B">
            <w:pPr>
              <w:spacing w:line="360" w:lineRule="auto"/>
              <w:jc w:val="center"/>
              <w:rPr>
                <w:rFonts w:asciiTheme="minorHAnsi" w:hAnsiTheme="minorHAnsi" w:cstheme="minorHAnsi"/>
                <w:sz w:val="18"/>
                <w:szCs w:val="18"/>
              </w:rPr>
            </w:pPr>
          </w:p>
          <w:p w14:paraId="78546086" w14:textId="4A182DC5" w:rsidR="00A50E45" w:rsidRPr="0028373A"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260 (48.8)</w:t>
            </w:r>
          </w:p>
        </w:tc>
        <w:tc>
          <w:tcPr>
            <w:tcW w:w="1078" w:type="dxa"/>
            <w:tcBorders>
              <w:top w:val="single" w:sz="4" w:space="0" w:color="auto"/>
            </w:tcBorders>
          </w:tcPr>
          <w:p w14:paraId="1ED04E13"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lastRenderedPageBreak/>
              <w:t>0.006</w:t>
            </w:r>
          </w:p>
          <w:p w14:paraId="384FDFE8"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0.031</w:t>
            </w:r>
          </w:p>
          <w:p w14:paraId="6B4D992D"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0.03</w:t>
            </w:r>
          </w:p>
          <w:p w14:paraId="1AFA41A5"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0.022</w:t>
            </w:r>
          </w:p>
          <w:p w14:paraId="0DB518CF"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0.056</w:t>
            </w:r>
          </w:p>
          <w:p w14:paraId="4BBEA894" w14:textId="77777777" w:rsidR="006E0D8B" w:rsidRDefault="006E0D8B" w:rsidP="006E0D8B">
            <w:pPr>
              <w:spacing w:line="360" w:lineRule="auto"/>
              <w:jc w:val="center"/>
              <w:rPr>
                <w:rFonts w:asciiTheme="minorHAnsi" w:hAnsiTheme="minorHAnsi" w:cstheme="minorHAnsi"/>
                <w:sz w:val="18"/>
                <w:szCs w:val="18"/>
              </w:rPr>
            </w:pPr>
          </w:p>
          <w:p w14:paraId="778563B6" w14:textId="0AE69A6B"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0.024</w:t>
            </w:r>
          </w:p>
          <w:p w14:paraId="2295F7C7" w14:textId="77777777" w:rsidR="006E0D8B" w:rsidRDefault="006E0D8B" w:rsidP="006E0D8B">
            <w:pPr>
              <w:spacing w:line="360" w:lineRule="auto"/>
              <w:jc w:val="center"/>
              <w:rPr>
                <w:rFonts w:asciiTheme="minorHAnsi" w:hAnsiTheme="minorHAnsi" w:cstheme="minorHAnsi"/>
                <w:sz w:val="18"/>
                <w:szCs w:val="18"/>
              </w:rPr>
            </w:pPr>
          </w:p>
          <w:p w14:paraId="534F24E4" w14:textId="1D24A9E2"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0.086</w:t>
            </w:r>
          </w:p>
          <w:p w14:paraId="1E472EB3"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0.014</w:t>
            </w:r>
          </w:p>
          <w:p w14:paraId="2BD743C6"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0.028</w:t>
            </w:r>
          </w:p>
          <w:p w14:paraId="7C4FC5FD"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0.014</w:t>
            </w:r>
          </w:p>
          <w:p w14:paraId="1B6B6A8E"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0.017</w:t>
            </w:r>
          </w:p>
          <w:p w14:paraId="02E395F1"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0.051</w:t>
            </w:r>
          </w:p>
          <w:p w14:paraId="6FFBF58C"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0.029</w:t>
            </w:r>
          </w:p>
          <w:p w14:paraId="3007E224"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0.072</w:t>
            </w:r>
          </w:p>
          <w:p w14:paraId="397B473C"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0.118</w:t>
            </w:r>
          </w:p>
          <w:p w14:paraId="49689F90"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0.027</w:t>
            </w:r>
          </w:p>
          <w:p w14:paraId="4DBE3E30"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0.046</w:t>
            </w:r>
          </w:p>
          <w:p w14:paraId="3A3C8F34" w14:textId="77777777" w:rsidR="00462DA5" w:rsidRDefault="00462DA5" w:rsidP="006E0D8B">
            <w:pPr>
              <w:spacing w:line="360" w:lineRule="auto"/>
              <w:jc w:val="center"/>
              <w:rPr>
                <w:rFonts w:asciiTheme="minorHAnsi" w:hAnsiTheme="minorHAnsi" w:cstheme="minorHAnsi"/>
                <w:sz w:val="18"/>
                <w:szCs w:val="18"/>
              </w:rPr>
            </w:pPr>
          </w:p>
          <w:p w14:paraId="1664A057" w14:textId="18DB9053"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lastRenderedPageBreak/>
              <w:t>0.025</w:t>
            </w:r>
          </w:p>
          <w:p w14:paraId="2D67E879"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0.003</w:t>
            </w:r>
          </w:p>
          <w:p w14:paraId="064E2CA6"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0.018</w:t>
            </w:r>
          </w:p>
          <w:p w14:paraId="001382BF"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0.037</w:t>
            </w:r>
          </w:p>
          <w:p w14:paraId="078B93D6" w14:textId="77777777" w:rsidR="006E0D8B" w:rsidRPr="006E0D8B"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0.046</w:t>
            </w:r>
          </w:p>
          <w:p w14:paraId="58DAAED7" w14:textId="77777777" w:rsidR="00462DA5" w:rsidRDefault="00462DA5" w:rsidP="006E0D8B">
            <w:pPr>
              <w:spacing w:line="360" w:lineRule="auto"/>
              <w:jc w:val="center"/>
              <w:rPr>
                <w:rFonts w:asciiTheme="minorHAnsi" w:hAnsiTheme="minorHAnsi" w:cstheme="minorHAnsi"/>
                <w:sz w:val="18"/>
                <w:szCs w:val="18"/>
              </w:rPr>
            </w:pPr>
          </w:p>
          <w:p w14:paraId="5807E3A6" w14:textId="5BF4C948" w:rsidR="00A50E45" w:rsidRPr="0028373A" w:rsidRDefault="006E0D8B" w:rsidP="006E0D8B">
            <w:pPr>
              <w:spacing w:line="360" w:lineRule="auto"/>
              <w:jc w:val="center"/>
              <w:rPr>
                <w:rFonts w:asciiTheme="minorHAnsi" w:hAnsiTheme="minorHAnsi" w:cstheme="minorHAnsi"/>
                <w:sz w:val="18"/>
                <w:szCs w:val="18"/>
              </w:rPr>
            </w:pPr>
            <w:r w:rsidRPr="006E0D8B">
              <w:rPr>
                <w:rFonts w:asciiTheme="minorHAnsi" w:hAnsiTheme="minorHAnsi" w:cstheme="minorHAnsi"/>
                <w:sz w:val="18"/>
                <w:szCs w:val="18"/>
              </w:rPr>
              <w:t>0.009</w:t>
            </w:r>
          </w:p>
        </w:tc>
      </w:tr>
    </w:tbl>
    <w:p w14:paraId="59CB8076" w14:textId="6F0C07A8" w:rsidR="006E0D8B" w:rsidRDefault="006E0D8B" w:rsidP="006E0D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00"/>
          <w:sz w:val="20"/>
          <w:szCs w:val="20"/>
          <w:bdr w:val="none" w:sz="0" w:space="0" w:color="auto" w:frame="1"/>
          <w:lang w:val="ca-ES" w:eastAsia="ca-ES"/>
        </w:rPr>
      </w:pPr>
    </w:p>
    <w:p w14:paraId="06F87495" w14:textId="77777777" w:rsidR="00CB3FE7" w:rsidRDefault="00CB3FE7" w:rsidP="006E0D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inorHAnsi" w:eastAsiaTheme="majorEastAsia" w:hAnsiTheme="minorHAnsi" w:cstheme="minorHAnsi"/>
          <w:color w:val="000000" w:themeColor="text1"/>
          <w:sz w:val="18"/>
          <w:szCs w:val="18"/>
          <w:lang w:val="en-US" w:eastAsia="es-ES"/>
        </w:rPr>
      </w:pPr>
      <w:r w:rsidRPr="00A52AD4">
        <w:rPr>
          <w:rFonts w:asciiTheme="minorHAnsi" w:eastAsiaTheme="majorEastAsia" w:hAnsiTheme="minorHAnsi" w:cstheme="minorHAnsi"/>
          <w:color w:val="000000" w:themeColor="text1"/>
          <w:sz w:val="18"/>
          <w:szCs w:val="18"/>
          <w:lang w:val="en-US" w:eastAsia="es-ES"/>
        </w:rPr>
        <w:t xml:space="preserve">Abbreviations: ICU indicates intensive care unit; </w:t>
      </w:r>
      <w:r>
        <w:rPr>
          <w:rFonts w:asciiTheme="minorHAnsi" w:eastAsiaTheme="majorEastAsia" w:hAnsiTheme="minorHAnsi" w:cstheme="minorHAnsi"/>
          <w:color w:val="000000" w:themeColor="text1"/>
          <w:sz w:val="18"/>
          <w:szCs w:val="18"/>
          <w:lang w:val="en-US" w:eastAsia="es-ES"/>
        </w:rPr>
        <w:t>SD</w:t>
      </w:r>
      <w:r w:rsidRPr="00A52AD4">
        <w:rPr>
          <w:rFonts w:asciiTheme="minorHAnsi" w:eastAsiaTheme="majorEastAsia" w:hAnsiTheme="minorHAnsi" w:cstheme="minorHAnsi"/>
          <w:color w:val="000000" w:themeColor="text1"/>
          <w:sz w:val="18"/>
          <w:szCs w:val="18"/>
          <w:lang w:val="en-US" w:eastAsia="es-ES"/>
        </w:rPr>
        <w:t xml:space="preserve">, </w:t>
      </w:r>
      <w:r>
        <w:rPr>
          <w:rFonts w:asciiTheme="minorHAnsi" w:eastAsiaTheme="majorEastAsia" w:hAnsiTheme="minorHAnsi" w:cstheme="minorHAnsi"/>
          <w:color w:val="000000" w:themeColor="text1"/>
          <w:sz w:val="18"/>
          <w:szCs w:val="18"/>
          <w:lang w:val="en-US" w:eastAsia="es-ES"/>
        </w:rPr>
        <w:t>standard deviation</w:t>
      </w:r>
      <w:r w:rsidRPr="00A52AD4">
        <w:rPr>
          <w:rFonts w:asciiTheme="minorHAnsi" w:eastAsiaTheme="majorEastAsia" w:hAnsiTheme="minorHAnsi" w:cstheme="minorHAnsi"/>
          <w:color w:val="000000" w:themeColor="text1"/>
          <w:sz w:val="18"/>
          <w:szCs w:val="18"/>
          <w:lang w:val="en-US" w:eastAsia="es-ES"/>
        </w:rPr>
        <w:t xml:space="preserve">; BMI, body mass index; APACHE, acute physiology and chronic health evaluation; SOFA, sequential organ failure assessment; </w:t>
      </w:r>
    </w:p>
    <w:p w14:paraId="3B8E9B3D" w14:textId="22A3F4F1" w:rsidR="006E0D8B" w:rsidRDefault="00CB3FE7" w:rsidP="006E0D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00"/>
          <w:sz w:val="20"/>
          <w:szCs w:val="20"/>
          <w:bdr w:val="none" w:sz="0" w:space="0" w:color="auto" w:frame="1"/>
          <w:lang w:val="ca-ES" w:eastAsia="ca-ES"/>
        </w:rPr>
      </w:pPr>
      <w:r w:rsidRPr="00A52AD4">
        <w:rPr>
          <w:rFonts w:asciiTheme="minorHAnsi" w:eastAsiaTheme="majorEastAsia" w:hAnsiTheme="minorHAnsi" w:cstheme="minorHAnsi"/>
          <w:color w:val="000000" w:themeColor="text1"/>
          <w:sz w:val="18"/>
          <w:szCs w:val="18"/>
          <w:lang w:val="en-US" w:eastAsia="es-ES"/>
        </w:rPr>
        <w:t>PaO</w:t>
      </w:r>
      <w:r w:rsidRPr="00A52AD4">
        <w:rPr>
          <w:rFonts w:asciiTheme="minorHAnsi" w:eastAsiaTheme="majorEastAsia" w:hAnsiTheme="minorHAnsi" w:cstheme="minorHAnsi"/>
          <w:color w:val="000000" w:themeColor="text1"/>
          <w:sz w:val="18"/>
          <w:szCs w:val="18"/>
          <w:vertAlign w:val="subscript"/>
          <w:lang w:val="en-US" w:eastAsia="es-ES"/>
        </w:rPr>
        <w:t>2</w:t>
      </w:r>
      <w:r w:rsidRPr="00A52AD4">
        <w:rPr>
          <w:rFonts w:asciiTheme="minorHAnsi" w:eastAsiaTheme="majorEastAsia" w:hAnsiTheme="minorHAnsi" w:cstheme="minorHAnsi"/>
          <w:color w:val="000000" w:themeColor="text1"/>
          <w:sz w:val="18"/>
          <w:szCs w:val="18"/>
          <w:lang w:val="en-US" w:eastAsia="es-ES"/>
        </w:rPr>
        <w:t>, partial pressure of arterial oxygen; FiO</w:t>
      </w:r>
      <w:r w:rsidRPr="00A52AD4">
        <w:rPr>
          <w:rFonts w:asciiTheme="minorHAnsi" w:eastAsiaTheme="majorEastAsia" w:hAnsiTheme="minorHAnsi" w:cstheme="minorHAnsi"/>
          <w:color w:val="000000" w:themeColor="text1"/>
          <w:sz w:val="18"/>
          <w:szCs w:val="18"/>
          <w:vertAlign w:val="subscript"/>
          <w:lang w:val="en-US" w:eastAsia="es-ES"/>
        </w:rPr>
        <w:t>2</w:t>
      </w:r>
      <w:r w:rsidRPr="00A52AD4">
        <w:rPr>
          <w:rFonts w:asciiTheme="minorHAnsi" w:eastAsiaTheme="majorEastAsia" w:hAnsiTheme="minorHAnsi" w:cstheme="minorHAnsi"/>
          <w:color w:val="000000" w:themeColor="text1"/>
          <w:sz w:val="18"/>
          <w:szCs w:val="18"/>
          <w:lang w:val="en-US" w:eastAsia="es-ES"/>
        </w:rPr>
        <w:t>, fraction of inspired oxygen</w:t>
      </w:r>
      <w:r>
        <w:rPr>
          <w:rFonts w:asciiTheme="minorHAnsi" w:eastAsiaTheme="majorEastAsia" w:hAnsiTheme="minorHAnsi" w:cstheme="minorHAnsi"/>
          <w:color w:val="000000" w:themeColor="text1"/>
          <w:sz w:val="18"/>
          <w:szCs w:val="18"/>
          <w:lang w:val="en-US" w:eastAsia="es-ES"/>
        </w:rPr>
        <w:t xml:space="preserve">. </w:t>
      </w:r>
      <w:r w:rsidRPr="00F405A0">
        <w:rPr>
          <w:rFonts w:asciiTheme="minorHAnsi" w:eastAsiaTheme="majorEastAsia" w:hAnsiTheme="minorHAnsi" w:cstheme="minorHAnsi"/>
          <w:color w:val="000000" w:themeColor="text1"/>
          <w:sz w:val="18"/>
          <w:szCs w:val="18"/>
          <w:lang w:val="en-US" w:eastAsia="es-ES"/>
        </w:rPr>
        <w:t xml:space="preserve">Percentages calculated on non-missing data. </w:t>
      </w:r>
      <w:r>
        <w:rPr>
          <w:rFonts w:asciiTheme="minorHAnsi" w:eastAsiaTheme="majorEastAsia" w:hAnsiTheme="minorHAnsi" w:cstheme="minorHAnsi"/>
          <w:color w:val="000000" w:themeColor="text1"/>
          <w:sz w:val="18"/>
          <w:szCs w:val="18"/>
          <w:lang w:val="en-US" w:eastAsia="es-ES"/>
        </w:rPr>
        <w:t>SMD</w:t>
      </w:r>
      <w:r w:rsidRPr="00F405A0">
        <w:rPr>
          <w:rFonts w:asciiTheme="minorHAnsi" w:eastAsiaTheme="majorEastAsia" w:hAnsiTheme="minorHAnsi" w:cstheme="minorHAnsi"/>
          <w:color w:val="000000" w:themeColor="text1"/>
          <w:sz w:val="18"/>
          <w:szCs w:val="18"/>
          <w:lang w:val="en-US" w:eastAsia="es-ES"/>
        </w:rPr>
        <w:t xml:space="preserve"> marked in bold indicate numbers </w:t>
      </w:r>
      <w:r>
        <w:rPr>
          <w:rFonts w:asciiTheme="minorHAnsi" w:eastAsiaTheme="majorEastAsia" w:hAnsiTheme="minorHAnsi" w:cstheme="minorHAnsi"/>
          <w:color w:val="000000" w:themeColor="text1"/>
          <w:sz w:val="18"/>
          <w:szCs w:val="18"/>
          <w:lang w:val="en-US" w:eastAsia="es-ES"/>
        </w:rPr>
        <w:t xml:space="preserve">&gt; 0.2. </w:t>
      </w:r>
      <w:r w:rsidRPr="00F405A0">
        <w:rPr>
          <w:rFonts w:asciiTheme="minorHAnsi" w:eastAsiaTheme="majorEastAsia" w:hAnsiTheme="minorHAnsi" w:cstheme="minorHAnsi"/>
          <w:color w:val="000000" w:themeColor="text1"/>
          <w:sz w:val="18"/>
          <w:szCs w:val="18"/>
          <w:vertAlign w:val="superscript"/>
          <w:lang w:val="en-US" w:eastAsia="es-ES"/>
        </w:rPr>
        <w:t>a</w:t>
      </w:r>
      <w:r w:rsidRPr="00F405A0">
        <w:rPr>
          <w:rFonts w:asciiTheme="minorHAnsi" w:eastAsiaTheme="majorEastAsia" w:hAnsiTheme="minorHAnsi" w:cstheme="minorHAnsi"/>
          <w:color w:val="000000" w:themeColor="text1"/>
          <w:sz w:val="18"/>
          <w:szCs w:val="18"/>
          <w:lang w:val="en-US" w:eastAsia="es-ES"/>
        </w:rPr>
        <w:t xml:space="preserve"> Possibly &gt;1 comorbidity.</w:t>
      </w:r>
    </w:p>
    <w:p w14:paraId="63396C4B" w14:textId="2CFC764E" w:rsidR="006E0D8B" w:rsidRDefault="006E0D8B" w:rsidP="006E0D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00"/>
          <w:sz w:val="20"/>
          <w:szCs w:val="20"/>
          <w:bdr w:val="none" w:sz="0" w:space="0" w:color="auto" w:frame="1"/>
          <w:lang w:val="ca-ES" w:eastAsia="ca-ES"/>
        </w:rPr>
      </w:pPr>
    </w:p>
    <w:p w14:paraId="6C5347E1" w14:textId="51F96FC2" w:rsidR="006E0D8B" w:rsidRDefault="006E0D8B" w:rsidP="006E0D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Lucida Console" w:hAnsi="Lucida Console" w:cs="Courier New"/>
          <w:color w:val="000000"/>
          <w:sz w:val="20"/>
          <w:szCs w:val="20"/>
          <w:bdr w:val="none" w:sz="0" w:space="0" w:color="auto" w:frame="1"/>
          <w:lang w:val="ca-ES" w:eastAsia="ca-ES"/>
        </w:rPr>
      </w:pPr>
    </w:p>
    <w:p w14:paraId="462CE516" w14:textId="4FC308A2" w:rsidR="00A52AD4" w:rsidRPr="0028373A" w:rsidRDefault="00A52AD4" w:rsidP="002837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asciiTheme="minorHAnsi" w:eastAsiaTheme="majorEastAsia" w:hAnsiTheme="minorHAnsi" w:cstheme="minorHAnsi"/>
          <w:b/>
          <w:color w:val="000000" w:themeColor="text1"/>
          <w:sz w:val="18"/>
          <w:szCs w:val="18"/>
          <w:lang w:val="en-GB" w:eastAsia="es-ES"/>
        </w:rPr>
      </w:pPr>
    </w:p>
    <w:p w14:paraId="00A08EBD" w14:textId="384F94A5" w:rsidR="006E0D8B" w:rsidRPr="0028373A" w:rsidRDefault="006E0D8B" w:rsidP="00BC322C">
      <w:pPr>
        <w:pStyle w:val="Heading1"/>
        <w:spacing w:after="0"/>
        <w:rPr>
          <w:rFonts w:cstheme="minorHAnsi"/>
          <w:sz w:val="18"/>
          <w:szCs w:val="18"/>
          <w:lang w:val="en-GB"/>
        </w:rPr>
      </w:pPr>
      <w:r w:rsidRPr="0028373A">
        <w:rPr>
          <w:rFonts w:cstheme="minorHAnsi"/>
          <w:sz w:val="18"/>
          <w:szCs w:val="18"/>
          <w:lang w:val="en-GB"/>
        </w:rPr>
        <w:br w:type="page"/>
      </w:r>
    </w:p>
    <w:bookmarkEnd w:id="6"/>
    <w:p w14:paraId="02473865" w14:textId="77777777" w:rsidR="00BC322C" w:rsidRPr="000B2779" w:rsidRDefault="00BC322C" w:rsidP="00BC322C">
      <w:pPr>
        <w:spacing w:line="360" w:lineRule="auto"/>
        <w:ind w:right="70"/>
        <w:jc w:val="both"/>
        <w:rPr>
          <w:rFonts w:asciiTheme="minorHAnsi" w:hAnsiTheme="minorHAnsi" w:cstheme="minorHAnsi"/>
          <w:sz w:val="18"/>
          <w:szCs w:val="18"/>
          <w:lang w:val="en-US"/>
        </w:rPr>
        <w:sectPr w:rsidR="00BC322C" w:rsidRPr="000B2779" w:rsidSect="00CA621A">
          <w:footerReference w:type="even" r:id="rId12"/>
          <w:footerReference w:type="default" r:id="rId13"/>
          <w:type w:val="continuous"/>
          <w:pgSz w:w="16838" w:h="11906" w:orient="landscape"/>
          <w:pgMar w:top="1440" w:right="1080" w:bottom="1440" w:left="1080" w:header="708" w:footer="708" w:gutter="0"/>
          <w:cols w:space="708"/>
          <w:docGrid w:linePitch="360"/>
        </w:sectPr>
      </w:pPr>
    </w:p>
    <w:p w14:paraId="1DA5DFEE" w14:textId="5C0770E5" w:rsidR="006B32A8" w:rsidRPr="004B1C0C" w:rsidRDefault="005E6A4F" w:rsidP="004B1C0C">
      <w:pPr>
        <w:pStyle w:val="Heading1"/>
        <w:spacing w:before="0" w:after="0"/>
        <w:rPr>
          <w:rFonts w:cstheme="minorHAnsi"/>
          <w:sz w:val="18"/>
          <w:szCs w:val="18"/>
          <w:lang w:val="en-GB"/>
        </w:rPr>
      </w:pPr>
      <w:bookmarkStart w:id="8" w:name="_Toc202785772"/>
      <w:r>
        <w:rPr>
          <w:rFonts w:cstheme="minorHAnsi"/>
          <w:sz w:val="18"/>
          <w:szCs w:val="18"/>
          <w:lang w:val="en-GB"/>
        </w:rPr>
        <w:lastRenderedPageBreak/>
        <w:t>e</w:t>
      </w:r>
      <w:r w:rsidR="006B32A8" w:rsidRPr="004B1C0C">
        <w:rPr>
          <w:rFonts w:cstheme="minorHAnsi"/>
          <w:sz w:val="18"/>
          <w:szCs w:val="18"/>
          <w:lang w:val="en-GB"/>
        </w:rPr>
        <w:t xml:space="preserve">Table </w:t>
      </w:r>
      <w:r w:rsidR="003E5663">
        <w:rPr>
          <w:rFonts w:cstheme="minorHAnsi"/>
          <w:sz w:val="18"/>
          <w:szCs w:val="18"/>
          <w:lang w:val="en-GB"/>
        </w:rPr>
        <w:t>5</w:t>
      </w:r>
      <w:r w:rsidR="006B32A8" w:rsidRPr="004B1C0C">
        <w:rPr>
          <w:rFonts w:cstheme="minorHAnsi"/>
          <w:sz w:val="18"/>
          <w:szCs w:val="18"/>
          <w:lang w:val="en-GB"/>
        </w:rPr>
        <w:t>. Complications during ICU admission and outcome variables</w:t>
      </w:r>
      <w:r w:rsidR="00CD1001" w:rsidRPr="004B1C0C">
        <w:rPr>
          <w:rFonts w:cstheme="minorHAnsi"/>
          <w:sz w:val="18"/>
          <w:szCs w:val="18"/>
          <w:lang w:val="en-GB"/>
        </w:rPr>
        <w:t>. Immunosuppressed (active cancer)</w:t>
      </w:r>
      <w:bookmarkEnd w:id="8"/>
    </w:p>
    <w:tbl>
      <w:tblPr>
        <w:tblW w:w="15330" w:type="dxa"/>
        <w:tblLayout w:type="fixed"/>
        <w:tblLook w:val="01E0" w:firstRow="1" w:lastRow="1" w:firstColumn="1" w:lastColumn="1" w:noHBand="0" w:noVBand="0"/>
      </w:tblPr>
      <w:tblGrid>
        <w:gridCol w:w="3179"/>
        <w:gridCol w:w="2667"/>
        <w:gridCol w:w="2330"/>
        <w:gridCol w:w="1079"/>
        <w:gridCol w:w="2667"/>
        <w:gridCol w:w="2330"/>
        <w:gridCol w:w="1078"/>
      </w:tblGrid>
      <w:tr w:rsidR="006B32A8" w:rsidRPr="006A589F" w14:paraId="0C548E7C" w14:textId="77777777" w:rsidTr="00BC2236">
        <w:trPr>
          <w:tblHeader/>
        </w:trPr>
        <w:tc>
          <w:tcPr>
            <w:tcW w:w="3179" w:type="dxa"/>
            <w:tcBorders>
              <w:top w:val="single" w:sz="4" w:space="0" w:color="auto"/>
            </w:tcBorders>
            <w:noWrap/>
            <w:vAlign w:val="bottom"/>
          </w:tcPr>
          <w:p w14:paraId="7F8C662E" w14:textId="77777777" w:rsidR="006B32A8" w:rsidRPr="004B1C0C" w:rsidRDefault="006B32A8" w:rsidP="004B1C0C">
            <w:pPr>
              <w:spacing w:line="360" w:lineRule="auto"/>
              <w:rPr>
                <w:rFonts w:asciiTheme="minorHAnsi" w:hAnsiTheme="minorHAnsi" w:cstheme="minorHAnsi"/>
                <w:b/>
                <w:bCs/>
                <w:sz w:val="18"/>
                <w:szCs w:val="18"/>
                <w:lang w:val="en-GB"/>
              </w:rPr>
            </w:pPr>
          </w:p>
        </w:tc>
        <w:tc>
          <w:tcPr>
            <w:tcW w:w="6076" w:type="dxa"/>
            <w:gridSpan w:val="3"/>
            <w:tcBorders>
              <w:top w:val="single" w:sz="4" w:space="0" w:color="auto"/>
            </w:tcBorders>
            <w:noWrap/>
          </w:tcPr>
          <w:p w14:paraId="4838DFCE" w14:textId="619DA87B" w:rsidR="006B32A8" w:rsidRPr="004B1C0C" w:rsidRDefault="006B32A8"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Full cohort (N = 5,</w:t>
            </w:r>
            <w:r w:rsidR="00663A35" w:rsidRPr="004B1C0C">
              <w:rPr>
                <w:rFonts w:asciiTheme="minorHAnsi" w:hAnsiTheme="minorHAnsi" w:cstheme="minorHAnsi"/>
                <w:b/>
                <w:bCs/>
                <w:sz w:val="18"/>
                <w:szCs w:val="18"/>
                <w:lang w:val="en-GB"/>
              </w:rPr>
              <w:t>375</w:t>
            </w:r>
            <w:r w:rsidRPr="004B1C0C">
              <w:rPr>
                <w:rFonts w:asciiTheme="minorHAnsi" w:hAnsiTheme="minorHAnsi" w:cstheme="minorHAnsi"/>
                <w:b/>
                <w:bCs/>
                <w:sz w:val="18"/>
                <w:szCs w:val="18"/>
                <w:lang w:val="en-GB"/>
              </w:rPr>
              <w:t>)</w:t>
            </w:r>
          </w:p>
        </w:tc>
        <w:tc>
          <w:tcPr>
            <w:tcW w:w="6075" w:type="dxa"/>
            <w:gridSpan w:val="3"/>
            <w:tcBorders>
              <w:top w:val="single" w:sz="4" w:space="0" w:color="auto"/>
            </w:tcBorders>
          </w:tcPr>
          <w:p w14:paraId="48EECDA8" w14:textId="6BFC92A4" w:rsidR="006B32A8" w:rsidRPr="004B1C0C" w:rsidRDefault="006B32A8"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 xml:space="preserve">Propensity score matching (N = </w:t>
            </w:r>
            <w:r w:rsidR="00663A35" w:rsidRPr="004B1C0C">
              <w:rPr>
                <w:rFonts w:asciiTheme="minorHAnsi" w:hAnsiTheme="minorHAnsi" w:cstheme="minorHAnsi"/>
                <w:b/>
                <w:bCs/>
                <w:sz w:val="18"/>
                <w:szCs w:val="18"/>
                <w:lang w:val="en-GB"/>
              </w:rPr>
              <w:t>4</w:t>
            </w:r>
            <w:r w:rsidR="00665F79">
              <w:rPr>
                <w:rFonts w:asciiTheme="minorHAnsi" w:hAnsiTheme="minorHAnsi" w:cstheme="minorHAnsi"/>
                <w:b/>
                <w:bCs/>
                <w:sz w:val="18"/>
                <w:szCs w:val="18"/>
                <w:lang w:val="en-GB"/>
              </w:rPr>
              <w:t>7</w:t>
            </w:r>
            <w:r w:rsidR="00663A35" w:rsidRPr="004B1C0C">
              <w:rPr>
                <w:rFonts w:asciiTheme="minorHAnsi" w:hAnsiTheme="minorHAnsi" w:cstheme="minorHAnsi"/>
                <w:b/>
                <w:bCs/>
                <w:sz w:val="18"/>
                <w:szCs w:val="18"/>
                <w:lang w:val="en-GB"/>
              </w:rPr>
              <w:t>0</w:t>
            </w:r>
            <w:r w:rsidRPr="004B1C0C">
              <w:rPr>
                <w:rFonts w:asciiTheme="minorHAnsi" w:hAnsiTheme="minorHAnsi" w:cstheme="minorHAnsi"/>
                <w:b/>
                <w:bCs/>
                <w:sz w:val="18"/>
                <w:szCs w:val="18"/>
                <w:lang w:val="en-GB"/>
              </w:rPr>
              <w:t>)</w:t>
            </w:r>
          </w:p>
        </w:tc>
      </w:tr>
      <w:tr w:rsidR="00075837" w:rsidRPr="006A589F" w14:paraId="79B2EB8F" w14:textId="77777777" w:rsidTr="00BC2236">
        <w:trPr>
          <w:tblHeader/>
        </w:trPr>
        <w:tc>
          <w:tcPr>
            <w:tcW w:w="3179" w:type="dxa"/>
            <w:tcBorders>
              <w:bottom w:val="single" w:sz="4" w:space="0" w:color="auto"/>
            </w:tcBorders>
            <w:noWrap/>
            <w:vAlign w:val="bottom"/>
          </w:tcPr>
          <w:p w14:paraId="22EAE678" w14:textId="77777777" w:rsidR="00075837" w:rsidRPr="004B1C0C" w:rsidRDefault="00075837" w:rsidP="004B1C0C">
            <w:pPr>
              <w:spacing w:line="360" w:lineRule="auto"/>
              <w:rPr>
                <w:rFonts w:asciiTheme="minorHAnsi" w:hAnsiTheme="minorHAnsi" w:cstheme="minorHAnsi"/>
                <w:sz w:val="18"/>
                <w:szCs w:val="18"/>
                <w:lang w:val="en-GB"/>
              </w:rPr>
            </w:pPr>
            <w:r w:rsidRPr="004B1C0C">
              <w:rPr>
                <w:rFonts w:asciiTheme="minorHAnsi" w:hAnsiTheme="minorHAnsi" w:cstheme="minorHAnsi"/>
                <w:b/>
                <w:bCs/>
                <w:sz w:val="18"/>
                <w:szCs w:val="18"/>
                <w:lang w:val="en-GB"/>
              </w:rPr>
              <w:t>Variables</w:t>
            </w:r>
          </w:p>
        </w:tc>
        <w:tc>
          <w:tcPr>
            <w:tcW w:w="2667" w:type="dxa"/>
            <w:tcBorders>
              <w:bottom w:val="single" w:sz="4" w:space="0" w:color="auto"/>
            </w:tcBorders>
            <w:noWrap/>
            <w:vAlign w:val="bottom"/>
          </w:tcPr>
          <w:p w14:paraId="40A51C8A" w14:textId="77777777" w:rsidR="00075837" w:rsidRPr="004B1C0C" w:rsidRDefault="0007583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No immunosuppressed</w:t>
            </w:r>
          </w:p>
          <w:p w14:paraId="73A80A7E" w14:textId="1944A0A5" w:rsidR="00075837" w:rsidRPr="004B1C0C" w:rsidRDefault="0007583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(N = 5,135)</w:t>
            </w:r>
          </w:p>
        </w:tc>
        <w:tc>
          <w:tcPr>
            <w:tcW w:w="2330" w:type="dxa"/>
            <w:tcBorders>
              <w:bottom w:val="single" w:sz="4" w:space="0" w:color="auto"/>
            </w:tcBorders>
            <w:noWrap/>
            <w:vAlign w:val="bottom"/>
          </w:tcPr>
          <w:p w14:paraId="10A779B7" w14:textId="31222E4F" w:rsidR="00075837" w:rsidRPr="004B1C0C" w:rsidRDefault="0007583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Immunosuppressed (active cancer)</w:t>
            </w:r>
          </w:p>
          <w:p w14:paraId="03F5115D" w14:textId="7CF20FDF" w:rsidR="00075837" w:rsidRPr="004B1C0C" w:rsidRDefault="00075837" w:rsidP="004B1C0C">
            <w:pPr>
              <w:spacing w:line="360" w:lineRule="auto"/>
              <w:jc w:val="center"/>
              <w:rPr>
                <w:rFonts w:asciiTheme="minorHAnsi" w:hAnsiTheme="minorHAnsi" w:cstheme="minorHAnsi"/>
                <w:b/>
                <w:bCs/>
                <w:sz w:val="18"/>
                <w:szCs w:val="18"/>
                <w:lang w:val="en-GB"/>
              </w:rPr>
            </w:pPr>
            <w:r w:rsidRPr="004B1C0C" w:rsidDel="00EA2A15">
              <w:rPr>
                <w:rFonts w:asciiTheme="minorHAnsi" w:hAnsiTheme="minorHAnsi" w:cstheme="minorHAnsi"/>
                <w:b/>
                <w:bCs/>
                <w:sz w:val="18"/>
                <w:szCs w:val="18"/>
                <w:lang w:val="en-GB"/>
              </w:rPr>
              <w:t xml:space="preserve"> </w:t>
            </w:r>
            <w:r w:rsidRPr="004B1C0C">
              <w:rPr>
                <w:rFonts w:asciiTheme="minorHAnsi" w:hAnsiTheme="minorHAnsi" w:cstheme="minorHAnsi"/>
                <w:b/>
                <w:bCs/>
                <w:sz w:val="18"/>
                <w:szCs w:val="18"/>
                <w:lang w:val="en-GB"/>
              </w:rPr>
              <w:t xml:space="preserve">(N = </w:t>
            </w:r>
            <w:r w:rsidR="00663A35" w:rsidRPr="004B1C0C">
              <w:rPr>
                <w:rFonts w:asciiTheme="minorHAnsi" w:hAnsiTheme="minorHAnsi" w:cstheme="minorHAnsi"/>
                <w:b/>
                <w:bCs/>
                <w:sz w:val="18"/>
                <w:szCs w:val="18"/>
                <w:lang w:val="en-GB"/>
              </w:rPr>
              <w:t>240</w:t>
            </w:r>
            <w:r w:rsidRPr="004B1C0C">
              <w:rPr>
                <w:rFonts w:asciiTheme="minorHAnsi" w:hAnsiTheme="minorHAnsi" w:cstheme="minorHAnsi"/>
                <w:b/>
                <w:bCs/>
                <w:sz w:val="18"/>
                <w:szCs w:val="18"/>
                <w:lang w:val="en-GB"/>
              </w:rPr>
              <w:t>)</w:t>
            </w:r>
          </w:p>
        </w:tc>
        <w:tc>
          <w:tcPr>
            <w:tcW w:w="1079" w:type="dxa"/>
            <w:tcBorders>
              <w:bottom w:val="single" w:sz="4" w:space="0" w:color="auto"/>
            </w:tcBorders>
            <w:noWrap/>
            <w:vAlign w:val="bottom"/>
          </w:tcPr>
          <w:p w14:paraId="6BA7D2E2" w14:textId="77777777" w:rsidR="00075837" w:rsidRPr="004B1C0C" w:rsidRDefault="0007583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P-value</w:t>
            </w:r>
          </w:p>
        </w:tc>
        <w:tc>
          <w:tcPr>
            <w:tcW w:w="2667" w:type="dxa"/>
            <w:tcBorders>
              <w:bottom w:val="single" w:sz="4" w:space="0" w:color="auto"/>
            </w:tcBorders>
            <w:vAlign w:val="bottom"/>
          </w:tcPr>
          <w:p w14:paraId="2052077D" w14:textId="77777777" w:rsidR="00075837" w:rsidRPr="004B1C0C" w:rsidRDefault="0007583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No immunosuppressed</w:t>
            </w:r>
          </w:p>
          <w:p w14:paraId="05F602BB" w14:textId="53927BD6" w:rsidR="00075837" w:rsidRPr="004B1C0C" w:rsidRDefault="00075837">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 xml:space="preserve">(N = </w:t>
            </w:r>
            <w:r w:rsidR="00663A35" w:rsidRPr="004B1C0C">
              <w:rPr>
                <w:rFonts w:asciiTheme="minorHAnsi" w:hAnsiTheme="minorHAnsi" w:cstheme="minorHAnsi"/>
                <w:b/>
                <w:bCs/>
                <w:sz w:val="18"/>
                <w:szCs w:val="18"/>
                <w:lang w:val="en-GB"/>
              </w:rPr>
              <w:t>2</w:t>
            </w:r>
            <w:r w:rsidR="00665F79">
              <w:rPr>
                <w:rFonts w:asciiTheme="minorHAnsi" w:hAnsiTheme="minorHAnsi" w:cstheme="minorHAnsi"/>
                <w:b/>
                <w:bCs/>
                <w:sz w:val="18"/>
                <w:szCs w:val="18"/>
                <w:lang w:val="en-GB"/>
              </w:rPr>
              <w:t>35</w:t>
            </w:r>
            <w:r w:rsidRPr="004B1C0C">
              <w:rPr>
                <w:rFonts w:asciiTheme="minorHAnsi" w:hAnsiTheme="minorHAnsi" w:cstheme="minorHAnsi"/>
                <w:b/>
                <w:bCs/>
                <w:sz w:val="18"/>
                <w:szCs w:val="18"/>
                <w:lang w:val="en-GB"/>
              </w:rPr>
              <w:t>)</w:t>
            </w:r>
          </w:p>
        </w:tc>
        <w:tc>
          <w:tcPr>
            <w:tcW w:w="2330" w:type="dxa"/>
            <w:tcBorders>
              <w:bottom w:val="single" w:sz="4" w:space="0" w:color="auto"/>
            </w:tcBorders>
            <w:vAlign w:val="bottom"/>
          </w:tcPr>
          <w:p w14:paraId="49D37BE0" w14:textId="3CEEE5DC" w:rsidR="00075837" w:rsidRPr="004B1C0C" w:rsidRDefault="0007583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Immunosuppressed (active cancer)</w:t>
            </w:r>
          </w:p>
          <w:p w14:paraId="51442634" w14:textId="35A5AE10" w:rsidR="00075837" w:rsidRPr="004B1C0C" w:rsidRDefault="00075837">
            <w:pPr>
              <w:spacing w:line="360" w:lineRule="auto"/>
              <w:jc w:val="center"/>
              <w:rPr>
                <w:rFonts w:asciiTheme="minorHAnsi" w:hAnsiTheme="minorHAnsi" w:cstheme="minorHAnsi"/>
                <w:b/>
                <w:bCs/>
                <w:sz w:val="18"/>
                <w:szCs w:val="18"/>
                <w:lang w:val="en-GB"/>
              </w:rPr>
            </w:pPr>
            <w:r w:rsidRPr="004B1C0C" w:rsidDel="00EA2A15">
              <w:rPr>
                <w:rFonts w:asciiTheme="minorHAnsi" w:hAnsiTheme="minorHAnsi" w:cstheme="minorHAnsi"/>
                <w:b/>
                <w:bCs/>
                <w:sz w:val="18"/>
                <w:szCs w:val="18"/>
                <w:lang w:val="en-GB"/>
              </w:rPr>
              <w:t xml:space="preserve"> </w:t>
            </w:r>
            <w:r w:rsidRPr="004B1C0C">
              <w:rPr>
                <w:rFonts w:asciiTheme="minorHAnsi" w:hAnsiTheme="minorHAnsi" w:cstheme="minorHAnsi"/>
                <w:b/>
                <w:bCs/>
                <w:sz w:val="18"/>
                <w:szCs w:val="18"/>
                <w:lang w:val="en-GB"/>
              </w:rPr>
              <w:t xml:space="preserve">(N = </w:t>
            </w:r>
            <w:r w:rsidR="00663A35" w:rsidRPr="004B1C0C">
              <w:rPr>
                <w:rFonts w:asciiTheme="minorHAnsi" w:hAnsiTheme="minorHAnsi" w:cstheme="minorHAnsi"/>
                <w:b/>
                <w:bCs/>
                <w:sz w:val="18"/>
                <w:szCs w:val="18"/>
                <w:lang w:val="en-GB"/>
              </w:rPr>
              <w:t>2</w:t>
            </w:r>
            <w:r w:rsidR="00665F79">
              <w:rPr>
                <w:rFonts w:asciiTheme="minorHAnsi" w:hAnsiTheme="minorHAnsi" w:cstheme="minorHAnsi"/>
                <w:b/>
                <w:bCs/>
                <w:sz w:val="18"/>
                <w:szCs w:val="18"/>
                <w:lang w:val="en-GB"/>
              </w:rPr>
              <w:t>35</w:t>
            </w:r>
            <w:r w:rsidRPr="004B1C0C">
              <w:rPr>
                <w:rFonts w:asciiTheme="minorHAnsi" w:hAnsiTheme="minorHAnsi" w:cstheme="minorHAnsi"/>
                <w:b/>
                <w:bCs/>
                <w:sz w:val="18"/>
                <w:szCs w:val="18"/>
                <w:lang w:val="en-GB"/>
              </w:rPr>
              <w:t>)</w:t>
            </w:r>
          </w:p>
        </w:tc>
        <w:tc>
          <w:tcPr>
            <w:tcW w:w="1078" w:type="dxa"/>
            <w:tcBorders>
              <w:bottom w:val="single" w:sz="4" w:space="0" w:color="auto"/>
            </w:tcBorders>
            <w:vAlign w:val="bottom"/>
          </w:tcPr>
          <w:p w14:paraId="3E7A6CF6" w14:textId="77777777" w:rsidR="00075837" w:rsidRPr="004B1C0C" w:rsidRDefault="0007583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P-value</w:t>
            </w:r>
          </w:p>
        </w:tc>
      </w:tr>
      <w:tr w:rsidR="00BC2236" w:rsidRPr="00BC2236" w14:paraId="6536A9DC" w14:textId="77777777" w:rsidTr="00BC2236">
        <w:tc>
          <w:tcPr>
            <w:tcW w:w="3179" w:type="dxa"/>
            <w:tcBorders>
              <w:top w:val="single" w:sz="4" w:space="0" w:color="auto"/>
            </w:tcBorders>
            <w:noWrap/>
          </w:tcPr>
          <w:p w14:paraId="0B76E514" w14:textId="77777777" w:rsidR="00BC2236" w:rsidRPr="00BC2236" w:rsidRDefault="00BC2236" w:rsidP="00BC2236">
            <w:pPr>
              <w:spacing w:line="360" w:lineRule="auto"/>
              <w:rPr>
                <w:rFonts w:asciiTheme="minorHAnsi" w:hAnsiTheme="minorHAnsi" w:cstheme="minorHAnsi"/>
                <w:sz w:val="18"/>
                <w:szCs w:val="18"/>
                <w:lang w:val="en-GB"/>
              </w:rPr>
            </w:pPr>
            <w:r w:rsidRPr="00BC2236">
              <w:rPr>
                <w:rFonts w:asciiTheme="minorHAnsi" w:hAnsiTheme="minorHAnsi" w:cstheme="minorHAnsi"/>
                <w:sz w:val="18"/>
                <w:szCs w:val="18"/>
                <w:lang w:val="en-GB"/>
              </w:rPr>
              <w:t>Complications, n (%)</w:t>
            </w:r>
          </w:p>
        </w:tc>
        <w:tc>
          <w:tcPr>
            <w:tcW w:w="2667" w:type="dxa"/>
            <w:tcBorders>
              <w:top w:val="single" w:sz="4" w:space="0" w:color="auto"/>
            </w:tcBorders>
            <w:noWrap/>
          </w:tcPr>
          <w:p w14:paraId="6B3EDA5F" w14:textId="77777777" w:rsidR="00BC2236" w:rsidRPr="00BC2236" w:rsidRDefault="00BC2236" w:rsidP="00BC2236">
            <w:pPr>
              <w:spacing w:line="360" w:lineRule="auto"/>
              <w:jc w:val="center"/>
              <w:rPr>
                <w:rFonts w:asciiTheme="minorHAnsi" w:hAnsiTheme="minorHAnsi" w:cstheme="minorHAnsi"/>
                <w:sz w:val="18"/>
                <w:szCs w:val="18"/>
                <w:lang w:val="en-GB"/>
              </w:rPr>
            </w:pPr>
          </w:p>
        </w:tc>
        <w:tc>
          <w:tcPr>
            <w:tcW w:w="2330" w:type="dxa"/>
            <w:tcBorders>
              <w:top w:val="single" w:sz="4" w:space="0" w:color="auto"/>
            </w:tcBorders>
            <w:noWrap/>
          </w:tcPr>
          <w:p w14:paraId="654C71DC" w14:textId="77777777" w:rsidR="00BC2236" w:rsidRPr="00BC2236" w:rsidRDefault="00BC2236" w:rsidP="00BC2236">
            <w:pPr>
              <w:spacing w:line="360" w:lineRule="auto"/>
              <w:jc w:val="center"/>
              <w:rPr>
                <w:rFonts w:asciiTheme="minorHAnsi" w:hAnsiTheme="minorHAnsi" w:cstheme="minorHAnsi"/>
                <w:sz w:val="18"/>
                <w:szCs w:val="18"/>
                <w:lang w:val="en-GB"/>
              </w:rPr>
            </w:pPr>
          </w:p>
        </w:tc>
        <w:tc>
          <w:tcPr>
            <w:tcW w:w="1079" w:type="dxa"/>
            <w:tcBorders>
              <w:top w:val="single" w:sz="4" w:space="0" w:color="auto"/>
            </w:tcBorders>
            <w:noWrap/>
          </w:tcPr>
          <w:p w14:paraId="40B8EECC" w14:textId="77777777" w:rsidR="00BC2236" w:rsidRPr="00BC2236" w:rsidRDefault="00BC2236" w:rsidP="00BC2236">
            <w:pPr>
              <w:spacing w:line="360" w:lineRule="auto"/>
              <w:jc w:val="center"/>
              <w:rPr>
                <w:rFonts w:asciiTheme="minorHAnsi" w:hAnsiTheme="minorHAnsi" w:cstheme="minorHAnsi"/>
                <w:sz w:val="18"/>
                <w:szCs w:val="18"/>
                <w:lang w:val="en-GB"/>
              </w:rPr>
            </w:pPr>
          </w:p>
        </w:tc>
        <w:tc>
          <w:tcPr>
            <w:tcW w:w="2667" w:type="dxa"/>
            <w:tcBorders>
              <w:top w:val="single" w:sz="4" w:space="0" w:color="auto"/>
            </w:tcBorders>
          </w:tcPr>
          <w:p w14:paraId="11ADD4D7" w14:textId="77777777" w:rsidR="00BC2236" w:rsidRPr="00BC2236" w:rsidRDefault="00BC2236" w:rsidP="00BC2236">
            <w:pPr>
              <w:spacing w:line="360" w:lineRule="auto"/>
              <w:jc w:val="center"/>
              <w:rPr>
                <w:rFonts w:asciiTheme="minorHAnsi" w:hAnsiTheme="minorHAnsi" w:cstheme="minorHAnsi"/>
                <w:sz w:val="18"/>
                <w:szCs w:val="18"/>
                <w:lang w:val="en-GB"/>
              </w:rPr>
            </w:pPr>
          </w:p>
        </w:tc>
        <w:tc>
          <w:tcPr>
            <w:tcW w:w="2330" w:type="dxa"/>
            <w:tcBorders>
              <w:top w:val="single" w:sz="4" w:space="0" w:color="auto"/>
            </w:tcBorders>
          </w:tcPr>
          <w:p w14:paraId="54CAEF95" w14:textId="77777777" w:rsidR="00BC2236" w:rsidRPr="00BC2236" w:rsidRDefault="00BC2236" w:rsidP="00BC2236">
            <w:pPr>
              <w:spacing w:line="360" w:lineRule="auto"/>
              <w:jc w:val="center"/>
              <w:rPr>
                <w:rFonts w:asciiTheme="minorHAnsi" w:hAnsiTheme="minorHAnsi" w:cstheme="minorHAnsi"/>
                <w:sz w:val="18"/>
                <w:szCs w:val="18"/>
                <w:lang w:val="en-GB"/>
              </w:rPr>
            </w:pPr>
          </w:p>
        </w:tc>
        <w:tc>
          <w:tcPr>
            <w:tcW w:w="1078" w:type="dxa"/>
            <w:tcBorders>
              <w:top w:val="single" w:sz="4" w:space="0" w:color="auto"/>
            </w:tcBorders>
          </w:tcPr>
          <w:p w14:paraId="0855F8CE" w14:textId="77777777" w:rsidR="00BC2236" w:rsidRPr="00BC2236" w:rsidRDefault="00BC2236" w:rsidP="00BC2236">
            <w:pPr>
              <w:spacing w:line="360" w:lineRule="auto"/>
              <w:jc w:val="center"/>
              <w:rPr>
                <w:rFonts w:asciiTheme="minorHAnsi" w:hAnsiTheme="minorHAnsi" w:cstheme="minorHAnsi"/>
                <w:sz w:val="18"/>
                <w:szCs w:val="18"/>
                <w:lang w:val="en-GB"/>
              </w:rPr>
            </w:pPr>
          </w:p>
        </w:tc>
      </w:tr>
      <w:tr w:rsidR="00BC2236" w:rsidRPr="00BC2236" w14:paraId="512840DB" w14:textId="77777777" w:rsidTr="00BC2236">
        <w:tc>
          <w:tcPr>
            <w:tcW w:w="3179" w:type="dxa"/>
            <w:noWrap/>
          </w:tcPr>
          <w:p w14:paraId="7D1F5182" w14:textId="77777777" w:rsidR="00BC2236" w:rsidRPr="00BC2236" w:rsidRDefault="00BC2236" w:rsidP="00BC2236">
            <w:pPr>
              <w:spacing w:line="360" w:lineRule="auto"/>
              <w:ind w:left="170"/>
              <w:rPr>
                <w:rFonts w:asciiTheme="minorHAnsi" w:hAnsiTheme="minorHAnsi" w:cstheme="minorHAnsi"/>
                <w:sz w:val="18"/>
                <w:szCs w:val="18"/>
                <w:lang w:val="en-GB"/>
              </w:rPr>
            </w:pPr>
            <w:r w:rsidRPr="00BC2236">
              <w:rPr>
                <w:rFonts w:asciiTheme="minorHAnsi" w:hAnsiTheme="minorHAnsi" w:cstheme="minorHAnsi"/>
                <w:sz w:val="18"/>
                <w:szCs w:val="18"/>
                <w:lang w:val="en-GB"/>
              </w:rPr>
              <w:t>Bacterial pneumonia</w:t>
            </w:r>
            <w:r w:rsidRPr="00BC2236">
              <w:rPr>
                <w:rFonts w:asciiTheme="minorHAnsi" w:hAnsiTheme="minorHAnsi" w:cstheme="minorHAnsi"/>
                <w:sz w:val="18"/>
                <w:szCs w:val="18"/>
                <w:vertAlign w:val="superscript"/>
                <w:lang w:val="en-GB"/>
              </w:rPr>
              <w:t>a</w:t>
            </w:r>
          </w:p>
        </w:tc>
        <w:tc>
          <w:tcPr>
            <w:tcW w:w="2667" w:type="dxa"/>
            <w:noWrap/>
          </w:tcPr>
          <w:p w14:paraId="3586DA58"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1,423 (28)</w:t>
            </w:r>
          </w:p>
        </w:tc>
        <w:tc>
          <w:tcPr>
            <w:tcW w:w="2330" w:type="dxa"/>
            <w:noWrap/>
          </w:tcPr>
          <w:p w14:paraId="11732E06"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69 (29)</w:t>
            </w:r>
          </w:p>
        </w:tc>
        <w:tc>
          <w:tcPr>
            <w:tcW w:w="1079" w:type="dxa"/>
            <w:noWrap/>
          </w:tcPr>
          <w:p w14:paraId="0AB95DAC" w14:textId="77777777" w:rsidR="00BC2236" w:rsidRPr="00BC2236" w:rsidRDefault="00BC2236" w:rsidP="00BC2236">
            <w:pPr>
              <w:spacing w:line="360" w:lineRule="auto"/>
              <w:jc w:val="center"/>
              <w:rPr>
                <w:rFonts w:asciiTheme="minorHAnsi" w:hAnsiTheme="minorHAnsi" w:cstheme="minorHAnsi"/>
                <w:bCs/>
                <w:sz w:val="18"/>
                <w:szCs w:val="18"/>
                <w:lang w:val="en-GB"/>
              </w:rPr>
            </w:pPr>
            <w:r w:rsidRPr="00BC2236">
              <w:rPr>
                <w:rFonts w:asciiTheme="minorHAnsi" w:hAnsiTheme="minorHAnsi" w:cstheme="minorHAnsi"/>
                <w:bCs/>
                <w:sz w:val="18"/>
                <w:szCs w:val="18"/>
                <w:lang w:val="en-GB"/>
              </w:rPr>
              <w:t>0.679</w:t>
            </w:r>
          </w:p>
        </w:tc>
        <w:tc>
          <w:tcPr>
            <w:tcW w:w="2667" w:type="dxa"/>
          </w:tcPr>
          <w:p w14:paraId="044B3986" w14:textId="75A9786E" w:rsidR="00BC2236" w:rsidRPr="00BC2236" w:rsidRDefault="00BC2236">
            <w:pPr>
              <w:spacing w:line="360" w:lineRule="auto"/>
              <w:jc w:val="center"/>
              <w:rPr>
                <w:rFonts w:asciiTheme="minorHAnsi" w:hAnsiTheme="minorHAnsi" w:cstheme="minorHAnsi"/>
                <w:bCs/>
                <w:sz w:val="18"/>
                <w:szCs w:val="18"/>
                <w:lang w:val="en-GB"/>
              </w:rPr>
            </w:pPr>
            <w:r w:rsidRPr="00BC2236">
              <w:rPr>
                <w:rFonts w:asciiTheme="minorHAnsi" w:hAnsiTheme="minorHAnsi" w:cstheme="minorHAnsi"/>
                <w:bCs/>
                <w:sz w:val="18"/>
                <w:szCs w:val="18"/>
                <w:lang w:val="en-GB"/>
              </w:rPr>
              <w:t>6</w:t>
            </w:r>
            <w:r w:rsidR="007D2E26">
              <w:rPr>
                <w:rFonts w:asciiTheme="minorHAnsi" w:hAnsiTheme="minorHAnsi" w:cstheme="minorHAnsi"/>
                <w:bCs/>
                <w:sz w:val="18"/>
                <w:szCs w:val="18"/>
                <w:lang w:val="en-GB"/>
              </w:rPr>
              <w:t>7</w:t>
            </w:r>
            <w:r w:rsidRPr="00BC2236">
              <w:rPr>
                <w:rFonts w:asciiTheme="minorHAnsi" w:hAnsiTheme="minorHAnsi" w:cstheme="minorHAnsi"/>
                <w:bCs/>
                <w:sz w:val="18"/>
                <w:szCs w:val="18"/>
                <w:lang w:val="en-GB"/>
              </w:rPr>
              <w:t xml:space="preserve"> (2</w:t>
            </w:r>
            <w:r w:rsidR="007D2E26">
              <w:rPr>
                <w:rFonts w:asciiTheme="minorHAnsi" w:hAnsiTheme="minorHAnsi" w:cstheme="minorHAnsi"/>
                <w:bCs/>
                <w:sz w:val="18"/>
                <w:szCs w:val="18"/>
                <w:lang w:val="en-GB"/>
              </w:rPr>
              <w:t>9</w:t>
            </w:r>
            <w:r w:rsidRPr="00BC2236">
              <w:rPr>
                <w:rFonts w:asciiTheme="minorHAnsi" w:hAnsiTheme="minorHAnsi" w:cstheme="minorHAnsi"/>
                <w:bCs/>
                <w:sz w:val="18"/>
                <w:szCs w:val="18"/>
                <w:lang w:val="en-GB"/>
              </w:rPr>
              <w:t>)</w:t>
            </w:r>
          </w:p>
        </w:tc>
        <w:tc>
          <w:tcPr>
            <w:tcW w:w="2330" w:type="dxa"/>
          </w:tcPr>
          <w:p w14:paraId="54EA7955" w14:textId="017E1D3C" w:rsidR="00BC2236" w:rsidRPr="00BC2236" w:rsidRDefault="00BC2236">
            <w:pPr>
              <w:spacing w:line="360" w:lineRule="auto"/>
              <w:jc w:val="center"/>
              <w:rPr>
                <w:rFonts w:asciiTheme="minorHAnsi" w:hAnsiTheme="minorHAnsi" w:cstheme="minorHAnsi"/>
                <w:bCs/>
                <w:sz w:val="18"/>
                <w:szCs w:val="18"/>
                <w:lang w:val="en-GB"/>
              </w:rPr>
            </w:pPr>
            <w:r w:rsidRPr="00BC2236">
              <w:rPr>
                <w:rFonts w:asciiTheme="minorHAnsi" w:hAnsiTheme="minorHAnsi" w:cstheme="minorHAnsi"/>
                <w:sz w:val="18"/>
                <w:szCs w:val="18"/>
                <w:lang w:val="en-GB"/>
              </w:rPr>
              <w:t>6</w:t>
            </w:r>
            <w:r w:rsidR="007D2E26">
              <w:rPr>
                <w:rFonts w:asciiTheme="minorHAnsi" w:hAnsiTheme="minorHAnsi" w:cstheme="minorHAnsi"/>
                <w:sz w:val="18"/>
                <w:szCs w:val="18"/>
                <w:lang w:val="en-GB"/>
              </w:rPr>
              <w:t>7</w:t>
            </w:r>
            <w:r w:rsidRPr="00BC2236">
              <w:rPr>
                <w:rFonts w:asciiTheme="minorHAnsi" w:hAnsiTheme="minorHAnsi" w:cstheme="minorHAnsi"/>
                <w:sz w:val="18"/>
                <w:szCs w:val="18"/>
                <w:lang w:val="en-GB"/>
              </w:rPr>
              <w:t xml:space="preserve"> (29)</w:t>
            </w:r>
          </w:p>
        </w:tc>
        <w:tc>
          <w:tcPr>
            <w:tcW w:w="1078" w:type="dxa"/>
          </w:tcPr>
          <w:p w14:paraId="423D9FCD" w14:textId="5E343148" w:rsidR="00BC2236" w:rsidRPr="00BC2236" w:rsidRDefault="00BC2236" w:rsidP="00BC2236">
            <w:pPr>
              <w:spacing w:line="360" w:lineRule="auto"/>
              <w:jc w:val="center"/>
              <w:rPr>
                <w:rFonts w:asciiTheme="minorHAnsi" w:hAnsiTheme="minorHAnsi" w:cstheme="minorHAnsi"/>
                <w:bCs/>
                <w:sz w:val="18"/>
                <w:szCs w:val="18"/>
                <w:lang w:val="en-GB"/>
              </w:rPr>
            </w:pPr>
            <w:r w:rsidRPr="00BC2236">
              <w:rPr>
                <w:rFonts w:asciiTheme="minorHAnsi" w:hAnsiTheme="minorHAnsi" w:cstheme="minorHAnsi"/>
                <w:bCs/>
                <w:sz w:val="18"/>
                <w:szCs w:val="18"/>
                <w:lang w:val="en-GB"/>
              </w:rPr>
              <w:t>0.</w:t>
            </w:r>
            <w:r w:rsidR="007D2E26">
              <w:rPr>
                <w:rFonts w:asciiTheme="minorHAnsi" w:hAnsiTheme="minorHAnsi" w:cstheme="minorHAnsi"/>
                <w:bCs/>
                <w:sz w:val="18"/>
                <w:szCs w:val="18"/>
                <w:lang w:val="en-GB"/>
              </w:rPr>
              <w:t>930</w:t>
            </w:r>
          </w:p>
        </w:tc>
      </w:tr>
      <w:tr w:rsidR="00BC2236" w:rsidRPr="00BC2236" w14:paraId="68100480" w14:textId="77777777" w:rsidTr="00BC2236">
        <w:tc>
          <w:tcPr>
            <w:tcW w:w="3179" w:type="dxa"/>
            <w:noWrap/>
          </w:tcPr>
          <w:p w14:paraId="104CF30B" w14:textId="77777777" w:rsidR="00BC2236" w:rsidRPr="00BC2236" w:rsidRDefault="00BC2236" w:rsidP="00BC2236">
            <w:pPr>
              <w:spacing w:line="360" w:lineRule="auto"/>
              <w:ind w:left="170"/>
              <w:rPr>
                <w:rFonts w:asciiTheme="minorHAnsi" w:hAnsiTheme="minorHAnsi" w:cstheme="minorHAnsi"/>
                <w:sz w:val="18"/>
                <w:szCs w:val="18"/>
                <w:lang w:val="en-GB"/>
              </w:rPr>
            </w:pPr>
            <w:r w:rsidRPr="00BC2236">
              <w:rPr>
                <w:rFonts w:asciiTheme="minorHAnsi" w:hAnsiTheme="minorHAnsi" w:cstheme="minorHAnsi"/>
                <w:sz w:val="18"/>
                <w:szCs w:val="18"/>
                <w:lang w:val="en-GB"/>
              </w:rPr>
              <w:t>Pulmonary embolism</w:t>
            </w:r>
          </w:p>
        </w:tc>
        <w:tc>
          <w:tcPr>
            <w:tcW w:w="2667" w:type="dxa"/>
            <w:noWrap/>
          </w:tcPr>
          <w:p w14:paraId="7314AC88"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504 (10)</w:t>
            </w:r>
          </w:p>
        </w:tc>
        <w:tc>
          <w:tcPr>
            <w:tcW w:w="2330" w:type="dxa"/>
            <w:noWrap/>
          </w:tcPr>
          <w:p w14:paraId="7B2BDECE"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17 (7)</w:t>
            </w:r>
          </w:p>
        </w:tc>
        <w:tc>
          <w:tcPr>
            <w:tcW w:w="1079" w:type="dxa"/>
            <w:noWrap/>
          </w:tcPr>
          <w:p w14:paraId="5D0F7959" w14:textId="77777777" w:rsidR="00BC2236" w:rsidRPr="00BC2236" w:rsidRDefault="00BC2236" w:rsidP="00BC2236">
            <w:pPr>
              <w:spacing w:line="360" w:lineRule="auto"/>
              <w:jc w:val="center"/>
              <w:rPr>
                <w:rFonts w:asciiTheme="minorHAnsi" w:hAnsiTheme="minorHAnsi" w:cstheme="minorHAnsi"/>
                <w:bCs/>
                <w:sz w:val="18"/>
                <w:szCs w:val="18"/>
                <w:lang w:val="en-GB"/>
              </w:rPr>
            </w:pPr>
            <w:r w:rsidRPr="00BC2236">
              <w:rPr>
                <w:rFonts w:asciiTheme="minorHAnsi" w:hAnsiTheme="minorHAnsi" w:cstheme="minorHAnsi"/>
                <w:bCs/>
                <w:sz w:val="18"/>
                <w:szCs w:val="18"/>
                <w:lang w:val="en-GB"/>
              </w:rPr>
              <w:t>0.185</w:t>
            </w:r>
          </w:p>
        </w:tc>
        <w:tc>
          <w:tcPr>
            <w:tcW w:w="2667" w:type="dxa"/>
          </w:tcPr>
          <w:p w14:paraId="35AF368E" w14:textId="135370A0" w:rsidR="00BC2236" w:rsidRPr="00BC2236" w:rsidRDefault="00BC2236">
            <w:pPr>
              <w:spacing w:line="360" w:lineRule="auto"/>
              <w:jc w:val="center"/>
              <w:rPr>
                <w:rFonts w:asciiTheme="minorHAnsi" w:hAnsiTheme="minorHAnsi" w:cstheme="minorHAnsi"/>
                <w:bCs/>
                <w:sz w:val="18"/>
                <w:szCs w:val="18"/>
                <w:lang w:val="en-GB"/>
              </w:rPr>
            </w:pPr>
            <w:r w:rsidRPr="00BC2236">
              <w:rPr>
                <w:rFonts w:asciiTheme="minorHAnsi" w:hAnsiTheme="minorHAnsi" w:cstheme="minorHAnsi"/>
                <w:bCs/>
                <w:sz w:val="18"/>
                <w:szCs w:val="18"/>
                <w:lang w:val="en-GB"/>
              </w:rPr>
              <w:t>2</w:t>
            </w:r>
            <w:r w:rsidR="007D2E26">
              <w:rPr>
                <w:rFonts w:asciiTheme="minorHAnsi" w:hAnsiTheme="minorHAnsi" w:cstheme="minorHAnsi"/>
                <w:bCs/>
                <w:sz w:val="18"/>
                <w:szCs w:val="18"/>
                <w:lang w:val="en-GB"/>
              </w:rPr>
              <w:t>0</w:t>
            </w:r>
            <w:r w:rsidRPr="00BC2236">
              <w:rPr>
                <w:rFonts w:asciiTheme="minorHAnsi" w:hAnsiTheme="minorHAnsi" w:cstheme="minorHAnsi"/>
                <w:bCs/>
                <w:sz w:val="18"/>
                <w:szCs w:val="18"/>
                <w:lang w:val="en-GB"/>
              </w:rPr>
              <w:t xml:space="preserve"> (9)</w:t>
            </w:r>
          </w:p>
        </w:tc>
        <w:tc>
          <w:tcPr>
            <w:tcW w:w="2330" w:type="dxa"/>
          </w:tcPr>
          <w:p w14:paraId="1DCCBCA8" w14:textId="0314646C" w:rsidR="00BC2236" w:rsidRPr="00BC2236" w:rsidRDefault="00BC2236">
            <w:pPr>
              <w:spacing w:line="360" w:lineRule="auto"/>
              <w:jc w:val="center"/>
              <w:rPr>
                <w:rFonts w:asciiTheme="minorHAnsi" w:hAnsiTheme="minorHAnsi" w:cstheme="minorHAnsi"/>
                <w:bCs/>
                <w:sz w:val="18"/>
                <w:szCs w:val="18"/>
                <w:lang w:val="en-GB"/>
              </w:rPr>
            </w:pPr>
            <w:r w:rsidRPr="00BC2236">
              <w:rPr>
                <w:rFonts w:asciiTheme="minorHAnsi" w:hAnsiTheme="minorHAnsi" w:cstheme="minorHAnsi"/>
                <w:sz w:val="18"/>
                <w:szCs w:val="18"/>
                <w:lang w:val="en-GB"/>
              </w:rPr>
              <w:t>17 (</w:t>
            </w:r>
            <w:r w:rsidR="007D2E26">
              <w:rPr>
                <w:rFonts w:asciiTheme="minorHAnsi" w:hAnsiTheme="minorHAnsi" w:cstheme="minorHAnsi"/>
                <w:sz w:val="18"/>
                <w:szCs w:val="18"/>
                <w:lang w:val="en-GB"/>
              </w:rPr>
              <w:t>8</w:t>
            </w:r>
            <w:r w:rsidRPr="00BC2236">
              <w:rPr>
                <w:rFonts w:asciiTheme="minorHAnsi" w:hAnsiTheme="minorHAnsi" w:cstheme="minorHAnsi"/>
                <w:sz w:val="18"/>
                <w:szCs w:val="18"/>
                <w:lang w:val="en-GB"/>
              </w:rPr>
              <w:t>)</w:t>
            </w:r>
          </w:p>
        </w:tc>
        <w:tc>
          <w:tcPr>
            <w:tcW w:w="1078" w:type="dxa"/>
          </w:tcPr>
          <w:p w14:paraId="526E2F0E" w14:textId="405D42D9" w:rsidR="00BC2236" w:rsidRPr="00BC2236" w:rsidRDefault="00BC2236" w:rsidP="00BC2236">
            <w:pPr>
              <w:spacing w:line="360" w:lineRule="auto"/>
              <w:jc w:val="center"/>
              <w:rPr>
                <w:rFonts w:asciiTheme="minorHAnsi" w:hAnsiTheme="minorHAnsi" w:cstheme="minorHAnsi"/>
                <w:bCs/>
                <w:sz w:val="18"/>
                <w:szCs w:val="18"/>
                <w:lang w:val="en-GB"/>
              </w:rPr>
            </w:pPr>
            <w:r w:rsidRPr="00BC2236">
              <w:rPr>
                <w:rFonts w:asciiTheme="minorHAnsi" w:hAnsiTheme="minorHAnsi" w:cstheme="minorHAnsi"/>
                <w:bCs/>
                <w:sz w:val="18"/>
                <w:szCs w:val="18"/>
                <w:lang w:val="en-GB"/>
              </w:rPr>
              <w:t>0.</w:t>
            </w:r>
            <w:r w:rsidR="007D2E26">
              <w:rPr>
                <w:rFonts w:asciiTheme="minorHAnsi" w:hAnsiTheme="minorHAnsi" w:cstheme="minorHAnsi"/>
                <w:bCs/>
                <w:sz w:val="18"/>
                <w:szCs w:val="18"/>
                <w:lang w:val="en-GB"/>
              </w:rPr>
              <w:t>636</w:t>
            </w:r>
          </w:p>
        </w:tc>
      </w:tr>
      <w:tr w:rsidR="00BC2236" w:rsidRPr="00BC2236" w14:paraId="46E4D235" w14:textId="77777777" w:rsidTr="00BC2236">
        <w:tc>
          <w:tcPr>
            <w:tcW w:w="3179" w:type="dxa"/>
            <w:noWrap/>
          </w:tcPr>
          <w:p w14:paraId="4989893A" w14:textId="77777777" w:rsidR="00BC2236" w:rsidRPr="00BC2236" w:rsidRDefault="00BC2236" w:rsidP="00BC2236">
            <w:pPr>
              <w:spacing w:line="360" w:lineRule="auto"/>
              <w:ind w:left="170"/>
              <w:rPr>
                <w:rFonts w:asciiTheme="minorHAnsi" w:hAnsiTheme="minorHAnsi" w:cstheme="minorHAnsi"/>
                <w:sz w:val="18"/>
                <w:szCs w:val="18"/>
                <w:lang w:val="en-GB"/>
              </w:rPr>
            </w:pPr>
            <w:r w:rsidRPr="00BC2236">
              <w:rPr>
                <w:rFonts w:asciiTheme="minorHAnsi" w:hAnsiTheme="minorHAnsi" w:cstheme="minorHAnsi"/>
                <w:sz w:val="18"/>
                <w:szCs w:val="18"/>
                <w:lang w:val="en-GB"/>
              </w:rPr>
              <w:t>Septic shock</w:t>
            </w:r>
            <w:r w:rsidRPr="00BC2236">
              <w:rPr>
                <w:rFonts w:asciiTheme="minorHAnsi" w:hAnsiTheme="minorHAnsi" w:cstheme="minorHAnsi"/>
                <w:sz w:val="18"/>
                <w:szCs w:val="18"/>
                <w:vertAlign w:val="superscript"/>
                <w:lang w:val="en-GB"/>
              </w:rPr>
              <w:t>b</w:t>
            </w:r>
          </w:p>
        </w:tc>
        <w:tc>
          <w:tcPr>
            <w:tcW w:w="2667" w:type="dxa"/>
            <w:noWrap/>
          </w:tcPr>
          <w:p w14:paraId="3C625109"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163 (3)</w:t>
            </w:r>
          </w:p>
        </w:tc>
        <w:tc>
          <w:tcPr>
            <w:tcW w:w="2330" w:type="dxa"/>
            <w:noWrap/>
          </w:tcPr>
          <w:p w14:paraId="22CB8D61"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4 (2)</w:t>
            </w:r>
          </w:p>
        </w:tc>
        <w:tc>
          <w:tcPr>
            <w:tcW w:w="1079" w:type="dxa"/>
            <w:noWrap/>
          </w:tcPr>
          <w:p w14:paraId="75FB842C" w14:textId="77777777" w:rsidR="00BC2236" w:rsidRPr="00BC2236" w:rsidRDefault="00BC2236" w:rsidP="00BC2236">
            <w:pPr>
              <w:spacing w:line="360" w:lineRule="auto"/>
              <w:jc w:val="center"/>
              <w:rPr>
                <w:rFonts w:asciiTheme="minorHAnsi" w:hAnsiTheme="minorHAnsi" w:cstheme="minorHAnsi"/>
                <w:bCs/>
                <w:sz w:val="18"/>
                <w:szCs w:val="18"/>
                <w:lang w:val="en-GB"/>
              </w:rPr>
            </w:pPr>
            <w:r w:rsidRPr="00BC2236">
              <w:rPr>
                <w:rFonts w:asciiTheme="minorHAnsi" w:hAnsiTheme="minorHAnsi" w:cstheme="minorHAnsi"/>
                <w:bCs/>
                <w:sz w:val="18"/>
                <w:szCs w:val="18"/>
                <w:lang w:val="en-GB"/>
              </w:rPr>
              <w:t>0.191</w:t>
            </w:r>
          </w:p>
        </w:tc>
        <w:tc>
          <w:tcPr>
            <w:tcW w:w="2667" w:type="dxa"/>
          </w:tcPr>
          <w:p w14:paraId="4D0A8631" w14:textId="58C1F910" w:rsidR="00BC2236" w:rsidRPr="00BC2236" w:rsidRDefault="0013302D">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8</w:t>
            </w:r>
            <w:r w:rsidR="00BC2236" w:rsidRPr="00BC2236">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4</w:t>
            </w:r>
            <w:r w:rsidR="00BC2236" w:rsidRPr="00BC2236">
              <w:rPr>
                <w:rFonts w:asciiTheme="minorHAnsi" w:hAnsiTheme="minorHAnsi" w:cstheme="minorHAnsi"/>
                <w:bCs/>
                <w:sz w:val="18"/>
                <w:szCs w:val="18"/>
                <w:lang w:val="en-GB"/>
              </w:rPr>
              <w:t>)</w:t>
            </w:r>
          </w:p>
        </w:tc>
        <w:tc>
          <w:tcPr>
            <w:tcW w:w="2330" w:type="dxa"/>
          </w:tcPr>
          <w:p w14:paraId="27CAE988" w14:textId="77777777" w:rsidR="00BC2236" w:rsidRPr="00BC2236" w:rsidRDefault="00BC2236" w:rsidP="00BC2236">
            <w:pPr>
              <w:spacing w:line="360" w:lineRule="auto"/>
              <w:jc w:val="center"/>
              <w:rPr>
                <w:rFonts w:asciiTheme="minorHAnsi" w:hAnsiTheme="minorHAnsi" w:cstheme="minorHAnsi"/>
                <w:bCs/>
                <w:sz w:val="18"/>
                <w:szCs w:val="18"/>
                <w:lang w:val="en-GB"/>
              </w:rPr>
            </w:pPr>
            <w:r w:rsidRPr="00BC2236">
              <w:rPr>
                <w:rFonts w:asciiTheme="minorHAnsi" w:hAnsiTheme="minorHAnsi" w:cstheme="minorHAnsi"/>
                <w:sz w:val="18"/>
                <w:szCs w:val="18"/>
                <w:lang w:val="en-GB"/>
              </w:rPr>
              <w:t>4 (2)</w:t>
            </w:r>
          </w:p>
        </w:tc>
        <w:tc>
          <w:tcPr>
            <w:tcW w:w="1078" w:type="dxa"/>
          </w:tcPr>
          <w:p w14:paraId="2E6DD72E" w14:textId="247CB64D" w:rsidR="00BC2236" w:rsidRPr="00BC2236" w:rsidRDefault="00BC2236" w:rsidP="00BC2236">
            <w:pPr>
              <w:spacing w:line="360" w:lineRule="auto"/>
              <w:jc w:val="center"/>
              <w:rPr>
                <w:rFonts w:asciiTheme="minorHAnsi" w:hAnsiTheme="minorHAnsi" w:cstheme="minorHAnsi"/>
                <w:bCs/>
                <w:sz w:val="18"/>
                <w:szCs w:val="18"/>
                <w:lang w:val="en-GB"/>
              </w:rPr>
            </w:pPr>
            <w:r w:rsidRPr="00BC2236">
              <w:rPr>
                <w:rFonts w:asciiTheme="minorHAnsi" w:hAnsiTheme="minorHAnsi" w:cstheme="minorHAnsi"/>
                <w:bCs/>
                <w:sz w:val="18"/>
                <w:szCs w:val="18"/>
                <w:lang w:val="en-GB"/>
              </w:rPr>
              <w:t>0.</w:t>
            </w:r>
            <w:r w:rsidR="0013302D">
              <w:rPr>
                <w:rFonts w:asciiTheme="minorHAnsi" w:hAnsiTheme="minorHAnsi" w:cstheme="minorHAnsi"/>
                <w:bCs/>
                <w:sz w:val="18"/>
                <w:szCs w:val="18"/>
                <w:lang w:val="en-GB"/>
              </w:rPr>
              <w:t>248</w:t>
            </w:r>
          </w:p>
        </w:tc>
      </w:tr>
      <w:tr w:rsidR="00BC2236" w:rsidRPr="00BC2236" w14:paraId="7CFBACEA" w14:textId="77777777" w:rsidTr="00BC2236">
        <w:tc>
          <w:tcPr>
            <w:tcW w:w="3179" w:type="dxa"/>
            <w:noWrap/>
          </w:tcPr>
          <w:p w14:paraId="53611491" w14:textId="77777777" w:rsidR="00BC2236" w:rsidRPr="00BC2236" w:rsidRDefault="00BC2236" w:rsidP="00BC2236">
            <w:pPr>
              <w:spacing w:line="360" w:lineRule="auto"/>
              <w:ind w:left="170"/>
              <w:rPr>
                <w:rFonts w:asciiTheme="minorHAnsi" w:hAnsiTheme="minorHAnsi" w:cstheme="minorHAnsi"/>
                <w:sz w:val="18"/>
                <w:szCs w:val="18"/>
                <w:lang w:val="en-GB"/>
              </w:rPr>
            </w:pPr>
            <w:r w:rsidRPr="00BC2236">
              <w:rPr>
                <w:rFonts w:asciiTheme="minorHAnsi" w:hAnsiTheme="minorHAnsi" w:cstheme="minorHAnsi"/>
                <w:sz w:val="18"/>
                <w:szCs w:val="18"/>
                <w:lang w:val="en-GB"/>
              </w:rPr>
              <w:t>Cardiac ischemia</w:t>
            </w:r>
          </w:p>
        </w:tc>
        <w:tc>
          <w:tcPr>
            <w:tcW w:w="2667" w:type="dxa"/>
            <w:noWrap/>
          </w:tcPr>
          <w:p w14:paraId="4E5EEC4C"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88 (2)</w:t>
            </w:r>
          </w:p>
        </w:tc>
        <w:tc>
          <w:tcPr>
            <w:tcW w:w="2330" w:type="dxa"/>
            <w:noWrap/>
          </w:tcPr>
          <w:p w14:paraId="2A9BEF7C"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5 (2)</w:t>
            </w:r>
          </w:p>
        </w:tc>
        <w:tc>
          <w:tcPr>
            <w:tcW w:w="1079" w:type="dxa"/>
            <w:noWrap/>
          </w:tcPr>
          <w:p w14:paraId="3B3F33A6"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0.609</w:t>
            </w:r>
          </w:p>
        </w:tc>
        <w:tc>
          <w:tcPr>
            <w:tcW w:w="2667" w:type="dxa"/>
          </w:tcPr>
          <w:p w14:paraId="02AD4BB6" w14:textId="12C3C898" w:rsidR="00BC2236" w:rsidRPr="00BC2236" w:rsidRDefault="007D2E26">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4</w:t>
            </w:r>
            <w:r w:rsidR="00BC2236" w:rsidRPr="00BC2236">
              <w:rPr>
                <w:rFonts w:asciiTheme="minorHAnsi" w:hAnsiTheme="minorHAnsi" w:cstheme="minorHAnsi"/>
                <w:sz w:val="18"/>
                <w:szCs w:val="18"/>
                <w:lang w:val="en-GB"/>
              </w:rPr>
              <w:t xml:space="preserve"> (</w:t>
            </w:r>
            <w:r>
              <w:rPr>
                <w:rFonts w:asciiTheme="minorHAnsi" w:hAnsiTheme="minorHAnsi" w:cstheme="minorHAnsi"/>
                <w:sz w:val="18"/>
                <w:szCs w:val="18"/>
                <w:lang w:val="en-GB"/>
              </w:rPr>
              <w:t>2</w:t>
            </w:r>
            <w:r w:rsidR="00BC2236" w:rsidRPr="00BC2236">
              <w:rPr>
                <w:rFonts w:asciiTheme="minorHAnsi" w:hAnsiTheme="minorHAnsi" w:cstheme="minorHAnsi"/>
                <w:sz w:val="18"/>
                <w:szCs w:val="18"/>
                <w:lang w:val="en-GB"/>
              </w:rPr>
              <w:t>)</w:t>
            </w:r>
          </w:p>
        </w:tc>
        <w:tc>
          <w:tcPr>
            <w:tcW w:w="2330" w:type="dxa"/>
          </w:tcPr>
          <w:p w14:paraId="4D3E47E1" w14:textId="7BF31F52" w:rsidR="00BC2236" w:rsidRPr="00BC2236" w:rsidRDefault="007D2E26" w:rsidP="00BC2236">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4</w:t>
            </w:r>
            <w:r w:rsidR="00BC2236" w:rsidRPr="00BC2236">
              <w:rPr>
                <w:rFonts w:asciiTheme="minorHAnsi" w:hAnsiTheme="minorHAnsi" w:cstheme="minorHAnsi"/>
                <w:sz w:val="18"/>
                <w:szCs w:val="18"/>
                <w:lang w:val="en-GB"/>
              </w:rPr>
              <w:t xml:space="preserve"> (2)</w:t>
            </w:r>
          </w:p>
        </w:tc>
        <w:tc>
          <w:tcPr>
            <w:tcW w:w="1078" w:type="dxa"/>
          </w:tcPr>
          <w:p w14:paraId="69585682" w14:textId="39057E28" w:rsidR="00BC2236" w:rsidRPr="00BC2236" w:rsidRDefault="007263D4" w:rsidP="00BC2236">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&gt;0.999</w:t>
            </w:r>
          </w:p>
        </w:tc>
      </w:tr>
      <w:tr w:rsidR="00BC2236" w:rsidRPr="00BC2236" w14:paraId="4C880A85" w14:textId="77777777" w:rsidTr="00BC2236">
        <w:tc>
          <w:tcPr>
            <w:tcW w:w="3179" w:type="dxa"/>
            <w:noWrap/>
          </w:tcPr>
          <w:p w14:paraId="5E25783B" w14:textId="77777777" w:rsidR="00BC2236" w:rsidRPr="00BC2236" w:rsidRDefault="00BC2236" w:rsidP="00BC2236">
            <w:pPr>
              <w:spacing w:line="360" w:lineRule="auto"/>
              <w:ind w:left="170"/>
              <w:rPr>
                <w:rFonts w:asciiTheme="minorHAnsi" w:hAnsiTheme="minorHAnsi" w:cstheme="minorHAnsi"/>
                <w:sz w:val="18"/>
                <w:szCs w:val="18"/>
                <w:lang w:val="en-GB"/>
              </w:rPr>
            </w:pPr>
            <w:r w:rsidRPr="00BC2236">
              <w:rPr>
                <w:rFonts w:asciiTheme="minorHAnsi" w:hAnsiTheme="minorHAnsi" w:cstheme="minorHAnsi"/>
                <w:sz w:val="18"/>
                <w:szCs w:val="18"/>
                <w:lang w:val="en-GB"/>
              </w:rPr>
              <w:t>Bacteraemia</w:t>
            </w:r>
          </w:p>
        </w:tc>
        <w:tc>
          <w:tcPr>
            <w:tcW w:w="2667" w:type="dxa"/>
            <w:noWrap/>
          </w:tcPr>
          <w:p w14:paraId="5E824693"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1,366 (27)</w:t>
            </w:r>
          </w:p>
        </w:tc>
        <w:tc>
          <w:tcPr>
            <w:tcW w:w="2330" w:type="dxa"/>
            <w:noWrap/>
          </w:tcPr>
          <w:p w14:paraId="46DA58C2"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58 (24)</w:t>
            </w:r>
          </w:p>
        </w:tc>
        <w:tc>
          <w:tcPr>
            <w:tcW w:w="1079" w:type="dxa"/>
            <w:noWrap/>
          </w:tcPr>
          <w:p w14:paraId="418BDEC5" w14:textId="77777777" w:rsidR="00BC2236" w:rsidRPr="00BC2236" w:rsidRDefault="00BC2236" w:rsidP="00BC2236">
            <w:pPr>
              <w:spacing w:line="360" w:lineRule="auto"/>
              <w:jc w:val="center"/>
              <w:rPr>
                <w:rFonts w:asciiTheme="minorHAnsi" w:hAnsiTheme="minorHAnsi" w:cstheme="minorHAnsi"/>
                <w:bCs/>
                <w:sz w:val="18"/>
                <w:szCs w:val="18"/>
                <w:lang w:val="en-GB"/>
              </w:rPr>
            </w:pPr>
            <w:r w:rsidRPr="00BC2236">
              <w:rPr>
                <w:rFonts w:asciiTheme="minorHAnsi" w:hAnsiTheme="minorHAnsi" w:cstheme="minorHAnsi"/>
                <w:bCs/>
                <w:sz w:val="18"/>
                <w:szCs w:val="18"/>
                <w:lang w:val="en-GB"/>
              </w:rPr>
              <w:t>0.429</w:t>
            </w:r>
          </w:p>
        </w:tc>
        <w:tc>
          <w:tcPr>
            <w:tcW w:w="2667" w:type="dxa"/>
          </w:tcPr>
          <w:p w14:paraId="2DEE12AB" w14:textId="1156BFD3" w:rsidR="00BC2236" w:rsidRPr="00BC2236" w:rsidRDefault="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6</w:t>
            </w:r>
            <w:r w:rsidR="007D2E26">
              <w:rPr>
                <w:rFonts w:asciiTheme="minorHAnsi" w:hAnsiTheme="minorHAnsi" w:cstheme="minorHAnsi"/>
                <w:sz w:val="18"/>
                <w:szCs w:val="18"/>
                <w:lang w:val="en-GB"/>
              </w:rPr>
              <w:t>3</w:t>
            </w:r>
            <w:r w:rsidRPr="00BC2236">
              <w:rPr>
                <w:rFonts w:asciiTheme="minorHAnsi" w:hAnsiTheme="minorHAnsi" w:cstheme="minorHAnsi"/>
                <w:sz w:val="18"/>
                <w:szCs w:val="18"/>
                <w:lang w:val="en-GB"/>
              </w:rPr>
              <w:t xml:space="preserve"> (2</w:t>
            </w:r>
            <w:r w:rsidR="007D2E26">
              <w:rPr>
                <w:rFonts w:asciiTheme="minorHAnsi" w:hAnsiTheme="minorHAnsi" w:cstheme="minorHAnsi"/>
                <w:sz w:val="18"/>
                <w:szCs w:val="18"/>
                <w:lang w:val="en-GB"/>
              </w:rPr>
              <w:t>7</w:t>
            </w:r>
            <w:r w:rsidRPr="00BC2236">
              <w:rPr>
                <w:rFonts w:asciiTheme="minorHAnsi" w:hAnsiTheme="minorHAnsi" w:cstheme="minorHAnsi"/>
                <w:sz w:val="18"/>
                <w:szCs w:val="18"/>
                <w:lang w:val="en-GB"/>
              </w:rPr>
              <w:t>)</w:t>
            </w:r>
          </w:p>
        </w:tc>
        <w:tc>
          <w:tcPr>
            <w:tcW w:w="2330" w:type="dxa"/>
          </w:tcPr>
          <w:p w14:paraId="214F0191" w14:textId="4809CE4E" w:rsidR="00BC2236" w:rsidRPr="00BC2236" w:rsidRDefault="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5</w:t>
            </w:r>
            <w:r w:rsidR="007D2E26">
              <w:rPr>
                <w:rFonts w:asciiTheme="minorHAnsi" w:hAnsiTheme="minorHAnsi" w:cstheme="minorHAnsi"/>
                <w:sz w:val="18"/>
                <w:szCs w:val="18"/>
                <w:lang w:val="en-GB"/>
              </w:rPr>
              <w:t>7</w:t>
            </w:r>
            <w:r w:rsidRPr="00BC2236">
              <w:rPr>
                <w:rFonts w:asciiTheme="minorHAnsi" w:hAnsiTheme="minorHAnsi" w:cstheme="minorHAnsi"/>
                <w:sz w:val="18"/>
                <w:szCs w:val="18"/>
                <w:lang w:val="en-GB"/>
              </w:rPr>
              <w:t xml:space="preserve"> (24)</w:t>
            </w:r>
          </w:p>
        </w:tc>
        <w:tc>
          <w:tcPr>
            <w:tcW w:w="1078" w:type="dxa"/>
          </w:tcPr>
          <w:p w14:paraId="6EFBCA2D" w14:textId="3B3C5935"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0.</w:t>
            </w:r>
            <w:r w:rsidR="007263D4">
              <w:rPr>
                <w:rFonts w:asciiTheme="minorHAnsi" w:hAnsiTheme="minorHAnsi" w:cstheme="minorHAnsi"/>
                <w:sz w:val="18"/>
                <w:szCs w:val="18"/>
                <w:lang w:val="en-GB"/>
              </w:rPr>
              <w:t>525</w:t>
            </w:r>
          </w:p>
        </w:tc>
      </w:tr>
      <w:tr w:rsidR="00BC2236" w:rsidRPr="00BC2236" w14:paraId="1F82F98A" w14:textId="77777777" w:rsidTr="00BC2236">
        <w:tc>
          <w:tcPr>
            <w:tcW w:w="3179" w:type="dxa"/>
            <w:noWrap/>
          </w:tcPr>
          <w:p w14:paraId="1A0878FE" w14:textId="77777777" w:rsidR="00BC2236" w:rsidRPr="00BC2236" w:rsidRDefault="00BC2236" w:rsidP="00BC2236">
            <w:pPr>
              <w:spacing w:line="360" w:lineRule="auto"/>
              <w:ind w:left="170"/>
              <w:rPr>
                <w:rFonts w:asciiTheme="minorHAnsi" w:hAnsiTheme="minorHAnsi" w:cstheme="minorHAnsi"/>
                <w:sz w:val="18"/>
                <w:szCs w:val="18"/>
                <w:lang w:val="en-GB"/>
              </w:rPr>
            </w:pPr>
            <w:r w:rsidRPr="00BC2236">
              <w:rPr>
                <w:rFonts w:asciiTheme="minorHAnsi" w:hAnsiTheme="minorHAnsi" w:cstheme="minorHAnsi"/>
                <w:sz w:val="18"/>
                <w:szCs w:val="18"/>
                <w:lang w:val="en-GB"/>
              </w:rPr>
              <w:t>Coagulation disorder</w:t>
            </w:r>
            <w:r w:rsidRPr="00BC2236">
              <w:rPr>
                <w:rFonts w:asciiTheme="minorHAnsi" w:hAnsiTheme="minorHAnsi" w:cstheme="minorHAnsi"/>
                <w:sz w:val="18"/>
                <w:szCs w:val="18"/>
                <w:vertAlign w:val="superscript"/>
                <w:lang w:val="en-GB"/>
              </w:rPr>
              <w:t>c</w:t>
            </w:r>
          </w:p>
        </w:tc>
        <w:tc>
          <w:tcPr>
            <w:tcW w:w="2667" w:type="dxa"/>
            <w:noWrap/>
          </w:tcPr>
          <w:p w14:paraId="52167899"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1,603 (31)</w:t>
            </w:r>
          </w:p>
        </w:tc>
        <w:tc>
          <w:tcPr>
            <w:tcW w:w="2330" w:type="dxa"/>
            <w:noWrap/>
          </w:tcPr>
          <w:p w14:paraId="431D54A2"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77 (32)</w:t>
            </w:r>
          </w:p>
        </w:tc>
        <w:tc>
          <w:tcPr>
            <w:tcW w:w="1079" w:type="dxa"/>
            <w:noWrap/>
          </w:tcPr>
          <w:p w14:paraId="57449687"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0.772</w:t>
            </w:r>
          </w:p>
        </w:tc>
        <w:tc>
          <w:tcPr>
            <w:tcW w:w="2667" w:type="dxa"/>
          </w:tcPr>
          <w:p w14:paraId="7D4FA469" w14:textId="7E3BD15F" w:rsidR="00BC2236" w:rsidRPr="00BC2236" w:rsidRDefault="007D2E26">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65</w:t>
            </w:r>
            <w:r w:rsidR="00BC2236" w:rsidRPr="00BC2236">
              <w:rPr>
                <w:rFonts w:asciiTheme="minorHAnsi" w:hAnsiTheme="minorHAnsi" w:cstheme="minorHAnsi"/>
                <w:sz w:val="18"/>
                <w:szCs w:val="18"/>
                <w:lang w:val="en-GB"/>
              </w:rPr>
              <w:t xml:space="preserve"> (2</w:t>
            </w:r>
            <w:r>
              <w:rPr>
                <w:rFonts w:asciiTheme="minorHAnsi" w:hAnsiTheme="minorHAnsi" w:cstheme="minorHAnsi"/>
                <w:sz w:val="18"/>
                <w:szCs w:val="18"/>
                <w:lang w:val="en-GB"/>
              </w:rPr>
              <w:t>8</w:t>
            </w:r>
            <w:r w:rsidR="00BC2236" w:rsidRPr="00BC2236">
              <w:rPr>
                <w:rFonts w:asciiTheme="minorHAnsi" w:hAnsiTheme="minorHAnsi" w:cstheme="minorHAnsi"/>
                <w:sz w:val="18"/>
                <w:szCs w:val="18"/>
                <w:lang w:val="en-GB"/>
              </w:rPr>
              <w:t>)</w:t>
            </w:r>
          </w:p>
        </w:tc>
        <w:tc>
          <w:tcPr>
            <w:tcW w:w="2330" w:type="dxa"/>
          </w:tcPr>
          <w:p w14:paraId="73635B82" w14:textId="57DC219F" w:rsidR="00BC2236" w:rsidRPr="00BC2236" w:rsidRDefault="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77 (3</w:t>
            </w:r>
            <w:r w:rsidR="007D2E26">
              <w:rPr>
                <w:rFonts w:asciiTheme="minorHAnsi" w:hAnsiTheme="minorHAnsi" w:cstheme="minorHAnsi"/>
                <w:sz w:val="18"/>
                <w:szCs w:val="18"/>
                <w:lang w:val="en-GB"/>
              </w:rPr>
              <w:t>3</w:t>
            </w:r>
            <w:r w:rsidRPr="00BC2236">
              <w:rPr>
                <w:rFonts w:asciiTheme="minorHAnsi" w:hAnsiTheme="minorHAnsi" w:cstheme="minorHAnsi"/>
                <w:sz w:val="18"/>
                <w:szCs w:val="18"/>
                <w:lang w:val="en-GB"/>
              </w:rPr>
              <w:t>)</w:t>
            </w:r>
          </w:p>
        </w:tc>
        <w:tc>
          <w:tcPr>
            <w:tcW w:w="1078" w:type="dxa"/>
          </w:tcPr>
          <w:p w14:paraId="45BA84BC" w14:textId="3302B132"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0.</w:t>
            </w:r>
            <w:r w:rsidR="007263D4">
              <w:rPr>
                <w:rFonts w:asciiTheme="minorHAnsi" w:hAnsiTheme="minorHAnsi" w:cstheme="minorHAnsi"/>
                <w:sz w:val="18"/>
                <w:szCs w:val="18"/>
                <w:lang w:val="en-GB"/>
              </w:rPr>
              <w:t>216</w:t>
            </w:r>
          </w:p>
        </w:tc>
      </w:tr>
      <w:tr w:rsidR="00BC2236" w:rsidRPr="00BC2236" w14:paraId="69681AD9" w14:textId="77777777" w:rsidTr="00BC2236">
        <w:tc>
          <w:tcPr>
            <w:tcW w:w="3179" w:type="dxa"/>
            <w:noWrap/>
          </w:tcPr>
          <w:p w14:paraId="7EABE36B" w14:textId="77777777" w:rsidR="00BC2236" w:rsidRPr="00BC2236" w:rsidRDefault="00BC2236" w:rsidP="00BC2236">
            <w:pPr>
              <w:spacing w:line="360" w:lineRule="auto"/>
              <w:ind w:left="170"/>
              <w:rPr>
                <w:rFonts w:asciiTheme="minorHAnsi" w:hAnsiTheme="minorHAnsi" w:cstheme="minorHAnsi"/>
                <w:sz w:val="18"/>
                <w:szCs w:val="18"/>
                <w:lang w:val="en-GB"/>
              </w:rPr>
            </w:pPr>
            <w:r w:rsidRPr="00BC2236">
              <w:rPr>
                <w:rFonts w:asciiTheme="minorHAnsi" w:hAnsiTheme="minorHAnsi" w:cstheme="minorHAnsi"/>
                <w:sz w:val="18"/>
                <w:szCs w:val="18"/>
                <w:lang w:val="en-GB"/>
              </w:rPr>
              <w:t>Acute renal failure</w:t>
            </w:r>
            <w:r w:rsidRPr="00BC2236">
              <w:rPr>
                <w:rFonts w:asciiTheme="minorHAnsi" w:hAnsiTheme="minorHAnsi" w:cstheme="minorHAnsi"/>
                <w:sz w:val="18"/>
                <w:szCs w:val="18"/>
                <w:vertAlign w:val="superscript"/>
                <w:lang w:val="en-GB"/>
              </w:rPr>
              <w:t>f</w:t>
            </w:r>
          </w:p>
        </w:tc>
        <w:tc>
          <w:tcPr>
            <w:tcW w:w="2667" w:type="dxa"/>
            <w:noWrap/>
          </w:tcPr>
          <w:p w14:paraId="23407A3B"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1,652 (32)</w:t>
            </w:r>
          </w:p>
        </w:tc>
        <w:tc>
          <w:tcPr>
            <w:tcW w:w="2330" w:type="dxa"/>
            <w:noWrap/>
          </w:tcPr>
          <w:p w14:paraId="7B9DF4BC"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98 (41)</w:t>
            </w:r>
          </w:p>
        </w:tc>
        <w:tc>
          <w:tcPr>
            <w:tcW w:w="1079" w:type="dxa"/>
            <w:noWrap/>
          </w:tcPr>
          <w:p w14:paraId="75C2BF30" w14:textId="77777777" w:rsidR="00BC2236" w:rsidRPr="00BC2236" w:rsidRDefault="00BC2236" w:rsidP="00BC2236">
            <w:pPr>
              <w:spacing w:line="360" w:lineRule="auto"/>
              <w:jc w:val="center"/>
              <w:rPr>
                <w:rFonts w:asciiTheme="minorHAnsi" w:hAnsiTheme="minorHAnsi" w:cstheme="minorHAnsi"/>
                <w:b/>
                <w:bCs/>
                <w:sz w:val="18"/>
                <w:szCs w:val="18"/>
                <w:lang w:val="en-GB"/>
              </w:rPr>
            </w:pPr>
            <w:r w:rsidRPr="00BC2236">
              <w:rPr>
                <w:rFonts w:asciiTheme="minorHAnsi" w:hAnsiTheme="minorHAnsi" w:cstheme="minorHAnsi"/>
                <w:b/>
                <w:bCs/>
                <w:sz w:val="18"/>
                <w:szCs w:val="18"/>
                <w:lang w:val="en-GB"/>
              </w:rPr>
              <w:t>0.005</w:t>
            </w:r>
          </w:p>
        </w:tc>
        <w:tc>
          <w:tcPr>
            <w:tcW w:w="2667" w:type="dxa"/>
          </w:tcPr>
          <w:p w14:paraId="4B2D8E0C" w14:textId="0DFA982B" w:rsidR="00BC2236" w:rsidRPr="00BC2236" w:rsidRDefault="007D2E26">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81</w:t>
            </w:r>
            <w:r w:rsidR="00BC2236" w:rsidRPr="00BC2236">
              <w:rPr>
                <w:rFonts w:asciiTheme="minorHAnsi" w:hAnsiTheme="minorHAnsi" w:cstheme="minorHAnsi"/>
                <w:bCs/>
                <w:sz w:val="18"/>
                <w:szCs w:val="18"/>
                <w:lang w:val="en-GB"/>
              </w:rPr>
              <w:t xml:space="preserve"> (3</w:t>
            </w:r>
            <w:r>
              <w:rPr>
                <w:rFonts w:asciiTheme="minorHAnsi" w:hAnsiTheme="minorHAnsi" w:cstheme="minorHAnsi"/>
                <w:bCs/>
                <w:sz w:val="18"/>
                <w:szCs w:val="18"/>
                <w:lang w:val="en-GB"/>
              </w:rPr>
              <w:t>4</w:t>
            </w:r>
            <w:r w:rsidR="00BC2236" w:rsidRPr="00BC2236">
              <w:rPr>
                <w:rFonts w:asciiTheme="minorHAnsi" w:hAnsiTheme="minorHAnsi" w:cstheme="minorHAnsi"/>
                <w:bCs/>
                <w:sz w:val="18"/>
                <w:szCs w:val="18"/>
                <w:lang w:val="en-GB"/>
              </w:rPr>
              <w:t>)</w:t>
            </w:r>
          </w:p>
        </w:tc>
        <w:tc>
          <w:tcPr>
            <w:tcW w:w="2330" w:type="dxa"/>
          </w:tcPr>
          <w:p w14:paraId="2DAF34B5" w14:textId="61AC7273" w:rsidR="00BC2236" w:rsidRPr="00BC2236" w:rsidRDefault="00BC2236">
            <w:pPr>
              <w:spacing w:line="360" w:lineRule="auto"/>
              <w:jc w:val="center"/>
              <w:rPr>
                <w:rFonts w:asciiTheme="minorHAnsi" w:hAnsiTheme="minorHAnsi" w:cstheme="minorHAnsi"/>
                <w:bCs/>
                <w:sz w:val="18"/>
                <w:szCs w:val="18"/>
                <w:lang w:val="en-GB"/>
              </w:rPr>
            </w:pPr>
            <w:r w:rsidRPr="00BC2236">
              <w:rPr>
                <w:rFonts w:asciiTheme="minorHAnsi" w:hAnsiTheme="minorHAnsi" w:cstheme="minorHAnsi"/>
                <w:sz w:val="18"/>
                <w:szCs w:val="18"/>
                <w:lang w:val="en-GB"/>
              </w:rPr>
              <w:t>9</w:t>
            </w:r>
            <w:r w:rsidR="007D2E26">
              <w:rPr>
                <w:rFonts w:asciiTheme="minorHAnsi" w:hAnsiTheme="minorHAnsi" w:cstheme="minorHAnsi"/>
                <w:sz w:val="18"/>
                <w:szCs w:val="18"/>
                <w:lang w:val="en-GB"/>
              </w:rPr>
              <w:t>5</w:t>
            </w:r>
            <w:r w:rsidRPr="00BC2236">
              <w:rPr>
                <w:rFonts w:asciiTheme="minorHAnsi" w:hAnsiTheme="minorHAnsi" w:cstheme="minorHAnsi"/>
                <w:sz w:val="18"/>
                <w:szCs w:val="18"/>
                <w:lang w:val="en-GB"/>
              </w:rPr>
              <w:t xml:space="preserve"> (41)</w:t>
            </w:r>
          </w:p>
        </w:tc>
        <w:tc>
          <w:tcPr>
            <w:tcW w:w="1078" w:type="dxa"/>
          </w:tcPr>
          <w:p w14:paraId="3585CF22" w14:textId="2FAF94E6" w:rsidR="00BC2236" w:rsidRPr="0028373A" w:rsidRDefault="00BC2236" w:rsidP="00BC2236">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w:t>
            </w:r>
            <w:r w:rsidR="007263D4" w:rsidRPr="0028373A">
              <w:rPr>
                <w:rFonts w:asciiTheme="minorHAnsi" w:hAnsiTheme="minorHAnsi" w:cstheme="minorHAnsi"/>
                <w:bCs/>
                <w:sz w:val="18"/>
                <w:szCs w:val="18"/>
                <w:lang w:val="en-GB"/>
              </w:rPr>
              <w:t>170</w:t>
            </w:r>
          </w:p>
        </w:tc>
      </w:tr>
      <w:tr w:rsidR="00BC2236" w:rsidRPr="00BC2236" w14:paraId="562CF058" w14:textId="77777777" w:rsidTr="00BC2236">
        <w:tc>
          <w:tcPr>
            <w:tcW w:w="3179" w:type="dxa"/>
            <w:noWrap/>
          </w:tcPr>
          <w:p w14:paraId="59DAEC51" w14:textId="77777777" w:rsidR="00BC2236" w:rsidRPr="00BC2236" w:rsidRDefault="00BC2236" w:rsidP="00BC2236">
            <w:pPr>
              <w:spacing w:line="360" w:lineRule="auto"/>
              <w:ind w:left="170"/>
              <w:rPr>
                <w:rFonts w:asciiTheme="minorHAnsi" w:hAnsiTheme="minorHAnsi" w:cstheme="minorHAnsi"/>
                <w:sz w:val="18"/>
                <w:szCs w:val="18"/>
                <w:lang w:val="en-GB"/>
              </w:rPr>
            </w:pPr>
            <w:r w:rsidRPr="00BC2236">
              <w:rPr>
                <w:rFonts w:asciiTheme="minorHAnsi" w:hAnsiTheme="minorHAnsi" w:cstheme="minorHAnsi"/>
                <w:sz w:val="18"/>
                <w:szCs w:val="18"/>
                <w:lang w:val="en-GB"/>
              </w:rPr>
              <w:t>Liver dysfunction</w:t>
            </w:r>
          </w:p>
        </w:tc>
        <w:tc>
          <w:tcPr>
            <w:tcW w:w="2667" w:type="dxa"/>
            <w:noWrap/>
          </w:tcPr>
          <w:p w14:paraId="3EA8D86F"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1,696 (33)</w:t>
            </w:r>
          </w:p>
        </w:tc>
        <w:tc>
          <w:tcPr>
            <w:tcW w:w="2330" w:type="dxa"/>
            <w:noWrap/>
          </w:tcPr>
          <w:p w14:paraId="6E840193"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60 (25)</w:t>
            </w:r>
          </w:p>
        </w:tc>
        <w:tc>
          <w:tcPr>
            <w:tcW w:w="1079" w:type="dxa"/>
            <w:noWrap/>
          </w:tcPr>
          <w:p w14:paraId="593D49C7" w14:textId="77777777" w:rsidR="00BC2236" w:rsidRPr="00BC2236" w:rsidRDefault="00BC2236" w:rsidP="00BC2236">
            <w:pPr>
              <w:spacing w:line="360" w:lineRule="auto"/>
              <w:jc w:val="center"/>
              <w:rPr>
                <w:rFonts w:asciiTheme="minorHAnsi" w:hAnsiTheme="minorHAnsi" w:cstheme="minorHAnsi"/>
                <w:b/>
                <w:sz w:val="18"/>
                <w:szCs w:val="18"/>
                <w:lang w:val="en-GB"/>
              </w:rPr>
            </w:pPr>
            <w:r w:rsidRPr="00BC2236">
              <w:rPr>
                <w:rFonts w:asciiTheme="minorHAnsi" w:hAnsiTheme="minorHAnsi" w:cstheme="minorHAnsi"/>
                <w:b/>
                <w:sz w:val="18"/>
                <w:szCs w:val="18"/>
                <w:lang w:val="en-GB"/>
              </w:rPr>
              <w:t>0.009</w:t>
            </w:r>
          </w:p>
        </w:tc>
        <w:tc>
          <w:tcPr>
            <w:tcW w:w="2667" w:type="dxa"/>
          </w:tcPr>
          <w:p w14:paraId="1F444E5B" w14:textId="7AD6DEE0" w:rsidR="00BC2236" w:rsidRPr="00BC2236" w:rsidRDefault="007D2E26">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59</w:t>
            </w:r>
            <w:r w:rsidR="00BC2236" w:rsidRPr="00BC2236">
              <w:rPr>
                <w:rFonts w:asciiTheme="minorHAnsi" w:hAnsiTheme="minorHAnsi" w:cstheme="minorHAnsi"/>
                <w:sz w:val="18"/>
                <w:szCs w:val="18"/>
                <w:lang w:val="en-GB"/>
              </w:rPr>
              <w:t xml:space="preserve"> (</w:t>
            </w:r>
            <w:r>
              <w:rPr>
                <w:rFonts w:asciiTheme="minorHAnsi" w:hAnsiTheme="minorHAnsi" w:cstheme="minorHAnsi"/>
                <w:sz w:val="18"/>
                <w:szCs w:val="18"/>
                <w:lang w:val="en-GB"/>
              </w:rPr>
              <w:t>25</w:t>
            </w:r>
            <w:r w:rsidR="00BC2236" w:rsidRPr="00BC2236">
              <w:rPr>
                <w:rFonts w:asciiTheme="minorHAnsi" w:hAnsiTheme="minorHAnsi" w:cstheme="minorHAnsi"/>
                <w:sz w:val="18"/>
                <w:szCs w:val="18"/>
                <w:lang w:val="en-GB"/>
              </w:rPr>
              <w:t>)</w:t>
            </w:r>
          </w:p>
        </w:tc>
        <w:tc>
          <w:tcPr>
            <w:tcW w:w="2330" w:type="dxa"/>
          </w:tcPr>
          <w:p w14:paraId="1A7EC497" w14:textId="20312359" w:rsidR="00BC2236" w:rsidRPr="00BC2236" w:rsidRDefault="007D2E26">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58</w:t>
            </w:r>
            <w:r w:rsidR="00BC2236" w:rsidRPr="00BC2236">
              <w:rPr>
                <w:rFonts w:asciiTheme="minorHAnsi" w:hAnsiTheme="minorHAnsi" w:cstheme="minorHAnsi"/>
                <w:sz w:val="18"/>
                <w:szCs w:val="18"/>
                <w:lang w:val="en-GB"/>
              </w:rPr>
              <w:t xml:space="preserve"> (25)</w:t>
            </w:r>
          </w:p>
        </w:tc>
        <w:tc>
          <w:tcPr>
            <w:tcW w:w="1078" w:type="dxa"/>
          </w:tcPr>
          <w:p w14:paraId="0C488BEE" w14:textId="1825DD6F" w:rsidR="00BC2236" w:rsidRPr="0028373A" w:rsidRDefault="00BC2236" w:rsidP="00BC2236">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w:t>
            </w:r>
            <w:r w:rsidR="007263D4" w:rsidRPr="0028373A">
              <w:rPr>
                <w:rFonts w:asciiTheme="minorHAnsi" w:hAnsiTheme="minorHAnsi" w:cstheme="minorHAnsi"/>
                <w:sz w:val="18"/>
                <w:szCs w:val="18"/>
                <w:lang w:val="en-GB"/>
              </w:rPr>
              <w:t>915</w:t>
            </w:r>
          </w:p>
        </w:tc>
      </w:tr>
      <w:tr w:rsidR="00BC2236" w:rsidRPr="00BC2236" w14:paraId="0018B501" w14:textId="77777777" w:rsidTr="00BC2236">
        <w:tc>
          <w:tcPr>
            <w:tcW w:w="3179" w:type="dxa"/>
            <w:noWrap/>
          </w:tcPr>
          <w:p w14:paraId="150D335E" w14:textId="77777777" w:rsidR="00BC2236" w:rsidRPr="00BC2236" w:rsidRDefault="00BC2236" w:rsidP="00BC2236">
            <w:pPr>
              <w:spacing w:line="360" w:lineRule="auto"/>
              <w:ind w:left="170"/>
              <w:rPr>
                <w:rFonts w:asciiTheme="minorHAnsi" w:hAnsiTheme="minorHAnsi" w:cstheme="minorHAnsi"/>
                <w:sz w:val="18"/>
                <w:szCs w:val="18"/>
                <w:lang w:val="en-GB"/>
              </w:rPr>
            </w:pPr>
            <w:r w:rsidRPr="00BC2236">
              <w:rPr>
                <w:rFonts w:asciiTheme="minorHAnsi" w:hAnsiTheme="minorHAnsi" w:cstheme="minorHAnsi"/>
                <w:sz w:val="18"/>
                <w:szCs w:val="18"/>
                <w:lang w:val="en-GB"/>
              </w:rPr>
              <w:t>Hyperglycaemia</w:t>
            </w:r>
          </w:p>
        </w:tc>
        <w:tc>
          <w:tcPr>
            <w:tcW w:w="2667" w:type="dxa"/>
            <w:noWrap/>
          </w:tcPr>
          <w:p w14:paraId="367856FE"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3,792 (74)</w:t>
            </w:r>
          </w:p>
        </w:tc>
        <w:tc>
          <w:tcPr>
            <w:tcW w:w="2330" w:type="dxa"/>
            <w:noWrap/>
          </w:tcPr>
          <w:p w14:paraId="41AE30CE"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174 (73)</w:t>
            </w:r>
          </w:p>
        </w:tc>
        <w:tc>
          <w:tcPr>
            <w:tcW w:w="1079" w:type="dxa"/>
            <w:noWrap/>
          </w:tcPr>
          <w:p w14:paraId="52932334"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0.683</w:t>
            </w:r>
          </w:p>
        </w:tc>
        <w:tc>
          <w:tcPr>
            <w:tcW w:w="2667" w:type="dxa"/>
          </w:tcPr>
          <w:p w14:paraId="71BA6FF5" w14:textId="1D54C4A3" w:rsidR="00BC2236" w:rsidRPr="00BC2236" w:rsidRDefault="00BC2236">
            <w:pPr>
              <w:spacing w:line="360" w:lineRule="auto"/>
              <w:jc w:val="center"/>
              <w:rPr>
                <w:rFonts w:asciiTheme="minorHAnsi" w:hAnsiTheme="minorHAnsi" w:cstheme="minorHAnsi"/>
                <w:bCs/>
                <w:sz w:val="18"/>
                <w:szCs w:val="18"/>
                <w:lang w:val="en-GB"/>
              </w:rPr>
            </w:pPr>
            <w:r w:rsidRPr="00BC2236">
              <w:rPr>
                <w:rFonts w:asciiTheme="minorHAnsi" w:hAnsiTheme="minorHAnsi" w:cstheme="minorHAnsi"/>
                <w:bCs/>
                <w:sz w:val="18"/>
                <w:szCs w:val="18"/>
                <w:lang w:val="en-GB"/>
              </w:rPr>
              <w:t>1</w:t>
            </w:r>
            <w:r w:rsidR="007D2E26">
              <w:rPr>
                <w:rFonts w:asciiTheme="minorHAnsi" w:hAnsiTheme="minorHAnsi" w:cstheme="minorHAnsi"/>
                <w:bCs/>
                <w:sz w:val="18"/>
                <w:szCs w:val="18"/>
                <w:lang w:val="en-GB"/>
              </w:rPr>
              <w:t>57</w:t>
            </w:r>
            <w:r w:rsidRPr="00BC2236">
              <w:rPr>
                <w:rFonts w:asciiTheme="minorHAnsi" w:hAnsiTheme="minorHAnsi" w:cstheme="minorHAnsi"/>
                <w:bCs/>
                <w:sz w:val="18"/>
                <w:szCs w:val="18"/>
                <w:lang w:val="en-GB"/>
              </w:rPr>
              <w:t xml:space="preserve"> (</w:t>
            </w:r>
            <w:r w:rsidR="007D2E26">
              <w:rPr>
                <w:rFonts w:asciiTheme="minorHAnsi" w:hAnsiTheme="minorHAnsi" w:cstheme="minorHAnsi"/>
                <w:bCs/>
                <w:sz w:val="18"/>
                <w:szCs w:val="18"/>
                <w:lang w:val="en-GB"/>
              </w:rPr>
              <w:t>67</w:t>
            </w:r>
            <w:r w:rsidRPr="00BC2236">
              <w:rPr>
                <w:rFonts w:asciiTheme="minorHAnsi" w:hAnsiTheme="minorHAnsi" w:cstheme="minorHAnsi"/>
                <w:bCs/>
                <w:sz w:val="18"/>
                <w:szCs w:val="18"/>
                <w:lang w:val="en-GB"/>
              </w:rPr>
              <w:t>)</w:t>
            </w:r>
          </w:p>
        </w:tc>
        <w:tc>
          <w:tcPr>
            <w:tcW w:w="2330" w:type="dxa"/>
          </w:tcPr>
          <w:p w14:paraId="186603B1" w14:textId="5808652C" w:rsidR="00BC2236" w:rsidRPr="00BC2236" w:rsidRDefault="00BC2236">
            <w:pPr>
              <w:spacing w:line="360" w:lineRule="auto"/>
              <w:jc w:val="center"/>
              <w:rPr>
                <w:rFonts w:asciiTheme="minorHAnsi" w:hAnsiTheme="minorHAnsi" w:cstheme="minorHAnsi"/>
                <w:bCs/>
                <w:sz w:val="18"/>
                <w:szCs w:val="18"/>
                <w:lang w:val="en-GB"/>
              </w:rPr>
            </w:pPr>
            <w:r w:rsidRPr="00BC2236">
              <w:rPr>
                <w:rFonts w:asciiTheme="minorHAnsi" w:hAnsiTheme="minorHAnsi" w:cstheme="minorHAnsi"/>
                <w:sz w:val="18"/>
                <w:szCs w:val="18"/>
                <w:lang w:val="en-GB"/>
              </w:rPr>
              <w:t>17</w:t>
            </w:r>
            <w:r w:rsidR="007D2E26">
              <w:rPr>
                <w:rFonts w:asciiTheme="minorHAnsi" w:hAnsiTheme="minorHAnsi" w:cstheme="minorHAnsi"/>
                <w:sz w:val="18"/>
                <w:szCs w:val="18"/>
                <w:lang w:val="en-GB"/>
              </w:rPr>
              <w:t>0</w:t>
            </w:r>
            <w:r w:rsidRPr="00BC2236">
              <w:rPr>
                <w:rFonts w:asciiTheme="minorHAnsi" w:hAnsiTheme="minorHAnsi" w:cstheme="minorHAnsi"/>
                <w:sz w:val="18"/>
                <w:szCs w:val="18"/>
                <w:lang w:val="en-GB"/>
              </w:rPr>
              <w:t xml:space="preserve"> (73)</w:t>
            </w:r>
          </w:p>
        </w:tc>
        <w:tc>
          <w:tcPr>
            <w:tcW w:w="1078" w:type="dxa"/>
          </w:tcPr>
          <w:p w14:paraId="1CA8502E" w14:textId="551E3F85" w:rsidR="00BC2236" w:rsidRPr="00BC2236" w:rsidRDefault="00BC2236" w:rsidP="00BC2236">
            <w:pPr>
              <w:spacing w:line="360" w:lineRule="auto"/>
              <w:jc w:val="center"/>
              <w:rPr>
                <w:rFonts w:asciiTheme="minorHAnsi" w:hAnsiTheme="minorHAnsi" w:cstheme="minorHAnsi"/>
                <w:bCs/>
                <w:sz w:val="18"/>
                <w:szCs w:val="18"/>
                <w:lang w:val="en-GB"/>
              </w:rPr>
            </w:pPr>
            <w:r w:rsidRPr="00BC2236">
              <w:rPr>
                <w:rFonts w:asciiTheme="minorHAnsi" w:hAnsiTheme="minorHAnsi" w:cstheme="minorHAnsi"/>
                <w:bCs/>
                <w:sz w:val="18"/>
                <w:szCs w:val="18"/>
                <w:lang w:val="en-GB"/>
              </w:rPr>
              <w:t>0.</w:t>
            </w:r>
            <w:r w:rsidR="007263D4">
              <w:rPr>
                <w:rFonts w:asciiTheme="minorHAnsi" w:hAnsiTheme="minorHAnsi" w:cstheme="minorHAnsi"/>
                <w:bCs/>
                <w:sz w:val="18"/>
                <w:szCs w:val="18"/>
                <w:lang w:val="en-GB"/>
              </w:rPr>
              <w:t>169</w:t>
            </w:r>
          </w:p>
        </w:tc>
      </w:tr>
      <w:tr w:rsidR="00BC2236" w:rsidRPr="00BC2236" w14:paraId="52E61B03" w14:textId="77777777" w:rsidTr="00BC2236">
        <w:tc>
          <w:tcPr>
            <w:tcW w:w="3179" w:type="dxa"/>
            <w:noWrap/>
          </w:tcPr>
          <w:p w14:paraId="4EE494FE" w14:textId="77777777" w:rsidR="00BC2236" w:rsidRPr="00BC2236" w:rsidRDefault="00BC2236" w:rsidP="00BC2236">
            <w:pPr>
              <w:spacing w:line="360" w:lineRule="auto"/>
              <w:ind w:left="170"/>
              <w:rPr>
                <w:rFonts w:asciiTheme="minorHAnsi" w:hAnsiTheme="minorHAnsi" w:cstheme="minorHAnsi"/>
                <w:sz w:val="18"/>
                <w:szCs w:val="18"/>
                <w:lang w:val="en-GB"/>
              </w:rPr>
            </w:pPr>
            <w:r w:rsidRPr="00BC2236">
              <w:rPr>
                <w:rFonts w:asciiTheme="minorHAnsi" w:hAnsiTheme="minorHAnsi" w:cstheme="minorHAnsi"/>
                <w:sz w:val="18"/>
                <w:szCs w:val="18"/>
                <w:lang w:val="en-GB"/>
              </w:rPr>
              <w:t>Haemorrhage</w:t>
            </w:r>
          </w:p>
        </w:tc>
        <w:tc>
          <w:tcPr>
            <w:tcW w:w="2667" w:type="dxa"/>
            <w:noWrap/>
          </w:tcPr>
          <w:p w14:paraId="3234C5DE"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378 (7)</w:t>
            </w:r>
          </w:p>
        </w:tc>
        <w:tc>
          <w:tcPr>
            <w:tcW w:w="2330" w:type="dxa"/>
            <w:noWrap/>
          </w:tcPr>
          <w:p w14:paraId="2D97A4D9" w14:textId="77777777" w:rsidR="00BC2236" w:rsidRPr="00BC2236" w:rsidRDefault="00BC2236" w:rsidP="00BC2236">
            <w:pPr>
              <w:spacing w:line="360" w:lineRule="auto"/>
              <w:jc w:val="center"/>
              <w:rPr>
                <w:rFonts w:asciiTheme="minorHAnsi" w:hAnsiTheme="minorHAnsi" w:cstheme="minorHAnsi"/>
                <w:sz w:val="18"/>
                <w:szCs w:val="18"/>
                <w:lang w:val="en-GB"/>
              </w:rPr>
            </w:pPr>
            <w:r w:rsidRPr="00BC2236">
              <w:rPr>
                <w:rFonts w:asciiTheme="minorHAnsi" w:hAnsiTheme="minorHAnsi" w:cstheme="minorHAnsi"/>
                <w:sz w:val="18"/>
                <w:szCs w:val="18"/>
                <w:lang w:val="en-GB"/>
              </w:rPr>
              <w:t>17 (7)</w:t>
            </w:r>
          </w:p>
        </w:tc>
        <w:tc>
          <w:tcPr>
            <w:tcW w:w="1079" w:type="dxa"/>
            <w:noWrap/>
          </w:tcPr>
          <w:p w14:paraId="2D9BF273" w14:textId="77777777" w:rsidR="00BC2236" w:rsidRPr="00BC2236" w:rsidRDefault="00BC2236" w:rsidP="00BC2236">
            <w:pPr>
              <w:spacing w:line="360" w:lineRule="auto"/>
              <w:jc w:val="center"/>
              <w:rPr>
                <w:rFonts w:asciiTheme="minorHAnsi" w:hAnsiTheme="minorHAnsi" w:cstheme="minorHAnsi"/>
                <w:bCs/>
                <w:sz w:val="18"/>
                <w:szCs w:val="18"/>
                <w:lang w:val="en-GB"/>
              </w:rPr>
            </w:pPr>
            <w:r w:rsidRPr="00BC2236">
              <w:rPr>
                <w:rFonts w:asciiTheme="minorHAnsi" w:hAnsiTheme="minorHAnsi" w:cstheme="minorHAnsi"/>
                <w:bCs/>
                <w:sz w:val="18"/>
                <w:szCs w:val="18"/>
                <w:lang w:val="en-GB"/>
              </w:rPr>
              <w:t>0.881</w:t>
            </w:r>
          </w:p>
        </w:tc>
        <w:tc>
          <w:tcPr>
            <w:tcW w:w="2667" w:type="dxa"/>
          </w:tcPr>
          <w:p w14:paraId="52B0E28B" w14:textId="0477B8CC" w:rsidR="00BC2236" w:rsidRPr="00BC2236" w:rsidRDefault="00BC2236">
            <w:pPr>
              <w:spacing w:line="360" w:lineRule="auto"/>
              <w:jc w:val="center"/>
              <w:rPr>
                <w:rFonts w:asciiTheme="minorHAnsi" w:hAnsiTheme="minorHAnsi" w:cstheme="minorHAnsi"/>
                <w:bCs/>
                <w:sz w:val="18"/>
                <w:szCs w:val="18"/>
                <w:lang w:val="en-GB"/>
              </w:rPr>
            </w:pPr>
            <w:r w:rsidRPr="00BC2236">
              <w:rPr>
                <w:rFonts w:asciiTheme="minorHAnsi" w:hAnsiTheme="minorHAnsi" w:cstheme="minorHAnsi"/>
                <w:bCs/>
                <w:sz w:val="18"/>
                <w:szCs w:val="18"/>
                <w:lang w:val="en-GB"/>
              </w:rPr>
              <w:t>1</w:t>
            </w:r>
            <w:r w:rsidR="007D2E26">
              <w:rPr>
                <w:rFonts w:asciiTheme="minorHAnsi" w:hAnsiTheme="minorHAnsi" w:cstheme="minorHAnsi"/>
                <w:bCs/>
                <w:sz w:val="18"/>
                <w:szCs w:val="18"/>
                <w:lang w:val="en-GB"/>
              </w:rPr>
              <w:t>7</w:t>
            </w:r>
            <w:r w:rsidRPr="00BC2236">
              <w:rPr>
                <w:rFonts w:asciiTheme="minorHAnsi" w:hAnsiTheme="minorHAnsi" w:cstheme="minorHAnsi"/>
                <w:bCs/>
                <w:sz w:val="18"/>
                <w:szCs w:val="18"/>
                <w:lang w:val="en-GB"/>
              </w:rPr>
              <w:t xml:space="preserve"> (7)</w:t>
            </w:r>
          </w:p>
        </w:tc>
        <w:tc>
          <w:tcPr>
            <w:tcW w:w="2330" w:type="dxa"/>
          </w:tcPr>
          <w:p w14:paraId="66EFD43F" w14:textId="77777777" w:rsidR="00BC2236" w:rsidRPr="00BC2236" w:rsidRDefault="00BC2236" w:rsidP="00BC2236">
            <w:pPr>
              <w:spacing w:line="360" w:lineRule="auto"/>
              <w:jc w:val="center"/>
              <w:rPr>
                <w:rFonts w:asciiTheme="minorHAnsi" w:hAnsiTheme="minorHAnsi" w:cstheme="minorHAnsi"/>
                <w:bCs/>
                <w:sz w:val="18"/>
                <w:szCs w:val="18"/>
                <w:lang w:val="en-GB"/>
              </w:rPr>
            </w:pPr>
            <w:r w:rsidRPr="00BC2236">
              <w:rPr>
                <w:rFonts w:asciiTheme="minorHAnsi" w:hAnsiTheme="minorHAnsi" w:cstheme="minorHAnsi"/>
                <w:sz w:val="18"/>
                <w:szCs w:val="18"/>
                <w:lang w:val="en-GB"/>
              </w:rPr>
              <w:t>17 (7)</w:t>
            </w:r>
          </w:p>
        </w:tc>
        <w:tc>
          <w:tcPr>
            <w:tcW w:w="1078" w:type="dxa"/>
          </w:tcPr>
          <w:p w14:paraId="19AE685B" w14:textId="7FF917AA" w:rsidR="00BC2236" w:rsidRPr="00BC2236" w:rsidRDefault="00BC2236" w:rsidP="00BC2236">
            <w:pPr>
              <w:spacing w:line="360" w:lineRule="auto"/>
              <w:jc w:val="center"/>
              <w:rPr>
                <w:rFonts w:asciiTheme="minorHAnsi" w:hAnsiTheme="minorHAnsi" w:cstheme="minorHAnsi"/>
                <w:bCs/>
                <w:sz w:val="18"/>
                <w:szCs w:val="18"/>
                <w:lang w:val="en-GB"/>
              </w:rPr>
            </w:pPr>
            <w:r w:rsidRPr="00BC2236">
              <w:rPr>
                <w:rFonts w:asciiTheme="minorHAnsi" w:hAnsiTheme="minorHAnsi" w:cstheme="minorHAnsi"/>
                <w:bCs/>
                <w:sz w:val="18"/>
                <w:szCs w:val="18"/>
                <w:lang w:val="en-GB"/>
              </w:rPr>
              <w:t>0.</w:t>
            </w:r>
            <w:r w:rsidR="007263D4">
              <w:rPr>
                <w:rFonts w:asciiTheme="minorHAnsi" w:hAnsiTheme="minorHAnsi" w:cstheme="minorHAnsi"/>
                <w:bCs/>
                <w:sz w:val="18"/>
                <w:szCs w:val="18"/>
                <w:lang w:val="en-GB"/>
              </w:rPr>
              <w:t>990</w:t>
            </w:r>
          </w:p>
        </w:tc>
      </w:tr>
      <w:tr w:rsidR="00F3664D" w:rsidRPr="006A589F" w14:paraId="1E31EE2C" w14:textId="77777777" w:rsidTr="00BC2236">
        <w:tc>
          <w:tcPr>
            <w:tcW w:w="3179" w:type="dxa"/>
            <w:noWrap/>
          </w:tcPr>
          <w:p w14:paraId="28E96FD1" w14:textId="77777777" w:rsidR="00F3664D" w:rsidRPr="004B1C0C" w:rsidRDefault="00F3664D" w:rsidP="004B1C0C">
            <w:pPr>
              <w:spacing w:line="360" w:lineRule="auto"/>
              <w:rPr>
                <w:rFonts w:asciiTheme="minorHAnsi" w:hAnsiTheme="minorHAnsi" w:cstheme="minorHAnsi"/>
                <w:sz w:val="18"/>
                <w:szCs w:val="18"/>
                <w:lang w:val="en-GB"/>
              </w:rPr>
            </w:pPr>
            <w:r w:rsidRPr="004B1C0C">
              <w:rPr>
                <w:rFonts w:asciiTheme="minorHAnsi" w:hAnsiTheme="minorHAnsi" w:cstheme="minorHAnsi"/>
                <w:sz w:val="18"/>
                <w:szCs w:val="18"/>
                <w:lang w:val="en-GB"/>
              </w:rPr>
              <w:t>Outcomes</w:t>
            </w:r>
          </w:p>
        </w:tc>
        <w:tc>
          <w:tcPr>
            <w:tcW w:w="2667" w:type="dxa"/>
            <w:noWrap/>
          </w:tcPr>
          <w:p w14:paraId="1E73794D" w14:textId="77777777" w:rsidR="00F3664D" w:rsidRPr="004B1C0C" w:rsidRDefault="00F3664D" w:rsidP="004B1C0C">
            <w:pPr>
              <w:spacing w:line="360" w:lineRule="auto"/>
              <w:jc w:val="center"/>
              <w:rPr>
                <w:rFonts w:asciiTheme="minorHAnsi" w:hAnsiTheme="minorHAnsi" w:cstheme="minorHAnsi"/>
                <w:sz w:val="18"/>
                <w:szCs w:val="18"/>
                <w:lang w:val="en-GB"/>
              </w:rPr>
            </w:pPr>
          </w:p>
        </w:tc>
        <w:tc>
          <w:tcPr>
            <w:tcW w:w="2330" w:type="dxa"/>
            <w:noWrap/>
          </w:tcPr>
          <w:p w14:paraId="4F013751" w14:textId="77777777" w:rsidR="00F3664D" w:rsidRPr="004B1C0C" w:rsidRDefault="00F3664D" w:rsidP="004B1C0C">
            <w:pPr>
              <w:spacing w:line="360" w:lineRule="auto"/>
              <w:jc w:val="center"/>
              <w:rPr>
                <w:rFonts w:asciiTheme="minorHAnsi" w:hAnsiTheme="minorHAnsi" w:cstheme="minorHAnsi"/>
                <w:sz w:val="18"/>
                <w:szCs w:val="18"/>
                <w:lang w:val="en-GB"/>
              </w:rPr>
            </w:pPr>
          </w:p>
        </w:tc>
        <w:tc>
          <w:tcPr>
            <w:tcW w:w="1079" w:type="dxa"/>
            <w:noWrap/>
          </w:tcPr>
          <w:p w14:paraId="7CB40F0A" w14:textId="77777777" w:rsidR="00F3664D" w:rsidRPr="004B1C0C" w:rsidRDefault="00F3664D" w:rsidP="004B1C0C">
            <w:pPr>
              <w:spacing w:line="360" w:lineRule="auto"/>
              <w:jc w:val="center"/>
              <w:rPr>
                <w:rFonts w:asciiTheme="minorHAnsi" w:hAnsiTheme="minorHAnsi" w:cstheme="minorHAnsi"/>
                <w:sz w:val="18"/>
                <w:szCs w:val="18"/>
                <w:lang w:val="en-GB"/>
              </w:rPr>
            </w:pPr>
          </w:p>
        </w:tc>
        <w:tc>
          <w:tcPr>
            <w:tcW w:w="2667" w:type="dxa"/>
          </w:tcPr>
          <w:p w14:paraId="22B1F310" w14:textId="77777777" w:rsidR="00F3664D" w:rsidRPr="004B1C0C" w:rsidRDefault="00F3664D" w:rsidP="004B1C0C">
            <w:pPr>
              <w:spacing w:line="360" w:lineRule="auto"/>
              <w:jc w:val="center"/>
              <w:rPr>
                <w:rFonts w:asciiTheme="minorHAnsi" w:hAnsiTheme="minorHAnsi" w:cstheme="minorHAnsi"/>
                <w:sz w:val="18"/>
                <w:szCs w:val="18"/>
                <w:lang w:val="en-GB"/>
              </w:rPr>
            </w:pPr>
          </w:p>
        </w:tc>
        <w:tc>
          <w:tcPr>
            <w:tcW w:w="2330" w:type="dxa"/>
          </w:tcPr>
          <w:p w14:paraId="1FC66D2E" w14:textId="77777777" w:rsidR="00F3664D" w:rsidRPr="004B1C0C" w:rsidRDefault="00F3664D" w:rsidP="004B1C0C">
            <w:pPr>
              <w:spacing w:line="360" w:lineRule="auto"/>
              <w:jc w:val="center"/>
              <w:rPr>
                <w:rFonts w:asciiTheme="minorHAnsi" w:hAnsiTheme="minorHAnsi" w:cstheme="minorHAnsi"/>
                <w:sz w:val="18"/>
                <w:szCs w:val="18"/>
                <w:lang w:val="en-GB"/>
              </w:rPr>
            </w:pPr>
          </w:p>
        </w:tc>
        <w:tc>
          <w:tcPr>
            <w:tcW w:w="1078" w:type="dxa"/>
          </w:tcPr>
          <w:p w14:paraId="1A573250" w14:textId="77777777" w:rsidR="00F3664D" w:rsidRPr="004B1C0C" w:rsidRDefault="00F3664D" w:rsidP="004B1C0C">
            <w:pPr>
              <w:spacing w:line="360" w:lineRule="auto"/>
              <w:jc w:val="center"/>
              <w:rPr>
                <w:rFonts w:asciiTheme="minorHAnsi" w:hAnsiTheme="minorHAnsi" w:cstheme="minorHAnsi"/>
                <w:sz w:val="18"/>
                <w:szCs w:val="18"/>
                <w:lang w:val="en-GB"/>
              </w:rPr>
            </w:pPr>
          </w:p>
        </w:tc>
      </w:tr>
      <w:tr w:rsidR="00F3664D" w:rsidRPr="006A589F" w14:paraId="69DDEE85" w14:textId="77777777" w:rsidTr="00BC2236">
        <w:tc>
          <w:tcPr>
            <w:tcW w:w="3179" w:type="dxa"/>
            <w:noWrap/>
          </w:tcPr>
          <w:p w14:paraId="7C8ACFEB" w14:textId="77777777" w:rsidR="00F3664D" w:rsidRPr="004B1C0C" w:rsidRDefault="00F3664D"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In-hospital mortality, n (%)</w:t>
            </w:r>
          </w:p>
        </w:tc>
        <w:tc>
          <w:tcPr>
            <w:tcW w:w="2667" w:type="dxa"/>
            <w:noWrap/>
          </w:tcPr>
          <w:p w14:paraId="74576494" w14:textId="28A0C680"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1,496 (29)</w:t>
            </w:r>
          </w:p>
        </w:tc>
        <w:tc>
          <w:tcPr>
            <w:tcW w:w="2330" w:type="dxa"/>
            <w:noWrap/>
          </w:tcPr>
          <w:p w14:paraId="57BA657E" w14:textId="5D571130"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107 (45)</w:t>
            </w:r>
          </w:p>
        </w:tc>
        <w:tc>
          <w:tcPr>
            <w:tcW w:w="1079" w:type="dxa"/>
            <w:noWrap/>
          </w:tcPr>
          <w:p w14:paraId="24D489FD" w14:textId="676B14D3" w:rsidR="00F3664D" w:rsidRPr="004B1C0C" w:rsidRDefault="00F3664D" w:rsidP="004B1C0C">
            <w:pPr>
              <w:spacing w:line="360" w:lineRule="auto"/>
              <w:jc w:val="center"/>
              <w:rPr>
                <w:rFonts w:asciiTheme="minorHAnsi" w:hAnsiTheme="minorHAnsi" w:cstheme="minorHAnsi"/>
                <w:b/>
                <w:sz w:val="18"/>
                <w:szCs w:val="18"/>
                <w:lang w:val="en-GB"/>
              </w:rPr>
            </w:pPr>
            <w:r w:rsidRPr="004B1C0C">
              <w:rPr>
                <w:rFonts w:asciiTheme="minorHAnsi" w:hAnsiTheme="minorHAnsi" w:cstheme="minorHAnsi"/>
                <w:b/>
                <w:sz w:val="18"/>
                <w:szCs w:val="18"/>
                <w:lang w:val="en-GB"/>
              </w:rPr>
              <w:t>&lt;0.001</w:t>
            </w:r>
          </w:p>
        </w:tc>
        <w:tc>
          <w:tcPr>
            <w:tcW w:w="2667" w:type="dxa"/>
          </w:tcPr>
          <w:p w14:paraId="08BE6204" w14:textId="3473D85C" w:rsidR="00F3664D" w:rsidRPr="004B1C0C" w:rsidRDefault="001B06D1">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7</w:t>
            </w:r>
            <w:r w:rsidR="007263D4">
              <w:rPr>
                <w:rFonts w:asciiTheme="minorHAnsi" w:hAnsiTheme="minorHAnsi" w:cstheme="minorHAnsi"/>
                <w:bCs/>
                <w:sz w:val="18"/>
                <w:szCs w:val="18"/>
                <w:lang w:val="en-GB"/>
              </w:rPr>
              <w:t>9</w:t>
            </w:r>
            <w:r w:rsidR="00F3664D" w:rsidRPr="004B1C0C">
              <w:rPr>
                <w:rFonts w:asciiTheme="minorHAnsi" w:hAnsiTheme="minorHAnsi" w:cstheme="minorHAnsi"/>
                <w:bCs/>
                <w:sz w:val="18"/>
                <w:szCs w:val="18"/>
                <w:lang w:val="en-GB"/>
              </w:rPr>
              <w:t xml:space="preserve"> (3</w:t>
            </w:r>
            <w:r w:rsidR="007263D4">
              <w:rPr>
                <w:rFonts w:asciiTheme="minorHAnsi" w:hAnsiTheme="minorHAnsi" w:cstheme="minorHAnsi"/>
                <w:bCs/>
                <w:sz w:val="18"/>
                <w:szCs w:val="18"/>
                <w:lang w:val="en-GB"/>
              </w:rPr>
              <w:t>4</w:t>
            </w:r>
            <w:r w:rsidR="00F3664D" w:rsidRPr="004B1C0C">
              <w:rPr>
                <w:rFonts w:asciiTheme="minorHAnsi" w:hAnsiTheme="minorHAnsi" w:cstheme="minorHAnsi"/>
                <w:bCs/>
                <w:sz w:val="18"/>
                <w:szCs w:val="18"/>
                <w:lang w:val="en-GB"/>
              </w:rPr>
              <w:t>)</w:t>
            </w:r>
          </w:p>
        </w:tc>
        <w:tc>
          <w:tcPr>
            <w:tcW w:w="2330" w:type="dxa"/>
          </w:tcPr>
          <w:p w14:paraId="0AC2E249" w14:textId="4600C3E6" w:rsidR="00F3664D" w:rsidRPr="004B1C0C" w:rsidRDefault="00F3664D">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10</w:t>
            </w:r>
            <w:r w:rsidR="007263D4">
              <w:rPr>
                <w:rFonts w:asciiTheme="minorHAnsi" w:hAnsiTheme="minorHAnsi" w:cstheme="minorHAnsi"/>
                <w:sz w:val="18"/>
                <w:szCs w:val="18"/>
                <w:lang w:val="en-GB"/>
              </w:rPr>
              <w:t>4</w:t>
            </w:r>
            <w:r w:rsidRPr="004B1C0C">
              <w:rPr>
                <w:rFonts w:asciiTheme="minorHAnsi" w:hAnsiTheme="minorHAnsi" w:cstheme="minorHAnsi"/>
                <w:sz w:val="18"/>
                <w:szCs w:val="18"/>
                <w:lang w:val="en-GB"/>
              </w:rPr>
              <w:t xml:space="preserve"> (4</w:t>
            </w:r>
            <w:r w:rsidR="007263D4">
              <w:rPr>
                <w:rFonts w:asciiTheme="minorHAnsi" w:hAnsiTheme="minorHAnsi" w:cstheme="minorHAnsi"/>
                <w:sz w:val="18"/>
                <w:szCs w:val="18"/>
                <w:lang w:val="en-GB"/>
              </w:rPr>
              <w:t>4</w:t>
            </w:r>
            <w:r w:rsidRPr="004B1C0C">
              <w:rPr>
                <w:rFonts w:asciiTheme="minorHAnsi" w:hAnsiTheme="minorHAnsi" w:cstheme="minorHAnsi"/>
                <w:sz w:val="18"/>
                <w:szCs w:val="18"/>
                <w:lang w:val="en-GB"/>
              </w:rPr>
              <w:t>)</w:t>
            </w:r>
          </w:p>
        </w:tc>
        <w:tc>
          <w:tcPr>
            <w:tcW w:w="1078" w:type="dxa"/>
          </w:tcPr>
          <w:p w14:paraId="716FD226" w14:textId="26682B78" w:rsidR="00F3664D" w:rsidRPr="004B1C0C" w:rsidRDefault="00F3664D"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0.0</w:t>
            </w:r>
            <w:r w:rsidR="007263D4">
              <w:rPr>
                <w:rFonts w:asciiTheme="minorHAnsi" w:hAnsiTheme="minorHAnsi" w:cstheme="minorHAnsi"/>
                <w:b/>
                <w:bCs/>
                <w:sz w:val="18"/>
                <w:szCs w:val="18"/>
                <w:lang w:val="en-GB"/>
              </w:rPr>
              <w:t>1</w:t>
            </w:r>
            <w:r w:rsidR="005809F6" w:rsidRPr="004B1C0C">
              <w:rPr>
                <w:rFonts w:asciiTheme="minorHAnsi" w:hAnsiTheme="minorHAnsi" w:cstheme="minorHAnsi"/>
                <w:b/>
                <w:bCs/>
                <w:sz w:val="18"/>
                <w:szCs w:val="18"/>
                <w:lang w:val="en-GB"/>
              </w:rPr>
              <w:t>6</w:t>
            </w:r>
          </w:p>
        </w:tc>
      </w:tr>
      <w:tr w:rsidR="00F3664D" w:rsidRPr="006A589F" w14:paraId="469A5147" w14:textId="77777777" w:rsidTr="00BC2236">
        <w:tc>
          <w:tcPr>
            <w:tcW w:w="3179" w:type="dxa"/>
            <w:noWrap/>
          </w:tcPr>
          <w:p w14:paraId="021441C2" w14:textId="77777777" w:rsidR="00F3664D" w:rsidRPr="004B1C0C" w:rsidRDefault="00F3664D"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15-day mortality, n (%)</w:t>
            </w:r>
            <w:r w:rsidRPr="004B1C0C">
              <w:rPr>
                <w:rFonts w:asciiTheme="minorHAnsi" w:hAnsiTheme="minorHAnsi" w:cstheme="minorHAnsi"/>
                <w:sz w:val="18"/>
                <w:szCs w:val="18"/>
                <w:vertAlign w:val="superscript"/>
                <w:lang w:val="en-GB"/>
              </w:rPr>
              <w:t>g</w:t>
            </w:r>
          </w:p>
        </w:tc>
        <w:tc>
          <w:tcPr>
            <w:tcW w:w="2667" w:type="dxa"/>
            <w:noWrap/>
          </w:tcPr>
          <w:p w14:paraId="5E2B4FFE" w14:textId="2F82E53C"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59</w:t>
            </w:r>
            <w:r w:rsidR="00887F21" w:rsidRPr="004B1C0C">
              <w:rPr>
                <w:rFonts w:asciiTheme="minorHAnsi" w:hAnsiTheme="minorHAnsi" w:cstheme="minorHAnsi"/>
                <w:sz w:val="18"/>
                <w:szCs w:val="18"/>
                <w:lang w:val="en-GB"/>
              </w:rPr>
              <w:t>3</w:t>
            </w:r>
            <w:r w:rsidRPr="004B1C0C">
              <w:rPr>
                <w:rFonts w:asciiTheme="minorHAnsi" w:hAnsiTheme="minorHAnsi" w:cstheme="minorHAnsi"/>
                <w:sz w:val="18"/>
                <w:szCs w:val="18"/>
                <w:lang w:val="en-GB"/>
              </w:rPr>
              <w:t xml:space="preserve"> (12)</w:t>
            </w:r>
          </w:p>
        </w:tc>
        <w:tc>
          <w:tcPr>
            <w:tcW w:w="2330" w:type="dxa"/>
            <w:noWrap/>
          </w:tcPr>
          <w:p w14:paraId="3EA8BD09" w14:textId="4BA0FBFA"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46 (</w:t>
            </w:r>
            <w:r w:rsidR="00887F21" w:rsidRPr="004B1C0C">
              <w:rPr>
                <w:rFonts w:asciiTheme="minorHAnsi" w:hAnsiTheme="minorHAnsi" w:cstheme="minorHAnsi"/>
                <w:sz w:val="18"/>
                <w:szCs w:val="18"/>
                <w:lang w:val="en-GB"/>
              </w:rPr>
              <w:t>19</w:t>
            </w:r>
            <w:r w:rsidRPr="004B1C0C">
              <w:rPr>
                <w:rFonts w:asciiTheme="minorHAnsi" w:hAnsiTheme="minorHAnsi" w:cstheme="minorHAnsi"/>
                <w:sz w:val="18"/>
                <w:szCs w:val="18"/>
                <w:lang w:val="en-GB"/>
              </w:rPr>
              <w:t>)</w:t>
            </w:r>
          </w:p>
        </w:tc>
        <w:tc>
          <w:tcPr>
            <w:tcW w:w="1079" w:type="dxa"/>
            <w:noWrap/>
          </w:tcPr>
          <w:p w14:paraId="6A68D31D" w14:textId="79EF73BE"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b/>
                <w:sz w:val="18"/>
                <w:szCs w:val="18"/>
                <w:lang w:val="en-GB"/>
              </w:rPr>
              <w:t>0.001</w:t>
            </w:r>
          </w:p>
        </w:tc>
        <w:tc>
          <w:tcPr>
            <w:tcW w:w="2667" w:type="dxa"/>
          </w:tcPr>
          <w:p w14:paraId="5277FF5D" w14:textId="2A806A49" w:rsidR="00F3664D" w:rsidRPr="004B1C0C" w:rsidRDefault="007263D4">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26</w:t>
            </w:r>
            <w:r w:rsidRPr="004B1C0C">
              <w:rPr>
                <w:rFonts w:asciiTheme="minorHAnsi" w:hAnsiTheme="minorHAnsi" w:cstheme="minorHAnsi"/>
                <w:bCs/>
                <w:sz w:val="18"/>
                <w:szCs w:val="18"/>
                <w:lang w:val="en-GB"/>
              </w:rPr>
              <w:t xml:space="preserve"> </w:t>
            </w:r>
            <w:r w:rsidR="00F3664D" w:rsidRPr="004B1C0C">
              <w:rPr>
                <w:rFonts w:asciiTheme="minorHAnsi" w:hAnsiTheme="minorHAnsi" w:cstheme="minorHAnsi"/>
                <w:bCs/>
                <w:sz w:val="18"/>
                <w:szCs w:val="18"/>
                <w:lang w:val="en-GB"/>
              </w:rPr>
              <w:t>(1</w:t>
            </w:r>
            <w:r>
              <w:rPr>
                <w:rFonts w:asciiTheme="minorHAnsi" w:hAnsiTheme="minorHAnsi" w:cstheme="minorHAnsi"/>
                <w:bCs/>
                <w:sz w:val="18"/>
                <w:szCs w:val="18"/>
                <w:lang w:val="en-GB"/>
              </w:rPr>
              <w:t>2</w:t>
            </w:r>
            <w:r w:rsidR="00F3664D" w:rsidRPr="004B1C0C">
              <w:rPr>
                <w:rFonts w:asciiTheme="minorHAnsi" w:hAnsiTheme="minorHAnsi" w:cstheme="minorHAnsi"/>
                <w:bCs/>
                <w:sz w:val="18"/>
                <w:szCs w:val="18"/>
                <w:lang w:val="en-GB"/>
              </w:rPr>
              <w:t>)</w:t>
            </w:r>
          </w:p>
        </w:tc>
        <w:tc>
          <w:tcPr>
            <w:tcW w:w="2330" w:type="dxa"/>
          </w:tcPr>
          <w:p w14:paraId="608C67FA" w14:textId="1B7A3DAD" w:rsidR="00F3664D" w:rsidRPr="004B1C0C" w:rsidRDefault="00F3664D">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4</w:t>
            </w:r>
            <w:r w:rsidR="007263D4">
              <w:rPr>
                <w:rFonts w:asciiTheme="minorHAnsi" w:hAnsiTheme="minorHAnsi" w:cstheme="minorHAnsi"/>
                <w:sz w:val="18"/>
                <w:szCs w:val="18"/>
                <w:lang w:val="en-GB"/>
              </w:rPr>
              <w:t>5</w:t>
            </w:r>
            <w:r w:rsidRPr="004B1C0C">
              <w:rPr>
                <w:rFonts w:asciiTheme="minorHAnsi" w:hAnsiTheme="minorHAnsi" w:cstheme="minorHAnsi"/>
                <w:sz w:val="18"/>
                <w:szCs w:val="18"/>
                <w:lang w:val="en-GB"/>
              </w:rPr>
              <w:t xml:space="preserve"> (</w:t>
            </w:r>
            <w:r w:rsidR="005809F6" w:rsidRPr="004B1C0C">
              <w:rPr>
                <w:rFonts w:asciiTheme="minorHAnsi" w:hAnsiTheme="minorHAnsi" w:cstheme="minorHAnsi"/>
                <w:sz w:val="18"/>
                <w:szCs w:val="18"/>
                <w:lang w:val="en-GB"/>
              </w:rPr>
              <w:t>19</w:t>
            </w:r>
            <w:r w:rsidRPr="004B1C0C">
              <w:rPr>
                <w:rFonts w:asciiTheme="minorHAnsi" w:hAnsiTheme="minorHAnsi" w:cstheme="minorHAnsi"/>
                <w:sz w:val="18"/>
                <w:szCs w:val="18"/>
                <w:lang w:val="en-GB"/>
              </w:rPr>
              <w:t>)</w:t>
            </w:r>
          </w:p>
        </w:tc>
        <w:tc>
          <w:tcPr>
            <w:tcW w:w="1078" w:type="dxa"/>
          </w:tcPr>
          <w:p w14:paraId="057DCFD2" w14:textId="09F55A8B" w:rsidR="00F3664D" w:rsidRPr="0028373A" w:rsidRDefault="001B06D1" w:rsidP="004B1C0C">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0.</w:t>
            </w:r>
            <w:r w:rsidR="007263D4" w:rsidRPr="0028373A">
              <w:rPr>
                <w:rFonts w:asciiTheme="minorHAnsi" w:hAnsiTheme="minorHAnsi" w:cstheme="minorHAnsi"/>
                <w:b/>
                <w:bCs/>
                <w:sz w:val="18"/>
                <w:szCs w:val="18"/>
                <w:lang w:val="en-GB"/>
              </w:rPr>
              <w:t>020</w:t>
            </w:r>
          </w:p>
        </w:tc>
      </w:tr>
      <w:tr w:rsidR="00F3664D" w:rsidRPr="006A589F" w14:paraId="21E82A15" w14:textId="77777777" w:rsidTr="00BC2236">
        <w:tc>
          <w:tcPr>
            <w:tcW w:w="3179" w:type="dxa"/>
            <w:noWrap/>
          </w:tcPr>
          <w:p w14:paraId="292CEE28" w14:textId="77777777" w:rsidR="00F3664D" w:rsidRPr="004B1C0C" w:rsidRDefault="00F3664D"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30-day mortality, n (%)</w:t>
            </w:r>
            <w:r w:rsidRPr="004B1C0C">
              <w:rPr>
                <w:rFonts w:asciiTheme="minorHAnsi" w:hAnsiTheme="minorHAnsi" w:cstheme="minorHAnsi"/>
                <w:sz w:val="18"/>
                <w:szCs w:val="18"/>
                <w:vertAlign w:val="superscript"/>
                <w:lang w:val="en-GB"/>
              </w:rPr>
              <w:t>h</w:t>
            </w:r>
          </w:p>
        </w:tc>
        <w:tc>
          <w:tcPr>
            <w:tcW w:w="2667" w:type="dxa"/>
            <w:noWrap/>
          </w:tcPr>
          <w:p w14:paraId="3BB93472" w14:textId="6B7ED19B"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1,12</w:t>
            </w:r>
            <w:r w:rsidR="00887F21" w:rsidRPr="004B1C0C">
              <w:rPr>
                <w:rFonts w:asciiTheme="minorHAnsi" w:hAnsiTheme="minorHAnsi" w:cstheme="minorHAnsi"/>
                <w:sz w:val="18"/>
                <w:szCs w:val="18"/>
                <w:lang w:val="en-GB"/>
              </w:rPr>
              <w:t>8</w:t>
            </w:r>
            <w:r w:rsidRPr="004B1C0C">
              <w:rPr>
                <w:rFonts w:asciiTheme="minorHAnsi" w:hAnsiTheme="minorHAnsi" w:cstheme="minorHAnsi"/>
                <w:sz w:val="18"/>
                <w:szCs w:val="18"/>
                <w:lang w:val="en-GB"/>
              </w:rPr>
              <w:t xml:space="preserve"> (23)</w:t>
            </w:r>
          </w:p>
        </w:tc>
        <w:tc>
          <w:tcPr>
            <w:tcW w:w="2330" w:type="dxa"/>
            <w:noWrap/>
          </w:tcPr>
          <w:p w14:paraId="4B1DD0EE" w14:textId="7B3C0CD5"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77 (3</w:t>
            </w:r>
            <w:r w:rsidR="00887F21" w:rsidRPr="004B1C0C">
              <w:rPr>
                <w:rFonts w:asciiTheme="minorHAnsi" w:hAnsiTheme="minorHAnsi" w:cstheme="minorHAnsi"/>
                <w:sz w:val="18"/>
                <w:szCs w:val="18"/>
                <w:lang w:val="en-GB"/>
              </w:rPr>
              <w:t>3</w:t>
            </w:r>
            <w:r w:rsidRPr="004B1C0C">
              <w:rPr>
                <w:rFonts w:asciiTheme="minorHAnsi" w:hAnsiTheme="minorHAnsi" w:cstheme="minorHAnsi"/>
                <w:sz w:val="18"/>
                <w:szCs w:val="18"/>
                <w:lang w:val="en-GB"/>
              </w:rPr>
              <w:t>)</w:t>
            </w:r>
          </w:p>
        </w:tc>
        <w:tc>
          <w:tcPr>
            <w:tcW w:w="1079" w:type="dxa"/>
            <w:noWrap/>
          </w:tcPr>
          <w:p w14:paraId="51E51A4B" w14:textId="49C54C60"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b/>
                <w:sz w:val="18"/>
                <w:szCs w:val="18"/>
                <w:lang w:val="en-GB"/>
              </w:rPr>
              <w:t>0.001</w:t>
            </w:r>
          </w:p>
        </w:tc>
        <w:tc>
          <w:tcPr>
            <w:tcW w:w="2667" w:type="dxa"/>
          </w:tcPr>
          <w:p w14:paraId="5D2E954C" w14:textId="249F31A8" w:rsidR="00F3664D" w:rsidRPr="004B1C0C" w:rsidRDefault="007263D4">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59</w:t>
            </w:r>
            <w:r w:rsidR="00F3664D" w:rsidRPr="004B1C0C">
              <w:rPr>
                <w:rFonts w:asciiTheme="minorHAnsi" w:hAnsiTheme="minorHAnsi" w:cstheme="minorHAnsi"/>
                <w:bCs/>
                <w:sz w:val="18"/>
                <w:szCs w:val="18"/>
                <w:lang w:val="en-GB"/>
              </w:rPr>
              <w:t xml:space="preserve"> (</w:t>
            </w:r>
            <w:r w:rsidR="001B06D1" w:rsidRPr="004B1C0C">
              <w:rPr>
                <w:rFonts w:asciiTheme="minorHAnsi" w:hAnsiTheme="minorHAnsi" w:cstheme="minorHAnsi"/>
                <w:bCs/>
                <w:sz w:val="18"/>
                <w:szCs w:val="18"/>
                <w:lang w:val="en-GB"/>
              </w:rPr>
              <w:t>28</w:t>
            </w:r>
            <w:r w:rsidR="00F3664D" w:rsidRPr="004B1C0C">
              <w:rPr>
                <w:rFonts w:asciiTheme="minorHAnsi" w:hAnsiTheme="minorHAnsi" w:cstheme="minorHAnsi"/>
                <w:bCs/>
                <w:sz w:val="18"/>
                <w:szCs w:val="18"/>
                <w:lang w:val="en-GB"/>
              </w:rPr>
              <w:t>)</w:t>
            </w:r>
          </w:p>
        </w:tc>
        <w:tc>
          <w:tcPr>
            <w:tcW w:w="2330" w:type="dxa"/>
          </w:tcPr>
          <w:p w14:paraId="5F226D95" w14:textId="0A40C57D" w:rsidR="00F3664D" w:rsidRPr="004B1C0C" w:rsidRDefault="00F3664D">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7</w:t>
            </w:r>
            <w:r w:rsidR="007263D4">
              <w:rPr>
                <w:rFonts w:asciiTheme="minorHAnsi" w:hAnsiTheme="minorHAnsi" w:cstheme="minorHAnsi"/>
                <w:sz w:val="18"/>
                <w:szCs w:val="18"/>
                <w:lang w:val="en-GB"/>
              </w:rPr>
              <w:t>5</w:t>
            </w:r>
            <w:r w:rsidRPr="004B1C0C">
              <w:rPr>
                <w:rFonts w:asciiTheme="minorHAnsi" w:hAnsiTheme="minorHAnsi" w:cstheme="minorHAnsi"/>
                <w:sz w:val="18"/>
                <w:szCs w:val="18"/>
                <w:lang w:val="en-GB"/>
              </w:rPr>
              <w:t xml:space="preserve"> (3</w:t>
            </w:r>
            <w:r w:rsidR="005809F6" w:rsidRPr="004B1C0C">
              <w:rPr>
                <w:rFonts w:asciiTheme="minorHAnsi" w:hAnsiTheme="minorHAnsi" w:cstheme="minorHAnsi"/>
                <w:sz w:val="18"/>
                <w:szCs w:val="18"/>
                <w:lang w:val="en-GB"/>
              </w:rPr>
              <w:t>3</w:t>
            </w:r>
            <w:r w:rsidRPr="004B1C0C">
              <w:rPr>
                <w:rFonts w:asciiTheme="minorHAnsi" w:hAnsiTheme="minorHAnsi" w:cstheme="minorHAnsi"/>
                <w:sz w:val="18"/>
                <w:szCs w:val="18"/>
                <w:lang w:val="en-GB"/>
              </w:rPr>
              <w:t>)</w:t>
            </w:r>
          </w:p>
        </w:tc>
        <w:tc>
          <w:tcPr>
            <w:tcW w:w="1078" w:type="dxa"/>
          </w:tcPr>
          <w:p w14:paraId="46D2D953" w14:textId="71E4FC83" w:rsidR="00F3664D" w:rsidRPr="004B1C0C" w:rsidRDefault="001B06D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5809F6" w:rsidRPr="004B1C0C">
              <w:rPr>
                <w:rFonts w:asciiTheme="minorHAnsi" w:hAnsiTheme="minorHAnsi" w:cstheme="minorHAnsi"/>
                <w:bCs/>
                <w:sz w:val="18"/>
                <w:szCs w:val="18"/>
                <w:lang w:val="en-GB"/>
              </w:rPr>
              <w:t>2</w:t>
            </w:r>
            <w:r w:rsidR="007263D4">
              <w:rPr>
                <w:rFonts w:asciiTheme="minorHAnsi" w:hAnsiTheme="minorHAnsi" w:cstheme="minorHAnsi"/>
                <w:bCs/>
                <w:sz w:val="18"/>
                <w:szCs w:val="18"/>
                <w:lang w:val="en-GB"/>
              </w:rPr>
              <w:t>61</w:t>
            </w:r>
          </w:p>
        </w:tc>
      </w:tr>
      <w:tr w:rsidR="00F3664D" w:rsidRPr="006A589F" w14:paraId="392F6C3F" w14:textId="77777777" w:rsidTr="00BC2236">
        <w:tc>
          <w:tcPr>
            <w:tcW w:w="3179" w:type="dxa"/>
            <w:noWrap/>
          </w:tcPr>
          <w:p w14:paraId="62A334CE" w14:textId="77777777" w:rsidR="00F3664D" w:rsidRPr="004B1C0C" w:rsidRDefault="00F3664D"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90-day mortality, n (%)</w:t>
            </w:r>
            <w:r w:rsidRPr="004B1C0C">
              <w:rPr>
                <w:rFonts w:asciiTheme="minorHAnsi" w:hAnsiTheme="minorHAnsi" w:cstheme="minorHAnsi"/>
                <w:sz w:val="18"/>
                <w:szCs w:val="18"/>
                <w:vertAlign w:val="superscript"/>
                <w:lang w:val="en-GB"/>
              </w:rPr>
              <w:t>i</w:t>
            </w:r>
          </w:p>
        </w:tc>
        <w:tc>
          <w:tcPr>
            <w:tcW w:w="2667" w:type="dxa"/>
            <w:noWrap/>
          </w:tcPr>
          <w:p w14:paraId="2A2DA020" w14:textId="79332A0A"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1,495 (32)</w:t>
            </w:r>
          </w:p>
        </w:tc>
        <w:tc>
          <w:tcPr>
            <w:tcW w:w="2330" w:type="dxa"/>
            <w:noWrap/>
          </w:tcPr>
          <w:p w14:paraId="3364A492" w14:textId="241D8061"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107 (4</w:t>
            </w:r>
            <w:r w:rsidR="00887F21"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w:t>
            </w:r>
          </w:p>
        </w:tc>
        <w:tc>
          <w:tcPr>
            <w:tcW w:w="1079" w:type="dxa"/>
            <w:noWrap/>
          </w:tcPr>
          <w:p w14:paraId="370A50AD" w14:textId="58BAF0E3"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b/>
                <w:sz w:val="18"/>
                <w:szCs w:val="18"/>
                <w:lang w:val="en-GB"/>
              </w:rPr>
              <w:t>&lt;0.001</w:t>
            </w:r>
          </w:p>
        </w:tc>
        <w:tc>
          <w:tcPr>
            <w:tcW w:w="2667" w:type="dxa"/>
          </w:tcPr>
          <w:p w14:paraId="21C5DC4F" w14:textId="4A887019" w:rsidR="00F3664D" w:rsidRPr="004B1C0C" w:rsidRDefault="001B06D1">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8</w:t>
            </w:r>
            <w:r w:rsidR="007263D4">
              <w:rPr>
                <w:rFonts w:asciiTheme="minorHAnsi" w:hAnsiTheme="minorHAnsi" w:cstheme="minorHAnsi"/>
                <w:bCs/>
                <w:sz w:val="18"/>
                <w:szCs w:val="18"/>
                <w:lang w:val="en-GB"/>
              </w:rPr>
              <w:t>0</w:t>
            </w:r>
            <w:r w:rsidR="00F3664D" w:rsidRPr="004B1C0C">
              <w:rPr>
                <w:rFonts w:asciiTheme="minorHAnsi" w:hAnsiTheme="minorHAnsi" w:cstheme="minorHAnsi"/>
                <w:bCs/>
                <w:sz w:val="18"/>
                <w:szCs w:val="18"/>
                <w:lang w:val="en-GB"/>
              </w:rPr>
              <w:t xml:space="preserve"> (</w:t>
            </w:r>
            <w:r w:rsidRPr="004B1C0C">
              <w:rPr>
                <w:rFonts w:asciiTheme="minorHAnsi" w:hAnsiTheme="minorHAnsi" w:cstheme="minorHAnsi"/>
                <w:bCs/>
                <w:sz w:val="18"/>
                <w:szCs w:val="18"/>
                <w:lang w:val="en-GB"/>
              </w:rPr>
              <w:t>3</w:t>
            </w:r>
            <w:r w:rsidR="007263D4">
              <w:rPr>
                <w:rFonts w:asciiTheme="minorHAnsi" w:hAnsiTheme="minorHAnsi" w:cstheme="minorHAnsi"/>
                <w:bCs/>
                <w:sz w:val="18"/>
                <w:szCs w:val="18"/>
                <w:lang w:val="en-GB"/>
              </w:rPr>
              <w:t>9</w:t>
            </w:r>
            <w:r w:rsidR="00F3664D" w:rsidRPr="004B1C0C">
              <w:rPr>
                <w:rFonts w:asciiTheme="minorHAnsi" w:hAnsiTheme="minorHAnsi" w:cstheme="minorHAnsi"/>
                <w:bCs/>
                <w:sz w:val="18"/>
                <w:szCs w:val="18"/>
                <w:lang w:val="en-GB"/>
              </w:rPr>
              <w:t>)</w:t>
            </w:r>
          </w:p>
        </w:tc>
        <w:tc>
          <w:tcPr>
            <w:tcW w:w="2330" w:type="dxa"/>
          </w:tcPr>
          <w:p w14:paraId="3EA185E9" w14:textId="6F4159DA" w:rsidR="00F3664D" w:rsidRPr="004B1C0C" w:rsidRDefault="00F3664D">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10</w:t>
            </w:r>
            <w:r w:rsidR="007263D4">
              <w:rPr>
                <w:rFonts w:asciiTheme="minorHAnsi" w:hAnsiTheme="minorHAnsi" w:cstheme="minorHAnsi"/>
                <w:sz w:val="18"/>
                <w:szCs w:val="18"/>
                <w:lang w:val="en-GB"/>
              </w:rPr>
              <w:t>4</w:t>
            </w:r>
            <w:r w:rsidRPr="004B1C0C">
              <w:rPr>
                <w:rFonts w:asciiTheme="minorHAnsi" w:hAnsiTheme="minorHAnsi" w:cstheme="minorHAnsi"/>
                <w:sz w:val="18"/>
                <w:szCs w:val="18"/>
                <w:lang w:val="en-GB"/>
              </w:rPr>
              <w:t xml:space="preserve"> (4</w:t>
            </w:r>
            <w:r w:rsidR="005809F6"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w:t>
            </w:r>
          </w:p>
        </w:tc>
        <w:tc>
          <w:tcPr>
            <w:tcW w:w="1078" w:type="dxa"/>
          </w:tcPr>
          <w:p w14:paraId="559B12DC" w14:textId="412A8576" w:rsidR="00F3664D" w:rsidRPr="004B1C0C" w:rsidRDefault="001B06D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7263D4">
              <w:rPr>
                <w:rFonts w:asciiTheme="minorHAnsi" w:hAnsiTheme="minorHAnsi" w:cstheme="minorHAnsi"/>
                <w:bCs/>
                <w:sz w:val="18"/>
                <w:szCs w:val="18"/>
                <w:lang w:val="en-GB"/>
              </w:rPr>
              <w:t>154</w:t>
            </w:r>
          </w:p>
        </w:tc>
      </w:tr>
      <w:tr w:rsidR="00F3664D" w:rsidRPr="006A589F" w14:paraId="1646C07E" w14:textId="77777777" w:rsidTr="00BC2236">
        <w:tc>
          <w:tcPr>
            <w:tcW w:w="3179" w:type="dxa"/>
            <w:noWrap/>
          </w:tcPr>
          <w:p w14:paraId="6B587D0F" w14:textId="77777777" w:rsidR="00F3664D" w:rsidRPr="004B1C0C" w:rsidRDefault="00F3664D"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1-year mortality, n (%)</w:t>
            </w:r>
            <w:r w:rsidRPr="004B1C0C">
              <w:rPr>
                <w:rFonts w:asciiTheme="minorHAnsi" w:hAnsiTheme="minorHAnsi" w:cstheme="minorHAnsi"/>
                <w:sz w:val="18"/>
                <w:szCs w:val="18"/>
                <w:vertAlign w:val="superscript"/>
                <w:lang w:val="en-GB"/>
              </w:rPr>
              <w:t>j</w:t>
            </w:r>
          </w:p>
        </w:tc>
        <w:tc>
          <w:tcPr>
            <w:tcW w:w="2667" w:type="dxa"/>
            <w:noWrap/>
          </w:tcPr>
          <w:p w14:paraId="3CC28FED" w14:textId="243F6297"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1,53</w:t>
            </w:r>
            <w:r w:rsidR="00887F21" w:rsidRPr="004B1C0C">
              <w:rPr>
                <w:rFonts w:asciiTheme="minorHAnsi" w:hAnsiTheme="minorHAnsi" w:cstheme="minorHAnsi"/>
                <w:sz w:val="18"/>
                <w:szCs w:val="18"/>
                <w:lang w:val="en-GB"/>
              </w:rPr>
              <w:t>3</w:t>
            </w:r>
            <w:r w:rsidRPr="004B1C0C">
              <w:rPr>
                <w:rFonts w:asciiTheme="minorHAnsi" w:hAnsiTheme="minorHAnsi" w:cstheme="minorHAnsi"/>
                <w:sz w:val="18"/>
                <w:szCs w:val="18"/>
                <w:lang w:val="en-GB"/>
              </w:rPr>
              <w:t xml:space="preserve"> (36)</w:t>
            </w:r>
          </w:p>
        </w:tc>
        <w:tc>
          <w:tcPr>
            <w:tcW w:w="2330" w:type="dxa"/>
            <w:noWrap/>
          </w:tcPr>
          <w:p w14:paraId="0F184B18" w14:textId="1798A11E"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11</w:t>
            </w:r>
            <w:r w:rsidR="00887F21"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(5</w:t>
            </w:r>
            <w:r w:rsidR="00887F21" w:rsidRPr="004B1C0C">
              <w:rPr>
                <w:rFonts w:asciiTheme="minorHAnsi" w:hAnsiTheme="minorHAnsi" w:cstheme="minorHAnsi"/>
                <w:sz w:val="18"/>
                <w:szCs w:val="18"/>
                <w:lang w:val="en-GB"/>
              </w:rPr>
              <w:t>4</w:t>
            </w:r>
            <w:r w:rsidRPr="004B1C0C">
              <w:rPr>
                <w:rFonts w:asciiTheme="minorHAnsi" w:hAnsiTheme="minorHAnsi" w:cstheme="minorHAnsi"/>
                <w:sz w:val="18"/>
                <w:szCs w:val="18"/>
                <w:lang w:val="en-GB"/>
              </w:rPr>
              <w:t>)</w:t>
            </w:r>
          </w:p>
        </w:tc>
        <w:tc>
          <w:tcPr>
            <w:tcW w:w="1079" w:type="dxa"/>
            <w:noWrap/>
          </w:tcPr>
          <w:p w14:paraId="3205A2F3" w14:textId="1B313FA6" w:rsidR="00F3664D" w:rsidRPr="004B1C0C" w:rsidRDefault="00F3664D"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
                <w:sz w:val="18"/>
                <w:szCs w:val="18"/>
                <w:lang w:val="en-GB"/>
              </w:rPr>
              <w:t>&lt;0.001</w:t>
            </w:r>
          </w:p>
        </w:tc>
        <w:tc>
          <w:tcPr>
            <w:tcW w:w="2667" w:type="dxa"/>
          </w:tcPr>
          <w:p w14:paraId="1D4905D8" w14:textId="4675ECC3" w:rsidR="00F3664D" w:rsidRPr="004B1C0C" w:rsidRDefault="00F3664D">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8</w:t>
            </w:r>
            <w:r w:rsidR="007263D4">
              <w:rPr>
                <w:rFonts w:asciiTheme="minorHAnsi" w:hAnsiTheme="minorHAnsi" w:cstheme="minorHAnsi"/>
                <w:bCs/>
                <w:sz w:val="18"/>
                <w:szCs w:val="18"/>
                <w:lang w:val="en-GB"/>
              </w:rPr>
              <w:t>1</w:t>
            </w:r>
            <w:r w:rsidRPr="004B1C0C">
              <w:rPr>
                <w:rFonts w:asciiTheme="minorHAnsi" w:hAnsiTheme="minorHAnsi" w:cstheme="minorHAnsi"/>
                <w:bCs/>
                <w:sz w:val="18"/>
                <w:szCs w:val="18"/>
                <w:lang w:val="en-GB"/>
              </w:rPr>
              <w:t xml:space="preserve"> (4</w:t>
            </w:r>
            <w:r w:rsidR="007263D4">
              <w:rPr>
                <w:rFonts w:asciiTheme="minorHAnsi" w:hAnsiTheme="minorHAnsi" w:cstheme="minorHAnsi"/>
                <w:bCs/>
                <w:sz w:val="18"/>
                <w:szCs w:val="18"/>
                <w:lang w:val="en-GB"/>
              </w:rPr>
              <w:t>3</w:t>
            </w:r>
            <w:r w:rsidRPr="004B1C0C">
              <w:rPr>
                <w:rFonts w:asciiTheme="minorHAnsi" w:hAnsiTheme="minorHAnsi" w:cstheme="minorHAnsi"/>
                <w:bCs/>
                <w:sz w:val="18"/>
                <w:szCs w:val="18"/>
                <w:lang w:val="en-GB"/>
              </w:rPr>
              <w:t>)</w:t>
            </w:r>
          </w:p>
        </w:tc>
        <w:tc>
          <w:tcPr>
            <w:tcW w:w="2330" w:type="dxa"/>
          </w:tcPr>
          <w:p w14:paraId="1571E07A" w14:textId="3508D858" w:rsidR="00F3664D" w:rsidRPr="004B1C0C" w:rsidRDefault="00F3664D">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11</w:t>
            </w:r>
            <w:r w:rsidR="007263D4">
              <w:rPr>
                <w:rFonts w:asciiTheme="minorHAnsi" w:hAnsiTheme="minorHAnsi" w:cstheme="minorHAnsi"/>
                <w:sz w:val="18"/>
                <w:szCs w:val="18"/>
                <w:lang w:val="en-GB"/>
              </w:rPr>
              <w:t>3</w:t>
            </w:r>
            <w:r w:rsidRPr="004B1C0C">
              <w:rPr>
                <w:rFonts w:asciiTheme="minorHAnsi" w:hAnsiTheme="minorHAnsi" w:cstheme="minorHAnsi"/>
                <w:sz w:val="18"/>
                <w:szCs w:val="18"/>
                <w:lang w:val="en-GB"/>
              </w:rPr>
              <w:t xml:space="preserve"> (5</w:t>
            </w:r>
            <w:r w:rsidR="005809F6" w:rsidRPr="004B1C0C">
              <w:rPr>
                <w:rFonts w:asciiTheme="minorHAnsi" w:hAnsiTheme="minorHAnsi" w:cstheme="minorHAnsi"/>
                <w:sz w:val="18"/>
                <w:szCs w:val="18"/>
                <w:lang w:val="en-GB"/>
              </w:rPr>
              <w:t>4</w:t>
            </w:r>
            <w:r w:rsidRPr="004B1C0C">
              <w:rPr>
                <w:rFonts w:asciiTheme="minorHAnsi" w:hAnsiTheme="minorHAnsi" w:cstheme="minorHAnsi"/>
                <w:sz w:val="18"/>
                <w:szCs w:val="18"/>
                <w:lang w:val="en-GB"/>
              </w:rPr>
              <w:t>)</w:t>
            </w:r>
          </w:p>
        </w:tc>
        <w:tc>
          <w:tcPr>
            <w:tcW w:w="1078" w:type="dxa"/>
          </w:tcPr>
          <w:p w14:paraId="4CBD53DA" w14:textId="2F608A33" w:rsidR="00F3664D" w:rsidRPr="004B1C0C" w:rsidRDefault="001B06D1">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0.0</w:t>
            </w:r>
            <w:r w:rsidR="007263D4">
              <w:rPr>
                <w:rFonts w:asciiTheme="minorHAnsi" w:hAnsiTheme="minorHAnsi" w:cstheme="minorHAnsi"/>
                <w:b/>
                <w:bCs/>
                <w:sz w:val="18"/>
                <w:szCs w:val="18"/>
                <w:lang w:val="en-GB"/>
              </w:rPr>
              <w:t>37</w:t>
            </w:r>
          </w:p>
        </w:tc>
      </w:tr>
      <w:tr w:rsidR="00F3664D" w:rsidRPr="0028373A" w14:paraId="72D69CE4" w14:textId="77777777" w:rsidTr="00BC2236">
        <w:tc>
          <w:tcPr>
            <w:tcW w:w="3179" w:type="dxa"/>
            <w:noWrap/>
          </w:tcPr>
          <w:p w14:paraId="335363A3" w14:textId="77777777" w:rsidR="00F3664D" w:rsidRPr="004B1C0C" w:rsidRDefault="00F3664D"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Length of ICU stay, median (Q1; Q3), days</w:t>
            </w:r>
          </w:p>
        </w:tc>
        <w:tc>
          <w:tcPr>
            <w:tcW w:w="2667" w:type="dxa"/>
            <w:noWrap/>
          </w:tcPr>
          <w:p w14:paraId="21223118" w14:textId="77777777" w:rsidR="00F3664D" w:rsidRPr="004B1C0C" w:rsidRDefault="00F3664D" w:rsidP="004B1C0C">
            <w:pPr>
              <w:spacing w:line="360" w:lineRule="auto"/>
              <w:jc w:val="center"/>
              <w:rPr>
                <w:rFonts w:asciiTheme="minorHAnsi" w:hAnsiTheme="minorHAnsi" w:cstheme="minorHAnsi"/>
                <w:sz w:val="18"/>
                <w:szCs w:val="18"/>
                <w:lang w:val="en-GB"/>
              </w:rPr>
            </w:pPr>
          </w:p>
        </w:tc>
        <w:tc>
          <w:tcPr>
            <w:tcW w:w="2330" w:type="dxa"/>
            <w:noWrap/>
          </w:tcPr>
          <w:p w14:paraId="37C22722" w14:textId="77777777" w:rsidR="00F3664D" w:rsidRPr="004B1C0C" w:rsidRDefault="00F3664D" w:rsidP="004B1C0C">
            <w:pPr>
              <w:spacing w:line="360" w:lineRule="auto"/>
              <w:jc w:val="center"/>
              <w:rPr>
                <w:rFonts w:asciiTheme="minorHAnsi" w:hAnsiTheme="minorHAnsi" w:cstheme="minorHAnsi"/>
                <w:sz w:val="18"/>
                <w:szCs w:val="18"/>
                <w:lang w:val="en-GB"/>
              </w:rPr>
            </w:pPr>
          </w:p>
        </w:tc>
        <w:tc>
          <w:tcPr>
            <w:tcW w:w="1079" w:type="dxa"/>
            <w:noWrap/>
          </w:tcPr>
          <w:p w14:paraId="2E640CC8" w14:textId="77777777" w:rsidR="00F3664D" w:rsidRPr="004B1C0C" w:rsidRDefault="00F3664D" w:rsidP="004B1C0C">
            <w:pPr>
              <w:spacing w:line="360" w:lineRule="auto"/>
              <w:jc w:val="center"/>
              <w:rPr>
                <w:rFonts w:asciiTheme="minorHAnsi" w:hAnsiTheme="minorHAnsi" w:cstheme="minorHAnsi"/>
                <w:bCs/>
                <w:sz w:val="18"/>
                <w:szCs w:val="18"/>
                <w:lang w:val="en-GB"/>
              </w:rPr>
            </w:pPr>
          </w:p>
        </w:tc>
        <w:tc>
          <w:tcPr>
            <w:tcW w:w="2667" w:type="dxa"/>
          </w:tcPr>
          <w:p w14:paraId="4F4B2ECB" w14:textId="77777777" w:rsidR="00F3664D" w:rsidRPr="004B1C0C" w:rsidRDefault="00F3664D" w:rsidP="004B1C0C">
            <w:pPr>
              <w:spacing w:line="360" w:lineRule="auto"/>
              <w:jc w:val="center"/>
              <w:rPr>
                <w:rFonts w:asciiTheme="minorHAnsi" w:hAnsiTheme="minorHAnsi" w:cstheme="minorHAnsi"/>
                <w:bCs/>
                <w:sz w:val="18"/>
                <w:szCs w:val="18"/>
                <w:lang w:val="en-GB"/>
              </w:rPr>
            </w:pPr>
          </w:p>
        </w:tc>
        <w:tc>
          <w:tcPr>
            <w:tcW w:w="2330" w:type="dxa"/>
          </w:tcPr>
          <w:p w14:paraId="124F0F4B" w14:textId="77777777" w:rsidR="00F3664D" w:rsidRPr="004B1C0C" w:rsidRDefault="00F3664D" w:rsidP="004B1C0C">
            <w:pPr>
              <w:spacing w:line="360" w:lineRule="auto"/>
              <w:jc w:val="center"/>
              <w:rPr>
                <w:rFonts w:asciiTheme="minorHAnsi" w:hAnsiTheme="minorHAnsi" w:cstheme="minorHAnsi"/>
                <w:bCs/>
                <w:sz w:val="18"/>
                <w:szCs w:val="18"/>
                <w:lang w:val="en-GB"/>
              </w:rPr>
            </w:pPr>
          </w:p>
        </w:tc>
        <w:tc>
          <w:tcPr>
            <w:tcW w:w="1078" w:type="dxa"/>
          </w:tcPr>
          <w:p w14:paraId="7E0A7926" w14:textId="77777777" w:rsidR="00F3664D" w:rsidRPr="004B1C0C" w:rsidRDefault="00F3664D" w:rsidP="004B1C0C">
            <w:pPr>
              <w:spacing w:line="360" w:lineRule="auto"/>
              <w:jc w:val="center"/>
              <w:rPr>
                <w:rFonts w:asciiTheme="minorHAnsi" w:hAnsiTheme="minorHAnsi" w:cstheme="minorHAnsi"/>
                <w:bCs/>
                <w:sz w:val="18"/>
                <w:szCs w:val="18"/>
                <w:lang w:val="en-GB"/>
              </w:rPr>
            </w:pPr>
          </w:p>
        </w:tc>
      </w:tr>
      <w:tr w:rsidR="00F3664D" w:rsidRPr="006A589F" w14:paraId="40FEBCDE" w14:textId="77777777" w:rsidTr="00BC2236">
        <w:tc>
          <w:tcPr>
            <w:tcW w:w="3179" w:type="dxa"/>
            <w:noWrap/>
          </w:tcPr>
          <w:p w14:paraId="2E4DBADC" w14:textId="77777777" w:rsidR="00F3664D" w:rsidRPr="004B1C0C" w:rsidRDefault="00F3664D"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All patients</w:t>
            </w:r>
          </w:p>
        </w:tc>
        <w:tc>
          <w:tcPr>
            <w:tcW w:w="2667" w:type="dxa"/>
            <w:noWrap/>
          </w:tcPr>
          <w:p w14:paraId="77065047" w14:textId="58C71F87"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(7; 27)</w:t>
            </w:r>
          </w:p>
        </w:tc>
        <w:tc>
          <w:tcPr>
            <w:tcW w:w="2330" w:type="dxa"/>
            <w:noWrap/>
          </w:tcPr>
          <w:p w14:paraId="4842A323" w14:textId="08422AE7"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 (7; 25)</w:t>
            </w:r>
          </w:p>
        </w:tc>
        <w:tc>
          <w:tcPr>
            <w:tcW w:w="1079" w:type="dxa"/>
            <w:noWrap/>
          </w:tcPr>
          <w:p w14:paraId="3F794C8F" w14:textId="5F09B9E7" w:rsidR="00F3664D" w:rsidRPr="004B1C0C" w:rsidRDefault="00F3664D"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0.629</w:t>
            </w:r>
          </w:p>
        </w:tc>
        <w:tc>
          <w:tcPr>
            <w:tcW w:w="2667" w:type="dxa"/>
          </w:tcPr>
          <w:p w14:paraId="2B7AD16F" w14:textId="6BAF9F27" w:rsidR="00F3664D" w:rsidRPr="004B1C0C" w:rsidRDefault="00A32F9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7263D4">
              <w:rPr>
                <w:rFonts w:asciiTheme="minorHAnsi" w:hAnsiTheme="minorHAnsi" w:cstheme="minorHAnsi"/>
                <w:bCs/>
                <w:sz w:val="18"/>
                <w:szCs w:val="18"/>
                <w:lang w:val="en-GB"/>
              </w:rPr>
              <w:t>5.5</w:t>
            </w:r>
            <w:r w:rsidRPr="004B1C0C">
              <w:rPr>
                <w:rFonts w:asciiTheme="minorHAnsi" w:hAnsiTheme="minorHAnsi" w:cstheme="minorHAnsi"/>
                <w:bCs/>
                <w:sz w:val="18"/>
                <w:szCs w:val="18"/>
                <w:lang w:val="en-GB"/>
              </w:rPr>
              <w:t xml:space="preserve"> (7; 2</w:t>
            </w:r>
            <w:r w:rsidR="007263D4">
              <w:rPr>
                <w:rFonts w:asciiTheme="minorHAnsi" w:hAnsiTheme="minorHAnsi" w:cstheme="minorHAnsi"/>
                <w:bCs/>
                <w:sz w:val="18"/>
                <w:szCs w:val="18"/>
                <w:lang w:val="en-GB"/>
              </w:rPr>
              <w:t>9</w:t>
            </w:r>
            <w:r w:rsidRPr="004B1C0C">
              <w:rPr>
                <w:rFonts w:asciiTheme="minorHAnsi" w:hAnsiTheme="minorHAnsi" w:cstheme="minorHAnsi"/>
                <w:bCs/>
                <w:sz w:val="18"/>
                <w:szCs w:val="18"/>
                <w:lang w:val="en-GB"/>
              </w:rPr>
              <w:t>)</w:t>
            </w:r>
          </w:p>
        </w:tc>
        <w:tc>
          <w:tcPr>
            <w:tcW w:w="2330" w:type="dxa"/>
          </w:tcPr>
          <w:p w14:paraId="21C14DBE" w14:textId="48182648" w:rsidR="00F3664D" w:rsidRPr="004B1C0C" w:rsidRDefault="00F3664D"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13 (7; 25)</w:t>
            </w:r>
          </w:p>
        </w:tc>
        <w:tc>
          <w:tcPr>
            <w:tcW w:w="1078" w:type="dxa"/>
          </w:tcPr>
          <w:p w14:paraId="0FD03144" w14:textId="4B79935A" w:rsidR="00F3664D" w:rsidRPr="004B1C0C" w:rsidRDefault="00A32F96"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7263D4">
              <w:rPr>
                <w:rFonts w:asciiTheme="minorHAnsi" w:hAnsiTheme="minorHAnsi" w:cstheme="minorHAnsi"/>
                <w:bCs/>
                <w:sz w:val="18"/>
                <w:szCs w:val="18"/>
                <w:lang w:val="en-GB"/>
              </w:rPr>
              <w:t>643</w:t>
            </w:r>
          </w:p>
        </w:tc>
      </w:tr>
      <w:tr w:rsidR="00F3664D" w:rsidRPr="006A589F" w14:paraId="37510AD1" w14:textId="77777777" w:rsidTr="00BC2236">
        <w:tc>
          <w:tcPr>
            <w:tcW w:w="3179" w:type="dxa"/>
            <w:noWrap/>
          </w:tcPr>
          <w:p w14:paraId="07A06F36" w14:textId="77777777" w:rsidR="00F3664D" w:rsidRPr="004B1C0C" w:rsidRDefault="00F3664D"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Surviving patients</w:t>
            </w:r>
          </w:p>
        </w:tc>
        <w:tc>
          <w:tcPr>
            <w:tcW w:w="2667" w:type="dxa"/>
            <w:noWrap/>
          </w:tcPr>
          <w:p w14:paraId="30D726F0" w14:textId="6A115602"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 (7; 27)</w:t>
            </w:r>
          </w:p>
        </w:tc>
        <w:tc>
          <w:tcPr>
            <w:tcW w:w="2330" w:type="dxa"/>
            <w:noWrap/>
          </w:tcPr>
          <w:p w14:paraId="48FD8121" w14:textId="4969D58E"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 (8; 28)</w:t>
            </w:r>
          </w:p>
        </w:tc>
        <w:tc>
          <w:tcPr>
            <w:tcW w:w="1079" w:type="dxa"/>
            <w:noWrap/>
          </w:tcPr>
          <w:p w14:paraId="404FB4D1" w14:textId="009C28F9" w:rsidR="00F3664D" w:rsidRPr="004B1C0C" w:rsidRDefault="00F3664D"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0.447</w:t>
            </w:r>
          </w:p>
        </w:tc>
        <w:tc>
          <w:tcPr>
            <w:tcW w:w="2667" w:type="dxa"/>
          </w:tcPr>
          <w:p w14:paraId="4CD889FF" w14:textId="0F776B2A" w:rsidR="00F3664D" w:rsidRPr="004B1C0C" w:rsidRDefault="00A32F9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5D671C">
              <w:rPr>
                <w:rFonts w:asciiTheme="minorHAnsi" w:hAnsiTheme="minorHAnsi" w:cstheme="minorHAnsi"/>
                <w:bCs/>
                <w:sz w:val="18"/>
                <w:szCs w:val="18"/>
                <w:lang w:val="en-GB"/>
              </w:rPr>
              <w:t>3</w:t>
            </w:r>
            <w:r w:rsidRPr="004B1C0C">
              <w:rPr>
                <w:rFonts w:asciiTheme="minorHAnsi" w:hAnsiTheme="minorHAnsi" w:cstheme="minorHAnsi"/>
                <w:bCs/>
                <w:sz w:val="18"/>
                <w:szCs w:val="18"/>
                <w:lang w:val="en-GB"/>
              </w:rPr>
              <w:t xml:space="preserve"> (6; </w:t>
            </w:r>
            <w:r w:rsidR="005D671C">
              <w:rPr>
                <w:rFonts w:asciiTheme="minorHAnsi" w:hAnsiTheme="minorHAnsi" w:cstheme="minorHAnsi"/>
                <w:bCs/>
                <w:sz w:val="18"/>
                <w:szCs w:val="18"/>
                <w:lang w:val="en-GB"/>
              </w:rPr>
              <w:t>31</w:t>
            </w:r>
            <w:r w:rsidRPr="004B1C0C">
              <w:rPr>
                <w:rFonts w:asciiTheme="minorHAnsi" w:hAnsiTheme="minorHAnsi" w:cstheme="minorHAnsi"/>
                <w:bCs/>
                <w:sz w:val="18"/>
                <w:szCs w:val="18"/>
                <w:lang w:val="en-GB"/>
              </w:rPr>
              <w:t>)</w:t>
            </w:r>
          </w:p>
        </w:tc>
        <w:tc>
          <w:tcPr>
            <w:tcW w:w="2330" w:type="dxa"/>
          </w:tcPr>
          <w:p w14:paraId="2A32CDD6" w14:textId="61816794" w:rsidR="00F3664D" w:rsidRPr="004B1C0C" w:rsidRDefault="00F3664D"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13 (8; 28)</w:t>
            </w:r>
          </w:p>
        </w:tc>
        <w:tc>
          <w:tcPr>
            <w:tcW w:w="1078" w:type="dxa"/>
          </w:tcPr>
          <w:p w14:paraId="7A0F482E" w14:textId="7356F6C2" w:rsidR="00F3664D" w:rsidRPr="004B1C0C" w:rsidRDefault="00A32F96"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5D671C">
              <w:rPr>
                <w:rFonts w:asciiTheme="minorHAnsi" w:hAnsiTheme="minorHAnsi" w:cstheme="minorHAnsi"/>
                <w:bCs/>
                <w:sz w:val="18"/>
                <w:szCs w:val="18"/>
                <w:lang w:val="en-GB"/>
              </w:rPr>
              <w:t>559</w:t>
            </w:r>
          </w:p>
        </w:tc>
      </w:tr>
      <w:tr w:rsidR="00A32F96" w:rsidRPr="006A589F" w14:paraId="0F29DE40" w14:textId="77777777" w:rsidTr="00BC2236">
        <w:tc>
          <w:tcPr>
            <w:tcW w:w="3179" w:type="dxa"/>
            <w:noWrap/>
          </w:tcPr>
          <w:p w14:paraId="3B18C260" w14:textId="77777777" w:rsidR="00A32F96" w:rsidRPr="004B1C0C" w:rsidRDefault="00A32F96"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Non-surviving patients</w:t>
            </w:r>
          </w:p>
        </w:tc>
        <w:tc>
          <w:tcPr>
            <w:tcW w:w="2667" w:type="dxa"/>
            <w:noWrap/>
          </w:tcPr>
          <w:p w14:paraId="3FE5BD88" w14:textId="361D6E02" w:rsidR="00A32F96" w:rsidRPr="004B1C0C" w:rsidRDefault="00A32F96"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16 (8; 28)</w:t>
            </w:r>
          </w:p>
        </w:tc>
        <w:tc>
          <w:tcPr>
            <w:tcW w:w="2330" w:type="dxa"/>
            <w:noWrap/>
          </w:tcPr>
          <w:p w14:paraId="6BA4F062" w14:textId="7F9B80BD" w:rsidR="00A32F96" w:rsidRPr="004B1C0C" w:rsidRDefault="00A32F96"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 (6; 22)</w:t>
            </w:r>
          </w:p>
        </w:tc>
        <w:tc>
          <w:tcPr>
            <w:tcW w:w="1079" w:type="dxa"/>
            <w:noWrap/>
          </w:tcPr>
          <w:p w14:paraId="31A6C19C" w14:textId="4D611558" w:rsidR="00A32F96" w:rsidRPr="004B1C0C" w:rsidRDefault="00A32F96"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0.035</w:t>
            </w:r>
          </w:p>
        </w:tc>
        <w:tc>
          <w:tcPr>
            <w:tcW w:w="2667" w:type="dxa"/>
          </w:tcPr>
          <w:p w14:paraId="655E47A0" w14:textId="539F13FF" w:rsidR="00A32F96" w:rsidRPr="004B1C0C" w:rsidRDefault="00A32F9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5D671C">
              <w:rPr>
                <w:rFonts w:asciiTheme="minorHAnsi" w:hAnsiTheme="minorHAnsi" w:cstheme="minorHAnsi"/>
                <w:bCs/>
                <w:sz w:val="18"/>
                <w:szCs w:val="18"/>
                <w:lang w:val="en-GB"/>
              </w:rPr>
              <w:t>7</w:t>
            </w:r>
            <w:r w:rsidRPr="004B1C0C">
              <w:rPr>
                <w:rFonts w:asciiTheme="minorHAnsi" w:hAnsiTheme="minorHAnsi" w:cstheme="minorHAnsi"/>
                <w:bCs/>
                <w:sz w:val="18"/>
                <w:szCs w:val="18"/>
                <w:lang w:val="en-GB"/>
              </w:rPr>
              <w:t xml:space="preserve"> (</w:t>
            </w:r>
            <w:r w:rsidR="005D671C">
              <w:rPr>
                <w:rFonts w:asciiTheme="minorHAnsi" w:hAnsiTheme="minorHAnsi" w:cstheme="minorHAnsi"/>
                <w:bCs/>
                <w:sz w:val="18"/>
                <w:szCs w:val="18"/>
                <w:lang w:val="en-GB"/>
              </w:rPr>
              <w:t>9</w:t>
            </w:r>
            <w:r w:rsidRPr="004B1C0C">
              <w:rPr>
                <w:rFonts w:asciiTheme="minorHAnsi" w:hAnsiTheme="minorHAnsi" w:cstheme="minorHAnsi"/>
                <w:bCs/>
                <w:sz w:val="18"/>
                <w:szCs w:val="18"/>
                <w:lang w:val="en-GB"/>
              </w:rPr>
              <w:t>; 2</w:t>
            </w:r>
            <w:r w:rsidR="005D671C">
              <w:rPr>
                <w:rFonts w:asciiTheme="minorHAnsi" w:hAnsiTheme="minorHAnsi" w:cstheme="minorHAnsi"/>
                <w:bCs/>
                <w:sz w:val="18"/>
                <w:szCs w:val="18"/>
                <w:lang w:val="en-GB"/>
              </w:rPr>
              <w:t>8</w:t>
            </w:r>
            <w:r w:rsidRPr="004B1C0C">
              <w:rPr>
                <w:rFonts w:asciiTheme="minorHAnsi" w:hAnsiTheme="minorHAnsi" w:cstheme="minorHAnsi"/>
                <w:bCs/>
                <w:sz w:val="18"/>
                <w:szCs w:val="18"/>
                <w:lang w:val="en-GB"/>
              </w:rPr>
              <w:t>)</w:t>
            </w:r>
          </w:p>
        </w:tc>
        <w:tc>
          <w:tcPr>
            <w:tcW w:w="2330" w:type="dxa"/>
          </w:tcPr>
          <w:p w14:paraId="6CEEA9AD" w14:textId="18CEF66F" w:rsidR="00A32F96" w:rsidRPr="004B1C0C" w:rsidRDefault="00A32F9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13 (</w:t>
            </w:r>
            <w:r w:rsidR="005D671C">
              <w:rPr>
                <w:rFonts w:asciiTheme="minorHAnsi" w:hAnsiTheme="minorHAnsi" w:cstheme="minorHAnsi"/>
                <w:sz w:val="18"/>
                <w:szCs w:val="18"/>
                <w:lang w:val="en-GB"/>
              </w:rPr>
              <w:t>7</w:t>
            </w:r>
            <w:r w:rsidRPr="004B1C0C">
              <w:rPr>
                <w:rFonts w:asciiTheme="minorHAnsi" w:hAnsiTheme="minorHAnsi" w:cstheme="minorHAnsi"/>
                <w:sz w:val="18"/>
                <w:szCs w:val="18"/>
                <w:lang w:val="en-GB"/>
              </w:rPr>
              <w:t>; 22)</w:t>
            </w:r>
          </w:p>
        </w:tc>
        <w:tc>
          <w:tcPr>
            <w:tcW w:w="1078" w:type="dxa"/>
          </w:tcPr>
          <w:p w14:paraId="1AF048E9" w14:textId="56D0ADCE" w:rsidR="00A32F96" w:rsidRPr="004B1C0C" w:rsidRDefault="00A32F96"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5D671C">
              <w:rPr>
                <w:rFonts w:asciiTheme="minorHAnsi" w:hAnsiTheme="minorHAnsi" w:cstheme="minorHAnsi"/>
                <w:bCs/>
                <w:sz w:val="18"/>
                <w:szCs w:val="18"/>
                <w:lang w:val="en-GB"/>
              </w:rPr>
              <w:t>133</w:t>
            </w:r>
          </w:p>
        </w:tc>
      </w:tr>
      <w:tr w:rsidR="00F3664D" w:rsidRPr="0028373A" w14:paraId="7D1A90D1" w14:textId="77777777" w:rsidTr="00BC2236">
        <w:tc>
          <w:tcPr>
            <w:tcW w:w="3179" w:type="dxa"/>
            <w:noWrap/>
          </w:tcPr>
          <w:p w14:paraId="543FFB4A" w14:textId="77777777" w:rsidR="00F3664D" w:rsidRPr="004B1C0C" w:rsidRDefault="00F3664D"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lastRenderedPageBreak/>
              <w:t>Length of hospital stay, median (Q1; Q3), days</w:t>
            </w:r>
          </w:p>
        </w:tc>
        <w:tc>
          <w:tcPr>
            <w:tcW w:w="2667" w:type="dxa"/>
            <w:noWrap/>
          </w:tcPr>
          <w:p w14:paraId="35982F02" w14:textId="77777777" w:rsidR="00F3664D" w:rsidRPr="004B1C0C" w:rsidRDefault="00F3664D" w:rsidP="004B1C0C">
            <w:pPr>
              <w:spacing w:line="360" w:lineRule="auto"/>
              <w:jc w:val="center"/>
              <w:rPr>
                <w:rFonts w:asciiTheme="minorHAnsi" w:hAnsiTheme="minorHAnsi" w:cstheme="minorHAnsi"/>
                <w:sz w:val="18"/>
                <w:szCs w:val="18"/>
                <w:lang w:val="en-GB"/>
              </w:rPr>
            </w:pPr>
          </w:p>
        </w:tc>
        <w:tc>
          <w:tcPr>
            <w:tcW w:w="2330" w:type="dxa"/>
            <w:noWrap/>
          </w:tcPr>
          <w:p w14:paraId="2A50337F" w14:textId="77777777" w:rsidR="00F3664D" w:rsidRPr="004B1C0C" w:rsidRDefault="00F3664D" w:rsidP="004B1C0C">
            <w:pPr>
              <w:spacing w:line="360" w:lineRule="auto"/>
              <w:jc w:val="center"/>
              <w:rPr>
                <w:rFonts w:asciiTheme="minorHAnsi" w:hAnsiTheme="minorHAnsi" w:cstheme="minorHAnsi"/>
                <w:sz w:val="18"/>
                <w:szCs w:val="18"/>
                <w:lang w:val="en-GB"/>
              </w:rPr>
            </w:pPr>
          </w:p>
        </w:tc>
        <w:tc>
          <w:tcPr>
            <w:tcW w:w="1079" w:type="dxa"/>
            <w:noWrap/>
          </w:tcPr>
          <w:p w14:paraId="61D46BD2" w14:textId="77777777" w:rsidR="00F3664D" w:rsidRPr="004B1C0C" w:rsidRDefault="00F3664D" w:rsidP="004B1C0C">
            <w:pPr>
              <w:spacing w:line="360" w:lineRule="auto"/>
              <w:jc w:val="center"/>
              <w:rPr>
                <w:rFonts w:asciiTheme="minorHAnsi" w:hAnsiTheme="minorHAnsi" w:cstheme="minorHAnsi"/>
                <w:bCs/>
                <w:sz w:val="18"/>
                <w:szCs w:val="18"/>
                <w:lang w:val="en-GB"/>
              </w:rPr>
            </w:pPr>
          </w:p>
        </w:tc>
        <w:tc>
          <w:tcPr>
            <w:tcW w:w="2667" w:type="dxa"/>
          </w:tcPr>
          <w:p w14:paraId="2D394B94" w14:textId="77777777" w:rsidR="00F3664D" w:rsidRPr="004B1C0C" w:rsidRDefault="00F3664D" w:rsidP="004B1C0C">
            <w:pPr>
              <w:spacing w:line="360" w:lineRule="auto"/>
              <w:jc w:val="center"/>
              <w:rPr>
                <w:rFonts w:asciiTheme="minorHAnsi" w:hAnsiTheme="minorHAnsi" w:cstheme="minorHAnsi"/>
                <w:bCs/>
                <w:sz w:val="18"/>
                <w:szCs w:val="18"/>
                <w:lang w:val="en-GB"/>
              </w:rPr>
            </w:pPr>
          </w:p>
        </w:tc>
        <w:tc>
          <w:tcPr>
            <w:tcW w:w="2330" w:type="dxa"/>
          </w:tcPr>
          <w:p w14:paraId="0A154303" w14:textId="77777777" w:rsidR="00F3664D" w:rsidRPr="004B1C0C" w:rsidRDefault="00F3664D" w:rsidP="004B1C0C">
            <w:pPr>
              <w:spacing w:line="360" w:lineRule="auto"/>
              <w:jc w:val="center"/>
              <w:rPr>
                <w:rFonts w:asciiTheme="minorHAnsi" w:hAnsiTheme="minorHAnsi" w:cstheme="minorHAnsi"/>
                <w:bCs/>
                <w:sz w:val="18"/>
                <w:szCs w:val="18"/>
                <w:lang w:val="en-GB"/>
              </w:rPr>
            </w:pPr>
          </w:p>
        </w:tc>
        <w:tc>
          <w:tcPr>
            <w:tcW w:w="1078" w:type="dxa"/>
          </w:tcPr>
          <w:p w14:paraId="6CB88030" w14:textId="77777777" w:rsidR="00F3664D" w:rsidRPr="004B1C0C" w:rsidRDefault="00F3664D" w:rsidP="004B1C0C">
            <w:pPr>
              <w:spacing w:line="360" w:lineRule="auto"/>
              <w:jc w:val="center"/>
              <w:rPr>
                <w:rFonts w:asciiTheme="minorHAnsi" w:hAnsiTheme="minorHAnsi" w:cstheme="minorHAnsi"/>
                <w:bCs/>
                <w:sz w:val="18"/>
                <w:szCs w:val="18"/>
                <w:lang w:val="en-GB"/>
              </w:rPr>
            </w:pPr>
          </w:p>
        </w:tc>
      </w:tr>
      <w:tr w:rsidR="00F3664D" w:rsidRPr="006A589F" w14:paraId="210C2D51" w14:textId="77777777" w:rsidTr="00BC2236">
        <w:tc>
          <w:tcPr>
            <w:tcW w:w="3179" w:type="dxa"/>
            <w:noWrap/>
          </w:tcPr>
          <w:p w14:paraId="7F32AAF7" w14:textId="77777777" w:rsidR="00F3664D" w:rsidRPr="004B1C0C" w:rsidRDefault="00F3664D"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All patients</w:t>
            </w:r>
          </w:p>
        </w:tc>
        <w:tc>
          <w:tcPr>
            <w:tcW w:w="2667" w:type="dxa"/>
            <w:noWrap/>
          </w:tcPr>
          <w:p w14:paraId="55D5CE79" w14:textId="2212100E"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23 (14; 39)</w:t>
            </w:r>
          </w:p>
        </w:tc>
        <w:tc>
          <w:tcPr>
            <w:tcW w:w="2330" w:type="dxa"/>
            <w:noWrap/>
          </w:tcPr>
          <w:p w14:paraId="065EE4D5" w14:textId="3C4838A9"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24 (15; 41)</w:t>
            </w:r>
          </w:p>
        </w:tc>
        <w:tc>
          <w:tcPr>
            <w:tcW w:w="1079" w:type="dxa"/>
            <w:noWrap/>
          </w:tcPr>
          <w:p w14:paraId="017D6FF0" w14:textId="048AE06A" w:rsidR="00F3664D" w:rsidRPr="004B1C0C" w:rsidRDefault="00F3664D"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0.457</w:t>
            </w:r>
          </w:p>
        </w:tc>
        <w:tc>
          <w:tcPr>
            <w:tcW w:w="2667" w:type="dxa"/>
          </w:tcPr>
          <w:p w14:paraId="443BF246" w14:textId="5AD6D662" w:rsidR="00F3664D" w:rsidRPr="004B1C0C" w:rsidRDefault="00A32F9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2</w:t>
            </w:r>
            <w:r w:rsidR="007263D4">
              <w:rPr>
                <w:rFonts w:asciiTheme="minorHAnsi" w:hAnsiTheme="minorHAnsi" w:cstheme="minorHAnsi"/>
                <w:bCs/>
                <w:sz w:val="18"/>
                <w:szCs w:val="18"/>
                <w:lang w:val="en-GB"/>
              </w:rPr>
              <w:t>6</w:t>
            </w:r>
            <w:r w:rsidRPr="004B1C0C">
              <w:rPr>
                <w:rFonts w:asciiTheme="minorHAnsi" w:hAnsiTheme="minorHAnsi" w:cstheme="minorHAnsi"/>
                <w:bCs/>
                <w:sz w:val="18"/>
                <w:szCs w:val="18"/>
                <w:lang w:val="en-GB"/>
              </w:rPr>
              <w:t xml:space="preserve"> (1</w:t>
            </w:r>
            <w:r w:rsidR="007263D4">
              <w:rPr>
                <w:rFonts w:asciiTheme="minorHAnsi" w:hAnsiTheme="minorHAnsi" w:cstheme="minorHAnsi"/>
                <w:bCs/>
                <w:sz w:val="18"/>
                <w:szCs w:val="18"/>
                <w:lang w:val="en-GB"/>
              </w:rPr>
              <w:t>5</w:t>
            </w:r>
            <w:r w:rsidRPr="004B1C0C">
              <w:rPr>
                <w:rFonts w:asciiTheme="minorHAnsi" w:hAnsiTheme="minorHAnsi" w:cstheme="minorHAnsi"/>
                <w:bCs/>
                <w:sz w:val="18"/>
                <w:szCs w:val="18"/>
                <w:lang w:val="en-GB"/>
              </w:rPr>
              <w:t xml:space="preserve">; </w:t>
            </w:r>
            <w:r w:rsidR="007263D4">
              <w:rPr>
                <w:rFonts w:asciiTheme="minorHAnsi" w:hAnsiTheme="minorHAnsi" w:cstheme="minorHAnsi"/>
                <w:bCs/>
                <w:sz w:val="18"/>
                <w:szCs w:val="18"/>
                <w:lang w:val="en-GB"/>
              </w:rPr>
              <w:t>41</w:t>
            </w:r>
            <w:r w:rsidRPr="004B1C0C">
              <w:rPr>
                <w:rFonts w:asciiTheme="minorHAnsi" w:hAnsiTheme="minorHAnsi" w:cstheme="minorHAnsi"/>
                <w:bCs/>
                <w:sz w:val="18"/>
                <w:szCs w:val="18"/>
                <w:lang w:val="en-GB"/>
              </w:rPr>
              <w:t>)</w:t>
            </w:r>
          </w:p>
        </w:tc>
        <w:tc>
          <w:tcPr>
            <w:tcW w:w="2330" w:type="dxa"/>
          </w:tcPr>
          <w:p w14:paraId="4ACA4817" w14:textId="6F4DC776" w:rsidR="00F3664D" w:rsidRPr="004B1C0C" w:rsidRDefault="00F3664D"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24</w:t>
            </w:r>
            <w:r w:rsidR="007263D4">
              <w:rPr>
                <w:rFonts w:asciiTheme="minorHAnsi" w:hAnsiTheme="minorHAnsi" w:cstheme="minorHAnsi"/>
                <w:sz w:val="18"/>
                <w:szCs w:val="18"/>
                <w:lang w:val="en-GB"/>
              </w:rPr>
              <w:t>.5</w:t>
            </w:r>
            <w:r w:rsidRPr="004B1C0C">
              <w:rPr>
                <w:rFonts w:asciiTheme="minorHAnsi" w:hAnsiTheme="minorHAnsi" w:cstheme="minorHAnsi"/>
                <w:sz w:val="18"/>
                <w:szCs w:val="18"/>
                <w:lang w:val="en-GB"/>
              </w:rPr>
              <w:t xml:space="preserve"> (15; 41)</w:t>
            </w:r>
          </w:p>
        </w:tc>
        <w:tc>
          <w:tcPr>
            <w:tcW w:w="1078" w:type="dxa"/>
          </w:tcPr>
          <w:p w14:paraId="4D3C656F" w14:textId="7EEB468A" w:rsidR="00F3664D" w:rsidRPr="004B1C0C" w:rsidRDefault="00A32F96"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7263D4">
              <w:rPr>
                <w:rFonts w:asciiTheme="minorHAnsi" w:hAnsiTheme="minorHAnsi" w:cstheme="minorHAnsi"/>
                <w:bCs/>
                <w:sz w:val="18"/>
                <w:szCs w:val="18"/>
                <w:lang w:val="en-GB"/>
              </w:rPr>
              <w:t>697</w:t>
            </w:r>
          </w:p>
        </w:tc>
      </w:tr>
      <w:tr w:rsidR="00F3664D" w:rsidRPr="006A589F" w14:paraId="3F88AA57" w14:textId="77777777" w:rsidTr="00BC2236">
        <w:tc>
          <w:tcPr>
            <w:tcW w:w="3179" w:type="dxa"/>
            <w:noWrap/>
          </w:tcPr>
          <w:p w14:paraId="6B3335AB" w14:textId="77777777" w:rsidR="00F3664D" w:rsidRPr="004B1C0C" w:rsidRDefault="00F3664D"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Surviving patients</w:t>
            </w:r>
          </w:p>
        </w:tc>
        <w:tc>
          <w:tcPr>
            <w:tcW w:w="2667" w:type="dxa"/>
            <w:noWrap/>
          </w:tcPr>
          <w:p w14:paraId="269ED8A2" w14:textId="29FEADF2"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25 (16; 44)</w:t>
            </w:r>
          </w:p>
        </w:tc>
        <w:tc>
          <w:tcPr>
            <w:tcW w:w="2330" w:type="dxa"/>
            <w:noWrap/>
          </w:tcPr>
          <w:p w14:paraId="36E98DE7" w14:textId="09BB8619"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30 (18; 47)</w:t>
            </w:r>
          </w:p>
        </w:tc>
        <w:tc>
          <w:tcPr>
            <w:tcW w:w="1079" w:type="dxa"/>
            <w:noWrap/>
          </w:tcPr>
          <w:p w14:paraId="38F5A299" w14:textId="206777A7" w:rsidR="00F3664D" w:rsidRPr="004B1C0C" w:rsidRDefault="00F3664D"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0.029</w:t>
            </w:r>
          </w:p>
        </w:tc>
        <w:tc>
          <w:tcPr>
            <w:tcW w:w="2667" w:type="dxa"/>
          </w:tcPr>
          <w:p w14:paraId="426B8C97" w14:textId="272AE61E" w:rsidR="00F3664D" w:rsidRPr="004B1C0C" w:rsidRDefault="00A32F9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2</w:t>
            </w:r>
            <w:r w:rsidR="005D671C">
              <w:rPr>
                <w:rFonts w:asciiTheme="minorHAnsi" w:hAnsiTheme="minorHAnsi" w:cstheme="minorHAnsi"/>
                <w:bCs/>
                <w:sz w:val="18"/>
                <w:szCs w:val="18"/>
                <w:lang w:val="en-GB"/>
              </w:rPr>
              <w:t>7</w:t>
            </w:r>
            <w:r w:rsidRPr="004B1C0C">
              <w:rPr>
                <w:rFonts w:asciiTheme="minorHAnsi" w:hAnsiTheme="minorHAnsi" w:cstheme="minorHAnsi"/>
                <w:bCs/>
                <w:sz w:val="18"/>
                <w:szCs w:val="18"/>
                <w:lang w:val="en-GB"/>
              </w:rPr>
              <w:t xml:space="preserve"> (1</w:t>
            </w:r>
            <w:r w:rsidR="005D671C">
              <w:rPr>
                <w:rFonts w:asciiTheme="minorHAnsi" w:hAnsiTheme="minorHAnsi" w:cstheme="minorHAnsi"/>
                <w:bCs/>
                <w:sz w:val="18"/>
                <w:szCs w:val="18"/>
                <w:lang w:val="en-GB"/>
              </w:rPr>
              <w:t>6</w:t>
            </w:r>
            <w:r w:rsidRPr="004B1C0C">
              <w:rPr>
                <w:rFonts w:asciiTheme="minorHAnsi" w:hAnsiTheme="minorHAnsi" w:cstheme="minorHAnsi"/>
                <w:bCs/>
                <w:sz w:val="18"/>
                <w:szCs w:val="18"/>
                <w:lang w:val="en-GB"/>
              </w:rPr>
              <w:t xml:space="preserve">; </w:t>
            </w:r>
            <w:r w:rsidR="005D671C">
              <w:rPr>
                <w:rFonts w:asciiTheme="minorHAnsi" w:hAnsiTheme="minorHAnsi" w:cstheme="minorHAnsi"/>
                <w:bCs/>
                <w:sz w:val="18"/>
                <w:szCs w:val="18"/>
                <w:lang w:val="en-GB"/>
              </w:rPr>
              <w:t>49.5</w:t>
            </w:r>
            <w:r w:rsidRPr="004B1C0C">
              <w:rPr>
                <w:rFonts w:asciiTheme="minorHAnsi" w:hAnsiTheme="minorHAnsi" w:cstheme="minorHAnsi"/>
                <w:bCs/>
                <w:sz w:val="18"/>
                <w:szCs w:val="18"/>
                <w:lang w:val="en-GB"/>
              </w:rPr>
              <w:t>)</w:t>
            </w:r>
          </w:p>
        </w:tc>
        <w:tc>
          <w:tcPr>
            <w:tcW w:w="2330" w:type="dxa"/>
          </w:tcPr>
          <w:p w14:paraId="32FD61DC" w14:textId="7D812165" w:rsidR="00F3664D" w:rsidRPr="004B1C0C" w:rsidRDefault="00F3664D"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30 (18; 47)</w:t>
            </w:r>
          </w:p>
        </w:tc>
        <w:tc>
          <w:tcPr>
            <w:tcW w:w="1078" w:type="dxa"/>
          </w:tcPr>
          <w:p w14:paraId="3DA00911" w14:textId="33CAD44E" w:rsidR="00F3664D" w:rsidRPr="0028373A" w:rsidRDefault="00A32F96" w:rsidP="004B1C0C">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w:t>
            </w:r>
            <w:r w:rsidR="005D671C" w:rsidRPr="0028373A">
              <w:rPr>
                <w:rFonts w:asciiTheme="minorHAnsi" w:hAnsiTheme="minorHAnsi" w:cstheme="minorHAnsi"/>
                <w:bCs/>
                <w:sz w:val="18"/>
                <w:szCs w:val="18"/>
                <w:lang w:val="en-GB"/>
              </w:rPr>
              <w:t>515</w:t>
            </w:r>
          </w:p>
        </w:tc>
      </w:tr>
      <w:tr w:rsidR="00F3664D" w:rsidRPr="006A589F" w14:paraId="4BDC160E" w14:textId="77777777" w:rsidTr="00BC2236">
        <w:tc>
          <w:tcPr>
            <w:tcW w:w="3179" w:type="dxa"/>
            <w:noWrap/>
          </w:tcPr>
          <w:p w14:paraId="78FBAB49" w14:textId="77777777" w:rsidR="00F3664D" w:rsidRPr="004B1C0C" w:rsidRDefault="00F3664D"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Non-surviving patients</w:t>
            </w:r>
          </w:p>
        </w:tc>
        <w:tc>
          <w:tcPr>
            <w:tcW w:w="2667" w:type="dxa"/>
            <w:noWrap/>
          </w:tcPr>
          <w:p w14:paraId="69E70DFF" w14:textId="2A63F3FB"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19 (11; 31)</w:t>
            </w:r>
          </w:p>
        </w:tc>
        <w:tc>
          <w:tcPr>
            <w:tcW w:w="2330" w:type="dxa"/>
            <w:noWrap/>
          </w:tcPr>
          <w:p w14:paraId="6010E0DA" w14:textId="0CB4CAE4"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19 (13; 32)</w:t>
            </w:r>
          </w:p>
        </w:tc>
        <w:tc>
          <w:tcPr>
            <w:tcW w:w="1079" w:type="dxa"/>
            <w:noWrap/>
          </w:tcPr>
          <w:p w14:paraId="028EF6A6" w14:textId="79C84D72" w:rsidR="00F3664D" w:rsidRPr="004B1C0C" w:rsidRDefault="00F3664D"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0.747</w:t>
            </w:r>
          </w:p>
        </w:tc>
        <w:tc>
          <w:tcPr>
            <w:tcW w:w="2667" w:type="dxa"/>
          </w:tcPr>
          <w:p w14:paraId="4198DD8D" w14:textId="3BD95369" w:rsidR="00F3664D" w:rsidRPr="004B1C0C" w:rsidRDefault="00A32F9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2</w:t>
            </w:r>
            <w:r w:rsidR="005D671C">
              <w:rPr>
                <w:rFonts w:asciiTheme="minorHAnsi" w:hAnsiTheme="minorHAnsi" w:cstheme="minorHAnsi"/>
                <w:bCs/>
                <w:sz w:val="18"/>
                <w:szCs w:val="18"/>
                <w:lang w:val="en-GB"/>
              </w:rPr>
              <w:t>2</w:t>
            </w:r>
            <w:r w:rsidRPr="004B1C0C">
              <w:rPr>
                <w:rFonts w:asciiTheme="minorHAnsi" w:hAnsiTheme="minorHAnsi" w:cstheme="minorHAnsi"/>
                <w:bCs/>
                <w:sz w:val="18"/>
                <w:szCs w:val="18"/>
                <w:lang w:val="en-GB"/>
              </w:rPr>
              <w:t xml:space="preserve"> (1</w:t>
            </w:r>
            <w:r w:rsidR="005D671C">
              <w:rPr>
                <w:rFonts w:asciiTheme="minorHAnsi" w:hAnsiTheme="minorHAnsi" w:cstheme="minorHAnsi"/>
                <w:bCs/>
                <w:sz w:val="18"/>
                <w:szCs w:val="18"/>
                <w:lang w:val="en-GB"/>
              </w:rPr>
              <w:t>2</w:t>
            </w:r>
            <w:r w:rsidRPr="004B1C0C">
              <w:rPr>
                <w:rFonts w:asciiTheme="minorHAnsi" w:hAnsiTheme="minorHAnsi" w:cstheme="minorHAnsi"/>
                <w:bCs/>
                <w:sz w:val="18"/>
                <w:szCs w:val="18"/>
                <w:lang w:val="en-GB"/>
              </w:rPr>
              <w:t>; 3</w:t>
            </w:r>
            <w:r w:rsidR="005D671C">
              <w:rPr>
                <w:rFonts w:asciiTheme="minorHAnsi" w:hAnsiTheme="minorHAnsi" w:cstheme="minorHAnsi"/>
                <w:bCs/>
                <w:sz w:val="18"/>
                <w:szCs w:val="18"/>
                <w:lang w:val="en-GB"/>
              </w:rPr>
              <w:t>3</w:t>
            </w:r>
            <w:r w:rsidRPr="004B1C0C">
              <w:rPr>
                <w:rFonts w:asciiTheme="minorHAnsi" w:hAnsiTheme="minorHAnsi" w:cstheme="minorHAnsi"/>
                <w:bCs/>
                <w:sz w:val="18"/>
                <w:szCs w:val="18"/>
                <w:lang w:val="en-GB"/>
              </w:rPr>
              <w:t>)</w:t>
            </w:r>
          </w:p>
        </w:tc>
        <w:tc>
          <w:tcPr>
            <w:tcW w:w="2330" w:type="dxa"/>
          </w:tcPr>
          <w:p w14:paraId="20783A40" w14:textId="5DEB0897" w:rsidR="00F3664D" w:rsidRPr="004B1C0C" w:rsidRDefault="00F3664D"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19 (13; 32)</w:t>
            </w:r>
          </w:p>
        </w:tc>
        <w:tc>
          <w:tcPr>
            <w:tcW w:w="1078" w:type="dxa"/>
          </w:tcPr>
          <w:p w14:paraId="3F5F736E" w14:textId="1B61C53A" w:rsidR="00F3664D" w:rsidRPr="004B1C0C" w:rsidRDefault="00A32F96"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5D671C">
              <w:rPr>
                <w:rFonts w:asciiTheme="minorHAnsi" w:hAnsiTheme="minorHAnsi" w:cstheme="minorHAnsi"/>
                <w:bCs/>
                <w:sz w:val="18"/>
                <w:szCs w:val="18"/>
                <w:lang w:val="en-GB"/>
              </w:rPr>
              <w:t>541</w:t>
            </w:r>
          </w:p>
        </w:tc>
      </w:tr>
      <w:tr w:rsidR="00F3664D" w:rsidRPr="006A589F" w14:paraId="2820D832" w14:textId="77777777" w:rsidTr="00BC2236">
        <w:tc>
          <w:tcPr>
            <w:tcW w:w="3179" w:type="dxa"/>
            <w:noWrap/>
          </w:tcPr>
          <w:p w14:paraId="554701C8" w14:textId="77777777" w:rsidR="00F3664D" w:rsidRPr="004B1C0C" w:rsidRDefault="00F3664D"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Ventilator-free days, median (Q1; Q3)</w:t>
            </w:r>
          </w:p>
        </w:tc>
        <w:tc>
          <w:tcPr>
            <w:tcW w:w="2667" w:type="dxa"/>
            <w:noWrap/>
          </w:tcPr>
          <w:p w14:paraId="201C48AC" w14:textId="5793C092"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17)</w:t>
            </w:r>
          </w:p>
        </w:tc>
        <w:tc>
          <w:tcPr>
            <w:tcW w:w="2330" w:type="dxa"/>
            <w:noWrap/>
          </w:tcPr>
          <w:p w14:paraId="781CC15A" w14:textId="2A249F58"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11)</w:t>
            </w:r>
          </w:p>
        </w:tc>
        <w:tc>
          <w:tcPr>
            <w:tcW w:w="1079" w:type="dxa"/>
            <w:noWrap/>
          </w:tcPr>
          <w:p w14:paraId="023295DB" w14:textId="3939BD95" w:rsidR="00F3664D" w:rsidRPr="004B1C0C" w:rsidRDefault="00F3664D"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0.001</w:t>
            </w:r>
          </w:p>
        </w:tc>
        <w:tc>
          <w:tcPr>
            <w:tcW w:w="2667" w:type="dxa"/>
          </w:tcPr>
          <w:p w14:paraId="69ABA548" w14:textId="261F3707" w:rsidR="00F3664D" w:rsidRPr="004B1C0C" w:rsidRDefault="00A32F96"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16)</w:t>
            </w:r>
          </w:p>
        </w:tc>
        <w:tc>
          <w:tcPr>
            <w:tcW w:w="2330" w:type="dxa"/>
          </w:tcPr>
          <w:p w14:paraId="78F0BA3C" w14:textId="1CB56E16"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11)</w:t>
            </w:r>
          </w:p>
        </w:tc>
        <w:tc>
          <w:tcPr>
            <w:tcW w:w="1078" w:type="dxa"/>
          </w:tcPr>
          <w:p w14:paraId="46258309" w14:textId="10D812FF" w:rsidR="00F3664D" w:rsidRPr="0028373A" w:rsidRDefault="00A32F96" w:rsidP="004B1C0C">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w:t>
            </w:r>
            <w:r w:rsidR="00A91982" w:rsidRPr="0028373A">
              <w:rPr>
                <w:rFonts w:asciiTheme="minorHAnsi" w:hAnsiTheme="minorHAnsi" w:cstheme="minorHAnsi"/>
                <w:sz w:val="18"/>
                <w:szCs w:val="18"/>
                <w:lang w:val="en-GB"/>
              </w:rPr>
              <w:t>767</w:t>
            </w:r>
          </w:p>
        </w:tc>
      </w:tr>
      <w:tr w:rsidR="00F3664D" w:rsidRPr="0028373A" w14:paraId="61264206" w14:textId="77777777" w:rsidTr="00BC2236">
        <w:tc>
          <w:tcPr>
            <w:tcW w:w="3179" w:type="dxa"/>
            <w:noWrap/>
          </w:tcPr>
          <w:p w14:paraId="0F12CD89" w14:textId="77777777" w:rsidR="00F3664D" w:rsidRPr="004B1C0C" w:rsidRDefault="00F3664D"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Invasive mechanical ventilation length, median (Q1; Q3), days</w:t>
            </w:r>
            <w:r w:rsidRPr="004B1C0C">
              <w:rPr>
                <w:rFonts w:asciiTheme="minorHAnsi" w:hAnsiTheme="minorHAnsi" w:cstheme="minorHAnsi"/>
                <w:sz w:val="18"/>
                <w:szCs w:val="18"/>
                <w:vertAlign w:val="superscript"/>
                <w:lang w:val="en-GB"/>
              </w:rPr>
              <w:t>k</w:t>
            </w:r>
          </w:p>
        </w:tc>
        <w:tc>
          <w:tcPr>
            <w:tcW w:w="2667" w:type="dxa"/>
            <w:noWrap/>
          </w:tcPr>
          <w:p w14:paraId="5F63AC4D" w14:textId="77777777" w:rsidR="00F3664D" w:rsidRPr="004B1C0C" w:rsidRDefault="00F3664D" w:rsidP="004B1C0C">
            <w:pPr>
              <w:spacing w:line="360" w:lineRule="auto"/>
              <w:jc w:val="center"/>
              <w:rPr>
                <w:rFonts w:asciiTheme="minorHAnsi" w:hAnsiTheme="minorHAnsi" w:cstheme="minorHAnsi"/>
                <w:sz w:val="18"/>
                <w:szCs w:val="18"/>
                <w:lang w:val="en-GB"/>
              </w:rPr>
            </w:pPr>
          </w:p>
        </w:tc>
        <w:tc>
          <w:tcPr>
            <w:tcW w:w="2330" w:type="dxa"/>
            <w:noWrap/>
          </w:tcPr>
          <w:p w14:paraId="0DD5F445" w14:textId="77777777" w:rsidR="00F3664D" w:rsidRPr="004B1C0C" w:rsidRDefault="00F3664D" w:rsidP="004B1C0C">
            <w:pPr>
              <w:spacing w:line="360" w:lineRule="auto"/>
              <w:jc w:val="center"/>
              <w:rPr>
                <w:rFonts w:asciiTheme="minorHAnsi" w:hAnsiTheme="minorHAnsi" w:cstheme="minorHAnsi"/>
                <w:sz w:val="18"/>
                <w:szCs w:val="18"/>
                <w:lang w:val="en-GB"/>
              </w:rPr>
            </w:pPr>
          </w:p>
        </w:tc>
        <w:tc>
          <w:tcPr>
            <w:tcW w:w="1079" w:type="dxa"/>
            <w:noWrap/>
          </w:tcPr>
          <w:p w14:paraId="6408BCED" w14:textId="77777777" w:rsidR="00F3664D" w:rsidRPr="004B1C0C" w:rsidRDefault="00F3664D" w:rsidP="004B1C0C">
            <w:pPr>
              <w:spacing w:line="360" w:lineRule="auto"/>
              <w:jc w:val="center"/>
              <w:rPr>
                <w:rFonts w:asciiTheme="minorHAnsi" w:hAnsiTheme="minorHAnsi" w:cstheme="minorHAnsi"/>
                <w:bCs/>
                <w:sz w:val="18"/>
                <w:szCs w:val="18"/>
                <w:lang w:val="en-GB"/>
              </w:rPr>
            </w:pPr>
          </w:p>
        </w:tc>
        <w:tc>
          <w:tcPr>
            <w:tcW w:w="2667" w:type="dxa"/>
          </w:tcPr>
          <w:p w14:paraId="3E44C356" w14:textId="77777777" w:rsidR="00F3664D" w:rsidRPr="004B1C0C" w:rsidRDefault="00F3664D" w:rsidP="004B1C0C">
            <w:pPr>
              <w:spacing w:line="360" w:lineRule="auto"/>
              <w:jc w:val="center"/>
              <w:rPr>
                <w:rFonts w:asciiTheme="minorHAnsi" w:hAnsiTheme="minorHAnsi" w:cstheme="minorHAnsi"/>
                <w:bCs/>
                <w:sz w:val="18"/>
                <w:szCs w:val="18"/>
                <w:lang w:val="en-GB"/>
              </w:rPr>
            </w:pPr>
          </w:p>
        </w:tc>
        <w:tc>
          <w:tcPr>
            <w:tcW w:w="2330" w:type="dxa"/>
          </w:tcPr>
          <w:p w14:paraId="6F06A204" w14:textId="77777777" w:rsidR="00F3664D" w:rsidRPr="004B1C0C" w:rsidRDefault="00F3664D" w:rsidP="004B1C0C">
            <w:pPr>
              <w:spacing w:line="360" w:lineRule="auto"/>
              <w:jc w:val="center"/>
              <w:rPr>
                <w:rFonts w:asciiTheme="minorHAnsi" w:hAnsiTheme="minorHAnsi" w:cstheme="minorHAnsi"/>
                <w:bCs/>
                <w:sz w:val="18"/>
                <w:szCs w:val="18"/>
                <w:lang w:val="en-GB"/>
              </w:rPr>
            </w:pPr>
          </w:p>
        </w:tc>
        <w:tc>
          <w:tcPr>
            <w:tcW w:w="1078" w:type="dxa"/>
          </w:tcPr>
          <w:p w14:paraId="6C82633E" w14:textId="77777777" w:rsidR="00F3664D" w:rsidRPr="004B1C0C" w:rsidRDefault="00F3664D" w:rsidP="004B1C0C">
            <w:pPr>
              <w:spacing w:line="360" w:lineRule="auto"/>
              <w:jc w:val="center"/>
              <w:rPr>
                <w:rFonts w:asciiTheme="minorHAnsi" w:hAnsiTheme="minorHAnsi" w:cstheme="minorHAnsi"/>
                <w:bCs/>
                <w:sz w:val="18"/>
                <w:szCs w:val="18"/>
                <w:lang w:val="en-GB"/>
              </w:rPr>
            </w:pPr>
          </w:p>
        </w:tc>
      </w:tr>
      <w:tr w:rsidR="00F3664D" w:rsidRPr="006A589F" w14:paraId="49059847" w14:textId="77777777" w:rsidTr="00BC2236">
        <w:tc>
          <w:tcPr>
            <w:tcW w:w="3179" w:type="dxa"/>
            <w:noWrap/>
          </w:tcPr>
          <w:p w14:paraId="13BFCDCE" w14:textId="77777777" w:rsidR="00F3664D" w:rsidRPr="004B1C0C" w:rsidRDefault="00F3664D"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All patients</w:t>
            </w:r>
          </w:p>
        </w:tc>
        <w:tc>
          <w:tcPr>
            <w:tcW w:w="2667" w:type="dxa"/>
            <w:noWrap/>
          </w:tcPr>
          <w:p w14:paraId="40470159" w14:textId="5A4F7974"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15 (8; 27)</w:t>
            </w:r>
          </w:p>
        </w:tc>
        <w:tc>
          <w:tcPr>
            <w:tcW w:w="2330" w:type="dxa"/>
            <w:noWrap/>
          </w:tcPr>
          <w:p w14:paraId="7F0B7EEE" w14:textId="4A40F2F0"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(7; 27)</w:t>
            </w:r>
          </w:p>
        </w:tc>
        <w:tc>
          <w:tcPr>
            <w:tcW w:w="1079" w:type="dxa"/>
            <w:noWrap/>
          </w:tcPr>
          <w:p w14:paraId="77117B3A" w14:textId="6DF53DB6" w:rsidR="00F3664D" w:rsidRPr="004B1C0C" w:rsidRDefault="00F3664D"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0.604</w:t>
            </w:r>
          </w:p>
        </w:tc>
        <w:tc>
          <w:tcPr>
            <w:tcW w:w="2667" w:type="dxa"/>
          </w:tcPr>
          <w:p w14:paraId="74B14931" w14:textId="64C58705" w:rsidR="00F3664D" w:rsidRPr="004B1C0C" w:rsidRDefault="00A32F9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7263D4">
              <w:rPr>
                <w:rFonts w:asciiTheme="minorHAnsi" w:hAnsiTheme="minorHAnsi" w:cstheme="minorHAnsi"/>
                <w:bCs/>
                <w:sz w:val="18"/>
                <w:szCs w:val="18"/>
                <w:lang w:val="en-GB"/>
              </w:rPr>
              <w:t>7</w:t>
            </w:r>
            <w:r w:rsidRPr="004B1C0C">
              <w:rPr>
                <w:rFonts w:asciiTheme="minorHAnsi" w:hAnsiTheme="minorHAnsi" w:cstheme="minorHAnsi"/>
                <w:bCs/>
                <w:sz w:val="18"/>
                <w:szCs w:val="18"/>
                <w:lang w:val="en-GB"/>
              </w:rPr>
              <w:t xml:space="preserve"> (</w:t>
            </w:r>
            <w:r w:rsidR="007263D4">
              <w:rPr>
                <w:rFonts w:asciiTheme="minorHAnsi" w:hAnsiTheme="minorHAnsi" w:cstheme="minorHAnsi"/>
                <w:bCs/>
                <w:sz w:val="18"/>
                <w:szCs w:val="18"/>
                <w:lang w:val="en-GB"/>
              </w:rPr>
              <w:t>10</w:t>
            </w:r>
            <w:r w:rsidRPr="004B1C0C">
              <w:rPr>
                <w:rFonts w:asciiTheme="minorHAnsi" w:hAnsiTheme="minorHAnsi" w:cstheme="minorHAnsi"/>
                <w:bCs/>
                <w:sz w:val="18"/>
                <w:szCs w:val="18"/>
                <w:lang w:val="en-GB"/>
              </w:rPr>
              <w:t>; 2</w:t>
            </w:r>
            <w:r w:rsidR="007263D4">
              <w:rPr>
                <w:rFonts w:asciiTheme="minorHAnsi" w:hAnsiTheme="minorHAnsi" w:cstheme="minorHAnsi"/>
                <w:bCs/>
                <w:sz w:val="18"/>
                <w:szCs w:val="18"/>
                <w:lang w:val="en-GB"/>
              </w:rPr>
              <w:t>8</w:t>
            </w:r>
            <w:r w:rsidRPr="004B1C0C">
              <w:rPr>
                <w:rFonts w:asciiTheme="minorHAnsi" w:hAnsiTheme="minorHAnsi" w:cstheme="minorHAnsi"/>
                <w:bCs/>
                <w:sz w:val="18"/>
                <w:szCs w:val="18"/>
                <w:lang w:val="en-GB"/>
              </w:rPr>
              <w:t>)</w:t>
            </w:r>
          </w:p>
        </w:tc>
        <w:tc>
          <w:tcPr>
            <w:tcW w:w="2330" w:type="dxa"/>
          </w:tcPr>
          <w:p w14:paraId="5051D702" w14:textId="08D9BA04" w:rsidR="00F3664D" w:rsidRPr="004B1C0C" w:rsidRDefault="00F3664D">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14 (</w:t>
            </w:r>
            <w:r w:rsidR="007263D4">
              <w:rPr>
                <w:rFonts w:asciiTheme="minorHAnsi" w:hAnsiTheme="minorHAnsi" w:cstheme="minorHAnsi"/>
                <w:sz w:val="18"/>
                <w:szCs w:val="18"/>
                <w:lang w:val="en-GB"/>
              </w:rPr>
              <w:t>9</w:t>
            </w:r>
            <w:r w:rsidRPr="004B1C0C">
              <w:rPr>
                <w:rFonts w:asciiTheme="minorHAnsi" w:hAnsiTheme="minorHAnsi" w:cstheme="minorHAnsi"/>
                <w:sz w:val="18"/>
                <w:szCs w:val="18"/>
                <w:lang w:val="en-GB"/>
              </w:rPr>
              <w:t>; 27)</w:t>
            </w:r>
          </w:p>
        </w:tc>
        <w:tc>
          <w:tcPr>
            <w:tcW w:w="1078" w:type="dxa"/>
          </w:tcPr>
          <w:p w14:paraId="6EB24B74" w14:textId="23C1CDD9" w:rsidR="00F3664D" w:rsidRPr="004B1C0C" w:rsidRDefault="00A32F96"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7263D4">
              <w:rPr>
                <w:rFonts w:asciiTheme="minorHAnsi" w:hAnsiTheme="minorHAnsi" w:cstheme="minorHAnsi"/>
                <w:bCs/>
                <w:sz w:val="18"/>
                <w:szCs w:val="18"/>
                <w:lang w:val="en-GB"/>
              </w:rPr>
              <w:t>103</w:t>
            </w:r>
          </w:p>
        </w:tc>
      </w:tr>
      <w:tr w:rsidR="00F3664D" w:rsidRPr="006A589F" w14:paraId="6B9928C7" w14:textId="77777777" w:rsidTr="00BC2236">
        <w:tc>
          <w:tcPr>
            <w:tcW w:w="3179" w:type="dxa"/>
            <w:noWrap/>
          </w:tcPr>
          <w:p w14:paraId="76AFAE70" w14:textId="77777777" w:rsidR="00F3664D" w:rsidRPr="004B1C0C" w:rsidRDefault="00F3664D"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Surviving patients</w:t>
            </w:r>
          </w:p>
        </w:tc>
        <w:tc>
          <w:tcPr>
            <w:tcW w:w="2667" w:type="dxa"/>
            <w:noWrap/>
          </w:tcPr>
          <w:p w14:paraId="4CC3E5F0" w14:textId="35F33DDE"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(8; 27)</w:t>
            </w:r>
          </w:p>
        </w:tc>
        <w:tc>
          <w:tcPr>
            <w:tcW w:w="2330" w:type="dxa"/>
            <w:noWrap/>
          </w:tcPr>
          <w:p w14:paraId="12590DB8" w14:textId="5631B118"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15 (9; 27.5)</w:t>
            </w:r>
          </w:p>
        </w:tc>
        <w:tc>
          <w:tcPr>
            <w:tcW w:w="1079" w:type="dxa"/>
            <w:noWrap/>
          </w:tcPr>
          <w:p w14:paraId="7D700409" w14:textId="658077D6" w:rsidR="00F3664D" w:rsidRPr="004B1C0C" w:rsidRDefault="00F3664D"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0.631</w:t>
            </w:r>
          </w:p>
        </w:tc>
        <w:tc>
          <w:tcPr>
            <w:tcW w:w="2667" w:type="dxa"/>
          </w:tcPr>
          <w:p w14:paraId="4D57D650" w14:textId="75531804" w:rsidR="00F3664D" w:rsidRPr="004B1C0C" w:rsidRDefault="00A32F9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5D671C">
              <w:rPr>
                <w:rFonts w:asciiTheme="minorHAnsi" w:hAnsiTheme="minorHAnsi" w:cstheme="minorHAnsi"/>
                <w:bCs/>
                <w:sz w:val="18"/>
                <w:szCs w:val="18"/>
                <w:lang w:val="en-GB"/>
              </w:rPr>
              <w:t>7</w:t>
            </w:r>
            <w:r w:rsidRPr="004B1C0C">
              <w:rPr>
                <w:rFonts w:asciiTheme="minorHAnsi" w:hAnsiTheme="minorHAnsi" w:cstheme="minorHAnsi"/>
                <w:bCs/>
                <w:sz w:val="18"/>
                <w:szCs w:val="18"/>
                <w:lang w:val="en-GB"/>
              </w:rPr>
              <w:t xml:space="preserve"> (</w:t>
            </w:r>
            <w:r w:rsidR="005D671C">
              <w:rPr>
                <w:rFonts w:asciiTheme="minorHAnsi" w:hAnsiTheme="minorHAnsi" w:cstheme="minorHAnsi"/>
                <w:bCs/>
                <w:sz w:val="18"/>
                <w:szCs w:val="18"/>
                <w:lang w:val="en-GB"/>
              </w:rPr>
              <w:t>10</w:t>
            </w:r>
            <w:r w:rsidRPr="004B1C0C">
              <w:rPr>
                <w:rFonts w:asciiTheme="minorHAnsi" w:hAnsiTheme="minorHAnsi" w:cstheme="minorHAnsi"/>
                <w:bCs/>
                <w:sz w:val="18"/>
                <w:szCs w:val="18"/>
                <w:lang w:val="en-GB"/>
              </w:rPr>
              <w:t xml:space="preserve">; </w:t>
            </w:r>
            <w:r w:rsidR="005D671C">
              <w:rPr>
                <w:rFonts w:asciiTheme="minorHAnsi" w:hAnsiTheme="minorHAnsi" w:cstheme="minorHAnsi"/>
                <w:bCs/>
                <w:sz w:val="18"/>
                <w:szCs w:val="18"/>
                <w:lang w:val="en-GB"/>
              </w:rPr>
              <w:t>30</w:t>
            </w:r>
            <w:r w:rsidRPr="004B1C0C">
              <w:rPr>
                <w:rFonts w:asciiTheme="minorHAnsi" w:hAnsiTheme="minorHAnsi" w:cstheme="minorHAnsi"/>
                <w:bCs/>
                <w:sz w:val="18"/>
                <w:szCs w:val="18"/>
                <w:lang w:val="en-GB"/>
              </w:rPr>
              <w:t>)</w:t>
            </w:r>
          </w:p>
        </w:tc>
        <w:tc>
          <w:tcPr>
            <w:tcW w:w="2330" w:type="dxa"/>
          </w:tcPr>
          <w:p w14:paraId="3DC59D72" w14:textId="0FCD40E0" w:rsidR="00F3664D" w:rsidRPr="004B1C0C" w:rsidRDefault="00F3664D">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w:t>
            </w:r>
            <w:r w:rsidR="005D671C">
              <w:rPr>
                <w:rFonts w:asciiTheme="minorHAnsi" w:hAnsiTheme="minorHAnsi" w:cstheme="minorHAnsi"/>
                <w:sz w:val="18"/>
                <w:szCs w:val="18"/>
                <w:lang w:val="en-GB"/>
              </w:rPr>
              <w:t>4.</w:t>
            </w:r>
            <w:r w:rsidRPr="004B1C0C">
              <w:rPr>
                <w:rFonts w:asciiTheme="minorHAnsi" w:hAnsiTheme="minorHAnsi" w:cstheme="minorHAnsi"/>
                <w:sz w:val="18"/>
                <w:szCs w:val="18"/>
                <w:lang w:val="en-GB"/>
              </w:rPr>
              <w:t>5 (9; 2</w:t>
            </w:r>
            <w:r w:rsidR="005D671C">
              <w:rPr>
                <w:rFonts w:asciiTheme="minorHAnsi" w:hAnsiTheme="minorHAnsi" w:cstheme="minorHAnsi"/>
                <w:sz w:val="18"/>
                <w:szCs w:val="18"/>
                <w:lang w:val="en-GB"/>
              </w:rPr>
              <w:t>8</w:t>
            </w:r>
            <w:r w:rsidRPr="004B1C0C">
              <w:rPr>
                <w:rFonts w:asciiTheme="minorHAnsi" w:hAnsiTheme="minorHAnsi" w:cstheme="minorHAnsi"/>
                <w:sz w:val="18"/>
                <w:szCs w:val="18"/>
                <w:lang w:val="en-GB"/>
              </w:rPr>
              <w:t>)</w:t>
            </w:r>
          </w:p>
        </w:tc>
        <w:tc>
          <w:tcPr>
            <w:tcW w:w="1078" w:type="dxa"/>
          </w:tcPr>
          <w:p w14:paraId="6135E4D8" w14:textId="503E88BF" w:rsidR="00F3664D" w:rsidRPr="004B1C0C" w:rsidRDefault="00A32F96"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5D671C">
              <w:rPr>
                <w:rFonts w:asciiTheme="minorHAnsi" w:hAnsiTheme="minorHAnsi" w:cstheme="minorHAnsi"/>
                <w:bCs/>
                <w:sz w:val="18"/>
                <w:szCs w:val="18"/>
                <w:lang w:val="en-GB"/>
              </w:rPr>
              <w:t>321</w:t>
            </w:r>
          </w:p>
        </w:tc>
      </w:tr>
      <w:tr w:rsidR="00F3664D" w:rsidRPr="006A589F" w14:paraId="7C9A087F" w14:textId="77777777" w:rsidTr="00BC2236">
        <w:tc>
          <w:tcPr>
            <w:tcW w:w="3179" w:type="dxa"/>
            <w:noWrap/>
          </w:tcPr>
          <w:p w14:paraId="6DBE533A" w14:textId="77777777" w:rsidR="00F3664D" w:rsidRPr="004B1C0C" w:rsidRDefault="00F3664D"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Non-surviving patients</w:t>
            </w:r>
          </w:p>
        </w:tc>
        <w:tc>
          <w:tcPr>
            <w:tcW w:w="2667" w:type="dxa"/>
            <w:noWrap/>
          </w:tcPr>
          <w:p w14:paraId="398BB881" w14:textId="4F99489C"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16 (8; 27)</w:t>
            </w:r>
          </w:p>
        </w:tc>
        <w:tc>
          <w:tcPr>
            <w:tcW w:w="2330" w:type="dxa"/>
            <w:noWrap/>
          </w:tcPr>
          <w:p w14:paraId="4031FE03" w14:textId="4EF01235"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(7; 23)</w:t>
            </w:r>
          </w:p>
        </w:tc>
        <w:tc>
          <w:tcPr>
            <w:tcW w:w="1079" w:type="dxa"/>
            <w:noWrap/>
          </w:tcPr>
          <w:p w14:paraId="58EA8810" w14:textId="1851DB94" w:rsidR="00F3664D" w:rsidRPr="004B1C0C" w:rsidRDefault="00F3664D"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0.202</w:t>
            </w:r>
          </w:p>
        </w:tc>
        <w:tc>
          <w:tcPr>
            <w:tcW w:w="2667" w:type="dxa"/>
          </w:tcPr>
          <w:p w14:paraId="3872B8E3" w14:textId="0A10EA25" w:rsidR="00F3664D" w:rsidRPr="004B1C0C" w:rsidRDefault="00A32F9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5D671C">
              <w:rPr>
                <w:rFonts w:asciiTheme="minorHAnsi" w:hAnsiTheme="minorHAnsi" w:cstheme="minorHAnsi"/>
                <w:bCs/>
                <w:sz w:val="18"/>
                <w:szCs w:val="18"/>
                <w:lang w:val="en-GB"/>
              </w:rPr>
              <w:t>5</w:t>
            </w:r>
            <w:r w:rsidRPr="004B1C0C">
              <w:rPr>
                <w:rFonts w:asciiTheme="minorHAnsi" w:hAnsiTheme="minorHAnsi" w:cstheme="minorHAnsi"/>
                <w:bCs/>
                <w:sz w:val="18"/>
                <w:szCs w:val="18"/>
                <w:lang w:val="en-GB"/>
              </w:rPr>
              <w:t xml:space="preserve"> (8; 26)</w:t>
            </w:r>
          </w:p>
        </w:tc>
        <w:tc>
          <w:tcPr>
            <w:tcW w:w="2330" w:type="dxa"/>
          </w:tcPr>
          <w:p w14:paraId="242BA599" w14:textId="1BBE39DD" w:rsidR="00F3664D" w:rsidRPr="004B1C0C" w:rsidRDefault="00F3664D">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w:t>
            </w:r>
            <w:r w:rsidR="005D671C">
              <w:rPr>
                <w:rFonts w:asciiTheme="minorHAnsi" w:hAnsiTheme="minorHAnsi" w:cstheme="minorHAnsi"/>
                <w:sz w:val="18"/>
                <w:szCs w:val="18"/>
                <w:lang w:val="en-GB"/>
              </w:rPr>
              <w:t>7</w:t>
            </w:r>
            <w:r w:rsidRPr="004B1C0C">
              <w:rPr>
                <w:rFonts w:asciiTheme="minorHAnsi" w:hAnsiTheme="minorHAnsi" w:cstheme="minorHAnsi"/>
                <w:sz w:val="18"/>
                <w:szCs w:val="18"/>
                <w:lang w:val="en-GB"/>
              </w:rPr>
              <w:t xml:space="preserve"> (</w:t>
            </w:r>
            <w:r w:rsidR="005D671C">
              <w:rPr>
                <w:rFonts w:asciiTheme="minorHAnsi" w:hAnsiTheme="minorHAnsi" w:cstheme="minorHAnsi"/>
                <w:sz w:val="18"/>
                <w:szCs w:val="18"/>
                <w:lang w:val="en-GB"/>
              </w:rPr>
              <w:t>10</w:t>
            </w:r>
            <w:r w:rsidRPr="004B1C0C">
              <w:rPr>
                <w:rFonts w:asciiTheme="minorHAnsi" w:hAnsiTheme="minorHAnsi" w:cstheme="minorHAnsi"/>
                <w:sz w:val="18"/>
                <w:szCs w:val="18"/>
                <w:lang w:val="en-GB"/>
              </w:rPr>
              <w:t>; 2</w:t>
            </w:r>
            <w:r w:rsidR="005D671C">
              <w:rPr>
                <w:rFonts w:asciiTheme="minorHAnsi" w:hAnsiTheme="minorHAnsi" w:cstheme="minorHAnsi"/>
                <w:sz w:val="18"/>
                <w:szCs w:val="18"/>
                <w:lang w:val="en-GB"/>
              </w:rPr>
              <w:t>6</w:t>
            </w:r>
            <w:r w:rsidRPr="004B1C0C">
              <w:rPr>
                <w:rFonts w:asciiTheme="minorHAnsi" w:hAnsiTheme="minorHAnsi" w:cstheme="minorHAnsi"/>
                <w:sz w:val="18"/>
                <w:szCs w:val="18"/>
                <w:lang w:val="en-GB"/>
              </w:rPr>
              <w:t>)</w:t>
            </w:r>
          </w:p>
        </w:tc>
        <w:tc>
          <w:tcPr>
            <w:tcW w:w="1078" w:type="dxa"/>
          </w:tcPr>
          <w:p w14:paraId="397C9CD9" w14:textId="6BBEA1F5" w:rsidR="00F3664D" w:rsidRPr="004B1C0C" w:rsidRDefault="00A32F96"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5D671C">
              <w:rPr>
                <w:rFonts w:asciiTheme="minorHAnsi" w:hAnsiTheme="minorHAnsi" w:cstheme="minorHAnsi"/>
                <w:bCs/>
                <w:sz w:val="18"/>
                <w:szCs w:val="18"/>
                <w:lang w:val="en-GB"/>
              </w:rPr>
              <w:t>213</w:t>
            </w:r>
          </w:p>
        </w:tc>
      </w:tr>
      <w:tr w:rsidR="00F3664D" w:rsidRPr="006A589F" w14:paraId="0647529E" w14:textId="77777777" w:rsidTr="00BC2236">
        <w:tc>
          <w:tcPr>
            <w:tcW w:w="3179" w:type="dxa"/>
            <w:tcBorders>
              <w:bottom w:val="single" w:sz="4" w:space="0" w:color="auto"/>
            </w:tcBorders>
            <w:noWrap/>
          </w:tcPr>
          <w:p w14:paraId="3C44DDE8" w14:textId="77777777" w:rsidR="00F3664D" w:rsidRPr="004B1C0C" w:rsidRDefault="00F3664D"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ICU-free days, median (Q1; Q3)</w:t>
            </w:r>
          </w:p>
        </w:tc>
        <w:tc>
          <w:tcPr>
            <w:tcW w:w="2667" w:type="dxa"/>
            <w:tcBorders>
              <w:bottom w:val="single" w:sz="4" w:space="0" w:color="auto"/>
            </w:tcBorders>
            <w:noWrap/>
          </w:tcPr>
          <w:p w14:paraId="3901EB2B" w14:textId="46837624"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4 (0; 19)</w:t>
            </w:r>
          </w:p>
        </w:tc>
        <w:tc>
          <w:tcPr>
            <w:tcW w:w="2330" w:type="dxa"/>
            <w:tcBorders>
              <w:bottom w:val="single" w:sz="4" w:space="0" w:color="auto"/>
            </w:tcBorders>
            <w:noWrap/>
          </w:tcPr>
          <w:p w14:paraId="19A79AF4" w14:textId="7C49B30E"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1</w:t>
            </w:r>
            <w:r w:rsidR="00A32F96" w:rsidRPr="004B1C0C">
              <w:rPr>
                <w:rFonts w:asciiTheme="minorHAnsi" w:hAnsiTheme="minorHAnsi" w:cstheme="minorHAnsi"/>
                <w:sz w:val="18"/>
                <w:szCs w:val="18"/>
                <w:lang w:val="en-GB"/>
              </w:rPr>
              <w:t>7</w:t>
            </w:r>
            <w:r w:rsidRPr="004B1C0C">
              <w:rPr>
                <w:rFonts w:asciiTheme="minorHAnsi" w:hAnsiTheme="minorHAnsi" w:cstheme="minorHAnsi"/>
                <w:sz w:val="18"/>
                <w:szCs w:val="18"/>
                <w:lang w:val="en-GB"/>
              </w:rPr>
              <w:t>)</w:t>
            </w:r>
          </w:p>
        </w:tc>
        <w:tc>
          <w:tcPr>
            <w:tcW w:w="1079" w:type="dxa"/>
            <w:tcBorders>
              <w:bottom w:val="single" w:sz="4" w:space="0" w:color="auto"/>
            </w:tcBorders>
            <w:noWrap/>
          </w:tcPr>
          <w:p w14:paraId="4DF03D4F" w14:textId="6C1075E1" w:rsidR="00F3664D" w:rsidRPr="004B1C0C" w:rsidRDefault="00F3664D" w:rsidP="004B1C0C">
            <w:pPr>
              <w:spacing w:line="360" w:lineRule="auto"/>
              <w:jc w:val="center"/>
              <w:rPr>
                <w:rFonts w:asciiTheme="minorHAnsi" w:hAnsiTheme="minorHAnsi" w:cstheme="minorHAnsi"/>
                <w:b/>
                <w:sz w:val="18"/>
                <w:szCs w:val="18"/>
                <w:lang w:val="en-GB"/>
              </w:rPr>
            </w:pPr>
            <w:r w:rsidRPr="004B1C0C">
              <w:rPr>
                <w:rFonts w:asciiTheme="minorHAnsi" w:hAnsiTheme="minorHAnsi" w:cstheme="minorHAnsi"/>
                <w:b/>
                <w:sz w:val="18"/>
                <w:szCs w:val="18"/>
                <w:lang w:val="en-GB"/>
              </w:rPr>
              <w:t>0.003</w:t>
            </w:r>
          </w:p>
        </w:tc>
        <w:tc>
          <w:tcPr>
            <w:tcW w:w="2667" w:type="dxa"/>
            <w:tcBorders>
              <w:bottom w:val="single" w:sz="4" w:space="0" w:color="auto"/>
            </w:tcBorders>
          </w:tcPr>
          <w:p w14:paraId="146CE228" w14:textId="09EB4EA2" w:rsidR="00F3664D" w:rsidRPr="004B1C0C" w:rsidRDefault="00A32F96"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19)</w:t>
            </w:r>
          </w:p>
        </w:tc>
        <w:tc>
          <w:tcPr>
            <w:tcW w:w="2330" w:type="dxa"/>
            <w:tcBorders>
              <w:bottom w:val="single" w:sz="4" w:space="0" w:color="auto"/>
            </w:tcBorders>
          </w:tcPr>
          <w:p w14:paraId="302CE5EF" w14:textId="6BDF7145" w:rsidR="00F3664D" w:rsidRPr="004B1C0C" w:rsidRDefault="00F3664D"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1</w:t>
            </w:r>
            <w:r w:rsidR="00A32F96" w:rsidRPr="004B1C0C">
              <w:rPr>
                <w:rFonts w:asciiTheme="minorHAnsi" w:hAnsiTheme="minorHAnsi" w:cstheme="minorHAnsi"/>
                <w:sz w:val="18"/>
                <w:szCs w:val="18"/>
                <w:lang w:val="en-GB"/>
              </w:rPr>
              <w:t>7</w:t>
            </w:r>
            <w:r w:rsidRPr="004B1C0C">
              <w:rPr>
                <w:rFonts w:asciiTheme="minorHAnsi" w:hAnsiTheme="minorHAnsi" w:cstheme="minorHAnsi"/>
                <w:sz w:val="18"/>
                <w:szCs w:val="18"/>
                <w:lang w:val="en-GB"/>
              </w:rPr>
              <w:t>)</w:t>
            </w:r>
          </w:p>
        </w:tc>
        <w:tc>
          <w:tcPr>
            <w:tcW w:w="1078" w:type="dxa"/>
            <w:tcBorders>
              <w:bottom w:val="single" w:sz="4" w:space="0" w:color="auto"/>
            </w:tcBorders>
          </w:tcPr>
          <w:p w14:paraId="457DCDA7" w14:textId="0B582992" w:rsidR="00F3664D" w:rsidRPr="0028373A" w:rsidRDefault="00A32F96" w:rsidP="004B1C0C">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w:t>
            </w:r>
            <w:r w:rsidR="00A91982" w:rsidRPr="0028373A">
              <w:rPr>
                <w:rFonts w:asciiTheme="minorHAnsi" w:hAnsiTheme="minorHAnsi" w:cstheme="minorHAnsi"/>
                <w:sz w:val="18"/>
                <w:szCs w:val="18"/>
                <w:lang w:val="en-GB"/>
              </w:rPr>
              <w:t>402</w:t>
            </w:r>
          </w:p>
        </w:tc>
      </w:tr>
    </w:tbl>
    <w:p w14:paraId="79392DCB" w14:textId="178A8FE6" w:rsidR="006B32A8" w:rsidRPr="004B1C0C" w:rsidRDefault="006B32A8" w:rsidP="004B1C0C">
      <w:pPr>
        <w:spacing w:line="360" w:lineRule="auto"/>
        <w:jc w:val="both"/>
        <w:rPr>
          <w:rFonts w:asciiTheme="minorHAnsi" w:hAnsiTheme="minorHAnsi" w:cstheme="minorHAnsi"/>
          <w:sz w:val="18"/>
          <w:szCs w:val="18"/>
          <w:lang w:val="en-US"/>
        </w:rPr>
      </w:pPr>
      <w:r w:rsidRPr="004B1C0C">
        <w:rPr>
          <w:rFonts w:asciiTheme="minorHAnsi" w:hAnsiTheme="minorHAnsi" w:cstheme="minorHAnsi"/>
          <w:sz w:val="18"/>
          <w:szCs w:val="18"/>
          <w:lang w:val="en-GB"/>
        </w:rPr>
        <w:t xml:space="preserve">Abbreviations: ICU indicates intensive care unit; Q1, first quartile; Q3, third quartile. Percentages calculated on non-missing data. P-values marked in bold indicate numbers that are statistically significant on the 95% confidence limit. </w:t>
      </w:r>
      <w:r w:rsidRPr="004B1C0C">
        <w:rPr>
          <w:rFonts w:asciiTheme="minorHAnsi" w:hAnsiTheme="minorHAnsi" w:cstheme="minorHAnsi"/>
          <w:sz w:val="18"/>
          <w:szCs w:val="18"/>
          <w:vertAlign w:val="superscript"/>
          <w:lang w:val="en-GB"/>
        </w:rPr>
        <w:t>a</w:t>
      </w:r>
      <w:r w:rsidRPr="004B1C0C">
        <w:rPr>
          <w:rFonts w:asciiTheme="minorHAnsi" w:hAnsiTheme="minorHAnsi" w:cstheme="minorHAnsi"/>
          <w:sz w:val="18"/>
          <w:szCs w:val="18"/>
          <w:lang w:val="en-GB"/>
        </w:rPr>
        <w:t xml:space="preserve"> Clinically or radiologically diagnosed bacterial pneumonia managed with antimicrobials. Bacteriologic confirmation was not required. </w:t>
      </w:r>
      <w:r w:rsidRPr="004B1C0C">
        <w:rPr>
          <w:rFonts w:asciiTheme="minorHAnsi" w:hAnsiTheme="minorHAnsi" w:cstheme="minorHAnsi"/>
          <w:sz w:val="18"/>
          <w:szCs w:val="18"/>
          <w:vertAlign w:val="superscript"/>
          <w:lang w:val="en-GB"/>
        </w:rPr>
        <w:t>b</w:t>
      </w:r>
      <w:r w:rsidRPr="004B1C0C">
        <w:rPr>
          <w:rFonts w:asciiTheme="minorHAnsi" w:hAnsiTheme="minorHAnsi" w:cstheme="minorHAnsi"/>
          <w:sz w:val="18"/>
          <w:szCs w:val="18"/>
          <w:lang w:val="en-GB"/>
        </w:rPr>
        <w:t xml:space="preserve"> Criteria for the Sepsis-3 definition of septic shock include vasopressor treatment and a lactate concentration &gt;2 mmol/L at hospital admission. </w:t>
      </w:r>
      <w:r w:rsidRPr="004B1C0C">
        <w:rPr>
          <w:rFonts w:asciiTheme="minorHAnsi" w:hAnsiTheme="minorHAnsi" w:cstheme="minorHAnsi"/>
          <w:sz w:val="18"/>
          <w:szCs w:val="18"/>
          <w:vertAlign w:val="superscript"/>
          <w:lang w:val="en-GB"/>
        </w:rPr>
        <w:t>c</w:t>
      </w:r>
      <w:r w:rsidRPr="004B1C0C">
        <w:rPr>
          <w:rFonts w:asciiTheme="minorHAnsi" w:hAnsiTheme="minorHAnsi" w:cstheme="minorHAnsi"/>
          <w:sz w:val="18"/>
          <w:szCs w:val="18"/>
          <w:lang w:val="en-GB"/>
        </w:rPr>
        <w:t xml:space="preserve"> Abnormal coagulation was identified by abnormal prothrombin time or activated partial thromboplastin time. </w:t>
      </w:r>
      <w:r w:rsidRPr="004B1C0C">
        <w:rPr>
          <w:rFonts w:asciiTheme="minorHAnsi" w:hAnsiTheme="minorHAnsi" w:cstheme="minorHAnsi"/>
          <w:sz w:val="18"/>
          <w:szCs w:val="18"/>
          <w:vertAlign w:val="superscript"/>
          <w:lang w:val="en-GB"/>
        </w:rPr>
        <w:t>d</w:t>
      </w:r>
      <w:r w:rsidRPr="004B1C0C">
        <w:rPr>
          <w:rFonts w:asciiTheme="minorHAnsi" w:hAnsiTheme="minorHAnsi" w:cstheme="minorHAnsi"/>
          <w:sz w:val="18"/>
          <w:szCs w:val="18"/>
          <w:lang w:val="en-GB"/>
        </w:rPr>
        <w:t xml:space="preserve"> Disseminated intravascular coagulation was defined by thrombocytopenia, prolonged prothrombin time, low fibrinogen, elevated D-dimer and thrombotic microangiopathy. </w:t>
      </w:r>
      <w:r w:rsidRPr="004B1C0C">
        <w:rPr>
          <w:rFonts w:asciiTheme="minorHAnsi" w:hAnsiTheme="minorHAnsi" w:cstheme="minorHAnsi"/>
          <w:sz w:val="18"/>
          <w:szCs w:val="18"/>
          <w:vertAlign w:val="superscript"/>
          <w:lang w:val="en-GB"/>
        </w:rPr>
        <w:t>e</w:t>
      </w:r>
      <w:r w:rsidRPr="004B1C0C">
        <w:rPr>
          <w:rFonts w:asciiTheme="minorHAnsi" w:hAnsiTheme="minorHAnsi" w:cstheme="minorHAnsi"/>
          <w:sz w:val="18"/>
          <w:szCs w:val="18"/>
          <w:lang w:val="en-GB"/>
        </w:rPr>
        <w:t xml:space="preserve"> Haemoglobin consistently below 120 g/L for non-pregnant women and 130 g/L for men. </w:t>
      </w:r>
      <w:r w:rsidRPr="004B1C0C">
        <w:rPr>
          <w:rFonts w:asciiTheme="minorHAnsi" w:hAnsiTheme="minorHAnsi" w:cstheme="minorHAnsi"/>
          <w:sz w:val="18"/>
          <w:szCs w:val="18"/>
          <w:vertAlign w:val="superscript"/>
          <w:lang w:val="en-GB"/>
        </w:rPr>
        <w:t>f</w:t>
      </w:r>
      <w:r w:rsidRPr="004B1C0C">
        <w:rPr>
          <w:rFonts w:asciiTheme="minorHAnsi" w:hAnsiTheme="minorHAnsi" w:cstheme="minorHAnsi"/>
          <w:sz w:val="18"/>
          <w:szCs w:val="18"/>
          <w:lang w:val="en-GB"/>
        </w:rPr>
        <w:t xml:space="preserve"> Acute renal injury was defined as either an increase in serum creatinine by ≥0.3 mg/dL within 48 hours or an increase in serum creatinine to ≥1.5 times that at baseline. </w:t>
      </w:r>
      <w:r w:rsidRPr="004B1C0C">
        <w:rPr>
          <w:rFonts w:asciiTheme="minorHAnsi" w:hAnsiTheme="minorHAnsi" w:cstheme="minorHAnsi"/>
          <w:sz w:val="18"/>
          <w:szCs w:val="18"/>
          <w:vertAlign w:val="superscript"/>
          <w:lang w:val="en-GB"/>
        </w:rPr>
        <w:t>g</w:t>
      </w:r>
      <w:r w:rsidRPr="004B1C0C">
        <w:rPr>
          <w:rFonts w:asciiTheme="minorHAnsi" w:hAnsiTheme="minorHAnsi" w:cstheme="minorHAnsi"/>
          <w:sz w:val="18"/>
          <w:szCs w:val="18"/>
          <w:lang w:val="en-GB"/>
        </w:rPr>
        <w:t xml:space="preserve"> Calculated only for patients with 15-day follow-up in the full cohort (4,98</w:t>
      </w:r>
      <w:r w:rsidR="005809F6"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in the no immunosuppressed group and </w:t>
      </w:r>
      <w:r w:rsidR="00B60291" w:rsidRPr="004B1C0C">
        <w:rPr>
          <w:rFonts w:asciiTheme="minorHAnsi" w:hAnsiTheme="minorHAnsi" w:cstheme="minorHAnsi"/>
          <w:sz w:val="18"/>
          <w:szCs w:val="18"/>
          <w:lang w:val="en-GB"/>
        </w:rPr>
        <w:t>23</w:t>
      </w:r>
      <w:r w:rsidR="005809F6" w:rsidRPr="004B1C0C">
        <w:rPr>
          <w:rFonts w:asciiTheme="minorHAnsi" w:hAnsiTheme="minorHAnsi" w:cstheme="minorHAnsi"/>
          <w:sz w:val="18"/>
          <w:szCs w:val="18"/>
          <w:lang w:val="en-GB"/>
        </w:rPr>
        <w:t>7</w:t>
      </w:r>
      <w:r w:rsidRPr="004B1C0C">
        <w:rPr>
          <w:rFonts w:asciiTheme="minorHAnsi" w:hAnsiTheme="minorHAnsi" w:cstheme="minorHAnsi"/>
          <w:sz w:val="18"/>
          <w:szCs w:val="18"/>
          <w:lang w:val="en-GB"/>
        </w:rPr>
        <w:t xml:space="preserve"> in the immunosuppressed group) and in the propensity score matching (</w:t>
      </w:r>
      <w:r w:rsidR="00235E55" w:rsidRPr="004B1C0C">
        <w:rPr>
          <w:rFonts w:asciiTheme="minorHAnsi" w:hAnsiTheme="minorHAnsi" w:cstheme="minorHAnsi"/>
          <w:sz w:val="18"/>
          <w:szCs w:val="18"/>
          <w:lang w:val="en-GB"/>
        </w:rPr>
        <w:t>2</w:t>
      </w:r>
      <w:r w:rsidR="00A16D0E">
        <w:rPr>
          <w:rFonts w:asciiTheme="minorHAnsi" w:hAnsiTheme="minorHAnsi" w:cstheme="minorHAnsi"/>
          <w:sz w:val="18"/>
          <w:szCs w:val="18"/>
          <w:lang w:val="en-GB"/>
        </w:rPr>
        <w:t>26</w:t>
      </w:r>
      <w:r w:rsidRPr="004B1C0C">
        <w:rPr>
          <w:rFonts w:asciiTheme="minorHAnsi" w:hAnsiTheme="minorHAnsi" w:cstheme="minorHAnsi"/>
          <w:sz w:val="18"/>
          <w:szCs w:val="18"/>
          <w:lang w:val="en-GB"/>
        </w:rPr>
        <w:t xml:space="preserve"> in the no immunosuppressed group and </w:t>
      </w:r>
      <w:r w:rsidR="00235E55" w:rsidRPr="004B1C0C">
        <w:rPr>
          <w:rFonts w:asciiTheme="minorHAnsi" w:hAnsiTheme="minorHAnsi" w:cstheme="minorHAnsi"/>
          <w:sz w:val="18"/>
          <w:szCs w:val="18"/>
          <w:lang w:val="en-GB"/>
        </w:rPr>
        <w:t>23</w:t>
      </w:r>
      <w:r w:rsidR="00A16D0E">
        <w:rPr>
          <w:rFonts w:asciiTheme="minorHAnsi" w:hAnsiTheme="minorHAnsi" w:cstheme="minorHAnsi"/>
          <w:sz w:val="18"/>
          <w:szCs w:val="18"/>
          <w:lang w:val="en-GB"/>
        </w:rPr>
        <w:t>2</w:t>
      </w:r>
      <w:r w:rsidRPr="004B1C0C">
        <w:rPr>
          <w:rFonts w:asciiTheme="minorHAnsi" w:hAnsiTheme="minorHAnsi" w:cstheme="minorHAnsi"/>
          <w:sz w:val="18"/>
          <w:szCs w:val="18"/>
          <w:lang w:val="en-GB"/>
        </w:rPr>
        <w:t xml:space="preserve"> in the immunosuppressed group). </w:t>
      </w:r>
      <w:r w:rsidRPr="004B1C0C">
        <w:rPr>
          <w:rFonts w:asciiTheme="minorHAnsi" w:hAnsiTheme="minorHAnsi" w:cstheme="minorHAnsi"/>
          <w:sz w:val="18"/>
          <w:szCs w:val="18"/>
          <w:vertAlign w:val="superscript"/>
          <w:lang w:val="en-GB"/>
        </w:rPr>
        <w:t>h</w:t>
      </w:r>
      <w:r w:rsidRPr="004B1C0C">
        <w:rPr>
          <w:rFonts w:asciiTheme="minorHAnsi" w:hAnsiTheme="minorHAnsi" w:cstheme="minorHAnsi"/>
          <w:sz w:val="18"/>
          <w:szCs w:val="18"/>
          <w:lang w:val="en-GB"/>
        </w:rPr>
        <w:t xml:space="preserve"> Calculated only for patients with 30-day follow-up in the full cohort (4,84</w:t>
      </w:r>
      <w:r w:rsidR="005809F6"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in the no immunosuppressed group and </w:t>
      </w:r>
      <w:r w:rsidR="00B60291" w:rsidRPr="004B1C0C">
        <w:rPr>
          <w:rFonts w:asciiTheme="minorHAnsi" w:hAnsiTheme="minorHAnsi" w:cstheme="minorHAnsi"/>
          <w:sz w:val="18"/>
          <w:szCs w:val="18"/>
          <w:lang w:val="en-GB"/>
        </w:rPr>
        <w:t>2</w:t>
      </w:r>
      <w:r w:rsidR="005809F6" w:rsidRPr="004B1C0C">
        <w:rPr>
          <w:rFonts w:asciiTheme="minorHAnsi" w:hAnsiTheme="minorHAnsi" w:cstheme="minorHAnsi"/>
          <w:sz w:val="18"/>
          <w:szCs w:val="18"/>
          <w:lang w:val="en-GB"/>
        </w:rPr>
        <w:t>35</w:t>
      </w:r>
      <w:r w:rsidRPr="004B1C0C">
        <w:rPr>
          <w:rFonts w:asciiTheme="minorHAnsi" w:hAnsiTheme="minorHAnsi" w:cstheme="minorHAnsi"/>
          <w:sz w:val="18"/>
          <w:szCs w:val="18"/>
          <w:lang w:val="en-GB"/>
        </w:rPr>
        <w:t xml:space="preserve"> in the immunosuppressed group) and in the propensity score matching (</w:t>
      </w:r>
      <w:r w:rsidR="00235E55" w:rsidRPr="004B1C0C">
        <w:rPr>
          <w:rFonts w:asciiTheme="minorHAnsi" w:hAnsiTheme="minorHAnsi" w:cstheme="minorHAnsi"/>
          <w:sz w:val="18"/>
          <w:szCs w:val="18"/>
          <w:lang w:val="en-GB"/>
        </w:rPr>
        <w:t>2</w:t>
      </w:r>
      <w:r w:rsidR="00A16D0E">
        <w:rPr>
          <w:rFonts w:asciiTheme="minorHAnsi" w:hAnsiTheme="minorHAnsi" w:cstheme="minorHAnsi"/>
          <w:sz w:val="18"/>
          <w:szCs w:val="18"/>
          <w:lang w:val="en-GB"/>
        </w:rPr>
        <w:t>13</w:t>
      </w:r>
      <w:r w:rsidRPr="004B1C0C">
        <w:rPr>
          <w:rFonts w:asciiTheme="minorHAnsi" w:hAnsiTheme="minorHAnsi" w:cstheme="minorHAnsi"/>
          <w:sz w:val="18"/>
          <w:szCs w:val="18"/>
          <w:lang w:val="en-GB"/>
        </w:rPr>
        <w:t xml:space="preserve"> in the no immunosuppressed group and </w:t>
      </w:r>
      <w:r w:rsidR="00235E55" w:rsidRPr="004B1C0C">
        <w:rPr>
          <w:rFonts w:asciiTheme="minorHAnsi" w:hAnsiTheme="minorHAnsi" w:cstheme="minorHAnsi"/>
          <w:sz w:val="18"/>
          <w:szCs w:val="18"/>
          <w:lang w:val="en-GB"/>
        </w:rPr>
        <w:t>2</w:t>
      </w:r>
      <w:r w:rsidR="005809F6" w:rsidRPr="004B1C0C">
        <w:rPr>
          <w:rFonts w:asciiTheme="minorHAnsi" w:hAnsiTheme="minorHAnsi" w:cstheme="minorHAnsi"/>
          <w:sz w:val="18"/>
          <w:szCs w:val="18"/>
          <w:lang w:val="en-GB"/>
        </w:rPr>
        <w:t>3</w:t>
      </w:r>
      <w:r w:rsidR="00A16D0E">
        <w:rPr>
          <w:rFonts w:asciiTheme="minorHAnsi" w:hAnsiTheme="minorHAnsi" w:cstheme="minorHAnsi"/>
          <w:sz w:val="18"/>
          <w:szCs w:val="18"/>
          <w:lang w:val="en-GB"/>
        </w:rPr>
        <w:t>0</w:t>
      </w:r>
      <w:r w:rsidRPr="004B1C0C">
        <w:rPr>
          <w:rFonts w:asciiTheme="minorHAnsi" w:hAnsiTheme="minorHAnsi" w:cstheme="minorHAnsi"/>
          <w:sz w:val="18"/>
          <w:szCs w:val="18"/>
          <w:lang w:val="en-GB"/>
        </w:rPr>
        <w:t xml:space="preserve"> in the immunosuppressed group). </w:t>
      </w:r>
      <w:r w:rsidRPr="004B1C0C">
        <w:rPr>
          <w:rFonts w:asciiTheme="minorHAnsi" w:hAnsiTheme="minorHAnsi" w:cstheme="minorHAnsi"/>
          <w:sz w:val="18"/>
          <w:szCs w:val="18"/>
          <w:vertAlign w:val="superscript"/>
          <w:lang w:val="en-GB"/>
        </w:rPr>
        <w:t>i</w:t>
      </w:r>
      <w:r w:rsidRPr="004B1C0C">
        <w:rPr>
          <w:rFonts w:asciiTheme="minorHAnsi" w:hAnsiTheme="minorHAnsi" w:cstheme="minorHAnsi"/>
          <w:sz w:val="18"/>
          <w:szCs w:val="18"/>
          <w:lang w:val="en-GB"/>
        </w:rPr>
        <w:t xml:space="preserve"> Calculated only for patients with 90-day follow-up in the full cohort (4,71</w:t>
      </w:r>
      <w:r w:rsidR="005809F6" w:rsidRPr="004B1C0C">
        <w:rPr>
          <w:rFonts w:asciiTheme="minorHAnsi" w:hAnsiTheme="minorHAnsi" w:cstheme="minorHAnsi"/>
          <w:sz w:val="18"/>
          <w:szCs w:val="18"/>
          <w:lang w:val="en-GB"/>
        </w:rPr>
        <w:t>5</w:t>
      </w:r>
      <w:r w:rsidRPr="004B1C0C">
        <w:rPr>
          <w:rFonts w:asciiTheme="minorHAnsi" w:hAnsiTheme="minorHAnsi" w:cstheme="minorHAnsi"/>
          <w:sz w:val="18"/>
          <w:szCs w:val="18"/>
          <w:lang w:val="en-GB"/>
        </w:rPr>
        <w:t xml:space="preserve"> in the no immunosuppressed group and </w:t>
      </w:r>
      <w:r w:rsidR="00B60291" w:rsidRPr="004B1C0C">
        <w:rPr>
          <w:rFonts w:asciiTheme="minorHAnsi" w:hAnsiTheme="minorHAnsi" w:cstheme="minorHAnsi"/>
          <w:sz w:val="18"/>
          <w:szCs w:val="18"/>
          <w:lang w:val="en-GB"/>
        </w:rPr>
        <w:t>2</w:t>
      </w:r>
      <w:r w:rsidR="005809F6" w:rsidRPr="004B1C0C">
        <w:rPr>
          <w:rFonts w:asciiTheme="minorHAnsi" w:hAnsiTheme="minorHAnsi" w:cstheme="minorHAnsi"/>
          <w:sz w:val="18"/>
          <w:szCs w:val="18"/>
          <w:lang w:val="en-GB"/>
        </w:rPr>
        <w:t>31</w:t>
      </w:r>
      <w:r w:rsidRPr="004B1C0C">
        <w:rPr>
          <w:rFonts w:asciiTheme="minorHAnsi" w:hAnsiTheme="minorHAnsi" w:cstheme="minorHAnsi"/>
          <w:sz w:val="18"/>
          <w:szCs w:val="18"/>
          <w:lang w:val="en-GB"/>
        </w:rPr>
        <w:t xml:space="preserve"> in the immunosuppressed group) and in the propensity score matching (</w:t>
      </w:r>
      <w:r w:rsidR="00235E55" w:rsidRPr="004B1C0C">
        <w:rPr>
          <w:rFonts w:asciiTheme="minorHAnsi" w:hAnsiTheme="minorHAnsi" w:cstheme="minorHAnsi"/>
          <w:sz w:val="18"/>
          <w:szCs w:val="18"/>
          <w:lang w:val="en-GB"/>
        </w:rPr>
        <w:t>2</w:t>
      </w:r>
      <w:r w:rsidR="00A16D0E">
        <w:rPr>
          <w:rFonts w:asciiTheme="minorHAnsi" w:hAnsiTheme="minorHAnsi" w:cstheme="minorHAnsi"/>
          <w:sz w:val="18"/>
          <w:szCs w:val="18"/>
          <w:lang w:val="en-GB"/>
        </w:rPr>
        <w:t>05</w:t>
      </w:r>
      <w:r w:rsidRPr="004B1C0C">
        <w:rPr>
          <w:rFonts w:asciiTheme="minorHAnsi" w:hAnsiTheme="minorHAnsi" w:cstheme="minorHAnsi"/>
          <w:sz w:val="18"/>
          <w:szCs w:val="18"/>
          <w:lang w:val="en-GB"/>
        </w:rPr>
        <w:t xml:space="preserve"> in the no immunosuppressed group and </w:t>
      </w:r>
      <w:r w:rsidR="00235E55" w:rsidRPr="004B1C0C">
        <w:rPr>
          <w:rFonts w:asciiTheme="minorHAnsi" w:hAnsiTheme="minorHAnsi" w:cstheme="minorHAnsi"/>
          <w:sz w:val="18"/>
          <w:szCs w:val="18"/>
          <w:lang w:val="en-GB"/>
        </w:rPr>
        <w:t>2</w:t>
      </w:r>
      <w:r w:rsidR="00A16D0E">
        <w:rPr>
          <w:rFonts w:asciiTheme="minorHAnsi" w:hAnsiTheme="minorHAnsi" w:cstheme="minorHAnsi"/>
          <w:sz w:val="18"/>
          <w:szCs w:val="18"/>
          <w:lang w:val="en-GB"/>
        </w:rPr>
        <w:t>27</w:t>
      </w:r>
      <w:r w:rsidRPr="004B1C0C">
        <w:rPr>
          <w:rFonts w:asciiTheme="minorHAnsi" w:hAnsiTheme="minorHAnsi" w:cstheme="minorHAnsi"/>
          <w:sz w:val="18"/>
          <w:szCs w:val="18"/>
          <w:lang w:val="en-GB"/>
        </w:rPr>
        <w:t xml:space="preserve"> in the immunosuppressed group). </w:t>
      </w:r>
      <w:r w:rsidRPr="004B1C0C">
        <w:rPr>
          <w:rFonts w:asciiTheme="minorHAnsi" w:hAnsiTheme="minorHAnsi" w:cstheme="minorHAnsi"/>
          <w:sz w:val="18"/>
          <w:szCs w:val="18"/>
          <w:vertAlign w:val="superscript"/>
          <w:lang w:val="en-US"/>
        </w:rPr>
        <w:t xml:space="preserve">j </w:t>
      </w:r>
      <w:r w:rsidRPr="004B1C0C">
        <w:rPr>
          <w:rFonts w:asciiTheme="minorHAnsi" w:hAnsiTheme="minorHAnsi" w:cstheme="minorHAnsi"/>
          <w:sz w:val="18"/>
          <w:szCs w:val="18"/>
          <w:lang w:val="en-GB"/>
        </w:rPr>
        <w:t>Calculated only for patients with 1-year follow-up in the full cohort (4,24</w:t>
      </w:r>
      <w:r w:rsidR="005809F6"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in the no immunosuppressed </w:t>
      </w:r>
      <w:r w:rsidRPr="004B1C0C">
        <w:rPr>
          <w:rFonts w:asciiTheme="minorHAnsi" w:hAnsiTheme="minorHAnsi" w:cstheme="minorHAnsi"/>
          <w:sz w:val="18"/>
          <w:szCs w:val="18"/>
          <w:lang w:val="en-GB"/>
        </w:rPr>
        <w:lastRenderedPageBreak/>
        <w:t xml:space="preserve">group and </w:t>
      </w:r>
      <w:r w:rsidR="005809F6" w:rsidRPr="004B1C0C">
        <w:rPr>
          <w:rFonts w:asciiTheme="minorHAnsi" w:hAnsiTheme="minorHAnsi" w:cstheme="minorHAnsi"/>
          <w:sz w:val="18"/>
          <w:szCs w:val="18"/>
          <w:lang w:val="en-GB"/>
        </w:rPr>
        <w:t>215</w:t>
      </w:r>
      <w:r w:rsidRPr="004B1C0C">
        <w:rPr>
          <w:rFonts w:asciiTheme="minorHAnsi" w:hAnsiTheme="minorHAnsi" w:cstheme="minorHAnsi"/>
          <w:sz w:val="18"/>
          <w:szCs w:val="18"/>
          <w:lang w:val="en-GB"/>
        </w:rPr>
        <w:t xml:space="preserve"> in the immunosuppressed group) and in the propensity score matching (</w:t>
      </w:r>
      <w:r w:rsidR="00924716" w:rsidRPr="004B1C0C">
        <w:rPr>
          <w:rFonts w:asciiTheme="minorHAnsi" w:hAnsiTheme="minorHAnsi" w:cstheme="minorHAnsi"/>
          <w:sz w:val="18"/>
          <w:szCs w:val="18"/>
          <w:lang w:val="en-GB"/>
        </w:rPr>
        <w:t>1</w:t>
      </w:r>
      <w:r w:rsidR="00A16D0E">
        <w:rPr>
          <w:rFonts w:asciiTheme="minorHAnsi" w:hAnsiTheme="minorHAnsi" w:cstheme="minorHAnsi"/>
          <w:sz w:val="18"/>
          <w:szCs w:val="18"/>
          <w:lang w:val="en-GB"/>
        </w:rPr>
        <w:t>88</w:t>
      </w:r>
      <w:r w:rsidRPr="004B1C0C">
        <w:rPr>
          <w:rFonts w:asciiTheme="minorHAnsi" w:hAnsiTheme="minorHAnsi" w:cstheme="minorHAnsi"/>
          <w:sz w:val="18"/>
          <w:szCs w:val="18"/>
          <w:lang w:val="en-GB"/>
        </w:rPr>
        <w:t xml:space="preserve"> in the no immunosuppressed group and </w:t>
      </w:r>
      <w:r w:rsidR="005809F6" w:rsidRPr="004B1C0C">
        <w:rPr>
          <w:rFonts w:asciiTheme="minorHAnsi" w:hAnsiTheme="minorHAnsi" w:cstheme="minorHAnsi"/>
          <w:sz w:val="18"/>
          <w:szCs w:val="18"/>
          <w:lang w:val="en-GB"/>
        </w:rPr>
        <w:t>21</w:t>
      </w:r>
      <w:r w:rsidR="00A16D0E">
        <w:rPr>
          <w:rFonts w:asciiTheme="minorHAnsi" w:hAnsiTheme="minorHAnsi" w:cstheme="minorHAnsi"/>
          <w:sz w:val="18"/>
          <w:szCs w:val="18"/>
          <w:lang w:val="en-GB"/>
        </w:rPr>
        <w:t>1</w:t>
      </w:r>
      <w:r w:rsidRPr="004B1C0C">
        <w:rPr>
          <w:rFonts w:asciiTheme="minorHAnsi" w:hAnsiTheme="minorHAnsi" w:cstheme="minorHAnsi"/>
          <w:sz w:val="18"/>
          <w:szCs w:val="18"/>
          <w:lang w:val="en-GB"/>
        </w:rPr>
        <w:t xml:space="preserve"> in the immunosuppressed group).</w:t>
      </w:r>
      <w:r w:rsidRPr="004B1C0C">
        <w:rPr>
          <w:rFonts w:asciiTheme="minorHAnsi" w:hAnsiTheme="minorHAnsi" w:cstheme="minorHAnsi"/>
          <w:sz w:val="18"/>
          <w:szCs w:val="18"/>
          <w:vertAlign w:val="superscript"/>
          <w:lang w:val="en-US"/>
        </w:rPr>
        <w:t xml:space="preserve"> k </w:t>
      </w:r>
      <w:r w:rsidRPr="004B1C0C">
        <w:rPr>
          <w:rFonts w:asciiTheme="minorHAnsi" w:hAnsiTheme="minorHAnsi" w:cstheme="minorHAnsi"/>
          <w:sz w:val="18"/>
          <w:szCs w:val="18"/>
          <w:lang w:val="en-US"/>
        </w:rPr>
        <w:t>Duration of invasive mechanical ventilation was measured from initiation of ventilation until either successful extubation, successful permanent disconnection or death.</w:t>
      </w:r>
    </w:p>
    <w:p w14:paraId="0E6A0E25" w14:textId="77777777" w:rsidR="003E5663" w:rsidRPr="004B1C0C" w:rsidRDefault="003E5663" w:rsidP="004B1C0C">
      <w:pPr>
        <w:spacing w:line="360" w:lineRule="auto"/>
        <w:jc w:val="both"/>
        <w:rPr>
          <w:rFonts w:asciiTheme="minorHAnsi" w:hAnsiTheme="minorHAnsi" w:cstheme="minorHAnsi"/>
          <w:sz w:val="18"/>
          <w:szCs w:val="18"/>
          <w:lang w:val="en-US"/>
        </w:rPr>
      </w:pPr>
    </w:p>
    <w:p w14:paraId="6238B88F" w14:textId="77777777" w:rsidR="006B32A8" w:rsidRPr="004B1C0C" w:rsidRDefault="006B32A8" w:rsidP="004B1C0C">
      <w:pPr>
        <w:spacing w:line="360" w:lineRule="auto"/>
        <w:jc w:val="both"/>
        <w:rPr>
          <w:rFonts w:asciiTheme="minorHAnsi" w:hAnsiTheme="minorHAnsi" w:cstheme="minorHAnsi"/>
          <w:sz w:val="18"/>
          <w:szCs w:val="18"/>
          <w:lang w:val="en-US"/>
        </w:rPr>
      </w:pPr>
    </w:p>
    <w:p w14:paraId="5507A8DA" w14:textId="77777777" w:rsidR="000F1F0E" w:rsidRPr="004B1C0C" w:rsidRDefault="000F1F0E" w:rsidP="004B1C0C">
      <w:pPr>
        <w:spacing w:line="360" w:lineRule="auto"/>
        <w:ind w:right="70"/>
        <w:jc w:val="both"/>
        <w:rPr>
          <w:rFonts w:asciiTheme="minorHAnsi" w:hAnsiTheme="minorHAnsi" w:cstheme="minorHAnsi"/>
          <w:sz w:val="18"/>
          <w:szCs w:val="18"/>
          <w:lang w:val="en-US"/>
        </w:rPr>
        <w:sectPr w:rsidR="000F1F0E" w:rsidRPr="004B1C0C" w:rsidSect="00CA621A">
          <w:footerReference w:type="even" r:id="rId14"/>
          <w:footerReference w:type="default" r:id="rId15"/>
          <w:type w:val="continuous"/>
          <w:pgSz w:w="16838" w:h="11906" w:orient="landscape"/>
          <w:pgMar w:top="1440" w:right="1080" w:bottom="1440" w:left="1080" w:header="708" w:footer="708" w:gutter="0"/>
          <w:cols w:space="708"/>
          <w:docGrid w:linePitch="360"/>
        </w:sectPr>
      </w:pPr>
    </w:p>
    <w:p w14:paraId="3863FDC4" w14:textId="77777777" w:rsidR="003E5663" w:rsidRDefault="003E5663">
      <w:pPr>
        <w:spacing w:after="200" w:line="276" w:lineRule="auto"/>
        <w:rPr>
          <w:rFonts w:asciiTheme="minorHAnsi" w:eastAsiaTheme="majorEastAsia" w:hAnsiTheme="minorHAnsi" w:cstheme="minorHAnsi"/>
          <w:b/>
          <w:color w:val="000000" w:themeColor="text1"/>
          <w:sz w:val="18"/>
          <w:szCs w:val="18"/>
          <w:lang w:val="en-US" w:eastAsia="es-ES"/>
        </w:rPr>
      </w:pPr>
      <w:r>
        <w:rPr>
          <w:rFonts w:cstheme="minorHAnsi"/>
          <w:sz w:val="18"/>
          <w:szCs w:val="18"/>
          <w:lang w:val="en-US"/>
        </w:rPr>
        <w:br w:type="page"/>
      </w:r>
    </w:p>
    <w:p w14:paraId="2401A0F6" w14:textId="39BF2CF1" w:rsidR="00E63740" w:rsidRPr="004B1C0C" w:rsidRDefault="005E6A4F" w:rsidP="004B1C0C">
      <w:pPr>
        <w:pStyle w:val="Heading1"/>
        <w:spacing w:before="0" w:after="0"/>
        <w:rPr>
          <w:rFonts w:cstheme="minorHAnsi"/>
          <w:sz w:val="18"/>
          <w:szCs w:val="18"/>
          <w:lang w:val="en-US"/>
        </w:rPr>
      </w:pPr>
      <w:bookmarkStart w:id="9" w:name="_Toc202785773"/>
      <w:r w:rsidRPr="00215CE2">
        <w:rPr>
          <w:rFonts w:cstheme="minorHAnsi"/>
          <w:sz w:val="18"/>
          <w:szCs w:val="18"/>
          <w:lang w:val="en-US"/>
        </w:rPr>
        <w:lastRenderedPageBreak/>
        <w:t>e</w:t>
      </w:r>
      <w:r w:rsidR="00E63740" w:rsidRPr="00215CE2">
        <w:rPr>
          <w:rFonts w:cstheme="minorHAnsi"/>
          <w:sz w:val="18"/>
          <w:szCs w:val="18"/>
          <w:lang w:val="en-US"/>
        </w:rPr>
        <w:t xml:space="preserve">Table </w:t>
      </w:r>
      <w:r w:rsidR="003E5663" w:rsidRPr="00215CE2">
        <w:rPr>
          <w:rFonts w:cstheme="minorHAnsi"/>
          <w:sz w:val="18"/>
          <w:szCs w:val="18"/>
          <w:lang w:val="en-US"/>
        </w:rPr>
        <w:t>6</w:t>
      </w:r>
      <w:r w:rsidR="00E63740" w:rsidRPr="00215CE2">
        <w:rPr>
          <w:rFonts w:cstheme="minorHAnsi"/>
          <w:sz w:val="18"/>
          <w:szCs w:val="18"/>
          <w:lang w:val="en-US"/>
        </w:rPr>
        <w:t>. Survival models evaluating the risk of mortality in the immunosuppressed (active cancer) group</w:t>
      </w:r>
      <w:bookmarkEnd w:id="9"/>
    </w:p>
    <w:tbl>
      <w:tblPr>
        <w:tblW w:w="11582" w:type="dxa"/>
        <w:tblBorders>
          <w:top w:val="single" w:sz="4" w:space="0" w:color="auto"/>
          <w:bottom w:val="single" w:sz="4" w:space="0" w:color="auto"/>
        </w:tblBorders>
        <w:tblLayout w:type="fixed"/>
        <w:tblLook w:val="00A0" w:firstRow="1" w:lastRow="0" w:firstColumn="1" w:lastColumn="0" w:noHBand="0" w:noVBand="0"/>
      </w:tblPr>
      <w:tblGrid>
        <w:gridCol w:w="4330"/>
        <w:gridCol w:w="1328"/>
        <w:gridCol w:w="1503"/>
        <w:gridCol w:w="1078"/>
        <w:gridCol w:w="762"/>
        <w:gridCol w:w="1503"/>
        <w:gridCol w:w="1078"/>
      </w:tblGrid>
      <w:tr w:rsidR="00E63740" w:rsidRPr="006A589F" w14:paraId="2BD97F87" w14:textId="77777777" w:rsidTr="00430CE8">
        <w:tc>
          <w:tcPr>
            <w:tcW w:w="4330" w:type="dxa"/>
            <w:tcBorders>
              <w:top w:val="single" w:sz="4" w:space="0" w:color="auto"/>
              <w:left w:val="nil"/>
              <w:bottom w:val="nil"/>
              <w:right w:val="nil"/>
            </w:tcBorders>
          </w:tcPr>
          <w:p w14:paraId="6D88BC9B" w14:textId="77777777" w:rsidR="00E63740" w:rsidRPr="004B1C0C" w:rsidRDefault="00E63740" w:rsidP="004B1C0C">
            <w:pPr>
              <w:spacing w:line="360" w:lineRule="auto"/>
              <w:rPr>
                <w:rFonts w:asciiTheme="minorHAnsi" w:hAnsiTheme="minorHAnsi" w:cstheme="minorHAnsi"/>
                <w:b/>
                <w:bCs/>
                <w:sz w:val="18"/>
                <w:szCs w:val="18"/>
                <w:lang w:val="en-US"/>
              </w:rPr>
            </w:pPr>
          </w:p>
        </w:tc>
        <w:tc>
          <w:tcPr>
            <w:tcW w:w="3909" w:type="dxa"/>
            <w:gridSpan w:val="3"/>
            <w:tcBorders>
              <w:top w:val="single" w:sz="4" w:space="0" w:color="auto"/>
              <w:left w:val="nil"/>
              <w:bottom w:val="single" w:sz="4" w:space="0" w:color="auto"/>
              <w:right w:val="nil"/>
            </w:tcBorders>
            <w:hideMark/>
          </w:tcPr>
          <w:p w14:paraId="31B86BD6" w14:textId="77777777" w:rsidR="00E63740" w:rsidRPr="004B1C0C" w:rsidRDefault="00E63740"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Mortality</w:t>
            </w:r>
          </w:p>
        </w:tc>
        <w:tc>
          <w:tcPr>
            <w:tcW w:w="3343" w:type="dxa"/>
            <w:gridSpan w:val="3"/>
            <w:tcBorders>
              <w:top w:val="single" w:sz="4" w:space="0" w:color="auto"/>
              <w:left w:val="nil"/>
              <w:bottom w:val="single" w:sz="4" w:space="0" w:color="auto"/>
              <w:right w:val="nil"/>
            </w:tcBorders>
          </w:tcPr>
          <w:p w14:paraId="0B0DCF61" w14:textId="77777777" w:rsidR="00E63740" w:rsidRPr="004B1C0C" w:rsidRDefault="00E63740"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Recovery</w:t>
            </w:r>
          </w:p>
        </w:tc>
      </w:tr>
      <w:tr w:rsidR="00E63740" w:rsidRPr="006A589F" w14:paraId="12D57657" w14:textId="77777777" w:rsidTr="00430CE8">
        <w:tc>
          <w:tcPr>
            <w:tcW w:w="4330" w:type="dxa"/>
            <w:tcBorders>
              <w:top w:val="nil"/>
              <w:left w:val="nil"/>
              <w:bottom w:val="single" w:sz="4" w:space="0" w:color="auto"/>
              <w:right w:val="nil"/>
            </w:tcBorders>
            <w:hideMark/>
          </w:tcPr>
          <w:p w14:paraId="51FE15DD" w14:textId="77777777" w:rsidR="00E63740" w:rsidRPr="004B1C0C" w:rsidRDefault="00E63740" w:rsidP="004B1C0C">
            <w:pPr>
              <w:spacing w:line="360" w:lineRule="auto"/>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Variable</w:t>
            </w:r>
          </w:p>
        </w:tc>
        <w:tc>
          <w:tcPr>
            <w:tcW w:w="1328" w:type="dxa"/>
            <w:tcBorders>
              <w:top w:val="single" w:sz="4" w:space="0" w:color="auto"/>
              <w:left w:val="nil"/>
              <w:bottom w:val="single" w:sz="4" w:space="0" w:color="auto"/>
              <w:right w:val="nil"/>
            </w:tcBorders>
            <w:hideMark/>
          </w:tcPr>
          <w:p w14:paraId="1B99A57D" w14:textId="77777777" w:rsidR="00E63740" w:rsidRPr="004B1C0C" w:rsidRDefault="00E63740"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sHR or HR</w:t>
            </w:r>
          </w:p>
        </w:tc>
        <w:tc>
          <w:tcPr>
            <w:tcW w:w="1503" w:type="dxa"/>
            <w:tcBorders>
              <w:top w:val="single" w:sz="4" w:space="0" w:color="auto"/>
              <w:left w:val="nil"/>
              <w:bottom w:val="single" w:sz="4" w:space="0" w:color="auto"/>
              <w:right w:val="nil"/>
            </w:tcBorders>
            <w:hideMark/>
          </w:tcPr>
          <w:p w14:paraId="706E7CF5" w14:textId="77777777" w:rsidR="00E63740" w:rsidRPr="004B1C0C" w:rsidRDefault="00E63740"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95% CI</w:t>
            </w:r>
          </w:p>
        </w:tc>
        <w:tc>
          <w:tcPr>
            <w:tcW w:w="1078" w:type="dxa"/>
            <w:tcBorders>
              <w:top w:val="single" w:sz="4" w:space="0" w:color="auto"/>
              <w:left w:val="nil"/>
              <w:bottom w:val="single" w:sz="4" w:space="0" w:color="auto"/>
              <w:right w:val="nil"/>
            </w:tcBorders>
            <w:hideMark/>
          </w:tcPr>
          <w:p w14:paraId="59BCA6F5" w14:textId="77777777" w:rsidR="00E63740" w:rsidRPr="004B1C0C" w:rsidRDefault="00E63740"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P-value</w:t>
            </w:r>
          </w:p>
        </w:tc>
        <w:tc>
          <w:tcPr>
            <w:tcW w:w="762" w:type="dxa"/>
            <w:tcBorders>
              <w:top w:val="single" w:sz="4" w:space="0" w:color="auto"/>
              <w:left w:val="nil"/>
              <w:bottom w:val="single" w:sz="4" w:space="0" w:color="auto"/>
              <w:right w:val="nil"/>
            </w:tcBorders>
          </w:tcPr>
          <w:p w14:paraId="355DEAD5" w14:textId="77777777" w:rsidR="00E63740" w:rsidRPr="004B1C0C" w:rsidRDefault="00E63740"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sHR</w:t>
            </w:r>
          </w:p>
        </w:tc>
        <w:tc>
          <w:tcPr>
            <w:tcW w:w="1503" w:type="dxa"/>
            <w:tcBorders>
              <w:top w:val="single" w:sz="4" w:space="0" w:color="auto"/>
              <w:left w:val="nil"/>
              <w:bottom w:val="single" w:sz="4" w:space="0" w:color="auto"/>
              <w:right w:val="nil"/>
            </w:tcBorders>
          </w:tcPr>
          <w:p w14:paraId="6F06C172" w14:textId="77777777" w:rsidR="00E63740" w:rsidRPr="004B1C0C" w:rsidRDefault="00E63740"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95% CI</w:t>
            </w:r>
          </w:p>
        </w:tc>
        <w:tc>
          <w:tcPr>
            <w:tcW w:w="1078" w:type="dxa"/>
            <w:tcBorders>
              <w:top w:val="single" w:sz="4" w:space="0" w:color="auto"/>
              <w:left w:val="nil"/>
              <w:bottom w:val="single" w:sz="4" w:space="0" w:color="auto"/>
              <w:right w:val="nil"/>
            </w:tcBorders>
          </w:tcPr>
          <w:p w14:paraId="71382AF9" w14:textId="77777777" w:rsidR="00E63740" w:rsidRPr="004B1C0C" w:rsidRDefault="00E63740"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P-value</w:t>
            </w:r>
          </w:p>
        </w:tc>
      </w:tr>
      <w:tr w:rsidR="00E63740" w:rsidRPr="006A589F" w14:paraId="46589689" w14:textId="77777777" w:rsidTr="00430CE8">
        <w:tc>
          <w:tcPr>
            <w:tcW w:w="4330" w:type="dxa"/>
            <w:tcBorders>
              <w:top w:val="single" w:sz="4" w:space="0" w:color="auto"/>
              <w:left w:val="nil"/>
              <w:bottom w:val="nil"/>
              <w:right w:val="nil"/>
            </w:tcBorders>
            <w:hideMark/>
          </w:tcPr>
          <w:p w14:paraId="2229A007" w14:textId="77777777" w:rsidR="00E63740" w:rsidRPr="004B1C0C" w:rsidRDefault="00E63740"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In-hospital mortality</w:t>
            </w:r>
          </w:p>
        </w:tc>
        <w:tc>
          <w:tcPr>
            <w:tcW w:w="1328" w:type="dxa"/>
            <w:tcBorders>
              <w:top w:val="single" w:sz="4" w:space="0" w:color="auto"/>
              <w:left w:val="nil"/>
              <w:bottom w:val="nil"/>
              <w:right w:val="nil"/>
            </w:tcBorders>
          </w:tcPr>
          <w:p w14:paraId="31ECFDC4" w14:textId="77777777" w:rsidR="00E63740" w:rsidRPr="004B1C0C" w:rsidRDefault="00E63740" w:rsidP="004B1C0C">
            <w:pPr>
              <w:spacing w:line="360" w:lineRule="auto"/>
              <w:jc w:val="center"/>
              <w:rPr>
                <w:rFonts w:asciiTheme="minorHAnsi" w:eastAsia="Calibri" w:hAnsiTheme="minorHAnsi" w:cstheme="minorHAnsi"/>
                <w:sz w:val="18"/>
                <w:szCs w:val="18"/>
                <w:lang w:val="en-US"/>
              </w:rPr>
            </w:pPr>
          </w:p>
        </w:tc>
        <w:tc>
          <w:tcPr>
            <w:tcW w:w="1503" w:type="dxa"/>
            <w:tcBorders>
              <w:top w:val="single" w:sz="4" w:space="0" w:color="auto"/>
              <w:left w:val="nil"/>
              <w:bottom w:val="nil"/>
              <w:right w:val="nil"/>
            </w:tcBorders>
          </w:tcPr>
          <w:p w14:paraId="6BD01E25" w14:textId="77777777" w:rsidR="00E63740" w:rsidRPr="004B1C0C" w:rsidRDefault="00E63740" w:rsidP="004B1C0C">
            <w:pPr>
              <w:spacing w:line="360" w:lineRule="auto"/>
              <w:jc w:val="center"/>
              <w:rPr>
                <w:rFonts w:asciiTheme="minorHAnsi" w:eastAsia="Calibri" w:hAnsiTheme="minorHAnsi" w:cstheme="minorHAnsi"/>
                <w:sz w:val="18"/>
                <w:szCs w:val="18"/>
                <w:lang w:val="en-US"/>
              </w:rPr>
            </w:pPr>
          </w:p>
        </w:tc>
        <w:tc>
          <w:tcPr>
            <w:tcW w:w="1078" w:type="dxa"/>
            <w:tcBorders>
              <w:top w:val="single" w:sz="4" w:space="0" w:color="auto"/>
              <w:left w:val="nil"/>
              <w:bottom w:val="nil"/>
              <w:right w:val="nil"/>
            </w:tcBorders>
          </w:tcPr>
          <w:p w14:paraId="2A215865" w14:textId="77777777" w:rsidR="00E63740" w:rsidRPr="004B1C0C" w:rsidRDefault="00E63740" w:rsidP="004B1C0C">
            <w:pPr>
              <w:spacing w:line="360" w:lineRule="auto"/>
              <w:jc w:val="center"/>
              <w:rPr>
                <w:rFonts w:asciiTheme="minorHAnsi" w:eastAsia="Calibri" w:hAnsiTheme="minorHAnsi" w:cstheme="minorHAnsi"/>
                <w:sz w:val="18"/>
                <w:szCs w:val="18"/>
                <w:lang w:val="en-US"/>
              </w:rPr>
            </w:pPr>
          </w:p>
        </w:tc>
        <w:tc>
          <w:tcPr>
            <w:tcW w:w="762" w:type="dxa"/>
            <w:tcBorders>
              <w:top w:val="single" w:sz="4" w:space="0" w:color="auto"/>
              <w:left w:val="nil"/>
              <w:bottom w:val="nil"/>
              <w:right w:val="nil"/>
            </w:tcBorders>
          </w:tcPr>
          <w:p w14:paraId="5C48E458" w14:textId="77777777" w:rsidR="00E63740" w:rsidRPr="004B1C0C" w:rsidRDefault="00E63740" w:rsidP="004B1C0C">
            <w:pPr>
              <w:spacing w:line="360" w:lineRule="auto"/>
              <w:jc w:val="center"/>
              <w:rPr>
                <w:rFonts w:asciiTheme="minorHAnsi" w:eastAsia="Calibri" w:hAnsiTheme="minorHAnsi" w:cstheme="minorHAnsi"/>
                <w:sz w:val="18"/>
                <w:szCs w:val="18"/>
                <w:lang w:val="en-US"/>
              </w:rPr>
            </w:pPr>
          </w:p>
        </w:tc>
        <w:tc>
          <w:tcPr>
            <w:tcW w:w="1503" w:type="dxa"/>
            <w:tcBorders>
              <w:top w:val="single" w:sz="4" w:space="0" w:color="auto"/>
              <w:left w:val="nil"/>
              <w:bottom w:val="nil"/>
              <w:right w:val="nil"/>
            </w:tcBorders>
          </w:tcPr>
          <w:p w14:paraId="736CF302" w14:textId="77777777" w:rsidR="00E63740" w:rsidRPr="004B1C0C" w:rsidRDefault="00E63740" w:rsidP="004B1C0C">
            <w:pPr>
              <w:spacing w:line="360" w:lineRule="auto"/>
              <w:jc w:val="center"/>
              <w:rPr>
                <w:rFonts w:asciiTheme="minorHAnsi" w:eastAsia="Calibri" w:hAnsiTheme="minorHAnsi" w:cstheme="minorHAnsi"/>
                <w:sz w:val="18"/>
                <w:szCs w:val="18"/>
                <w:lang w:val="en-US"/>
              </w:rPr>
            </w:pPr>
          </w:p>
        </w:tc>
        <w:tc>
          <w:tcPr>
            <w:tcW w:w="1078" w:type="dxa"/>
            <w:tcBorders>
              <w:top w:val="single" w:sz="4" w:space="0" w:color="auto"/>
              <w:left w:val="nil"/>
              <w:bottom w:val="nil"/>
              <w:right w:val="nil"/>
            </w:tcBorders>
          </w:tcPr>
          <w:p w14:paraId="35B39B46" w14:textId="77777777" w:rsidR="00E63740" w:rsidRPr="004B1C0C" w:rsidRDefault="00E63740" w:rsidP="004B1C0C">
            <w:pPr>
              <w:spacing w:line="360" w:lineRule="auto"/>
              <w:jc w:val="center"/>
              <w:rPr>
                <w:rFonts w:asciiTheme="minorHAnsi" w:eastAsia="Calibri" w:hAnsiTheme="minorHAnsi" w:cstheme="minorHAnsi"/>
                <w:sz w:val="18"/>
                <w:szCs w:val="18"/>
                <w:lang w:val="en-US"/>
              </w:rPr>
            </w:pPr>
          </w:p>
        </w:tc>
      </w:tr>
      <w:tr w:rsidR="00E63740" w:rsidRPr="006A589F" w14:paraId="321FBB04" w14:textId="77777777" w:rsidTr="00430CE8">
        <w:tc>
          <w:tcPr>
            <w:tcW w:w="4330" w:type="dxa"/>
            <w:tcBorders>
              <w:top w:val="nil"/>
              <w:left w:val="nil"/>
              <w:bottom w:val="nil"/>
              <w:right w:val="nil"/>
            </w:tcBorders>
            <w:hideMark/>
          </w:tcPr>
          <w:p w14:paraId="4F93D1E5" w14:textId="0381FB85" w:rsidR="00E63740" w:rsidRPr="004B1C0C" w:rsidRDefault="00E63740"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5,375)</w:t>
            </w:r>
          </w:p>
        </w:tc>
        <w:tc>
          <w:tcPr>
            <w:tcW w:w="1328" w:type="dxa"/>
            <w:tcBorders>
              <w:top w:val="nil"/>
              <w:left w:val="nil"/>
              <w:bottom w:val="nil"/>
              <w:right w:val="nil"/>
            </w:tcBorders>
            <w:hideMark/>
          </w:tcPr>
          <w:p w14:paraId="74E82D02" w14:textId="0ADFAE39" w:rsidR="00E63740" w:rsidRPr="004B1C0C" w:rsidRDefault="00E63740"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7C441A" w:rsidRPr="004B1C0C">
              <w:rPr>
                <w:rFonts w:asciiTheme="minorHAnsi" w:eastAsia="Calibri" w:hAnsiTheme="minorHAnsi" w:cstheme="minorHAnsi"/>
                <w:sz w:val="18"/>
                <w:szCs w:val="18"/>
                <w:lang w:val="en-US"/>
              </w:rPr>
              <w:t>59</w:t>
            </w:r>
          </w:p>
        </w:tc>
        <w:tc>
          <w:tcPr>
            <w:tcW w:w="1503" w:type="dxa"/>
            <w:tcBorders>
              <w:top w:val="nil"/>
              <w:left w:val="nil"/>
              <w:bottom w:val="nil"/>
              <w:right w:val="nil"/>
            </w:tcBorders>
            <w:hideMark/>
          </w:tcPr>
          <w:p w14:paraId="0A13985F" w14:textId="1668B405" w:rsidR="00E63740" w:rsidRPr="004B1C0C" w:rsidRDefault="00E63740"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7C441A" w:rsidRPr="004B1C0C">
              <w:rPr>
                <w:rFonts w:asciiTheme="minorHAnsi" w:eastAsia="Calibri" w:hAnsiTheme="minorHAnsi" w:cstheme="minorHAnsi"/>
                <w:sz w:val="18"/>
                <w:szCs w:val="18"/>
                <w:lang w:val="en-US"/>
              </w:rPr>
              <w:t>31</w:t>
            </w:r>
            <w:r w:rsidRPr="004B1C0C">
              <w:rPr>
                <w:rFonts w:asciiTheme="minorHAnsi" w:eastAsia="Calibri" w:hAnsiTheme="minorHAnsi" w:cstheme="minorHAnsi"/>
                <w:sz w:val="18"/>
                <w:szCs w:val="18"/>
                <w:lang w:val="en-US"/>
              </w:rPr>
              <w:t xml:space="preserve"> to 1.</w:t>
            </w:r>
            <w:r w:rsidR="007C441A" w:rsidRPr="004B1C0C">
              <w:rPr>
                <w:rFonts w:asciiTheme="minorHAnsi" w:eastAsia="Calibri" w:hAnsiTheme="minorHAnsi" w:cstheme="minorHAnsi"/>
                <w:sz w:val="18"/>
                <w:szCs w:val="18"/>
                <w:lang w:val="en-US"/>
              </w:rPr>
              <w:t>93</w:t>
            </w:r>
          </w:p>
        </w:tc>
        <w:tc>
          <w:tcPr>
            <w:tcW w:w="1078" w:type="dxa"/>
            <w:tcBorders>
              <w:top w:val="nil"/>
              <w:left w:val="nil"/>
              <w:bottom w:val="nil"/>
              <w:right w:val="nil"/>
            </w:tcBorders>
            <w:hideMark/>
          </w:tcPr>
          <w:p w14:paraId="2CC924B1" w14:textId="77777777" w:rsidR="00E63740" w:rsidRPr="004B1C0C" w:rsidRDefault="00E63740"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&lt;0.001</w:t>
            </w:r>
          </w:p>
        </w:tc>
        <w:tc>
          <w:tcPr>
            <w:tcW w:w="762" w:type="dxa"/>
            <w:tcBorders>
              <w:top w:val="nil"/>
              <w:left w:val="nil"/>
              <w:bottom w:val="nil"/>
              <w:right w:val="nil"/>
            </w:tcBorders>
          </w:tcPr>
          <w:p w14:paraId="3B916C46" w14:textId="16D19918" w:rsidR="00E63740" w:rsidRPr="004B1C0C" w:rsidRDefault="00E63740"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531196" w:rsidRPr="004B1C0C">
              <w:rPr>
                <w:rFonts w:asciiTheme="minorHAnsi" w:eastAsia="Calibri" w:hAnsiTheme="minorHAnsi" w:cstheme="minorHAnsi"/>
                <w:sz w:val="18"/>
                <w:szCs w:val="18"/>
                <w:lang w:val="en-US"/>
              </w:rPr>
              <w:t>62</w:t>
            </w:r>
          </w:p>
        </w:tc>
        <w:tc>
          <w:tcPr>
            <w:tcW w:w="1503" w:type="dxa"/>
            <w:tcBorders>
              <w:top w:val="nil"/>
              <w:left w:val="nil"/>
              <w:bottom w:val="nil"/>
              <w:right w:val="nil"/>
            </w:tcBorders>
          </w:tcPr>
          <w:p w14:paraId="54F38854" w14:textId="49CED711" w:rsidR="00E63740" w:rsidRPr="004B1C0C" w:rsidRDefault="00E63740"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531196" w:rsidRPr="004B1C0C">
              <w:rPr>
                <w:rFonts w:asciiTheme="minorHAnsi" w:eastAsia="Calibri" w:hAnsiTheme="minorHAnsi" w:cstheme="minorHAnsi"/>
                <w:sz w:val="18"/>
                <w:szCs w:val="18"/>
                <w:lang w:val="en-US"/>
              </w:rPr>
              <w:t>51</w:t>
            </w:r>
            <w:r w:rsidRPr="004B1C0C">
              <w:rPr>
                <w:rFonts w:asciiTheme="minorHAnsi" w:eastAsia="Calibri" w:hAnsiTheme="minorHAnsi" w:cstheme="minorHAnsi"/>
                <w:sz w:val="18"/>
                <w:szCs w:val="18"/>
                <w:lang w:val="en-US"/>
              </w:rPr>
              <w:t xml:space="preserve"> to 0.</w:t>
            </w:r>
            <w:r w:rsidR="00531196" w:rsidRPr="004B1C0C">
              <w:rPr>
                <w:rFonts w:asciiTheme="minorHAnsi" w:eastAsia="Calibri" w:hAnsiTheme="minorHAnsi" w:cstheme="minorHAnsi"/>
                <w:sz w:val="18"/>
                <w:szCs w:val="18"/>
                <w:lang w:val="en-US"/>
              </w:rPr>
              <w:t>7</w:t>
            </w:r>
            <w:r w:rsidR="008D388F" w:rsidRPr="004B1C0C">
              <w:rPr>
                <w:rFonts w:asciiTheme="minorHAnsi" w:eastAsia="Calibri" w:hAnsiTheme="minorHAnsi" w:cstheme="minorHAnsi"/>
                <w:sz w:val="18"/>
                <w:szCs w:val="18"/>
                <w:lang w:val="en-US"/>
              </w:rPr>
              <w:t>6</w:t>
            </w:r>
          </w:p>
        </w:tc>
        <w:tc>
          <w:tcPr>
            <w:tcW w:w="1078" w:type="dxa"/>
            <w:tcBorders>
              <w:top w:val="nil"/>
              <w:left w:val="nil"/>
              <w:bottom w:val="nil"/>
              <w:right w:val="nil"/>
            </w:tcBorders>
          </w:tcPr>
          <w:p w14:paraId="1DC1E29F" w14:textId="77777777" w:rsidR="00E63740" w:rsidRPr="004B1C0C" w:rsidRDefault="00E63740"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&lt;0.001</w:t>
            </w:r>
          </w:p>
        </w:tc>
      </w:tr>
      <w:tr w:rsidR="00E63740" w:rsidRPr="006A589F" w14:paraId="52046E3D" w14:textId="77777777" w:rsidTr="00430CE8">
        <w:tc>
          <w:tcPr>
            <w:tcW w:w="4330" w:type="dxa"/>
            <w:tcBorders>
              <w:top w:val="nil"/>
              <w:left w:val="nil"/>
              <w:bottom w:val="nil"/>
              <w:right w:val="nil"/>
            </w:tcBorders>
            <w:hideMark/>
          </w:tcPr>
          <w:p w14:paraId="06564659" w14:textId="129E5B8B" w:rsidR="00E63740" w:rsidRPr="004B1C0C" w:rsidRDefault="00E63740">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4</w:t>
            </w:r>
            <w:r w:rsidR="00C3438C">
              <w:rPr>
                <w:rFonts w:asciiTheme="minorHAnsi" w:eastAsia="Calibri" w:hAnsiTheme="minorHAnsi" w:cstheme="minorHAnsi"/>
                <w:sz w:val="18"/>
                <w:szCs w:val="18"/>
                <w:lang w:val="en-US"/>
              </w:rPr>
              <w:t>7</w:t>
            </w:r>
            <w:r w:rsidRPr="004B1C0C">
              <w:rPr>
                <w:rFonts w:asciiTheme="minorHAnsi" w:eastAsia="Calibri" w:hAnsiTheme="minorHAnsi" w:cstheme="minorHAnsi"/>
                <w:sz w:val="18"/>
                <w:szCs w:val="18"/>
                <w:lang w:val="en-US"/>
              </w:rPr>
              <w:t>0)</w:t>
            </w:r>
          </w:p>
        </w:tc>
        <w:tc>
          <w:tcPr>
            <w:tcW w:w="1328" w:type="dxa"/>
            <w:tcBorders>
              <w:top w:val="nil"/>
              <w:left w:val="nil"/>
              <w:bottom w:val="nil"/>
              <w:right w:val="nil"/>
            </w:tcBorders>
            <w:hideMark/>
          </w:tcPr>
          <w:p w14:paraId="36D57928" w14:textId="602AA9A1" w:rsidR="00E63740" w:rsidRPr="004B1C0C" w:rsidRDefault="00E63740">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DE4CB0">
              <w:rPr>
                <w:rFonts w:asciiTheme="minorHAnsi" w:eastAsia="Calibri" w:hAnsiTheme="minorHAnsi" w:cstheme="minorHAnsi"/>
                <w:sz w:val="18"/>
                <w:szCs w:val="18"/>
                <w:lang w:val="en-US"/>
              </w:rPr>
              <w:t>08</w:t>
            </w:r>
          </w:p>
        </w:tc>
        <w:tc>
          <w:tcPr>
            <w:tcW w:w="1503" w:type="dxa"/>
            <w:tcBorders>
              <w:top w:val="nil"/>
              <w:left w:val="nil"/>
              <w:bottom w:val="nil"/>
              <w:right w:val="nil"/>
            </w:tcBorders>
            <w:hideMark/>
          </w:tcPr>
          <w:p w14:paraId="3695CF8B" w14:textId="0BFEEA28" w:rsidR="00E63740" w:rsidRPr="004B1C0C" w:rsidRDefault="00531196">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E63740" w:rsidRPr="004B1C0C">
              <w:rPr>
                <w:rFonts w:asciiTheme="minorHAnsi" w:eastAsia="Calibri" w:hAnsiTheme="minorHAnsi" w:cstheme="minorHAnsi"/>
                <w:sz w:val="18"/>
                <w:szCs w:val="18"/>
                <w:lang w:val="en-US"/>
              </w:rPr>
              <w:t>.</w:t>
            </w:r>
            <w:r w:rsidR="00DE4CB0">
              <w:rPr>
                <w:rFonts w:asciiTheme="minorHAnsi" w:eastAsia="Calibri" w:hAnsiTheme="minorHAnsi" w:cstheme="minorHAnsi"/>
                <w:sz w:val="18"/>
                <w:szCs w:val="18"/>
                <w:lang w:val="en-US"/>
              </w:rPr>
              <w:t>79</w:t>
            </w:r>
            <w:r w:rsidR="00E63740" w:rsidRPr="004B1C0C">
              <w:rPr>
                <w:rFonts w:asciiTheme="minorHAnsi" w:eastAsia="Calibri" w:hAnsiTheme="minorHAnsi" w:cstheme="minorHAnsi"/>
                <w:sz w:val="18"/>
                <w:szCs w:val="18"/>
                <w:lang w:val="en-US"/>
              </w:rPr>
              <w:t xml:space="preserve"> to 1.</w:t>
            </w:r>
            <w:r w:rsidR="00DE4CB0">
              <w:rPr>
                <w:rFonts w:asciiTheme="minorHAnsi" w:eastAsia="Calibri" w:hAnsiTheme="minorHAnsi" w:cstheme="minorHAnsi"/>
                <w:sz w:val="18"/>
                <w:szCs w:val="18"/>
                <w:lang w:val="en-US"/>
              </w:rPr>
              <w:t>47</w:t>
            </w:r>
          </w:p>
        </w:tc>
        <w:tc>
          <w:tcPr>
            <w:tcW w:w="1078" w:type="dxa"/>
            <w:tcBorders>
              <w:top w:val="nil"/>
              <w:left w:val="nil"/>
              <w:bottom w:val="nil"/>
              <w:right w:val="nil"/>
            </w:tcBorders>
            <w:hideMark/>
          </w:tcPr>
          <w:p w14:paraId="2C47E36F" w14:textId="4D69B8F4" w:rsidR="00E63740" w:rsidRPr="004B1C0C" w:rsidRDefault="00E63740"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8D388F" w:rsidRPr="004B1C0C">
              <w:rPr>
                <w:rFonts w:asciiTheme="minorHAnsi" w:eastAsia="Calibri" w:hAnsiTheme="minorHAnsi" w:cstheme="minorHAnsi"/>
                <w:sz w:val="18"/>
                <w:szCs w:val="18"/>
                <w:lang w:val="en-US"/>
              </w:rPr>
              <w:t>.</w:t>
            </w:r>
            <w:r w:rsidR="00DE4CB0">
              <w:rPr>
                <w:rFonts w:asciiTheme="minorHAnsi" w:eastAsia="Calibri" w:hAnsiTheme="minorHAnsi" w:cstheme="minorHAnsi"/>
                <w:sz w:val="18"/>
                <w:szCs w:val="18"/>
                <w:lang w:val="en-US"/>
              </w:rPr>
              <w:t>62</w:t>
            </w:r>
          </w:p>
        </w:tc>
        <w:tc>
          <w:tcPr>
            <w:tcW w:w="762" w:type="dxa"/>
            <w:tcBorders>
              <w:top w:val="nil"/>
              <w:left w:val="nil"/>
              <w:bottom w:val="nil"/>
              <w:right w:val="nil"/>
            </w:tcBorders>
          </w:tcPr>
          <w:p w14:paraId="5CECEE4B" w14:textId="6BE939DC" w:rsidR="00E63740" w:rsidRPr="004B1C0C" w:rsidRDefault="00E63740"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8D388F" w:rsidRPr="004B1C0C">
              <w:rPr>
                <w:rFonts w:asciiTheme="minorHAnsi" w:eastAsia="Calibri" w:hAnsiTheme="minorHAnsi" w:cstheme="minorHAnsi"/>
                <w:sz w:val="18"/>
                <w:szCs w:val="18"/>
                <w:lang w:val="en-US"/>
              </w:rPr>
              <w:t>7</w:t>
            </w:r>
            <w:r w:rsidR="00DE4CB0">
              <w:rPr>
                <w:rFonts w:asciiTheme="minorHAnsi" w:eastAsia="Calibri" w:hAnsiTheme="minorHAnsi" w:cstheme="minorHAnsi"/>
                <w:sz w:val="18"/>
                <w:szCs w:val="18"/>
                <w:lang w:val="en-US"/>
              </w:rPr>
              <w:t>4</w:t>
            </w:r>
          </w:p>
        </w:tc>
        <w:tc>
          <w:tcPr>
            <w:tcW w:w="1503" w:type="dxa"/>
            <w:tcBorders>
              <w:top w:val="nil"/>
              <w:left w:val="nil"/>
              <w:bottom w:val="nil"/>
              <w:right w:val="nil"/>
            </w:tcBorders>
          </w:tcPr>
          <w:p w14:paraId="087E8C57" w14:textId="6D5DA93A" w:rsidR="00E63740" w:rsidRPr="004B1C0C" w:rsidRDefault="00E63740">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8D388F" w:rsidRPr="004B1C0C">
              <w:rPr>
                <w:rFonts w:asciiTheme="minorHAnsi" w:eastAsia="Calibri" w:hAnsiTheme="minorHAnsi" w:cstheme="minorHAnsi"/>
                <w:sz w:val="18"/>
                <w:szCs w:val="18"/>
                <w:lang w:val="en-US"/>
              </w:rPr>
              <w:t>55</w:t>
            </w:r>
            <w:r w:rsidRPr="004B1C0C">
              <w:rPr>
                <w:rFonts w:asciiTheme="minorHAnsi" w:eastAsia="Calibri" w:hAnsiTheme="minorHAnsi" w:cstheme="minorHAnsi"/>
                <w:sz w:val="18"/>
                <w:szCs w:val="18"/>
                <w:lang w:val="en-US"/>
              </w:rPr>
              <w:t xml:space="preserve"> to </w:t>
            </w:r>
            <w:r w:rsidR="008D388F" w:rsidRPr="004B1C0C">
              <w:rPr>
                <w:rFonts w:asciiTheme="minorHAnsi" w:eastAsia="Calibri" w:hAnsiTheme="minorHAnsi" w:cstheme="minorHAnsi"/>
                <w:sz w:val="18"/>
                <w:szCs w:val="18"/>
                <w:lang w:val="en-US"/>
              </w:rPr>
              <w:t>0</w:t>
            </w:r>
            <w:r w:rsidRPr="004B1C0C">
              <w:rPr>
                <w:rFonts w:asciiTheme="minorHAnsi" w:eastAsia="Calibri" w:hAnsiTheme="minorHAnsi" w:cstheme="minorHAnsi"/>
                <w:sz w:val="18"/>
                <w:szCs w:val="18"/>
                <w:lang w:val="en-US"/>
              </w:rPr>
              <w:t>.</w:t>
            </w:r>
            <w:r w:rsidR="008D388F" w:rsidRPr="004B1C0C">
              <w:rPr>
                <w:rFonts w:asciiTheme="minorHAnsi" w:eastAsia="Calibri" w:hAnsiTheme="minorHAnsi" w:cstheme="minorHAnsi"/>
                <w:sz w:val="18"/>
                <w:szCs w:val="18"/>
                <w:lang w:val="en-US"/>
              </w:rPr>
              <w:t>9</w:t>
            </w:r>
            <w:r w:rsidR="00DE4CB0">
              <w:rPr>
                <w:rFonts w:asciiTheme="minorHAnsi" w:eastAsia="Calibri" w:hAnsiTheme="minorHAnsi" w:cstheme="minorHAnsi"/>
                <w:sz w:val="18"/>
                <w:szCs w:val="18"/>
                <w:lang w:val="en-US"/>
              </w:rPr>
              <w:t>9</w:t>
            </w:r>
          </w:p>
        </w:tc>
        <w:tc>
          <w:tcPr>
            <w:tcW w:w="1078" w:type="dxa"/>
            <w:tcBorders>
              <w:top w:val="nil"/>
              <w:left w:val="nil"/>
              <w:bottom w:val="nil"/>
              <w:right w:val="nil"/>
            </w:tcBorders>
          </w:tcPr>
          <w:p w14:paraId="79DA97F4" w14:textId="3D31FD19" w:rsidR="00E63740" w:rsidRPr="004B1C0C" w:rsidRDefault="00E63740"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0</w:t>
            </w:r>
            <w:r w:rsidR="008D388F" w:rsidRPr="004B1C0C">
              <w:rPr>
                <w:rFonts w:asciiTheme="minorHAnsi" w:eastAsia="Calibri" w:hAnsiTheme="minorHAnsi" w:cstheme="minorHAnsi"/>
                <w:b/>
                <w:sz w:val="18"/>
                <w:szCs w:val="18"/>
                <w:lang w:val="en-US"/>
              </w:rPr>
              <w:t>.0</w:t>
            </w:r>
            <w:r w:rsidR="00DE4CB0">
              <w:rPr>
                <w:rFonts w:asciiTheme="minorHAnsi" w:eastAsia="Calibri" w:hAnsiTheme="minorHAnsi" w:cstheme="minorHAnsi"/>
                <w:b/>
                <w:sz w:val="18"/>
                <w:szCs w:val="18"/>
                <w:lang w:val="en-US"/>
              </w:rPr>
              <w:t>46</w:t>
            </w:r>
          </w:p>
        </w:tc>
      </w:tr>
      <w:tr w:rsidR="00E63740" w:rsidRPr="006A589F" w14:paraId="41361517" w14:textId="77777777" w:rsidTr="00430CE8">
        <w:tc>
          <w:tcPr>
            <w:tcW w:w="4330" w:type="dxa"/>
            <w:tcBorders>
              <w:top w:val="nil"/>
              <w:left w:val="nil"/>
              <w:bottom w:val="nil"/>
              <w:right w:val="nil"/>
            </w:tcBorders>
            <w:hideMark/>
          </w:tcPr>
          <w:p w14:paraId="0F060B15" w14:textId="77777777" w:rsidR="00E63740" w:rsidRPr="004B1C0C" w:rsidRDefault="00E63740"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15-day mortality</w:t>
            </w:r>
          </w:p>
        </w:tc>
        <w:tc>
          <w:tcPr>
            <w:tcW w:w="1328" w:type="dxa"/>
            <w:tcBorders>
              <w:top w:val="nil"/>
              <w:left w:val="nil"/>
              <w:bottom w:val="nil"/>
              <w:right w:val="nil"/>
            </w:tcBorders>
          </w:tcPr>
          <w:p w14:paraId="75E3CDD6" w14:textId="77777777" w:rsidR="00E63740" w:rsidRPr="004B1C0C" w:rsidRDefault="00E63740"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3F5C8733" w14:textId="77777777" w:rsidR="00E63740" w:rsidRPr="004B1C0C" w:rsidRDefault="00E63740"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5BBB7E20" w14:textId="77777777" w:rsidR="00E63740" w:rsidRPr="004B1C0C" w:rsidRDefault="00E63740" w:rsidP="004B1C0C">
            <w:pPr>
              <w:spacing w:line="360" w:lineRule="auto"/>
              <w:jc w:val="center"/>
              <w:rPr>
                <w:rFonts w:asciiTheme="minorHAnsi" w:eastAsia="Calibri" w:hAnsiTheme="minorHAnsi" w:cstheme="minorHAnsi"/>
                <w:sz w:val="18"/>
                <w:szCs w:val="18"/>
                <w:lang w:val="en-US"/>
              </w:rPr>
            </w:pPr>
          </w:p>
        </w:tc>
        <w:tc>
          <w:tcPr>
            <w:tcW w:w="762" w:type="dxa"/>
            <w:tcBorders>
              <w:top w:val="nil"/>
              <w:left w:val="nil"/>
              <w:bottom w:val="nil"/>
              <w:right w:val="nil"/>
            </w:tcBorders>
          </w:tcPr>
          <w:p w14:paraId="42E28038" w14:textId="77777777" w:rsidR="00E63740" w:rsidRPr="004B1C0C" w:rsidRDefault="00E63740"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065DC215" w14:textId="77777777" w:rsidR="00E63740" w:rsidRPr="004B1C0C" w:rsidRDefault="00E63740"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55EB5C05" w14:textId="77777777" w:rsidR="00E63740" w:rsidRPr="004B1C0C" w:rsidRDefault="00E63740" w:rsidP="004B1C0C">
            <w:pPr>
              <w:spacing w:line="360" w:lineRule="auto"/>
              <w:jc w:val="center"/>
              <w:rPr>
                <w:rFonts w:asciiTheme="minorHAnsi" w:eastAsia="Calibri" w:hAnsiTheme="minorHAnsi" w:cstheme="minorHAnsi"/>
                <w:sz w:val="18"/>
                <w:szCs w:val="18"/>
                <w:lang w:val="en-US"/>
              </w:rPr>
            </w:pPr>
          </w:p>
        </w:tc>
      </w:tr>
      <w:tr w:rsidR="00FA6DB2" w:rsidRPr="006A589F" w14:paraId="580846B4" w14:textId="77777777" w:rsidTr="00430CE8">
        <w:tc>
          <w:tcPr>
            <w:tcW w:w="4330" w:type="dxa"/>
            <w:tcBorders>
              <w:top w:val="nil"/>
              <w:left w:val="nil"/>
              <w:bottom w:val="nil"/>
              <w:right w:val="nil"/>
            </w:tcBorders>
            <w:hideMark/>
          </w:tcPr>
          <w:p w14:paraId="52D3F510" w14:textId="3DBEEB22"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5,375)</w:t>
            </w:r>
          </w:p>
        </w:tc>
        <w:tc>
          <w:tcPr>
            <w:tcW w:w="1328" w:type="dxa"/>
            <w:tcBorders>
              <w:top w:val="nil"/>
              <w:left w:val="nil"/>
              <w:bottom w:val="nil"/>
              <w:right w:val="nil"/>
            </w:tcBorders>
            <w:hideMark/>
          </w:tcPr>
          <w:p w14:paraId="286D3B42" w14:textId="0EAB73E9"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2C4CBB" w:rsidRPr="004B1C0C">
              <w:rPr>
                <w:rFonts w:asciiTheme="minorHAnsi" w:eastAsia="Calibri" w:hAnsiTheme="minorHAnsi" w:cstheme="minorHAnsi"/>
                <w:sz w:val="18"/>
                <w:szCs w:val="18"/>
                <w:lang w:val="en-US"/>
              </w:rPr>
              <w:t>59</w:t>
            </w:r>
          </w:p>
        </w:tc>
        <w:tc>
          <w:tcPr>
            <w:tcW w:w="1503" w:type="dxa"/>
            <w:tcBorders>
              <w:top w:val="nil"/>
              <w:left w:val="nil"/>
              <w:bottom w:val="nil"/>
              <w:right w:val="nil"/>
            </w:tcBorders>
            <w:hideMark/>
          </w:tcPr>
          <w:p w14:paraId="018721A8" w14:textId="72C1F315"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1.1</w:t>
            </w:r>
            <w:r w:rsidR="002C4CBB" w:rsidRPr="004B1C0C">
              <w:rPr>
                <w:rFonts w:asciiTheme="minorHAnsi" w:eastAsia="Calibri" w:hAnsiTheme="minorHAnsi" w:cstheme="minorHAnsi"/>
                <w:sz w:val="18"/>
                <w:szCs w:val="18"/>
                <w:lang w:val="en-US"/>
              </w:rPr>
              <w:t>7</w:t>
            </w:r>
            <w:r w:rsidRPr="004B1C0C">
              <w:rPr>
                <w:rFonts w:asciiTheme="minorHAnsi" w:eastAsia="Calibri" w:hAnsiTheme="minorHAnsi" w:cstheme="minorHAnsi"/>
                <w:sz w:val="18"/>
                <w:szCs w:val="18"/>
                <w:lang w:val="en-US"/>
              </w:rPr>
              <w:t xml:space="preserve"> to 2.1</w:t>
            </w:r>
            <w:r w:rsidR="002C4CBB" w:rsidRPr="004B1C0C">
              <w:rPr>
                <w:rFonts w:asciiTheme="minorHAnsi" w:eastAsia="Calibri" w:hAnsiTheme="minorHAnsi" w:cstheme="minorHAnsi"/>
                <w:sz w:val="18"/>
                <w:szCs w:val="18"/>
                <w:lang w:val="en-US"/>
              </w:rPr>
              <w:t>6</w:t>
            </w:r>
          </w:p>
        </w:tc>
        <w:tc>
          <w:tcPr>
            <w:tcW w:w="1078" w:type="dxa"/>
            <w:tcBorders>
              <w:top w:val="nil"/>
              <w:left w:val="nil"/>
              <w:bottom w:val="nil"/>
              <w:right w:val="nil"/>
            </w:tcBorders>
            <w:hideMark/>
          </w:tcPr>
          <w:p w14:paraId="3822D2DE" w14:textId="5F97C645"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0.003</w:t>
            </w:r>
          </w:p>
        </w:tc>
        <w:tc>
          <w:tcPr>
            <w:tcW w:w="762" w:type="dxa"/>
            <w:tcBorders>
              <w:top w:val="nil"/>
              <w:left w:val="nil"/>
              <w:bottom w:val="nil"/>
              <w:right w:val="nil"/>
            </w:tcBorders>
          </w:tcPr>
          <w:p w14:paraId="2B006844" w14:textId="0DEAF2B5"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49ACC0EF" w14:textId="096DB2AB"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03726E90" w14:textId="506C0457"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78A3ECB3" w14:textId="77777777" w:rsidTr="00430CE8">
        <w:tc>
          <w:tcPr>
            <w:tcW w:w="4330" w:type="dxa"/>
            <w:tcBorders>
              <w:top w:val="nil"/>
              <w:left w:val="nil"/>
              <w:bottom w:val="nil"/>
              <w:right w:val="nil"/>
            </w:tcBorders>
            <w:hideMark/>
          </w:tcPr>
          <w:p w14:paraId="508D50AA" w14:textId="41C778A1" w:rsidR="00FA6DB2" w:rsidRPr="004B1C0C" w:rsidRDefault="00FA6DB2">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4</w:t>
            </w:r>
            <w:r w:rsidR="00C3438C">
              <w:rPr>
                <w:rFonts w:asciiTheme="minorHAnsi" w:eastAsia="Calibri" w:hAnsiTheme="minorHAnsi" w:cstheme="minorHAnsi"/>
                <w:sz w:val="18"/>
                <w:szCs w:val="18"/>
                <w:lang w:val="en-US"/>
              </w:rPr>
              <w:t>7</w:t>
            </w:r>
            <w:r w:rsidRPr="004B1C0C">
              <w:rPr>
                <w:rFonts w:asciiTheme="minorHAnsi" w:eastAsia="Calibri" w:hAnsiTheme="minorHAnsi" w:cstheme="minorHAnsi"/>
                <w:sz w:val="18"/>
                <w:szCs w:val="18"/>
                <w:lang w:val="en-US"/>
              </w:rPr>
              <w:t>0)</w:t>
            </w:r>
          </w:p>
        </w:tc>
        <w:tc>
          <w:tcPr>
            <w:tcW w:w="1328" w:type="dxa"/>
            <w:tcBorders>
              <w:top w:val="nil"/>
              <w:left w:val="nil"/>
              <w:bottom w:val="nil"/>
              <w:right w:val="nil"/>
            </w:tcBorders>
            <w:hideMark/>
          </w:tcPr>
          <w:p w14:paraId="585C6B77" w14:textId="1C6B9C72"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883F1D">
              <w:rPr>
                <w:rFonts w:asciiTheme="minorHAnsi" w:eastAsia="Calibri" w:hAnsiTheme="minorHAnsi" w:cstheme="minorHAnsi"/>
                <w:sz w:val="18"/>
                <w:szCs w:val="18"/>
                <w:lang w:val="en-US"/>
              </w:rPr>
              <w:t>45</w:t>
            </w:r>
          </w:p>
        </w:tc>
        <w:tc>
          <w:tcPr>
            <w:tcW w:w="1503" w:type="dxa"/>
            <w:tcBorders>
              <w:top w:val="nil"/>
              <w:left w:val="nil"/>
              <w:bottom w:val="nil"/>
              <w:right w:val="nil"/>
            </w:tcBorders>
            <w:hideMark/>
          </w:tcPr>
          <w:p w14:paraId="6C9388AC" w14:textId="6F582416"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883F1D">
              <w:rPr>
                <w:rFonts w:asciiTheme="minorHAnsi" w:eastAsia="Calibri" w:hAnsiTheme="minorHAnsi" w:cstheme="minorHAnsi"/>
                <w:sz w:val="18"/>
                <w:szCs w:val="18"/>
                <w:lang w:val="en-US"/>
              </w:rPr>
              <w:t>88</w:t>
            </w:r>
            <w:r w:rsidRPr="004B1C0C">
              <w:rPr>
                <w:rFonts w:asciiTheme="minorHAnsi" w:eastAsia="Calibri" w:hAnsiTheme="minorHAnsi" w:cstheme="minorHAnsi"/>
                <w:sz w:val="18"/>
                <w:szCs w:val="18"/>
                <w:lang w:val="en-US"/>
              </w:rPr>
              <w:t xml:space="preserve"> to </w:t>
            </w:r>
            <w:r w:rsidR="00883F1D">
              <w:rPr>
                <w:rFonts w:asciiTheme="minorHAnsi" w:eastAsia="Calibri" w:hAnsiTheme="minorHAnsi" w:cstheme="minorHAnsi"/>
                <w:sz w:val="18"/>
                <w:szCs w:val="18"/>
                <w:lang w:val="en-US"/>
              </w:rPr>
              <w:t>2</w:t>
            </w:r>
            <w:r w:rsidRPr="004B1C0C">
              <w:rPr>
                <w:rFonts w:asciiTheme="minorHAnsi" w:eastAsia="Calibri" w:hAnsiTheme="minorHAnsi" w:cstheme="minorHAnsi"/>
                <w:sz w:val="18"/>
                <w:szCs w:val="18"/>
                <w:lang w:val="en-US"/>
              </w:rPr>
              <w:t>.</w:t>
            </w:r>
            <w:r w:rsidR="00883F1D">
              <w:rPr>
                <w:rFonts w:asciiTheme="minorHAnsi" w:eastAsia="Calibri" w:hAnsiTheme="minorHAnsi" w:cstheme="minorHAnsi"/>
                <w:sz w:val="18"/>
                <w:szCs w:val="18"/>
                <w:lang w:val="en-US"/>
              </w:rPr>
              <w:t>3</w:t>
            </w:r>
            <w:r w:rsidR="00450CD7" w:rsidRPr="004B1C0C">
              <w:rPr>
                <w:rFonts w:asciiTheme="minorHAnsi" w:eastAsia="Calibri" w:hAnsiTheme="minorHAnsi" w:cstheme="minorHAnsi"/>
                <w:sz w:val="18"/>
                <w:szCs w:val="18"/>
                <w:lang w:val="en-US"/>
              </w:rPr>
              <w:t>7</w:t>
            </w:r>
          </w:p>
        </w:tc>
        <w:tc>
          <w:tcPr>
            <w:tcW w:w="1078" w:type="dxa"/>
            <w:tcBorders>
              <w:top w:val="nil"/>
              <w:left w:val="nil"/>
              <w:bottom w:val="nil"/>
              <w:right w:val="nil"/>
            </w:tcBorders>
            <w:hideMark/>
          </w:tcPr>
          <w:p w14:paraId="72EF2385" w14:textId="236D6524" w:rsidR="00FA6DB2" w:rsidRPr="004B1C0C" w:rsidRDefault="00450CD7"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883F1D">
              <w:rPr>
                <w:rFonts w:asciiTheme="minorHAnsi" w:eastAsia="Calibri" w:hAnsiTheme="minorHAnsi" w:cstheme="minorHAnsi"/>
                <w:sz w:val="18"/>
                <w:szCs w:val="18"/>
                <w:lang w:val="en-US"/>
              </w:rPr>
              <w:t>143</w:t>
            </w:r>
          </w:p>
        </w:tc>
        <w:tc>
          <w:tcPr>
            <w:tcW w:w="762" w:type="dxa"/>
            <w:tcBorders>
              <w:top w:val="nil"/>
              <w:left w:val="nil"/>
              <w:bottom w:val="nil"/>
              <w:right w:val="nil"/>
            </w:tcBorders>
          </w:tcPr>
          <w:p w14:paraId="5B329B07" w14:textId="5AEF5C9D"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3F72432B" w14:textId="2BC0D92A"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1D87AA7B" w14:textId="2057E9D7"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w:t>
            </w:r>
          </w:p>
        </w:tc>
      </w:tr>
      <w:tr w:rsidR="00FA6DB2" w:rsidRPr="006A589F" w14:paraId="383F2F2A" w14:textId="77777777" w:rsidTr="00430CE8">
        <w:tc>
          <w:tcPr>
            <w:tcW w:w="4330" w:type="dxa"/>
            <w:tcBorders>
              <w:top w:val="nil"/>
              <w:left w:val="nil"/>
              <w:bottom w:val="nil"/>
              <w:right w:val="nil"/>
            </w:tcBorders>
            <w:hideMark/>
          </w:tcPr>
          <w:p w14:paraId="43BC7BD3" w14:textId="77777777" w:rsidR="00FA6DB2" w:rsidRPr="004B1C0C" w:rsidRDefault="00FA6DB2"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30-day mortality</w:t>
            </w:r>
          </w:p>
        </w:tc>
        <w:tc>
          <w:tcPr>
            <w:tcW w:w="1328" w:type="dxa"/>
            <w:tcBorders>
              <w:top w:val="nil"/>
              <w:left w:val="nil"/>
              <w:bottom w:val="nil"/>
              <w:right w:val="nil"/>
            </w:tcBorders>
          </w:tcPr>
          <w:p w14:paraId="30E71D9A"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2D676F85"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742DFB3C"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762" w:type="dxa"/>
            <w:tcBorders>
              <w:top w:val="nil"/>
              <w:left w:val="nil"/>
              <w:bottom w:val="nil"/>
              <w:right w:val="nil"/>
            </w:tcBorders>
          </w:tcPr>
          <w:p w14:paraId="230C164C"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21C031DC"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65458D00"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r>
      <w:tr w:rsidR="00FA6DB2" w:rsidRPr="006A589F" w14:paraId="5CEB9820" w14:textId="77777777" w:rsidTr="00430CE8">
        <w:tc>
          <w:tcPr>
            <w:tcW w:w="4330" w:type="dxa"/>
            <w:tcBorders>
              <w:top w:val="nil"/>
              <w:left w:val="nil"/>
              <w:bottom w:val="nil"/>
              <w:right w:val="nil"/>
            </w:tcBorders>
            <w:hideMark/>
          </w:tcPr>
          <w:p w14:paraId="6B0122E4" w14:textId="40EC4FA4"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5,375)</w:t>
            </w:r>
          </w:p>
        </w:tc>
        <w:tc>
          <w:tcPr>
            <w:tcW w:w="1328" w:type="dxa"/>
            <w:tcBorders>
              <w:top w:val="nil"/>
              <w:left w:val="nil"/>
              <w:bottom w:val="nil"/>
              <w:right w:val="nil"/>
            </w:tcBorders>
            <w:hideMark/>
          </w:tcPr>
          <w:p w14:paraId="25A46D5B" w14:textId="15975814" w:rsidR="00FA6DB2" w:rsidRPr="004B1C0C" w:rsidRDefault="00450CD7"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F1227C" w:rsidRPr="004B1C0C">
              <w:rPr>
                <w:rFonts w:asciiTheme="minorHAnsi" w:eastAsia="Calibri" w:hAnsiTheme="minorHAnsi" w:cstheme="minorHAnsi"/>
                <w:sz w:val="18"/>
                <w:szCs w:val="18"/>
                <w:lang w:val="en-US"/>
              </w:rPr>
              <w:t>38</w:t>
            </w:r>
          </w:p>
        </w:tc>
        <w:tc>
          <w:tcPr>
            <w:tcW w:w="1503" w:type="dxa"/>
            <w:tcBorders>
              <w:top w:val="nil"/>
              <w:left w:val="nil"/>
              <w:bottom w:val="nil"/>
              <w:right w:val="nil"/>
            </w:tcBorders>
            <w:hideMark/>
          </w:tcPr>
          <w:p w14:paraId="3003FE85" w14:textId="1ED26D24"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F1227C" w:rsidRPr="004B1C0C">
              <w:rPr>
                <w:rFonts w:asciiTheme="minorHAnsi" w:eastAsia="Calibri" w:hAnsiTheme="minorHAnsi" w:cstheme="minorHAnsi"/>
                <w:sz w:val="18"/>
                <w:szCs w:val="18"/>
                <w:lang w:val="en-US"/>
              </w:rPr>
              <w:t>19</w:t>
            </w:r>
            <w:r w:rsidRPr="004B1C0C">
              <w:rPr>
                <w:rFonts w:asciiTheme="minorHAnsi" w:eastAsia="Calibri" w:hAnsiTheme="minorHAnsi" w:cstheme="minorHAnsi"/>
                <w:sz w:val="18"/>
                <w:szCs w:val="18"/>
                <w:lang w:val="en-US"/>
              </w:rPr>
              <w:t xml:space="preserve"> to 1.6</w:t>
            </w:r>
            <w:r w:rsidR="00F1227C" w:rsidRPr="004B1C0C">
              <w:rPr>
                <w:rFonts w:asciiTheme="minorHAnsi" w:eastAsia="Calibri" w:hAnsiTheme="minorHAnsi" w:cstheme="minorHAnsi"/>
                <w:sz w:val="18"/>
                <w:szCs w:val="18"/>
                <w:lang w:val="en-US"/>
              </w:rPr>
              <w:t>1</w:t>
            </w:r>
          </w:p>
        </w:tc>
        <w:tc>
          <w:tcPr>
            <w:tcW w:w="1078" w:type="dxa"/>
            <w:tcBorders>
              <w:top w:val="nil"/>
              <w:left w:val="nil"/>
              <w:bottom w:val="nil"/>
              <w:right w:val="nil"/>
            </w:tcBorders>
            <w:hideMark/>
          </w:tcPr>
          <w:p w14:paraId="24481294" w14:textId="283C455B" w:rsidR="00FA6DB2" w:rsidRPr="004B1C0C" w:rsidRDefault="00450CD7"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&lt;</w:t>
            </w:r>
            <w:r w:rsidR="00FA6DB2" w:rsidRPr="004B1C0C">
              <w:rPr>
                <w:rFonts w:asciiTheme="minorHAnsi" w:eastAsia="Calibri" w:hAnsiTheme="minorHAnsi" w:cstheme="minorHAnsi"/>
                <w:b/>
                <w:sz w:val="18"/>
                <w:szCs w:val="18"/>
                <w:lang w:val="en-US"/>
              </w:rPr>
              <w:t>0.001</w:t>
            </w:r>
          </w:p>
        </w:tc>
        <w:tc>
          <w:tcPr>
            <w:tcW w:w="762" w:type="dxa"/>
            <w:tcBorders>
              <w:top w:val="nil"/>
              <w:left w:val="nil"/>
              <w:bottom w:val="nil"/>
              <w:right w:val="nil"/>
            </w:tcBorders>
          </w:tcPr>
          <w:p w14:paraId="7BFD7E92" w14:textId="67B29ED1"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46ED99D4" w14:textId="4A839D3A"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24333E59" w14:textId="3633AA17"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2E0BEB0F" w14:textId="77777777" w:rsidTr="00430CE8">
        <w:tc>
          <w:tcPr>
            <w:tcW w:w="4330" w:type="dxa"/>
            <w:tcBorders>
              <w:top w:val="nil"/>
              <w:left w:val="nil"/>
              <w:bottom w:val="nil"/>
              <w:right w:val="nil"/>
            </w:tcBorders>
            <w:hideMark/>
          </w:tcPr>
          <w:p w14:paraId="5537DB84" w14:textId="36CDE760" w:rsidR="00FA6DB2" w:rsidRPr="004B1C0C" w:rsidRDefault="00FA6DB2">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4</w:t>
            </w:r>
            <w:r w:rsidR="00C3438C">
              <w:rPr>
                <w:rFonts w:asciiTheme="minorHAnsi" w:eastAsia="Calibri" w:hAnsiTheme="minorHAnsi" w:cstheme="minorHAnsi"/>
                <w:sz w:val="18"/>
                <w:szCs w:val="18"/>
                <w:lang w:val="en-US"/>
              </w:rPr>
              <w:t>7</w:t>
            </w:r>
            <w:r w:rsidRPr="004B1C0C">
              <w:rPr>
                <w:rFonts w:asciiTheme="minorHAnsi" w:eastAsia="Calibri" w:hAnsiTheme="minorHAnsi" w:cstheme="minorHAnsi"/>
                <w:sz w:val="18"/>
                <w:szCs w:val="18"/>
                <w:lang w:val="en-US"/>
              </w:rPr>
              <w:t>0)</w:t>
            </w:r>
          </w:p>
        </w:tc>
        <w:tc>
          <w:tcPr>
            <w:tcW w:w="1328" w:type="dxa"/>
            <w:tcBorders>
              <w:top w:val="nil"/>
              <w:left w:val="nil"/>
              <w:bottom w:val="nil"/>
              <w:right w:val="nil"/>
            </w:tcBorders>
            <w:hideMark/>
          </w:tcPr>
          <w:p w14:paraId="5AED3343" w14:textId="14322ACA" w:rsidR="00FA6DB2" w:rsidRPr="004B1C0C" w:rsidRDefault="00450CD7"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FA6DB2" w:rsidRPr="004B1C0C">
              <w:rPr>
                <w:rFonts w:asciiTheme="minorHAnsi" w:eastAsia="Calibri" w:hAnsiTheme="minorHAnsi" w:cstheme="minorHAnsi"/>
                <w:sz w:val="18"/>
                <w:szCs w:val="18"/>
                <w:lang w:val="en-US"/>
              </w:rPr>
              <w:t>.</w:t>
            </w:r>
            <w:r w:rsidRPr="004B1C0C">
              <w:rPr>
                <w:rFonts w:asciiTheme="minorHAnsi" w:eastAsia="Calibri" w:hAnsiTheme="minorHAnsi" w:cstheme="minorHAnsi"/>
                <w:sz w:val="18"/>
                <w:szCs w:val="18"/>
                <w:lang w:val="en-US"/>
              </w:rPr>
              <w:t>1</w:t>
            </w:r>
            <w:r w:rsidR="00CA7B06">
              <w:rPr>
                <w:rFonts w:asciiTheme="minorHAnsi" w:eastAsia="Calibri" w:hAnsiTheme="minorHAnsi" w:cstheme="minorHAnsi"/>
                <w:sz w:val="18"/>
                <w:szCs w:val="18"/>
                <w:lang w:val="en-US"/>
              </w:rPr>
              <w:t>7</w:t>
            </w:r>
          </w:p>
        </w:tc>
        <w:tc>
          <w:tcPr>
            <w:tcW w:w="1503" w:type="dxa"/>
            <w:tcBorders>
              <w:top w:val="nil"/>
              <w:left w:val="nil"/>
              <w:bottom w:val="nil"/>
              <w:right w:val="nil"/>
            </w:tcBorders>
            <w:hideMark/>
          </w:tcPr>
          <w:p w14:paraId="58D48926" w14:textId="5563DA3A"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CA7B06">
              <w:rPr>
                <w:rFonts w:asciiTheme="minorHAnsi" w:eastAsia="Calibri" w:hAnsiTheme="minorHAnsi" w:cstheme="minorHAnsi"/>
                <w:sz w:val="18"/>
                <w:szCs w:val="18"/>
                <w:lang w:val="en-US"/>
              </w:rPr>
              <w:t>81</w:t>
            </w:r>
            <w:r w:rsidRPr="004B1C0C">
              <w:rPr>
                <w:rFonts w:asciiTheme="minorHAnsi" w:eastAsia="Calibri" w:hAnsiTheme="minorHAnsi" w:cstheme="minorHAnsi"/>
                <w:sz w:val="18"/>
                <w:szCs w:val="18"/>
                <w:lang w:val="en-US"/>
              </w:rPr>
              <w:t xml:space="preserve"> to 1.</w:t>
            </w:r>
            <w:r w:rsidR="00CA7B06">
              <w:rPr>
                <w:rFonts w:asciiTheme="minorHAnsi" w:eastAsia="Calibri" w:hAnsiTheme="minorHAnsi" w:cstheme="minorHAnsi"/>
                <w:sz w:val="18"/>
                <w:szCs w:val="18"/>
                <w:lang w:val="en-US"/>
              </w:rPr>
              <w:t>69</w:t>
            </w:r>
          </w:p>
        </w:tc>
        <w:tc>
          <w:tcPr>
            <w:tcW w:w="1078" w:type="dxa"/>
            <w:tcBorders>
              <w:top w:val="nil"/>
              <w:left w:val="nil"/>
              <w:bottom w:val="nil"/>
              <w:right w:val="nil"/>
            </w:tcBorders>
            <w:hideMark/>
          </w:tcPr>
          <w:p w14:paraId="6C9E61A6" w14:textId="11635F74" w:rsidR="00FA6DB2" w:rsidRPr="004B1C0C" w:rsidRDefault="00450CD7"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CA7B06">
              <w:rPr>
                <w:rFonts w:asciiTheme="minorHAnsi" w:eastAsia="Calibri" w:hAnsiTheme="minorHAnsi" w:cstheme="minorHAnsi"/>
                <w:sz w:val="18"/>
                <w:szCs w:val="18"/>
                <w:lang w:val="en-US"/>
              </w:rPr>
              <w:t>407</w:t>
            </w:r>
          </w:p>
        </w:tc>
        <w:tc>
          <w:tcPr>
            <w:tcW w:w="762" w:type="dxa"/>
            <w:tcBorders>
              <w:top w:val="nil"/>
              <w:left w:val="nil"/>
              <w:bottom w:val="nil"/>
              <w:right w:val="nil"/>
            </w:tcBorders>
          </w:tcPr>
          <w:p w14:paraId="13151E42" w14:textId="7710FD08"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2C3694AE" w14:textId="61C82373"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44F2B4B9" w14:textId="5604E33E"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75AF56F8" w14:textId="77777777" w:rsidTr="00430CE8">
        <w:tc>
          <w:tcPr>
            <w:tcW w:w="4330" w:type="dxa"/>
            <w:tcBorders>
              <w:top w:val="nil"/>
              <w:left w:val="nil"/>
              <w:bottom w:val="nil"/>
              <w:right w:val="nil"/>
            </w:tcBorders>
            <w:hideMark/>
          </w:tcPr>
          <w:p w14:paraId="1A456DBA" w14:textId="77777777" w:rsidR="00FA6DB2" w:rsidRPr="004B1C0C" w:rsidRDefault="00FA6DB2"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90-day mortality</w:t>
            </w:r>
          </w:p>
        </w:tc>
        <w:tc>
          <w:tcPr>
            <w:tcW w:w="1328" w:type="dxa"/>
            <w:tcBorders>
              <w:top w:val="nil"/>
              <w:left w:val="nil"/>
              <w:bottom w:val="nil"/>
              <w:right w:val="nil"/>
            </w:tcBorders>
          </w:tcPr>
          <w:p w14:paraId="748F32C9"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349C4E65"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6B783874"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762" w:type="dxa"/>
            <w:tcBorders>
              <w:top w:val="nil"/>
              <w:left w:val="nil"/>
              <w:bottom w:val="nil"/>
              <w:right w:val="nil"/>
            </w:tcBorders>
          </w:tcPr>
          <w:p w14:paraId="7E1AAA14"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5FFBCFDA"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5A61D182"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r>
      <w:tr w:rsidR="00FA6DB2" w:rsidRPr="006A589F" w14:paraId="603DDADD" w14:textId="77777777" w:rsidTr="00430CE8">
        <w:tc>
          <w:tcPr>
            <w:tcW w:w="4330" w:type="dxa"/>
            <w:tcBorders>
              <w:top w:val="nil"/>
              <w:left w:val="nil"/>
              <w:bottom w:val="nil"/>
              <w:right w:val="nil"/>
            </w:tcBorders>
            <w:hideMark/>
          </w:tcPr>
          <w:p w14:paraId="62A853C4" w14:textId="4EB349F9"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5,375)</w:t>
            </w:r>
          </w:p>
        </w:tc>
        <w:tc>
          <w:tcPr>
            <w:tcW w:w="1328" w:type="dxa"/>
            <w:tcBorders>
              <w:top w:val="nil"/>
              <w:left w:val="nil"/>
              <w:bottom w:val="nil"/>
              <w:right w:val="nil"/>
            </w:tcBorders>
            <w:hideMark/>
          </w:tcPr>
          <w:p w14:paraId="6EA260CA" w14:textId="7A0B5412"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1.5</w:t>
            </w:r>
            <w:r w:rsidR="00F1227C" w:rsidRPr="004B1C0C">
              <w:rPr>
                <w:rFonts w:asciiTheme="minorHAnsi" w:eastAsia="Calibri" w:hAnsiTheme="minorHAnsi" w:cstheme="minorHAnsi"/>
                <w:sz w:val="18"/>
                <w:szCs w:val="18"/>
                <w:lang w:val="en-US"/>
              </w:rPr>
              <w:t>7</w:t>
            </w:r>
          </w:p>
        </w:tc>
        <w:tc>
          <w:tcPr>
            <w:tcW w:w="1503" w:type="dxa"/>
            <w:tcBorders>
              <w:top w:val="nil"/>
              <w:left w:val="nil"/>
              <w:bottom w:val="nil"/>
              <w:right w:val="nil"/>
            </w:tcBorders>
            <w:hideMark/>
          </w:tcPr>
          <w:p w14:paraId="6668165F" w14:textId="20C1A24E"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F1227C" w:rsidRPr="004B1C0C">
              <w:rPr>
                <w:rFonts w:asciiTheme="minorHAnsi" w:eastAsia="Calibri" w:hAnsiTheme="minorHAnsi" w:cstheme="minorHAnsi"/>
                <w:sz w:val="18"/>
                <w:szCs w:val="18"/>
                <w:lang w:val="en-US"/>
              </w:rPr>
              <w:t>28</w:t>
            </w:r>
            <w:r w:rsidRPr="004B1C0C">
              <w:rPr>
                <w:rFonts w:asciiTheme="minorHAnsi" w:eastAsia="Calibri" w:hAnsiTheme="minorHAnsi" w:cstheme="minorHAnsi"/>
                <w:sz w:val="18"/>
                <w:szCs w:val="18"/>
                <w:lang w:val="en-US"/>
              </w:rPr>
              <w:t xml:space="preserve"> to 1.9</w:t>
            </w:r>
            <w:r w:rsidR="00F1227C" w:rsidRPr="004B1C0C">
              <w:rPr>
                <w:rFonts w:asciiTheme="minorHAnsi" w:eastAsia="Calibri" w:hAnsiTheme="minorHAnsi" w:cstheme="minorHAnsi"/>
                <w:sz w:val="18"/>
                <w:szCs w:val="18"/>
                <w:lang w:val="en-US"/>
              </w:rPr>
              <w:t>1</w:t>
            </w:r>
          </w:p>
        </w:tc>
        <w:tc>
          <w:tcPr>
            <w:tcW w:w="1078" w:type="dxa"/>
            <w:tcBorders>
              <w:top w:val="nil"/>
              <w:left w:val="nil"/>
              <w:bottom w:val="nil"/>
              <w:right w:val="nil"/>
            </w:tcBorders>
            <w:hideMark/>
          </w:tcPr>
          <w:p w14:paraId="422F376B" w14:textId="6B186676"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b/>
                <w:sz w:val="18"/>
                <w:szCs w:val="18"/>
                <w:lang w:val="en-US"/>
              </w:rPr>
              <w:t>&lt;0.001</w:t>
            </w:r>
          </w:p>
        </w:tc>
        <w:tc>
          <w:tcPr>
            <w:tcW w:w="762" w:type="dxa"/>
            <w:tcBorders>
              <w:top w:val="nil"/>
              <w:left w:val="nil"/>
              <w:bottom w:val="nil"/>
              <w:right w:val="nil"/>
            </w:tcBorders>
          </w:tcPr>
          <w:p w14:paraId="286DD5D8" w14:textId="148EB404"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18B18E5F" w14:textId="419CC5E9"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6EAF9040" w14:textId="366147EC"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01B01345" w14:textId="77777777" w:rsidTr="00430CE8">
        <w:tc>
          <w:tcPr>
            <w:tcW w:w="4330" w:type="dxa"/>
            <w:tcBorders>
              <w:top w:val="nil"/>
              <w:left w:val="nil"/>
              <w:bottom w:val="nil"/>
              <w:right w:val="nil"/>
            </w:tcBorders>
            <w:hideMark/>
          </w:tcPr>
          <w:p w14:paraId="4002349D" w14:textId="2C519A6B" w:rsidR="00FA6DB2" w:rsidRPr="004B1C0C" w:rsidRDefault="00FA6DB2">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4</w:t>
            </w:r>
            <w:r w:rsidR="00C3438C">
              <w:rPr>
                <w:rFonts w:asciiTheme="minorHAnsi" w:eastAsia="Calibri" w:hAnsiTheme="minorHAnsi" w:cstheme="minorHAnsi"/>
                <w:sz w:val="18"/>
                <w:szCs w:val="18"/>
                <w:lang w:val="en-US"/>
              </w:rPr>
              <w:t>7</w:t>
            </w:r>
            <w:r w:rsidRPr="004B1C0C">
              <w:rPr>
                <w:rFonts w:asciiTheme="minorHAnsi" w:eastAsia="Calibri" w:hAnsiTheme="minorHAnsi" w:cstheme="minorHAnsi"/>
                <w:sz w:val="18"/>
                <w:szCs w:val="18"/>
                <w:lang w:val="en-US"/>
              </w:rPr>
              <w:t>0)</w:t>
            </w:r>
          </w:p>
        </w:tc>
        <w:tc>
          <w:tcPr>
            <w:tcW w:w="1328" w:type="dxa"/>
            <w:tcBorders>
              <w:top w:val="nil"/>
              <w:left w:val="nil"/>
              <w:bottom w:val="nil"/>
              <w:right w:val="nil"/>
            </w:tcBorders>
            <w:hideMark/>
          </w:tcPr>
          <w:p w14:paraId="2FA94D31" w14:textId="2A0DF44E"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2500E6">
              <w:rPr>
                <w:rFonts w:asciiTheme="minorHAnsi" w:eastAsia="Calibri" w:hAnsiTheme="minorHAnsi" w:cstheme="minorHAnsi"/>
                <w:sz w:val="18"/>
                <w:szCs w:val="18"/>
                <w:lang w:val="en-US"/>
              </w:rPr>
              <w:t>08</w:t>
            </w:r>
          </w:p>
        </w:tc>
        <w:tc>
          <w:tcPr>
            <w:tcW w:w="1503" w:type="dxa"/>
            <w:tcBorders>
              <w:top w:val="nil"/>
              <w:left w:val="nil"/>
              <w:bottom w:val="nil"/>
              <w:right w:val="nil"/>
            </w:tcBorders>
            <w:hideMark/>
          </w:tcPr>
          <w:p w14:paraId="0D0328B2" w14:textId="07D63355"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2500E6">
              <w:rPr>
                <w:rFonts w:asciiTheme="minorHAnsi" w:eastAsia="Calibri" w:hAnsiTheme="minorHAnsi" w:cstheme="minorHAnsi"/>
                <w:sz w:val="18"/>
                <w:szCs w:val="18"/>
                <w:lang w:val="en-US"/>
              </w:rPr>
              <w:t>79</w:t>
            </w:r>
            <w:r w:rsidRPr="004B1C0C">
              <w:rPr>
                <w:rFonts w:asciiTheme="minorHAnsi" w:eastAsia="Calibri" w:hAnsiTheme="minorHAnsi" w:cstheme="minorHAnsi"/>
                <w:sz w:val="18"/>
                <w:szCs w:val="18"/>
                <w:lang w:val="en-US"/>
              </w:rPr>
              <w:t xml:space="preserve"> to 1.</w:t>
            </w:r>
            <w:r w:rsidR="002500E6">
              <w:rPr>
                <w:rFonts w:asciiTheme="minorHAnsi" w:eastAsia="Calibri" w:hAnsiTheme="minorHAnsi" w:cstheme="minorHAnsi"/>
                <w:sz w:val="18"/>
                <w:szCs w:val="18"/>
                <w:lang w:val="en-US"/>
              </w:rPr>
              <w:t>47</w:t>
            </w:r>
          </w:p>
        </w:tc>
        <w:tc>
          <w:tcPr>
            <w:tcW w:w="1078" w:type="dxa"/>
            <w:tcBorders>
              <w:top w:val="nil"/>
              <w:left w:val="nil"/>
              <w:bottom w:val="nil"/>
              <w:right w:val="nil"/>
            </w:tcBorders>
            <w:hideMark/>
          </w:tcPr>
          <w:p w14:paraId="4D3CEA9D" w14:textId="115A34E8" w:rsidR="00FA6DB2" w:rsidRPr="004B1C0C" w:rsidRDefault="00450CD7"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2500E6">
              <w:rPr>
                <w:rFonts w:asciiTheme="minorHAnsi" w:eastAsia="Calibri" w:hAnsiTheme="minorHAnsi" w:cstheme="minorHAnsi"/>
                <w:sz w:val="18"/>
                <w:szCs w:val="18"/>
                <w:lang w:val="en-US"/>
              </w:rPr>
              <w:t>643</w:t>
            </w:r>
          </w:p>
        </w:tc>
        <w:tc>
          <w:tcPr>
            <w:tcW w:w="762" w:type="dxa"/>
            <w:tcBorders>
              <w:top w:val="nil"/>
              <w:left w:val="nil"/>
              <w:bottom w:val="nil"/>
              <w:right w:val="nil"/>
            </w:tcBorders>
          </w:tcPr>
          <w:p w14:paraId="35015A7C" w14:textId="4D10FF20"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0FF90B89" w14:textId="20185907"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603C3AFE" w14:textId="611C1252"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6195B6BF" w14:textId="77777777" w:rsidTr="00430CE8">
        <w:tc>
          <w:tcPr>
            <w:tcW w:w="4330" w:type="dxa"/>
            <w:tcBorders>
              <w:top w:val="nil"/>
              <w:left w:val="nil"/>
              <w:bottom w:val="nil"/>
              <w:right w:val="nil"/>
            </w:tcBorders>
            <w:hideMark/>
          </w:tcPr>
          <w:p w14:paraId="5ADFEE3E" w14:textId="77777777" w:rsidR="00FA6DB2" w:rsidRPr="004B1C0C" w:rsidRDefault="00FA6DB2"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1-year mortality</w:t>
            </w:r>
          </w:p>
        </w:tc>
        <w:tc>
          <w:tcPr>
            <w:tcW w:w="1328" w:type="dxa"/>
            <w:tcBorders>
              <w:top w:val="nil"/>
              <w:left w:val="nil"/>
              <w:bottom w:val="nil"/>
              <w:right w:val="nil"/>
            </w:tcBorders>
          </w:tcPr>
          <w:p w14:paraId="5BC3B8DC"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7E97B5D2"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1D273AB1"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762" w:type="dxa"/>
            <w:tcBorders>
              <w:top w:val="nil"/>
              <w:left w:val="nil"/>
              <w:bottom w:val="nil"/>
              <w:right w:val="nil"/>
            </w:tcBorders>
          </w:tcPr>
          <w:p w14:paraId="05036674"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6E7E34EC"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7AC13831"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r>
      <w:tr w:rsidR="00FA6DB2" w:rsidRPr="006A589F" w14:paraId="330A0D8B" w14:textId="77777777" w:rsidTr="00430CE8">
        <w:tc>
          <w:tcPr>
            <w:tcW w:w="4330" w:type="dxa"/>
            <w:tcBorders>
              <w:top w:val="nil"/>
              <w:left w:val="nil"/>
              <w:bottom w:val="nil"/>
              <w:right w:val="nil"/>
            </w:tcBorders>
            <w:hideMark/>
          </w:tcPr>
          <w:p w14:paraId="47909C78" w14:textId="63B344ED"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5,375)</w:t>
            </w:r>
          </w:p>
        </w:tc>
        <w:tc>
          <w:tcPr>
            <w:tcW w:w="1328" w:type="dxa"/>
            <w:tcBorders>
              <w:top w:val="nil"/>
              <w:left w:val="nil"/>
              <w:bottom w:val="nil"/>
              <w:right w:val="nil"/>
            </w:tcBorders>
            <w:hideMark/>
          </w:tcPr>
          <w:p w14:paraId="11CF94B1" w14:textId="2A998B6E"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1.6</w:t>
            </w:r>
            <w:r w:rsidR="00F1227C" w:rsidRPr="004B1C0C">
              <w:rPr>
                <w:rFonts w:asciiTheme="minorHAnsi" w:eastAsia="Calibri" w:hAnsiTheme="minorHAnsi" w:cstheme="minorHAnsi"/>
                <w:sz w:val="18"/>
                <w:szCs w:val="18"/>
                <w:lang w:val="en-US"/>
              </w:rPr>
              <w:t>0</w:t>
            </w:r>
          </w:p>
        </w:tc>
        <w:tc>
          <w:tcPr>
            <w:tcW w:w="1503" w:type="dxa"/>
            <w:tcBorders>
              <w:top w:val="nil"/>
              <w:left w:val="nil"/>
              <w:bottom w:val="nil"/>
              <w:right w:val="nil"/>
            </w:tcBorders>
            <w:hideMark/>
          </w:tcPr>
          <w:p w14:paraId="63880FC2" w14:textId="0A3FB505"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1.3</w:t>
            </w:r>
            <w:r w:rsidR="00F1227C" w:rsidRPr="004B1C0C">
              <w:rPr>
                <w:rFonts w:asciiTheme="minorHAnsi" w:eastAsia="Calibri" w:hAnsiTheme="minorHAnsi" w:cstheme="minorHAnsi"/>
                <w:sz w:val="18"/>
                <w:szCs w:val="18"/>
                <w:lang w:val="en-US"/>
              </w:rPr>
              <w:t>2</w:t>
            </w:r>
            <w:r w:rsidRPr="004B1C0C">
              <w:rPr>
                <w:rFonts w:asciiTheme="minorHAnsi" w:eastAsia="Calibri" w:hAnsiTheme="minorHAnsi" w:cstheme="minorHAnsi"/>
                <w:sz w:val="18"/>
                <w:szCs w:val="18"/>
                <w:lang w:val="en-US"/>
              </w:rPr>
              <w:t xml:space="preserve"> to </w:t>
            </w:r>
            <w:r w:rsidR="00F1227C" w:rsidRPr="004B1C0C">
              <w:rPr>
                <w:rFonts w:asciiTheme="minorHAnsi" w:eastAsia="Calibri" w:hAnsiTheme="minorHAnsi" w:cstheme="minorHAnsi"/>
                <w:sz w:val="18"/>
                <w:szCs w:val="18"/>
                <w:lang w:val="en-US"/>
              </w:rPr>
              <w:t>1</w:t>
            </w:r>
            <w:r w:rsidRPr="004B1C0C">
              <w:rPr>
                <w:rFonts w:asciiTheme="minorHAnsi" w:eastAsia="Calibri" w:hAnsiTheme="minorHAnsi" w:cstheme="minorHAnsi"/>
                <w:sz w:val="18"/>
                <w:szCs w:val="18"/>
                <w:lang w:val="en-US"/>
              </w:rPr>
              <w:t>.</w:t>
            </w:r>
            <w:r w:rsidR="00F1227C" w:rsidRPr="004B1C0C">
              <w:rPr>
                <w:rFonts w:asciiTheme="minorHAnsi" w:eastAsia="Calibri" w:hAnsiTheme="minorHAnsi" w:cstheme="minorHAnsi"/>
                <w:sz w:val="18"/>
                <w:szCs w:val="18"/>
                <w:lang w:val="en-US"/>
              </w:rPr>
              <w:t>94</w:t>
            </w:r>
          </w:p>
        </w:tc>
        <w:tc>
          <w:tcPr>
            <w:tcW w:w="1078" w:type="dxa"/>
            <w:tcBorders>
              <w:top w:val="nil"/>
              <w:left w:val="nil"/>
              <w:bottom w:val="nil"/>
              <w:right w:val="nil"/>
            </w:tcBorders>
            <w:hideMark/>
          </w:tcPr>
          <w:p w14:paraId="75D16DEC" w14:textId="68F69AF8"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b/>
                <w:sz w:val="18"/>
                <w:szCs w:val="18"/>
                <w:lang w:val="en-US"/>
              </w:rPr>
              <w:t>&lt;0.001</w:t>
            </w:r>
          </w:p>
        </w:tc>
        <w:tc>
          <w:tcPr>
            <w:tcW w:w="762" w:type="dxa"/>
            <w:tcBorders>
              <w:top w:val="nil"/>
              <w:left w:val="nil"/>
              <w:bottom w:val="nil"/>
              <w:right w:val="nil"/>
            </w:tcBorders>
          </w:tcPr>
          <w:p w14:paraId="7E72FEE0" w14:textId="0CF7B726"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1CA8D93A" w14:textId="1639DABD"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14A257AC" w14:textId="44894566"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1EF10F0B" w14:textId="77777777" w:rsidTr="00430CE8">
        <w:tc>
          <w:tcPr>
            <w:tcW w:w="4330" w:type="dxa"/>
            <w:tcBorders>
              <w:top w:val="nil"/>
              <w:left w:val="nil"/>
              <w:bottom w:val="single" w:sz="4" w:space="0" w:color="auto"/>
              <w:right w:val="nil"/>
            </w:tcBorders>
            <w:hideMark/>
          </w:tcPr>
          <w:p w14:paraId="23B65FD8" w14:textId="4CAC66B2" w:rsidR="00FA6DB2" w:rsidRPr="004B1C0C" w:rsidRDefault="00FA6DB2">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4</w:t>
            </w:r>
            <w:r w:rsidR="00C3438C">
              <w:rPr>
                <w:rFonts w:asciiTheme="minorHAnsi" w:eastAsia="Calibri" w:hAnsiTheme="minorHAnsi" w:cstheme="minorHAnsi"/>
                <w:sz w:val="18"/>
                <w:szCs w:val="18"/>
                <w:lang w:val="en-US"/>
              </w:rPr>
              <w:t>7</w:t>
            </w:r>
            <w:r w:rsidRPr="004B1C0C">
              <w:rPr>
                <w:rFonts w:asciiTheme="minorHAnsi" w:eastAsia="Calibri" w:hAnsiTheme="minorHAnsi" w:cstheme="minorHAnsi"/>
                <w:sz w:val="18"/>
                <w:szCs w:val="18"/>
                <w:lang w:val="en-US"/>
              </w:rPr>
              <w:t>0)</w:t>
            </w:r>
          </w:p>
        </w:tc>
        <w:tc>
          <w:tcPr>
            <w:tcW w:w="1328" w:type="dxa"/>
            <w:tcBorders>
              <w:top w:val="nil"/>
              <w:left w:val="nil"/>
              <w:bottom w:val="single" w:sz="4" w:space="0" w:color="auto"/>
              <w:right w:val="nil"/>
            </w:tcBorders>
            <w:hideMark/>
          </w:tcPr>
          <w:p w14:paraId="2687ACD9" w14:textId="0CECA045"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215CE2">
              <w:rPr>
                <w:rFonts w:asciiTheme="minorHAnsi" w:eastAsia="Calibri" w:hAnsiTheme="minorHAnsi" w:cstheme="minorHAnsi"/>
                <w:sz w:val="18"/>
                <w:szCs w:val="18"/>
                <w:lang w:val="en-US"/>
              </w:rPr>
              <w:t>02</w:t>
            </w:r>
          </w:p>
        </w:tc>
        <w:tc>
          <w:tcPr>
            <w:tcW w:w="1503" w:type="dxa"/>
            <w:tcBorders>
              <w:top w:val="nil"/>
              <w:left w:val="nil"/>
              <w:bottom w:val="single" w:sz="4" w:space="0" w:color="auto"/>
              <w:right w:val="nil"/>
            </w:tcBorders>
            <w:hideMark/>
          </w:tcPr>
          <w:p w14:paraId="3DFED055" w14:textId="62F11A1A"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215CE2">
              <w:rPr>
                <w:rFonts w:asciiTheme="minorHAnsi" w:eastAsia="Calibri" w:hAnsiTheme="minorHAnsi" w:cstheme="minorHAnsi"/>
                <w:sz w:val="18"/>
                <w:szCs w:val="18"/>
                <w:lang w:val="en-US"/>
              </w:rPr>
              <w:t>75</w:t>
            </w:r>
            <w:r w:rsidRPr="004B1C0C">
              <w:rPr>
                <w:rFonts w:asciiTheme="minorHAnsi" w:eastAsia="Calibri" w:hAnsiTheme="minorHAnsi" w:cstheme="minorHAnsi"/>
                <w:sz w:val="18"/>
                <w:szCs w:val="18"/>
                <w:lang w:val="en-US"/>
              </w:rPr>
              <w:t xml:space="preserve"> to 1.</w:t>
            </w:r>
            <w:r w:rsidR="00215CE2">
              <w:rPr>
                <w:rFonts w:asciiTheme="minorHAnsi" w:eastAsia="Calibri" w:hAnsiTheme="minorHAnsi" w:cstheme="minorHAnsi"/>
                <w:sz w:val="18"/>
                <w:szCs w:val="18"/>
                <w:lang w:val="en-US"/>
              </w:rPr>
              <w:t>38</w:t>
            </w:r>
          </w:p>
        </w:tc>
        <w:tc>
          <w:tcPr>
            <w:tcW w:w="1078" w:type="dxa"/>
            <w:tcBorders>
              <w:top w:val="nil"/>
              <w:left w:val="nil"/>
              <w:bottom w:val="single" w:sz="4" w:space="0" w:color="auto"/>
              <w:right w:val="nil"/>
            </w:tcBorders>
            <w:hideMark/>
          </w:tcPr>
          <w:p w14:paraId="738B1C00" w14:textId="568347B0"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450CD7" w:rsidRPr="004B1C0C">
              <w:rPr>
                <w:rFonts w:asciiTheme="minorHAnsi" w:eastAsia="Calibri" w:hAnsiTheme="minorHAnsi" w:cstheme="minorHAnsi"/>
                <w:sz w:val="18"/>
                <w:szCs w:val="18"/>
                <w:lang w:val="en-US"/>
              </w:rPr>
              <w:t>.</w:t>
            </w:r>
            <w:r w:rsidR="00215CE2">
              <w:rPr>
                <w:rFonts w:asciiTheme="minorHAnsi" w:eastAsia="Calibri" w:hAnsiTheme="minorHAnsi" w:cstheme="minorHAnsi"/>
                <w:sz w:val="18"/>
                <w:szCs w:val="18"/>
                <w:lang w:val="en-US"/>
              </w:rPr>
              <w:t>895</w:t>
            </w:r>
          </w:p>
        </w:tc>
        <w:tc>
          <w:tcPr>
            <w:tcW w:w="762" w:type="dxa"/>
            <w:tcBorders>
              <w:top w:val="nil"/>
              <w:left w:val="nil"/>
              <w:bottom w:val="single" w:sz="4" w:space="0" w:color="auto"/>
              <w:right w:val="nil"/>
            </w:tcBorders>
          </w:tcPr>
          <w:p w14:paraId="3ABE2503" w14:textId="6138317F"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single" w:sz="4" w:space="0" w:color="auto"/>
              <w:right w:val="nil"/>
            </w:tcBorders>
          </w:tcPr>
          <w:p w14:paraId="2B9EA50E" w14:textId="43CFAE00"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single" w:sz="4" w:space="0" w:color="auto"/>
              <w:right w:val="nil"/>
            </w:tcBorders>
          </w:tcPr>
          <w:p w14:paraId="002ED013" w14:textId="1153202D"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bl>
    <w:p w14:paraId="20DADDEF" w14:textId="20FA04AC" w:rsidR="00E63740" w:rsidRPr="004B1C0C" w:rsidRDefault="00E63740" w:rsidP="004B1C0C">
      <w:pPr>
        <w:spacing w:line="360" w:lineRule="auto"/>
        <w:jc w:val="both"/>
        <w:rPr>
          <w:rFonts w:asciiTheme="minorHAnsi" w:hAnsiTheme="minorHAnsi" w:cstheme="minorHAnsi"/>
          <w:sz w:val="18"/>
          <w:szCs w:val="18"/>
          <w:lang w:val="en-US"/>
        </w:rPr>
      </w:pPr>
      <w:r w:rsidRPr="004B1C0C">
        <w:rPr>
          <w:rFonts w:asciiTheme="minorHAnsi" w:hAnsiTheme="minorHAnsi" w:cstheme="minorHAnsi"/>
          <w:sz w:val="18"/>
          <w:szCs w:val="18"/>
          <w:lang w:val="en-US"/>
        </w:rPr>
        <w:t xml:space="preserve">Abbreviations: </w:t>
      </w:r>
      <w:r w:rsidRPr="004B1C0C">
        <w:rPr>
          <w:rFonts w:asciiTheme="minorHAnsi" w:hAnsiTheme="minorHAnsi" w:cstheme="minorHAnsi"/>
          <w:sz w:val="18"/>
          <w:szCs w:val="18"/>
          <w:lang w:val="en-GB"/>
        </w:rPr>
        <w:t xml:space="preserve">sHR indicates subdistribution hazard ratio; </w:t>
      </w:r>
      <w:r w:rsidRPr="004B1C0C">
        <w:rPr>
          <w:rFonts w:asciiTheme="minorHAnsi" w:hAnsiTheme="minorHAnsi" w:cstheme="minorHAnsi"/>
          <w:sz w:val="18"/>
          <w:szCs w:val="18"/>
          <w:lang w:val="en-US"/>
        </w:rPr>
        <w:t>HR,</w:t>
      </w:r>
      <w:r w:rsidR="00881586" w:rsidRPr="004B1C0C">
        <w:rPr>
          <w:rFonts w:asciiTheme="minorHAnsi" w:hAnsiTheme="minorHAnsi" w:cstheme="minorHAnsi"/>
          <w:sz w:val="18"/>
          <w:szCs w:val="18"/>
          <w:lang w:val="en-US"/>
        </w:rPr>
        <w:t xml:space="preserve"> hazard ratio; CI, </w:t>
      </w:r>
      <w:r w:rsidRPr="004B1C0C">
        <w:rPr>
          <w:rFonts w:asciiTheme="minorHAnsi" w:hAnsiTheme="minorHAnsi" w:cstheme="minorHAnsi"/>
          <w:sz w:val="18"/>
          <w:szCs w:val="18"/>
          <w:lang w:val="en-US"/>
        </w:rPr>
        <w:t>confidence interval.</w:t>
      </w:r>
      <w:r w:rsidR="00C31204" w:rsidRPr="0028373A">
        <w:rPr>
          <w:lang w:val="en-GB"/>
        </w:rPr>
        <w:t xml:space="preserve"> </w:t>
      </w:r>
      <w:r w:rsidR="00C31204" w:rsidRPr="00C31204">
        <w:rPr>
          <w:rFonts w:asciiTheme="minorHAnsi" w:hAnsiTheme="minorHAnsi" w:cstheme="minorHAnsi"/>
          <w:sz w:val="18"/>
          <w:szCs w:val="18"/>
          <w:lang w:val="en-US"/>
        </w:rPr>
        <w:t>Univariate analyses evaluating the association between immunosuppression and different mortality endpoints, both in the crude (full cohort) and in the matched populations. These models are adjusted for center (via stratification) or for discharge as a competing risk (in the in-hospital mortality analysis), and no additional covariates were included in these specific models.</w:t>
      </w:r>
    </w:p>
    <w:p w14:paraId="0780DFE3" w14:textId="77777777" w:rsidR="00E63740" w:rsidRPr="004B1C0C" w:rsidRDefault="00E63740" w:rsidP="004B1C0C">
      <w:pPr>
        <w:spacing w:line="360" w:lineRule="auto"/>
        <w:jc w:val="both"/>
        <w:rPr>
          <w:rFonts w:asciiTheme="minorHAnsi" w:hAnsiTheme="minorHAnsi" w:cstheme="minorHAnsi"/>
          <w:sz w:val="18"/>
          <w:szCs w:val="18"/>
          <w:lang w:val="en-US"/>
        </w:rPr>
      </w:pPr>
    </w:p>
    <w:p w14:paraId="19122EE9" w14:textId="77777777" w:rsidR="00E63740" w:rsidRPr="004B1C0C" w:rsidRDefault="00E63740" w:rsidP="004B1C0C">
      <w:pPr>
        <w:spacing w:line="360" w:lineRule="auto"/>
        <w:jc w:val="both"/>
        <w:rPr>
          <w:rFonts w:asciiTheme="minorHAnsi" w:hAnsiTheme="minorHAnsi" w:cstheme="minorHAnsi"/>
          <w:sz w:val="18"/>
          <w:szCs w:val="18"/>
          <w:lang w:val="en-US"/>
        </w:rPr>
      </w:pPr>
    </w:p>
    <w:p w14:paraId="3BEED172" w14:textId="77777777" w:rsidR="00E63740" w:rsidRPr="004B1C0C" w:rsidRDefault="00E63740" w:rsidP="004B1C0C">
      <w:pPr>
        <w:spacing w:after="200" w:line="360" w:lineRule="auto"/>
        <w:rPr>
          <w:rFonts w:asciiTheme="minorHAnsi" w:eastAsiaTheme="majorEastAsia" w:hAnsiTheme="minorHAnsi" w:cstheme="minorHAnsi"/>
          <w:b/>
          <w:color w:val="000000" w:themeColor="text1"/>
          <w:sz w:val="18"/>
          <w:szCs w:val="18"/>
          <w:lang w:val="en-GB" w:eastAsia="es-ES"/>
        </w:rPr>
      </w:pPr>
      <w:r w:rsidRPr="004B1C0C">
        <w:rPr>
          <w:rFonts w:asciiTheme="minorHAnsi" w:hAnsiTheme="minorHAnsi" w:cstheme="minorHAnsi"/>
          <w:sz w:val="18"/>
          <w:szCs w:val="18"/>
          <w:lang w:val="en-GB"/>
        </w:rPr>
        <w:br w:type="page"/>
      </w:r>
    </w:p>
    <w:p w14:paraId="780F2BCD" w14:textId="05620887" w:rsidR="00906582" w:rsidRPr="00C87FF6" w:rsidRDefault="005E6A4F" w:rsidP="00C87FF6">
      <w:pPr>
        <w:pStyle w:val="Heading1"/>
        <w:spacing w:before="0" w:after="0"/>
        <w:rPr>
          <w:sz w:val="18"/>
          <w:szCs w:val="22"/>
          <w:lang w:val="en-GB"/>
        </w:rPr>
      </w:pPr>
      <w:bookmarkStart w:id="10" w:name="_Toc202785774"/>
      <w:r w:rsidRPr="00C87FF6">
        <w:rPr>
          <w:sz w:val="18"/>
          <w:szCs w:val="22"/>
          <w:lang w:val="en-GB"/>
        </w:rPr>
        <w:lastRenderedPageBreak/>
        <w:t>e</w:t>
      </w:r>
      <w:r w:rsidR="00906582" w:rsidRPr="00C87FF6">
        <w:rPr>
          <w:sz w:val="18"/>
          <w:szCs w:val="22"/>
          <w:lang w:val="en-GB"/>
        </w:rPr>
        <w:t xml:space="preserve">Table </w:t>
      </w:r>
      <w:r w:rsidR="003E5663">
        <w:rPr>
          <w:sz w:val="18"/>
          <w:szCs w:val="22"/>
          <w:lang w:val="en-GB"/>
        </w:rPr>
        <w:t>7</w:t>
      </w:r>
      <w:r w:rsidR="00906582" w:rsidRPr="00C87FF6">
        <w:rPr>
          <w:sz w:val="18"/>
          <w:szCs w:val="22"/>
          <w:lang w:val="en-GB"/>
        </w:rPr>
        <w:t>. Complications during ICU admission and outcome variables</w:t>
      </w:r>
      <w:r w:rsidR="00CD1001" w:rsidRPr="00C87FF6">
        <w:rPr>
          <w:sz w:val="18"/>
          <w:szCs w:val="22"/>
          <w:lang w:val="en-GB"/>
        </w:rPr>
        <w:t>. Immunosuppressed (chronic steroids therapy)</w:t>
      </w:r>
      <w:bookmarkEnd w:id="10"/>
    </w:p>
    <w:tbl>
      <w:tblPr>
        <w:tblW w:w="15330" w:type="dxa"/>
        <w:tblLayout w:type="fixed"/>
        <w:tblLook w:val="01E0" w:firstRow="1" w:lastRow="1" w:firstColumn="1" w:lastColumn="1" w:noHBand="0" w:noVBand="0"/>
      </w:tblPr>
      <w:tblGrid>
        <w:gridCol w:w="3179"/>
        <w:gridCol w:w="2667"/>
        <w:gridCol w:w="2330"/>
        <w:gridCol w:w="1079"/>
        <w:gridCol w:w="2667"/>
        <w:gridCol w:w="2330"/>
        <w:gridCol w:w="1078"/>
      </w:tblGrid>
      <w:tr w:rsidR="00906582" w:rsidRPr="006A589F" w14:paraId="575708B6" w14:textId="77777777" w:rsidTr="00BC2236">
        <w:trPr>
          <w:tblHeader/>
        </w:trPr>
        <w:tc>
          <w:tcPr>
            <w:tcW w:w="3179" w:type="dxa"/>
            <w:tcBorders>
              <w:top w:val="single" w:sz="4" w:space="0" w:color="auto"/>
            </w:tcBorders>
            <w:noWrap/>
            <w:vAlign w:val="bottom"/>
          </w:tcPr>
          <w:p w14:paraId="7910441E" w14:textId="77777777" w:rsidR="00906582" w:rsidRPr="004B1C0C" w:rsidRDefault="00906582" w:rsidP="004B1C0C">
            <w:pPr>
              <w:spacing w:line="360" w:lineRule="auto"/>
              <w:rPr>
                <w:rFonts w:asciiTheme="minorHAnsi" w:hAnsiTheme="minorHAnsi" w:cstheme="minorHAnsi"/>
                <w:b/>
                <w:bCs/>
                <w:sz w:val="18"/>
                <w:szCs w:val="18"/>
                <w:lang w:val="en-GB"/>
              </w:rPr>
            </w:pPr>
          </w:p>
        </w:tc>
        <w:tc>
          <w:tcPr>
            <w:tcW w:w="6076" w:type="dxa"/>
            <w:gridSpan w:val="3"/>
            <w:tcBorders>
              <w:top w:val="single" w:sz="4" w:space="0" w:color="auto"/>
            </w:tcBorders>
            <w:noWrap/>
          </w:tcPr>
          <w:p w14:paraId="00121B6D" w14:textId="0DD24DE7" w:rsidR="00906582" w:rsidRPr="004B1C0C" w:rsidRDefault="00906582"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Full cohort (N = 5,3</w:t>
            </w:r>
            <w:r w:rsidR="00D4630E" w:rsidRPr="004B1C0C">
              <w:rPr>
                <w:rFonts w:asciiTheme="minorHAnsi" w:hAnsiTheme="minorHAnsi" w:cstheme="minorHAnsi"/>
                <w:b/>
                <w:bCs/>
                <w:sz w:val="18"/>
                <w:szCs w:val="18"/>
                <w:lang w:val="en-GB"/>
              </w:rPr>
              <w:t>07</w:t>
            </w:r>
            <w:r w:rsidRPr="004B1C0C">
              <w:rPr>
                <w:rFonts w:asciiTheme="minorHAnsi" w:hAnsiTheme="minorHAnsi" w:cstheme="minorHAnsi"/>
                <w:b/>
                <w:bCs/>
                <w:sz w:val="18"/>
                <w:szCs w:val="18"/>
                <w:lang w:val="en-GB"/>
              </w:rPr>
              <w:t>)</w:t>
            </w:r>
          </w:p>
        </w:tc>
        <w:tc>
          <w:tcPr>
            <w:tcW w:w="6075" w:type="dxa"/>
            <w:gridSpan w:val="3"/>
            <w:tcBorders>
              <w:top w:val="single" w:sz="4" w:space="0" w:color="auto"/>
            </w:tcBorders>
          </w:tcPr>
          <w:p w14:paraId="51B2E70F" w14:textId="0C57DFC0" w:rsidR="00906582" w:rsidRPr="004B1C0C" w:rsidRDefault="00906582">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 xml:space="preserve">Propensity score matching (N = </w:t>
            </w:r>
            <w:r w:rsidR="00D4630E" w:rsidRPr="004B1C0C">
              <w:rPr>
                <w:rFonts w:asciiTheme="minorHAnsi" w:hAnsiTheme="minorHAnsi" w:cstheme="minorHAnsi"/>
                <w:b/>
                <w:bCs/>
                <w:sz w:val="18"/>
                <w:szCs w:val="18"/>
                <w:lang w:val="en-GB"/>
              </w:rPr>
              <w:t>2</w:t>
            </w:r>
            <w:r w:rsidR="00EF4331">
              <w:rPr>
                <w:rFonts w:asciiTheme="minorHAnsi" w:hAnsiTheme="minorHAnsi" w:cstheme="minorHAnsi"/>
                <w:b/>
                <w:bCs/>
                <w:sz w:val="18"/>
                <w:szCs w:val="18"/>
                <w:lang w:val="en-GB"/>
              </w:rPr>
              <w:t>24</w:t>
            </w:r>
            <w:r w:rsidRPr="004B1C0C">
              <w:rPr>
                <w:rFonts w:asciiTheme="minorHAnsi" w:hAnsiTheme="minorHAnsi" w:cstheme="minorHAnsi"/>
                <w:b/>
                <w:bCs/>
                <w:sz w:val="18"/>
                <w:szCs w:val="18"/>
                <w:lang w:val="en-GB"/>
              </w:rPr>
              <w:t>)</w:t>
            </w:r>
          </w:p>
        </w:tc>
      </w:tr>
      <w:tr w:rsidR="00906582" w:rsidRPr="006A589F" w14:paraId="558448AE" w14:textId="77777777" w:rsidTr="00BC2236">
        <w:trPr>
          <w:tblHeader/>
        </w:trPr>
        <w:tc>
          <w:tcPr>
            <w:tcW w:w="3179" w:type="dxa"/>
            <w:tcBorders>
              <w:bottom w:val="single" w:sz="4" w:space="0" w:color="auto"/>
            </w:tcBorders>
            <w:noWrap/>
            <w:vAlign w:val="bottom"/>
          </w:tcPr>
          <w:p w14:paraId="40F60290" w14:textId="77777777" w:rsidR="00906582" w:rsidRPr="004B1C0C" w:rsidRDefault="00906582" w:rsidP="004B1C0C">
            <w:pPr>
              <w:spacing w:line="360" w:lineRule="auto"/>
              <w:rPr>
                <w:rFonts w:asciiTheme="minorHAnsi" w:hAnsiTheme="minorHAnsi" w:cstheme="minorHAnsi"/>
                <w:sz w:val="18"/>
                <w:szCs w:val="18"/>
                <w:lang w:val="en-GB"/>
              </w:rPr>
            </w:pPr>
            <w:r w:rsidRPr="004B1C0C">
              <w:rPr>
                <w:rFonts w:asciiTheme="minorHAnsi" w:hAnsiTheme="minorHAnsi" w:cstheme="minorHAnsi"/>
                <w:b/>
                <w:bCs/>
                <w:sz w:val="18"/>
                <w:szCs w:val="18"/>
                <w:lang w:val="en-GB"/>
              </w:rPr>
              <w:t>Variables</w:t>
            </w:r>
          </w:p>
        </w:tc>
        <w:tc>
          <w:tcPr>
            <w:tcW w:w="2667" w:type="dxa"/>
            <w:tcBorders>
              <w:bottom w:val="single" w:sz="4" w:space="0" w:color="auto"/>
            </w:tcBorders>
            <w:noWrap/>
            <w:vAlign w:val="bottom"/>
          </w:tcPr>
          <w:p w14:paraId="38CD1CFD" w14:textId="77777777" w:rsidR="00906582" w:rsidRPr="004B1C0C" w:rsidRDefault="00906582"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No immunosuppressed</w:t>
            </w:r>
          </w:p>
          <w:p w14:paraId="2FDDE51C" w14:textId="77777777" w:rsidR="00906582" w:rsidRPr="004B1C0C" w:rsidRDefault="00906582"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(N = 5,135)</w:t>
            </w:r>
          </w:p>
        </w:tc>
        <w:tc>
          <w:tcPr>
            <w:tcW w:w="2330" w:type="dxa"/>
            <w:tcBorders>
              <w:bottom w:val="single" w:sz="4" w:space="0" w:color="auto"/>
            </w:tcBorders>
            <w:noWrap/>
            <w:vAlign w:val="bottom"/>
          </w:tcPr>
          <w:p w14:paraId="6EAB3CC9" w14:textId="7BB3FD4F" w:rsidR="00906582" w:rsidRPr="004B1C0C" w:rsidRDefault="00906582"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Immunosuppressed (chronic steroids therapy)</w:t>
            </w:r>
          </w:p>
          <w:p w14:paraId="3A47CE26" w14:textId="72F3DBAC" w:rsidR="00906582" w:rsidRPr="004B1C0C" w:rsidRDefault="00906582" w:rsidP="004B1C0C">
            <w:pPr>
              <w:spacing w:line="360" w:lineRule="auto"/>
              <w:jc w:val="center"/>
              <w:rPr>
                <w:rFonts w:asciiTheme="minorHAnsi" w:hAnsiTheme="minorHAnsi" w:cstheme="minorHAnsi"/>
                <w:b/>
                <w:bCs/>
                <w:sz w:val="18"/>
                <w:szCs w:val="18"/>
                <w:lang w:val="en-GB"/>
              </w:rPr>
            </w:pPr>
            <w:r w:rsidRPr="004B1C0C" w:rsidDel="00EA2A15">
              <w:rPr>
                <w:rFonts w:asciiTheme="minorHAnsi" w:hAnsiTheme="minorHAnsi" w:cstheme="minorHAnsi"/>
                <w:b/>
                <w:bCs/>
                <w:sz w:val="18"/>
                <w:szCs w:val="18"/>
                <w:lang w:val="en-GB"/>
              </w:rPr>
              <w:t xml:space="preserve"> </w:t>
            </w:r>
            <w:r w:rsidRPr="004B1C0C">
              <w:rPr>
                <w:rFonts w:asciiTheme="minorHAnsi" w:hAnsiTheme="minorHAnsi" w:cstheme="minorHAnsi"/>
                <w:b/>
                <w:bCs/>
                <w:sz w:val="18"/>
                <w:szCs w:val="18"/>
                <w:lang w:val="en-GB"/>
              </w:rPr>
              <w:t xml:space="preserve">(N = </w:t>
            </w:r>
            <w:r w:rsidR="00D4630E" w:rsidRPr="004B1C0C">
              <w:rPr>
                <w:rFonts w:asciiTheme="minorHAnsi" w:hAnsiTheme="minorHAnsi" w:cstheme="minorHAnsi"/>
                <w:b/>
                <w:bCs/>
                <w:sz w:val="18"/>
                <w:szCs w:val="18"/>
                <w:lang w:val="en-GB"/>
              </w:rPr>
              <w:t>172</w:t>
            </w:r>
            <w:r w:rsidRPr="004B1C0C">
              <w:rPr>
                <w:rFonts w:asciiTheme="minorHAnsi" w:hAnsiTheme="minorHAnsi" w:cstheme="minorHAnsi"/>
                <w:b/>
                <w:bCs/>
                <w:sz w:val="18"/>
                <w:szCs w:val="18"/>
                <w:lang w:val="en-GB"/>
              </w:rPr>
              <w:t>)</w:t>
            </w:r>
          </w:p>
        </w:tc>
        <w:tc>
          <w:tcPr>
            <w:tcW w:w="1079" w:type="dxa"/>
            <w:tcBorders>
              <w:bottom w:val="single" w:sz="4" w:space="0" w:color="auto"/>
            </w:tcBorders>
            <w:noWrap/>
            <w:vAlign w:val="bottom"/>
          </w:tcPr>
          <w:p w14:paraId="6FBC6DA1" w14:textId="77777777" w:rsidR="00906582" w:rsidRPr="004B1C0C" w:rsidRDefault="00906582"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P-value</w:t>
            </w:r>
          </w:p>
        </w:tc>
        <w:tc>
          <w:tcPr>
            <w:tcW w:w="2667" w:type="dxa"/>
            <w:tcBorders>
              <w:bottom w:val="single" w:sz="4" w:space="0" w:color="auto"/>
            </w:tcBorders>
            <w:vAlign w:val="bottom"/>
          </w:tcPr>
          <w:p w14:paraId="2AC6B3EC" w14:textId="77777777" w:rsidR="00906582" w:rsidRPr="004B1C0C" w:rsidRDefault="00906582"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No immunosuppressed</w:t>
            </w:r>
          </w:p>
          <w:p w14:paraId="23F13715" w14:textId="222F78DB" w:rsidR="00906582" w:rsidRPr="004B1C0C" w:rsidRDefault="00906582">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 xml:space="preserve">(N = </w:t>
            </w:r>
            <w:r w:rsidR="00D4630E" w:rsidRPr="004B1C0C">
              <w:rPr>
                <w:rFonts w:asciiTheme="minorHAnsi" w:hAnsiTheme="minorHAnsi" w:cstheme="minorHAnsi"/>
                <w:b/>
                <w:bCs/>
                <w:sz w:val="18"/>
                <w:szCs w:val="18"/>
                <w:lang w:val="en-GB"/>
              </w:rPr>
              <w:t>1</w:t>
            </w:r>
            <w:r w:rsidR="00EF4331">
              <w:rPr>
                <w:rFonts w:asciiTheme="minorHAnsi" w:hAnsiTheme="minorHAnsi" w:cstheme="minorHAnsi"/>
                <w:b/>
                <w:bCs/>
                <w:sz w:val="18"/>
                <w:szCs w:val="18"/>
                <w:lang w:val="en-GB"/>
              </w:rPr>
              <w:t>12</w:t>
            </w:r>
            <w:r w:rsidRPr="004B1C0C">
              <w:rPr>
                <w:rFonts w:asciiTheme="minorHAnsi" w:hAnsiTheme="minorHAnsi" w:cstheme="minorHAnsi"/>
                <w:b/>
                <w:bCs/>
                <w:sz w:val="18"/>
                <w:szCs w:val="18"/>
                <w:lang w:val="en-GB"/>
              </w:rPr>
              <w:t>)</w:t>
            </w:r>
          </w:p>
        </w:tc>
        <w:tc>
          <w:tcPr>
            <w:tcW w:w="2330" w:type="dxa"/>
            <w:tcBorders>
              <w:bottom w:val="single" w:sz="4" w:space="0" w:color="auto"/>
            </w:tcBorders>
            <w:vAlign w:val="bottom"/>
          </w:tcPr>
          <w:p w14:paraId="77DAEC01" w14:textId="0723166E" w:rsidR="00906582" w:rsidRPr="004B1C0C" w:rsidRDefault="00906582"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Immunosuppressed (chronic steroids therapy)</w:t>
            </w:r>
          </w:p>
          <w:p w14:paraId="249CD83A" w14:textId="123C3491" w:rsidR="00906582" w:rsidRPr="004B1C0C" w:rsidRDefault="00906582">
            <w:pPr>
              <w:spacing w:line="360" w:lineRule="auto"/>
              <w:jc w:val="center"/>
              <w:rPr>
                <w:rFonts w:asciiTheme="minorHAnsi" w:hAnsiTheme="minorHAnsi" w:cstheme="minorHAnsi"/>
                <w:b/>
                <w:bCs/>
                <w:sz w:val="18"/>
                <w:szCs w:val="18"/>
                <w:lang w:val="en-GB"/>
              </w:rPr>
            </w:pPr>
            <w:r w:rsidRPr="004B1C0C" w:rsidDel="00EA2A15">
              <w:rPr>
                <w:rFonts w:asciiTheme="minorHAnsi" w:hAnsiTheme="minorHAnsi" w:cstheme="minorHAnsi"/>
                <w:b/>
                <w:bCs/>
                <w:sz w:val="18"/>
                <w:szCs w:val="18"/>
                <w:lang w:val="en-GB"/>
              </w:rPr>
              <w:t xml:space="preserve"> </w:t>
            </w:r>
            <w:r w:rsidRPr="004B1C0C">
              <w:rPr>
                <w:rFonts w:asciiTheme="minorHAnsi" w:hAnsiTheme="minorHAnsi" w:cstheme="minorHAnsi"/>
                <w:b/>
                <w:bCs/>
                <w:sz w:val="18"/>
                <w:szCs w:val="18"/>
                <w:lang w:val="en-GB"/>
              </w:rPr>
              <w:t xml:space="preserve">(N = </w:t>
            </w:r>
            <w:r w:rsidR="00D4630E" w:rsidRPr="004B1C0C">
              <w:rPr>
                <w:rFonts w:asciiTheme="minorHAnsi" w:hAnsiTheme="minorHAnsi" w:cstheme="minorHAnsi"/>
                <w:b/>
                <w:bCs/>
                <w:sz w:val="18"/>
                <w:szCs w:val="18"/>
                <w:lang w:val="en-GB"/>
              </w:rPr>
              <w:t>1</w:t>
            </w:r>
            <w:r w:rsidR="00EF4331">
              <w:rPr>
                <w:rFonts w:asciiTheme="minorHAnsi" w:hAnsiTheme="minorHAnsi" w:cstheme="minorHAnsi"/>
                <w:b/>
                <w:bCs/>
                <w:sz w:val="18"/>
                <w:szCs w:val="18"/>
                <w:lang w:val="en-GB"/>
              </w:rPr>
              <w:t>12</w:t>
            </w:r>
            <w:r w:rsidRPr="004B1C0C">
              <w:rPr>
                <w:rFonts w:asciiTheme="minorHAnsi" w:hAnsiTheme="minorHAnsi" w:cstheme="minorHAnsi"/>
                <w:b/>
                <w:bCs/>
                <w:sz w:val="18"/>
                <w:szCs w:val="18"/>
                <w:lang w:val="en-GB"/>
              </w:rPr>
              <w:t>)</w:t>
            </w:r>
          </w:p>
        </w:tc>
        <w:tc>
          <w:tcPr>
            <w:tcW w:w="1078" w:type="dxa"/>
            <w:tcBorders>
              <w:bottom w:val="single" w:sz="4" w:space="0" w:color="auto"/>
            </w:tcBorders>
            <w:vAlign w:val="bottom"/>
          </w:tcPr>
          <w:p w14:paraId="301FF845" w14:textId="77777777" w:rsidR="00906582" w:rsidRPr="004B1C0C" w:rsidRDefault="00906582"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P-value</w:t>
            </w:r>
          </w:p>
        </w:tc>
      </w:tr>
      <w:tr w:rsidR="00F950EC" w:rsidRPr="00F950EC" w14:paraId="376E3ABA" w14:textId="77777777" w:rsidTr="00BC2236">
        <w:tc>
          <w:tcPr>
            <w:tcW w:w="3179" w:type="dxa"/>
            <w:tcBorders>
              <w:top w:val="single" w:sz="4" w:space="0" w:color="auto"/>
            </w:tcBorders>
            <w:noWrap/>
          </w:tcPr>
          <w:p w14:paraId="3E5A7AC2" w14:textId="77777777" w:rsidR="00F950EC" w:rsidRPr="00F950EC" w:rsidRDefault="00F950EC" w:rsidP="00BC2236">
            <w:pPr>
              <w:spacing w:line="360" w:lineRule="auto"/>
              <w:ind w:left="29"/>
              <w:rPr>
                <w:rFonts w:asciiTheme="minorHAnsi" w:hAnsiTheme="minorHAnsi" w:cstheme="minorHAnsi"/>
                <w:sz w:val="18"/>
                <w:szCs w:val="18"/>
                <w:lang w:val="en-GB"/>
              </w:rPr>
            </w:pPr>
            <w:r w:rsidRPr="00F950EC">
              <w:rPr>
                <w:rFonts w:asciiTheme="minorHAnsi" w:hAnsiTheme="minorHAnsi" w:cstheme="minorHAnsi"/>
                <w:sz w:val="18"/>
                <w:szCs w:val="18"/>
                <w:lang w:val="en-GB"/>
              </w:rPr>
              <w:t>Complications, n (%)</w:t>
            </w:r>
          </w:p>
        </w:tc>
        <w:tc>
          <w:tcPr>
            <w:tcW w:w="2667" w:type="dxa"/>
            <w:tcBorders>
              <w:top w:val="single" w:sz="4" w:space="0" w:color="auto"/>
            </w:tcBorders>
            <w:noWrap/>
          </w:tcPr>
          <w:p w14:paraId="30243C85" w14:textId="77777777" w:rsidR="00F950EC" w:rsidRPr="00F950EC" w:rsidRDefault="00F950EC" w:rsidP="00F950EC">
            <w:pPr>
              <w:spacing w:line="360" w:lineRule="auto"/>
              <w:jc w:val="center"/>
              <w:rPr>
                <w:rFonts w:asciiTheme="minorHAnsi" w:hAnsiTheme="minorHAnsi" w:cstheme="minorHAnsi"/>
                <w:sz w:val="18"/>
                <w:szCs w:val="18"/>
                <w:lang w:val="en-GB"/>
              </w:rPr>
            </w:pPr>
          </w:p>
        </w:tc>
        <w:tc>
          <w:tcPr>
            <w:tcW w:w="2330" w:type="dxa"/>
            <w:tcBorders>
              <w:top w:val="single" w:sz="4" w:space="0" w:color="auto"/>
            </w:tcBorders>
            <w:noWrap/>
          </w:tcPr>
          <w:p w14:paraId="79327E33" w14:textId="77777777" w:rsidR="00F950EC" w:rsidRPr="00F950EC" w:rsidRDefault="00F950EC" w:rsidP="00F950EC">
            <w:pPr>
              <w:spacing w:line="360" w:lineRule="auto"/>
              <w:jc w:val="center"/>
              <w:rPr>
                <w:rFonts w:asciiTheme="minorHAnsi" w:hAnsiTheme="minorHAnsi" w:cstheme="minorHAnsi"/>
                <w:sz w:val="18"/>
                <w:szCs w:val="18"/>
                <w:lang w:val="en-GB"/>
              </w:rPr>
            </w:pPr>
          </w:p>
        </w:tc>
        <w:tc>
          <w:tcPr>
            <w:tcW w:w="1079" w:type="dxa"/>
            <w:tcBorders>
              <w:top w:val="single" w:sz="4" w:space="0" w:color="auto"/>
            </w:tcBorders>
            <w:noWrap/>
          </w:tcPr>
          <w:p w14:paraId="21205A19" w14:textId="77777777" w:rsidR="00F950EC" w:rsidRPr="00F950EC" w:rsidRDefault="00F950EC" w:rsidP="00F950EC">
            <w:pPr>
              <w:spacing w:line="360" w:lineRule="auto"/>
              <w:jc w:val="center"/>
              <w:rPr>
                <w:rFonts w:asciiTheme="minorHAnsi" w:hAnsiTheme="minorHAnsi" w:cstheme="minorHAnsi"/>
                <w:sz w:val="18"/>
                <w:szCs w:val="18"/>
                <w:lang w:val="en-GB"/>
              </w:rPr>
            </w:pPr>
          </w:p>
        </w:tc>
        <w:tc>
          <w:tcPr>
            <w:tcW w:w="2667" w:type="dxa"/>
            <w:tcBorders>
              <w:top w:val="single" w:sz="4" w:space="0" w:color="auto"/>
            </w:tcBorders>
          </w:tcPr>
          <w:p w14:paraId="712D3663" w14:textId="77777777" w:rsidR="00F950EC" w:rsidRPr="00F950EC" w:rsidRDefault="00F950EC" w:rsidP="00F950EC">
            <w:pPr>
              <w:spacing w:line="360" w:lineRule="auto"/>
              <w:jc w:val="center"/>
              <w:rPr>
                <w:rFonts w:asciiTheme="minorHAnsi" w:hAnsiTheme="minorHAnsi" w:cstheme="minorHAnsi"/>
                <w:sz w:val="18"/>
                <w:szCs w:val="18"/>
                <w:lang w:val="en-GB"/>
              </w:rPr>
            </w:pPr>
          </w:p>
        </w:tc>
        <w:tc>
          <w:tcPr>
            <w:tcW w:w="2330" w:type="dxa"/>
            <w:tcBorders>
              <w:top w:val="single" w:sz="4" w:space="0" w:color="auto"/>
            </w:tcBorders>
          </w:tcPr>
          <w:p w14:paraId="6E8C74D7" w14:textId="77777777" w:rsidR="00F950EC" w:rsidRPr="00F950EC" w:rsidRDefault="00F950EC" w:rsidP="00F950EC">
            <w:pPr>
              <w:spacing w:line="360" w:lineRule="auto"/>
              <w:jc w:val="center"/>
              <w:rPr>
                <w:rFonts w:asciiTheme="minorHAnsi" w:hAnsiTheme="minorHAnsi" w:cstheme="minorHAnsi"/>
                <w:sz w:val="18"/>
                <w:szCs w:val="18"/>
                <w:lang w:val="en-GB"/>
              </w:rPr>
            </w:pPr>
          </w:p>
        </w:tc>
        <w:tc>
          <w:tcPr>
            <w:tcW w:w="1078" w:type="dxa"/>
            <w:tcBorders>
              <w:top w:val="single" w:sz="4" w:space="0" w:color="auto"/>
            </w:tcBorders>
          </w:tcPr>
          <w:p w14:paraId="1D6B4622" w14:textId="77777777" w:rsidR="00F950EC" w:rsidRPr="00F950EC" w:rsidRDefault="00F950EC" w:rsidP="00F950EC">
            <w:pPr>
              <w:spacing w:line="360" w:lineRule="auto"/>
              <w:jc w:val="center"/>
              <w:rPr>
                <w:rFonts w:asciiTheme="minorHAnsi" w:hAnsiTheme="minorHAnsi" w:cstheme="minorHAnsi"/>
                <w:sz w:val="18"/>
                <w:szCs w:val="18"/>
                <w:lang w:val="en-GB"/>
              </w:rPr>
            </w:pPr>
          </w:p>
        </w:tc>
      </w:tr>
      <w:tr w:rsidR="00F950EC" w:rsidRPr="00F950EC" w14:paraId="3636C854" w14:textId="77777777" w:rsidTr="00BC2236">
        <w:tc>
          <w:tcPr>
            <w:tcW w:w="3179" w:type="dxa"/>
            <w:noWrap/>
          </w:tcPr>
          <w:p w14:paraId="1ACFCA23" w14:textId="77777777" w:rsidR="00F950EC" w:rsidRPr="00F950EC" w:rsidRDefault="00F950EC" w:rsidP="00BC2236">
            <w:pPr>
              <w:spacing w:line="360" w:lineRule="auto"/>
              <w:ind w:left="142"/>
              <w:rPr>
                <w:rFonts w:asciiTheme="minorHAnsi" w:hAnsiTheme="minorHAnsi" w:cstheme="minorHAnsi"/>
                <w:sz w:val="18"/>
                <w:szCs w:val="18"/>
                <w:lang w:val="en-GB"/>
              </w:rPr>
            </w:pPr>
            <w:r w:rsidRPr="00F950EC">
              <w:rPr>
                <w:rFonts w:asciiTheme="minorHAnsi" w:hAnsiTheme="minorHAnsi" w:cstheme="minorHAnsi"/>
                <w:sz w:val="18"/>
                <w:szCs w:val="18"/>
                <w:lang w:val="en-GB"/>
              </w:rPr>
              <w:t>Bacterial pneumonia</w:t>
            </w:r>
            <w:r w:rsidRPr="00F950EC">
              <w:rPr>
                <w:rFonts w:asciiTheme="minorHAnsi" w:hAnsiTheme="minorHAnsi" w:cstheme="minorHAnsi"/>
                <w:sz w:val="18"/>
                <w:szCs w:val="18"/>
                <w:vertAlign w:val="superscript"/>
                <w:lang w:val="en-GB"/>
              </w:rPr>
              <w:t>a</w:t>
            </w:r>
          </w:p>
        </w:tc>
        <w:tc>
          <w:tcPr>
            <w:tcW w:w="2667" w:type="dxa"/>
            <w:noWrap/>
          </w:tcPr>
          <w:p w14:paraId="308A6F04"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1,423 (28)</w:t>
            </w:r>
          </w:p>
        </w:tc>
        <w:tc>
          <w:tcPr>
            <w:tcW w:w="2330" w:type="dxa"/>
            <w:noWrap/>
          </w:tcPr>
          <w:p w14:paraId="49D1BF2C"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49 (29)</w:t>
            </w:r>
          </w:p>
        </w:tc>
        <w:tc>
          <w:tcPr>
            <w:tcW w:w="1079" w:type="dxa"/>
            <w:noWrap/>
          </w:tcPr>
          <w:p w14:paraId="0E9FE935" w14:textId="77777777" w:rsidR="00F950EC" w:rsidRPr="00F950EC" w:rsidRDefault="00F950EC" w:rsidP="00BC2236">
            <w:pPr>
              <w:spacing w:line="360" w:lineRule="auto"/>
              <w:ind w:left="142"/>
              <w:jc w:val="center"/>
              <w:rPr>
                <w:rFonts w:asciiTheme="minorHAnsi" w:hAnsiTheme="minorHAnsi" w:cstheme="minorHAnsi"/>
                <w:bCs/>
                <w:sz w:val="18"/>
                <w:szCs w:val="18"/>
                <w:lang w:val="en-GB"/>
              </w:rPr>
            </w:pPr>
            <w:r w:rsidRPr="00F950EC">
              <w:rPr>
                <w:rFonts w:asciiTheme="minorHAnsi" w:hAnsiTheme="minorHAnsi" w:cstheme="minorHAnsi"/>
                <w:bCs/>
                <w:sz w:val="18"/>
                <w:szCs w:val="18"/>
                <w:lang w:val="en-GB"/>
              </w:rPr>
              <w:t>0.534</w:t>
            </w:r>
          </w:p>
        </w:tc>
        <w:tc>
          <w:tcPr>
            <w:tcW w:w="2667" w:type="dxa"/>
          </w:tcPr>
          <w:p w14:paraId="27C25126" w14:textId="2AB94B56" w:rsidR="00F950EC" w:rsidRPr="00F950EC" w:rsidRDefault="00EF4331">
            <w:pPr>
              <w:spacing w:line="360" w:lineRule="auto"/>
              <w:ind w:left="142"/>
              <w:jc w:val="center"/>
              <w:rPr>
                <w:rFonts w:asciiTheme="minorHAnsi" w:hAnsiTheme="minorHAnsi" w:cstheme="minorHAnsi"/>
                <w:bCs/>
                <w:sz w:val="18"/>
                <w:szCs w:val="18"/>
                <w:lang w:val="en-GB"/>
              </w:rPr>
            </w:pPr>
            <w:r>
              <w:rPr>
                <w:rFonts w:asciiTheme="minorHAnsi" w:hAnsiTheme="minorHAnsi" w:cstheme="minorHAnsi"/>
                <w:bCs/>
                <w:sz w:val="18"/>
                <w:szCs w:val="18"/>
                <w:lang w:val="en-GB"/>
              </w:rPr>
              <w:t>27</w:t>
            </w:r>
            <w:r w:rsidR="00F950EC" w:rsidRPr="00F950EC">
              <w:rPr>
                <w:rFonts w:asciiTheme="minorHAnsi" w:hAnsiTheme="minorHAnsi" w:cstheme="minorHAnsi"/>
                <w:bCs/>
                <w:sz w:val="18"/>
                <w:szCs w:val="18"/>
                <w:lang w:val="en-GB"/>
              </w:rPr>
              <w:t xml:space="preserve"> (24)</w:t>
            </w:r>
          </w:p>
        </w:tc>
        <w:tc>
          <w:tcPr>
            <w:tcW w:w="2330" w:type="dxa"/>
          </w:tcPr>
          <w:p w14:paraId="64AFEFCD" w14:textId="0E0E3473" w:rsidR="00F950EC" w:rsidRPr="00F950EC" w:rsidRDefault="00EF4331">
            <w:pPr>
              <w:spacing w:line="360" w:lineRule="auto"/>
              <w:ind w:left="142"/>
              <w:jc w:val="center"/>
              <w:rPr>
                <w:rFonts w:asciiTheme="minorHAnsi" w:hAnsiTheme="minorHAnsi" w:cstheme="minorHAnsi"/>
                <w:bCs/>
                <w:sz w:val="18"/>
                <w:szCs w:val="18"/>
                <w:lang w:val="en-GB"/>
              </w:rPr>
            </w:pPr>
            <w:r>
              <w:rPr>
                <w:rFonts w:asciiTheme="minorHAnsi" w:hAnsiTheme="minorHAnsi" w:cstheme="minorHAnsi"/>
                <w:bCs/>
                <w:sz w:val="18"/>
                <w:szCs w:val="18"/>
                <w:lang w:val="en-GB"/>
              </w:rPr>
              <w:t>30</w:t>
            </w:r>
            <w:r w:rsidR="00F950EC" w:rsidRPr="00F950E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27</w:t>
            </w:r>
            <w:r w:rsidR="00F950EC" w:rsidRPr="00F950EC">
              <w:rPr>
                <w:rFonts w:asciiTheme="minorHAnsi" w:hAnsiTheme="minorHAnsi" w:cstheme="minorHAnsi"/>
                <w:bCs/>
                <w:sz w:val="18"/>
                <w:szCs w:val="18"/>
                <w:lang w:val="en-GB"/>
              </w:rPr>
              <w:t>)</w:t>
            </w:r>
          </w:p>
        </w:tc>
        <w:tc>
          <w:tcPr>
            <w:tcW w:w="1078" w:type="dxa"/>
          </w:tcPr>
          <w:p w14:paraId="4C8F72E0" w14:textId="51FECBE9" w:rsidR="00F950EC" w:rsidRPr="00F950EC" w:rsidRDefault="00F950EC" w:rsidP="00BC2236">
            <w:pPr>
              <w:spacing w:line="360" w:lineRule="auto"/>
              <w:ind w:left="142"/>
              <w:jc w:val="center"/>
              <w:rPr>
                <w:rFonts w:asciiTheme="minorHAnsi" w:hAnsiTheme="minorHAnsi" w:cstheme="minorHAnsi"/>
                <w:bCs/>
                <w:sz w:val="18"/>
                <w:szCs w:val="18"/>
                <w:lang w:val="en-GB"/>
              </w:rPr>
            </w:pPr>
            <w:r w:rsidRPr="00F950EC">
              <w:rPr>
                <w:rFonts w:asciiTheme="minorHAnsi" w:hAnsiTheme="minorHAnsi" w:cstheme="minorHAnsi"/>
                <w:bCs/>
                <w:sz w:val="18"/>
                <w:szCs w:val="18"/>
                <w:lang w:val="en-GB"/>
              </w:rPr>
              <w:t>0.</w:t>
            </w:r>
            <w:r w:rsidR="00EF4331">
              <w:rPr>
                <w:rFonts w:asciiTheme="minorHAnsi" w:hAnsiTheme="minorHAnsi" w:cstheme="minorHAnsi"/>
                <w:bCs/>
                <w:sz w:val="18"/>
                <w:szCs w:val="18"/>
                <w:lang w:val="en-GB"/>
              </w:rPr>
              <w:t>589</w:t>
            </w:r>
          </w:p>
        </w:tc>
      </w:tr>
      <w:tr w:rsidR="00F950EC" w:rsidRPr="00F950EC" w14:paraId="042BD8F0" w14:textId="77777777" w:rsidTr="00BC2236">
        <w:tc>
          <w:tcPr>
            <w:tcW w:w="3179" w:type="dxa"/>
            <w:noWrap/>
          </w:tcPr>
          <w:p w14:paraId="6EB006E5" w14:textId="77777777" w:rsidR="00F950EC" w:rsidRPr="00F950EC" w:rsidRDefault="00F950EC" w:rsidP="00BC2236">
            <w:pPr>
              <w:spacing w:line="360" w:lineRule="auto"/>
              <w:ind w:left="142"/>
              <w:rPr>
                <w:rFonts w:asciiTheme="minorHAnsi" w:hAnsiTheme="minorHAnsi" w:cstheme="minorHAnsi"/>
                <w:sz w:val="18"/>
                <w:szCs w:val="18"/>
                <w:lang w:val="en-GB"/>
              </w:rPr>
            </w:pPr>
            <w:r w:rsidRPr="00F950EC">
              <w:rPr>
                <w:rFonts w:asciiTheme="minorHAnsi" w:hAnsiTheme="minorHAnsi" w:cstheme="minorHAnsi"/>
                <w:sz w:val="18"/>
                <w:szCs w:val="18"/>
                <w:lang w:val="en-GB"/>
              </w:rPr>
              <w:t>Pulmonary embolism</w:t>
            </w:r>
          </w:p>
        </w:tc>
        <w:tc>
          <w:tcPr>
            <w:tcW w:w="2667" w:type="dxa"/>
            <w:noWrap/>
          </w:tcPr>
          <w:p w14:paraId="72056ADC"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504 (10)</w:t>
            </w:r>
          </w:p>
        </w:tc>
        <w:tc>
          <w:tcPr>
            <w:tcW w:w="2330" w:type="dxa"/>
            <w:noWrap/>
          </w:tcPr>
          <w:p w14:paraId="54E17ADF"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9 (5)</w:t>
            </w:r>
          </w:p>
        </w:tc>
        <w:tc>
          <w:tcPr>
            <w:tcW w:w="1079" w:type="dxa"/>
            <w:noWrap/>
          </w:tcPr>
          <w:p w14:paraId="6933AE14" w14:textId="77777777" w:rsidR="00F950EC" w:rsidRPr="00F950EC" w:rsidRDefault="00F950EC" w:rsidP="00BC2236">
            <w:pPr>
              <w:spacing w:line="360" w:lineRule="auto"/>
              <w:ind w:left="142"/>
              <w:jc w:val="center"/>
              <w:rPr>
                <w:rFonts w:asciiTheme="minorHAnsi" w:hAnsiTheme="minorHAnsi" w:cstheme="minorHAnsi"/>
                <w:b/>
                <w:bCs/>
                <w:sz w:val="18"/>
                <w:szCs w:val="18"/>
                <w:lang w:val="en-GB"/>
              </w:rPr>
            </w:pPr>
            <w:r w:rsidRPr="00F950EC">
              <w:rPr>
                <w:rFonts w:asciiTheme="minorHAnsi" w:hAnsiTheme="minorHAnsi" w:cstheme="minorHAnsi"/>
                <w:b/>
                <w:bCs/>
                <w:sz w:val="18"/>
                <w:szCs w:val="18"/>
                <w:lang w:val="en-GB"/>
              </w:rPr>
              <w:t>0.044</w:t>
            </w:r>
          </w:p>
        </w:tc>
        <w:tc>
          <w:tcPr>
            <w:tcW w:w="2667" w:type="dxa"/>
          </w:tcPr>
          <w:p w14:paraId="7EAA12C6" w14:textId="0469DEA1" w:rsidR="00F950EC" w:rsidRPr="00F950EC" w:rsidRDefault="00EF4331">
            <w:pPr>
              <w:spacing w:line="360" w:lineRule="auto"/>
              <w:ind w:left="142"/>
              <w:jc w:val="center"/>
              <w:rPr>
                <w:rFonts w:asciiTheme="minorHAnsi" w:hAnsiTheme="minorHAnsi" w:cstheme="minorHAnsi"/>
                <w:bCs/>
                <w:sz w:val="18"/>
                <w:szCs w:val="18"/>
                <w:lang w:val="en-GB"/>
              </w:rPr>
            </w:pPr>
            <w:r>
              <w:rPr>
                <w:rFonts w:asciiTheme="minorHAnsi" w:hAnsiTheme="minorHAnsi" w:cstheme="minorHAnsi"/>
                <w:bCs/>
                <w:sz w:val="18"/>
                <w:szCs w:val="18"/>
                <w:lang w:val="en-GB"/>
              </w:rPr>
              <w:t>4</w:t>
            </w:r>
            <w:r w:rsidR="00F950EC" w:rsidRPr="00F950E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4</w:t>
            </w:r>
            <w:r w:rsidR="00F950EC" w:rsidRPr="00F950EC">
              <w:rPr>
                <w:rFonts w:asciiTheme="minorHAnsi" w:hAnsiTheme="minorHAnsi" w:cstheme="minorHAnsi"/>
                <w:bCs/>
                <w:sz w:val="18"/>
                <w:szCs w:val="18"/>
                <w:lang w:val="en-GB"/>
              </w:rPr>
              <w:t>)</w:t>
            </w:r>
          </w:p>
        </w:tc>
        <w:tc>
          <w:tcPr>
            <w:tcW w:w="2330" w:type="dxa"/>
          </w:tcPr>
          <w:p w14:paraId="5D9F2A24" w14:textId="2F6B7B9B" w:rsidR="00F950EC" w:rsidRPr="00F950EC" w:rsidRDefault="00EF4331">
            <w:pPr>
              <w:spacing w:line="360" w:lineRule="auto"/>
              <w:ind w:left="142"/>
              <w:jc w:val="center"/>
              <w:rPr>
                <w:rFonts w:asciiTheme="minorHAnsi" w:hAnsiTheme="minorHAnsi" w:cstheme="minorHAnsi"/>
                <w:bCs/>
                <w:sz w:val="18"/>
                <w:szCs w:val="18"/>
                <w:lang w:val="en-GB"/>
              </w:rPr>
            </w:pPr>
            <w:r>
              <w:rPr>
                <w:rFonts w:asciiTheme="minorHAnsi" w:hAnsiTheme="minorHAnsi" w:cstheme="minorHAnsi"/>
                <w:bCs/>
                <w:sz w:val="18"/>
                <w:szCs w:val="18"/>
                <w:lang w:val="en-GB"/>
              </w:rPr>
              <w:t>7</w:t>
            </w:r>
            <w:r w:rsidR="00F950EC" w:rsidRPr="00F950E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6</w:t>
            </w:r>
            <w:r w:rsidR="00F950EC" w:rsidRPr="00F950EC">
              <w:rPr>
                <w:rFonts w:asciiTheme="minorHAnsi" w:hAnsiTheme="minorHAnsi" w:cstheme="minorHAnsi"/>
                <w:bCs/>
                <w:sz w:val="18"/>
                <w:szCs w:val="18"/>
                <w:lang w:val="en-GB"/>
              </w:rPr>
              <w:t>)</w:t>
            </w:r>
          </w:p>
        </w:tc>
        <w:tc>
          <w:tcPr>
            <w:tcW w:w="1078" w:type="dxa"/>
          </w:tcPr>
          <w:p w14:paraId="3E209CCA" w14:textId="4971A76D" w:rsidR="00F950EC" w:rsidRPr="00F950EC" w:rsidRDefault="00EF4331" w:rsidP="00BC2236">
            <w:pPr>
              <w:spacing w:line="360" w:lineRule="auto"/>
              <w:ind w:left="142"/>
              <w:jc w:val="center"/>
              <w:rPr>
                <w:rFonts w:asciiTheme="minorHAnsi" w:hAnsiTheme="minorHAnsi" w:cstheme="minorHAnsi"/>
                <w:bCs/>
                <w:sz w:val="18"/>
                <w:szCs w:val="18"/>
                <w:lang w:val="en-GB"/>
              </w:rPr>
            </w:pPr>
            <w:r>
              <w:rPr>
                <w:rFonts w:asciiTheme="minorHAnsi" w:hAnsiTheme="minorHAnsi" w:cstheme="minorHAnsi"/>
                <w:bCs/>
                <w:sz w:val="18"/>
                <w:szCs w:val="18"/>
                <w:lang w:val="en-GB"/>
              </w:rPr>
              <w:t>0.378</w:t>
            </w:r>
          </w:p>
        </w:tc>
      </w:tr>
      <w:tr w:rsidR="00EF4331" w:rsidRPr="00F950EC" w14:paraId="6DCB1E85" w14:textId="77777777" w:rsidTr="00BC2236">
        <w:tc>
          <w:tcPr>
            <w:tcW w:w="3179" w:type="dxa"/>
            <w:noWrap/>
          </w:tcPr>
          <w:p w14:paraId="212E23B7" w14:textId="77777777" w:rsidR="00EF4331" w:rsidRPr="00F950EC" w:rsidRDefault="00EF4331" w:rsidP="00EF4331">
            <w:pPr>
              <w:spacing w:line="360" w:lineRule="auto"/>
              <w:ind w:left="142"/>
              <w:rPr>
                <w:rFonts w:asciiTheme="minorHAnsi" w:hAnsiTheme="minorHAnsi" w:cstheme="minorHAnsi"/>
                <w:sz w:val="18"/>
                <w:szCs w:val="18"/>
                <w:lang w:val="en-GB"/>
              </w:rPr>
            </w:pPr>
            <w:r w:rsidRPr="00F950EC">
              <w:rPr>
                <w:rFonts w:asciiTheme="minorHAnsi" w:hAnsiTheme="minorHAnsi" w:cstheme="minorHAnsi"/>
                <w:sz w:val="18"/>
                <w:szCs w:val="18"/>
                <w:lang w:val="en-GB"/>
              </w:rPr>
              <w:t>Septic shock</w:t>
            </w:r>
            <w:r w:rsidRPr="00F950EC">
              <w:rPr>
                <w:rFonts w:asciiTheme="minorHAnsi" w:hAnsiTheme="minorHAnsi" w:cstheme="minorHAnsi"/>
                <w:sz w:val="18"/>
                <w:szCs w:val="18"/>
                <w:vertAlign w:val="superscript"/>
                <w:lang w:val="en-GB"/>
              </w:rPr>
              <w:t>b</w:t>
            </w:r>
          </w:p>
        </w:tc>
        <w:tc>
          <w:tcPr>
            <w:tcW w:w="2667" w:type="dxa"/>
            <w:noWrap/>
          </w:tcPr>
          <w:p w14:paraId="021CE3A0" w14:textId="77777777" w:rsidR="00EF4331" w:rsidRPr="00F950EC" w:rsidRDefault="00EF4331" w:rsidP="00EF4331">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163 (3)</w:t>
            </w:r>
          </w:p>
        </w:tc>
        <w:tc>
          <w:tcPr>
            <w:tcW w:w="2330" w:type="dxa"/>
            <w:noWrap/>
          </w:tcPr>
          <w:p w14:paraId="295510D2" w14:textId="77777777" w:rsidR="00EF4331" w:rsidRPr="00F950EC" w:rsidRDefault="00EF4331" w:rsidP="00EF4331">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3 (2)</w:t>
            </w:r>
          </w:p>
        </w:tc>
        <w:tc>
          <w:tcPr>
            <w:tcW w:w="1079" w:type="dxa"/>
            <w:noWrap/>
          </w:tcPr>
          <w:p w14:paraId="3F731BC3" w14:textId="77777777" w:rsidR="00EF4331" w:rsidRPr="00F950EC" w:rsidRDefault="00EF4331" w:rsidP="00EF4331">
            <w:pPr>
              <w:spacing w:line="360" w:lineRule="auto"/>
              <w:ind w:left="142"/>
              <w:jc w:val="center"/>
              <w:rPr>
                <w:rFonts w:asciiTheme="minorHAnsi" w:hAnsiTheme="minorHAnsi" w:cstheme="minorHAnsi"/>
                <w:bCs/>
                <w:sz w:val="18"/>
                <w:szCs w:val="18"/>
                <w:lang w:val="en-GB"/>
              </w:rPr>
            </w:pPr>
            <w:r w:rsidRPr="00F950EC">
              <w:rPr>
                <w:rFonts w:asciiTheme="minorHAnsi" w:hAnsiTheme="minorHAnsi" w:cstheme="minorHAnsi"/>
                <w:bCs/>
                <w:sz w:val="18"/>
                <w:szCs w:val="18"/>
                <w:lang w:val="en-GB"/>
              </w:rPr>
              <w:t>0.303</w:t>
            </w:r>
          </w:p>
        </w:tc>
        <w:tc>
          <w:tcPr>
            <w:tcW w:w="2667" w:type="dxa"/>
          </w:tcPr>
          <w:p w14:paraId="3DFCDFA8" w14:textId="1FB49F36" w:rsidR="00EF4331" w:rsidRPr="00F950EC" w:rsidRDefault="00EF4331" w:rsidP="00EF4331">
            <w:pPr>
              <w:spacing w:line="360" w:lineRule="auto"/>
              <w:ind w:left="142"/>
              <w:jc w:val="center"/>
              <w:rPr>
                <w:rFonts w:asciiTheme="minorHAnsi" w:hAnsiTheme="minorHAnsi" w:cstheme="minorHAnsi"/>
                <w:bCs/>
                <w:sz w:val="18"/>
                <w:szCs w:val="18"/>
                <w:lang w:val="en-GB"/>
              </w:rPr>
            </w:pPr>
            <w:r w:rsidRPr="00F950EC">
              <w:rPr>
                <w:rFonts w:asciiTheme="minorHAnsi" w:hAnsiTheme="minorHAnsi" w:cstheme="minorHAnsi"/>
                <w:sz w:val="18"/>
                <w:szCs w:val="18"/>
                <w:lang w:val="en-GB"/>
              </w:rPr>
              <w:t>1 (1)</w:t>
            </w:r>
          </w:p>
        </w:tc>
        <w:tc>
          <w:tcPr>
            <w:tcW w:w="2330" w:type="dxa"/>
          </w:tcPr>
          <w:p w14:paraId="291D0560" w14:textId="6F4CAFA9" w:rsidR="00EF4331" w:rsidRPr="00F950EC" w:rsidRDefault="00EF4331" w:rsidP="00EF4331">
            <w:pPr>
              <w:spacing w:line="360" w:lineRule="auto"/>
              <w:ind w:left="142"/>
              <w:jc w:val="center"/>
              <w:rPr>
                <w:rFonts w:asciiTheme="minorHAnsi" w:hAnsiTheme="minorHAnsi" w:cstheme="minorHAnsi"/>
                <w:bCs/>
                <w:sz w:val="18"/>
                <w:szCs w:val="18"/>
                <w:lang w:val="en-GB"/>
              </w:rPr>
            </w:pPr>
            <w:r>
              <w:rPr>
                <w:rFonts w:asciiTheme="minorHAnsi" w:hAnsiTheme="minorHAnsi" w:cstheme="minorHAnsi"/>
                <w:sz w:val="18"/>
                <w:szCs w:val="18"/>
                <w:lang w:val="en-GB"/>
              </w:rPr>
              <w:t>3</w:t>
            </w:r>
            <w:r w:rsidRPr="00F950EC">
              <w:rPr>
                <w:rFonts w:asciiTheme="minorHAnsi" w:hAnsiTheme="minorHAnsi" w:cstheme="minorHAnsi"/>
                <w:sz w:val="18"/>
                <w:szCs w:val="18"/>
                <w:lang w:val="en-GB"/>
              </w:rPr>
              <w:t xml:space="preserve"> (</w:t>
            </w:r>
            <w:r>
              <w:rPr>
                <w:rFonts w:asciiTheme="minorHAnsi" w:hAnsiTheme="minorHAnsi" w:cstheme="minorHAnsi"/>
                <w:sz w:val="18"/>
                <w:szCs w:val="18"/>
                <w:lang w:val="en-GB"/>
              </w:rPr>
              <w:t>3</w:t>
            </w:r>
            <w:r w:rsidRPr="00F950EC">
              <w:rPr>
                <w:rFonts w:asciiTheme="minorHAnsi" w:hAnsiTheme="minorHAnsi" w:cstheme="minorHAnsi"/>
                <w:sz w:val="18"/>
                <w:szCs w:val="18"/>
                <w:lang w:val="en-GB"/>
              </w:rPr>
              <w:t>)</w:t>
            </w:r>
          </w:p>
        </w:tc>
        <w:tc>
          <w:tcPr>
            <w:tcW w:w="1078" w:type="dxa"/>
          </w:tcPr>
          <w:p w14:paraId="59640971" w14:textId="6BFBC673" w:rsidR="00EF4331" w:rsidRPr="00F950EC" w:rsidRDefault="00EF4331" w:rsidP="00EF4331">
            <w:pPr>
              <w:spacing w:line="360" w:lineRule="auto"/>
              <w:ind w:left="142"/>
              <w:jc w:val="center"/>
              <w:rPr>
                <w:rFonts w:asciiTheme="minorHAnsi" w:hAnsiTheme="minorHAnsi" w:cstheme="minorHAnsi"/>
                <w:bCs/>
                <w:sz w:val="18"/>
                <w:szCs w:val="18"/>
                <w:lang w:val="en-GB"/>
              </w:rPr>
            </w:pPr>
            <w:r w:rsidRPr="00F950EC">
              <w:rPr>
                <w:rFonts w:asciiTheme="minorHAnsi" w:hAnsiTheme="minorHAnsi" w:cstheme="minorHAnsi"/>
                <w:sz w:val="18"/>
                <w:szCs w:val="18"/>
                <w:lang w:val="en-GB"/>
              </w:rPr>
              <w:t>0.</w:t>
            </w:r>
            <w:r>
              <w:rPr>
                <w:rFonts w:asciiTheme="minorHAnsi" w:hAnsiTheme="minorHAnsi" w:cstheme="minorHAnsi"/>
                <w:sz w:val="18"/>
                <w:szCs w:val="18"/>
                <w:lang w:val="en-GB"/>
              </w:rPr>
              <w:t>622</w:t>
            </w:r>
          </w:p>
        </w:tc>
      </w:tr>
      <w:tr w:rsidR="00F950EC" w:rsidRPr="00F950EC" w14:paraId="5F4A27EE" w14:textId="77777777" w:rsidTr="00BC2236">
        <w:tc>
          <w:tcPr>
            <w:tcW w:w="3179" w:type="dxa"/>
            <w:noWrap/>
          </w:tcPr>
          <w:p w14:paraId="245ED8CB" w14:textId="77777777" w:rsidR="00F950EC" w:rsidRPr="00F950EC" w:rsidRDefault="00F950EC" w:rsidP="00BC2236">
            <w:pPr>
              <w:spacing w:line="360" w:lineRule="auto"/>
              <w:ind w:left="142"/>
              <w:rPr>
                <w:rFonts w:asciiTheme="minorHAnsi" w:hAnsiTheme="minorHAnsi" w:cstheme="minorHAnsi"/>
                <w:sz w:val="18"/>
                <w:szCs w:val="18"/>
                <w:lang w:val="en-GB"/>
              </w:rPr>
            </w:pPr>
            <w:r w:rsidRPr="00F950EC">
              <w:rPr>
                <w:rFonts w:asciiTheme="minorHAnsi" w:hAnsiTheme="minorHAnsi" w:cstheme="minorHAnsi"/>
                <w:sz w:val="18"/>
                <w:szCs w:val="18"/>
                <w:lang w:val="en-GB"/>
              </w:rPr>
              <w:t>Cardiac ischemia</w:t>
            </w:r>
          </w:p>
        </w:tc>
        <w:tc>
          <w:tcPr>
            <w:tcW w:w="2667" w:type="dxa"/>
            <w:noWrap/>
          </w:tcPr>
          <w:p w14:paraId="65AF9C9D"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88 (2)</w:t>
            </w:r>
          </w:p>
        </w:tc>
        <w:tc>
          <w:tcPr>
            <w:tcW w:w="2330" w:type="dxa"/>
            <w:noWrap/>
          </w:tcPr>
          <w:p w14:paraId="1D182E12"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2 (1)</w:t>
            </w:r>
          </w:p>
        </w:tc>
        <w:tc>
          <w:tcPr>
            <w:tcW w:w="1079" w:type="dxa"/>
            <w:noWrap/>
          </w:tcPr>
          <w:p w14:paraId="43AC25C1"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&gt;0.999</w:t>
            </w:r>
          </w:p>
        </w:tc>
        <w:tc>
          <w:tcPr>
            <w:tcW w:w="2667" w:type="dxa"/>
          </w:tcPr>
          <w:p w14:paraId="3E314650"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1 (1)</w:t>
            </w:r>
          </w:p>
        </w:tc>
        <w:tc>
          <w:tcPr>
            <w:tcW w:w="2330" w:type="dxa"/>
          </w:tcPr>
          <w:p w14:paraId="036345CE" w14:textId="72CEC829" w:rsidR="00F950EC" w:rsidRPr="00F950EC" w:rsidRDefault="00EF4331">
            <w:pPr>
              <w:spacing w:line="360" w:lineRule="auto"/>
              <w:ind w:left="142"/>
              <w:jc w:val="center"/>
              <w:rPr>
                <w:rFonts w:asciiTheme="minorHAnsi" w:hAnsiTheme="minorHAnsi" w:cstheme="minorHAnsi"/>
                <w:sz w:val="18"/>
                <w:szCs w:val="18"/>
                <w:lang w:val="en-GB"/>
              </w:rPr>
            </w:pPr>
            <w:r>
              <w:rPr>
                <w:rFonts w:asciiTheme="minorHAnsi" w:hAnsiTheme="minorHAnsi" w:cstheme="minorHAnsi"/>
                <w:sz w:val="18"/>
                <w:szCs w:val="18"/>
                <w:lang w:val="en-GB"/>
              </w:rPr>
              <w:t>1</w:t>
            </w:r>
            <w:r w:rsidR="00F950EC" w:rsidRPr="00F950EC">
              <w:rPr>
                <w:rFonts w:asciiTheme="minorHAnsi" w:hAnsiTheme="minorHAnsi" w:cstheme="minorHAnsi"/>
                <w:sz w:val="18"/>
                <w:szCs w:val="18"/>
                <w:lang w:val="en-GB"/>
              </w:rPr>
              <w:t xml:space="preserve"> (</w:t>
            </w:r>
            <w:r>
              <w:rPr>
                <w:rFonts w:asciiTheme="minorHAnsi" w:hAnsiTheme="minorHAnsi" w:cstheme="minorHAnsi"/>
                <w:sz w:val="18"/>
                <w:szCs w:val="18"/>
                <w:lang w:val="en-GB"/>
              </w:rPr>
              <w:t>1</w:t>
            </w:r>
            <w:r w:rsidR="00F950EC" w:rsidRPr="00F950EC">
              <w:rPr>
                <w:rFonts w:asciiTheme="minorHAnsi" w:hAnsiTheme="minorHAnsi" w:cstheme="minorHAnsi"/>
                <w:sz w:val="18"/>
                <w:szCs w:val="18"/>
                <w:lang w:val="en-GB"/>
              </w:rPr>
              <w:t>)</w:t>
            </w:r>
          </w:p>
        </w:tc>
        <w:tc>
          <w:tcPr>
            <w:tcW w:w="1078" w:type="dxa"/>
          </w:tcPr>
          <w:p w14:paraId="1279A20A" w14:textId="0D0A938C" w:rsidR="00F950EC" w:rsidRPr="00F950EC" w:rsidRDefault="00EF4331">
            <w:pPr>
              <w:spacing w:line="360" w:lineRule="auto"/>
              <w:ind w:left="142"/>
              <w:jc w:val="center"/>
              <w:rPr>
                <w:rFonts w:asciiTheme="minorHAnsi" w:hAnsiTheme="minorHAnsi" w:cstheme="minorHAnsi"/>
                <w:sz w:val="18"/>
                <w:szCs w:val="18"/>
                <w:lang w:val="en-GB"/>
              </w:rPr>
            </w:pPr>
            <w:r>
              <w:rPr>
                <w:rFonts w:asciiTheme="minorHAnsi" w:hAnsiTheme="minorHAnsi" w:cstheme="minorHAnsi"/>
                <w:sz w:val="18"/>
                <w:szCs w:val="18"/>
                <w:lang w:val="en-GB"/>
              </w:rPr>
              <w:t>&gt;0.999</w:t>
            </w:r>
          </w:p>
        </w:tc>
      </w:tr>
      <w:tr w:rsidR="00F950EC" w:rsidRPr="00F950EC" w14:paraId="5B51FEA8" w14:textId="77777777" w:rsidTr="00BC2236">
        <w:tc>
          <w:tcPr>
            <w:tcW w:w="3179" w:type="dxa"/>
            <w:noWrap/>
          </w:tcPr>
          <w:p w14:paraId="3AEACE8C" w14:textId="77777777" w:rsidR="00F950EC" w:rsidRPr="00F950EC" w:rsidRDefault="00F950EC" w:rsidP="00BC2236">
            <w:pPr>
              <w:spacing w:line="360" w:lineRule="auto"/>
              <w:ind w:left="142"/>
              <w:rPr>
                <w:rFonts w:asciiTheme="minorHAnsi" w:hAnsiTheme="minorHAnsi" w:cstheme="minorHAnsi"/>
                <w:sz w:val="18"/>
                <w:szCs w:val="18"/>
                <w:lang w:val="en-GB"/>
              </w:rPr>
            </w:pPr>
            <w:r w:rsidRPr="00F950EC">
              <w:rPr>
                <w:rFonts w:asciiTheme="minorHAnsi" w:hAnsiTheme="minorHAnsi" w:cstheme="minorHAnsi"/>
                <w:sz w:val="18"/>
                <w:szCs w:val="18"/>
                <w:lang w:val="en-GB"/>
              </w:rPr>
              <w:t>Bacteraemia</w:t>
            </w:r>
          </w:p>
        </w:tc>
        <w:tc>
          <w:tcPr>
            <w:tcW w:w="2667" w:type="dxa"/>
            <w:noWrap/>
          </w:tcPr>
          <w:p w14:paraId="5D0298B7"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1,366 (27)</w:t>
            </w:r>
          </w:p>
        </w:tc>
        <w:tc>
          <w:tcPr>
            <w:tcW w:w="2330" w:type="dxa"/>
            <w:noWrap/>
          </w:tcPr>
          <w:p w14:paraId="47A985BD"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36 (21)</w:t>
            </w:r>
          </w:p>
        </w:tc>
        <w:tc>
          <w:tcPr>
            <w:tcW w:w="1079" w:type="dxa"/>
            <w:noWrap/>
          </w:tcPr>
          <w:p w14:paraId="4D7C74A8" w14:textId="77777777" w:rsidR="00F950EC" w:rsidRPr="00F950EC" w:rsidRDefault="00F950EC" w:rsidP="00BC2236">
            <w:pPr>
              <w:spacing w:line="360" w:lineRule="auto"/>
              <w:ind w:left="142"/>
              <w:jc w:val="center"/>
              <w:rPr>
                <w:rFonts w:asciiTheme="minorHAnsi" w:hAnsiTheme="minorHAnsi" w:cstheme="minorHAnsi"/>
                <w:bCs/>
                <w:sz w:val="18"/>
                <w:szCs w:val="18"/>
                <w:lang w:val="en-GB"/>
              </w:rPr>
            </w:pPr>
            <w:r w:rsidRPr="00F950EC">
              <w:rPr>
                <w:rFonts w:asciiTheme="minorHAnsi" w:hAnsiTheme="minorHAnsi" w:cstheme="minorHAnsi"/>
                <w:bCs/>
                <w:sz w:val="18"/>
                <w:szCs w:val="18"/>
                <w:lang w:val="en-GB"/>
              </w:rPr>
              <w:t>0.093</w:t>
            </w:r>
          </w:p>
        </w:tc>
        <w:tc>
          <w:tcPr>
            <w:tcW w:w="2667" w:type="dxa"/>
          </w:tcPr>
          <w:p w14:paraId="3A94386F" w14:textId="31E114AE" w:rsidR="00F950EC" w:rsidRPr="00F950EC" w:rsidRDefault="00F950EC">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2</w:t>
            </w:r>
            <w:r w:rsidR="00EF4331">
              <w:rPr>
                <w:rFonts w:asciiTheme="minorHAnsi" w:hAnsiTheme="minorHAnsi" w:cstheme="minorHAnsi"/>
                <w:sz w:val="18"/>
                <w:szCs w:val="18"/>
                <w:lang w:val="en-GB"/>
              </w:rPr>
              <w:t>2</w:t>
            </w:r>
            <w:r w:rsidRPr="00F950EC">
              <w:rPr>
                <w:rFonts w:asciiTheme="minorHAnsi" w:hAnsiTheme="minorHAnsi" w:cstheme="minorHAnsi"/>
                <w:sz w:val="18"/>
                <w:szCs w:val="18"/>
                <w:lang w:val="en-GB"/>
              </w:rPr>
              <w:t xml:space="preserve"> (2</w:t>
            </w:r>
            <w:r w:rsidR="00EF4331">
              <w:rPr>
                <w:rFonts w:asciiTheme="minorHAnsi" w:hAnsiTheme="minorHAnsi" w:cstheme="minorHAnsi"/>
                <w:sz w:val="18"/>
                <w:szCs w:val="18"/>
                <w:lang w:val="en-GB"/>
              </w:rPr>
              <w:t>0</w:t>
            </w:r>
            <w:r w:rsidRPr="00F950EC">
              <w:rPr>
                <w:rFonts w:asciiTheme="minorHAnsi" w:hAnsiTheme="minorHAnsi" w:cstheme="minorHAnsi"/>
                <w:sz w:val="18"/>
                <w:szCs w:val="18"/>
                <w:lang w:val="en-GB"/>
              </w:rPr>
              <w:t>)</w:t>
            </w:r>
          </w:p>
        </w:tc>
        <w:tc>
          <w:tcPr>
            <w:tcW w:w="2330" w:type="dxa"/>
          </w:tcPr>
          <w:p w14:paraId="6345C746" w14:textId="7D4E5A63" w:rsidR="00F950EC" w:rsidRPr="00F950EC" w:rsidRDefault="00EF4331">
            <w:pPr>
              <w:spacing w:line="360" w:lineRule="auto"/>
              <w:ind w:left="142"/>
              <w:jc w:val="center"/>
              <w:rPr>
                <w:rFonts w:asciiTheme="minorHAnsi" w:hAnsiTheme="minorHAnsi" w:cstheme="minorHAnsi"/>
                <w:sz w:val="18"/>
                <w:szCs w:val="18"/>
                <w:lang w:val="en-GB"/>
              </w:rPr>
            </w:pPr>
            <w:r>
              <w:rPr>
                <w:rFonts w:asciiTheme="minorHAnsi" w:hAnsiTheme="minorHAnsi" w:cstheme="minorHAnsi"/>
                <w:sz w:val="18"/>
                <w:szCs w:val="18"/>
                <w:lang w:val="en-GB"/>
              </w:rPr>
              <w:t>24</w:t>
            </w:r>
            <w:r w:rsidR="00F950EC" w:rsidRPr="00F950EC">
              <w:rPr>
                <w:rFonts w:asciiTheme="minorHAnsi" w:hAnsiTheme="minorHAnsi" w:cstheme="minorHAnsi"/>
                <w:sz w:val="18"/>
                <w:szCs w:val="18"/>
                <w:lang w:val="en-GB"/>
              </w:rPr>
              <w:t xml:space="preserve"> (2</w:t>
            </w:r>
            <w:r>
              <w:rPr>
                <w:rFonts w:asciiTheme="minorHAnsi" w:hAnsiTheme="minorHAnsi" w:cstheme="minorHAnsi"/>
                <w:sz w:val="18"/>
                <w:szCs w:val="18"/>
                <w:lang w:val="en-GB"/>
              </w:rPr>
              <w:t>1</w:t>
            </w:r>
            <w:r w:rsidR="00F950EC" w:rsidRPr="00F950EC">
              <w:rPr>
                <w:rFonts w:asciiTheme="minorHAnsi" w:hAnsiTheme="minorHAnsi" w:cstheme="minorHAnsi"/>
                <w:sz w:val="18"/>
                <w:szCs w:val="18"/>
                <w:lang w:val="en-GB"/>
              </w:rPr>
              <w:t>)</w:t>
            </w:r>
          </w:p>
        </w:tc>
        <w:tc>
          <w:tcPr>
            <w:tcW w:w="1078" w:type="dxa"/>
          </w:tcPr>
          <w:p w14:paraId="06FAB72D" w14:textId="41EE89BE"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0.</w:t>
            </w:r>
            <w:r w:rsidR="00EF4331">
              <w:rPr>
                <w:rFonts w:asciiTheme="minorHAnsi" w:hAnsiTheme="minorHAnsi" w:cstheme="minorHAnsi"/>
                <w:sz w:val="18"/>
                <w:szCs w:val="18"/>
                <w:lang w:val="en-GB"/>
              </w:rPr>
              <w:t>741</w:t>
            </w:r>
          </w:p>
        </w:tc>
      </w:tr>
      <w:tr w:rsidR="00F950EC" w:rsidRPr="00F950EC" w14:paraId="4D81A3EA" w14:textId="77777777" w:rsidTr="00BC2236">
        <w:tc>
          <w:tcPr>
            <w:tcW w:w="3179" w:type="dxa"/>
            <w:noWrap/>
          </w:tcPr>
          <w:p w14:paraId="73A34D8B" w14:textId="77777777" w:rsidR="00F950EC" w:rsidRPr="00F950EC" w:rsidRDefault="00F950EC" w:rsidP="00BC2236">
            <w:pPr>
              <w:spacing w:line="360" w:lineRule="auto"/>
              <w:ind w:left="142"/>
              <w:rPr>
                <w:rFonts w:asciiTheme="minorHAnsi" w:hAnsiTheme="minorHAnsi" w:cstheme="minorHAnsi"/>
                <w:sz w:val="18"/>
                <w:szCs w:val="18"/>
                <w:lang w:val="en-GB"/>
              </w:rPr>
            </w:pPr>
            <w:r w:rsidRPr="00F950EC">
              <w:rPr>
                <w:rFonts w:asciiTheme="minorHAnsi" w:hAnsiTheme="minorHAnsi" w:cstheme="minorHAnsi"/>
                <w:sz w:val="18"/>
                <w:szCs w:val="18"/>
                <w:lang w:val="en-GB"/>
              </w:rPr>
              <w:t>Coagulation disorder</w:t>
            </w:r>
            <w:r w:rsidRPr="00F950EC">
              <w:rPr>
                <w:rFonts w:asciiTheme="minorHAnsi" w:hAnsiTheme="minorHAnsi" w:cstheme="minorHAnsi"/>
                <w:sz w:val="18"/>
                <w:szCs w:val="18"/>
                <w:vertAlign w:val="superscript"/>
                <w:lang w:val="en-GB"/>
              </w:rPr>
              <w:t>c</w:t>
            </w:r>
          </w:p>
        </w:tc>
        <w:tc>
          <w:tcPr>
            <w:tcW w:w="2667" w:type="dxa"/>
            <w:noWrap/>
          </w:tcPr>
          <w:p w14:paraId="5AE2B785"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1,603 (31)</w:t>
            </w:r>
          </w:p>
        </w:tc>
        <w:tc>
          <w:tcPr>
            <w:tcW w:w="2330" w:type="dxa"/>
            <w:noWrap/>
          </w:tcPr>
          <w:p w14:paraId="46A7440E"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54 (32)</w:t>
            </w:r>
          </w:p>
        </w:tc>
        <w:tc>
          <w:tcPr>
            <w:tcW w:w="1079" w:type="dxa"/>
            <w:noWrap/>
          </w:tcPr>
          <w:p w14:paraId="19EAA5A7"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0.944</w:t>
            </w:r>
          </w:p>
        </w:tc>
        <w:tc>
          <w:tcPr>
            <w:tcW w:w="2667" w:type="dxa"/>
          </w:tcPr>
          <w:p w14:paraId="59E1C5F7" w14:textId="2F80E557" w:rsidR="00F950EC" w:rsidRPr="00F950EC" w:rsidRDefault="00EF4331">
            <w:pPr>
              <w:spacing w:line="360" w:lineRule="auto"/>
              <w:ind w:left="142"/>
              <w:jc w:val="center"/>
              <w:rPr>
                <w:rFonts w:asciiTheme="minorHAnsi" w:hAnsiTheme="minorHAnsi" w:cstheme="minorHAnsi"/>
                <w:sz w:val="18"/>
                <w:szCs w:val="18"/>
                <w:lang w:val="en-GB"/>
              </w:rPr>
            </w:pPr>
            <w:r>
              <w:rPr>
                <w:rFonts w:asciiTheme="minorHAnsi" w:hAnsiTheme="minorHAnsi" w:cstheme="minorHAnsi"/>
                <w:sz w:val="18"/>
                <w:szCs w:val="18"/>
                <w:lang w:val="en-GB"/>
              </w:rPr>
              <w:t>26</w:t>
            </w:r>
            <w:r w:rsidRPr="00F950EC">
              <w:rPr>
                <w:rFonts w:asciiTheme="minorHAnsi" w:hAnsiTheme="minorHAnsi" w:cstheme="minorHAnsi"/>
                <w:sz w:val="18"/>
                <w:szCs w:val="18"/>
                <w:lang w:val="en-GB"/>
              </w:rPr>
              <w:t xml:space="preserve"> </w:t>
            </w:r>
            <w:r w:rsidR="00F950EC" w:rsidRPr="00F950EC">
              <w:rPr>
                <w:rFonts w:asciiTheme="minorHAnsi" w:hAnsiTheme="minorHAnsi" w:cstheme="minorHAnsi"/>
                <w:sz w:val="18"/>
                <w:szCs w:val="18"/>
                <w:lang w:val="en-GB"/>
              </w:rPr>
              <w:t>(2</w:t>
            </w:r>
            <w:r>
              <w:rPr>
                <w:rFonts w:asciiTheme="minorHAnsi" w:hAnsiTheme="minorHAnsi" w:cstheme="minorHAnsi"/>
                <w:sz w:val="18"/>
                <w:szCs w:val="18"/>
                <w:lang w:val="en-GB"/>
              </w:rPr>
              <w:t>3</w:t>
            </w:r>
            <w:r w:rsidR="00F950EC" w:rsidRPr="00F950EC">
              <w:rPr>
                <w:rFonts w:asciiTheme="minorHAnsi" w:hAnsiTheme="minorHAnsi" w:cstheme="minorHAnsi"/>
                <w:sz w:val="18"/>
                <w:szCs w:val="18"/>
                <w:lang w:val="en-GB"/>
              </w:rPr>
              <w:t>)</w:t>
            </w:r>
          </w:p>
        </w:tc>
        <w:tc>
          <w:tcPr>
            <w:tcW w:w="2330" w:type="dxa"/>
          </w:tcPr>
          <w:p w14:paraId="45748DD1" w14:textId="1AF2314C" w:rsidR="00F950EC" w:rsidRPr="00F950EC" w:rsidRDefault="00EF4331">
            <w:pPr>
              <w:spacing w:line="360" w:lineRule="auto"/>
              <w:ind w:left="142"/>
              <w:jc w:val="center"/>
              <w:rPr>
                <w:rFonts w:asciiTheme="minorHAnsi" w:hAnsiTheme="minorHAnsi" w:cstheme="minorHAnsi"/>
                <w:sz w:val="18"/>
                <w:szCs w:val="18"/>
                <w:lang w:val="en-GB"/>
              </w:rPr>
            </w:pPr>
            <w:r>
              <w:rPr>
                <w:rFonts w:asciiTheme="minorHAnsi" w:hAnsiTheme="minorHAnsi" w:cstheme="minorHAnsi"/>
                <w:sz w:val="18"/>
                <w:szCs w:val="18"/>
                <w:lang w:val="en-GB"/>
              </w:rPr>
              <w:t>32</w:t>
            </w:r>
            <w:r w:rsidR="00F950EC" w:rsidRPr="00F950EC">
              <w:rPr>
                <w:rFonts w:asciiTheme="minorHAnsi" w:hAnsiTheme="minorHAnsi" w:cstheme="minorHAnsi"/>
                <w:sz w:val="18"/>
                <w:szCs w:val="18"/>
                <w:lang w:val="en-GB"/>
              </w:rPr>
              <w:t xml:space="preserve"> (</w:t>
            </w:r>
            <w:r>
              <w:rPr>
                <w:rFonts w:asciiTheme="minorHAnsi" w:hAnsiTheme="minorHAnsi" w:cstheme="minorHAnsi"/>
                <w:sz w:val="18"/>
                <w:szCs w:val="18"/>
                <w:lang w:val="en-GB"/>
              </w:rPr>
              <w:t>29</w:t>
            </w:r>
            <w:r w:rsidR="00F950EC" w:rsidRPr="00F950EC">
              <w:rPr>
                <w:rFonts w:asciiTheme="minorHAnsi" w:hAnsiTheme="minorHAnsi" w:cstheme="minorHAnsi"/>
                <w:sz w:val="18"/>
                <w:szCs w:val="18"/>
                <w:lang w:val="en-GB"/>
              </w:rPr>
              <w:t>)</w:t>
            </w:r>
          </w:p>
        </w:tc>
        <w:tc>
          <w:tcPr>
            <w:tcW w:w="1078" w:type="dxa"/>
          </w:tcPr>
          <w:p w14:paraId="237152C9" w14:textId="5859E9C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0.</w:t>
            </w:r>
            <w:r w:rsidR="00EF4331">
              <w:rPr>
                <w:rFonts w:asciiTheme="minorHAnsi" w:hAnsiTheme="minorHAnsi" w:cstheme="minorHAnsi"/>
                <w:sz w:val="18"/>
                <w:szCs w:val="18"/>
                <w:lang w:val="en-GB"/>
              </w:rPr>
              <w:t>339</w:t>
            </w:r>
          </w:p>
        </w:tc>
      </w:tr>
      <w:tr w:rsidR="00F950EC" w:rsidRPr="00F950EC" w14:paraId="33D0CD9C" w14:textId="77777777" w:rsidTr="00BC2236">
        <w:tc>
          <w:tcPr>
            <w:tcW w:w="3179" w:type="dxa"/>
            <w:noWrap/>
          </w:tcPr>
          <w:p w14:paraId="017A1902" w14:textId="77777777" w:rsidR="00F950EC" w:rsidRPr="00F950EC" w:rsidRDefault="00F950EC" w:rsidP="00BC2236">
            <w:pPr>
              <w:spacing w:line="360" w:lineRule="auto"/>
              <w:ind w:left="142"/>
              <w:rPr>
                <w:rFonts w:asciiTheme="minorHAnsi" w:hAnsiTheme="minorHAnsi" w:cstheme="minorHAnsi"/>
                <w:sz w:val="18"/>
                <w:szCs w:val="18"/>
                <w:lang w:val="en-GB"/>
              </w:rPr>
            </w:pPr>
            <w:r w:rsidRPr="00F950EC">
              <w:rPr>
                <w:rFonts w:asciiTheme="minorHAnsi" w:hAnsiTheme="minorHAnsi" w:cstheme="minorHAnsi"/>
                <w:sz w:val="18"/>
                <w:szCs w:val="18"/>
                <w:lang w:val="en-GB"/>
              </w:rPr>
              <w:t>Acute renal failure</w:t>
            </w:r>
            <w:r w:rsidRPr="00F950EC">
              <w:rPr>
                <w:rFonts w:asciiTheme="minorHAnsi" w:hAnsiTheme="minorHAnsi" w:cstheme="minorHAnsi"/>
                <w:sz w:val="18"/>
                <w:szCs w:val="18"/>
                <w:vertAlign w:val="superscript"/>
                <w:lang w:val="en-GB"/>
              </w:rPr>
              <w:t>f</w:t>
            </w:r>
          </w:p>
        </w:tc>
        <w:tc>
          <w:tcPr>
            <w:tcW w:w="2667" w:type="dxa"/>
            <w:noWrap/>
          </w:tcPr>
          <w:p w14:paraId="441E22C4"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1,652 (32)</w:t>
            </w:r>
          </w:p>
        </w:tc>
        <w:tc>
          <w:tcPr>
            <w:tcW w:w="2330" w:type="dxa"/>
            <w:noWrap/>
          </w:tcPr>
          <w:p w14:paraId="53288628"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50 (29)</w:t>
            </w:r>
          </w:p>
        </w:tc>
        <w:tc>
          <w:tcPr>
            <w:tcW w:w="1079" w:type="dxa"/>
            <w:noWrap/>
          </w:tcPr>
          <w:p w14:paraId="54AF8060" w14:textId="77777777" w:rsidR="00F950EC" w:rsidRPr="00F950EC" w:rsidRDefault="00F950EC" w:rsidP="00BC2236">
            <w:pPr>
              <w:spacing w:line="360" w:lineRule="auto"/>
              <w:ind w:left="142"/>
              <w:jc w:val="center"/>
              <w:rPr>
                <w:rFonts w:asciiTheme="minorHAnsi" w:hAnsiTheme="minorHAnsi" w:cstheme="minorHAnsi"/>
                <w:bCs/>
                <w:sz w:val="18"/>
                <w:szCs w:val="18"/>
                <w:lang w:val="en-GB"/>
              </w:rPr>
            </w:pPr>
            <w:r w:rsidRPr="00F950EC">
              <w:rPr>
                <w:rFonts w:asciiTheme="minorHAnsi" w:hAnsiTheme="minorHAnsi" w:cstheme="minorHAnsi"/>
                <w:bCs/>
                <w:sz w:val="18"/>
                <w:szCs w:val="18"/>
                <w:lang w:val="en-GB"/>
              </w:rPr>
              <w:t>0.385</w:t>
            </w:r>
          </w:p>
        </w:tc>
        <w:tc>
          <w:tcPr>
            <w:tcW w:w="2667" w:type="dxa"/>
          </w:tcPr>
          <w:p w14:paraId="6BDCC687" w14:textId="0C6A67D7" w:rsidR="00F950EC" w:rsidRPr="00F950EC" w:rsidRDefault="00EF4331">
            <w:pPr>
              <w:spacing w:line="360" w:lineRule="auto"/>
              <w:ind w:left="142"/>
              <w:jc w:val="center"/>
              <w:rPr>
                <w:rFonts w:asciiTheme="minorHAnsi" w:hAnsiTheme="minorHAnsi" w:cstheme="minorHAnsi"/>
                <w:bCs/>
                <w:sz w:val="18"/>
                <w:szCs w:val="18"/>
                <w:lang w:val="en-GB"/>
              </w:rPr>
            </w:pPr>
            <w:r>
              <w:rPr>
                <w:rFonts w:asciiTheme="minorHAnsi" w:hAnsiTheme="minorHAnsi" w:cstheme="minorHAnsi"/>
                <w:bCs/>
                <w:sz w:val="18"/>
                <w:szCs w:val="18"/>
                <w:lang w:val="en-GB"/>
              </w:rPr>
              <w:t>28</w:t>
            </w:r>
            <w:r w:rsidR="00F950EC" w:rsidRPr="00F950EC">
              <w:rPr>
                <w:rFonts w:asciiTheme="minorHAnsi" w:hAnsiTheme="minorHAnsi" w:cstheme="minorHAnsi"/>
                <w:bCs/>
                <w:sz w:val="18"/>
                <w:szCs w:val="18"/>
                <w:lang w:val="en-GB"/>
              </w:rPr>
              <w:t xml:space="preserve"> (25)</w:t>
            </w:r>
          </w:p>
        </w:tc>
        <w:tc>
          <w:tcPr>
            <w:tcW w:w="2330" w:type="dxa"/>
          </w:tcPr>
          <w:p w14:paraId="0FB91937" w14:textId="4AE9AF71" w:rsidR="00F950EC" w:rsidRPr="00F950EC" w:rsidRDefault="00F950EC">
            <w:pPr>
              <w:spacing w:line="360" w:lineRule="auto"/>
              <w:ind w:left="142"/>
              <w:jc w:val="center"/>
              <w:rPr>
                <w:rFonts w:asciiTheme="minorHAnsi" w:hAnsiTheme="minorHAnsi" w:cstheme="minorHAnsi"/>
                <w:bCs/>
                <w:sz w:val="18"/>
                <w:szCs w:val="18"/>
                <w:lang w:val="en-GB"/>
              </w:rPr>
            </w:pPr>
            <w:r w:rsidRPr="00F950EC">
              <w:rPr>
                <w:rFonts w:asciiTheme="minorHAnsi" w:hAnsiTheme="minorHAnsi" w:cstheme="minorHAnsi"/>
                <w:bCs/>
                <w:sz w:val="18"/>
                <w:szCs w:val="18"/>
                <w:lang w:val="en-GB"/>
              </w:rPr>
              <w:t>3</w:t>
            </w:r>
            <w:r w:rsidR="00EF4331">
              <w:rPr>
                <w:rFonts w:asciiTheme="minorHAnsi" w:hAnsiTheme="minorHAnsi" w:cstheme="minorHAnsi"/>
                <w:bCs/>
                <w:sz w:val="18"/>
                <w:szCs w:val="18"/>
                <w:lang w:val="en-GB"/>
              </w:rPr>
              <w:t>2</w:t>
            </w:r>
            <w:r w:rsidRPr="00F950EC">
              <w:rPr>
                <w:rFonts w:asciiTheme="minorHAnsi" w:hAnsiTheme="minorHAnsi" w:cstheme="minorHAnsi"/>
                <w:bCs/>
                <w:sz w:val="18"/>
                <w:szCs w:val="18"/>
                <w:lang w:val="en-GB"/>
              </w:rPr>
              <w:t xml:space="preserve"> (2</w:t>
            </w:r>
            <w:r w:rsidR="00EF4331">
              <w:rPr>
                <w:rFonts w:asciiTheme="minorHAnsi" w:hAnsiTheme="minorHAnsi" w:cstheme="minorHAnsi"/>
                <w:bCs/>
                <w:sz w:val="18"/>
                <w:szCs w:val="18"/>
                <w:lang w:val="en-GB"/>
              </w:rPr>
              <w:t>9</w:t>
            </w:r>
            <w:r w:rsidRPr="00F950EC">
              <w:rPr>
                <w:rFonts w:asciiTheme="minorHAnsi" w:hAnsiTheme="minorHAnsi" w:cstheme="minorHAnsi"/>
                <w:bCs/>
                <w:sz w:val="18"/>
                <w:szCs w:val="18"/>
                <w:lang w:val="en-GB"/>
              </w:rPr>
              <w:t>)</w:t>
            </w:r>
          </w:p>
        </w:tc>
        <w:tc>
          <w:tcPr>
            <w:tcW w:w="1078" w:type="dxa"/>
          </w:tcPr>
          <w:p w14:paraId="4B09034F" w14:textId="01FC4EB5" w:rsidR="00F950EC" w:rsidRPr="00F950EC" w:rsidRDefault="00F950EC" w:rsidP="00BC2236">
            <w:pPr>
              <w:spacing w:line="360" w:lineRule="auto"/>
              <w:ind w:left="142"/>
              <w:jc w:val="center"/>
              <w:rPr>
                <w:rFonts w:asciiTheme="minorHAnsi" w:hAnsiTheme="minorHAnsi" w:cstheme="minorHAnsi"/>
                <w:bCs/>
                <w:sz w:val="18"/>
                <w:szCs w:val="18"/>
                <w:lang w:val="en-GB"/>
              </w:rPr>
            </w:pPr>
            <w:r w:rsidRPr="00F950EC">
              <w:rPr>
                <w:rFonts w:asciiTheme="minorHAnsi" w:hAnsiTheme="minorHAnsi" w:cstheme="minorHAnsi"/>
                <w:bCs/>
                <w:sz w:val="18"/>
                <w:szCs w:val="18"/>
                <w:lang w:val="en-GB"/>
              </w:rPr>
              <w:t>0.</w:t>
            </w:r>
            <w:r w:rsidR="00926B69">
              <w:rPr>
                <w:rFonts w:asciiTheme="minorHAnsi" w:hAnsiTheme="minorHAnsi" w:cstheme="minorHAnsi"/>
                <w:bCs/>
                <w:sz w:val="18"/>
                <w:szCs w:val="18"/>
                <w:lang w:val="en-GB"/>
              </w:rPr>
              <w:t>546</w:t>
            </w:r>
          </w:p>
        </w:tc>
      </w:tr>
      <w:tr w:rsidR="00F950EC" w:rsidRPr="00F950EC" w14:paraId="0E788E22" w14:textId="77777777" w:rsidTr="00BC2236">
        <w:tc>
          <w:tcPr>
            <w:tcW w:w="3179" w:type="dxa"/>
            <w:noWrap/>
          </w:tcPr>
          <w:p w14:paraId="6C6CA054" w14:textId="77777777" w:rsidR="00F950EC" w:rsidRPr="00F950EC" w:rsidRDefault="00F950EC" w:rsidP="00BC2236">
            <w:pPr>
              <w:spacing w:line="360" w:lineRule="auto"/>
              <w:ind w:left="142"/>
              <w:rPr>
                <w:rFonts w:asciiTheme="minorHAnsi" w:hAnsiTheme="minorHAnsi" w:cstheme="minorHAnsi"/>
                <w:sz w:val="18"/>
                <w:szCs w:val="18"/>
                <w:lang w:val="en-GB"/>
              </w:rPr>
            </w:pPr>
            <w:r w:rsidRPr="00F950EC">
              <w:rPr>
                <w:rFonts w:asciiTheme="minorHAnsi" w:hAnsiTheme="minorHAnsi" w:cstheme="minorHAnsi"/>
                <w:sz w:val="18"/>
                <w:szCs w:val="18"/>
                <w:lang w:val="en-GB"/>
              </w:rPr>
              <w:t>Liver dysfunction</w:t>
            </w:r>
          </w:p>
        </w:tc>
        <w:tc>
          <w:tcPr>
            <w:tcW w:w="2667" w:type="dxa"/>
            <w:noWrap/>
          </w:tcPr>
          <w:p w14:paraId="1E4F9B5F"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1,696 (331)</w:t>
            </w:r>
          </w:p>
        </w:tc>
        <w:tc>
          <w:tcPr>
            <w:tcW w:w="2330" w:type="dxa"/>
            <w:noWrap/>
          </w:tcPr>
          <w:p w14:paraId="6F0851DE"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49 (28)</w:t>
            </w:r>
          </w:p>
        </w:tc>
        <w:tc>
          <w:tcPr>
            <w:tcW w:w="1079" w:type="dxa"/>
            <w:noWrap/>
          </w:tcPr>
          <w:p w14:paraId="2D39A0FE"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0.206</w:t>
            </w:r>
          </w:p>
        </w:tc>
        <w:tc>
          <w:tcPr>
            <w:tcW w:w="2667" w:type="dxa"/>
          </w:tcPr>
          <w:p w14:paraId="16E2071E" w14:textId="47642243" w:rsidR="00F950EC" w:rsidRPr="00F950EC" w:rsidRDefault="00F950EC">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2</w:t>
            </w:r>
            <w:r w:rsidR="00EF4331">
              <w:rPr>
                <w:rFonts w:asciiTheme="minorHAnsi" w:hAnsiTheme="minorHAnsi" w:cstheme="minorHAnsi"/>
                <w:sz w:val="18"/>
                <w:szCs w:val="18"/>
                <w:lang w:val="en-GB"/>
              </w:rPr>
              <w:t>3</w:t>
            </w:r>
            <w:r w:rsidRPr="00F950EC">
              <w:rPr>
                <w:rFonts w:asciiTheme="minorHAnsi" w:hAnsiTheme="minorHAnsi" w:cstheme="minorHAnsi"/>
                <w:sz w:val="18"/>
                <w:szCs w:val="18"/>
                <w:lang w:val="en-GB"/>
              </w:rPr>
              <w:t xml:space="preserve"> (21)</w:t>
            </w:r>
          </w:p>
        </w:tc>
        <w:tc>
          <w:tcPr>
            <w:tcW w:w="2330" w:type="dxa"/>
          </w:tcPr>
          <w:p w14:paraId="7837D160" w14:textId="305A1A5F" w:rsidR="00F950EC" w:rsidRPr="00F950EC" w:rsidRDefault="00F950EC">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3</w:t>
            </w:r>
            <w:r w:rsidR="00EF4331">
              <w:rPr>
                <w:rFonts w:asciiTheme="minorHAnsi" w:hAnsiTheme="minorHAnsi" w:cstheme="minorHAnsi"/>
                <w:sz w:val="18"/>
                <w:szCs w:val="18"/>
                <w:lang w:val="en-GB"/>
              </w:rPr>
              <w:t>1</w:t>
            </w:r>
            <w:r w:rsidRPr="00F950EC">
              <w:rPr>
                <w:rFonts w:asciiTheme="minorHAnsi" w:hAnsiTheme="minorHAnsi" w:cstheme="minorHAnsi"/>
                <w:sz w:val="18"/>
                <w:szCs w:val="18"/>
                <w:lang w:val="en-GB"/>
              </w:rPr>
              <w:t xml:space="preserve"> (2</w:t>
            </w:r>
            <w:r w:rsidR="00EF4331">
              <w:rPr>
                <w:rFonts w:asciiTheme="minorHAnsi" w:hAnsiTheme="minorHAnsi" w:cstheme="minorHAnsi"/>
                <w:sz w:val="18"/>
                <w:szCs w:val="18"/>
                <w:lang w:val="en-GB"/>
              </w:rPr>
              <w:t>8</w:t>
            </w:r>
            <w:r w:rsidRPr="00F950EC">
              <w:rPr>
                <w:rFonts w:asciiTheme="minorHAnsi" w:hAnsiTheme="minorHAnsi" w:cstheme="minorHAnsi"/>
                <w:sz w:val="18"/>
                <w:szCs w:val="18"/>
                <w:lang w:val="en-GB"/>
              </w:rPr>
              <w:t>)</w:t>
            </w:r>
          </w:p>
        </w:tc>
        <w:tc>
          <w:tcPr>
            <w:tcW w:w="1078" w:type="dxa"/>
          </w:tcPr>
          <w:p w14:paraId="10685B05" w14:textId="0BB27732"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0.2</w:t>
            </w:r>
            <w:r w:rsidR="00926B69">
              <w:rPr>
                <w:rFonts w:asciiTheme="minorHAnsi" w:hAnsiTheme="minorHAnsi" w:cstheme="minorHAnsi"/>
                <w:sz w:val="18"/>
                <w:szCs w:val="18"/>
                <w:lang w:val="en-GB"/>
              </w:rPr>
              <w:t>11</w:t>
            </w:r>
          </w:p>
        </w:tc>
      </w:tr>
      <w:tr w:rsidR="00F950EC" w:rsidRPr="00F950EC" w14:paraId="202CD1CD" w14:textId="77777777" w:rsidTr="00BC2236">
        <w:tc>
          <w:tcPr>
            <w:tcW w:w="3179" w:type="dxa"/>
            <w:noWrap/>
          </w:tcPr>
          <w:p w14:paraId="41F1747C" w14:textId="77777777" w:rsidR="00F950EC" w:rsidRPr="00F950EC" w:rsidRDefault="00F950EC" w:rsidP="00BC2236">
            <w:pPr>
              <w:spacing w:line="360" w:lineRule="auto"/>
              <w:ind w:left="142"/>
              <w:rPr>
                <w:rFonts w:asciiTheme="minorHAnsi" w:hAnsiTheme="minorHAnsi" w:cstheme="minorHAnsi"/>
                <w:sz w:val="18"/>
                <w:szCs w:val="18"/>
                <w:lang w:val="en-GB"/>
              </w:rPr>
            </w:pPr>
            <w:r w:rsidRPr="00F950EC">
              <w:rPr>
                <w:rFonts w:asciiTheme="minorHAnsi" w:hAnsiTheme="minorHAnsi" w:cstheme="minorHAnsi"/>
                <w:sz w:val="18"/>
                <w:szCs w:val="18"/>
                <w:lang w:val="en-GB"/>
              </w:rPr>
              <w:t>Hyperglycaemia</w:t>
            </w:r>
          </w:p>
        </w:tc>
        <w:tc>
          <w:tcPr>
            <w:tcW w:w="2667" w:type="dxa"/>
            <w:noWrap/>
          </w:tcPr>
          <w:p w14:paraId="670E937C"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3,792 (74)</w:t>
            </w:r>
          </w:p>
        </w:tc>
        <w:tc>
          <w:tcPr>
            <w:tcW w:w="2330" w:type="dxa"/>
            <w:noWrap/>
          </w:tcPr>
          <w:p w14:paraId="353CDF1A"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125 (73)</w:t>
            </w:r>
          </w:p>
        </w:tc>
        <w:tc>
          <w:tcPr>
            <w:tcW w:w="1079" w:type="dxa"/>
            <w:noWrap/>
          </w:tcPr>
          <w:p w14:paraId="7B47C73A"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0.699</w:t>
            </w:r>
          </w:p>
        </w:tc>
        <w:tc>
          <w:tcPr>
            <w:tcW w:w="2667" w:type="dxa"/>
          </w:tcPr>
          <w:p w14:paraId="0BB2F3A9" w14:textId="2BD55494" w:rsidR="00F950EC" w:rsidRPr="00F950EC" w:rsidRDefault="00EF4331">
            <w:pPr>
              <w:spacing w:line="360" w:lineRule="auto"/>
              <w:ind w:left="142"/>
              <w:jc w:val="center"/>
              <w:rPr>
                <w:rFonts w:asciiTheme="minorHAnsi" w:hAnsiTheme="minorHAnsi" w:cstheme="minorHAnsi"/>
                <w:bCs/>
                <w:sz w:val="18"/>
                <w:szCs w:val="18"/>
                <w:lang w:val="en-GB"/>
              </w:rPr>
            </w:pPr>
            <w:r>
              <w:rPr>
                <w:rFonts w:asciiTheme="minorHAnsi" w:hAnsiTheme="minorHAnsi" w:cstheme="minorHAnsi"/>
                <w:bCs/>
                <w:sz w:val="18"/>
                <w:szCs w:val="18"/>
                <w:lang w:val="en-GB"/>
              </w:rPr>
              <w:t>71</w:t>
            </w:r>
            <w:r w:rsidRPr="00F950EC">
              <w:rPr>
                <w:rFonts w:asciiTheme="minorHAnsi" w:hAnsiTheme="minorHAnsi" w:cstheme="minorHAnsi"/>
                <w:bCs/>
                <w:sz w:val="18"/>
                <w:szCs w:val="18"/>
                <w:lang w:val="en-GB"/>
              </w:rPr>
              <w:t xml:space="preserve"> </w:t>
            </w:r>
            <w:r w:rsidR="00F950EC" w:rsidRPr="00F950EC">
              <w:rPr>
                <w:rFonts w:asciiTheme="minorHAnsi" w:hAnsiTheme="minorHAnsi" w:cstheme="minorHAnsi"/>
                <w:bCs/>
                <w:sz w:val="18"/>
                <w:szCs w:val="18"/>
                <w:lang w:val="en-GB"/>
              </w:rPr>
              <w:t>(6</w:t>
            </w:r>
            <w:r>
              <w:rPr>
                <w:rFonts w:asciiTheme="minorHAnsi" w:hAnsiTheme="minorHAnsi" w:cstheme="minorHAnsi"/>
                <w:bCs/>
                <w:sz w:val="18"/>
                <w:szCs w:val="18"/>
                <w:lang w:val="en-GB"/>
              </w:rPr>
              <w:t>3</w:t>
            </w:r>
            <w:r w:rsidR="00F950EC" w:rsidRPr="00F950EC">
              <w:rPr>
                <w:rFonts w:asciiTheme="minorHAnsi" w:hAnsiTheme="minorHAnsi" w:cstheme="minorHAnsi"/>
                <w:bCs/>
                <w:sz w:val="18"/>
                <w:szCs w:val="18"/>
                <w:lang w:val="en-GB"/>
              </w:rPr>
              <w:t>)</w:t>
            </w:r>
          </w:p>
        </w:tc>
        <w:tc>
          <w:tcPr>
            <w:tcW w:w="2330" w:type="dxa"/>
          </w:tcPr>
          <w:p w14:paraId="6B3A49F9" w14:textId="3C512EAD" w:rsidR="00F950EC" w:rsidRPr="00F950EC" w:rsidRDefault="00EF4331">
            <w:pPr>
              <w:spacing w:line="360" w:lineRule="auto"/>
              <w:ind w:left="142"/>
              <w:jc w:val="center"/>
              <w:rPr>
                <w:rFonts w:asciiTheme="minorHAnsi" w:hAnsiTheme="minorHAnsi" w:cstheme="minorHAnsi"/>
                <w:bCs/>
                <w:sz w:val="18"/>
                <w:szCs w:val="18"/>
                <w:lang w:val="en-GB"/>
              </w:rPr>
            </w:pPr>
            <w:r>
              <w:rPr>
                <w:rFonts w:asciiTheme="minorHAnsi" w:hAnsiTheme="minorHAnsi" w:cstheme="minorHAnsi"/>
                <w:bCs/>
                <w:sz w:val="18"/>
                <w:szCs w:val="18"/>
                <w:lang w:val="en-GB"/>
              </w:rPr>
              <w:t>77</w:t>
            </w:r>
            <w:r w:rsidR="00F950EC" w:rsidRPr="00F950E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69</w:t>
            </w:r>
            <w:r w:rsidR="00F950EC" w:rsidRPr="00F950EC">
              <w:rPr>
                <w:rFonts w:asciiTheme="minorHAnsi" w:hAnsiTheme="minorHAnsi" w:cstheme="minorHAnsi"/>
                <w:bCs/>
                <w:sz w:val="18"/>
                <w:szCs w:val="18"/>
                <w:lang w:val="en-GB"/>
              </w:rPr>
              <w:t>)</w:t>
            </w:r>
          </w:p>
        </w:tc>
        <w:tc>
          <w:tcPr>
            <w:tcW w:w="1078" w:type="dxa"/>
          </w:tcPr>
          <w:p w14:paraId="3634BC69" w14:textId="543D95AA" w:rsidR="00F950EC" w:rsidRPr="00F950EC" w:rsidRDefault="00F950EC">
            <w:pPr>
              <w:spacing w:line="360" w:lineRule="auto"/>
              <w:ind w:left="142"/>
              <w:jc w:val="center"/>
              <w:rPr>
                <w:rFonts w:asciiTheme="minorHAnsi" w:hAnsiTheme="minorHAnsi" w:cstheme="minorHAnsi"/>
                <w:bCs/>
                <w:sz w:val="18"/>
                <w:szCs w:val="18"/>
                <w:lang w:val="en-GB"/>
              </w:rPr>
            </w:pPr>
            <w:r w:rsidRPr="00F950EC">
              <w:rPr>
                <w:rFonts w:asciiTheme="minorHAnsi" w:hAnsiTheme="minorHAnsi" w:cstheme="minorHAnsi"/>
                <w:bCs/>
                <w:sz w:val="18"/>
                <w:szCs w:val="18"/>
                <w:lang w:val="en-GB"/>
              </w:rPr>
              <w:t>0.</w:t>
            </w:r>
            <w:r w:rsidR="00926B69">
              <w:rPr>
                <w:rFonts w:asciiTheme="minorHAnsi" w:hAnsiTheme="minorHAnsi" w:cstheme="minorHAnsi"/>
                <w:bCs/>
                <w:sz w:val="18"/>
                <w:szCs w:val="18"/>
                <w:lang w:val="en-GB"/>
              </w:rPr>
              <w:t>397</w:t>
            </w:r>
          </w:p>
        </w:tc>
      </w:tr>
      <w:tr w:rsidR="00F950EC" w:rsidRPr="00F950EC" w14:paraId="5791E27C" w14:textId="77777777" w:rsidTr="00BC2236">
        <w:tc>
          <w:tcPr>
            <w:tcW w:w="3179" w:type="dxa"/>
            <w:noWrap/>
          </w:tcPr>
          <w:p w14:paraId="72796E26" w14:textId="77777777" w:rsidR="00F950EC" w:rsidRPr="00F950EC" w:rsidRDefault="00F950EC" w:rsidP="00BC2236">
            <w:pPr>
              <w:spacing w:line="360" w:lineRule="auto"/>
              <w:ind w:left="142"/>
              <w:rPr>
                <w:rFonts w:asciiTheme="minorHAnsi" w:hAnsiTheme="minorHAnsi" w:cstheme="minorHAnsi"/>
                <w:sz w:val="18"/>
                <w:szCs w:val="18"/>
                <w:lang w:val="en-GB"/>
              </w:rPr>
            </w:pPr>
            <w:r w:rsidRPr="00F950EC">
              <w:rPr>
                <w:rFonts w:asciiTheme="minorHAnsi" w:hAnsiTheme="minorHAnsi" w:cstheme="minorHAnsi"/>
                <w:sz w:val="18"/>
                <w:szCs w:val="18"/>
                <w:lang w:val="en-GB"/>
              </w:rPr>
              <w:t>Haemorrhage</w:t>
            </w:r>
          </w:p>
        </w:tc>
        <w:tc>
          <w:tcPr>
            <w:tcW w:w="2667" w:type="dxa"/>
            <w:noWrap/>
          </w:tcPr>
          <w:p w14:paraId="3783AF5A"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378 (7)</w:t>
            </w:r>
          </w:p>
        </w:tc>
        <w:tc>
          <w:tcPr>
            <w:tcW w:w="2330" w:type="dxa"/>
            <w:noWrap/>
          </w:tcPr>
          <w:p w14:paraId="51EAD9CC" w14:textId="77777777" w:rsidR="00F950EC" w:rsidRPr="00F950EC" w:rsidRDefault="00F950EC" w:rsidP="00BC2236">
            <w:pPr>
              <w:spacing w:line="360" w:lineRule="auto"/>
              <w:ind w:left="142"/>
              <w:jc w:val="center"/>
              <w:rPr>
                <w:rFonts w:asciiTheme="minorHAnsi" w:hAnsiTheme="minorHAnsi" w:cstheme="minorHAnsi"/>
                <w:sz w:val="18"/>
                <w:szCs w:val="18"/>
                <w:lang w:val="en-GB"/>
              </w:rPr>
            </w:pPr>
            <w:r w:rsidRPr="00F950EC">
              <w:rPr>
                <w:rFonts w:asciiTheme="minorHAnsi" w:hAnsiTheme="minorHAnsi" w:cstheme="minorHAnsi"/>
                <w:sz w:val="18"/>
                <w:szCs w:val="18"/>
                <w:lang w:val="en-GB"/>
              </w:rPr>
              <w:t>16 (9)</w:t>
            </w:r>
          </w:p>
        </w:tc>
        <w:tc>
          <w:tcPr>
            <w:tcW w:w="1079" w:type="dxa"/>
            <w:noWrap/>
          </w:tcPr>
          <w:p w14:paraId="39B2599A" w14:textId="77777777" w:rsidR="00F950EC" w:rsidRPr="00F950EC" w:rsidRDefault="00F950EC" w:rsidP="00BC2236">
            <w:pPr>
              <w:spacing w:line="360" w:lineRule="auto"/>
              <w:ind w:left="142"/>
              <w:jc w:val="center"/>
              <w:rPr>
                <w:rFonts w:asciiTheme="minorHAnsi" w:hAnsiTheme="minorHAnsi" w:cstheme="minorHAnsi"/>
                <w:bCs/>
                <w:sz w:val="18"/>
                <w:szCs w:val="18"/>
                <w:lang w:val="en-GB"/>
              </w:rPr>
            </w:pPr>
            <w:r w:rsidRPr="00F950EC">
              <w:rPr>
                <w:rFonts w:asciiTheme="minorHAnsi" w:hAnsiTheme="minorHAnsi" w:cstheme="minorHAnsi"/>
                <w:bCs/>
                <w:sz w:val="18"/>
                <w:szCs w:val="18"/>
                <w:lang w:val="en-GB"/>
              </w:rPr>
              <w:t>0.343</w:t>
            </w:r>
          </w:p>
        </w:tc>
        <w:tc>
          <w:tcPr>
            <w:tcW w:w="2667" w:type="dxa"/>
          </w:tcPr>
          <w:p w14:paraId="0A243168" w14:textId="59A37366" w:rsidR="00F950EC" w:rsidRPr="00F950EC" w:rsidRDefault="00F950EC">
            <w:pPr>
              <w:spacing w:line="360" w:lineRule="auto"/>
              <w:ind w:left="142"/>
              <w:jc w:val="center"/>
              <w:rPr>
                <w:rFonts w:asciiTheme="minorHAnsi" w:hAnsiTheme="minorHAnsi" w:cstheme="minorHAnsi"/>
                <w:bCs/>
                <w:sz w:val="18"/>
                <w:szCs w:val="18"/>
                <w:lang w:val="en-GB"/>
              </w:rPr>
            </w:pPr>
            <w:r w:rsidRPr="00F950EC">
              <w:rPr>
                <w:rFonts w:asciiTheme="minorHAnsi" w:hAnsiTheme="minorHAnsi" w:cstheme="minorHAnsi"/>
                <w:bCs/>
                <w:sz w:val="18"/>
                <w:szCs w:val="18"/>
                <w:lang w:val="en-GB"/>
              </w:rPr>
              <w:t>1</w:t>
            </w:r>
            <w:r w:rsidR="00EF4331">
              <w:rPr>
                <w:rFonts w:asciiTheme="minorHAnsi" w:hAnsiTheme="minorHAnsi" w:cstheme="minorHAnsi"/>
                <w:bCs/>
                <w:sz w:val="18"/>
                <w:szCs w:val="18"/>
                <w:lang w:val="en-GB"/>
              </w:rPr>
              <w:t>0</w:t>
            </w:r>
            <w:r w:rsidRPr="00F950EC">
              <w:rPr>
                <w:rFonts w:asciiTheme="minorHAnsi" w:hAnsiTheme="minorHAnsi" w:cstheme="minorHAnsi"/>
                <w:bCs/>
                <w:sz w:val="18"/>
                <w:szCs w:val="18"/>
                <w:lang w:val="en-GB"/>
              </w:rPr>
              <w:t xml:space="preserve"> (9)</w:t>
            </w:r>
          </w:p>
        </w:tc>
        <w:tc>
          <w:tcPr>
            <w:tcW w:w="2330" w:type="dxa"/>
          </w:tcPr>
          <w:p w14:paraId="298808B2" w14:textId="6E8EE552" w:rsidR="00F950EC" w:rsidRPr="00F950EC" w:rsidRDefault="00F950EC">
            <w:pPr>
              <w:spacing w:line="360" w:lineRule="auto"/>
              <w:ind w:left="142"/>
              <w:jc w:val="center"/>
              <w:rPr>
                <w:rFonts w:asciiTheme="minorHAnsi" w:hAnsiTheme="minorHAnsi" w:cstheme="minorHAnsi"/>
                <w:bCs/>
                <w:sz w:val="18"/>
                <w:szCs w:val="18"/>
                <w:lang w:val="en-GB"/>
              </w:rPr>
            </w:pPr>
            <w:r w:rsidRPr="00F950EC">
              <w:rPr>
                <w:rFonts w:asciiTheme="minorHAnsi" w:hAnsiTheme="minorHAnsi" w:cstheme="minorHAnsi"/>
                <w:bCs/>
                <w:sz w:val="18"/>
                <w:szCs w:val="18"/>
                <w:lang w:val="en-GB"/>
              </w:rPr>
              <w:t>1</w:t>
            </w:r>
            <w:r w:rsidR="00EF4331">
              <w:rPr>
                <w:rFonts w:asciiTheme="minorHAnsi" w:hAnsiTheme="minorHAnsi" w:cstheme="minorHAnsi"/>
                <w:bCs/>
                <w:sz w:val="18"/>
                <w:szCs w:val="18"/>
                <w:lang w:val="en-GB"/>
              </w:rPr>
              <w:t>0</w:t>
            </w:r>
            <w:r w:rsidRPr="00F950EC">
              <w:rPr>
                <w:rFonts w:asciiTheme="minorHAnsi" w:hAnsiTheme="minorHAnsi" w:cstheme="minorHAnsi"/>
                <w:bCs/>
                <w:sz w:val="18"/>
                <w:szCs w:val="18"/>
                <w:lang w:val="en-GB"/>
              </w:rPr>
              <w:t xml:space="preserve"> (9)</w:t>
            </w:r>
          </w:p>
        </w:tc>
        <w:tc>
          <w:tcPr>
            <w:tcW w:w="1078" w:type="dxa"/>
          </w:tcPr>
          <w:p w14:paraId="62C26B0E" w14:textId="77777777" w:rsidR="00F950EC" w:rsidRPr="00F950EC" w:rsidRDefault="00F950EC" w:rsidP="00BC2236">
            <w:pPr>
              <w:spacing w:line="360" w:lineRule="auto"/>
              <w:ind w:left="142"/>
              <w:jc w:val="center"/>
              <w:rPr>
                <w:rFonts w:asciiTheme="minorHAnsi" w:hAnsiTheme="minorHAnsi" w:cstheme="minorHAnsi"/>
                <w:bCs/>
                <w:sz w:val="18"/>
                <w:szCs w:val="18"/>
                <w:lang w:val="en-GB"/>
              </w:rPr>
            </w:pPr>
            <w:r w:rsidRPr="00F950EC">
              <w:rPr>
                <w:rFonts w:asciiTheme="minorHAnsi" w:hAnsiTheme="minorHAnsi" w:cstheme="minorHAnsi"/>
                <w:sz w:val="18"/>
                <w:szCs w:val="18"/>
                <w:lang w:val="en-GB"/>
              </w:rPr>
              <w:t>&gt;0.999</w:t>
            </w:r>
          </w:p>
        </w:tc>
      </w:tr>
      <w:tr w:rsidR="001101A0" w:rsidRPr="006A589F" w14:paraId="66E9F5D0" w14:textId="77777777" w:rsidTr="00BC2236">
        <w:tc>
          <w:tcPr>
            <w:tcW w:w="3179" w:type="dxa"/>
            <w:noWrap/>
          </w:tcPr>
          <w:p w14:paraId="189F7262" w14:textId="77777777" w:rsidR="001101A0" w:rsidRPr="004B1C0C" w:rsidRDefault="001101A0" w:rsidP="00F950EC">
            <w:pPr>
              <w:spacing w:line="360" w:lineRule="auto"/>
              <w:rPr>
                <w:rFonts w:asciiTheme="minorHAnsi" w:hAnsiTheme="minorHAnsi" w:cstheme="minorHAnsi"/>
                <w:sz w:val="18"/>
                <w:szCs w:val="18"/>
                <w:lang w:val="en-GB"/>
              </w:rPr>
            </w:pPr>
            <w:r w:rsidRPr="004B1C0C">
              <w:rPr>
                <w:rFonts w:asciiTheme="minorHAnsi" w:hAnsiTheme="minorHAnsi" w:cstheme="minorHAnsi"/>
                <w:sz w:val="18"/>
                <w:szCs w:val="18"/>
                <w:lang w:val="en-GB"/>
              </w:rPr>
              <w:t>Outcomes</w:t>
            </w:r>
          </w:p>
        </w:tc>
        <w:tc>
          <w:tcPr>
            <w:tcW w:w="2667" w:type="dxa"/>
            <w:noWrap/>
          </w:tcPr>
          <w:p w14:paraId="37F3DFCF" w14:textId="77777777" w:rsidR="001101A0" w:rsidRPr="004B1C0C" w:rsidRDefault="001101A0" w:rsidP="00F950EC">
            <w:pPr>
              <w:spacing w:line="360" w:lineRule="auto"/>
              <w:jc w:val="center"/>
              <w:rPr>
                <w:rFonts w:asciiTheme="minorHAnsi" w:hAnsiTheme="minorHAnsi" w:cstheme="minorHAnsi"/>
                <w:sz w:val="18"/>
                <w:szCs w:val="18"/>
                <w:lang w:val="en-GB"/>
              </w:rPr>
            </w:pPr>
          </w:p>
        </w:tc>
        <w:tc>
          <w:tcPr>
            <w:tcW w:w="2330" w:type="dxa"/>
            <w:noWrap/>
          </w:tcPr>
          <w:p w14:paraId="21DDE99C" w14:textId="77777777" w:rsidR="001101A0" w:rsidRPr="004B1C0C" w:rsidRDefault="001101A0" w:rsidP="00F950EC">
            <w:pPr>
              <w:spacing w:line="360" w:lineRule="auto"/>
              <w:jc w:val="center"/>
              <w:rPr>
                <w:rFonts w:asciiTheme="minorHAnsi" w:hAnsiTheme="minorHAnsi" w:cstheme="minorHAnsi"/>
                <w:sz w:val="18"/>
                <w:szCs w:val="18"/>
                <w:lang w:val="en-GB"/>
              </w:rPr>
            </w:pPr>
          </w:p>
        </w:tc>
        <w:tc>
          <w:tcPr>
            <w:tcW w:w="1079" w:type="dxa"/>
            <w:noWrap/>
          </w:tcPr>
          <w:p w14:paraId="5957BE3E" w14:textId="77777777" w:rsidR="001101A0" w:rsidRPr="004B1C0C" w:rsidRDefault="001101A0" w:rsidP="00F950EC">
            <w:pPr>
              <w:spacing w:line="360" w:lineRule="auto"/>
              <w:jc w:val="center"/>
              <w:rPr>
                <w:rFonts w:asciiTheme="minorHAnsi" w:hAnsiTheme="minorHAnsi" w:cstheme="minorHAnsi"/>
                <w:sz w:val="18"/>
                <w:szCs w:val="18"/>
                <w:lang w:val="en-GB"/>
              </w:rPr>
            </w:pPr>
          </w:p>
        </w:tc>
        <w:tc>
          <w:tcPr>
            <w:tcW w:w="2667" w:type="dxa"/>
          </w:tcPr>
          <w:p w14:paraId="162A2FAF" w14:textId="77777777" w:rsidR="001101A0" w:rsidRPr="004B1C0C" w:rsidRDefault="001101A0" w:rsidP="00F950EC">
            <w:pPr>
              <w:spacing w:line="360" w:lineRule="auto"/>
              <w:jc w:val="center"/>
              <w:rPr>
                <w:rFonts w:asciiTheme="minorHAnsi" w:hAnsiTheme="minorHAnsi" w:cstheme="minorHAnsi"/>
                <w:sz w:val="18"/>
                <w:szCs w:val="18"/>
                <w:lang w:val="en-GB"/>
              </w:rPr>
            </w:pPr>
          </w:p>
        </w:tc>
        <w:tc>
          <w:tcPr>
            <w:tcW w:w="2330" w:type="dxa"/>
          </w:tcPr>
          <w:p w14:paraId="6B741A46" w14:textId="77777777" w:rsidR="001101A0" w:rsidRPr="004B1C0C" w:rsidRDefault="001101A0" w:rsidP="00F950EC">
            <w:pPr>
              <w:spacing w:line="360" w:lineRule="auto"/>
              <w:jc w:val="center"/>
              <w:rPr>
                <w:rFonts w:asciiTheme="minorHAnsi" w:hAnsiTheme="minorHAnsi" w:cstheme="minorHAnsi"/>
                <w:sz w:val="18"/>
                <w:szCs w:val="18"/>
                <w:lang w:val="en-GB"/>
              </w:rPr>
            </w:pPr>
          </w:p>
        </w:tc>
        <w:tc>
          <w:tcPr>
            <w:tcW w:w="1078" w:type="dxa"/>
          </w:tcPr>
          <w:p w14:paraId="6020D721" w14:textId="77777777" w:rsidR="001101A0" w:rsidRPr="004B1C0C" w:rsidRDefault="001101A0" w:rsidP="00F950EC">
            <w:pPr>
              <w:spacing w:line="360" w:lineRule="auto"/>
              <w:jc w:val="center"/>
              <w:rPr>
                <w:rFonts w:asciiTheme="minorHAnsi" w:hAnsiTheme="minorHAnsi" w:cstheme="minorHAnsi"/>
                <w:sz w:val="18"/>
                <w:szCs w:val="18"/>
                <w:lang w:val="en-GB"/>
              </w:rPr>
            </w:pPr>
          </w:p>
        </w:tc>
      </w:tr>
      <w:tr w:rsidR="001101A0" w:rsidRPr="006A589F" w14:paraId="762F5751" w14:textId="77777777" w:rsidTr="00BC2236">
        <w:tc>
          <w:tcPr>
            <w:tcW w:w="3179" w:type="dxa"/>
            <w:noWrap/>
          </w:tcPr>
          <w:p w14:paraId="38880AD3" w14:textId="77777777" w:rsidR="001101A0" w:rsidRPr="004B1C0C" w:rsidRDefault="001101A0"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In-hospital mortality, n (%)</w:t>
            </w:r>
          </w:p>
        </w:tc>
        <w:tc>
          <w:tcPr>
            <w:tcW w:w="2667" w:type="dxa"/>
            <w:noWrap/>
          </w:tcPr>
          <w:p w14:paraId="56140775" w14:textId="77777777"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1,496 (29)</w:t>
            </w:r>
          </w:p>
        </w:tc>
        <w:tc>
          <w:tcPr>
            <w:tcW w:w="2330" w:type="dxa"/>
            <w:noWrap/>
          </w:tcPr>
          <w:p w14:paraId="596F064B" w14:textId="0BD5EA7B"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64 (37)</w:t>
            </w:r>
          </w:p>
        </w:tc>
        <w:tc>
          <w:tcPr>
            <w:tcW w:w="1079" w:type="dxa"/>
            <w:noWrap/>
          </w:tcPr>
          <w:p w14:paraId="13514F94" w14:textId="43D6211E" w:rsidR="001101A0" w:rsidRPr="004B1C0C" w:rsidRDefault="001101A0" w:rsidP="004B1C0C">
            <w:pPr>
              <w:spacing w:line="360" w:lineRule="auto"/>
              <w:jc w:val="center"/>
              <w:rPr>
                <w:rFonts w:asciiTheme="minorHAnsi" w:hAnsiTheme="minorHAnsi" w:cstheme="minorHAnsi"/>
                <w:b/>
                <w:sz w:val="18"/>
                <w:szCs w:val="18"/>
                <w:lang w:val="en-GB"/>
              </w:rPr>
            </w:pPr>
            <w:r w:rsidRPr="004B1C0C">
              <w:rPr>
                <w:rFonts w:asciiTheme="minorHAnsi" w:hAnsiTheme="minorHAnsi" w:cstheme="minorHAnsi"/>
                <w:b/>
                <w:sz w:val="18"/>
                <w:szCs w:val="18"/>
                <w:lang w:val="en-GB"/>
              </w:rPr>
              <w:t>0.023</w:t>
            </w:r>
          </w:p>
        </w:tc>
        <w:tc>
          <w:tcPr>
            <w:tcW w:w="2667" w:type="dxa"/>
          </w:tcPr>
          <w:p w14:paraId="31669C8F" w14:textId="5ACC076B" w:rsidR="001101A0" w:rsidRPr="004B1C0C" w:rsidRDefault="00250D5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24</w:t>
            </w:r>
            <w:r w:rsidRPr="004B1C0C">
              <w:rPr>
                <w:rFonts w:asciiTheme="minorHAnsi" w:hAnsiTheme="minorHAnsi" w:cstheme="minorHAnsi"/>
                <w:bCs/>
                <w:sz w:val="18"/>
                <w:szCs w:val="18"/>
                <w:lang w:val="en-GB"/>
              </w:rPr>
              <w:t xml:space="preserve"> </w:t>
            </w:r>
            <w:r w:rsidR="001101A0" w:rsidRPr="004B1C0C">
              <w:rPr>
                <w:rFonts w:asciiTheme="minorHAnsi" w:hAnsiTheme="minorHAnsi" w:cstheme="minorHAnsi"/>
                <w:bCs/>
                <w:sz w:val="18"/>
                <w:szCs w:val="18"/>
                <w:lang w:val="en-GB"/>
              </w:rPr>
              <w:t>(2</w:t>
            </w:r>
            <w:r>
              <w:rPr>
                <w:rFonts w:asciiTheme="minorHAnsi" w:hAnsiTheme="minorHAnsi" w:cstheme="minorHAnsi"/>
                <w:bCs/>
                <w:sz w:val="18"/>
                <w:szCs w:val="18"/>
                <w:lang w:val="en-GB"/>
              </w:rPr>
              <w:t>1</w:t>
            </w:r>
            <w:r w:rsidR="001101A0" w:rsidRPr="004B1C0C">
              <w:rPr>
                <w:rFonts w:asciiTheme="minorHAnsi" w:hAnsiTheme="minorHAnsi" w:cstheme="minorHAnsi"/>
                <w:bCs/>
                <w:sz w:val="18"/>
                <w:szCs w:val="18"/>
                <w:lang w:val="en-GB"/>
              </w:rPr>
              <w:t>)</w:t>
            </w:r>
          </w:p>
        </w:tc>
        <w:tc>
          <w:tcPr>
            <w:tcW w:w="2330" w:type="dxa"/>
          </w:tcPr>
          <w:p w14:paraId="4890F1D7" w14:textId="64325DE8" w:rsidR="001101A0" w:rsidRPr="004B1C0C" w:rsidRDefault="00250D5A">
            <w:pPr>
              <w:spacing w:line="360" w:lineRule="auto"/>
              <w:jc w:val="center"/>
              <w:rPr>
                <w:rFonts w:asciiTheme="minorHAnsi" w:hAnsiTheme="minorHAnsi" w:cstheme="minorHAnsi"/>
                <w:bCs/>
                <w:sz w:val="18"/>
                <w:szCs w:val="18"/>
                <w:lang w:val="en-GB"/>
              </w:rPr>
            </w:pPr>
            <w:r>
              <w:rPr>
                <w:rFonts w:asciiTheme="minorHAnsi" w:hAnsiTheme="minorHAnsi" w:cstheme="minorHAnsi"/>
                <w:sz w:val="18"/>
                <w:szCs w:val="18"/>
                <w:lang w:val="en-GB"/>
              </w:rPr>
              <w:t>3</w:t>
            </w:r>
            <w:r w:rsidR="001101A0" w:rsidRPr="004B1C0C">
              <w:rPr>
                <w:rFonts w:asciiTheme="minorHAnsi" w:hAnsiTheme="minorHAnsi" w:cstheme="minorHAnsi"/>
                <w:sz w:val="18"/>
                <w:szCs w:val="18"/>
                <w:lang w:val="en-GB"/>
              </w:rPr>
              <w:t>8 (3</w:t>
            </w:r>
            <w:r>
              <w:rPr>
                <w:rFonts w:asciiTheme="minorHAnsi" w:hAnsiTheme="minorHAnsi" w:cstheme="minorHAnsi"/>
                <w:sz w:val="18"/>
                <w:szCs w:val="18"/>
                <w:lang w:val="en-GB"/>
              </w:rPr>
              <w:t>4</w:t>
            </w:r>
            <w:r w:rsidR="001101A0" w:rsidRPr="004B1C0C">
              <w:rPr>
                <w:rFonts w:asciiTheme="minorHAnsi" w:hAnsiTheme="minorHAnsi" w:cstheme="minorHAnsi"/>
                <w:sz w:val="18"/>
                <w:szCs w:val="18"/>
                <w:lang w:val="en-GB"/>
              </w:rPr>
              <w:t>)</w:t>
            </w:r>
          </w:p>
        </w:tc>
        <w:tc>
          <w:tcPr>
            <w:tcW w:w="1078" w:type="dxa"/>
          </w:tcPr>
          <w:p w14:paraId="7B9AA16A" w14:textId="7B4972CE" w:rsidR="001101A0" w:rsidRPr="004B1C0C" w:rsidRDefault="001101A0"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0.0</w:t>
            </w:r>
            <w:r w:rsidR="00250D5A">
              <w:rPr>
                <w:rFonts w:asciiTheme="minorHAnsi" w:hAnsiTheme="minorHAnsi" w:cstheme="minorHAnsi"/>
                <w:b/>
                <w:bCs/>
                <w:sz w:val="18"/>
                <w:szCs w:val="18"/>
                <w:lang w:val="en-GB"/>
              </w:rPr>
              <w:t>37</w:t>
            </w:r>
          </w:p>
        </w:tc>
      </w:tr>
      <w:tr w:rsidR="001101A0" w:rsidRPr="006A589F" w14:paraId="285D69C2" w14:textId="77777777" w:rsidTr="00BC2236">
        <w:tc>
          <w:tcPr>
            <w:tcW w:w="3179" w:type="dxa"/>
            <w:noWrap/>
          </w:tcPr>
          <w:p w14:paraId="1135A95A" w14:textId="77777777" w:rsidR="001101A0" w:rsidRPr="004B1C0C" w:rsidRDefault="001101A0"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15-day mortality, n (%)</w:t>
            </w:r>
            <w:r w:rsidRPr="004B1C0C">
              <w:rPr>
                <w:rFonts w:asciiTheme="minorHAnsi" w:hAnsiTheme="minorHAnsi" w:cstheme="minorHAnsi"/>
                <w:sz w:val="18"/>
                <w:szCs w:val="18"/>
                <w:vertAlign w:val="superscript"/>
                <w:lang w:val="en-GB"/>
              </w:rPr>
              <w:t>g</w:t>
            </w:r>
          </w:p>
        </w:tc>
        <w:tc>
          <w:tcPr>
            <w:tcW w:w="2667" w:type="dxa"/>
            <w:noWrap/>
          </w:tcPr>
          <w:p w14:paraId="52AE9CF6" w14:textId="4740A9E9"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59</w:t>
            </w:r>
            <w:r w:rsidR="00A64807" w:rsidRPr="004B1C0C">
              <w:rPr>
                <w:rFonts w:asciiTheme="minorHAnsi" w:hAnsiTheme="minorHAnsi" w:cstheme="minorHAnsi"/>
                <w:sz w:val="18"/>
                <w:szCs w:val="18"/>
                <w:lang w:val="en-GB"/>
              </w:rPr>
              <w:t>3</w:t>
            </w:r>
            <w:r w:rsidRPr="004B1C0C">
              <w:rPr>
                <w:rFonts w:asciiTheme="minorHAnsi" w:hAnsiTheme="minorHAnsi" w:cstheme="minorHAnsi"/>
                <w:sz w:val="18"/>
                <w:szCs w:val="18"/>
                <w:lang w:val="en-GB"/>
              </w:rPr>
              <w:t xml:space="preserve"> (12)</w:t>
            </w:r>
          </w:p>
        </w:tc>
        <w:tc>
          <w:tcPr>
            <w:tcW w:w="2330" w:type="dxa"/>
            <w:noWrap/>
          </w:tcPr>
          <w:p w14:paraId="0FC87D36" w14:textId="16C31B2D"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24 (1</w:t>
            </w:r>
            <w:r w:rsidR="00A64807" w:rsidRPr="004B1C0C">
              <w:rPr>
                <w:rFonts w:asciiTheme="minorHAnsi" w:hAnsiTheme="minorHAnsi" w:cstheme="minorHAnsi"/>
                <w:sz w:val="18"/>
                <w:szCs w:val="18"/>
                <w:lang w:val="en-GB"/>
              </w:rPr>
              <w:t>4</w:t>
            </w:r>
            <w:r w:rsidRPr="004B1C0C">
              <w:rPr>
                <w:rFonts w:asciiTheme="minorHAnsi" w:hAnsiTheme="minorHAnsi" w:cstheme="minorHAnsi"/>
                <w:sz w:val="18"/>
                <w:szCs w:val="18"/>
                <w:lang w:val="en-GB"/>
              </w:rPr>
              <w:t>)</w:t>
            </w:r>
          </w:p>
        </w:tc>
        <w:tc>
          <w:tcPr>
            <w:tcW w:w="1079" w:type="dxa"/>
            <w:noWrap/>
          </w:tcPr>
          <w:p w14:paraId="19782D0D" w14:textId="55F6446B"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w:t>
            </w:r>
            <w:r w:rsidR="00A64807" w:rsidRPr="004B1C0C">
              <w:rPr>
                <w:rFonts w:asciiTheme="minorHAnsi" w:hAnsiTheme="minorHAnsi" w:cstheme="minorHAnsi"/>
                <w:sz w:val="18"/>
                <w:szCs w:val="18"/>
                <w:lang w:val="en-GB"/>
              </w:rPr>
              <w:t>413</w:t>
            </w:r>
          </w:p>
        </w:tc>
        <w:tc>
          <w:tcPr>
            <w:tcW w:w="2667" w:type="dxa"/>
          </w:tcPr>
          <w:p w14:paraId="32651A8C" w14:textId="11A1EE4F" w:rsidR="001101A0" w:rsidRPr="004B1C0C" w:rsidRDefault="00250D5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9</w:t>
            </w:r>
            <w:r w:rsidR="001101A0" w:rsidRPr="004B1C0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9</w:t>
            </w:r>
            <w:r w:rsidR="001101A0" w:rsidRPr="004B1C0C">
              <w:rPr>
                <w:rFonts w:asciiTheme="minorHAnsi" w:hAnsiTheme="minorHAnsi" w:cstheme="minorHAnsi"/>
                <w:bCs/>
                <w:sz w:val="18"/>
                <w:szCs w:val="18"/>
                <w:lang w:val="en-GB"/>
              </w:rPr>
              <w:t>)</w:t>
            </w:r>
          </w:p>
        </w:tc>
        <w:tc>
          <w:tcPr>
            <w:tcW w:w="2330" w:type="dxa"/>
          </w:tcPr>
          <w:p w14:paraId="6BB849FE" w14:textId="11AF095B" w:rsidR="001101A0" w:rsidRPr="004B1C0C" w:rsidRDefault="001101A0">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w:t>
            </w:r>
            <w:r w:rsidR="00250D5A">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(1</w:t>
            </w:r>
            <w:r w:rsidR="00250D5A">
              <w:rPr>
                <w:rFonts w:asciiTheme="minorHAnsi" w:hAnsiTheme="minorHAnsi" w:cstheme="minorHAnsi"/>
                <w:sz w:val="18"/>
                <w:szCs w:val="18"/>
                <w:lang w:val="en-GB"/>
              </w:rPr>
              <w:t>4</w:t>
            </w:r>
            <w:r w:rsidRPr="004B1C0C">
              <w:rPr>
                <w:rFonts w:asciiTheme="minorHAnsi" w:hAnsiTheme="minorHAnsi" w:cstheme="minorHAnsi"/>
                <w:sz w:val="18"/>
                <w:szCs w:val="18"/>
                <w:lang w:val="en-GB"/>
              </w:rPr>
              <w:t>)</w:t>
            </w:r>
          </w:p>
        </w:tc>
        <w:tc>
          <w:tcPr>
            <w:tcW w:w="1078" w:type="dxa"/>
          </w:tcPr>
          <w:p w14:paraId="17FB8D03" w14:textId="03069685"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250D5A">
              <w:rPr>
                <w:rFonts w:asciiTheme="minorHAnsi" w:hAnsiTheme="minorHAnsi" w:cstheme="minorHAnsi"/>
                <w:bCs/>
                <w:sz w:val="18"/>
                <w:szCs w:val="18"/>
                <w:lang w:val="en-GB"/>
              </w:rPr>
              <w:t>205</w:t>
            </w:r>
          </w:p>
        </w:tc>
      </w:tr>
      <w:tr w:rsidR="001101A0" w:rsidRPr="006A589F" w14:paraId="2FB61EE7" w14:textId="77777777" w:rsidTr="00BC2236">
        <w:tc>
          <w:tcPr>
            <w:tcW w:w="3179" w:type="dxa"/>
            <w:noWrap/>
          </w:tcPr>
          <w:p w14:paraId="22AEFDC3" w14:textId="77777777" w:rsidR="001101A0" w:rsidRPr="004B1C0C" w:rsidRDefault="001101A0"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30-day mortality, n (%)</w:t>
            </w:r>
            <w:r w:rsidRPr="004B1C0C">
              <w:rPr>
                <w:rFonts w:asciiTheme="minorHAnsi" w:hAnsiTheme="minorHAnsi" w:cstheme="minorHAnsi"/>
                <w:sz w:val="18"/>
                <w:szCs w:val="18"/>
                <w:vertAlign w:val="superscript"/>
                <w:lang w:val="en-GB"/>
              </w:rPr>
              <w:t>h</w:t>
            </w:r>
          </w:p>
        </w:tc>
        <w:tc>
          <w:tcPr>
            <w:tcW w:w="2667" w:type="dxa"/>
            <w:noWrap/>
          </w:tcPr>
          <w:p w14:paraId="2E49E3DA" w14:textId="56D96174"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1,12</w:t>
            </w:r>
            <w:r w:rsidR="00A64807" w:rsidRPr="004B1C0C">
              <w:rPr>
                <w:rFonts w:asciiTheme="minorHAnsi" w:hAnsiTheme="minorHAnsi" w:cstheme="minorHAnsi"/>
                <w:sz w:val="18"/>
                <w:szCs w:val="18"/>
                <w:lang w:val="en-GB"/>
              </w:rPr>
              <w:t>8</w:t>
            </w:r>
            <w:r w:rsidRPr="004B1C0C">
              <w:rPr>
                <w:rFonts w:asciiTheme="minorHAnsi" w:hAnsiTheme="minorHAnsi" w:cstheme="minorHAnsi"/>
                <w:sz w:val="18"/>
                <w:szCs w:val="18"/>
                <w:lang w:val="en-GB"/>
              </w:rPr>
              <w:t xml:space="preserve"> (23)</w:t>
            </w:r>
          </w:p>
        </w:tc>
        <w:tc>
          <w:tcPr>
            <w:tcW w:w="2330" w:type="dxa"/>
            <w:noWrap/>
          </w:tcPr>
          <w:p w14:paraId="63B6FD02" w14:textId="6C7C81AB"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53 (3</w:t>
            </w:r>
            <w:r w:rsidR="00A64807" w:rsidRPr="004B1C0C">
              <w:rPr>
                <w:rFonts w:asciiTheme="minorHAnsi" w:hAnsiTheme="minorHAnsi" w:cstheme="minorHAnsi"/>
                <w:sz w:val="18"/>
                <w:szCs w:val="18"/>
                <w:lang w:val="en-GB"/>
              </w:rPr>
              <w:t>1</w:t>
            </w:r>
            <w:r w:rsidRPr="004B1C0C">
              <w:rPr>
                <w:rFonts w:asciiTheme="minorHAnsi" w:hAnsiTheme="minorHAnsi" w:cstheme="minorHAnsi"/>
                <w:sz w:val="18"/>
                <w:szCs w:val="18"/>
                <w:lang w:val="en-GB"/>
              </w:rPr>
              <w:t>)</w:t>
            </w:r>
          </w:p>
        </w:tc>
        <w:tc>
          <w:tcPr>
            <w:tcW w:w="1079" w:type="dxa"/>
            <w:noWrap/>
          </w:tcPr>
          <w:p w14:paraId="7E151542" w14:textId="7F8777DA"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b/>
                <w:sz w:val="18"/>
                <w:szCs w:val="18"/>
                <w:lang w:val="en-GB"/>
              </w:rPr>
              <w:t>0.0</w:t>
            </w:r>
            <w:r w:rsidR="00A64807" w:rsidRPr="004B1C0C">
              <w:rPr>
                <w:rFonts w:asciiTheme="minorHAnsi" w:hAnsiTheme="minorHAnsi" w:cstheme="minorHAnsi"/>
                <w:b/>
                <w:sz w:val="18"/>
                <w:szCs w:val="18"/>
                <w:lang w:val="en-GB"/>
              </w:rPr>
              <w:t>17</w:t>
            </w:r>
          </w:p>
        </w:tc>
        <w:tc>
          <w:tcPr>
            <w:tcW w:w="2667" w:type="dxa"/>
          </w:tcPr>
          <w:p w14:paraId="09DD7586" w14:textId="2EC9111C" w:rsidR="001101A0" w:rsidRPr="004B1C0C" w:rsidRDefault="00250D5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17</w:t>
            </w:r>
            <w:r w:rsidR="001101A0" w:rsidRPr="004B1C0C">
              <w:rPr>
                <w:rFonts w:asciiTheme="minorHAnsi" w:hAnsiTheme="minorHAnsi" w:cstheme="minorHAnsi"/>
                <w:bCs/>
                <w:sz w:val="18"/>
                <w:szCs w:val="18"/>
                <w:lang w:val="en-GB"/>
              </w:rPr>
              <w:t xml:space="preserve"> (18)</w:t>
            </w:r>
          </w:p>
        </w:tc>
        <w:tc>
          <w:tcPr>
            <w:tcW w:w="2330" w:type="dxa"/>
          </w:tcPr>
          <w:p w14:paraId="0FF24291" w14:textId="72A219C4" w:rsidR="001101A0" w:rsidRPr="004B1C0C" w:rsidRDefault="001101A0">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3</w:t>
            </w:r>
            <w:r w:rsidR="00250D5A">
              <w:rPr>
                <w:rFonts w:asciiTheme="minorHAnsi" w:hAnsiTheme="minorHAnsi" w:cstheme="minorHAnsi"/>
                <w:sz w:val="18"/>
                <w:szCs w:val="18"/>
                <w:lang w:val="en-GB"/>
              </w:rPr>
              <w:t>2</w:t>
            </w:r>
            <w:r w:rsidRPr="004B1C0C">
              <w:rPr>
                <w:rFonts w:asciiTheme="minorHAnsi" w:hAnsiTheme="minorHAnsi" w:cstheme="minorHAnsi"/>
                <w:sz w:val="18"/>
                <w:szCs w:val="18"/>
                <w:lang w:val="en-GB"/>
              </w:rPr>
              <w:t xml:space="preserve"> (</w:t>
            </w:r>
            <w:r w:rsidR="00A64807" w:rsidRPr="004B1C0C">
              <w:rPr>
                <w:rFonts w:asciiTheme="minorHAnsi" w:hAnsiTheme="minorHAnsi" w:cstheme="minorHAnsi"/>
                <w:sz w:val="18"/>
                <w:szCs w:val="18"/>
                <w:lang w:val="en-GB"/>
              </w:rPr>
              <w:t>29</w:t>
            </w:r>
            <w:r w:rsidRPr="004B1C0C">
              <w:rPr>
                <w:rFonts w:asciiTheme="minorHAnsi" w:hAnsiTheme="minorHAnsi" w:cstheme="minorHAnsi"/>
                <w:sz w:val="18"/>
                <w:szCs w:val="18"/>
                <w:lang w:val="en-GB"/>
              </w:rPr>
              <w:t>)</w:t>
            </w:r>
          </w:p>
        </w:tc>
        <w:tc>
          <w:tcPr>
            <w:tcW w:w="1078" w:type="dxa"/>
          </w:tcPr>
          <w:p w14:paraId="5BF06095" w14:textId="4FC366B1" w:rsidR="001101A0" w:rsidRPr="0028373A" w:rsidRDefault="001101A0" w:rsidP="004B1C0C">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0.0</w:t>
            </w:r>
            <w:r w:rsidR="00250D5A" w:rsidRPr="0028373A">
              <w:rPr>
                <w:rFonts w:asciiTheme="minorHAnsi" w:hAnsiTheme="minorHAnsi" w:cstheme="minorHAnsi"/>
                <w:bCs/>
                <w:sz w:val="18"/>
                <w:szCs w:val="18"/>
                <w:lang w:val="en-GB"/>
              </w:rPr>
              <w:t>79</w:t>
            </w:r>
          </w:p>
        </w:tc>
      </w:tr>
      <w:tr w:rsidR="001101A0" w:rsidRPr="006A589F" w14:paraId="38F3EE9C" w14:textId="77777777" w:rsidTr="00BC2236">
        <w:tc>
          <w:tcPr>
            <w:tcW w:w="3179" w:type="dxa"/>
            <w:noWrap/>
          </w:tcPr>
          <w:p w14:paraId="78CC5789" w14:textId="77777777" w:rsidR="001101A0" w:rsidRPr="004B1C0C" w:rsidRDefault="001101A0"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90-day mortality, n (%)</w:t>
            </w:r>
            <w:r w:rsidRPr="004B1C0C">
              <w:rPr>
                <w:rFonts w:asciiTheme="minorHAnsi" w:hAnsiTheme="minorHAnsi" w:cstheme="minorHAnsi"/>
                <w:sz w:val="18"/>
                <w:szCs w:val="18"/>
                <w:vertAlign w:val="superscript"/>
                <w:lang w:val="en-GB"/>
              </w:rPr>
              <w:t>i</w:t>
            </w:r>
          </w:p>
        </w:tc>
        <w:tc>
          <w:tcPr>
            <w:tcW w:w="2667" w:type="dxa"/>
            <w:noWrap/>
          </w:tcPr>
          <w:p w14:paraId="524717E2" w14:textId="77777777"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1,495 (32)</w:t>
            </w:r>
          </w:p>
        </w:tc>
        <w:tc>
          <w:tcPr>
            <w:tcW w:w="2330" w:type="dxa"/>
            <w:noWrap/>
          </w:tcPr>
          <w:p w14:paraId="0C6C0F59" w14:textId="48F15B12"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64 (</w:t>
            </w:r>
            <w:r w:rsidR="00A64807" w:rsidRPr="004B1C0C">
              <w:rPr>
                <w:rFonts w:asciiTheme="minorHAnsi" w:hAnsiTheme="minorHAnsi" w:cstheme="minorHAnsi"/>
                <w:sz w:val="18"/>
                <w:szCs w:val="18"/>
                <w:lang w:val="en-GB"/>
              </w:rPr>
              <w:t>39</w:t>
            </w:r>
            <w:r w:rsidRPr="004B1C0C">
              <w:rPr>
                <w:rFonts w:asciiTheme="minorHAnsi" w:hAnsiTheme="minorHAnsi" w:cstheme="minorHAnsi"/>
                <w:sz w:val="18"/>
                <w:szCs w:val="18"/>
                <w:lang w:val="en-GB"/>
              </w:rPr>
              <w:t>)</w:t>
            </w:r>
          </w:p>
        </w:tc>
        <w:tc>
          <w:tcPr>
            <w:tcW w:w="1079" w:type="dxa"/>
            <w:noWrap/>
          </w:tcPr>
          <w:p w14:paraId="28957F6F" w14:textId="6E3FA4D1"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0.0</w:t>
            </w:r>
            <w:r w:rsidR="00A64807" w:rsidRPr="004B1C0C">
              <w:rPr>
                <w:rFonts w:asciiTheme="minorHAnsi" w:hAnsiTheme="minorHAnsi" w:cstheme="minorHAnsi"/>
                <w:sz w:val="18"/>
                <w:szCs w:val="18"/>
                <w:lang w:val="en-GB"/>
              </w:rPr>
              <w:t>63</w:t>
            </w:r>
          </w:p>
        </w:tc>
        <w:tc>
          <w:tcPr>
            <w:tcW w:w="2667" w:type="dxa"/>
          </w:tcPr>
          <w:p w14:paraId="0A467E59" w14:textId="507E088A" w:rsidR="001101A0" w:rsidRPr="004B1C0C" w:rsidRDefault="001101A0">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2</w:t>
            </w:r>
            <w:r w:rsidR="00250D5A">
              <w:rPr>
                <w:rFonts w:asciiTheme="minorHAnsi" w:hAnsiTheme="minorHAnsi" w:cstheme="minorHAnsi"/>
                <w:bCs/>
                <w:sz w:val="18"/>
                <w:szCs w:val="18"/>
                <w:lang w:val="en-GB"/>
              </w:rPr>
              <w:t>3</w:t>
            </w:r>
            <w:r w:rsidRPr="004B1C0C">
              <w:rPr>
                <w:rFonts w:asciiTheme="minorHAnsi" w:hAnsiTheme="minorHAnsi" w:cstheme="minorHAnsi"/>
                <w:bCs/>
                <w:sz w:val="18"/>
                <w:szCs w:val="18"/>
                <w:lang w:val="en-GB"/>
              </w:rPr>
              <w:t xml:space="preserve"> (2</w:t>
            </w:r>
            <w:r w:rsidR="00250D5A">
              <w:rPr>
                <w:rFonts w:asciiTheme="minorHAnsi" w:hAnsiTheme="minorHAnsi" w:cstheme="minorHAnsi"/>
                <w:bCs/>
                <w:sz w:val="18"/>
                <w:szCs w:val="18"/>
                <w:lang w:val="en-GB"/>
              </w:rPr>
              <w:t>7</w:t>
            </w:r>
            <w:r w:rsidRPr="004B1C0C">
              <w:rPr>
                <w:rFonts w:asciiTheme="minorHAnsi" w:hAnsiTheme="minorHAnsi" w:cstheme="minorHAnsi"/>
                <w:bCs/>
                <w:sz w:val="18"/>
                <w:szCs w:val="18"/>
                <w:lang w:val="en-GB"/>
              </w:rPr>
              <w:t>)</w:t>
            </w:r>
          </w:p>
        </w:tc>
        <w:tc>
          <w:tcPr>
            <w:tcW w:w="2330" w:type="dxa"/>
          </w:tcPr>
          <w:p w14:paraId="4D69D893" w14:textId="26C23B14" w:rsidR="001101A0" w:rsidRPr="004B1C0C" w:rsidRDefault="00250D5A">
            <w:pPr>
              <w:spacing w:line="360" w:lineRule="auto"/>
              <w:jc w:val="center"/>
              <w:rPr>
                <w:rFonts w:asciiTheme="minorHAnsi" w:hAnsiTheme="minorHAnsi" w:cstheme="minorHAnsi"/>
                <w:bCs/>
                <w:sz w:val="18"/>
                <w:szCs w:val="18"/>
                <w:lang w:val="en-GB"/>
              </w:rPr>
            </w:pPr>
            <w:r>
              <w:rPr>
                <w:rFonts w:asciiTheme="minorHAnsi" w:hAnsiTheme="minorHAnsi" w:cstheme="minorHAnsi"/>
                <w:sz w:val="18"/>
                <w:szCs w:val="18"/>
                <w:lang w:val="en-GB"/>
              </w:rPr>
              <w:t>3</w:t>
            </w:r>
            <w:r w:rsidR="001101A0" w:rsidRPr="004B1C0C">
              <w:rPr>
                <w:rFonts w:asciiTheme="minorHAnsi" w:hAnsiTheme="minorHAnsi" w:cstheme="minorHAnsi"/>
                <w:sz w:val="18"/>
                <w:szCs w:val="18"/>
                <w:lang w:val="en-GB"/>
              </w:rPr>
              <w:t>8 (</w:t>
            </w:r>
            <w:r w:rsidR="00A64807" w:rsidRPr="004B1C0C">
              <w:rPr>
                <w:rFonts w:asciiTheme="minorHAnsi" w:hAnsiTheme="minorHAnsi" w:cstheme="minorHAnsi"/>
                <w:sz w:val="18"/>
                <w:szCs w:val="18"/>
                <w:lang w:val="en-GB"/>
              </w:rPr>
              <w:t>3</w:t>
            </w:r>
            <w:r>
              <w:rPr>
                <w:rFonts w:asciiTheme="minorHAnsi" w:hAnsiTheme="minorHAnsi" w:cstheme="minorHAnsi"/>
                <w:sz w:val="18"/>
                <w:szCs w:val="18"/>
                <w:lang w:val="en-GB"/>
              </w:rPr>
              <w:t>6</w:t>
            </w:r>
            <w:r w:rsidR="001101A0" w:rsidRPr="004B1C0C">
              <w:rPr>
                <w:rFonts w:asciiTheme="minorHAnsi" w:hAnsiTheme="minorHAnsi" w:cstheme="minorHAnsi"/>
                <w:sz w:val="18"/>
                <w:szCs w:val="18"/>
                <w:lang w:val="en-GB"/>
              </w:rPr>
              <w:t>)</w:t>
            </w:r>
          </w:p>
        </w:tc>
        <w:tc>
          <w:tcPr>
            <w:tcW w:w="1078" w:type="dxa"/>
          </w:tcPr>
          <w:p w14:paraId="70A65ABD" w14:textId="04614569"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A64807" w:rsidRPr="004B1C0C">
              <w:rPr>
                <w:rFonts w:asciiTheme="minorHAnsi" w:hAnsiTheme="minorHAnsi" w:cstheme="minorHAnsi"/>
                <w:bCs/>
                <w:sz w:val="18"/>
                <w:szCs w:val="18"/>
                <w:lang w:val="en-GB"/>
              </w:rPr>
              <w:t>1</w:t>
            </w:r>
            <w:r w:rsidR="00250D5A">
              <w:rPr>
                <w:rFonts w:asciiTheme="minorHAnsi" w:hAnsiTheme="minorHAnsi" w:cstheme="minorHAnsi"/>
                <w:bCs/>
                <w:sz w:val="18"/>
                <w:szCs w:val="18"/>
                <w:lang w:val="en-GB"/>
              </w:rPr>
              <w:t>93</w:t>
            </w:r>
          </w:p>
        </w:tc>
      </w:tr>
      <w:tr w:rsidR="001101A0" w:rsidRPr="006A589F" w14:paraId="633712F6" w14:textId="77777777" w:rsidTr="00BC2236">
        <w:tc>
          <w:tcPr>
            <w:tcW w:w="3179" w:type="dxa"/>
            <w:noWrap/>
          </w:tcPr>
          <w:p w14:paraId="0115AA85" w14:textId="77777777" w:rsidR="001101A0" w:rsidRPr="004B1C0C" w:rsidRDefault="001101A0"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1-year mortality, n (%)</w:t>
            </w:r>
            <w:r w:rsidRPr="004B1C0C">
              <w:rPr>
                <w:rFonts w:asciiTheme="minorHAnsi" w:hAnsiTheme="minorHAnsi" w:cstheme="minorHAnsi"/>
                <w:sz w:val="18"/>
                <w:szCs w:val="18"/>
                <w:vertAlign w:val="superscript"/>
                <w:lang w:val="en-GB"/>
              </w:rPr>
              <w:t>j</w:t>
            </w:r>
          </w:p>
        </w:tc>
        <w:tc>
          <w:tcPr>
            <w:tcW w:w="2667" w:type="dxa"/>
            <w:noWrap/>
          </w:tcPr>
          <w:p w14:paraId="373B6D9C" w14:textId="6B51860A"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1,53</w:t>
            </w:r>
            <w:r w:rsidR="00A64807" w:rsidRPr="004B1C0C">
              <w:rPr>
                <w:rFonts w:asciiTheme="minorHAnsi" w:hAnsiTheme="minorHAnsi" w:cstheme="minorHAnsi"/>
                <w:sz w:val="18"/>
                <w:szCs w:val="18"/>
                <w:lang w:val="en-GB"/>
              </w:rPr>
              <w:t>3</w:t>
            </w:r>
            <w:r w:rsidRPr="004B1C0C">
              <w:rPr>
                <w:rFonts w:asciiTheme="minorHAnsi" w:hAnsiTheme="minorHAnsi" w:cstheme="minorHAnsi"/>
                <w:sz w:val="18"/>
                <w:szCs w:val="18"/>
                <w:lang w:val="en-GB"/>
              </w:rPr>
              <w:t xml:space="preserve"> (36)</w:t>
            </w:r>
          </w:p>
        </w:tc>
        <w:tc>
          <w:tcPr>
            <w:tcW w:w="2330" w:type="dxa"/>
            <w:noWrap/>
          </w:tcPr>
          <w:p w14:paraId="7DE8C379" w14:textId="31903089"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67 (</w:t>
            </w:r>
            <w:r w:rsidR="00A64807" w:rsidRPr="004B1C0C">
              <w:rPr>
                <w:rFonts w:asciiTheme="minorHAnsi" w:hAnsiTheme="minorHAnsi" w:cstheme="minorHAnsi"/>
                <w:sz w:val="18"/>
                <w:szCs w:val="18"/>
                <w:lang w:val="en-GB"/>
              </w:rPr>
              <w:t>43</w:t>
            </w:r>
            <w:r w:rsidRPr="004B1C0C">
              <w:rPr>
                <w:rFonts w:asciiTheme="minorHAnsi" w:hAnsiTheme="minorHAnsi" w:cstheme="minorHAnsi"/>
                <w:sz w:val="18"/>
                <w:szCs w:val="18"/>
                <w:lang w:val="en-GB"/>
              </w:rPr>
              <w:t>)</w:t>
            </w:r>
          </w:p>
        </w:tc>
        <w:tc>
          <w:tcPr>
            <w:tcW w:w="1079" w:type="dxa"/>
            <w:noWrap/>
          </w:tcPr>
          <w:p w14:paraId="65A00166" w14:textId="03A2B7D6"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0.0</w:t>
            </w:r>
            <w:r w:rsidR="00A64807" w:rsidRPr="004B1C0C">
              <w:rPr>
                <w:rFonts w:asciiTheme="minorHAnsi" w:hAnsiTheme="minorHAnsi" w:cstheme="minorHAnsi"/>
                <w:sz w:val="18"/>
                <w:szCs w:val="18"/>
                <w:lang w:val="en-GB"/>
              </w:rPr>
              <w:t>70</w:t>
            </w:r>
          </w:p>
        </w:tc>
        <w:tc>
          <w:tcPr>
            <w:tcW w:w="2667" w:type="dxa"/>
          </w:tcPr>
          <w:p w14:paraId="46629D6A" w14:textId="27EE74D4" w:rsidR="001101A0" w:rsidRPr="004B1C0C" w:rsidRDefault="00250D5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26</w:t>
            </w:r>
            <w:r w:rsidR="001101A0" w:rsidRPr="004B1C0C">
              <w:rPr>
                <w:rFonts w:asciiTheme="minorHAnsi" w:hAnsiTheme="minorHAnsi" w:cstheme="minorHAnsi"/>
                <w:bCs/>
                <w:sz w:val="18"/>
                <w:szCs w:val="18"/>
                <w:lang w:val="en-GB"/>
              </w:rPr>
              <w:t xml:space="preserve"> (3</w:t>
            </w:r>
            <w:r>
              <w:rPr>
                <w:rFonts w:asciiTheme="minorHAnsi" w:hAnsiTheme="minorHAnsi" w:cstheme="minorHAnsi"/>
                <w:bCs/>
                <w:sz w:val="18"/>
                <w:szCs w:val="18"/>
                <w:lang w:val="en-GB"/>
              </w:rPr>
              <w:t>1</w:t>
            </w:r>
            <w:r w:rsidR="001101A0" w:rsidRPr="004B1C0C">
              <w:rPr>
                <w:rFonts w:asciiTheme="minorHAnsi" w:hAnsiTheme="minorHAnsi" w:cstheme="minorHAnsi"/>
                <w:bCs/>
                <w:sz w:val="18"/>
                <w:szCs w:val="18"/>
                <w:lang w:val="en-GB"/>
              </w:rPr>
              <w:t>)</w:t>
            </w:r>
          </w:p>
        </w:tc>
        <w:tc>
          <w:tcPr>
            <w:tcW w:w="2330" w:type="dxa"/>
          </w:tcPr>
          <w:p w14:paraId="503DD2E8" w14:textId="0B58215F" w:rsidR="001101A0" w:rsidRPr="004B1C0C" w:rsidRDefault="00250D5A">
            <w:pPr>
              <w:spacing w:line="360" w:lineRule="auto"/>
              <w:jc w:val="center"/>
              <w:rPr>
                <w:rFonts w:asciiTheme="minorHAnsi" w:hAnsiTheme="minorHAnsi" w:cstheme="minorHAnsi"/>
                <w:bCs/>
                <w:sz w:val="18"/>
                <w:szCs w:val="18"/>
                <w:lang w:val="en-GB"/>
              </w:rPr>
            </w:pPr>
            <w:r>
              <w:rPr>
                <w:rFonts w:asciiTheme="minorHAnsi" w:hAnsiTheme="minorHAnsi" w:cstheme="minorHAnsi"/>
                <w:sz w:val="18"/>
                <w:szCs w:val="18"/>
                <w:lang w:val="en-GB"/>
              </w:rPr>
              <w:t>39</w:t>
            </w:r>
            <w:r w:rsidR="001101A0" w:rsidRPr="004B1C0C">
              <w:rPr>
                <w:rFonts w:asciiTheme="minorHAnsi" w:hAnsiTheme="minorHAnsi" w:cstheme="minorHAnsi"/>
                <w:sz w:val="18"/>
                <w:szCs w:val="18"/>
                <w:lang w:val="en-GB"/>
              </w:rPr>
              <w:t xml:space="preserve"> (</w:t>
            </w:r>
            <w:r>
              <w:rPr>
                <w:rFonts w:asciiTheme="minorHAnsi" w:hAnsiTheme="minorHAnsi" w:cstheme="minorHAnsi"/>
                <w:sz w:val="18"/>
                <w:szCs w:val="18"/>
                <w:lang w:val="en-GB"/>
              </w:rPr>
              <w:t>39</w:t>
            </w:r>
            <w:r w:rsidR="001101A0" w:rsidRPr="004B1C0C">
              <w:rPr>
                <w:rFonts w:asciiTheme="minorHAnsi" w:hAnsiTheme="minorHAnsi" w:cstheme="minorHAnsi"/>
                <w:sz w:val="18"/>
                <w:szCs w:val="18"/>
                <w:lang w:val="en-GB"/>
              </w:rPr>
              <w:t>)</w:t>
            </w:r>
          </w:p>
        </w:tc>
        <w:tc>
          <w:tcPr>
            <w:tcW w:w="1078" w:type="dxa"/>
          </w:tcPr>
          <w:p w14:paraId="6ED10198" w14:textId="4F04FD53"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250D5A">
              <w:rPr>
                <w:rFonts w:asciiTheme="minorHAnsi" w:hAnsiTheme="minorHAnsi" w:cstheme="minorHAnsi"/>
                <w:bCs/>
                <w:sz w:val="18"/>
                <w:szCs w:val="18"/>
                <w:lang w:val="en-GB"/>
              </w:rPr>
              <w:t>280</w:t>
            </w:r>
          </w:p>
        </w:tc>
      </w:tr>
      <w:tr w:rsidR="001101A0" w:rsidRPr="0028373A" w14:paraId="0191FF4D" w14:textId="77777777" w:rsidTr="00BC2236">
        <w:tc>
          <w:tcPr>
            <w:tcW w:w="3179" w:type="dxa"/>
            <w:noWrap/>
          </w:tcPr>
          <w:p w14:paraId="52DF5330" w14:textId="77777777" w:rsidR="001101A0" w:rsidRPr="004B1C0C" w:rsidRDefault="001101A0"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Length of ICU stay, median (Q1; Q3), days</w:t>
            </w:r>
          </w:p>
        </w:tc>
        <w:tc>
          <w:tcPr>
            <w:tcW w:w="2667" w:type="dxa"/>
            <w:noWrap/>
          </w:tcPr>
          <w:p w14:paraId="5C8740E3" w14:textId="77777777" w:rsidR="001101A0" w:rsidRPr="004B1C0C" w:rsidRDefault="001101A0" w:rsidP="004B1C0C">
            <w:pPr>
              <w:spacing w:line="360" w:lineRule="auto"/>
              <w:jc w:val="center"/>
              <w:rPr>
                <w:rFonts w:asciiTheme="minorHAnsi" w:hAnsiTheme="minorHAnsi" w:cstheme="minorHAnsi"/>
                <w:sz w:val="18"/>
                <w:szCs w:val="18"/>
                <w:lang w:val="en-GB"/>
              </w:rPr>
            </w:pPr>
          </w:p>
        </w:tc>
        <w:tc>
          <w:tcPr>
            <w:tcW w:w="2330" w:type="dxa"/>
            <w:noWrap/>
          </w:tcPr>
          <w:p w14:paraId="4BD1263F" w14:textId="77777777" w:rsidR="001101A0" w:rsidRPr="004B1C0C" w:rsidRDefault="001101A0" w:rsidP="004B1C0C">
            <w:pPr>
              <w:spacing w:line="360" w:lineRule="auto"/>
              <w:jc w:val="center"/>
              <w:rPr>
                <w:rFonts w:asciiTheme="minorHAnsi" w:hAnsiTheme="minorHAnsi" w:cstheme="minorHAnsi"/>
                <w:sz w:val="18"/>
                <w:szCs w:val="18"/>
                <w:lang w:val="en-GB"/>
              </w:rPr>
            </w:pPr>
          </w:p>
        </w:tc>
        <w:tc>
          <w:tcPr>
            <w:tcW w:w="1079" w:type="dxa"/>
            <w:noWrap/>
          </w:tcPr>
          <w:p w14:paraId="31B51A4D" w14:textId="77777777" w:rsidR="001101A0" w:rsidRPr="004B1C0C" w:rsidRDefault="001101A0" w:rsidP="004B1C0C">
            <w:pPr>
              <w:spacing w:line="360" w:lineRule="auto"/>
              <w:jc w:val="center"/>
              <w:rPr>
                <w:rFonts w:asciiTheme="minorHAnsi" w:hAnsiTheme="minorHAnsi" w:cstheme="minorHAnsi"/>
                <w:bCs/>
                <w:sz w:val="18"/>
                <w:szCs w:val="18"/>
                <w:lang w:val="en-GB"/>
              </w:rPr>
            </w:pPr>
          </w:p>
        </w:tc>
        <w:tc>
          <w:tcPr>
            <w:tcW w:w="2667" w:type="dxa"/>
          </w:tcPr>
          <w:p w14:paraId="0BBEC688" w14:textId="77777777" w:rsidR="001101A0" w:rsidRPr="004B1C0C" w:rsidRDefault="001101A0" w:rsidP="004B1C0C">
            <w:pPr>
              <w:spacing w:line="360" w:lineRule="auto"/>
              <w:jc w:val="center"/>
              <w:rPr>
                <w:rFonts w:asciiTheme="minorHAnsi" w:hAnsiTheme="minorHAnsi" w:cstheme="minorHAnsi"/>
                <w:bCs/>
                <w:sz w:val="18"/>
                <w:szCs w:val="18"/>
                <w:lang w:val="en-GB"/>
              </w:rPr>
            </w:pPr>
          </w:p>
        </w:tc>
        <w:tc>
          <w:tcPr>
            <w:tcW w:w="2330" w:type="dxa"/>
          </w:tcPr>
          <w:p w14:paraId="30D2F89E" w14:textId="77777777" w:rsidR="001101A0" w:rsidRPr="004B1C0C" w:rsidRDefault="001101A0" w:rsidP="004B1C0C">
            <w:pPr>
              <w:spacing w:line="360" w:lineRule="auto"/>
              <w:jc w:val="center"/>
              <w:rPr>
                <w:rFonts w:asciiTheme="minorHAnsi" w:hAnsiTheme="minorHAnsi" w:cstheme="minorHAnsi"/>
                <w:bCs/>
                <w:sz w:val="18"/>
                <w:szCs w:val="18"/>
                <w:lang w:val="en-GB"/>
              </w:rPr>
            </w:pPr>
          </w:p>
        </w:tc>
        <w:tc>
          <w:tcPr>
            <w:tcW w:w="1078" w:type="dxa"/>
          </w:tcPr>
          <w:p w14:paraId="28989B7E" w14:textId="77777777" w:rsidR="001101A0" w:rsidRPr="004B1C0C" w:rsidRDefault="001101A0" w:rsidP="004B1C0C">
            <w:pPr>
              <w:spacing w:line="360" w:lineRule="auto"/>
              <w:jc w:val="center"/>
              <w:rPr>
                <w:rFonts w:asciiTheme="minorHAnsi" w:hAnsiTheme="minorHAnsi" w:cstheme="minorHAnsi"/>
                <w:bCs/>
                <w:sz w:val="18"/>
                <w:szCs w:val="18"/>
                <w:lang w:val="en-GB"/>
              </w:rPr>
            </w:pPr>
          </w:p>
        </w:tc>
      </w:tr>
      <w:tr w:rsidR="001101A0" w:rsidRPr="006A589F" w14:paraId="3DBF5A87" w14:textId="77777777" w:rsidTr="00BC2236">
        <w:tc>
          <w:tcPr>
            <w:tcW w:w="3179" w:type="dxa"/>
            <w:noWrap/>
          </w:tcPr>
          <w:p w14:paraId="58FBEE3C" w14:textId="77777777" w:rsidR="001101A0" w:rsidRPr="004B1C0C" w:rsidRDefault="001101A0"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All patients</w:t>
            </w:r>
          </w:p>
        </w:tc>
        <w:tc>
          <w:tcPr>
            <w:tcW w:w="2667" w:type="dxa"/>
            <w:noWrap/>
          </w:tcPr>
          <w:p w14:paraId="53EF55A7" w14:textId="77777777"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(7; 27)</w:t>
            </w:r>
          </w:p>
        </w:tc>
        <w:tc>
          <w:tcPr>
            <w:tcW w:w="2330" w:type="dxa"/>
            <w:noWrap/>
          </w:tcPr>
          <w:p w14:paraId="1FB5D584" w14:textId="597BF51C"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(7; 24.5)</w:t>
            </w:r>
          </w:p>
        </w:tc>
        <w:tc>
          <w:tcPr>
            <w:tcW w:w="1079" w:type="dxa"/>
            <w:noWrap/>
          </w:tcPr>
          <w:p w14:paraId="1DCCE75F" w14:textId="489EA0F6"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0.650</w:t>
            </w:r>
          </w:p>
        </w:tc>
        <w:tc>
          <w:tcPr>
            <w:tcW w:w="2667" w:type="dxa"/>
          </w:tcPr>
          <w:p w14:paraId="58D4E6C0" w14:textId="30D4B0F8" w:rsidR="001101A0" w:rsidRPr="004B1C0C" w:rsidRDefault="001101A0">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250D5A">
              <w:rPr>
                <w:rFonts w:asciiTheme="minorHAnsi" w:hAnsiTheme="minorHAnsi" w:cstheme="minorHAnsi"/>
                <w:bCs/>
                <w:sz w:val="18"/>
                <w:szCs w:val="18"/>
                <w:lang w:val="en-GB"/>
              </w:rPr>
              <w:t>2</w:t>
            </w:r>
            <w:r w:rsidRPr="004B1C0C">
              <w:rPr>
                <w:rFonts w:asciiTheme="minorHAnsi" w:hAnsiTheme="minorHAnsi" w:cstheme="minorHAnsi"/>
                <w:bCs/>
                <w:sz w:val="18"/>
                <w:szCs w:val="18"/>
                <w:lang w:val="en-GB"/>
              </w:rPr>
              <w:t xml:space="preserve"> (</w:t>
            </w:r>
            <w:r w:rsidR="00250D5A">
              <w:rPr>
                <w:rFonts w:asciiTheme="minorHAnsi" w:hAnsiTheme="minorHAnsi" w:cstheme="minorHAnsi"/>
                <w:bCs/>
                <w:sz w:val="18"/>
                <w:szCs w:val="18"/>
                <w:lang w:val="en-GB"/>
              </w:rPr>
              <w:t>5</w:t>
            </w:r>
            <w:r w:rsidRPr="004B1C0C">
              <w:rPr>
                <w:rFonts w:asciiTheme="minorHAnsi" w:hAnsiTheme="minorHAnsi" w:cstheme="minorHAnsi"/>
                <w:bCs/>
                <w:sz w:val="18"/>
                <w:szCs w:val="18"/>
                <w:lang w:val="en-GB"/>
              </w:rPr>
              <w:t>; 25)</w:t>
            </w:r>
          </w:p>
        </w:tc>
        <w:tc>
          <w:tcPr>
            <w:tcW w:w="2330" w:type="dxa"/>
          </w:tcPr>
          <w:p w14:paraId="7AA53946" w14:textId="3BD1AE1E" w:rsidR="001101A0" w:rsidRPr="004B1C0C" w:rsidRDefault="001101A0">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250D5A">
              <w:rPr>
                <w:rFonts w:asciiTheme="minorHAnsi" w:hAnsiTheme="minorHAnsi" w:cstheme="minorHAnsi"/>
                <w:bCs/>
                <w:sz w:val="18"/>
                <w:szCs w:val="18"/>
                <w:lang w:val="en-GB"/>
              </w:rPr>
              <w:t>2.5</w:t>
            </w:r>
            <w:r w:rsidRPr="004B1C0C">
              <w:rPr>
                <w:rFonts w:asciiTheme="minorHAnsi" w:hAnsiTheme="minorHAnsi" w:cstheme="minorHAnsi"/>
                <w:bCs/>
                <w:sz w:val="18"/>
                <w:szCs w:val="18"/>
                <w:lang w:val="en-GB"/>
              </w:rPr>
              <w:t xml:space="preserve"> (</w:t>
            </w:r>
            <w:r w:rsidR="00250D5A">
              <w:rPr>
                <w:rFonts w:asciiTheme="minorHAnsi" w:hAnsiTheme="minorHAnsi" w:cstheme="minorHAnsi"/>
                <w:bCs/>
                <w:sz w:val="18"/>
                <w:szCs w:val="18"/>
                <w:lang w:val="en-GB"/>
              </w:rPr>
              <w:t>6</w:t>
            </w:r>
            <w:r w:rsidRPr="004B1C0C">
              <w:rPr>
                <w:rFonts w:asciiTheme="minorHAnsi" w:hAnsiTheme="minorHAnsi" w:cstheme="minorHAnsi"/>
                <w:bCs/>
                <w:sz w:val="18"/>
                <w:szCs w:val="18"/>
                <w:lang w:val="en-GB"/>
              </w:rPr>
              <w:t xml:space="preserve">; </w:t>
            </w:r>
            <w:r w:rsidR="00250D5A">
              <w:rPr>
                <w:rFonts w:asciiTheme="minorHAnsi" w:hAnsiTheme="minorHAnsi" w:cstheme="minorHAnsi"/>
                <w:bCs/>
                <w:sz w:val="18"/>
                <w:szCs w:val="18"/>
                <w:lang w:val="en-GB"/>
              </w:rPr>
              <w:t>25</w:t>
            </w:r>
            <w:r w:rsidRPr="004B1C0C">
              <w:rPr>
                <w:rFonts w:asciiTheme="minorHAnsi" w:hAnsiTheme="minorHAnsi" w:cstheme="minorHAnsi"/>
                <w:bCs/>
                <w:sz w:val="18"/>
                <w:szCs w:val="18"/>
                <w:lang w:val="en-GB"/>
              </w:rPr>
              <w:t>)</w:t>
            </w:r>
          </w:p>
        </w:tc>
        <w:tc>
          <w:tcPr>
            <w:tcW w:w="1078" w:type="dxa"/>
          </w:tcPr>
          <w:p w14:paraId="2F93375B" w14:textId="761181C6"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250D5A">
              <w:rPr>
                <w:rFonts w:asciiTheme="minorHAnsi" w:hAnsiTheme="minorHAnsi" w:cstheme="minorHAnsi"/>
                <w:bCs/>
                <w:sz w:val="18"/>
                <w:szCs w:val="18"/>
                <w:lang w:val="en-GB"/>
              </w:rPr>
              <w:t>512</w:t>
            </w:r>
          </w:p>
        </w:tc>
      </w:tr>
      <w:tr w:rsidR="001101A0" w:rsidRPr="006A589F" w14:paraId="4202081F" w14:textId="77777777" w:rsidTr="00BC2236">
        <w:tc>
          <w:tcPr>
            <w:tcW w:w="3179" w:type="dxa"/>
            <w:noWrap/>
          </w:tcPr>
          <w:p w14:paraId="7100B6EB" w14:textId="77777777" w:rsidR="001101A0" w:rsidRPr="004B1C0C" w:rsidRDefault="001101A0"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Surviving patients</w:t>
            </w:r>
          </w:p>
        </w:tc>
        <w:tc>
          <w:tcPr>
            <w:tcW w:w="2667" w:type="dxa"/>
            <w:noWrap/>
          </w:tcPr>
          <w:p w14:paraId="43765952" w14:textId="77777777"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 (7; 27)</w:t>
            </w:r>
          </w:p>
        </w:tc>
        <w:tc>
          <w:tcPr>
            <w:tcW w:w="2330" w:type="dxa"/>
            <w:noWrap/>
          </w:tcPr>
          <w:p w14:paraId="2E4D73AF" w14:textId="6A449C14"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(7; 30.5)</w:t>
            </w:r>
          </w:p>
        </w:tc>
        <w:tc>
          <w:tcPr>
            <w:tcW w:w="1079" w:type="dxa"/>
            <w:noWrap/>
          </w:tcPr>
          <w:p w14:paraId="6C5BD2B1" w14:textId="1F3A1BC7"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0.592</w:t>
            </w:r>
          </w:p>
        </w:tc>
        <w:tc>
          <w:tcPr>
            <w:tcW w:w="2667" w:type="dxa"/>
          </w:tcPr>
          <w:p w14:paraId="19AED381" w14:textId="23405A16" w:rsidR="001101A0" w:rsidRPr="004B1C0C" w:rsidRDefault="001101A0">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250D5A">
              <w:rPr>
                <w:rFonts w:asciiTheme="minorHAnsi" w:hAnsiTheme="minorHAnsi" w:cstheme="minorHAnsi"/>
                <w:bCs/>
                <w:sz w:val="18"/>
                <w:szCs w:val="18"/>
                <w:lang w:val="en-GB"/>
              </w:rPr>
              <w:t>1</w:t>
            </w:r>
            <w:r w:rsidRPr="004B1C0C">
              <w:rPr>
                <w:rFonts w:asciiTheme="minorHAnsi" w:hAnsiTheme="minorHAnsi" w:cstheme="minorHAnsi"/>
                <w:bCs/>
                <w:sz w:val="18"/>
                <w:szCs w:val="18"/>
                <w:lang w:val="en-GB"/>
              </w:rPr>
              <w:t xml:space="preserve"> (</w:t>
            </w:r>
            <w:r w:rsidR="00250D5A">
              <w:rPr>
                <w:rFonts w:asciiTheme="minorHAnsi" w:hAnsiTheme="minorHAnsi" w:cstheme="minorHAnsi"/>
                <w:bCs/>
                <w:sz w:val="18"/>
                <w:szCs w:val="18"/>
                <w:lang w:val="en-GB"/>
              </w:rPr>
              <w:t>5</w:t>
            </w:r>
            <w:r w:rsidRPr="004B1C0C">
              <w:rPr>
                <w:rFonts w:asciiTheme="minorHAnsi" w:hAnsiTheme="minorHAnsi" w:cstheme="minorHAnsi"/>
                <w:bCs/>
                <w:sz w:val="18"/>
                <w:szCs w:val="18"/>
                <w:lang w:val="en-GB"/>
              </w:rPr>
              <w:t>; 2</w:t>
            </w:r>
            <w:r w:rsidR="00250D5A">
              <w:rPr>
                <w:rFonts w:asciiTheme="minorHAnsi" w:hAnsiTheme="minorHAnsi" w:cstheme="minorHAnsi"/>
                <w:bCs/>
                <w:sz w:val="18"/>
                <w:szCs w:val="18"/>
                <w:lang w:val="en-GB"/>
              </w:rPr>
              <w:t>3</w:t>
            </w:r>
            <w:r w:rsidRPr="004B1C0C">
              <w:rPr>
                <w:rFonts w:asciiTheme="minorHAnsi" w:hAnsiTheme="minorHAnsi" w:cstheme="minorHAnsi"/>
                <w:bCs/>
                <w:sz w:val="18"/>
                <w:szCs w:val="18"/>
                <w:lang w:val="en-GB"/>
              </w:rPr>
              <w:t>)</w:t>
            </w:r>
          </w:p>
        </w:tc>
        <w:tc>
          <w:tcPr>
            <w:tcW w:w="2330" w:type="dxa"/>
          </w:tcPr>
          <w:p w14:paraId="62F4B16F" w14:textId="2816FF5E" w:rsidR="001101A0" w:rsidRPr="004B1C0C" w:rsidRDefault="001101A0">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250D5A">
              <w:rPr>
                <w:rFonts w:asciiTheme="minorHAnsi" w:hAnsiTheme="minorHAnsi" w:cstheme="minorHAnsi"/>
                <w:bCs/>
                <w:sz w:val="18"/>
                <w:szCs w:val="18"/>
                <w:lang w:val="en-GB"/>
              </w:rPr>
              <w:t>3</w:t>
            </w:r>
            <w:r w:rsidRPr="004B1C0C">
              <w:rPr>
                <w:rFonts w:asciiTheme="minorHAnsi" w:hAnsiTheme="minorHAnsi" w:cstheme="minorHAnsi"/>
                <w:bCs/>
                <w:sz w:val="18"/>
                <w:szCs w:val="18"/>
                <w:lang w:val="en-GB"/>
              </w:rPr>
              <w:t xml:space="preserve"> (7; 3</w:t>
            </w:r>
            <w:r w:rsidR="00250D5A">
              <w:rPr>
                <w:rFonts w:asciiTheme="minorHAnsi" w:hAnsiTheme="minorHAnsi" w:cstheme="minorHAnsi"/>
                <w:bCs/>
                <w:sz w:val="18"/>
                <w:szCs w:val="18"/>
                <w:lang w:val="en-GB"/>
              </w:rPr>
              <w:t>1</w:t>
            </w:r>
            <w:r w:rsidRPr="004B1C0C">
              <w:rPr>
                <w:rFonts w:asciiTheme="minorHAnsi" w:hAnsiTheme="minorHAnsi" w:cstheme="minorHAnsi"/>
                <w:bCs/>
                <w:sz w:val="18"/>
                <w:szCs w:val="18"/>
                <w:lang w:val="en-GB"/>
              </w:rPr>
              <w:t>)</w:t>
            </w:r>
          </w:p>
        </w:tc>
        <w:tc>
          <w:tcPr>
            <w:tcW w:w="1078" w:type="dxa"/>
          </w:tcPr>
          <w:p w14:paraId="6047EAA8" w14:textId="154F8581"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250D5A">
              <w:rPr>
                <w:rFonts w:asciiTheme="minorHAnsi" w:hAnsiTheme="minorHAnsi" w:cstheme="minorHAnsi"/>
                <w:bCs/>
                <w:sz w:val="18"/>
                <w:szCs w:val="18"/>
                <w:lang w:val="en-GB"/>
              </w:rPr>
              <w:t>231</w:t>
            </w:r>
          </w:p>
        </w:tc>
      </w:tr>
      <w:tr w:rsidR="001101A0" w:rsidRPr="006A589F" w14:paraId="4BB486B1" w14:textId="77777777" w:rsidTr="00BC2236">
        <w:tc>
          <w:tcPr>
            <w:tcW w:w="3179" w:type="dxa"/>
            <w:noWrap/>
          </w:tcPr>
          <w:p w14:paraId="62FE65FA" w14:textId="77777777" w:rsidR="001101A0" w:rsidRPr="004B1C0C" w:rsidRDefault="001101A0"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Non-surviving patients</w:t>
            </w:r>
          </w:p>
        </w:tc>
        <w:tc>
          <w:tcPr>
            <w:tcW w:w="2667" w:type="dxa"/>
            <w:noWrap/>
          </w:tcPr>
          <w:p w14:paraId="549B040E" w14:textId="77777777"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16 (8; 28)</w:t>
            </w:r>
          </w:p>
        </w:tc>
        <w:tc>
          <w:tcPr>
            <w:tcW w:w="2330" w:type="dxa"/>
            <w:noWrap/>
          </w:tcPr>
          <w:p w14:paraId="59F77DED" w14:textId="5C1EFB3E"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13.5 (7; 21)</w:t>
            </w:r>
          </w:p>
        </w:tc>
        <w:tc>
          <w:tcPr>
            <w:tcW w:w="1079" w:type="dxa"/>
            <w:noWrap/>
          </w:tcPr>
          <w:p w14:paraId="06A6DC12" w14:textId="57997F0C"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0.072</w:t>
            </w:r>
          </w:p>
        </w:tc>
        <w:tc>
          <w:tcPr>
            <w:tcW w:w="2667" w:type="dxa"/>
          </w:tcPr>
          <w:p w14:paraId="4A555264" w14:textId="63144A32" w:rsidR="001101A0" w:rsidRPr="004B1C0C" w:rsidRDefault="001101A0">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20 (</w:t>
            </w:r>
            <w:r w:rsidR="009352FD">
              <w:rPr>
                <w:rFonts w:asciiTheme="minorHAnsi" w:hAnsiTheme="minorHAnsi" w:cstheme="minorHAnsi"/>
                <w:bCs/>
                <w:sz w:val="18"/>
                <w:szCs w:val="18"/>
                <w:lang w:val="en-GB"/>
              </w:rPr>
              <w:t>3.5</w:t>
            </w:r>
            <w:r w:rsidRPr="004B1C0C">
              <w:rPr>
                <w:rFonts w:asciiTheme="minorHAnsi" w:hAnsiTheme="minorHAnsi" w:cstheme="minorHAnsi"/>
                <w:bCs/>
                <w:sz w:val="18"/>
                <w:szCs w:val="18"/>
                <w:lang w:val="en-GB"/>
              </w:rPr>
              <w:t>; 3</w:t>
            </w:r>
            <w:r w:rsidR="009352FD">
              <w:rPr>
                <w:rFonts w:asciiTheme="minorHAnsi" w:hAnsiTheme="minorHAnsi" w:cstheme="minorHAnsi"/>
                <w:bCs/>
                <w:sz w:val="18"/>
                <w:szCs w:val="18"/>
                <w:lang w:val="en-GB"/>
              </w:rPr>
              <w:t>1.5</w:t>
            </w:r>
            <w:r w:rsidRPr="004B1C0C">
              <w:rPr>
                <w:rFonts w:asciiTheme="minorHAnsi" w:hAnsiTheme="minorHAnsi" w:cstheme="minorHAnsi"/>
                <w:bCs/>
                <w:sz w:val="18"/>
                <w:szCs w:val="18"/>
                <w:lang w:val="en-GB"/>
              </w:rPr>
              <w:t>)</w:t>
            </w:r>
          </w:p>
        </w:tc>
        <w:tc>
          <w:tcPr>
            <w:tcW w:w="2330" w:type="dxa"/>
          </w:tcPr>
          <w:p w14:paraId="4646947A" w14:textId="4507CA11" w:rsidR="001101A0" w:rsidRPr="004B1C0C" w:rsidRDefault="001101A0">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9352FD">
              <w:rPr>
                <w:rFonts w:asciiTheme="minorHAnsi" w:hAnsiTheme="minorHAnsi" w:cstheme="minorHAnsi"/>
                <w:bCs/>
                <w:sz w:val="18"/>
                <w:szCs w:val="18"/>
                <w:lang w:val="en-GB"/>
              </w:rPr>
              <w:t>1.5</w:t>
            </w:r>
            <w:r w:rsidRPr="004B1C0C">
              <w:rPr>
                <w:rFonts w:asciiTheme="minorHAnsi" w:hAnsiTheme="minorHAnsi" w:cstheme="minorHAnsi"/>
                <w:bCs/>
                <w:sz w:val="18"/>
                <w:szCs w:val="18"/>
                <w:lang w:val="en-GB"/>
              </w:rPr>
              <w:t xml:space="preserve"> (5; 2</w:t>
            </w:r>
            <w:r w:rsidR="009352FD">
              <w:rPr>
                <w:rFonts w:asciiTheme="minorHAnsi" w:hAnsiTheme="minorHAnsi" w:cstheme="minorHAnsi"/>
                <w:bCs/>
                <w:sz w:val="18"/>
                <w:szCs w:val="18"/>
                <w:lang w:val="en-GB"/>
              </w:rPr>
              <w:t>0</w:t>
            </w:r>
            <w:r w:rsidRPr="004B1C0C">
              <w:rPr>
                <w:rFonts w:asciiTheme="minorHAnsi" w:hAnsiTheme="minorHAnsi" w:cstheme="minorHAnsi"/>
                <w:bCs/>
                <w:sz w:val="18"/>
                <w:szCs w:val="18"/>
                <w:lang w:val="en-GB"/>
              </w:rPr>
              <w:t>)</w:t>
            </w:r>
          </w:p>
        </w:tc>
        <w:tc>
          <w:tcPr>
            <w:tcW w:w="1078" w:type="dxa"/>
          </w:tcPr>
          <w:p w14:paraId="1CBAF778" w14:textId="56DFD74D"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9352FD">
              <w:rPr>
                <w:rFonts w:asciiTheme="minorHAnsi" w:hAnsiTheme="minorHAnsi" w:cstheme="minorHAnsi"/>
                <w:bCs/>
                <w:sz w:val="18"/>
                <w:szCs w:val="18"/>
                <w:lang w:val="en-GB"/>
              </w:rPr>
              <w:t>422</w:t>
            </w:r>
          </w:p>
        </w:tc>
      </w:tr>
      <w:tr w:rsidR="001101A0" w:rsidRPr="0028373A" w14:paraId="2165BEC4" w14:textId="77777777" w:rsidTr="00BC2236">
        <w:tc>
          <w:tcPr>
            <w:tcW w:w="3179" w:type="dxa"/>
            <w:noWrap/>
          </w:tcPr>
          <w:p w14:paraId="67A014CE" w14:textId="77777777" w:rsidR="001101A0" w:rsidRPr="004B1C0C" w:rsidRDefault="001101A0"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lastRenderedPageBreak/>
              <w:t>Length of hospital stay, median (Q1; Q3), days</w:t>
            </w:r>
          </w:p>
        </w:tc>
        <w:tc>
          <w:tcPr>
            <w:tcW w:w="2667" w:type="dxa"/>
            <w:noWrap/>
          </w:tcPr>
          <w:p w14:paraId="034B213E" w14:textId="77777777" w:rsidR="001101A0" w:rsidRPr="004B1C0C" w:rsidRDefault="001101A0" w:rsidP="004B1C0C">
            <w:pPr>
              <w:spacing w:line="360" w:lineRule="auto"/>
              <w:jc w:val="center"/>
              <w:rPr>
                <w:rFonts w:asciiTheme="minorHAnsi" w:hAnsiTheme="minorHAnsi" w:cstheme="minorHAnsi"/>
                <w:sz w:val="18"/>
                <w:szCs w:val="18"/>
                <w:lang w:val="en-GB"/>
              </w:rPr>
            </w:pPr>
          </w:p>
        </w:tc>
        <w:tc>
          <w:tcPr>
            <w:tcW w:w="2330" w:type="dxa"/>
            <w:noWrap/>
          </w:tcPr>
          <w:p w14:paraId="74470B68" w14:textId="77777777" w:rsidR="001101A0" w:rsidRPr="004B1C0C" w:rsidRDefault="001101A0" w:rsidP="004B1C0C">
            <w:pPr>
              <w:spacing w:line="360" w:lineRule="auto"/>
              <w:jc w:val="center"/>
              <w:rPr>
                <w:rFonts w:asciiTheme="minorHAnsi" w:hAnsiTheme="minorHAnsi" w:cstheme="minorHAnsi"/>
                <w:sz w:val="18"/>
                <w:szCs w:val="18"/>
                <w:lang w:val="en-GB"/>
              </w:rPr>
            </w:pPr>
          </w:p>
        </w:tc>
        <w:tc>
          <w:tcPr>
            <w:tcW w:w="1079" w:type="dxa"/>
            <w:noWrap/>
          </w:tcPr>
          <w:p w14:paraId="648D845A" w14:textId="77777777" w:rsidR="001101A0" w:rsidRPr="004B1C0C" w:rsidRDefault="001101A0" w:rsidP="004B1C0C">
            <w:pPr>
              <w:spacing w:line="360" w:lineRule="auto"/>
              <w:jc w:val="center"/>
              <w:rPr>
                <w:rFonts w:asciiTheme="minorHAnsi" w:hAnsiTheme="minorHAnsi" w:cstheme="minorHAnsi"/>
                <w:bCs/>
                <w:sz w:val="18"/>
                <w:szCs w:val="18"/>
                <w:lang w:val="en-GB"/>
              </w:rPr>
            </w:pPr>
          </w:p>
        </w:tc>
        <w:tc>
          <w:tcPr>
            <w:tcW w:w="2667" w:type="dxa"/>
          </w:tcPr>
          <w:p w14:paraId="241B4CEF" w14:textId="77777777" w:rsidR="001101A0" w:rsidRPr="004B1C0C" w:rsidRDefault="001101A0" w:rsidP="004B1C0C">
            <w:pPr>
              <w:spacing w:line="360" w:lineRule="auto"/>
              <w:jc w:val="center"/>
              <w:rPr>
                <w:rFonts w:asciiTheme="minorHAnsi" w:hAnsiTheme="minorHAnsi" w:cstheme="minorHAnsi"/>
                <w:bCs/>
                <w:sz w:val="18"/>
                <w:szCs w:val="18"/>
                <w:lang w:val="en-GB"/>
              </w:rPr>
            </w:pPr>
          </w:p>
        </w:tc>
        <w:tc>
          <w:tcPr>
            <w:tcW w:w="2330" w:type="dxa"/>
          </w:tcPr>
          <w:p w14:paraId="4663374E" w14:textId="77777777" w:rsidR="001101A0" w:rsidRPr="004B1C0C" w:rsidRDefault="001101A0" w:rsidP="004B1C0C">
            <w:pPr>
              <w:spacing w:line="360" w:lineRule="auto"/>
              <w:jc w:val="center"/>
              <w:rPr>
                <w:rFonts w:asciiTheme="minorHAnsi" w:hAnsiTheme="minorHAnsi" w:cstheme="minorHAnsi"/>
                <w:bCs/>
                <w:sz w:val="18"/>
                <w:szCs w:val="18"/>
                <w:lang w:val="en-GB"/>
              </w:rPr>
            </w:pPr>
          </w:p>
        </w:tc>
        <w:tc>
          <w:tcPr>
            <w:tcW w:w="1078" w:type="dxa"/>
          </w:tcPr>
          <w:p w14:paraId="674D73F0" w14:textId="77777777" w:rsidR="001101A0" w:rsidRPr="004B1C0C" w:rsidRDefault="001101A0" w:rsidP="004B1C0C">
            <w:pPr>
              <w:spacing w:line="360" w:lineRule="auto"/>
              <w:jc w:val="center"/>
              <w:rPr>
                <w:rFonts w:asciiTheme="minorHAnsi" w:hAnsiTheme="minorHAnsi" w:cstheme="minorHAnsi"/>
                <w:bCs/>
                <w:sz w:val="18"/>
                <w:szCs w:val="18"/>
                <w:lang w:val="en-GB"/>
              </w:rPr>
            </w:pPr>
          </w:p>
        </w:tc>
      </w:tr>
      <w:tr w:rsidR="001101A0" w:rsidRPr="006A589F" w14:paraId="0E405E4F" w14:textId="77777777" w:rsidTr="00BC2236">
        <w:tc>
          <w:tcPr>
            <w:tcW w:w="3179" w:type="dxa"/>
            <w:noWrap/>
          </w:tcPr>
          <w:p w14:paraId="5754335A" w14:textId="77777777" w:rsidR="001101A0" w:rsidRPr="004B1C0C" w:rsidRDefault="001101A0"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All patients</w:t>
            </w:r>
          </w:p>
        </w:tc>
        <w:tc>
          <w:tcPr>
            <w:tcW w:w="2667" w:type="dxa"/>
            <w:noWrap/>
          </w:tcPr>
          <w:p w14:paraId="5442EED8" w14:textId="77777777"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23 (14; 39)</w:t>
            </w:r>
          </w:p>
        </w:tc>
        <w:tc>
          <w:tcPr>
            <w:tcW w:w="2330" w:type="dxa"/>
            <w:noWrap/>
          </w:tcPr>
          <w:p w14:paraId="26D1A492" w14:textId="5593DAA1"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22 (14; 40)</w:t>
            </w:r>
          </w:p>
        </w:tc>
        <w:tc>
          <w:tcPr>
            <w:tcW w:w="1079" w:type="dxa"/>
            <w:noWrap/>
          </w:tcPr>
          <w:p w14:paraId="53A32F2F" w14:textId="0D04B201"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0.819</w:t>
            </w:r>
          </w:p>
        </w:tc>
        <w:tc>
          <w:tcPr>
            <w:tcW w:w="2667" w:type="dxa"/>
          </w:tcPr>
          <w:p w14:paraId="3655F61E" w14:textId="08EB2D0C" w:rsidR="001101A0" w:rsidRPr="004B1C0C" w:rsidRDefault="001101A0">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2</w:t>
            </w:r>
            <w:r w:rsidR="00250D5A">
              <w:rPr>
                <w:rFonts w:asciiTheme="minorHAnsi" w:hAnsiTheme="minorHAnsi" w:cstheme="minorHAnsi"/>
                <w:bCs/>
                <w:sz w:val="18"/>
                <w:szCs w:val="18"/>
                <w:lang w:val="en-GB"/>
              </w:rPr>
              <w:t>2</w:t>
            </w:r>
            <w:r w:rsidRPr="004B1C0C">
              <w:rPr>
                <w:rFonts w:asciiTheme="minorHAnsi" w:hAnsiTheme="minorHAnsi" w:cstheme="minorHAnsi"/>
                <w:bCs/>
                <w:sz w:val="18"/>
                <w:szCs w:val="18"/>
                <w:lang w:val="en-GB"/>
              </w:rPr>
              <w:t xml:space="preserve"> (1</w:t>
            </w:r>
            <w:r w:rsidR="00250D5A">
              <w:rPr>
                <w:rFonts w:asciiTheme="minorHAnsi" w:hAnsiTheme="minorHAnsi" w:cstheme="minorHAnsi"/>
                <w:bCs/>
                <w:sz w:val="18"/>
                <w:szCs w:val="18"/>
                <w:lang w:val="en-GB"/>
              </w:rPr>
              <w:t>2</w:t>
            </w:r>
            <w:r w:rsidRPr="004B1C0C">
              <w:rPr>
                <w:rFonts w:asciiTheme="minorHAnsi" w:hAnsiTheme="minorHAnsi" w:cstheme="minorHAnsi"/>
                <w:bCs/>
                <w:sz w:val="18"/>
                <w:szCs w:val="18"/>
                <w:lang w:val="en-GB"/>
              </w:rPr>
              <w:t>; 3</w:t>
            </w:r>
            <w:r w:rsidR="00250D5A">
              <w:rPr>
                <w:rFonts w:asciiTheme="minorHAnsi" w:hAnsiTheme="minorHAnsi" w:cstheme="minorHAnsi"/>
                <w:bCs/>
                <w:sz w:val="18"/>
                <w:szCs w:val="18"/>
                <w:lang w:val="en-GB"/>
              </w:rPr>
              <w:t>6.5</w:t>
            </w:r>
            <w:r w:rsidRPr="004B1C0C">
              <w:rPr>
                <w:rFonts w:asciiTheme="minorHAnsi" w:hAnsiTheme="minorHAnsi" w:cstheme="minorHAnsi"/>
                <w:bCs/>
                <w:sz w:val="18"/>
                <w:szCs w:val="18"/>
                <w:lang w:val="en-GB"/>
              </w:rPr>
              <w:t>)</w:t>
            </w:r>
          </w:p>
        </w:tc>
        <w:tc>
          <w:tcPr>
            <w:tcW w:w="2330" w:type="dxa"/>
          </w:tcPr>
          <w:p w14:paraId="1ACFA0C9" w14:textId="49A0619F" w:rsidR="001101A0" w:rsidRPr="004B1C0C" w:rsidRDefault="001101A0">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22 (1</w:t>
            </w:r>
            <w:r w:rsidR="00250D5A">
              <w:rPr>
                <w:rFonts w:asciiTheme="minorHAnsi" w:hAnsiTheme="minorHAnsi" w:cstheme="minorHAnsi"/>
                <w:bCs/>
                <w:sz w:val="18"/>
                <w:szCs w:val="18"/>
                <w:lang w:val="en-GB"/>
              </w:rPr>
              <w:t>3</w:t>
            </w:r>
            <w:r w:rsidRPr="004B1C0C">
              <w:rPr>
                <w:rFonts w:asciiTheme="minorHAnsi" w:hAnsiTheme="minorHAnsi" w:cstheme="minorHAnsi"/>
                <w:bCs/>
                <w:sz w:val="18"/>
                <w:szCs w:val="18"/>
                <w:lang w:val="en-GB"/>
              </w:rPr>
              <w:t>; 4</w:t>
            </w:r>
            <w:r w:rsidR="00250D5A">
              <w:rPr>
                <w:rFonts w:asciiTheme="minorHAnsi" w:hAnsiTheme="minorHAnsi" w:cstheme="minorHAnsi"/>
                <w:bCs/>
                <w:sz w:val="18"/>
                <w:szCs w:val="18"/>
                <w:lang w:val="en-GB"/>
              </w:rPr>
              <w:t>1.5</w:t>
            </w:r>
            <w:r w:rsidRPr="004B1C0C">
              <w:rPr>
                <w:rFonts w:asciiTheme="minorHAnsi" w:hAnsiTheme="minorHAnsi" w:cstheme="minorHAnsi"/>
                <w:bCs/>
                <w:sz w:val="18"/>
                <w:szCs w:val="18"/>
                <w:lang w:val="en-GB"/>
              </w:rPr>
              <w:t>)</w:t>
            </w:r>
          </w:p>
        </w:tc>
        <w:tc>
          <w:tcPr>
            <w:tcW w:w="1078" w:type="dxa"/>
          </w:tcPr>
          <w:p w14:paraId="2A58083A" w14:textId="28CDF026"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250D5A">
              <w:rPr>
                <w:rFonts w:asciiTheme="minorHAnsi" w:hAnsiTheme="minorHAnsi" w:cstheme="minorHAnsi"/>
                <w:bCs/>
                <w:sz w:val="18"/>
                <w:szCs w:val="18"/>
                <w:lang w:val="en-GB"/>
              </w:rPr>
              <w:t>645</w:t>
            </w:r>
          </w:p>
        </w:tc>
      </w:tr>
      <w:tr w:rsidR="001101A0" w:rsidRPr="006A589F" w14:paraId="4A5E9DED" w14:textId="77777777" w:rsidTr="00BC2236">
        <w:tc>
          <w:tcPr>
            <w:tcW w:w="3179" w:type="dxa"/>
            <w:noWrap/>
          </w:tcPr>
          <w:p w14:paraId="566EA9E1" w14:textId="77777777" w:rsidR="001101A0" w:rsidRPr="004B1C0C" w:rsidRDefault="001101A0"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Surviving patients</w:t>
            </w:r>
          </w:p>
        </w:tc>
        <w:tc>
          <w:tcPr>
            <w:tcW w:w="2667" w:type="dxa"/>
            <w:noWrap/>
          </w:tcPr>
          <w:p w14:paraId="6E780AE1" w14:textId="77777777"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25 (16; 44)</w:t>
            </w:r>
          </w:p>
        </w:tc>
        <w:tc>
          <w:tcPr>
            <w:tcW w:w="2330" w:type="dxa"/>
            <w:noWrap/>
          </w:tcPr>
          <w:p w14:paraId="0E465A65" w14:textId="3D02EC11"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28 (15; 53.5)</w:t>
            </w:r>
          </w:p>
        </w:tc>
        <w:tc>
          <w:tcPr>
            <w:tcW w:w="1079" w:type="dxa"/>
            <w:noWrap/>
          </w:tcPr>
          <w:p w14:paraId="3C068386" w14:textId="4C35D6A8"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0.406</w:t>
            </w:r>
          </w:p>
        </w:tc>
        <w:tc>
          <w:tcPr>
            <w:tcW w:w="2667" w:type="dxa"/>
          </w:tcPr>
          <w:p w14:paraId="60F0734F" w14:textId="50F60DB2" w:rsidR="001101A0" w:rsidRPr="004B1C0C" w:rsidRDefault="001101A0">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2</w:t>
            </w:r>
            <w:r w:rsidR="00250D5A">
              <w:rPr>
                <w:rFonts w:asciiTheme="minorHAnsi" w:hAnsiTheme="minorHAnsi" w:cstheme="minorHAnsi"/>
                <w:bCs/>
                <w:sz w:val="18"/>
                <w:szCs w:val="18"/>
                <w:lang w:val="en-GB"/>
              </w:rPr>
              <w:t>2</w:t>
            </w:r>
            <w:r w:rsidRPr="004B1C0C">
              <w:rPr>
                <w:rFonts w:asciiTheme="minorHAnsi" w:hAnsiTheme="minorHAnsi" w:cstheme="minorHAnsi"/>
                <w:bCs/>
                <w:sz w:val="18"/>
                <w:szCs w:val="18"/>
                <w:lang w:val="en-GB"/>
              </w:rPr>
              <w:t xml:space="preserve"> (1</w:t>
            </w:r>
            <w:r w:rsidR="00250D5A">
              <w:rPr>
                <w:rFonts w:asciiTheme="minorHAnsi" w:hAnsiTheme="minorHAnsi" w:cstheme="minorHAnsi"/>
                <w:bCs/>
                <w:sz w:val="18"/>
                <w:szCs w:val="18"/>
                <w:lang w:val="en-GB"/>
              </w:rPr>
              <w:t>3</w:t>
            </w:r>
            <w:r w:rsidRPr="004B1C0C">
              <w:rPr>
                <w:rFonts w:asciiTheme="minorHAnsi" w:hAnsiTheme="minorHAnsi" w:cstheme="minorHAnsi"/>
                <w:bCs/>
                <w:sz w:val="18"/>
                <w:szCs w:val="18"/>
                <w:lang w:val="en-GB"/>
              </w:rPr>
              <w:t>; 37)</w:t>
            </w:r>
          </w:p>
        </w:tc>
        <w:tc>
          <w:tcPr>
            <w:tcW w:w="2330" w:type="dxa"/>
          </w:tcPr>
          <w:p w14:paraId="0384906B" w14:textId="0A784FB1" w:rsidR="001101A0" w:rsidRPr="004B1C0C" w:rsidRDefault="001101A0">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28</w:t>
            </w:r>
            <w:r w:rsidR="00250D5A">
              <w:rPr>
                <w:rFonts w:asciiTheme="minorHAnsi" w:hAnsiTheme="minorHAnsi" w:cstheme="minorHAnsi"/>
                <w:bCs/>
                <w:sz w:val="18"/>
                <w:szCs w:val="18"/>
                <w:lang w:val="en-GB"/>
              </w:rPr>
              <w:t>.5</w:t>
            </w:r>
            <w:r w:rsidRPr="004B1C0C">
              <w:rPr>
                <w:rFonts w:asciiTheme="minorHAnsi" w:hAnsiTheme="minorHAnsi" w:cstheme="minorHAnsi"/>
                <w:bCs/>
                <w:sz w:val="18"/>
                <w:szCs w:val="18"/>
                <w:lang w:val="en-GB"/>
              </w:rPr>
              <w:t xml:space="preserve"> (14; 5</w:t>
            </w:r>
            <w:r w:rsidR="00250D5A">
              <w:rPr>
                <w:rFonts w:asciiTheme="minorHAnsi" w:hAnsiTheme="minorHAnsi" w:cstheme="minorHAnsi"/>
                <w:bCs/>
                <w:sz w:val="18"/>
                <w:szCs w:val="18"/>
                <w:lang w:val="en-GB"/>
              </w:rPr>
              <w:t>2</w:t>
            </w:r>
            <w:r w:rsidRPr="004B1C0C">
              <w:rPr>
                <w:rFonts w:asciiTheme="minorHAnsi" w:hAnsiTheme="minorHAnsi" w:cstheme="minorHAnsi"/>
                <w:bCs/>
                <w:sz w:val="18"/>
                <w:szCs w:val="18"/>
                <w:lang w:val="en-GB"/>
              </w:rPr>
              <w:t>)</w:t>
            </w:r>
          </w:p>
        </w:tc>
        <w:tc>
          <w:tcPr>
            <w:tcW w:w="1078" w:type="dxa"/>
          </w:tcPr>
          <w:p w14:paraId="0FA50FDF" w14:textId="4495ED9A"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0.1</w:t>
            </w:r>
            <w:r w:rsidR="00250D5A">
              <w:rPr>
                <w:rFonts w:asciiTheme="minorHAnsi" w:hAnsiTheme="minorHAnsi" w:cstheme="minorHAnsi"/>
                <w:bCs/>
                <w:sz w:val="18"/>
                <w:szCs w:val="18"/>
                <w:lang w:val="en-GB"/>
              </w:rPr>
              <w:t>26</w:t>
            </w:r>
          </w:p>
        </w:tc>
      </w:tr>
      <w:tr w:rsidR="001101A0" w:rsidRPr="006A589F" w14:paraId="01F7BE7B" w14:textId="77777777" w:rsidTr="00BC2236">
        <w:tc>
          <w:tcPr>
            <w:tcW w:w="3179" w:type="dxa"/>
            <w:noWrap/>
          </w:tcPr>
          <w:p w14:paraId="2ADD649E" w14:textId="77777777" w:rsidR="001101A0" w:rsidRPr="004B1C0C" w:rsidRDefault="001101A0"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Non-surviving patients</w:t>
            </w:r>
          </w:p>
        </w:tc>
        <w:tc>
          <w:tcPr>
            <w:tcW w:w="2667" w:type="dxa"/>
            <w:noWrap/>
          </w:tcPr>
          <w:p w14:paraId="0A69BADF" w14:textId="77777777"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19 (11; 31)</w:t>
            </w:r>
          </w:p>
        </w:tc>
        <w:tc>
          <w:tcPr>
            <w:tcW w:w="2330" w:type="dxa"/>
            <w:noWrap/>
          </w:tcPr>
          <w:p w14:paraId="1532BCB4" w14:textId="161A1028"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18 (10; 26.5)</w:t>
            </w:r>
          </w:p>
        </w:tc>
        <w:tc>
          <w:tcPr>
            <w:tcW w:w="1079" w:type="dxa"/>
            <w:noWrap/>
          </w:tcPr>
          <w:p w14:paraId="567E0800" w14:textId="54B7CE11"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0.469</w:t>
            </w:r>
          </w:p>
        </w:tc>
        <w:tc>
          <w:tcPr>
            <w:tcW w:w="2667" w:type="dxa"/>
          </w:tcPr>
          <w:p w14:paraId="3C05D432" w14:textId="5CD40E5A"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23.5 (7; 35)</w:t>
            </w:r>
          </w:p>
        </w:tc>
        <w:tc>
          <w:tcPr>
            <w:tcW w:w="2330" w:type="dxa"/>
          </w:tcPr>
          <w:p w14:paraId="46AA6718" w14:textId="27D9ECEB" w:rsidR="001101A0" w:rsidRPr="004B1C0C" w:rsidRDefault="001101A0">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9352FD">
              <w:rPr>
                <w:rFonts w:asciiTheme="minorHAnsi" w:hAnsiTheme="minorHAnsi" w:cstheme="minorHAnsi"/>
                <w:bCs/>
                <w:sz w:val="18"/>
                <w:szCs w:val="18"/>
                <w:lang w:val="en-GB"/>
              </w:rPr>
              <w:t>8</w:t>
            </w:r>
            <w:r w:rsidRPr="004B1C0C">
              <w:rPr>
                <w:rFonts w:asciiTheme="minorHAnsi" w:hAnsiTheme="minorHAnsi" w:cstheme="minorHAnsi"/>
                <w:bCs/>
                <w:sz w:val="18"/>
                <w:szCs w:val="18"/>
                <w:lang w:val="en-GB"/>
              </w:rPr>
              <w:t xml:space="preserve"> (10; 25)</w:t>
            </w:r>
          </w:p>
        </w:tc>
        <w:tc>
          <w:tcPr>
            <w:tcW w:w="1078" w:type="dxa"/>
          </w:tcPr>
          <w:p w14:paraId="1241D0E6" w14:textId="6E62C5B7"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9352FD">
              <w:rPr>
                <w:rFonts w:asciiTheme="minorHAnsi" w:hAnsiTheme="minorHAnsi" w:cstheme="minorHAnsi"/>
                <w:bCs/>
                <w:sz w:val="18"/>
                <w:szCs w:val="18"/>
                <w:lang w:val="en-GB"/>
              </w:rPr>
              <w:t>452</w:t>
            </w:r>
          </w:p>
        </w:tc>
      </w:tr>
      <w:tr w:rsidR="001101A0" w:rsidRPr="006A589F" w14:paraId="61C1AB6E" w14:textId="77777777" w:rsidTr="00BC2236">
        <w:tc>
          <w:tcPr>
            <w:tcW w:w="3179" w:type="dxa"/>
            <w:noWrap/>
          </w:tcPr>
          <w:p w14:paraId="18532DA2" w14:textId="77777777" w:rsidR="001101A0" w:rsidRPr="004B1C0C" w:rsidRDefault="001101A0"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Ventilator-free days, median (Q1; Q3)</w:t>
            </w:r>
          </w:p>
        </w:tc>
        <w:tc>
          <w:tcPr>
            <w:tcW w:w="2667" w:type="dxa"/>
            <w:noWrap/>
          </w:tcPr>
          <w:p w14:paraId="4A0A5521" w14:textId="77777777"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17)</w:t>
            </w:r>
          </w:p>
        </w:tc>
        <w:tc>
          <w:tcPr>
            <w:tcW w:w="2330" w:type="dxa"/>
            <w:noWrap/>
          </w:tcPr>
          <w:p w14:paraId="0970A317" w14:textId="438E16B8"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12)</w:t>
            </w:r>
          </w:p>
        </w:tc>
        <w:tc>
          <w:tcPr>
            <w:tcW w:w="1079" w:type="dxa"/>
            <w:noWrap/>
          </w:tcPr>
          <w:p w14:paraId="412D6380" w14:textId="737BF42E" w:rsidR="001101A0" w:rsidRPr="004B1C0C" w:rsidRDefault="001101A0"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0.001</w:t>
            </w:r>
          </w:p>
        </w:tc>
        <w:tc>
          <w:tcPr>
            <w:tcW w:w="2667" w:type="dxa"/>
          </w:tcPr>
          <w:p w14:paraId="054EFD8B" w14:textId="5E47EF38" w:rsidR="001101A0" w:rsidRPr="004B1C0C" w:rsidRDefault="009352FD">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4</w:t>
            </w:r>
            <w:r w:rsidR="00C86BCC" w:rsidRPr="004B1C0C">
              <w:rPr>
                <w:rFonts w:asciiTheme="minorHAnsi" w:hAnsiTheme="minorHAnsi" w:cstheme="minorHAnsi"/>
                <w:sz w:val="18"/>
                <w:szCs w:val="18"/>
                <w:lang w:val="en-GB"/>
              </w:rPr>
              <w:t xml:space="preserve"> (0; 17)</w:t>
            </w:r>
          </w:p>
        </w:tc>
        <w:tc>
          <w:tcPr>
            <w:tcW w:w="2330" w:type="dxa"/>
          </w:tcPr>
          <w:p w14:paraId="42618162" w14:textId="1CA1ADCC" w:rsidR="001101A0" w:rsidRPr="004B1C0C" w:rsidRDefault="00C86B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2)</w:t>
            </w:r>
          </w:p>
        </w:tc>
        <w:tc>
          <w:tcPr>
            <w:tcW w:w="1078" w:type="dxa"/>
          </w:tcPr>
          <w:p w14:paraId="31AD55CF" w14:textId="08B12D5C" w:rsidR="001101A0" w:rsidRPr="004B1C0C" w:rsidRDefault="00C86BCC" w:rsidP="004B1C0C">
            <w:pPr>
              <w:spacing w:line="360" w:lineRule="auto"/>
              <w:jc w:val="center"/>
              <w:rPr>
                <w:rFonts w:asciiTheme="minorHAnsi" w:hAnsiTheme="minorHAnsi" w:cstheme="minorHAnsi"/>
                <w:b/>
                <w:sz w:val="18"/>
                <w:szCs w:val="18"/>
                <w:lang w:val="en-GB"/>
              </w:rPr>
            </w:pPr>
            <w:r w:rsidRPr="004B1C0C">
              <w:rPr>
                <w:rFonts w:asciiTheme="minorHAnsi" w:hAnsiTheme="minorHAnsi" w:cstheme="minorHAnsi"/>
                <w:b/>
                <w:sz w:val="18"/>
                <w:szCs w:val="18"/>
                <w:lang w:val="en-GB"/>
              </w:rPr>
              <w:t>0.00</w:t>
            </w:r>
            <w:r w:rsidR="009352FD">
              <w:rPr>
                <w:rFonts w:asciiTheme="minorHAnsi" w:hAnsiTheme="minorHAnsi" w:cstheme="minorHAnsi"/>
                <w:b/>
                <w:sz w:val="18"/>
                <w:szCs w:val="18"/>
                <w:lang w:val="en-GB"/>
              </w:rPr>
              <w:t>2</w:t>
            </w:r>
          </w:p>
        </w:tc>
      </w:tr>
      <w:tr w:rsidR="001101A0" w:rsidRPr="0028373A" w14:paraId="30A1E00E" w14:textId="77777777" w:rsidTr="00BC2236">
        <w:tc>
          <w:tcPr>
            <w:tcW w:w="3179" w:type="dxa"/>
            <w:noWrap/>
          </w:tcPr>
          <w:p w14:paraId="5DDA94DE" w14:textId="77777777" w:rsidR="001101A0" w:rsidRPr="004B1C0C" w:rsidRDefault="001101A0"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Invasive mechanical ventilation length, median (Q1; Q3), days</w:t>
            </w:r>
            <w:r w:rsidRPr="004B1C0C">
              <w:rPr>
                <w:rFonts w:asciiTheme="minorHAnsi" w:hAnsiTheme="minorHAnsi" w:cstheme="minorHAnsi"/>
                <w:sz w:val="18"/>
                <w:szCs w:val="18"/>
                <w:vertAlign w:val="superscript"/>
                <w:lang w:val="en-GB"/>
              </w:rPr>
              <w:t>k</w:t>
            </w:r>
          </w:p>
        </w:tc>
        <w:tc>
          <w:tcPr>
            <w:tcW w:w="2667" w:type="dxa"/>
            <w:noWrap/>
          </w:tcPr>
          <w:p w14:paraId="258DF6CC" w14:textId="77777777" w:rsidR="001101A0" w:rsidRPr="004B1C0C" w:rsidRDefault="001101A0" w:rsidP="004B1C0C">
            <w:pPr>
              <w:spacing w:line="360" w:lineRule="auto"/>
              <w:jc w:val="center"/>
              <w:rPr>
                <w:rFonts w:asciiTheme="minorHAnsi" w:hAnsiTheme="minorHAnsi" w:cstheme="minorHAnsi"/>
                <w:sz w:val="18"/>
                <w:szCs w:val="18"/>
                <w:lang w:val="en-GB"/>
              </w:rPr>
            </w:pPr>
          </w:p>
        </w:tc>
        <w:tc>
          <w:tcPr>
            <w:tcW w:w="2330" w:type="dxa"/>
            <w:noWrap/>
          </w:tcPr>
          <w:p w14:paraId="5241A409" w14:textId="77777777" w:rsidR="001101A0" w:rsidRPr="004B1C0C" w:rsidRDefault="001101A0" w:rsidP="004B1C0C">
            <w:pPr>
              <w:spacing w:line="360" w:lineRule="auto"/>
              <w:jc w:val="center"/>
              <w:rPr>
                <w:rFonts w:asciiTheme="minorHAnsi" w:hAnsiTheme="minorHAnsi" w:cstheme="minorHAnsi"/>
                <w:sz w:val="18"/>
                <w:szCs w:val="18"/>
                <w:lang w:val="en-GB"/>
              </w:rPr>
            </w:pPr>
          </w:p>
        </w:tc>
        <w:tc>
          <w:tcPr>
            <w:tcW w:w="1079" w:type="dxa"/>
            <w:noWrap/>
          </w:tcPr>
          <w:p w14:paraId="3B3EC264" w14:textId="77777777" w:rsidR="001101A0" w:rsidRPr="004B1C0C" w:rsidRDefault="001101A0" w:rsidP="004B1C0C">
            <w:pPr>
              <w:spacing w:line="360" w:lineRule="auto"/>
              <w:jc w:val="center"/>
              <w:rPr>
                <w:rFonts w:asciiTheme="minorHAnsi" w:hAnsiTheme="minorHAnsi" w:cstheme="minorHAnsi"/>
                <w:bCs/>
                <w:sz w:val="18"/>
                <w:szCs w:val="18"/>
                <w:lang w:val="en-GB"/>
              </w:rPr>
            </w:pPr>
          </w:p>
        </w:tc>
        <w:tc>
          <w:tcPr>
            <w:tcW w:w="2667" w:type="dxa"/>
          </w:tcPr>
          <w:p w14:paraId="71B436FD" w14:textId="77777777" w:rsidR="001101A0" w:rsidRPr="004B1C0C" w:rsidRDefault="001101A0" w:rsidP="004B1C0C">
            <w:pPr>
              <w:spacing w:line="360" w:lineRule="auto"/>
              <w:jc w:val="center"/>
              <w:rPr>
                <w:rFonts w:asciiTheme="minorHAnsi" w:hAnsiTheme="minorHAnsi" w:cstheme="minorHAnsi"/>
                <w:bCs/>
                <w:sz w:val="18"/>
                <w:szCs w:val="18"/>
                <w:lang w:val="en-GB"/>
              </w:rPr>
            </w:pPr>
          </w:p>
        </w:tc>
        <w:tc>
          <w:tcPr>
            <w:tcW w:w="2330" w:type="dxa"/>
          </w:tcPr>
          <w:p w14:paraId="29AE7EC0" w14:textId="77777777" w:rsidR="001101A0" w:rsidRPr="004B1C0C" w:rsidRDefault="001101A0" w:rsidP="004B1C0C">
            <w:pPr>
              <w:spacing w:line="360" w:lineRule="auto"/>
              <w:jc w:val="center"/>
              <w:rPr>
                <w:rFonts w:asciiTheme="minorHAnsi" w:hAnsiTheme="minorHAnsi" w:cstheme="minorHAnsi"/>
                <w:bCs/>
                <w:sz w:val="18"/>
                <w:szCs w:val="18"/>
                <w:lang w:val="en-GB"/>
              </w:rPr>
            </w:pPr>
          </w:p>
        </w:tc>
        <w:tc>
          <w:tcPr>
            <w:tcW w:w="1078" w:type="dxa"/>
          </w:tcPr>
          <w:p w14:paraId="26414286" w14:textId="77777777" w:rsidR="001101A0" w:rsidRPr="004B1C0C" w:rsidRDefault="001101A0" w:rsidP="004B1C0C">
            <w:pPr>
              <w:spacing w:line="360" w:lineRule="auto"/>
              <w:jc w:val="center"/>
              <w:rPr>
                <w:rFonts w:asciiTheme="minorHAnsi" w:hAnsiTheme="minorHAnsi" w:cstheme="minorHAnsi"/>
                <w:bCs/>
                <w:sz w:val="18"/>
                <w:szCs w:val="18"/>
                <w:lang w:val="en-GB"/>
              </w:rPr>
            </w:pPr>
          </w:p>
        </w:tc>
      </w:tr>
      <w:tr w:rsidR="001101A0" w:rsidRPr="006A589F" w14:paraId="56EAA048" w14:textId="77777777" w:rsidTr="00BC2236">
        <w:tc>
          <w:tcPr>
            <w:tcW w:w="3179" w:type="dxa"/>
            <w:noWrap/>
          </w:tcPr>
          <w:p w14:paraId="4D1D369A" w14:textId="77777777" w:rsidR="001101A0" w:rsidRPr="004B1C0C" w:rsidRDefault="001101A0"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All patients</w:t>
            </w:r>
          </w:p>
        </w:tc>
        <w:tc>
          <w:tcPr>
            <w:tcW w:w="2667" w:type="dxa"/>
            <w:noWrap/>
          </w:tcPr>
          <w:p w14:paraId="74C490A7" w14:textId="77777777"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15 (8; 27)</w:t>
            </w:r>
          </w:p>
        </w:tc>
        <w:tc>
          <w:tcPr>
            <w:tcW w:w="2330" w:type="dxa"/>
            <w:noWrap/>
          </w:tcPr>
          <w:p w14:paraId="33EE4749" w14:textId="22F2F5CB"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(7; 29.5)</w:t>
            </w:r>
          </w:p>
        </w:tc>
        <w:tc>
          <w:tcPr>
            <w:tcW w:w="1079" w:type="dxa"/>
            <w:noWrap/>
          </w:tcPr>
          <w:p w14:paraId="573195A8" w14:textId="5BBB8F99"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0.938</w:t>
            </w:r>
          </w:p>
        </w:tc>
        <w:tc>
          <w:tcPr>
            <w:tcW w:w="2667" w:type="dxa"/>
          </w:tcPr>
          <w:p w14:paraId="24473B94" w14:textId="1025D91F" w:rsidR="001101A0" w:rsidRPr="004B1C0C" w:rsidRDefault="001101A0">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14 (7; 2</w:t>
            </w:r>
            <w:r w:rsidR="00250D5A">
              <w:rPr>
                <w:rFonts w:asciiTheme="minorHAnsi" w:hAnsiTheme="minorHAnsi" w:cstheme="minorHAnsi"/>
                <w:bCs/>
                <w:sz w:val="18"/>
                <w:szCs w:val="18"/>
                <w:lang w:val="en-GB"/>
              </w:rPr>
              <w:t>5</w:t>
            </w:r>
            <w:r w:rsidRPr="004B1C0C">
              <w:rPr>
                <w:rFonts w:asciiTheme="minorHAnsi" w:hAnsiTheme="minorHAnsi" w:cstheme="minorHAnsi"/>
                <w:bCs/>
                <w:sz w:val="18"/>
                <w:szCs w:val="18"/>
                <w:lang w:val="en-GB"/>
              </w:rPr>
              <w:t>)</w:t>
            </w:r>
          </w:p>
        </w:tc>
        <w:tc>
          <w:tcPr>
            <w:tcW w:w="2330" w:type="dxa"/>
          </w:tcPr>
          <w:p w14:paraId="5BC565AB" w14:textId="0CE215C3" w:rsidR="001101A0" w:rsidRPr="004B1C0C" w:rsidRDefault="001101A0">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14 (</w:t>
            </w:r>
            <w:r w:rsidR="00250D5A">
              <w:rPr>
                <w:rFonts w:asciiTheme="minorHAnsi" w:hAnsiTheme="minorHAnsi" w:cstheme="minorHAnsi"/>
                <w:bCs/>
                <w:sz w:val="18"/>
                <w:szCs w:val="18"/>
                <w:lang w:val="en-GB"/>
              </w:rPr>
              <w:t>7</w:t>
            </w:r>
            <w:r w:rsidRPr="004B1C0C">
              <w:rPr>
                <w:rFonts w:asciiTheme="minorHAnsi" w:hAnsiTheme="minorHAnsi" w:cstheme="minorHAnsi"/>
                <w:bCs/>
                <w:sz w:val="18"/>
                <w:szCs w:val="18"/>
                <w:lang w:val="en-GB"/>
              </w:rPr>
              <w:t xml:space="preserve">; </w:t>
            </w:r>
            <w:r w:rsidR="00250D5A">
              <w:rPr>
                <w:rFonts w:asciiTheme="minorHAnsi" w:hAnsiTheme="minorHAnsi" w:cstheme="minorHAnsi"/>
                <w:bCs/>
                <w:sz w:val="18"/>
                <w:szCs w:val="18"/>
                <w:lang w:val="en-GB"/>
              </w:rPr>
              <w:t>31</w:t>
            </w:r>
            <w:r w:rsidRPr="004B1C0C">
              <w:rPr>
                <w:rFonts w:asciiTheme="minorHAnsi" w:hAnsiTheme="minorHAnsi" w:cstheme="minorHAnsi"/>
                <w:bCs/>
                <w:sz w:val="18"/>
                <w:szCs w:val="18"/>
                <w:lang w:val="en-GB"/>
              </w:rPr>
              <w:t>)</w:t>
            </w:r>
          </w:p>
        </w:tc>
        <w:tc>
          <w:tcPr>
            <w:tcW w:w="1078" w:type="dxa"/>
          </w:tcPr>
          <w:p w14:paraId="3EDA4735" w14:textId="586991CF"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250D5A">
              <w:rPr>
                <w:rFonts w:asciiTheme="minorHAnsi" w:hAnsiTheme="minorHAnsi" w:cstheme="minorHAnsi"/>
                <w:bCs/>
                <w:sz w:val="18"/>
                <w:szCs w:val="18"/>
                <w:lang w:val="en-GB"/>
              </w:rPr>
              <w:t>854</w:t>
            </w:r>
          </w:p>
        </w:tc>
      </w:tr>
      <w:tr w:rsidR="001101A0" w:rsidRPr="006A589F" w14:paraId="00CBC462" w14:textId="77777777" w:rsidTr="00BC2236">
        <w:tc>
          <w:tcPr>
            <w:tcW w:w="3179" w:type="dxa"/>
            <w:noWrap/>
          </w:tcPr>
          <w:p w14:paraId="0213D6CE" w14:textId="77777777" w:rsidR="001101A0" w:rsidRPr="004B1C0C" w:rsidRDefault="001101A0"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Surviving patients</w:t>
            </w:r>
          </w:p>
        </w:tc>
        <w:tc>
          <w:tcPr>
            <w:tcW w:w="2667" w:type="dxa"/>
            <w:noWrap/>
          </w:tcPr>
          <w:p w14:paraId="4E245ED9" w14:textId="77777777"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(8; 27)</w:t>
            </w:r>
          </w:p>
        </w:tc>
        <w:tc>
          <w:tcPr>
            <w:tcW w:w="2330" w:type="dxa"/>
            <w:noWrap/>
          </w:tcPr>
          <w:p w14:paraId="645785A5" w14:textId="6334428C"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15 (8; 35)</w:t>
            </w:r>
          </w:p>
        </w:tc>
        <w:tc>
          <w:tcPr>
            <w:tcW w:w="1079" w:type="dxa"/>
            <w:noWrap/>
          </w:tcPr>
          <w:p w14:paraId="0CAF017B" w14:textId="1A08E532"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0.245</w:t>
            </w:r>
          </w:p>
        </w:tc>
        <w:tc>
          <w:tcPr>
            <w:tcW w:w="2667" w:type="dxa"/>
          </w:tcPr>
          <w:p w14:paraId="30D88CCC" w14:textId="0AF91FEA" w:rsidR="001101A0" w:rsidRPr="004B1C0C" w:rsidRDefault="001101A0">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13 (</w:t>
            </w:r>
            <w:r w:rsidR="00250D5A">
              <w:rPr>
                <w:rFonts w:asciiTheme="minorHAnsi" w:hAnsiTheme="minorHAnsi" w:cstheme="minorHAnsi"/>
                <w:bCs/>
                <w:sz w:val="18"/>
                <w:szCs w:val="18"/>
                <w:lang w:val="en-GB"/>
              </w:rPr>
              <w:t>7</w:t>
            </w:r>
            <w:r w:rsidRPr="004B1C0C">
              <w:rPr>
                <w:rFonts w:asciiTheme="minorHAnsi" w:hAnsiTheme="minorHAnsi" w:cstheme="minorHAnsi"/>
                <w:bCs/>
                <w:sz w:val="18"/>
                <w:szCs w:val="18"/>
                <w:lang w:val="en-GB"/>
              </w:rPr>
              <w:t>; 2</w:t>
            </w:r>
            <w:r w:rsidR="00250D5A">
              <w:rPr>
                <w:rFonts w:asciiTheme="minorHAnsi" w:hAnsiTheme="minorHAnsi" w:cstheme="minorHAnsi"/>
                <w:bCs/>
                <w:sz w:val="18"/>
                <w:szCs w:val="18"/>
                <w:lang w:val="en-GB"/>
              </w:rPr>
              <w:t>4</w:t>
            </w:r>
            <w:r w:rsidRPr="004B1C0C">
              <w:rPr>
                <w:rFonts w:asciiTheme="minorHAnsi" w:hAnsiTheme="minorHAnsi" w:cstheme="minorHAnsi"/>
                <w:bCs/>
                <w:sz w:val="18"/>
                <w:szCs w:val="18"/>
                <w:lang w:val="en-GB"/>
              </w:rPr>
              <w:t>)</w:t>
            </w:r>
          </w:p>
        </w:tc>
        <w:tc>
          <w:tcPr>
            <w:tcW w:w="2330" w:type="dxa"/>
          </w:tcPr>
          <w:p w14:paraId="7E9E4207" w14:textId="50E0F361" w:rsidR="001101A0" w:rsidRPr="004B1C0C" w:rsidRDefault="001101A0">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2</w:t>
            </w:r>
            <w:r w:rsidR="00250D5A">
              <w:rPr>
                <w:rFonts w:asciiTheme="minorHAnsi" w:hAnsiTheme="minorHAnsi" w:cstheme="minorHAnsi"/>
                <w:bCs/>
                <w:sz w:val="18"/>
                <w:szCs w:val="18"/>
                <w:lang w:val="en-GB"/>
              </w:rPr>
              <w:t>2.5</w:t>
            </w:r>
            <w:r w:rsidRPr="004B1C0C">
              <w:rPr>
                <w:rFonts w:asciiTheme="minorHAnsi" w:hAnsiTheme="minorHAnsi" w:cstheme="minorHAnsi"/>
                <w:bCs/>
                <w:sz w:val="18"/>
                <w:szCs w:val="18"/>
                <w:lang w:val="en-GB"/>
              </w:rPr>
              <w:t xml:space="preserve"> (</w:t>
            </w:r>
            <w:r w:rsidR="00250D5A">
              <w:rPr>
                <w:rFonts w:asciiTheme="minorHAnsi" w:hAnsiTheme="minorHAnsi" w:cstheme="minorHAnsi"/>
                <w:bCs/>
                <w:sz w:val="18"/>
                <w:szCs w:val="18"/>
                <w:lang w:val="en-GB"/>
              </w:rPr>
              <w:t>9</w:t>
            </w:r>
            <w:r w:rsidRPr="004B1C0C">
              <w:rPr>
                <w:rFonts w:asciiTheme="minorHAnsi" w:hAnsiTheme="minorHAnsi" w:cstheme="minorHAnsi"/>
                <w:bCs/>
                <w:sz w:val="18"/>
                <w:szCs w:val="18"/>
                <w:lang w:val="en-GB"/>
              </w:rPr>
              <w:t>; 3</w:t>
            </w:r>
            <w:r w:rsidR="00250D5A">
              <w:rPr>
                <w:rFonts w:asciiTheme="minorHAnsi" w:hAnsiTheme="minorHAnsi" w:cstheme="minorHAnsi"/>
                <w:bCs/>
                <w:sz w:val="18"/>
                <w:szCs w:val="18"/>
                <w:lang w:val="en-GB"/>
              </w:rPr>
              <w:t>5.5</w:t>
            </w:r>
            <w:r w:rsidRPr="004B1C0C">
              <w:rPr>
                <w:rFonts w:asciiTheme="minorHAnsi" w:hAnsiTheme="minorHAnsi" w:cstheme="minorHAnsi"/>
                <w:bCs/>
                <w:sz w:val="18"/>
                <w:szCs w:val="18"/>
                <w:lang w:val="en-GB"/>
              </w:rPr>
              <w:t>)</w:t>
            </w:r>
          </w:p>
        </w:tc>
        <w:tc>
          <w:tcPr>
            <w:tcW w:w="1078" w:type="dxa"/>
          </w:tcPr>
          <w:p w14:paraId="1857F12B" w14:textId="60E5AE6C"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250D5A">
              <w:rPr>
                <w:rFonts w:asciiTheme="minorHAnsi" w:hAnsiTheme="minorHAnsi" w:cstheme="minorHAnsi"/>
                <w:bCs/>
                <w:sz w:val="18"/>
                <w:szCs w:val="18"/>
                <w:lang w:val="en-GB"/>
              </w:rPr>
              <w:t>135</w:t>
            </w:r>
          </w:p>
        </w:tc>
      </w:tr>
      <w:tr w:rsidR="001101A0" w:rsidRPr="006A589F" w14:paraId="5CA79745" w14:textId="77777777" w:rsidTr="00BC2236">
        <w:tc>
          <w:tcPr>
            <w:tcW w:w="3179" w:type="dxa"/>
            <w:noWrap/>
          </w:tcPr>
          <w:p w14:paraId="24399B33" w14:textId="77777777" w:rsidR="001101A0" w:rsidRPr="004B1C0C" w:rsidRDefault="001101A0"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Non-surviving patients</w:t>
            </w:r>
          </w:p>
        </w:tc>
        <w:tc>
          <w:tcPr>
            <w:tcW w:w="2667" w:type="dxa"/>
            <w:noWrap/>
          </w:tcPr>
          <w:p w14:paraId="5103C4D3" w14:textId="77777777"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16 (8; 27)</w:t>
            </w:r>
          </w:p>
        </w:tc>
        <w:tc>
          <w:tcPr>
            <w:tcW w:w="2330" w:type="dxa"/>
            <w:noWrap/>
          </w:tcPr>
          <w:p w14:paraId="18A2BB11" w14:textId="1D6333BB"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(7; 21)</w:t>
            </w:r>
          </w:p>
        </w:tc>
        <w:tc>
          <w:tcPr>
            <w:tcW w:w="1079" w:type="dxa"/>
            <w:noWrap/>
          </w:tcPr>
          <w:p w14:paraId="35EF4641" w14:textId="0B0BDF5B"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0.222</w:t>
            </w:r>
          </w:p>
        </w:tc>
        <w:tc>
          <w:tcPr>
            <w:tcW w:w="2667" w:type="dxa"/>
          </w:tcPr>
          <w:p w14:paraId="3767059A" w14:textId="3D97D83C" w:rsidR="001101A0" w:rsidRPr="004B1C0C" w:rsidRDefault="001101A0">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2</w:t>
            </w:r>
            <w:r w:rsidR="009352FD">
              <w:rPr>
                <w:rFonts w:asciiTheme="minorHAnsi" w:hAnsiTheme="minorHAnsi" w:cstheme="minorHAnsi"/>
                <w:bCs/>
                <w:sz w:val="18"/>
                <w:szCs w:val="18"/>
                <w:lang w:val="en-GB"/>
              </w:rPr>
              <w:t>0</w:t>
            </w:r>
            <w:r w:rsidRPr="004B1C0C">
              <w:rPr>
                <w:rFonts w:asciiTheme="minorHAnsi" w:hAnsiTheme="minorHAnsi" w:cstheme="minorHAnsi"/>
                <w:bCs/>
                <w:sz w:val="18"/>
                <w:szCs w:val="18"/>
                <w:lang w:val="en-GB"/>
              </w:rPr>
              <w:t xml:space="preserve"> (7; 3</w:t>
            </w:r>
            <w:r w:rsidR="009352FD">
              <w:rPr>
                <w:rFonts w:asciiTheme="minorHAnsi" w:hAnsiTheme="minorHAnsi" w:cstheme="minorHAnsi"/>
                <w:bCs/>
                <w:sz w:val="18"/>
                <w:szCs w:val="18"/>
                <w:lang w:val="en-GB"/>
              </w:rPr>
              <w:t>3</w:t>
            </w:r>
            <w:r w:rsidRPr="004B1C0C">
              <w:rPr>
                <w:rFonts w:asciiTheme="minorHAnsi" w:hAnsiTheme="minorHAnsi" w:cstheme="minorHAnsi"/>
                <w:bCs/>
                <w:sz w:val="18"/>
                <w:szCs w:val="18"/>
                <w:lang w:val="en-GB"/>
              </w:rPr>
              <w:t>)</w:t>
            </w:r>
          </w:p>
        </w:tc>
        <w:tc>
          <w:tcPr>
            <w:tcW w:w="2330" w:type="dxa"/>
          </w:tcPr>
          <w:p w14:paraId="064EC48F" w14:textId="4FA44218" w:rsidR="001101A0" w:rsidRPr="004B1C0C" w:rsidRDefault="001101A0">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9352FD">
              <w:rPr>
                <w:rFonts w:asciiTheme="minorHAnsi" w:hAnsiTheme="minorHAnsi" w:cstheme="minorHAnsi"/>
                <w:bCs/>
                <w:sz w:val="18"/>
                <w:szCs w:val="18"/>
                <w:lang w:val="en-GB"/>
              </w:rPr>
              <w:t>2</w:t>
            </w:r>
            <w:r w:rsidRPr="004B1C0C">
              <w:rPr>
                <w:rFonts w:asciiTheme="minorHAnsi" w:hAnsiTheme="minorHAnsi" w:cstheme="minorHAnsi"/>
                <w:bCs/>
                <w:sz w:val="18"/>
                <w:szCs w:val="18"/>
                <w:lang w:val="en-GB"/>
              </w:rPr>
              <w:t xml:space="preserve"> (</w:t>
            </w:r>
            <w:r w:rsidR="009352FD">
              <w:rPr>
                <w:rFonts w:asciiTheme="minorHAnsi" w:hAnsiTheme="minorHAnsi" w:cstheme="minorHAnsi"/>
                <w:bCs/>
                <w:sz w:val="18"/>
                <w:szCs w:val="18"/>
                <w:lang w:val="en-GB"/>
              </w:rPr>
              <w:t>6</w:t>
            </w:r>
            <w:r w:rsidRPr="004B1C0C">
              <w:rPr>
                <w:rFonts w:asciiTheme="minorHAnsi" w:hAnsiTheme="minorHAnsi" w:cstheme="minorHAnsi"/>
                <w:bCs/>
                <w:sz w:val="18"/>
                <w:szCs w:val="18"/>
                <w:lang w:val="en-GB"/>
              </w:rPr>
              <w:t>; 2</w:t>
            </w:r>
            <w:r w:rsidR="009352FD">
              <w:rPr>
                <w:rFonts w:asciiTheme="minorHAnsi" w:hAnsiTheme="minorHAnsi" w:cstheme="minorHAnsi"/>
                <w:bCs/>
                <w:sz w:val="18"/>
                <w:szCs w:val="18"/>
                <w:lang w:val="en-GB"/>
              </w:rPr>
              <w:t>0</w:t>
            </w:r>
            <w:r w:rsidRPr="004B1C0C">
              <w:rPr>
                <w:rFonts w:asciiTheme="minorHAnsi" w:hAnsiTheme="minorHAnsi" w:cstheme="minorHAnsi"/>
                <w:bCs/>
                <w:sz w:val="18"/>
                <w:szCs w:val="18"/>
                <w:lang w:val="en-GB"/>
              </w:rPr>
              <w:t>)</w:t>
            </w:r>
          </w:p>
        </w:tc>
        <w:tc>
          <w:tcPr>
            <w:tcW w:w="1078" w:type="dxa"/>
          </w:tcPr>
          <w:p w14:paraId="16D74CBC" w14:textId="6B886D28" w:rsidR="001101A0" w:rsidRPr="004B1C0C" w:rsidRDefault="001101A0"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9352FD">
              <w:rPr>
                <w:rFonts w:asciiTheme="minorHAnsi" w:hAnsiTheme="minorHAnsi" w:cstheme="minorHAnsi"/>
                <w:bCs/>
                <w:sz w:val="18"/>
                <w:szCs w:val="18"/>
                <w:lang w:val="en-GB"/>
              </w:rPr>
              <w:t>214</w:t>
            </w:r>
          </w:p>
        </w:tc>
      </w:tr>
      <w:tr w:rsidR="001101A0" w:rsidRPr="006A589F" w14:paraId="72D21BC0" w14:textId="77777777" w:rsidTr="00BC2236">
        <w:tc>
          <w:tcPr>
            <w:tcW w:w="3179" w:type="dxa"/>
            <w:tcBorders>
              <w:bottom w:val="single" w:sz="4" w:space="0" w:color="auto"/>
            </w:tcBorders>
            <w:noWrap/>
          </w:tcPr>
          <w:p w14:paraId="24631D24" w14:textId="77777777" w:rsidR="001101A0" w:rsidRPr="004B1C0C" w:rsidRDefault="001101A0"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ICU-free days, median (Q1; Q3)</w:t>
            </w:r>
          </w:p>
        </w:tc>
        <w:tc>
          <w:tcPr>
            <w:tcW w:w="2667" w:type="dxa"/>
            <w:tcBorders>
              <w:bottom w:val="single" w:sz="4" w:space="0" w:color="auto"/>
            </w:tcBorders>
            <w:noWrap/>
          </w:tcPr>
          <w:p w14:paraId="0961B736" w14:textId="77777777"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4 (0; 19)</w:t>
            </w:r>
          </w:p>
        </w:tc>
        <w:tc>
          <w:tcPr>
            <w:tcW w:w="2330" w:type="dxa"/>
            <w:tcBorders>
              <w:bottom w:val="single" w:sz="4" w:space="0" w:color="auto"/>
            </w:tcBorders>
            <w:noWrap/>
          </w:tcPr>
          <w:p w14:paraId="04BE50E3" w14:textId="5DE409A1"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17)</w:t>
            </w:r>
          </w:p>
        </w:tc>
        <w:tc>
          <w:tcPr>
            <w:tcW w:w="1079" w:type="dxa"/>
            <w:tcBorders>
              <w:bottom w:val="single" w:sz="4" w:space="0" w:color="auto"/>
            </w:tcBorders>
            <w:noWrap/>
          </w:tcPr>
          <w:p w14:paraId="1431C5C5" w14:textId="3245DE82" w:rsidR="001101A0" w:rsidRPr="004B1C0C" w:rsidRDefault="001101A0"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0.076</w:t>
            </w:r>
          </w:p>
        </w:tc>
        <w:tc>
          <w:tcPr>
            <w:tcW w:w="2667" w:type="dxa"/>
            <w:tcBorders>
              <w:bottom w:val="single" w:sz="4" w:space="0" w:color="auto"/>
            </w:tcBorders>
          </w:tcPr>
          <w:p w14:paraId="547CDDF9" w14:textId="37FBAB6D" w:rsidR="001101A0" w:rsidRPr="004B1C0C" w:rsidRDefault="00C86BC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w:t>
            </w:r>
            <w:r w:rsidR="009352FD">
              <w:rPr>
                <w:rFonts w:asciiTheme="minorHAnsi" w:hAnsiTheme="minorHAnsi" w:cstheme="minorHAnsi"/>
                <w:sz w:val="18"/>
                <w:szCs w:val="18"/>
                <w:lang w:val="en-GB"/>
              </w:rPr>
              <w:t>2</w:t>
            </w:r>
            <w:r w:rsidRPr="004B1C0C">
              <w:rPr>
                <w:rFonts w:asciiTheme="minorHAnsi" w:hAnsiTheme="minorHAnsi" w:cstheme="minorHAnsi"/>
                <w:sz w:val="18"/>
                <w:szCs w:val="18"/>
                <w:lang w:val="en-GB"/>
              </w:rPr>
              <w:t xml:space="preserve"> (0; </w:t>
            </w:r>
            <w:r w:rsidR="009352FD">
              <w:rPr>
                <w:rFonts w:asciiTheme="minorHAnsi" w:hAnsiTheme="minorHAnsi" w:cstheme="minorHAnsi"/>
                <w:sz w:val="18"/>
                <w:szCs w:val="18"/>
                <w:lang w:val="en-GB"/>
              </w:rPr>
              <w:t>20</w:t>
            </w:r>
            <w:r w:rsidRPr="004B1C0C">
              <w:rPr>
                <w:rFonts w:asciiTheme="minorHAnsi" w:hAnsiTheme="minorHAnsi" w:cstheme="minorHAnsi"/>
                <w:sz w:val="18"/>
                <w:szCs w:val="18"/>
                <w:lang w:val="en-GB"/>
              </w:rPr>
              <w:t>)</w:t>
            </w:r>
          </w:p>
        </w:tc>
        <w:tc>
          <w:tcPr>
            <w:tcW w:w="2330" w:type="dxa"/>
            <w:tcBorders>
              <w:bottom w:val="single" w:sz="4" w:space="0" w:color="auto"/>
            </w:tcBorders>
          </w:tcPr>
          <w:p w14:paraId="555C7744" w14:textId="4CEC53D5" w:rsidR="001101A0" w:rsidRPr="004B1C0C" w:rsidRDefault="00C86BC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1</w:t>
            </w:r>
            <w:r w:rsidR="009352FD">
              <w:rPr>
                <w:rFonts w:asciiTheme="minorHAnsi" w:hAnsiTheme="minorHAnsi" w:cstheme="minorHAnsi"/>
                <w:sz w:val="18"/>
                <w:szCs w:val="18"/>
                <w:lang w:val="en-GB"/>
              </w:rPr>
              <w:t>8</w:t>
            </w:r>
            <w:r w:rsidRPr="004B1C0C">
              <w:rPr>
                <w:rFonts w:asciiTheme="minorHAnsi" w:hAnsiTheme="minorHAnsi" w:cstheme="minorHAnsi"/>
                <w:sz w:val="18"/>
                <w:szCs w:val="18"/>
                <w:lang w:val="en-GB"/>
              </w:rPr>
              <w:t>)</w:t>
            </w:r>
          </w:p>
        </w:tc>
        <w:tc>
          <w:tcPr>
            <w:tcW w:w="1078" w:type="dxa"/>
            <w:tcBorders>
              <w:bottom w:val="single" w:sz="4" w:space="0" w:color="auto"/>
            </w:tcBorders>
          </w:tcPr>
          <w:p w14:paraId="5758556D" w14:textId="2158E70D" w:rsidR="001101A0" w:rsidRPr="004B1C0C" w:rsidRDefault="00C86BCC" w:rsidP="004B1C0C">
            <w:pPr>
              <w:spacing w:line="360" w:lineRule="auto"/>
              <w:jc w:val="center"/>
              <w:rPr>
                <w:rFonts w:asciiTheme="minorHAnsi" w:hAnsiTheme="minorHAnsi" w:cstheme="minorHAnsi"/>
                <w:b/>
                <w:sz w:val="18"/>
                <w:szCs w:val="18"/>
                <w:lang w:val="en-GB"/>
              </w:rPr>
            </w:pPr>
            <w:r w:rsidRPr="004B1C0C">
              <w:rPr>
                <w:rFonts w:asciiTheme="minorHAnsi" w:hAnsiTheme="minorHAnsi" w:cstheme="minorHAnsi"/>
                <w:b/>
                <w:sz w:val="18"/>
                <w:szCs w:val="18"/>
                <w:lang w:val="en-GB"/>
              </w:rPr>
              <w:t>0.03</w:t>
            </w:r>
            <w:r w:rsidR="009352FD">
              <w:rPr>
                <w:rFonts w:asciiTheme="minorHAnsi" w:hAnsiTheme="minorHAnsi" w:cstheme="minorHAnsi"/>
                <w:b/>
                <w:sz w:val="18"/>
                <w:szCs w:val="18"/>
                <w:lang w:val="en-GB"/>
              </w:rPr>
              <w:t>4</w:t>
            </w:r>
          </w:p>
        </w:tc>
      </w:tr>
    </w:tbl>
    <w:p w14:paraId="017F76D6" w14:textId="60F4CF37" w:rsidR="00906582" w:rsidRPr="004B1C0C" w:rsidRDefault="00906582" w:rsidP="004B1C0C">
      <w:pPr>
        <w:spacing w:line="360" w:lineRule="auto"/>
        <w:jc w:val="both"/>
        <w:rPr>
          <w:rFonts w:asciiTheme="minorHAnsi" w:hAnsiTheme="minorHAnsi" w:cstheme="minorHAnsi"/>
          <w:sz w:val="18"/>
          <w:szCs w:val="18"/>
          <w:lang w:val="en-US"/>
        </w:rPr>
      </w:pPr>
      <w:r w:rsidRPr="004B1C0C">
        <w:rPr>
          <w:rFonts w:asciiTheme="minorHAnsi" w:hAnsiTheme="minorHAnsi" w:cstheme="minorHAnsi"/>
          <w:sz w:val="18"/>
          <w:szCs w:val="18"/>
          <w:lang w:val="en-GB"/>
        </w:rPr>
        <w:t xml:space="preserve">Abbreviations: ICU indicates intensive care unit; Q1, first quartile; Q3, third quartile. Percentages calculated on non-missing data. P-values marked in bold indicate numbers that are statistically significant on the 95% confidence limit. </w:t>
      </w:r>
      <w:r w:rsidRPr="004B1C0C">
        <w:rPr>
          <w:rFonts w:asciiTheme="minorHAnsi" w:hAnsiTheme="minorHAnsi" w:cstheme="minorHAnsi"/>
          <w:sz w:val="18"/>
          <w:szCs w:val="18"/>
          <w:vertAlign w:val="superscript"/>
          <w:lang w:val="en-GB"/>
        </w:rPr>
        <w:t>a</w:t>
      </w:r>
      <w:r w:rsidRPr="004B1C0C">
        <w:rPr>
          <w:rFonts w:asciiTheme="minorHAnsi" w:hAnsiTheme="minorHAnsi" w:cstheme="minorHAnsi"/>
          <w:sz w:val="18"/>
          <w:szCs w:val="18"/>
          <w:lang w:val="en-GB"/>
        </w:rPr>
        <w:t xml:space="preserve"> Clinically or radiologically diagnosed bacterial pneumonia managed with antimicrobials. Bacteriologic confirmation was not required. </w:t>
      </w:r>
      <w:r w:rsidRPr="004B1C0C">
        <w:rPr>
          <w:rFonts w:asciiTheme="minorHAnsi" w:hAnsiTheme="minorHAnsi" w:cstheme="minorHAnsi"/>
          <w:sz w:val="18"/>
          <w:szCs w:val="18"/>
          <w:vertAlign w:val="superscript"/>
          <w:lang w:val="en-GB"/>
        </w:rPr>
        <w:t>b</w:t>
      </w:r>
      <w:r w:rsidRPr="004B1C0C">
        <w:rPr>
          <w:rFonts w:asciiTheme="minorHAnsi" w:hAnsiTheme="minorHAnsi" w:cstheme="minorHAnsi"/>
          <w:sz w:val="18"/>
          <w:szCs w:val="18"/>
          <w:lang w:val="en-GB"/>
        </w:rPr>
        <w:t xml:space="preserve"> Criteria for the Sepsis-3 definition of septic shock include vasopressor treatment and a lactate concentration &gt;2 mmol/L at hospital admission. </w:t>
      </w:r>
      <w:r w:rsidRPr="004B1C0C">
        <w:rPr>
          <w:rFonts w:asciiTheme="minorHAnsi" w:hAnsiTheme="minorHAnsi" w:cstheme="minorHAnsi"/>
          <w:sz w:val="18"/>
          <w:szCs w:val="18"/>
          <w:vertAlign w:val="superscript"/>
          <w:lang w:val="en-GB"/>
        </w:rPr>
        <w:t>c</w:t>
      </w:r>
      <w:r w:rsidRPr="004B1C0C">
        <w:rPr>
          <w:rFonts w:asciiTheme="minorHAnsi" w:hAnsiTheme="minorHAnsi" w:cstheme="minorHAnsi"/>
          <w:sz w:val="18"/>
          <w:szCs w:val="18"/>
          <w:lang w:val="en-GB"/>
        </w:rPr>
        <w:t xml:space="preserve"> Abnormal coagulation was identified by abnormal prothrombin time or activated partial thromboplastin time. </w:t>
      </w:r>
      <w:r w:rsidRPr="004B1C0C">
        <w:rPr>
          <w:rFonts w:asciiTheme="minorHAnsi" w:hAnsiTheme="minorHAnsi" w:cstheme="minorHAnsi"/>
          <w:sz w:val="18"/>
          <w:szCs w:val="18"/>
          <w:vertAlign w:val="superscript"/>
          <w:lang w:val="en-GB"/>
        </w:rPr>
        <w:t>d</w:t>
      </w:r>
      <w:r w:rsidRPr="004B1C0C">
        <w:rPr>
          <w:rFonts w:asciiTheme="minorHAnsi" w:hAnsiTheme="minorHAnsi" w:cstheme="minorHAnsi"/>
          <w:sz w:val="18"/>
          <w:szCs w:val="18"/>
          <w:lang w:val="en-GB"/>
        </w:rPr>
        <w:t xml:space="preserve"> Disseminated intravascular coagulation was defined by thrombocytopenia, prolonged prothrombin time, low fibrinogen, elevated D-dimer and thrombotic microangiopathy. </w:t>
      </w:r>
      <w:r w:rsidRPr="004B1C0C">
        <w:rPr>
          <w:rFonts w:asciiTheme="minorHAnsi" w:hAnsiTheme="minorHAnsi" w:cstheme="minorHAnsi"/>
          <w:sz w:val="18"/>
          <w:szCs w:val="18"/>
          <w:vertAlign w:val="superscript"/>
          <w:lang w:val="en-GB"/>
        </w:rPr>
        <w:t>e</w:t>
      </w:r>
      <w:r w:rsidRPr="004B1C0C">
        <w:rPr>
          <w:rFonts w:asciiTheme="minorHAnsi" w:hAnsiTheme="minorHAnsi" w:cstheme="minorHAnsi"/>
          <w:sz w:val="18"/>
          <w:szCs w:val="18"/>
          <w:lang w:val="en-GB"/>
        </w:rPr>
        <w:t xml:space="preserve"> Haemoglobin consistently below 120 g/L for non-pregnant women and 130 g/L for men. </w:t>
      </w:r>
      <w:r w:rsidRPr="004B1C0C">
        <w:rPr>
          <w:rFonts w:asciiTheme="minorHAnsi" w:hAnsiTheme="minorHAnsi" w:cstheme="minorHAnsi"/>
          <w:sz w:val="18"/>
          <w:szCs w:val="18"/>
          <w:vertAlign w:val="superscript"/>
          <w:lang w:val="en-GB"/>
        </w:rPr>
        <w:t>f</w:t>
      </w:r>
      <w:r w:rsidRPr="004B1C0C">
        <w:rPr>
          <w:rFonts w:asciiTheme="minorHAnsi" w:hAnsiTheme="minorHAnsi" w:cstheme="minorHAnsi"/>
          <w:sz w:val="18"/>
          <w:szCs w:val="18"/>
          <w:lang w:val="en-GB"/>
        </w:rPr>
        <w:t xml:space="preserve"> Acute renal injury was defined as either an increase in serum creatinine by ≥0.3 mg/dL within 48 hours or an increase in serum creatinine to ≥1.5 times that at baseline. </w:t>
      </w:r>
      <w:r w:rsidRPr="004B1C0C">
        <w:rPr>
          <w:rFonts w:asciiTheme="minorHAnsi" w:hAnsiTheme="minorHAnsi" w:cstheme="minorHAnsi"/>
          <w:sz w:val="18"/>
          <w:szCs w:val="18"/>
          <w:vertAlign w:val="superscript"/>
          <w:lang w:val="en-GB"/>
        </w:rPr>
        <w:t>g</w:t>
      </w:r>
      <w:r w:rsidRPr="004B1C0C">
        <w:rPr>
          <w:rFonts w:asciiTheme="minorHAnsi" w:hAnsiTheme="minorHAnsi" w:cstheme="minorHAnsi"/>
          <w:sz w:val="18"/>
          <w:szCs w:val="18"/>
          <w:lang w:val="en-GB"/>
        </w:rPr>
        <w:t xml:space="preserve"> Calculated only for patients with 15-day follow-up in the full cohort (4,98</w:t>
      </w:r>
      <w:r w:rsidR="00A64807"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in the no immunosuppressed group and </w:t>
      </w:r>
      <w:r w:rsidR="00D4630E" w:rsidRPr="004B1C0C">
        <w:rPr>
          <w:rFonts w:asciiTheme="minorHAnsi" w:hAnsiTheme="minorHAnsi" w:cstheme="minorHAnsi"/>
          <w:sz w:val="18"/>
          <w:szCs w:val="18"/>
          <w:lang w:val="en-GB"/>
        </w:rPr>
        <w:t>1</w:t>
      </w:r>
      <w:r w:rsidR="00A64807" w:rsidRPr="004B1C0C">
        <w:rPr>
          <w:rFonts w:asciiTheme="minorHAnsi" w:hAnsiTheme="minorHAnsi" w:cstheme="minorHAnsi"/>
          <w:sz w:val="18"/>
          <w:szCs w:val="18"/>
          <w:lang w:val="en-GB"/>
        </w:rPr>
        <w:t>71</w:t>
      </w:r>
      <w:r w:rsidRPr="004B1C0C">
        <w:rPr>
          <w:rFonts w:asciiTheme="minorHAnsi" w:hAnsiTheme="minorHAnsi" w:cstheme="minorHAnsi"/>
          <w:sz w:val="18"/>
          <w:szCs w:val="18"/>
          <w:lang w:val="en-GB"/>
        </w:rPr>
        <w:t xml:space="preserve"> in the immunosuppressed group) and in the propensity score matching (</w:t>
      </w:r>
      <w:r w:rsidR="00D4630E" w:rsidRPr="004B1C0C">
        <w:rPr>
          <w:rFonts w:asciiTheme="minorHAnsi" w:hAnsiTheme="minorHAnsi" w:cstheme="minorHAnsi"/>
          <w:sz w:val="18"/>
          <w:szCs w:val="18"/>
          <w:lang w:val="en-GB"/>
        </w:rPr>
        <w:t>1</w:t>
      </w:r>
      <w:r w:rsidR="004C4A31">
        <w:rPr>
          <w:rFonts w:asciiTheme="minorHAnsi" w:hAnsiTheme="minorHAnsi" w:cstheme="minorHAnsi"/>
          <w:sz w:val="18"/>
          <w:szCs w:val="18"/>
          <w:lang w:val="en-GB"/>
        </w:rPr>
        <w:t>0</w:t>
      </w:r>
      <w:r w:rsidR="001101A0" w:rsidRPr="004B1C0C">
        <w:rPr>
          <w:rFonts w:asciiTheme="minorHAnsi" w:hAnsiTheme="minorHAnsi" w:cstheme="minorHAnsi"/>
          <w:sz w:val="18"/>
          <w:szCs w:val="18"/>
          <w:lang w:val="en-GB"/>
        </w:rPr>
        <w:t>3</w:t>
      </w:r>
      <w:r w:rsidRPr="004B1C0C">
        <w:rPr>
          <w:rFonts w:asciiTheme="minorHAnsi" w:hAnsiTheme="minorHAnsi" w:cstheme="minorHAnsi"/>
          <w:sz w:val="18"/>
          <w:szCs w:val="18"/>
          <w:lang w:val="en-GB"/>
        </w:rPr>
        <w:t xml:space="preserve"> in the no immunosuppressed group and </w:t>
      </w:r>
      <w:r w:rsidR="00D4630E" w:rsidRPr="004B1C0C">
        <w:rPr>
          <w:rFonts w:asciiTheme="minorHAnsi" w:hAnsiTheme="minorHAnsi" w:cstheme="minorHAnsi"/>
          <w:sz w:val="18"/>
          <w:szCs w:val="18"/>
          <w:lang w:val="en-GB"/>
        </w:rPr>
        <w:t>1</w:t>
      </w:r>
      <w:r w:rsidR="004C4A31">
        <w:rPr>
          <w:rFonts w:asciiTheme="minorHAnsi" w:hAnsiTheme="minorHAnsi" w:cstheme="minorHAnsi"/>
          <w:sz w:val="18"/>
          <w:szCs w:val="18"/>
          <w:lang w:val="en-GB"/>
        </w:rPr>
        <w:t>12</w:t>
      </w:r>
      <w:r w:rsidRPr="004B1C0C">
        <w:rPr>
          <w:rFonts w:asciiTheme="minorHAnsi" w:hAnsiTheme="minorHAnsi" w:cstheme="minorHAnsi"/>
          <w:sz w:val="18"/>
          <w:szCs w:val="18"/>
          <w:lang w:val="en-GB"/>
        </w:rPr>
        <w:t xml:space="preserve"> in the immunosuppressed group). </w:t>
      </w:r>
      <w:r w:rsidRPr="004B1C0C">
        <w:rPr>
          <w:rFonts w:asciiTheme="minorHAnsi" w:hAnsiTheme="minorHAnsi" w:cstheme="minorHAnsi"/>
          <w:sz w:val="18"/>
          <w:szCs w:val="18"/>
          <w:vertAlign w:val="superscript"/>
          <w:lang w:val="en-GB"/>
        </w:rPr>
        <w:t>h</w:t>
      </w:r>
      <w:r w:rsidRPr="004B1C0C">
        <w:rPr>
          <w:rFonts w:asciiTheme="minorHAnsi" w:hAnsiTheme="minorHAnsi" w:cstheme="minorHAnsi"/>
          <w:sz w:val="18"/>
          <w:szCs w:val="18"/>
          <w:lang w:val="en-GB"/>
        </w:rPr>
        <w:t xml:space="preserve"> Calculated only for patients with 30-day follow-up in the full cohort (4,84</w:t>
      </w:r>
      <w:r w:rsidR="00A64807"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in the no immunosuppressed group and </w:t>
      </w:r>
      <w:r w:rsidR="00D4630E" w:rsidRPr="004B1C0C">
        <w:rPr>
          <w:rFonts w:asciiTheme="minorHAnsi" w:hAnsiTheme="minorHAnsi" w:cstheme="minorHAnsi"/>
          <w:sz w:val="18"/>
          <w:szCs w:val="18"/>
          <w:lang w:val="en-GB"/>
        </w:rPr>
        <w:t>1</w:t>
      </w:r>
      <w:r w:rsidR="00A64807" w:rsidRPr="004B1C0C">
        <w:rPr>
          <w:rFonts w:asciiTheme="minorHAnsi" w:hAnsiTheme="minorHAnsi" w:cstheme="minorHAnsi"/>
          <w:sz w:val="18"/>
          <w:szCs w:val="18"/>
          <w:lang w:val="en-GB"/>
        </w:rPr>
        <w:t>70</w:t>
      </w:r>
      <w:r w:rsidRPr="004B1C0C">
        <w:rPr>
          <w:rFonts w:asciiTheme="minorHAnsi" w:hAnsiTheme="minorHAnsi" w:cstheme="minorHAnsi"/>
          <w:sz w:val="18"/>
          <w:szCs w:val="18"/>
          <w:lang w:val="en-GB"/>
        </w:rPr>
        <w:t xml:space="preserve"> in the immunosuppressed group) and in the propensity score matching (</w:t>
      </w:r>
      <w:r w:rsidR="004C4A31">
        <w:rPr>
          <w:rFonts w:asciiTheme="minorHAnsi" w:hAnsiTheme="minorHAnsi" w:cstheme="minorHAnsi"/>
          <w:sz w:val="18"/>
          <w:szCs w:val="18"/>
          <w:lang w:val="en-GB"/>
        </w:rPr>
        <w:t>93</w:t>
      </w:r>
      <w:r w:rsidRPr="004B1C0C">
        <w:rPr>
          <w:rFonts w:asciiTheme="minorHAnsi" w:hAnsiTheme="minorHAnsi" w:cstheme="minorHAnsi"/>
          <w:sz w:val="18"/>
          <w:szCs w:val="18"/>
          <w:lang w:val="en-GB"/>
        </w:rPr>
        <w:t xml:space="preserve"> in the no immunosuppressed group and </w:t>
      </w:r>
      <w:r w:rsidR="00D4630E" w:rsidRPr="004B1C0C">
        <w:rPr>
          <w:rFonts w:asciiTheme="minorHAnsi" w:hAnsiTheme="minorHAnsi" w:cstheme="minorHAnsi"/>
          <w:sz w:val="18"/>
          <w:szCs w:val="18"/>
          <w:lang w:val="en-GB"/>
        </w:rPr>
        <w:t>1</w:t>
      </w:r>
      <w:r w:rsidR="004C4A31">
        <w:rPr>
          <w:rFonts w:asciiTheme="minorHAnsi" w:hAnsiTheme="minorHAnsi" w:cstheme="minorHAnsi"/>
          <w:sz w:val="18"/>
          <w:szCs w:val="18"/>
          <w:lang w:val="en-GB"/>
        </w:rPr>
        <w:t>11</w:t>
      </w:r>
      <w:r w:rsidRPr="004B1C0C">
        <w:rPr>
          <w:rFonts w:asciiTheme="minorHAnsi" w:hAnsiTheme="minorHAnsi" w:cstheme="minorHAnsi"/>
          <w:sz w:val="18"/>
          <w:szCs w:val="18"/>
          <w:lang w:val="en-GB"/>
        </w:rPr>
        <w:t xml:space="preserve"> in the immunosuppressed group). </w:t>
      </w:r>
      <w:r w:rsidRPr="004B1C0C">
        <w:rPr>
          <w:rFonts w:asciiTheme="minorHAnsi" w:hAnsiTheme="minorHAnsi" w:cstheme="minorHAnsi"/>
          <w:sz w:val="18"/>
          <w:szCs w:val="18"/>
          <w:vertAlign w:val="superscript"/>
          <w:lang w:val="en-GB"/>
        </w:rPr>
        <w:t>i</w:t>
      </w:r>
      <w:r w:rsidRPr="004B1C0C">
        <w:rPr>
          <w:rFonts w:asciiTheme="minorHAnsi" w:hAnsiTheme="minorHAnsi" w:cstheme="minorHAnsi"/>
          <w:sz w:val="18"/>
          <w:szCs w:val="18"/>
          <w:lang w:val="en-GB"/>
        </w:rPr>
        <w:t xml:space="preserve"> Calculated only for patients with 90-day follow-up in the full cohort (4,71</w:t>
      </w:r>
      <w:r w:rsidR="00A64807" w:rsidRPr="004B1C0C">
        <w:rPr>
          <w:rFonts w:asciiTheme="minorHAnsi" w:hAnsiTheme="minorHAnsi" w:cstheme="minorHAnsi"/>
          <w:sz w:val="18"/>
          <w:szCs w:val="18"/>
          <w:lang w:val="en-GB"/>
        </w:rPr>
        <w:t>5</w:t>
      </w:r>
      <w:r w:rsidRPr="004B1C0C">
        <w:rPr>
          <w:rFonts w:asciiTheme="minorHAnsi" w:hAnsiTheme="minorHAnsi" w:cstheme="minorHAnsi"/>
          <w:sz w:val="18"/>
          <w:szCs w:val="18"/>
          <w:lang w:val="en-GB"/>
        </w:rPr>
        <w:t xml:space="preserve"> in the no immunosuppressed group and </w:t>
      </w:r>
      <w:r w:rsidR="00D4630E" w:rsidRPr="004B1C0C">
        <w:rPr>
          <w:rFonts w:asciiTheme="minorHAnsi" w:hAnsiTheme="minorHAnsi" w:cstheme="minorHAnsi"/>
          <w:sz w:val="18"/>
          <w:szCs w:val="18"/>
          <w:lang w:val="en-GB"/>
        </w:rPr>
        <w:t>1</w:t>
      </w:r>
      <w:r w:rsidR="00A64807" w:rsidRPr="004B1C0C">
        <w:rPr>
          <w:rFonts w:asciiTheme="minorHAnsi" w:hAnsiTheme="minorHAnsi" w:cstheme="minorHAnsi"/>
          <w:sz w:val="18"/>
          <w:szCs w:val="18"/>
          <w:lang w:val="en-GB"/>
        </w:rPr>
        <w:t>66</w:t>
      </w:r>
      <w:r w:rsidRPr="004B1C0C">
        <w:rPr>
          <w:rFonts w:asciiTheme="minorHAnsi" w:hAnsiTheme="minorHAnsi" w:cstheme="minorHAnsi"/>
          <w:sz w:val="18"/>
          <w:szCs w:val="18"/>
          <w:lang w:val="en-GB"/>
        </w:rPr>
        <w:t xml:space="preserve"> in the immunosuppressed group) and in the propensity score matching (</w:t>
      </w:r>
      <w:r w:rsidR="004C4A31">
        <w:rPr>
          <w:rFonts w:asciiTheme="minorHAnsi" w:hAnsiTheme="minorHAnsi" w:cstheme="minorHAnsi"/>
          <w:sz w:val="18"/>
          <w:szCs w:val="18"/>
          <w:lang w:val="en-GB"/>
        </w:rPr>
        <w:t>86</w:t>
      </w:r>
      <w:r w:rsidRPr="004B1C0C">
        <w:rPr>
          <w:rFonts w:asciiTheme="minorHAnsi" w:hAnsiTheme="minorHAnsi" w:cstheme="minorHAnsi"/>
          <w:sz w:val="18"/>
          <w:szCs w:val="18"/>
          <w:lang w:val="en-GB"/>
        </w:rPr>
        <w:t xml:space="preserve"> in the no immunosuppressed group and </w:t>
      </w:r>
      <w:r w:rsidR="00D4630E" w:rsidRPr="004B1C0C">
        <w:rPr>
          <w:rFonts w:asciiTheme="minorHAnsi" w:hAnsiTheme="minorHAnsi" w:cstheme="minorHAnsi"/>
          <w:sz w:val="18"/>
          <w:szCs w:val="18"/>
          <w:lang w:val="en-GB"/>
        </w:rPr>
        <w:t>1</w:t>
      </w:r>
      <w:r w:rsidR="004C4A31">
        <w:rPr>
          <w:rFonts w:asciiTheme="minorHAnsi" w:hAnsiTheme="minorHAnsi" w:cstheme="minorHAnsi"/>
          <w:sz w:val="18"/>
          <w:szCs w:val="18"/>
          <w:lang w:val="en-GB"/>
        </w:rPr>
        <w:t>07</w:t>
      </w:r>
      <w:r w:rsidRPr="004B1C0C">
        <w:rPr>
          <w:rFonts w:asciiTheme="minorHAnsi" w:hAnsiTheme="minorHAnsi" w:cstheme="minorHAnsi"/>
          <w:sz w:val="18"/>
          <w:szCs w:val="18"/>
          <w:lang w:val="en-GB"/>
        </w:rPr>
        <w:t xml:space="preserve"> in the immunosuppressed group). </w:t>
      </w:r>
      <w:r w:rsidRPr="004B1C0C">
        <w:rPr>
          <w:rFonts w:asciiTheme="minorHAnsi" w:hAnsiTheme="minorHAnsi" w:cstheme="minorHAnsi"/>
          <w:sz w:val="18"/>
          <w:szCs w:val="18"/>
          <w:vertAlign w:val="superscript"/>
          <w:lang w:val="en-US"/>
        </w:rPr>
        <w:t xml:space="preserve">j </w:t>
      </w:r>
      <w:r w:rsidRPr="004B1C0C">
        <w:rPr>
          <w:rFonts w:asciiTheme="minorHAnsi" w:hAnsiTheme="minorHAnsi" w:cstheme="minorHAnsi"/>
          <w:sz w:val="18"/>
          <w:szCs w:val="18"/>
          <w:lang w:val="en-GB"/>
        </w:rPr>
        <w:t>Calculated only for patients with 1-year follow-up in the full cohort (4,24</w:t>
      </w:r>
      <w:r w:rsidR="00A64807"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in the no immunosuppressed </w:t>
      </w:r>
      <w:r w:rsidRPr="004B1C0C">
        <w:rPr>
          <w:rFonts w:asciiTheme="minorHAnsi" w:hAnsiTheme="minorHAnsi" w:cstheme="minorHAnsi"/>
          <w:sz w:val="18"/>
          <w:szCs w:val="18"/>
          <w:lang w:val="en-GB"/>
        </w:rPr>
        <w:lastRenderedPageBreak/>
        <w:t xml:space="preserve">group and </w:t>
      </w:r>
      <w:r w:rsidR="00D4630E" w:rsidRPr="004B1C0C">
        <w:rPr>
          <w:rFonts w:asciiTheme="minorHAnsi" w:hAnsiTheme="minorHAnsi" w:cstheme="minorHAnsi"/>
          <w:sz w:val="18"/>
          <w:szCs w:val="18"/>
          <w:lang w:val="en-GB"/>
        </w:rPr>
        <w:t>1</w:t>
      </w:r>
      <w:r w:rsidR="00A64807" w:rsidRPr="004B1C0C">
        <w:rPr>
          <w:rFonts w:asciiTheme="minorHAnsi" w:hAnsiTheme="minorHAnsi" w:cstheme="minorHAnsi"/>
          <w:sz w:val="18"/>
          <w:szCs w:val="18"/>
          <w:lang w:val="en-GB"/>
        </w:rPr>
        <w:t>55</w:t>
      </w:r>
      <w:r w:rsidRPr="004B1C0C">
        <w:rPr>
          <w:rFonts w:asciiTheme="minorHAnsi" w:hAnsiTheme="minorHAnsi" w:cstheme="minorHAnsi"/>
          <w:sz w:val="18"/>
          <w:szCs w:val="18"/>
          <w:lang w:val="en-GB"/>
        </w:rPr>
        <w:t xml:space="preserve"> in the immunosuppressed group) and in the propensity score matching (</w:t>
      </w:r>
      <w:r w:rsidR="004C4A31">
        <w:rPr>
          <w:rFonts w:asciiTheme="minorHAnsi" w:hAnsiTheme="minorHAnsi" w:cstheme="minorHAnsi"/>
          <w:sz w:val="18"/>
          <w:szCs w:val="18"/>
          <w:lang w:val="en-GB"/>
        </w:rPr>
        <w:t>83</w:t>
      </w:r>
      <w:r w:rsidRPr="004B1C0C">
        <w:rPr>
          <w:rFonts w:asciiTheme="minorHAnsi" w:hAnsiTheme="minorHAnsi" w:cstheme="minorHAnsi"/>
          <w:sz w:val="18"/>
          <w:szCs w:val="18"/>
          <w:lang w:val="en-GB"/>
        </w:rPr>
        <w:t xml:space="preserve"> in the no immunosuppressed group and </w:t>
      </w:r>
      <w:r w:rsidR="00A64807" w:rsidRPr="004B1C0C">
        <w:rPr>
          <w:rFonts w:asciiTheme="minorHAnsi" w:hAnsiTheme="minorHAnsi" w:cstheme="minorHAnsi"/>
          <w:sz w:val="18"/>
          <w:szCs w:val="18"/>
          <w:lang w:val="en-GB"/>
        </w:rPr>
        <w:t>1</w:t>
      </w:r>
      <w:r w:rsidR="004C4A31">
        <w:rPr>
          <w:rFonts w:asciiTheme="minorHAnsi" w:hAnsiTheme="minorHAnsi" w:cstheme="minorHAnsi"/>
          <w:sz w:val="18"/>
          <w:szCs w:val="18"/>
          <w:lang w:val="en-GB"/>
        </w:rPr>
        <w:t>00</w:t>
      </w:r>
      <w:r w:rsidR="00A64807" w:rsidRPr="004B1C0C">
        <w:rPr>
          <w:rFonts w:asciiTheme="minorHAnsi" w:hAnsiTheme="minorHAnsi" w:cstheme="minorHAnsi"/>
          <w:sz w:val="18"/>
          <w:szCs w:val="18"/>
          <w:lang w:val="en-GB"/>
        </w:rPr>
        <w:t xml:space="preserve"> </w:t>
      </w:r>
      <w:r w:rsidRPr="004B1C0C">
        <w:rPr>
          <w:rFonts w:asciiTheme="minorHAnsi" w:hAnsiTheme="minorHAnsi" w:cstheme="minorHAnsi"/>
          <w:sz w:val="18"/>
          <w:szCs w:val="18"/>
          <w:lang w:val="en-GB"/>
        </w:rPr>
        <w:t>in the immunosuppressed group).</w:t>
      </w:r>
      <w:r w:rsidRPr="004B1C0C">
        <w:rPr>
          <w:rFonts w:asciiTheme="minorHAnsi" w:hAnsiTheme="minorHAnsi" w:cstheme="minorHAnsi"/>
          <w:sz w:val="18"/>
          <w:szCs w:val="18"/>
          <w:vertAlign w:val="superscript"/>
          <w:lang w:val="en-US"/>
        </w:rPr>
        <w:t xml:space="preserve"> k </w:t>
      </w:r>
      <w:r w:rsidRPr="004B1C0C">
        <w:rPr>
          <w:rFonts w:asciiTheme="minorHAnsi" w:hAnsiTheme="minorHAnsi" w:cstheme="minorHAnsi"/>
          <w:sz w:val="18"/>
          <w:szCs w:val="18"/>
          <w:lang w:val="en-US"/>
        </w:rPr>
        <w:t>Duration of invasive mechanical ventilation was measured from initiation of ventilation until either successful extubation, successful permanent disconnection or death.</w:t>
      </w:r>
    </w:p>
    <w:p w14:paraId="11FE9A61" w14:textId="77777777" w:rsidR="00906582" w:rsidRPr="004B1C0C" w:rsidRDefault="00906582" w:rsidP="004B1C0C">
      <w:pPr>
        <w:spacing w:line="360" w:lineRule="auto"/>
        <w:jc w:val="both"/>
        <w:rPr>
          <w:rFonts w:asciiTheme="minorHAnsi" w:hAnsiTheme="minorHAnsi" w:cstheme="minorHAnsi"/>
          <w:sz w:val="18"/>
          <w:szCs w:val="18"/>
          <w:lang w:val="en-US"/>
        </w:rPr>
      </w:pPr>
    </w:p>
    <w:p w14:paraId="6F753C46" w14:textId="77777777" w:rsidR="00906582" w:rsidRPr="004B1C0C" w:rsidRDefault="00906582" w:rsidP="004B1C0C">
      <w:pPr>
        <w:spacing w:line="360" w:lineRule="auto"/>
        <w:jc w:val="both"/>
        <w:rPr>
          <w:rFonts w:asciiTheme="minorHAnsi" w:hAnsiTheme="minorHAnsi" w:cstheme="minorHAnsi"/>
          <w:sz w:val="18"/>
          <w:szCs w:val="18"/>
          <w:lang w:val="en-US"/>
        </w:rPr>
      </w:pPr>
    </w:p>
    <w:p w14:paraId="3D4E529D" w14:textId="77777777" w:rsidR="000F1F0E" w:rsidRPr="004B1C0C" w:rsidRDefault="000F1F0E" w:rsidP="004B1C0C">
      <w:pPr>
        <w:spacing w:line="360" w:lineRule="auto"/>
        <w:rPr>
          <w:rFonts w:asciiTheme="minorHAnsi" w:eastAsia="Calibri" w:hAnsiTheme="minorHAnsi" w:cstheme="minorHAnsi"/>
          <w:b/>
          <w:sz w:val="18"/>
          <w:szCs w:val="18"/>
          <w:lang w:val="en-US"/>
        </w:rPr>
        <w:sectPr w:rsidR="000F1F0E" w:rsidRPr="004B1C0C" w:rsidSect="00CA621A">
          <w:footerReference w:type="even" r:id="rId16"/>
          <w:footerReference w:type="default" r:id="rId17"/>
          <w:type w:val="continuous"/>
          <w:pgSz w:w="16838" w:h="11906" w:orient="landscape"/>
          <w:pgMar w:top="1440" w:right="1080" w:bottom="1440" w:left="1080" w:header="708" w:footer="708" w:gutter="0"/>
          <w:cols w:space="708"/>
          <w:docGrid w:linePitch="360"/>
        </w:sectPr>
      </w:pPr>
    </w:p>
    <w:p w14:paraId="5E2D62B6" w14:textId="77777777" w:rsidR="003E5663" w:rsidRDefault="003E5663">
      <w:pPr>
        <w:spacing w:after="200" w:line="276" w:lineRule="auto"/>
        <w:rPr>
          <w:rFonts w:asciiTheme="minorHAnsi" w:eastAsiaTheme="majorEastAsia" w:hAnsiTheme="minorHAnsi" w:cstheme="minorHAnsi"/>
          <w:b/>
          <w:color w:val="000000" w:themeColor="text1"/>
          <w:sz w:val="18"/>
          <w:szCs w:val="18"/>
          <w:lang w:val="en-US" w:eastAsia="es-ES"/>
        </w:rPr>
      </w:pPr>
      <w:r>
        <w:rPr>
          <w:rFonts w:cstheme="minorHAnsi"/>
          <w:sz w:val="18"/>
          <w:szCs w:val="18"/>
          <w:lang w:val="en-US"/>
        </w:rPr>
        <w:br w:type="page"/>
      </w:r>
    </w:p>
    <w:p w14:paraId="0A4AFCE1" w14:textId="2ABE5862" w:rsidR="00B74277" w:rsidRPr="004B1C0C" w:rsidRDefault="00EA52BC" w:rsidP="004B1C0C">
      <w:pPr>
        <w:pStyle w:val="Heading1"/>
        <w:spacing w:before="0" w:after="0"/>
        <w:rPr>
          <w:rFonts w:cstheme="minorHAnsi"/>
          <w:sz w:val="18"/>
          <w:szCs w:val="18"/>
          <w:lang w:val="en-US"/>
        </w:rPr>
      </w:pPr>
      <w:bookmarkStart w:id="11" w:name="_Toc202785775"/>
      <w:r w:rsidRPr="00D1025E">
        <w:rPr>
          <w:rFonts w:cstheme="minorHAnsi"/>
          <w:sz w:val="18"/>
          <w:szCs w:val="18"/>
          <w:lang w:val="en-US"/>
        </w:rPr>
        <w:lastRenderedPageBreak/>
        <w:t>e</w:t>
      </w:r>
      <w:r w:rsidR="00B74277" w:rsidRPr="00D1025E">
        <w:rPr>
          <w:rFonts w:cstheme="minorHAnsi"/>
          <w:sz w:val="18"/>
          <w:szCs w:val="18"/>
          <w:lang w:val="en-US"/>
        </w:rPr>
        <w:t xml:space="preserve">Table </w:t>
      </w:r>
      <w:r w:rsidR="003E5663" w:rsidRPr="00D1025E">
        <w:rPr>
          <w:rFonts w:cstheme="minorHAnsi"/>
          <w:sz w:val="18"/>
          <w:szCs w:val="18"/>
          <w:lang w:val="en-US"/>
        </w:rPr>
        <w:t>8</w:t>
      </w:r>
      <w:r w:rsidR="00B74277" w:rsidRPr="00D1025E">
        <w:rPr>
          <w:rFonts w:cstheme="minorHAnsi"/>
          <w:sz w:val="18"/>
          <w:szCs w:val="18"/>
          <w:lang w:val="en-US"/>
        </w:rPr>
        <w:t>. Survival models evaluating the risk of mortality in the immunosuppressed (chronic steroids therapy) group</w:t>
      </w:r>
      <w:bookmarkEnd w:id="11"/>
    </w:p>
    <w:tbl>
      <w:tblPr>
        <w:tblW w:w="11582" w:type="dxa"/>
        <w:tblBorders>
          <w:top w:val="single" w:sz="4" w:space="0" w:color="auto"/>
          <w:bottom w:val="single" w:sz="4" w:space="0" w:color="auto"/>
        </w:tblBorders>
        <w:tblLayout w:type="fixed"/>
        <w:tblLook w:val="00A0" w:firstRow="1" w:lastRow="0" w:firstColumn="1" w:lastColumn="0" w:noHBand="0" w:noVBand="0"/>
      </w:tblPr>
      <w:tblGrid>
        <w:gridCol w:w="4330"/>
        <w:gridCol w:w="1328"/>
        <w:gridCol w:w="1503"/>
        <w:gridCol w:w="1078"/>
        <w:gridCol w:w="762"/>
        <w:gridCol w:w="1503"/>
        <w:gridCol w:w="1078"/>
      </w:tblGrid>
      <w:tr w:rsidR="00B74277" w:rsidRPr="006A589F" w14:paraId="58E1F29F" w14:textId="77777777" w:rsidTr="00430CE8">
        <w:tc>
          <w:tcPr>
            <w:tcW w:w="4330" w:type="dxa"/>
            <w:tcBorders>
              <w:top w:val="single" w:sz="4" w:space="0" w:color="auto"/>
              <w:left w:val="nil"/>
              <w:bottom w:val="nil"/>
              <w:right w:val="nil"/>
            </w:tcBorders>
          </w:tcPr>
          <w:p w14:paraId="79D3FB42" w14:textId="77777777" w:rsidR="00B74277" w:rsidRPr="004B1C0C" w:rsidRDefault="00B74277" w:rsidP="004B1C0C">
            <w:pPr>
              <w:spacing w:line="360" w:lineRule="auto"/>
              <w:rPr>
                <w:rFonts w:asciiTheme="minorHAnsi" w:hAnsiTheme="minorHAnsi" w:cstheme="minorHAnsi"/>
                <w:b/>
                <w:bCs/>
                <w:sz w:val="18"/>
                <w:szCs w:val="18"/>
                <w:lang w:val="en-US"/>
              </w:rPr>
            </w:pPr>
          </w:p>
        </w:tc>
        <w:tc>
          <w:tcPr>
            <w:tcW w:w="3909" w:type="dxa"/>
            <w:gridSpan w:val="3"/>
            <w:tcBorders>
              <w:top w:val="single" w:sz="4" w:space="0" w:color="auto"/>
              <w:left w:val="nil"/>
              <w:bottom w:val="single" w:sz="4" w:space="0" w:color="auto"/>
              <w:right w:val="nil"/>
            </w:tcBorders>
            <w:hideMark/>
          </w:tcPr>
          <w:p w14:paraId="545B03AB" w14:textId="77777777" w:rsidR="00B74277" w:rsidRPr="004B1C0C" w:rsidRDefault="00B74277"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Mortality</w:t>
            </w:r>
          </w:p>
        </w:tc>
        <w:tc>
          <w:tcPr>
            <w:tcW w:w="3343" w:type="dxa"/>
            <w:gridSpan w:val="3"/>
            <w:tcBorders>
              <w:top w:val="single" w:sz="4" w:space="0" w:color="auto"/>
              <w:left w:val="nil"/>
              <w:bottom w:val="single" w:sz="4" w:space="0" w:color="auto"/>
              <w:right w:val="nil"/>
            </w:tcBorders>
          </w:tcPr>
          <w:p w14:paraId="42A89827" w14:textId="77777777" w:rsidR="00B74277" w:rsidRPr="004B1C0C" w:rsidRDefault="00B74277"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Recovery</w:t>
            </w:r>
          </w:p>
        </w:tc>
      </w:tr>
      <w:tr w:rsidR="00B74277" w:rsidRPr="006A589F" w14:paraId="7DB7169D" w14:textId="77777777" w:rsidTr="00430CE8">
        <w:tc>
          <w:tcPr>
            <w:tcW w:w="4330" w:type="dxa"/>
            <w:tcBorders>
              <w:top w:val="nil"/>
              <w:left w:val="nil"/>
              <w:bottom w:val="single" w:sz="4" w:space="0" w:color="auto"/>
              <w:right w:val="nil"/>
            </w:tcBorders>
            <w:hideMark/>
          </w:tcPr>
          <w:p w14:paraId="6F25B186" w14:textId="77777777" w:rsidR="00B74277" w:rsidRPr="004B1C0C" w:rsidRDefault="00B74277" w:rsidP="004B1C0C">
            <w:pPr>
              <w:spacing w:line="360" w:lineRule="auto"/>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Variable</w:t>
            </w:r>
          </w:p>
        </w:tc>
        <w:tc>
          <w:tcPr>
            <w:tcW w:w="1328" w:type="dxa"/>
            <w:tcBorders>
              <w:top w:val="single" w:sz="4" w:space="0" w:color="auto"/>
              <w:left w:val="nil"/>
              <w:bottom w:val="single" w:sz="4" w:space="0" w:color="auto"/>
              <w:right w:val="nil"/>
            </w:tcBorders>
            <w:hideMark/>
          </w:tcPr>
          <w:p w14:paraId="141853E0" w14:textId="77777777" w:rsidR="00B74277" w:rsidRPr="004B1C0C" w:rsidRDefault="00B74277"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sHR or HR</w:t>
            </w:r>
          </w:p>
        </w:tc>
        <w:tc>
          <w:tcPr>
            <w:tcW w:w="1503" w:type="dxa"/>
            <w:tcBorders>
              <w:top w:val="single" w:sz="4" w:space="0" w:color="auto"/>
              <w:left w:val="nil"/>
              <w:bottom w:val="single" w:sz="4" w:space="0" w:color="auto"/>
              <w:right w:val="nil"/>
            </w:tcBorders>
            <w:hideMark/>
          </w:tcPr>
          <w:p w14:paraId="045664F6" w14:textId="77777777" w:rsidR="00B74277" w:rsidRPr="004B1C0C" w:rsidRDefault="00B74277"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95% CI</w:t>
            </w:r>
          </w:p>
        </w:tc>
        <w:tc>
          <w:tcPr>
            <w:tcW w:w="1078" w:type="dxa"/>
            <w:tcBorders>
              <w:top w:val="single" w:sz="4" w:space="0" w:color="auto"/>
              <w:left w:val="nil"/>
              <w:bottom w:val="single" w:sz="4" w:space="0" w:color="auto"/>
              <w:right w:val="nil"/>
            </w:tcBorders>
            <w:hideMark/>
          </w:tcPr>
          <w:p w14:paraId="016BE7C5" w14:textId="77777777" w:rsidR="00B74277" w:rsidRPr="004B1C0C" w:rsidRDefault="00B74277"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P-value</w:t>
            </w:r>
          </w:p>
        </w:tc>
        <w:tc>
          <w:tcPr>
            <w:tcW w:w="762" w:type="dxa"/>
            <w:tcBorders>
              <w:top w:val="single" w:sz="4" w:space="0" w:color="auto"/>
              <w:left w:val="nil"/>
              <w:bottom w:val="single" w:sz="4" w:space="0" w:color="auto"/>
              <w:right w:val="nil"/>
            </w:tcBorders>
          </w:tcPr>
          <w:p w14:paraId="23A71F19" w14:textId="77777777" w:rsidR="00B74277" w:rsidRPr="004B1C0C" w:rsidRDefault="00B74277"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sHR</w:t>
            </w:r>
          </w:p>
        </w:tc>
        <w:tc>
          <w:tcPr>
            <w:tcW w:w="1503" w:type="dxa"/>
            <w:tcBorders>
              <w:top w:val="single" w:sz="4" w:space="0" w:color="auto"/>
              <w:left w:val="nil"/>
              <w:bottom w:val="single" w:sz="4" w:space="0" w:color="auto"/>
              <w:right w:val="nil"/>
            </w:tcBorders>
          </w:tcPr>
          <w:p w14:paraId="5D60D434" w14:textId="77777777" w:rsidR="00B74277" w:rsidRPr="004B1C0C" w:rsidRDefault="00B74277"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95% CI</w:t>
            </w:r>
          </w:p>
        </w:tc>
        <w:tc>
          <w:tcPr>
            <w:tcW w:w="1078" w:type="dxa"/>
            <w:tcBorders>
              <w:top w:val="single" w:sz="4" w:space="0" w:color="auto"/>
              <w:left w:val="nil"/>
              <w:bottom w:val="single" w:sz="4" w:space="0" w:color="auto"/>
              <w:right w:val="nil"/>
            </w:tcBorders>
          </w:tcPr>
          <w:p w14:paraId="66B9B73A" w14:textId="77777777" w:rsidR="00B74277" w:rsidRPr="004B1C0C" w:rsidRDefault="00B74277"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P-value</w:t>
            </w:r>
          </w:p>
        </w:tc>
      </w:tr>
      <w:tr w:rsidR="00B74277" w:rsidRPr="006A589F" w14:paraId="2C8A43F0" w14:textId="77777777" w:rsidTr="00430CE8">
        <w:tc>
          <w:tcPr>
            <w:tcW w:w="4330" w:type="dxa"/>
            <w:tcBorders>
              <w:top w:val="single" w:sz="4" w:space="0" w:color="auto"/>
              <w:left w:val="nil"/>
              <w:bottom w:val="nil"/>
              <w:right w:val="nil"/>
            </w:tcBorders>
            <w:hideMark/>
          </w:tcPr>
          <w:p w14:paraId="73EB9079" w14:textId="77777777" w:rsidR="00B74277" w:rsidRPr="004B1C0C" w:rsidRDefault="00B74277"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In-hospital mortality</w:t>
            </w:r>
          </w:p>
        </w:tc>
        <w:tc>
          <w:tcPr>
            <w:tcW w:w="1328" w:type="dxa"/>
            <w:tcBorders>
              <w:top w:val="single" w:sz="4" w:space="0" w:color="auto"/>
              <w:left w:val="nil"/>
              <w:bottom w:val="nil"/>
              <w:right w:val="nil"/>
            </w:tcBorders>
          </w:tcPr>
          <w:p w14:paraId="2F127382" w14:textId="77777777" w:rsidR="00B74277" w:rsidRPr="004B1C0C" w:rsidRDefault="00B74277" w:rsidP="004B1C0C">
            <w:pPr>
              <w:spacing w:line="360" w:lineRule="auto"/>
              <w:jc w:val="center"/>
              <w:rPr>
                <w:rFonts w:asciiTheme="minorHAnsi" w:eastAsia="Calibri" w:hAnsiTheme="minorHAnsi" w:cstheme="minorHAnsi"/>
                <w:sz w:val="18"/>
                <w:szCs w:val="18"/>
                <w:lang w:val="en-US"/>
              </w:rPr>
            </w:pPr>
          </w:p>
        </w:tc>
        <w:tc>
          <w:tcPr>
            <w:tcW w:w="1503" w:type="dxa"/>
            <w:tcBorders>
              <w:top w:val="single" w:sz="4" w:space="0" w:color="auto"/>
              <w:left w:val="nil"/>
              <w:bottom w:val="nil"/>
              <w:right w:val="nil"/>
            </w:tcBorders>
          </w:tcPr>
          <w:p w14:paraId="71E61E50" w14:textId="77777777" w:rsidR="00B74277" w:rsidRPr="004B1C0C" w:rsidRDefault="00B74277" w:rsidP="004B1C0C">
            <w:pPr>
              <w:spacing w:line="360" w:lineRule="auto"/>
              <w:jc w:val="center"/>
              <w:rPr>
                <w:rFonts w:asciiTheme="minorHAnsi" w:eastAsia="Calibri" w:hAnsiTheme="minorHAnsi" w:cstheme="minorHAnsi"/>
                <w:sz w:val="18"/>
                <w:szCs w:val="18"/>
                <w:lang w:val="en-US"/>
              </w:rPr>
            </w:pPr>
          </w:p>
        </w:tc>
        <w:tc>
          <w:tcPr>
            <w:tcW w:w="1078" w:type="dxa"/>
            <w:tcBorders>
              <w:top w:val="single" w:sz="4" w:space="0" w:color="auto"/>
              <w:left w:val="nil"/>
              <w:bottom w:val="nil"/>
              <w:right w:val="nil"/>
            </w:tcBorders>
          </w:tcPr>
          <w:p w14:paraId="2425C5F8" w14:textId="77777777" w:rsidR="00B74277" w:rsidRPr="004B1C0C" w:rsidRDefault="00B74277" w:rsidP="004B1C0C">
            <w:pPr>
              <w:spacing w:line="360" w:lineRule="auto"/>
              <w:jc w:val="center"/>
              <w:rPr>
                <w:rFonts w:asciiTheme="minorHAnsi" w:eastAsia="Calibri" w:hAnsiTheme="minorHAnsi" w:cstheme="minorHAnsi"/>
                <w:sz w:val="18"/>
                <w:szCs w:val="18"/>
                <w:lang w:val="en-US"/>
              </w:rPr>
            </w:pPr>
          </w:p>
        </w:tc>
        <w:tc>
          <w:tcPr>
            <w:tcW w:w="762" w:type="dxa"/>
            <w:tcBorders>
              <w:top w:val="single" w:sz="4" w:space="0" w:color="auto"/>
              <w:left w:val="nil"/>
              <w:bottom w:val="nil"/>
              <w:right w:val="nil"/>
            </w:tcBorders>
          </w:tcPr>
          <w:p w14:paraId="58288BF1" w14:textId="77777777" w:rsidR="00B74277" w:rsidRPr="004B1C0C" w:rsidRDefault="00B74277" w:rsidP="004B1C0C">
            <w:pPr>
              <w:spacing w:line="360" w:lineRule="auto"/>
              <w:jc w:val="center"/>
              <w:rPr>
                <w:rFonts w:asciiTheme="minorHAnsi" w:eastAsia="Calibri" w:hAnsiTheme="minorHAnsi" w:cstheme="minorHAnsi"/>
                <w:sz w:val="18"/>
                <w:szCs w:val="18"/>
                <w:lang w:val="en-US"/>
              </w:rPr>
            </w:pPr>
          </w:p>
        </w:tc>
        <w:tc>
          <w:tcPr>
            <w:tcW w:w="1503" w:type="dxa"/>
            <w:tcBorders>
              <w:top w:val="single" w:sz="4" w:space="0" w:color="auto"/>
              <w:left w:val="nil"/>
              <w:bottom w:val="nil"/>
              <w:right w:val="nil"/>
            </w:tcBorders>
          </w:tcPr>
          <w:p w14:paraId="268D7604" w14:textId="77777777" w:rsidR="00B74277" w:rsidRPr="004B1C0C" w:rsidRDefault="00B74277" w:rsidP="004B1C0C">
            <w:pPr>
              <w:spacing w:line="360" w:lineRule="auto"/>
              <w:jc w:val="center"/>
              <w:rPr>
                <w:rFonts w:asciiTheme="minorHAnsi" w:eastAsia="Calibri" w:hAnsiTheme="minorHAnsi" w:cstheme="minorHAnsi"/>
                <w:sz w:val="18"/>
                <w:szCs w:val="18"/>
                <w:lang w:val="en-US"/>
              </w:rPr>
            </w:pPr>
          </w:p>
        </w:tc>
        <w:tc>
          <w:tcPr>
            <w:tcW w:w="1078" w:type="dxa"/>
            <w:tcBorders>
              <w:top w:val="single" w:sz="4" w:space="0" w:color="auto"/>
              <w:left w:val="nil"/>
              <w:bottom w:val="nil"/>
              <w:right w:val="nil"/>
            </w:tcBorders>
          </w:tcPr>
          <w:p w14:paraId="1BF54CA6" w14:textId="77777777" w:rsidR="00B74277" w:rsidRPr="004B1C0C" w:rsidRDefault="00B74277" w:rsidP="004B1C0C">
            <w:pPr>
              <w:spacing w:line="360" w:lineRule="auto"/>
              <w:jc w:val="center"/>
              <w:rPr>
                <w:rFonts w:asciiTheme="minorHAnsi" w:eastAsia="Calibri" w:hAnsiTheme="minorHAnsi" w:cstheme="minorHAnsi"/>
                <w:sz w:val="18"/>
                <w:szCs w:val="18"/>
                <w:lang w:val="en-US"/>
              </w:rPr>
            </w:pPr>
          </w:p>
        </w:tc>
      </w:tr>
      <w:tr w:rsidR="00B74277" w:rsidRPr="006A589F" w14:paraId="776908D2" w14:textId="77777777" w:rsidTr="00430CE8">
        <w:tc>
          <w:tcPr>
            <w:tcW w:w="4330" w:type="dxa"/>
            <w:tcBorders>
              <w:top w:val="nil"/>
              <w:left w:val="nil"/>
              <w:bottom w:val="nil"/>
              <w:right w:val="nil"/>
            </w:tcBorders>
            <w:hideMark/>
          </w:tcPr>
          <w:p w14:paraId="4F5D1A8A" w14:textId="5AD5D30A" w:rsidR="00B74277" w:rsidRPr="004B1C0C" w:rsidRDefault="00B74277"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5,307)</w:t>
            </w:r>
          </w:p>
        </w:tc>
        <w:tc>
          <w:tcPr>
            <w:tcW w:w="1328" w:type="dxa"/>
            <w:tcBorders>
              <w:top w:val="nil"/>
              <w:left w:val="nil"/>
              <w:bottom w:val="nil"/>
              <w:right w:val="nil"/>
            </w:tcBorders>
            <w:hideMark/>
          </w:tcPr>
          <w:p w14:paraId="41CFFD7E" w14:textId="77777777" w:rsidR="00B74277" w:rsidRPr="004B1C0C" w:rsidRDefault="00B74277"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1.42</w:t>
            </w:r>
          </w:p>
        </w:tc>
        <w:tc>
          <w:tcPr>
            <w:tcW w:w="1503" w:type="dxa"/>
            <w:tcBorders>
              <w:top w:val="nil"/>
              <w:left w:val="nil"/>
              <w:bottom w:val="nil"/>
              <w:right w:val="nil"/>
            </w:tcBorders>
            <w:hideMark/>
          </w:tcPr>
          <w:p w14:paraId="633CB10C" w14:textId="11D88574" w:rsidR="00B74277" w:rsidRPr="004B1C0C" w:rsidRDefault="00B74277"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7C441A" w:rsidRPr="004B1C0C">
              <w:rPr>
                <w:rFonts w:asciiTheme="minorHAnsi" w:eastAsia="Calibri" w:hAnsiTheme="minorHAnsi" w:cstheme="minorHAnsi"/>
                <w:sz w:val="18"/>
                <w:szCs w:val="18"/>
                <w:lang w:val="en-US"/>
              </w:rPr>
              <w:t>10</w:t>
            </w:r>
            <w:r w:rsidRPr="004B1C0C">
              <w:rPr>
                <w:rFonts w:asciiTheme="minorHAnsi" w:eastAsia="Calibri" w:hAnsiTheme="minorHAnsi" w:cstheme="minorHAnsi"/>
                <w:sz w:val="18"/>
                <w:szCs w:val="18"/>
                <w:lang w:val="en-US"/>
              </w:rPr>
              <w:t xml:space="preserve"> to 1.</w:t>
            </w:r>
            <w:r w:rsidR="007C441A" w:rsidRPr="004B1C0C">
              <w:rPr>
                <w:rFonts w:asciiTheme="minorHAnsi" w:eastAsia="Calibri" w:hAnsiTheme="minorHAnsi" w:cstheme="minorHAnsi"/>
                <w:sz w:val="18"/>
                <w:szCs w:val="18"/>
                <w:lang w:val="en-US"/>
              </w:rPr>
              <w:t>83</w:t>
            </w:r>
          </w:p>
        </w:tc>
        <w:tc>
          <w:tcPr>
            <w:tcW w:w="1078" w:type="dxa"/>
            <w:tcBorders>
              <w:top w:val="nil"/>
              <w:left w:val="nil"/>
              <w:bottom w:val="nil"/>
              <w:right w:val="nil"/>
            </w:tcBorders>
            <w:hideMark/>
          </w:tcPr>
          <w:p w14:paraId="2A61173E" w14:textId="1B59C3AA" w:rsidR="00B74277" w:rsidRPr="004B1C0C" w:rsidRDefault="007C441A"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0.007</w:t>
            </w:r>
          </w:p>
        </w:tc>
        <w:tc>
          <w:tcPr>
            <w:tcW w:w="762" w:type="dxa"/>
            <w:tcBorders>
              <w:top w:val="nil"/>
              <w:left w:val="nil"/>
              <w:bottom w:val="nil"/>
              <w:right w:val="nil"/>
            </w:tcBorders>
          </w:tcPr>
          <w:p w14:paraId="69C55EFE" w14:textId="758C69FD" w:rsidR="00B74277" w:rsidRPr="004B1C0C" w:rsidRDefault="00B74277"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7C441A" w:rsidRPr="004B1C0C">
              <w:rPr>
                <w:rFonts w:asciiTheme="minorHAnsi" w:eastAsia="Calibri" w:hAnsiTheme="minorHAnsi" w:cstheme="minorHAnsi"/>
                <w:sz w:val="18"/>
                <w:szCs w:val="18"/>
                <w:lang w:val="en-US"/>
              </w:rPr>
              <w:t>76</w:t>
            </w:r>
          </w:p>
        </w:tc>
        <w:tc>
          <w:tcPr>
            <w:tcW w:w="1503" w:type="dxa"/>
            <w:tcBorders>
              <w:top w:val="nil"/>
              <w:left w:val="nil"/>
              <w:bottom w:val="nil"/>
              <w:right w:val="nil"/>
            </w:tcBorders>
          </w:tcPr>
          <w:p w14:paraId="53DA1C53" w14:textId="48D99C0B" w:rsidR="00B74277" w:rsidRPr="004B1C0C" w:rsidRDefault="00B74277"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7C441A" w:rsidRPr="004B1C0C">
              <w:rPr>
                <w:rFonts w:asciiTheme="minorHAnsi" w:eastAsia="Calibri" w:hAnsiTheme="minorHAnsi" w:cstheme="minorHAnsi"/>
                <w:sz w:val="18"/>
                <w:szCs w:val="18"/>
                <w:lang w:val="en-US"/>
              </w:rPr>
              <w:t>6</w:t>
            </w:r>
            <w:r w:rsidRPr="004B1C0C">
              <w:rPr>
                <w:rFonts w:asciiTheme="minorHAnsi" w:eastAsia="Calibri" w:hAnsiTheme="minorHAnsi" w:cstheme="minorHAnsi"/>
                <w:sz w:val="18"/>
                <w:szCs w:val="18"/>
                <w:lang w:val="en-US"/>
              </w:rPr>
              <w:t>1 to 0.</w:t>
            </w:r>
            <w:r w:rsidR="007C441A" w:rsidRPr="004B1C0C">
              <w:rPr>
                <w:rFonts w:asciiTheme="minorHAnsi" w:eastAsia="Calibri" w:hAnsiTheme="minorHAnsi" w:cstheme="minorHAnsi"/>
                <w:sz w:val="18"/>
                <w:szCs w:val="18"/>
                <w:lang w:val="en-US"/>
              </w:rPr>
              <w:t>93</w:t>
            </w:r>
          </w:p>
        </w:tc>
        <w:tc>
          <w:tcPr>
            <w:tcW w:w="1078" w:type="dxa"/>
            <w:tcBorders>
              <w:top w:val="nil"/>
              <w:left w:val="nil"/>
              <w:bottom w:val="nil"/>
              <w:right w:val="nil"/>
            </w:tcBorders>
          </w:tcPr>
          <w:p w14:paraId="717D8520" w14:textId="2E97EFD2" w:rsidR="00B74277" w:rsidRPr="004B1C0C" w:rsidRDefault="007C441A"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0.009</w:t>
            </w:r>
          </w:p>
        </w:tc>
      </w:tr>
      <w:tr w:rsidR="00B74277" w:rsidRPr="006A589F" w14:paraId="7B5DD9E2" w14:textId="77777777" w:rsidTr="00430CE8">
        <w:tc>
          <w:tcPr>
            <w:tcW w:w="4330" w:type="dxa"/>
            <w:tcBorders>
              <w:top w:val="nil"/>
              <w:left w:val="nil"/>
              <w:bottom w:val="nil"/>
              <w:right w:val="nil"/>
            </w:tcBorders>
            <w:hideMark/>
          </w:tcPr>
          <w:p w14:paraId="13844538" w14:textId="6003641D" w:rsidR="00B74277" w:rsidRPr="004B1C0C" w:rsidRDefault="00B74277"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26</w:t>
            </w:r>
            <w:r w:rsidR="00C256CB" w:rsidRPr="004B1C0C">
              <w:rPr>
                <w:rFonts w:asciiTheme="minorHAnsi" w:eastAsia="Calibri" w:hAnsiTheme="minorHAnsi" w:cstheme="minorHAnsi"/>
                <w:sz w:val="18"/>
                <w:szCs w:val="18"/>
                <w:lang w:val="en-US"/>
              </w:rPr>
              <w:t>2</w:t>
            </w:r>
            <w:r w:rsidRPr="004B1C0C">
              <w:rPr>
                <w:rFonts w:asciiTheme="minorHAnsi" w:eastAsia="Calibri" w:hAnsiTheme="minorHAnsi" w:cstheme="minorHAnsi"/>
                <w:sz w:val="18"/>
                <w:szCs w:val="18"/>
                <w:lang w:val="en-US"/>
              </w:rPr>
              <w:t>)</w:t>
            </w:r>
          </w:p>
        </w:tc>
        <w:tc>
          <w:tcPr>
            <w:tcW w:w="1328" w:type="dxa"/>
            <w:tcBorders>
              <w:top w:val="nil"/>
              <w:left w:val="nil"/>
              <w:bottom w:val="nil"/>
              <w:right w:val="nil"/>
            </w:tcBorders>
            <w:hideMark/>
          </w:tcPr>
          <w:p w14:paraId="54604298" w14:textId="31B861B7" w:rsidR="00B74277" w:rsidRPr="004B1C0C" w:rsidRDefault="00B74277"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DE4CB0">
              <w:rPr>
                <w:rFonts w:asciiTheme="minorHAnsi" w:eastAsia="Calibri" w:hAnsiTheme="minorHAnsi" w:cstheme="minorHAnsi"/>
                <w:sz w:val="18"/>
                <w:szCs w:val="18"/>
                <w:lang w:val="en-US"/>
              </w:rPr>
              <w:t>42</w:t>
            </w:r>
          </w:p>
        </w:tc>
        <w:tc>
          <w:tcPr>
            <w:tcW w:w="1503" w:type="dxa"/>
            <w:tcBorders>
              <w:top w:val="nil"/>
              <w:left w:val="nil"/>
              <w:bottom w:val="nil"/>
              <w:right w:val="nil"/>
            </w:tcBorders>
            <w:hideMark/>
          </w:tcPr>
          <w:p w14:paraId="0BE7A57A" w14:textId="7A631F43" w:rsidR="00B74277" w:rsidRPr="004B1C0C" w:rsidRDefault="00B74277">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DE4CB0">
              <w:rPr>
                <w:rFonts w:asciiTheme="minorHAnsi" w:eastAsia="Calibri" w:hAnsiTheme="minorHAnsi" w:cstheme="minorHAnsi"/>
                <w:sz w:val="18"/>
                <w:szCs w:val="18"/>
                <w:lang w:val="en-US"/>
              </w:rPr>
              <w:t>76</w:t>
            </w:r>
            <w:r w:rsidRPr="004B1C0C">
              <w:rPr>
                <w:rFonts w:asciiTheme="minorHAnsi" w:eastAsia="Calibri" w:hAnsiTheme="minorHAnsi" w:cstheme="minorHAnsi"/>
                <w:sz w:val="18"/>
                <w:szCs w:val="18"/>
                <w:lang w:val="en-US"/>
              </w:rPr>
              <w:t xml:space="preserve"> to </w:t>
            </w:r>
            <w:r w:rsidR="0055058B" w:rsidRPr="004B1C0C">
              <w:rPr>
                <w:rFonts w:asciiTheme="minorHAnsi" w:eastAsia="Calibri" w:hAnsiTheme="minorHAnsi" w:cstheme="minorHAnsi"/>
                <w:sz w:val="18"/>
                <w:szCs w:val="18"/>
                <w:lang w:val="en-US"/>
              </w:rPr>
              <w:t>2</w:t>
            </w:r>
            <w:r w:rsidRPr="004B1C0C">
              <w:rPr>
                <w:rFonts w:asciiTheme="minorHAnsi" w:eastAsia="Calibri" w:hAnsiTheme="minorHAnsi" w:cstheme="minorHAnsi"/>
                <w:sz w:val="18"/>
                <w:szCs w:val="18"/>
                <w:lang w:val="en-US"/>
              </w:rPr>
              <w:t>.</w:t>
            </w:r>
            <w:r w:rsidR="00DE4CB0">
              <w:rPr>
                <w:rFonts w:asciiTheme="minorHAnsi" w:eastAsia="Calibri" w:hAnsiTheme="minorHAnsi" w:cstheme="minorHAnsi"/>
                <w:sz w:val="18"/>
                <w:szCs w:val="18"/>
                <w:lang w:val="en-US"/>
              </w:rPr>
              <w:t>66</w:t>
            </w:r>
          </w:p>
        </w:tc>
        <w:tc>
          <w:tcPr>
            <w:tcW w:w="1078" w:type="dxa"/>
            <w:tcBorders>
              <w:top w:val="nil"/>
              <w:left w:val="nil"/>
              <w:bottom w:val="nil"/>
              <w:right w:val="nil"/>
            </w:tcBorders>
            <w:hideMark/>
          </w:tcPr>
          <w:p w14:paraId="50C3EE25" w14:textId="47B33F15" w:rsidR="00B74277" w:rsidRPr="004B1C0C" w:rsidRDefault="00B74277"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55058B" w:rsidRPr="004B1C0C">
              <w:rPr>
                <w:rFonts w:asciiTheme="minorHAnsi" w:eastAsia="Calibri" w:hAnsiTheme="minorHAnsi" w:cstheme="minorHAnsi"/>
                <w:sz w:val="18"/>
                <w:szCs w:val="18"/>
                <w:lang w:val="en-US"/>
              </w:rPr>
              <w:t>.2</w:t>
            </w:r>
            <w:r w:rsidR="00DE4CB0">
              <w:rPr>
                <w:rFonts w:asciiTheme="minorHAnsi" w:eastAsia="Calibri" w:hAnsiTheme="minorHAnsi" w:cstheme="minorHAnsi"/>
                <w:sz w:val="18"/>
                <w:szCs w:val="18"/>
                <w:lang w:val="en-US"/>
              </w:rPr>
              <w:t>7</w:t>
            </w:r>
          </w:p>
        </w:tc>
        <w:tc>
          <w:tcPr>
            <w:tcW w:w="762" w:type="dxa"/>
            <w:tcBorders>
              <w:top w:val="nil"/>
              <w:left w:val="nil"/>
              <w:bottom w:val="nil"/>
              <w:right w:val="nil"/>
            </w:tcBorders>
          </w:tcPr>
          <w:p w14:paraId="0793DD75" w14:textId="4287D847" w:rsidR="00B74277" w:rsidRPr="004B1C0C" w:rsidRDefault="00B74277"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55058B" w:rsidRPr="004B1C0C">
              <w:rPr>
                <w:rFonts w:asciiTheme="minorHAnsi" w:eastAsia="Calibri" w:hAnsiTheme="minorHAnsi" w:cstheme="minorHAnsi"/>
                <w:sz w:val="18"/>
                <w:szCs w:val="18"/>
                <w:lang w:val="en-US"/>
              </w:rPr>
              <w:t>8</w:t>
            </w:r>
            <w:r w:rsidR="00DE4CB0">
              <w:rPr>
                <w:rFonts w:asciiTheme="minorHAnsi" w:eastAsia="Calibri" w:hAnsiTheme="minorHAnsi" w:cstheme="minorHAnsi"/>
                <w:sz w:val="18"/>
                <w:szCs w:val="18"/>
                <w:lang w:val="en-US"/>
              </w:rPr>
              <w:t>3</w:t>
            </w:r>
          </w:p>
        </w:tc>
        <w:tc>
          <w:tcPr>
            <w:tcW w:w="1503" w:type="dxa"/>
            <w:tcBorders>
              <w:top w:val="nil"/>
              <w:left w:val="nil"/>
              <w:bottom w:val="nil"/>
              <w:right w:val="nil"/>
            </w:tcBorders>
          </w:tcPr>
          <w:p w14:paraId="4EA38714" w14:textId="1ED7B3F7" w:rsidR="00B74277" w:rsidRPr="004B1C0C" w:rsidRDefault="00B74277">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55058B" w:rsidRPr="004B1C0C">
              <w:rPr>
                <w:rFonts w:asciiTheme="minorHAnsi" w:eastAsia="Calibri" w:hAnsiTheme="minorHAnsi" w:cstheme="minorHAnsi"/>
                <w:sz w:val="18"/>
                <w:szCs w:val="18"/>
                <w:lang w:val="en-US"/>
              </w:rPr>
              <w:t>5</w:t>
            </w:r>
            <w:r w:rsidR="00DE4CB0">
              <w:rPr>
                <w:rFonts w:asciiTheme="minorHAnsi" w:eastAsia="Calibri" w:hAnsiTheme="minorHAnsi" w:cstheme="minorHAnsi"/>
                <w:sz w:val="18"/>
                <w:szCs w:val="18"/>
                <w:lang w:val="en-US"/>
              </w:rPr>
              <w:t>3</w:t>
            </w:r>
            <w:r w:rsidRPr="004B1C0C">
              <w:rPr>
                <w:rFonts w:asciiTheme="minorHAnsi" w:eastAsia="Calibri" w:hAnsiTheme="minorHAnsi" w:cstheme="minorHAnsi"/>
                <w:sz w:val="18"/>
                <w:szCs w:val="18"/>
                <w:lang w:val="en-US"/>
              </w:rPr>
              <w:t xml:space="preserve"> to 1.</w:t>
            </w:r>
            <w:r w:rsidR="0055058B" w:rsidRPr="004B1C0C">
              <w:rPr>
                <w:rFonts w:asciiTheme="minorHAnsi" w:eastAsia="Calibri" w:hAnsiTheme="minorHAnsi" w:cstheme="minorHAnsi"/>
                <w:sz w:val="18"/>
                <w:szCs w:val="18"/>
                <w:lang w:val="en-US"/>
              </w:rPr>
              <w:t>2</w:t>
            </w:r>
            <w:r w:rsidR="00DE4CB0">
              <w:rPr>
                <w:rFonts w:asciiTheme="minorHAnsi" w:eastAsia="Calibri" w:hAnsiTheme="minorHAnsi" w:cstheme="minorHAnsi"/>
                <w:sz w:val="18"/>
                <w:szCs w:val="18"/>
                <w:lang w:val="en-US"/>
              </w:rPr>
              <w:t>9</w:t>
            </w:r>
          </w:p>
        </w:tc>
        <w:tc>
          <w:tcPr>
            <w:tcW w:w="1078" w:type="dxa"/>
            <w:tcBorders>
              <w:top w:val="nil"/>
              <w:left w:val="nil"/>
              <w:bottom w:val="nil"/>
              <w:right w:val="nil"/>
            </w:tcBorders>
          </w:tcPr>
          <w:p w14:paraId="7281DF3B" w14:textId="541FCC71" w:rsidR="00B74277" w:rsidRPr="004B1C0C" w:rsidRDefault="00B74277"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55058B" w:rsidRPr="004B1C0C">
              <w:rPr>
                <w:rFonts w:asciiTheme="minorHAnsi" w:eastAsia="Calibri" w:hAnsiTheme="minorHAnsi" w:cstheme="minorHAnsi"/>
                <w:sz w:val="18"/>
                <w:szCs w:val="18"/>
                <w:lang w:val="en-US"/>
              </w:rPr>
              <w:t>.</w:t>
            </w:r>
            <w:r w:rsidR="00DE4CB0">
              <w:rPr>
                <w:rFonts w:asciiTheme="minorHAnsi" w:eastAsia="Calibri" w:hAnsiTheme="minorHAnsi" w:cstheme="minorHAnsi"/>
                <w:sz w:val="18"/>
                <w:szCs w:val="18"/>
                <w:lang w:val="en-US"/>
              </w:rPr>
              <w:t>41</w:t>
            </w:r>
          </w:p>
        </w:tc>
      </w:tr>
      <w:tr w:rsidR="00B74277" w:rsidRPr="006A589F" w14:paraId="46B94009" w14:textId="77777777" w:rsidTr="00430CE8">
        <w:tc>
          <w:tcPr>
            <w:tcW w:w="4330" w:type="dxa"/>
            <w:tcBorders>
              <w:top w:val="nil"/>
              <w:left w:val="nil"/>
              <w:bottom w:val="nil"/>
              <w:right w:val="nil"/>
            </w:tcBorders>
            <w:hideMark/>
          </w:tcPr>
          <w:p w14:paraId="5A7CB241" w14:textId="7CB66FEE" w:rsidR="00B74277" w:rsidRPr="004B1C0C" w:rsidRDefault="00B74277"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15-day mortality</w:t>
            </w:r>
          </w:p>
        </w:tc>
        <w:tc>
          <w:tcPr>
            <w:tcW w:w="1328" w:type="dxa"/>
            <w:tcBorders>
              <w:top w:val="nil"/>
              <w:left w:val="nil"/>
              <w:bottom w:val="nil"/>
              <w:right w:val="nil"/>
            </w:tcBorders>
          </w:tcPr>
          <w:p w14:paraId="7CCF4AE4" w14:textId="77777777" w:rsidR="00B74277" w:rsidRPr="004B1C0C" w:rsidRDefault="00B74277"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37790085" w14:textId="77777777" w:rsidR="00B74277" w:rsidRPr="004B1C0C" w:rsidRDefault="00B74277"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3815B32D" w14:textId="77777777" w:rsidR="00B74277" w:rsidRPr="004B1C0C" w:rsidRDefault="00B74277" w:rsidP="004B1C0C">
            <w:pPr>
              <w:spacing w:line="360" w:lineRule="auto"/>
              <w:jc w:val="center"/>
              <w:rPr>
                <w:rFonts w:asciiTheme="minorHAnsi" w:eastAsia="Calibri" w:hAnsiTheme="minorHAnsi" w:cstheme="minorHAnsi"/>
                <w:sz w:val="18"/>
                <w:szCs w:val="18"/>
                <w:lang w:val="en-US"/>
              </w:rPr>
            </w:pPr>
          </w:p>
        </w:tc>
        <w:tc>
          <w:tcPr>
            <w:tcW w:w="762" w:type="dxa"/>
            <w:tcBorders>
              <w:top w:val="nil"/>
              <w:left w:val="nil"/>
              <w:bottom w:val="nil"/>
              <w:right w:val="nil"/>
            </w:tcBorders>
          </w:tcPr>
          <w:p w14:paraId="33879C6A" w14:textId="77777777" w:rsidR="00B74277" w:rsidRPr="004B1C0C" w:rsidRDefault="00B74277"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74886AE4" w14:textId="77777777" w:rsidR="00B74277" w:rsidRPr="004B1C0C" w:rsidRDefault="00B74277"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3079AB9C" w14:textId="77777777" w:rsidR="00B74277" w:rsidRPr="004B1C0C" w:rsidRDefault="00B74277" w:rsidP="004B1C0C">
            <w:pPr>
              <w:spacing w:line="360" w:lineRule="auto"/>
              <w:jc w:val="center"/>
              <w:rPr>
                <w:rFonts w:asciiTheme="minorHAnsi" w:eastAsia="Calibri" w:hAnsiTheme="minorHAnsi" w:cstheme="minorHAnsi"/>
                <w:sz w:val="18"/>
                <w:szCs w:val="18"/>
                <w:lang w:val="en-US"/>
              </w:rPr>
            </w:pPr>
          </w:p>
        </w:tc>
      </w:tr>
      <w:tr w:rsidR="00FA6DB2" w:rsidRPr="006A589F" w14:paraId="6C4C648C" w14:textId="77777777" w:rsidTr="00430CE8">
        <w:tc>
          <w:tcPr>
            <w:tcW w:w="4330" w:type="dxa"/>
            <w:tcBorders>
              <w:top w:val="nil"/>
              <w:left w:val="nil"/>
              <w:bottom w:val="nil"/>
              <w:right w:val="nil"/>
            </w:tcBorders>
            <w:hideMark/>
          </w:tcPr>
          <w:p w14:paraId="4BDA743B" w14:textId="1E2F77E3"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5,307)</w:t>
            </w:r>
          </w:p>
        </w:tc>
        <w:tc>
          <w:tcPr>
            <w:tcW w:w="1328" w:type="dxa"/>
            <w:tcBorders>
              <w:top w:val="nil"/>
              <w:left w:val="nil"/>
              <w:bottom w:val="nil"/>
              <w:right w:val="nil"/>
            </w:tcBorders>
            <w:hideMark/>
          </w:tcPr>
          <w:p w14:paraId="16A9E8E8" w14:textId="60BB49BE"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1.2</w:t>
            </w:r>
            <w:r w:rsidR="00080A7D" w:rsidRPr="004B1C0C">
              <w:rPr>
                <w:rFonts w:asciiTheme="minorHAnsi" w:eastAsia="Calibri" w:hAnsiTheme="minorHAnsi" w:cstheme="minorHAnsi"/>
                <w:sz w:val="18"/>
                <w:szCs w:val="18"/>
                <w:lang w:val="en-US"/>
              </w:rPr>
              <w:t>7</w:t>
            </w:r>
          </w:p>
        </w:tc>
        <w:tc>
          <w:tcPr>
            <w:tcW w:w="1503" w:type="dxa"/>
            <w:tcBorders>
              <w:top w:val="nil"/>
              <w:left w:val="nil"/>
              <w:bottom w:val="nil"/>
              <w:right w:val="nil"/>
            </w:tcBorders>
            <w:hideMark/>
          </w:tcPr>
          <w:p w14:paraId="0F58CE39" w14:textId="4B847CFD"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0.8</w:t>
            </w:r>
            <w:r w:rsidR="00080A7D" w:rsidRPr="004B1C0C">
              <w:rPr>
                <w:rFonts w:asciiTheme="minorHAnsi" w:eastAsia="Calibri" w:hAnsiTheme="minorHAnsi" w:cstheme="minorHAnsi"/>
                <w:sz w:val="18"/>
                <w:szCs w:val="18"/>
                <w:lang w:val="en-US"/>
              </w:rPr>
              <w:t>4</w:t>
            </w:r>
            <w:r w:rsidRPr="004B1C0C">
              <w:rPr>
                <w:rFonts w:asciiTheme="minorHAnsi" w:eastAsia="Calibri" w:hAnsiTheme="minorHAnsi" w:cstheme="minorHAnsi"/>
                <w:sz w:val="18"/>
                <w:szCs w:val="18"/>
                <w:lang w:val="en-US"/>
              </w:rPr>
              <w:t xml:space="preserve"> to 1.9</w:t>
            </w:r>
            <w:r w:rsidR="00080A7D" w:rsidRPr="004B1C0C">
              <w:rPr>
                <w:rFonts w:asciiTheme="minorHAnsi" w:eastAsia="Calibri" w:hAnsiTheme="minorHAnsi" w:cstheme="minorHAnsi"/>
                <w:sz w:val="18"/>
                <w:szCs w:val="18"/>
                <w:lang w:val="en-US"/>
              </w:rPr>
              <w:t>2</w:t>
            </w:r>
          </w:p>
        </w:tc>
        <w:tc>
          <w:tcPr>
            <w:tcW w:w="1078" w:type="dxa"/>
            <w:tcBorders>
              <w:top w:val="nil"/>
              <w:left w:val="nil"/>
              <w:bottom w:val="nil"/>
              <w:right w:val="nil"/>
            </w:tcBorders>
            <w:hideMark/>
          </w:tcPr>
          <w:p w14:paraId="5CEC0E30" w14:textId="34BBDE96"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0.2</w:t>
            </w:r>
            <w:r w:rsidR="00080A7D" w:rsidRPr="004B1C0C">
              <w:rPr>
                <w:rFonts w:asciiTheme="minorHAnsi" w:eastAsia="Calibri" w:hAnsiTheme="minorHAnsi" w:cstheme="minorHAnsi"/>
                <w:sz w:val="18"/>
                <w:szCs w:val="18"/>
                <w:lang w:val="en-US"/>
              </w:rPr>
              <w:t>54</w:t>
            </w:r>
          </w:p>
        </w:tc>
        <w:tc>
          <w:tcPr>
            <w:tcW w:w="762" w:type="dxa"/>
            <w:tcBorders>
              <w:top w:val="nil"/>
              <w:left w:val="nil"/>
              <w:bottom w:val="nil"/>
              <w:right w:val="nil"/>
            </w:tcBorders>
          </w:tcPr>
          <w:p w14:paraId="66E92B17" w14:textId="342CC084"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1A270187" w14:textId="33E2537B"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6572484B" w14:textId="0CA9731F"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06C5A4C4" w14:textId="77777777" w:rsidTr="00430CE8">
        <w:tc>
          <w:tcPr>
            <w:tcW w:w="4330" w:type="dxa"/>
            <w:tcBorders>
              <w:top w:val="nil"/>
              <w:left w:val="nil"/>
              <w:bottom w:val="nil"/>
              <w:right w:val="nil"/>
            </w:tcBorders>
            <w:hideMark/>
          </w:tcPr>
          <w:p w14:paraId="49BA4000" w14:textId="3221A38E"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26</w:t>
            </w:r>
            <w:r w:rsidR="00C256CB" w:rsidRPr="004B1C0C">
              <w:rPr>
                <w:rFonts w:asciiTheme="minorHAnsi" w:eastAsia="Calibri" w:hAnsiTheme="minorHAnsi" w:cstheme="minorHAnsi"/>
                <w:sz w:val="18"/>
                <w:szCs w:val="18"/>
                <w:lang w:val="en-US"/>
              </w:rPr>
              <w:t>2</w:t>
            </w:r>
            <w:r w:rsidRPr="004B1C0C">
              <w:rPr>
                <w:rFonts w:asciiTheme="minorHAnsi" w:eastAsia="Calibri" w:hAnsiTheme="minorHAnsi" w:cstheme="minorHAnsi"/>
                <w:sz w:val="18"/>
                <w:szCs w:val="18"/>
                <w:lang w:val="en-US"/>
              </w:rPr>
              <w:t>)</w:t>
            </w:r>
          </w:p>
        </w:tc>
        <w:tc>
          <w:tcPr>
            <w:tcW w:w="1328" w:type="dxa"/>
            <w:tcBorders>
              <w:top w:val="nil"/>
              <w:left w:val="nil"/>
              <w:bottom w:val="nil"/>
              <w:right w:val="nil"/>
            </w:tcBorders>
            <w:hideMark/>
          </w:tcPr>
          <w:p w14:paraId="093624A2" w14:textId="62F2F05A" w:rsidR="00FA6DB2" w:rsidRPr="004B1C0C" w:rsidRDefault="00C256CB">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FA6DB2" w:rsidRPr="004B1C0C">
              <w:rPr>
                <w:rFonts w:asciiTheme="minorHAnsi" w:eastAsia="Calibri" w:hAnsiTheme="minorHAnsi" w:cstheme="minorHAnsi"/>
                <w:sz w:val="18"/>
                <w:szCs w:val="18"/>
                <w:lang w:val="en-US"/>
              </w:rPr>
              <w:t>.</w:t>
            </w:r>
            <w:r w:rsidR="00883F1D">
              <w:rPr>
                <w:rFonts w:asciiTheme="minorHAnsi" w:eastAsia="Calibri" w:hAnsiTheme="minorHAnsi" w:cstheme="minorHAnsi"/>
                <w:sz w:val="18"/>
                <w:szCs w:val="18"/>
                <w:lang w:val="en-US"/>
              </w:rPr>
              <w:t>48</w:t>
            </w:r>
          </w:p>
        </w:tc>
        <w:tc>
          <w:tcPr>
            <w:tcW w:w="1503" w:type="dxa"/>
            <w:tcBorders>
              <w:top w:val="nil"/>
              <w:left w:val="nil"/>
              <w:bottom w:val="nil"/>
              <w:right w:val="nil"/>
            </w:tcBorders>
            <w:hideMark/>
          </w:tcPr>
          <w:p w14:paraId="7D280C27" w14:textId="5845C313"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883F1D">
              <w:rPr>
                <w:rFonts w:asciiTheme="minorHAnsi" w:eastAsia="Calibri" w:hAnsiTheme="minorHAnsi" w:cstheme="minorHAnsi"/>
                <w:sz w:val="18"/>
                <w:szCs w:val="18"/>
                <w:lang w:val="en-US"/>
              </w:rPr>
              <w:t>59</w:t>
            </w:r>
            <w:r w:rsidRPr="004B1C0C">
              <w:rPr>
                <w:rFonts w:asciiTheme="minorHAnsi" w:eastAsia="Calibri" w:hAnsiTheme="minorHAnsi" w:cstheme="minorHAnsi"/>
                <w:sz w:val="18"/>
                <w:szCs w:val="18"/>
                <w:lang w:val="en-US"/>
              </w:rPr>
              <w:t xml:space="preserve"> to </w:t>
            </w:r>
            <w:r w:rsidR="00C256CB" w:rsidRPr="004B1C0C">
              <w:rPr>
                <w:rFonts w:asciiTheme="minorHAnsi" w:eastAsia="Calibri" w:hAnsiTheme="minorHAnsi" w:cstheme="minorHAnsi"/>
                <w:sz w:val="18"/>
                <w:szCs w:val="18"/>
                <w:lang w:val="en-US"/>
              </w:rPr>
              <w:t>3</w:t>
            </w:r>
            <w:r w:rsidRPr="004B1C0C">
              <w:rPr>
                <w:rFonts w:asciiTheme="minorHAnsi" w:eastAsia="Calibri" w:hAnsiTheme="minorHAnsi" w:cstheme="minorHAnsi"/>
                <w:sz w:val="18"/>
                <w:szCs w:val="18"/>
                <w:lang w:val="en-US"/>
              </w:rPr>
              <w:t>.</w:t>
            </w:r>
            <w:r w:rsidR="00883F1D">
              <w:rPr>
                <w:rFonts w:asciiTheme="minorHAnsi" w:eastAsia="Calibri" w:hAnsiTheme="minorHAnsi" w:cstheme="minorHAnsi"/>
                <w:sz w:val="18"/>
                <w:szCs w:val="18"/>
                <w:lang w:val="en-US"/>
              </w:rPr>
              <w:t>70</w:t>
            </w:r>
          </w:p>
        </w:tc>
        <w:tc>
          <w:tcPr>
            <w:tcW w:w="1078" w:type="dxa"/>
            <w:tcBorders>
              <w:top w:val="nil"/>
              <w:left w:val="nil"/>
              <w:bottom w:val="nil"/>
              <w:right w:val="nil"/>
            </w:tcBorders>
            <w:hideMark/>
          </w:tcPr>
          <w:p w14:paraId="046721F1" w14:textId="0759A060" w:rsidR="00FA6DB2" w:rsidRPr="004B1C0C" w:rsidRDefault="00C256CB"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0.4</w:t>
            </w:r>
            <w:r w:rsidR="00883F1D">
              <w:rPr>
                <w:rFonts w:asciiTheme="minorHAnsi" w:eastAsia="Calibri" w:hAnsiTheme="minorHAnsi" w:cstheme="minorHAnsi"/>
                <w:sz w:val="18"/>
                <w:szCs w:val="18"/>
                <w:lang w:val="en-US"/>
              </w:rPr>
              <w:t>04</w:t>
            </w:r>
          </w:p>
        </w:tc>
        <w:tc>
          <w:tcPr>
            <w:tcW w:w="762" w:type="dxa"/>
            <w:tcBorders>
              <w:top w:val="nil"/>
              <w:left w:val="nil"/>
              <w:bottom w:val="nil"/>
              <w:right w:val="nil"/>
            </w:tcBorders>
          </w:tcPr>
          <w:p w14:paraId="038DD214" w14:textId="5BB23324"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72C0ED3A" w14:textId="5E60E5D6"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6E59D177" w14:textId="465E22F3"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w:t>
            </w:r>
          </w:p>
        </w:tc>
      </w:tr>
      <w:tr w:rsidR="00FA6DB2" w:rsidRPr="006A589F" w14:paraId="316AE938" w14:textId="77777777" w:rsidTr="00430CE8">
        <w:tc>
          <w:tcPr>
            <w:tcW w:w="4330" w:type="dxa"/>
            <w:tcBorders>
              <w:top w:val="nil"/>
              <w:left w:val="nil"/>
              <w:bottom w:val="nil"/>
              <w:right w:val="nil"/>
            </w:tcBorders>
            <w:hideMark/>
          </w:tcPr>
          <w:p w14:paraId="674EA148" w14:textId="76E102DB" w:rsidR="00FA6DB2" w:rsidRPr="004B1C0C" w:rsidRDefault="00FA6DB2"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30-day mortality</w:t>
            </w:r>
          </w:p>
        </w:tc>
        <w:tc>
          <w:tcPr>
            <w:tcW w:w="1328" w:type="dxa"/>
            <w:tcBorders>
              <w:top w:val="nil"/>
              <w:left w:val="nil"/>
              <w:bottom w:val="nil"/>
              <w:right w:val="nil"/>
            </w:tcBorders>
          </w:tcPr>
          <w:p w14:paraId="4E8E3C32"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41A8195D"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68E1DE66"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762" w:type="dxa"/>
            <w:tcBorders>
              <w:top w:val="nil"/>
              <w:left w:val="nil"/>
              <w:bottom w:val="nil"/>
              <w:right w:val="nil"/>
            </w:tcBorders>
          </w:tcPr>
          <w:p w14:paraId="3C1DD22F"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5F153AD3"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4C7EA41E"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r>
      <w:tr w:rsidR="00FA6DB2" w:rsidRPr="006A589F" w14:paraId="70C2DE7E" w14:textId="77777777" w:rsidTr="00430CE8">
        <w:tc>
          <w:tcPr>
            <w:tcW w:w="4330" w:type="dxa"/>
            <w:tcBorders>
              <w:top w:val="nil"/>
              <w:left w:val="nil"/>
              <w:bottom w:val="nil"/>
              <w:right w:val="nil"/>
            </w:tcBorders>
            <w:hideMark/>
          </w:tcPr>
          <w:p w14:paraId="6D81C668" w14:textId="3A47519B"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5,307)</w:t>
            </w:r>
          </w:p>
        </w:tc>
        <w:tc>
          <w:tcPr>
            <w:tcW w:w="1328" w:type="dxa"/>
            <w:tcBorders>
              <w:top w:val="nil"/>
              <w:left w:val="nil"/>
              <w:bottom w:val="nil"/>
              <w:right w:val="nil"/>
            </w:tcBorders>
            <w:hideMark/>
          </w:tcPr>
          <w:p w14:paraId="26A58569" w14:textId="684FC45B"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080A7D" w:rsidRPr="004B1C0C">
              <w:rPr>
                <w:rFonts w:asciiTheme="minorHAnsi" w:eastAsia="Calibri" w:hAnsiTheme="minorHAnsi" w:cstheme="minorHAnsi"/>
                <w:sz w:val="18"/>
                <w:szCs w:val="18"/>
                <w:lang w:val="en-US"/>
              </w:rPr>
              <w:t>48</w:t>
            </w:r>
          </w:p>
        </w:tc>
        <w:tc>
          <w:tcPr>
            <w:tcW w:w="1503" w:type="dxa"/>
            <w:tcBorders>
              <w:top w:val="nil"/>
              <w:left w:val="nil"/>
              <w:bottom w:val="nil"/>
              <w:right w:val="nil"/>
            </w:tcBorders>
            <w:hideMark/>
          </w:tcPr>
          <w:p w14:paraId="36FBC9EA" w14:textId="2F129882" w:rsidR="00FA6DB2" w:rsidRPr="004B1C0C" w:rsidRDefault="00080A7D"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FA6DB2" w:rsidRPr="004B1C0C">
              <w:rPr>
                <w:rFonts w:asciiTheme="minorHAnsi" w:eastAsia="Calibri" w:hAnsiTheme="minorHAnsi" w:cstheme="minorHAnsi"/>
                <w:sz w:val="18"/>
                <w:szCs w:val="18"/>
                <w:lang w:val="en-US"/>
              </w:rPr>
              <w:t>.</w:t>
            </w:r>
            <w:r w:rsidRPr="004B1C0C">
              <w:rPr>
                <w:rFonts w:asciiTheme="minorHAnsi" w:eastAsia="Calibri" w:hAnsiTheme="minorHAnsi" w:cstheme="minorHAnsi"/>
                <w:sz w:val="18"/>
                <w:szCs w:val="18"/>
                <w:lang w:val="en-US"/>
              </w:rPr>
              <w:t>12</w:t>
            </w:r>
            <w:r w:rsidR="00FA6DB2" w:rsidRPr="004B1C0C">
              <w:rPr>
                <w:rFonts w:asciiTheme="minorHAnsi" w:eastAsia="Calibri" w:hAnsiTheme="minorHAnsi" w:cstheme="minorHAnsi"/>
                <w:sz w:val="18"/>
                <w:szCs w:val="18"/>
                <w:lang w:val="en-US"/>
              </w:rPr>
              <w:t xml:space="preserve"> to </w:t>
            </w:r>
            <w:r w:rsidRPr="004B1C0C">
              <w:rPr>
                <w:rFonts w:asciiTheme="minorHAnsi" w:eastAsia="Calibri" w:hAnsiTheme="minorHAnsi" w:cstheme="minorHAnsi"/>
                <w:sz w:val="18"/>
                <w:szCs w:val="18"/>
                <w:lang w:val="en-US"/>
              </w:rPr>
              <w:t>1</w:t>
            </w:r>
            <w:r w:rsidR="00FA6DB2" w:rsidRPr="004B1C0C">
              <w:rPr>
                <w:rFonts w:asciiTheme="minorHAnsi" w:eastAsia="Calibri" w:hAnsiTheme="minorHAnsi" w:cstheme="minorHAnsi"/>
                <w:sz w:val="18"/>
                <w:szCs w:val="18"/>
                <w:lang w:val="en-US"/>
              </w:rPr>
              <w:t>.</w:t>
            </w:r>
            <w:r w:rsidRPr="004B1C0C">
              <w:rPr>
                <w:rFonts w:asciiTheme="minorHAnsi" w:eastAsia="Calibri" w:hAnsiTheme="minorHAnsi" w:cstheme="minorHAnsi"/>
                <w:sz w:val="18"/>
                <w:szCs w:val="18"/>
                <w:lang w:val="en-US"/>
              </w:rPr>
              <w:t>96</w:t>
            </w:r>
          </w:p>
        </w:tc>
        <w:tc>
          <w:tcPr>
            <w:tcW w:w="1078" w:type="dxa"/>
            <w:tcBorders>
              <w:top w:val="nil"/>
              <w:left w:val="nil"/>
              <w:bottom w:val="nil"/>
              <w:right w:val="nil"/>
            </w:tcBorders>
            <w:hideMark/>
          </w:tcPr>
          <w:p w14:paraId="747DD565" w14:textId="777188B7"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0.</w:t>
            </w:r>
            <w:r w:rsidR="00080A7D" w:rsidRPr="004B1C0C">
              <w:rPr>
                <w:rFonts w:asciiTheme="minorHAnsi" w:eastAsia="Calibri" w:hAnsiTheme="minorHAnsi" w:cstheme="minorHAnsi"/>
                <w:b/>
                <w:sz w:val="18"/>
                <w:szCs w:val="18"/>
                <w:lang w:val="en-US"/>
              </w:rPr>
              <w:t>005</w:t>
            </w:r>
          </w:p>
        </w:tc>
        <w:tc>
          <w:tcPr>
            <w:tcW w:w="762" w:type="dxa"/>
            <w:tcBorders>
              <w:top w:val="nil"/>
              <w:left w:val="nil"/>
              <w:bottom w:val="nil"/>
              <w:right w:val="nil"/>
            </w:tcBorders>
          </w:tcPr>
          <w:p w14:paraId="1A707729" w14:textId="246FA6CF"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67980FEC" w14:textId="6A5F2791"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4FA7BB22" w14:textId="5F7DD3BE"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51242EBC" w14:textId="77777777" w:rsidTr="00430CE8">
        <w:tc>
          <w:tcPr>
            <w:tcW w:w="4330" w:type="dxa"/>
            <w:tcBorders>
              <w:top w:val="nil"/>
              <w:left w:val="nil"/>
              <w:bottom w:val="nil"/>
              <w:right w:val="nil"/>
            </w:tcBorders>
            <w:hideMark/>
          </w:tcPr>
          <w:p w14:paraId="7EDE6B20" w14:textId="058A0FDF"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26</w:t>
            </w:r>
            <w:r w:rsidR="00C256CB" w:rsidRPr="004B1C0C">
              <w:rPr>
                <w:rFonts w:asciiTheme="minorHAnsi" w:eastAsia="Calibri" w:hAnsiTheme="minorHAnsi" w:cstheme="minorHAnsi"/>
                <w:sz w:val="18"/>
                <w:szCs w:val="18"/>
                <w:lang w:val="en-US"/>
              </w:rPr>
              <w:t>2</w:t>
            </w:r>
            <w:r w:rsidRPr="004B1C0C">
              <w:rPr>
                <w:rFonts w:asciiTheme="minorHAnsi" w:eastAsia="Calibri" w:hAnsiTheme="minorHAnsi" w:cstheme="minorHAnsi"/>
                <w:sz w:val="18"/>
                <w:szCs w:val="18"/>
                <w:lang w:val="en-US"/>
              </w:rPr>
              <w:t>)</w:t>
            </w:r>
          </w:p>
        </w:tc>
        <w:tc>
          <w:tcPr>
            <w:tcW w:w="1328" w:type="dxa"/>
            <w:tcBorders>
              <w:top w:val="nil"/>
              <w:left w:val="nil"/>
              <w:bottom w:val="nil"/>
              <w:right w:val="nil"/>
            </w:tcBorders>
            <w:hideMark/>
          </w:tcPr>
          <w:p w14:paraId="35C0A56F" w14:textId="47A5E409"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CA7B06">
              <w:rPr>
                <w:rFonts w:asciiTheme="minorHAnsi" w:eastAsia="Calibri" w:hAnsiTheme="minorHAnsi" w:cstheme="minorHAnsi"/>
                <w:sz w:val="18"/>
                <w:szCs w:val="18"/>
                <w:lang w:val="en-US"/>
              </w:rPr>
              <w:t>67</w:t>
            </w:r>
          </w:p>
        </w:tc>
        <w:tc>
          <w:tcPr>
            <w:tcW w:w="1503" w:type="dxa"/>
            <w:tcBorders>
              <w:top w:val="nil"/>
              <w:left w:val="nil"/>
              <w:bottom w:val="nil"/>
              <w:right w:val="nil"/>
            </w:tcBorders>
            <w:hideMark/>
          </w:tcPr>
          <w:p w14:paraId="3A976213" w14:textId="322EEFA6"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C256CB" w:rsidRPr="004B1C0C">
              <w:rPr>
                <w:rFonts w:asciiTheme="minorHAnsi" w:eastAsia="Calibri" w:hAnsiTheme="minorHAnsi" w:cstheme="minorHAnsi"/>
                <w:sz w:val="18"/>
                <w:szCs w:val="18"/>
                <w:lang w:val="en-US"/>
              </w:rPr>
              <w:t>8</w:t>
            </w:r>
            <w:r w:rsidR="00CA7B06">
              <w:rPr>
                <w:rFonts w:asciiTheme="minorHAnsi" w:eastAsia="Calibri" w:hAnsiTheme="minorHAnsi" w:cstheme="minorHAnsi"/>
                <w:sz w:val="18"/>
                <w:szCs w:val="18"/>
                <w:lang w:val="en-US"/>
              </w:rPr>
              <w:t>1</w:t>
            </w:r>
            <w:r w:rsidRPr="004B1C0C">
              <w:rPr>
                <w:rFonts w:asciiTheme="minorHAnsi" w:eastAsia="Calibri" w:hAnsiTheme="minorHAnsi" w:cstheme="minorHAnsi"/>
                <w:sz w:val="18"/>
                <w:szCs w:val="18"/>
                <w:lang w:val="en-US"/>
              </w:rPr>
              <w:t xml:space="preserve"> to </w:t>
            </w:r>
            <w:r w:rsidR="00CA7B06">
              <w:rPr>
                <w:rFonts w:asciiTheme="minorHAnsi" w:eastAsia="Calibri" w:hAnsiTheme="minorHAnsi" w:cstheme="minorHAnsi"/>
                <w:sz w:val="18"/>
                <w:szCs w:val="18"/>
                <w:lang w:val="en-US"/>
              </w:rPr>
              <w:t>3</w:t>
            </w:r>
            <w:r w:rsidRPr="004B1C0C">
              <w:rPr>
                <w:rFonts w:asciiTheme="minorHAnsi" w:eastAsia="Calibri" w:hAnsiTheme="minorHAnsi" w:cstheme="minorHAnsi"/>
                <w:sz w:val="18"/>
                <w:szCs w:val="18"/>
                <w:lang w:val="en-US"/>
              </w:rPr>
              <w:t>.</w:t>
            </w:r>
            <w:r w:rsidR="00CA7B06">
              <w:rPr>
                <w:rFonts w:asciiTheme="minorHAnsi" w:eastAsia="Calibri" w:hAnsiTheme="minorHAnsi" w:cstheme="minorHAnsi"/>
                <w:sz w:val="18"/>
                <w:szCs w:val="18"/>
                <w:lang w:val="en-US"/>
              </w:rPr>
              <w:t>46</w:t>
            </w:r>
          </w:p>
        </w:tc>
        <w:tc>
          <w:tcPr>
            <w:tcW w:w="1078" w:type="dxa"/>
            <w:tcBorders>
              <w:top w:val="nil"/>
              <w:left w:val="nil"/>
              <w:bottom w:val="nil"/>
              <w:right w:val="nil"/>
            </w:tcBorders>
            <w:hideMark/>
          </w:tcPr>
          <w:p w14:paraId="5C9A4912" w14:textId="4DAC8A72" w:rsidR="00FA6DB2" w:rsidRPr="004B1C0C" w:rsidRDefault="00C256CB"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0.1</w:t>
            </w:r>
            <w:r w:rsidR="00080A7D" w:rsidRPr="004B1C0C">
              <w:rPr>
                <w:rFonts w:asciiTheme="minorHAnsi" w:eastAsia="Calibri" w:hAnsiTheme="minorHAnsi" w:cstheme="minorHAnsi"/>
                <w:sz w:val="18"/>
                <w:szCs w:val="18"/>
                <w:lang w:val="en-US"/>
              </w:rPr>
              <w:t>6</w:t>
            </w:r>
            <w:r w:rsidR="00CA7B06">
              <w:rPr>
                <w:rFonts w:asciiTheme="minorHAnsi" w:eastAsia="Calibri" w:hAnsiTheme="minorHAnsi" w:cstheme="minorHAnsi"/>
                <w:sz w:val="18"/>
                <w:szCs w:val="18"/>
                <w:lang w:val="en-US"/>
              </w:rPr>
              <w:t>6</w:t>
            </w:r>
          </w:p>
        </w:tc>
        <w:tc>
          <w:tcPr>
            <w:tcW w:w="762" w:type="dxa"/>
            <w:tcBorders>
              <w:top w:val="nil"/>
              <w:left w:val="nil"/>
              <w:bottom w:val="nil"/>
              <w:right w:val="nil"/>
            </w:tcBorders>
          </w:tcPr>
          <w:p w14:paraId="25F20D09" w14:textId="793119B4"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51EACF69" w14:textId="6BB40DFE"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3823D160" w14:textId="7589AFFF"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09832D61" w14:textId="77777777" w:rsidTr="00430CE8">
        <w:tc>
          <w:tcPr>
            <w:tcW w:w="4330" w:type="dxa"/>
            <w:tcBorders>
              <w:top w:val="nil"/>
              <w:left w:val="nil"/>
              <w:bottom w:val="nil"/>
              <w:right w:val="nil"/>
            </w:tcBorders>
            <w:hideMark/>
          </w:tcPr>
          <w:p w14:paraId="7421BA7C" w14:textId="1C34E59C" w:rsidR="00FA6DB2" w:rsidRPr="004B1C0C" w:rsidRDefault="00FA6DB2"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90-day mortality</w:t>
            </w:r>
          </w:p>
        </w:tc>
        <w:tc>
          <w:tcPr>
            <w:tcW w:w="1328" w:type="dxa"/>
            <w:tcBorders>
              <w:top w:val="nil"/>
              <w:left w:val="nil"/>
              <w:bottom w:val="nil"/>
              <w:right w:val="nil"/>
            </w:tcBorders>
          </w:tcPr>
          <w:p w14:paraId="4CFC1F3B"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7F4701C2"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621B5BD2"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762" w:type="dxa"/>
            <w:tcBorders>
              <w:top w:val="nil"/>
              <w:left w:val="nil"/>
              <w:bottom w:val="nil"/>
              <w:right w:val="nil"/>
            </w:tcBorders>
          </w:tcPr>
          <w:p w14:paraId="4E9E7A4E"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30C6D535"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56EE280C"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r>
      <w:tr w:rsidR="00FA6DB2" w:rsidRPr="006A589F" w14:paraId="4942FAB9" w14:textId="77777777" w:rsidTr="00430CE8">
        <w:tc>
          <w:tcPr>
            <w:tcW w:w="4330" w:type="dxa"/>
            <w:tcBorders>
              <w:top w:val="nil"/>
              <w:left w:val="nil"/>
              <w:bottom w:val="nil"/>
              <w:right w:val="nil"/>
            </w:tcBorders>
            <w:hideMark/>
          </w:tcPr>
          <w:p w14:paraId="08708DA0" w14:textId="6109259A"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5,307)</w:t>
            </w:r>
          </w:p>
        </w:tc>
        <w:tc>
          <w:tcPr>
            <w:tcW w:w="1328" w:type="dxa"/>
            <w:tcBorders>
              <w:top w:val="nil"/>
              <w:left w:val="nil"/>
              <w:bottom w:val="nil"/>
              <w:right w:val="nil"/>
            </w:tcBorders>
            <w:hideMark/>
          </w:tcPr>
          <w:p w14:paraId="60F5ED1E" w14:textId="70BBD142"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CE3AEE" w:rsidRPr="004B1C0C">
              <w:rPr>
                <w:rFonts w:asciiTheme="minorHAnsi" w:eastAsia="Calibri" w:hAnsiTheme="minorHAnsi" w:cstheme="minorHAnsi"/>
                <w:sz w:val="18"/>
                <w:szCs w:val="18"/>
                <w:lang w:val="en-US"/>
              </w:rPr>
              <w:t>36</w:t>
            </w:r>
          </w:p>
        </w:tc>
        <w:tc>
          <w:tcPr>
            <w:tcW w:w="1503" w:type="dxa"/>
            <w:tcBorders>
              <w:top w:val="nil"/>
              <w:left w:val="nil"/>
              <w:bottom w:val="nil"/>
              <w:right w:val="nil"/>
            </w:tcBorders>
            <w:hideMark/>
          </w:tcPr>
          <w:p w14:paraId="5596885D" w14:textId="7200FA7A"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CE3AEE" w:rsidRPr="004B1C0C">
              <w:rPr>
                <w:rFonts w:asciiTheme="minorHAnsi" w:eastAsia="Calibri" w:hAnsiTheme="minorHAnsi" w:cstheme="minorHAnsi"/>
                <w:sz w:val="18"/>
                <w:szCs w:val="18"/>
                <w:lang w:val="en-US"/>
              </w:rPr>
              <w:t>05</w:t>
            </w:r>
            <w:r w:rsidRPr="004B1C0C">
              <w:rPr>
                <w:rFonts w:asciiTheme="minorHAnsi" w:eastAsia="Calibri" w:hAnsiTheme="minorHAnsi" w:cstheme="minorHAnsi"/>
                <w:sz w:val="18"/>
                <w:szCs w:val="18"/>
                <w:lang w:val="en-US"/>
              </w:rPr>
              <w:t xml:space="preserve"> to 1.</w:t>
            </w:r>
            <w:r w:rsidR="00CE3AEE" w:rsidRPr="004B1C0C">
              <w:rPr>
                <w:rFonts w:asciiTheme="minorHAnsi" w:eastAsia="Calibri" w:hAnsiTheme="minorHAnsi" w:cstheme="minorHAnsi"/>
                <w:sz w:val="18"/>
                <w:szCs w:val="18"/>
                <w:lang w:val="en-US"/>
              </w:rPr>
              <w:t>75</w:t>
            </w:r>
          </w:p>
        </w:tc>
        <w:tc>
          <w:tcPr>
            <w:tcW w:w="1078" w:type="dxa"/>
            <w:tcBorders>
              <w:top w:val="nil"/>
              <w:left w:val="nil"/>
              <w:bottom w:val="nil"/>
              <w:right w:val="nil"/>
            </w:tcBorders>
            <w:hideMark/>
          </w:tcPr>
          <w:p w14:paraId="0AFA4A47" w14:textId="2A95FF66"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b/>
                <w:sz w:val="18"/>
                <w:szCs w:val="18"/>
                <w:lang w:val="en-US"/>
              </w:rPr>
              <w:t>0.0</w:t>
            </w:r>
            <w:r w:rsidR="00CE3AEE" w:rsidRPr="004B1C0C">
              <w:rPr>
                <w:rFonts w:asciiTheme="minorHAnsi" w:eastAsia="Calibri" w:hAnsiTheme="minorHAnsi" w:cstheme="minorHAnsi"/>
                <w:b/>
                <w:sz w:val="18"/>
                <w:szCs w:val="18"/>
                <w:lang w:val="en-US"/>
              </w:rPr>
              <w:t>18</w:t>
            </w:r>
          </w:p>
        </w:tc>
        <w:tc>
          <w:tcPr>
            <w:tcW w:w="762" w:type="dxa"/>
            <w:tcBorders>
              <w:top w:val="nil"/>
              <w:left w:val="nil"/>
              <w:bottom w:val="nil"/>
              <w:right w:val="nil"/>
            </w:tcBorders>
          </w:tcPr>
          <w:p w14:paraId="3F004E40" w14:textId="3E31CB0A"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09C6B988" w14:textId="17470CC9"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27C84670" w14:textId="1BC23FCE"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0420B188" w14:textId="77777777" w:rsidTr="00430CE8">
        <w:tc>
          <w:tcPr>
            <w:tcW w:w="4330" w:type="dxa"/>
            <w:tcBorders>
              <w:top w:val="nil"/>
              <w:left w:val="nil"/>
              <w:bottom w:val="nil"/>
              <w:right w:val="nil"/>
            </w:tcBorders>
            <w:hideMark/>
          </w:tcPr>
          <w:p w14:paraId="2999625A" w14:textId="047DFE2D"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26</w:t>
            </w:r>
            <w:r w:rsidR="00C256CB" w:rsidRPr="004B1C0C">
              <w:rPr>
                <w:rFonts w:asciiTheme="minorHAnsi" w:eastAsia="Calibri" w:hAnsiTheme="minorHAnsi" w:cstheme="minorHAnsi"/>
                <w:sz w:val="18"/>
                <w:szCs w:val="18"/>
                <w:lang w:val="en-US"/>
              </w:rPr>
              <w:t>2</w:t>
            </w:r>
            <w:r w:rsidRPr="004B1C0C">
              <w:rPr>
                <w:rFonts w:asciiTheme="minorHAnsi" w:eastAsia="Calibri" w:hAnsiTheme="minorHAnsi" w:cstheme="minorHAnsi"/>
                <w:sz w:val="18"/>
                <w:szCs w:val="18"/>
                <w:lang w:val="en-US"/>
              </w:rPr>
              <w:t>)</w:t>
            </w:r>
          </w:p>
        </w:tc>
        <w:tc>
          <w:tcPr>
            <w:tcW w:w="1328" w:type="dxa"/>
            <w:tcBorders>
              <w:top w:val="nil"/>
              <w:left w:val="nil"/>
              <w:bottom w:val="nil"/>
              <w:right w:val="nil"/>
            </w:tcBorders>
            <w:hideMark/>
          </w:tcPr>
          <w:p w14:paraId="7C5ED3AF" w14:textId="6F481AC4"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2500E6">
              <w:rPr>
                <w:rFonts w:asciiTheme="minorHAnsi" w:eastAsia="Calibri" w:hAnsiTheme="minorHAnsi" w:cstheme="minorHAnsi"/>
                <w:sz w:val="18"/>
                <w:szCs w:val="18"/>
                <w:lang w:val="en-US"/>
              </w:rPr>
              <w:t>1</w:t>
            </w:r>
            <w:r w:rsidR="00CE3AEE" w:rsidRPr="004B1C0C">
              <w:rPr>
                <w:rFonts w:asciiTheme="minorHAnsi" w:eastAsia="Calibri" w:hAnsiTheme="minorHAnsi" w:cstheme="minorHAnsi"/>
                <w:sz w:val="18"/>
                <w:szCs w:val="18"/>
                <w:lang w:val="en-US"/>
              </w:rPr>
              <w:t>5</w:t>
            </w:r>
          </w:p>
        </w:tc>
        <w:tc>
          <w:tcPr>
            <w:tcW w:w="1503" w:type="dxa"/>
            <w:tcBorders>
              <w:top w:val="nil"/>
              <w:left w:val="nil"/>
              <w:bottom w:val="nil"/>
              <w:right w:val="nil"/>
            </w:tcBorders>
            <w:hideMark/>
          </w:tcPr>
          <w:p w14:paraId="5CEBDB3B" w14:textId="43949E19"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2500E6">
              <w:rPr>
                <w:rFonts w:asciiTheme="minorHAnsi" w:eastAsia="Calibri" w:hAnsiTheme="minorHAnsi" w:cstheme="minorHAnsi"/>
                <w:sz w:val="18"/>
                <w:szCs w:val="18"/>
                <w:lang w:val="en-US"/>
              </w:rPr>
              <w:t>61</w:t>
            </w:r>
            <w:r w:rsidRPr="004B1C0C">
              <w:rPr>
                <w:rFonts w:asciiTheme="minorHAnsi" w:eastAsia="Calibri" w:hAnsiTheme="minorHAnsi" w:cstheme="minorHAnsi"/>
                <w:sz w:val="18"/>
                <w:szCs w:val="18"/>
                <w:lang w:val="en-US"/>
              </w:rPr>
              <w:t xml:space="preserve"> to 2.</w:t>
            </w:r>
            <w:r w:rsidR="00CE3AEE" w:rsidRPr="004B1C0C">
              <w:rPr>
                <w:rFonts w:asciiTheme="minorHAnsi" w:eastAsia="Calibri" w:hAnsiTheme="minorHAnsi" w:cstheme="minorHAnsi"/>
                <w:sz w:val="18"/>
                <w:szCs w:val="18"/>
                <w:lang w:val="en-US"/>
              </w:rPr>
              <w:t>1</w:t>
            </w:r>
            <w:r w:rsidR="002500E6">
              <w:rPr>
                <w:rFonts w:asciiTheme="minorHAnsi" w:eastAsia="Calibri" w:hAnsiTheme="minorHAnsi" w:cstheme="minorHAnsi"/>
                <w:sz w:val="18"/>
                <w:szCs w:val="18"/>
                <w:lang w:val="en-US"/>
              </w:rPr>
              <w:t>5</w:t>
            </w:r>
          </w:p>
        </w:tc>
        <w:tc>
          <w:tcPr>
            <w:tcW w:w="1078" w:type="dxa"/>
            <w:tcBorders>
              <w:top w:val="nil"/>
              <w:left w:val="nil"/>
              <w:bottom w:val="nil"/>
              <w:right w:val="nil"/>
            </w:tcBorders>
            <w:hideMark/>
          </w:tcPr>
          <w:p w14:paraId="5F464D9C" w14:textId="3782037E" w:rsidR="00FA6DB2" w:rsidRPr="004B1C0C" w:rsidRDefault="00C256CB"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2500E6">
              <w:rPr>
                <w:rFonts w:asciiTheme="minorHAnsi" w:eastAsia="Calibri" w:hAnsiTheme="minorHAnsi" w:cstheme="minorHAnsi"/>
                <w:sz w:val="18"/>
                <w:szCs w:val="18"/>
                <w:lang w:val="en-US"/>
              </w:rPr>
              <w:t>669</w:t>
            </w:r>
          </w:p>
        </w:tc>
        <w:tc>
          <w:tcPr>
            <w:tcW w:w="762" w:type="dxa"/>
            <w:tcBorders>
              <w:top w:val="nil"/>
              <w:left w:val="nil"/>
              <w:bottom w:val="nil"/>
              <w:right w:val="nil"/>
            </w:tcBorders>
          </w:tcPr>
          <w:p w14:paraId="271C3815" w14:textId="061691F0"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00A05261" w14:textId="2AE95E55"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2184F110" w14:textId="55D4BAEB"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6CC280F2" w14:textId="77777777" w:rsidTr="00430CE8">
        <w:tc>
          <w:tcPr>
            <w:tcW w:w="4330" w:type="dxa"/>
            <w:tcBorders>
              <w:top w:val="nil"/>
              <w:left w:val="nil"/>
              <w:bottom w:val="nil"/>
              <w:right w:val="nil"/>
            </w:tcBorders>
            <w:hideMark/>
          </w:tcPr>
          <w:p w14:paraId="75476EA8" w14:textId="5A6F05DC" w:rsidR="00FA6DB2" w:rsidRPr="004B1C0C" w:rsidRDefault="00FA6DB2"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1-year mortality</w:t>
            </w:r>
          </w:p>
        </w:tc>
        <w:tc>
          <w:tcPr>
            <w:tcW w:w="1328" w:type="dxa"/>
            <w:tcBorders>
              <w:top w:val="nil"/>
              <w:left w:val="nil"/>
              <w:bottom w:val="nil"/>
              <w:right w:val="nil"/>
            </w:tcBorders>
          </w:tcPr>
          <w:p w14:paraId="506D06B9"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01A7C7CB"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1CA86F65"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762" w:type="dxa"/>
            <w:tcBorders>
              <w:top w:val="nil"/>
              <w:left w:val="nil"/>
              <w:bottom w:val="nil"/>
              <w:right w:val="nil"/>
            </w:tcBorders>
          </w:tcPr>
          <w:p w14:paraId="04C63576"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42FD9E96"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16B9B0DB"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r>
      <w:tr w:rsidR="00FA6DB2" w:rsidRPr="006A589F" w14:paraId="1364B401" w14:textId="77777777" w:rsidTr="00430CE8">
        <w:tc>
          <w:tcPr>
            <w:tcW w:w="4330" w:type="dxa"/>
            <w:tcBorders>
              <w:top w:val="nil"/>
              <w:left w:val="nil"/>
              <w:bottom w:val="nil"/>
              <w:right w:val="nil"/>
            </w:tcBorders>
            <w:hideMark/>
          </w:tcPr>
          <w:p w14:paraId="7CD9B760" w14:textId="7AED41CB"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5,307)</w:t>
            </w:r>
          </w:p>
        </w:tc>
        <w:tc>
          <w:tcPr>
            <w:tcW w:w="1328" w:type="dxa"/>
            <w:tcBorders>
              <w:top w:val="nil"/>
              <w:left w:val="nil"/>
              <w:bottom w:val="nil"/>
              <w:right w:val="nil"/>
            </w:tcBorders>
            <w:hideMark/>
          </w:tcPr>
          <w:p w14:paraId="475CDAA1" w14:textId="38E7264C"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8655BC" w:rsidRPr="004B1C0C">
              <w:rPr>
                <w:rFonts w:asciiTheme="minorHAnsi" w:eastAsia="Calibri" w:hAnsiTheme="minorHAnsi" w:cstheme="minorHAnsi"/>
                <w:sz w:val="18"/>
                <w:szCs w:val="18"/>
                <w:lang w:val="en-US"/>
              </w:rPr>
              <w:t>32</w:t>
            </w:r>
          </w:p>
        </w:tc>
        <w:tc>
          <w:tcPr>
            <w:tcW w:w="1503" w:type="dxa"/>
            <w:tcBorders>
              <w:top w:val="nil"/>
              <w:left w:val="nil"/>
              <w:bottom w:val="nil"/>
              <w:right w:val="nil"/>
            </w:tcBorders>
            <w:hideMark/>
          </w:tcPr>
          <w:p w14:paraId="503C3CF6" w14:textId="3A59EE64"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8655BC" w:rsidRPr="004B1C0C">
              <w:rPr>
                <w:rFonts w:asciiTheme="minorHAnsi" w:eastAsia="Calibri" w:hAnsiTheme="minorHAnsi" w:cstheme="minorHAnsi"/>
                <w:sz w:val="18"/>
                <w:szCs w:val="18"/>
                <w:lang w:val="en-US"/>
              </w:rPr>
              <w:t>03</w:t>
            </w:r>
            <w:r w:rsidRPr="004B1C0C">
              <w:rPr>
                <w:rFonts w:asciiTheme="minorHAnsi" w:eastAsia="Calibri" w:hAnsiTheme="minorHAnsi" w:cstheme="minorHAnsi"/>
                <w:sz w:val="18"/>
                <w:szCs w:val="18"/>
                <w:lang w:val="en-US"/>
              </w:rPr>
              <w:t xml:space="preserve"> to 1.</w:t>
            </w:r>
            <w:r w:rsidR="008655BC" w:rsidRPr="004B1C0C">
              <w:rPr>
                <w:rFonts w:asciiTheme="minorHAnsi" w:eastAsia="Calibri" w:hAnsiTheme="minorHAnsi" w:cstheme="minorHAnsi"/>
                <w:sz w:val="18"/>
                <w:szCs w:val="18"/>
                <w:lang w:val="en-US"/>
              </w:rPr>
              <w:t>69</w:t>
            </w:r>
          </w:p>
        </w:tc>
        <w:tc>
          <w:tcPr>
            <w:tcW w:w="1078" w:type="dxa"/>
            <w:tcBorders>
              <w:top w:val="nil"/>
              <w:left w:val="nil"/>
              <w:bottom w:val="nil"/>
              <w:right w:val="nil"/>
            </w:tcBorders>
            <w:hideMark/>
          </w:tcPr>
          <w:p w14:paraId="31FB877A" w14:textId="271B3CCF"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b/>
                <w:sz w:val="18"/>
                <w:szCs w:val="18"/>
                <w:lang w:val="en-US"/>
              </w:rPr>
              <w:t>0.0</w:t>
            </w:r>
            <w:r w:rsidR="008655BC" w:rsidRPr="004B1C0C">
              <w:rPr>
                <w:rFonts w:asciiTheme="minorHAnsi" w:eastAsia="Calibri" w:hAnsiTheme="minorHAnsi" w:cstheme="minorHAnsi"/>
                <w:b/>
                <w:sz w:val="18"/>
                <w:szCs w:val="18"/>
                <w:lang w:val="en-US"/>
              </w:rPr>
              <w:t>28</w:t>
            </w:r>
          </w:p>
        </w:tc>
        <w:tc>
          <w:tcPr>
            <w:tcW w:w="762" w:type="dxa"/>
            <w:tcBorders>
              <w:top w:val="nil"/>
              <w:left w:val="nil"/>
              <w:bottom w:val="nil"/>
              <w:right w:val="nil"/>
            </w:tcBorders>
          </w:tcPr>
          <w:p w14:paraId="1989328F" w14:textId="5D13B39E"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3F654641" w14:textId="57DEA3F7"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2B450F32" w14:textId="13452655"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26A8B41F" w14:textId="77777777" w:rsidTr="00430CE8">
        <w:tc>
          <w:tcPr>
            <w:tcW w:w="4330" w:type="dxa"/>
            <w:tcBorders>
              <w:top w:val="nil"/>
              <w:left w:val="nil"/>
              <w:bottom w:val="single" w:sz="4" w:space="0" w:color="auto"/>
              <w:right w:val="nil"/>
            </w:tcBorders>
            <w:hideMark/>
          </w:tcPr>
          <w:p w14:paraId="195A3EBE" w14:textId="083A5ACD"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26</w:t>
            </w:r>
            <w:r w:rsidR="00C256CB" w:rsidRPr="004B1C0C">
              <w:rPr>
                <w:rFonts w:asciiTheme="minorHAnsi" w:eastAsia="Calibri" w:hAnsiTheme="minorHAnsi" w:cstheme="minorHAnsi"/>
                <w:sz w:val="18"/>
                <w:szCs w:val="18"/>
                <w:lang w:val="en-US"/>
              </w:rPr>
              <w:t>2</w:t>
            </w:r>
            <w:r w:rsidRPr="004B1C0C">
              <w:rPr>
                <w:rFonts w:asciiTheme="minorHAnsi" w:eastAsia="Calibri" w:hAnsiTheme="minorHAnsi" w:cstheme="minorHAnsi"/>
                <w:sz w:val="18"/>
                <w:szCs w:val="18"/>
                <w:lang w:val="en-US"/>
              </w:rPr>
              <w:t>)</w:t>
            </w:r>
          </w:p>
        </w:tc>
        <w:tc>
          <w:tcPr>
            <w:tcW w:w="1328" w:type="dxa"/>
            <w:tcBorders>
              <w:top w:val="nil"/>
              <w:left w:val="nil"/>
              <w:bottom w:val="single" w:sz="4" w:space="0" w:color="auto"/>
              <w:right w:val="nil"/>
            </w:tcBorders>
            <w:hideMark/>
          </w:tcPr>
          <w:p w14:paraId="3625B13A" w14:textId="11CCCD85"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D1025E">
              <w:rPr>
                <w:rFonts w:asciiTheme="minorHAnsi" w:eastAsia="Calibri" w:hAnsiTheme="minorHAnsi" w:cstheme="minorHAnsi"/>
                <w:sz w:val="18"/>
                <w:szCs w:val="18"/>
                <w:lang w:val="en-US"/>
              </w:rPr>
              <w:t>01</w:t>
            </w:r>
          </w:p>
        </w:tc>
        <w:tc>
          <w:tcPr>
            <w:tcW w:w="1503" w:type="dxa"/>
            <w:tcBorders>
              <w:top w:val="nil"/>
              <w:left w:val="nil"/>
              <w:bottom w:val="single" w:sz="4" w:space="0" w:color="auto"/>
              <w:right w:val="nil"/>
            </w:tcBorders>
            <w:hideMark/>
          </w:tcPr>
          <w:p w14:paraId="5F0CCC5E" w14:textId="46D9B2F4"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D1025E">
              <w:rPr>
                <w:rFonts w:asciiTheme="minorHAnsi" w:eastAsia="Calibri" w:hAnsiTheme="minorHAnsi" w:cstheme="minorHAnsi"/>
                <w:sz w:val="18"/>
                <w:szCs w:val="18"/>
                <w:lang w:val="en-US"/>
              </w:rPr>
              <w:t>55</w:t>
            </w:r>
            <w:r w:rsidRPr="004B1C0C">
              <w:rPr>
                <w:rFonts w:asciiTheme="minorHAnsi" w:eastAsia="Calibri" w:hAnsiTheme="minorHAnsi" w:cstheme="minorHAnsi"/>
                <w:sz w:val="18"/>
                <w:szCs w:val="18"/>
                <w:lang w:val="en-US"/>
              </w:rPr>
              <w:t xml:space="preserve"> to </w:t>
            </w:r>
            <w:r w:rsidR="008655BC" w:rsidRPr="004B1C0C">
              <w:rPr>
                <w:rFonts w:asciiTheme="minorHAnsi" w:eastAsia="Calibri" w:hAnsiTheme="minorHAnsi" w:cstheme="minorHAnsi"/>
                <w:sz w:val="18"/>
                <w:szCs w:val="18"/>
                <w:lang w:val="en-US"/>
              </w:rPr>
              <w:t>1</w:t>
            </w:r>
            <w:r w:rsidRPr="004B1C0C">
              <w:rPr>
                <w:rFonts w:asciiTheme="minorHAnsi" w:eastAsia="Calibri" w:hAnsiTheme="minorHAnsi" w:cstheme="minorHAnsi"/>
                <w:sz w:val="18"/>
                <w:szCs w:val="18"/>
                <w:lang w:val="en-US"/>
              </w:rPr>
              <w:t>.</w:t>
            </w:r>
            <w:r w:rsidR="00D1025E">
              <w:rPr>
                <w:rFonts w:asciiTheme="minorHAnsi" w:eastAsia="Calibri" w:hAnsiTheme="minorHAnsi" w:cstheme="minorHAnsi"/>
                <w:sz w:val="18"/>
                <w:szCs w:val="18"/>
                <w:lang w:val="en-US"/>
              </w:rPr>
              <w:t>84</w:t>
            </w:r>
          </w:p>
        </w:tc>
        <w:tc>
          <w:tcPr>
            <w:tcW w:w="1078" w:type="dxa"/>
            <w:tcBorders>
              <w:top w:val="nil"/>
              <w:left w:val="nil"/>
              <w:bottom w:val="single" w:sz="4" w:space="0" w:color="auto"/>
              <w:right w:val="nil"/>
            </w:tcBorders>
            <w:hideMark/>
          </w:tcPr>
          <w:p w14:paraId="09092B3C" w14:textId="28B316BB" w:rsidR="00FA6DB2" w:rsidRPr="004B1C0C" w:rsidRDefault="00C256CB"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D1025E">
              <w:rPr>
                <w:rFonts w:asciiTheme="minorHAnsi" w:eastAsia="Calibri" w:hAnsiTheme="minorHAnsi" w:cstheme="minorHAnsi"/>
                <w:sz w:val="18"/>
                <w:szCs w:val="18"/>
                <w:lang w:val="en-US"/>
              </w:rPr>
              <w:t>980</w:t>
            </w:r>
          </w:p>
        </w:tc>
        <w:tc>
          <w:tcPr>
            <w:tcW w:w="762" w:type="dxa"/>
            <w:tcBorders>
              <w:top w:val="nil"/>
              <w:left w:val="nil"/>
              <w:bottom w:val="single" w:sz="4" w:space="0" w:color="auto"/>
              <w:right w:val="nil"/>
            </w:tcBorders>
          </w:tcPr>
          <w:p w14:paraId="3FCC64A7" w14:textId="5EDC380F"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single" w:sz="4" w:space="0" w:color="auto"/>
              <w:right w:val="nil"/>
            </w:tcBorders>
          </w:tcPr>
          <w:p w14:paraId="1F3E3BED" w14:textId="415F8598"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single" w:sz="4" w:space="0" w:color="auto"/>
              <w:right w:val="nil"/>
            </w:tcBorders>
          </w:tcPr>
          <w:p w14:paraId="318DC419" w14:textId="0894F283"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bl>
    <w:p w14:paraId="103F572F" w14:textId="77777777" w:rsidR="00C31204" w:rsidRPr="004B1C0C" w:rsidRDefault="00B74277" w:rsidP="00C31204">
      <w:pPr>
        <w:spacing w:line="360" w:lineRule="auto"/>
        <w:jc w:val="both"/>
        <w:rPr>
          <w:rFonts w:asciiTheme="minorHAnsi" w:hAnsiTheme="minorHAnsi" w:cstheme="minorHAnsi"/>
          <w:sz w:val="18"/>
          <w:szCs w:val="18"/>
          <w:lang w:val="en-US"/>
        </w:rPr>
      </w:pPr>
      <w:r w:rsidRPr="004B1C0C">
        <w:rPr>
          <w:rFonts w:asciiTheme="minorHAnsi" w:hAnsiTheme="minorHAnsi" w:cstheme="minorHAnsi"/>
          <w:sz w:val="18"/>
          <w:szCs w:val="18"/>
          <w:lang w:val="en-US"/>
        </w:rPr>
        <w:t xml:space="preserve">Abbreviations: </w:t>
      </w:r>
      <w:r w:rsidRPr="004B1C0C">
        <w:rPr>
          <w:rFonts w:asciiTheme="minorHAnsi" w:hAnsiTheme="minorHAnsi" w:cstheme="minorHAnsi"/>
          <w:sz w:val="18"/>
          <w:szCs w:val="18"/>
          <w:lang w:val="en-GB"/>
        </w:rPr>
        <w:t xml:space="preserve">sHR indicates subdistribution hazard ratio; </w:t>
      </w:r>
      <w:r w:rsidRPr="004B1C0C">
        <w:rPr>
          <w:rFonts w:asciiTheme="minorHAnsi" w:hAnsiTheme="minorHAnsi" w:cstheme="minorHAnsi"/>
          <w:sz w:val="18"/>
          <w:szCs w:val="18"/>
          <w:lang w:val="en-US"/>
        </w:rPr>
        <w:t>HR,</w:t>
      </w:r>
      <w:r w:rsidR="00881586" w:rsidRPr="004B1C0C">
        <w:rPr>
          <w:rFonts w:asciiTheme="minorHAnsi" w:hAnsiTheme="minorHAnsi" w:cstheme="minorHAnsi"/>
          <w:sz w:val="18"/>
          <w:szCs w:val="18"/>
          <w:lang w:val="en-US"/>
        </w:rPr>
        <w:t xml:space="preserve"> hazard ratio; CI, </w:t>
      </w:r>
      <w:r w:rsidRPr="004B1C0C">
        <w:rPr>
          <w:rFonts w:asciiTheme="minorHAnsi" w:hAnsiTheme="minorHAnsi" w:cstheme="minorHAnsi"/>
          <w:sz w:val="18"/>
          <w:szCs w:val="18"/>
          <w:lang w:val="en-US"/>
        </w:rPr>
        <w:t>confidence interval.</w:t>
      </w:r>
      <w:r w:rsidR="00C31204">
        <w:rPr>
          <w:rFonts w:asciiTheme="minorHAnsi" w:hAnsiTheme="minorHAnsi" w:cstheme="minorHAnsi"/>
          <w:sz w:val="18"/>
          <w:szCs w:val="18"/>
          <w:lang w:val="en-US"/>
        </w:rPr>
        <w:t xml:space="preserve"> </w:t>
      </w:r>
      <w:r w:rsidR="00C31204" w:rsidRPr="00C31204">
        <w:rPr>
          <w:rFonts w:asciiTheme="minorHAnsi" w:hAnsiTheme="minorHAnsi" w:cstheme="minorHAnsi"/>
          <w:sz w:val="18"/>
          <w:szCs w:val="18"/>
          <w:lang w:val="en-US"/>
        </w:rPr>
        <w:t>Univariate analyses evaluating the association between immunosuppression and different mortality endpoints, both in the crude (full cohort) and in the matched populations. These models are adjusted for center (via stratification) or for discharge as a competing risk (in the in-hospital mortality analysis), and no additional covariates were included in these specific models.</w:t>
      </w:r>
    </w:p>
    <w:p w14:paraId="3112D637" w14:textId="69005D12" w:rsidR="00B74277" w:rsidRPr="004B1C0C" w:rsidRDefault="00B74277" w:rsidP="004B1C0C">
      <w:pPr>
        <w:spacing w:line="360" w:lineRule="auto"/>
        <w:jc w:val="both"/>
        <w:rPr>
          <w:rFonts w:asciiTheme="minorHAnsi" w:hAnsiTheme="minorHAnsi" w:cstheme="minorHAnsi"/>
          <w:sz w:val="18"/>
          <w:szCs w:val="18"/>
          <w:lang w:val="en-US"/>
        </w:rPr>
      </w:pPr>
    </w:p>
    <w:p w14:paraId="65466668" w14:textId="77777777" w:rsidR="00B74277" w:rsidRPr="004B1C0C" w:rsidRDefault="00B74277" w:rsidP="004B1C0C">
      <w:pPr>
        <w:spacing w:line="360" w:lineRule="auto"/>
        <w:jc w:val="both"/>
        <w:rPr>
          <w:rFonts w:asciiTheme="minorHAnsi" w:hAnsiTheme="minorHAnsi" w:cstheme="minorHAnsi"/>
          <w:sz w:val="18"/>
          <w:szCs w:val="18"/>
          <w:lang w:val="en-US"/>
        </w:rPr>
      </w:pPr>
    </w:p>
    <w:p w14:paraId="11C2A685" w14:textId="77777777" w:rsidR="00B74277" w:rsidRPr="004B1C0C" w:rsidRDefault="00B74277" w:rsidP="004B1C0C">
      <w:pPr>
        <w:spacing w:after="200" w:line="360" w:lineRule="auto"/>
        <w:rPr>
          <w:rFonts w:asciiTheme="minorHAnsi" w:eastAsiaTheme="majorEastAsia" w:hAnsiTheme="minorHAnsi" w:cstheme="minorHAnsi"/>
          <w:b/>
          <w:color w:val="000000" w:themeColor="text1"/>
          <w:sz w:val="18"/>
          <w:szCs w:val="18"/>
          <w:lang w:val="en-GB" w:eastAsia="es-ES"/>
        </w:rPr>
      </w:pPr>
      <w:r w:rsidRPr="004B1C0C">
        <w:rPr>
          <w:rFonts w:asciiTheme="minorHAnsi" w:hAnsiTheme="minorHAnsi" w:cstheme="minorHAnsi"/>
          <w:sz w:val="18"/>
          <w:szCs w:val="18"/>
          <w:lang w:val="en-GB"/>
        </w:rPr>
        <w:br w:type="page"/>
      </w:r>
    </w:p>
    <w:p w14:paraId="5965FA3D" w14:textId="797BC079" w:rsidR="000B1C87" w:rsidRPr="004B1C0C" w:rsidRDefault="00EA52BC" w:rsidP="004B1C0C">
      <w:pPr>
        <w:pStyle w:val="Heading1"/>
        <w:spacing w:before="0" w:after="0"/>
        <w:rPr>
          <w:rFonts w:cstheme="minorHAnsi"/>
          <w:sz w:val="18"/>
          <w:szCs w:val="18"/>
          <w:lang w:val="en-GB"/>
        </w:rPr>
      </w:pPr>
      <w:bookmarkStart w:id="12" w:name="_Toc202785776"/>
      <w:r w:rsidRPr="003D69C3">
        <w:rPr>
          <w:rFonts w:cstheme="minorHAnsi"/>
          <w:sz w:val="18"/>
          <w:szCs w:val="18"/>
          <w:lang w:val="en-GB"/>
        </w:rPr>
        <w:lastRenderedPageBreak/>
        <w:t>e</w:t>
      </w:r>
      <w:r w:rsidR="000B1C87" w:rsidRPr="003D69C3">
        <w:rPr>
          <w:rFonts w:cstheme="minorHAnsi"/>
          <w:sz w:val="18"/>
          <w:szCs w:val="18"/>
          <w:lang w:val="en-GB"/>
        </w:rPr>
        <w:t xml:space="preserve">Table </w:t>
      </w:r>
      <w:r w:rsidR="003E5663" w:rsidRPr="003D69C3">
        <w:rPr>
          <w:rFonts w:cstheme="minorHAnsi"/>
          <w:sz w:val="18"/>
          <w:szCs w:val="18"/>
          <w:lang w:val="en-GB"/>
        </w:rPr>
        <w:t>9</w:t>
      </w:r>
      <w:r w:rsidR="000B1C87" w:rsidRPr="003D69C3">
        <w:rPr>
          <w:rFonts w:cstheme="minorHAnsi"/>
          <w:sz w:val="18"/>
          <w:szCs w:val="18"/>
          <w:lang w:val="en-GB"/>
        </w:rPr>
        <w:t>. Complications during ICU admission and outcome variables. Immunosuppressed (chronic other immunosuppressive therapy)</w:t>
      </w:r>
      <w:bookmarkEnd w:id="12"/>
    </w:p>
    <w:tbl>
      <w:tblPr>
        <w:tblW w:w="15330" w:type="dxa"/>
        <w:tblLayout w:type="fixed"/>
        <w:tblLook w:val="01E0" w:firstRow="1" w:lastRow="1" w:firstColumn="1" w:lastColumn="1" w:noHBand="0" w:noVBand="0"/>
      </w:tblPr>
      <w:tblGrid>
        <w:gridCol w:w="3179"/>
        <w:gridCol w:w="2667"/>
        <w:gridCol w:w="2330"/>
        <w:gridCol w:w="1079"/>
        <w:gridCol w:w="2667"/>
        <w:gridCol w:w="2330"/>
        <w:gridCol w:w="1078"/>
      </w:tblGrid>
      <w:tr w:rsidR="000B1C87" w:rsidRPr="006A589F" w14:paraId="605CBDE7" w14:textId="77777777" w:rsidTr="00D4107F">
        <w:trPr>
          <w:tblHeader/>
        </w:trPr>
        <w:tc>
          <w:tcPr>
            <w:tcW w:w="3179" w:type="dxa"/>
            <w:tcBorders>
              <w:top w:val="single" w:sz="4" w:space="0" w:color="auto"/>
            </w:tcBorders>
            <w:noWrap/>
            <w:vAlign w:val="bottom"/>
          </w:tcPr>
          <w:p w14:paraId="383DE880" w14:textId="77777777" w:rsidR="000B1C87" w:rsidRPr="004B1C0C" w:rsidRDefault="000B1C87" w:rsidP="004B1C0C">
            <w:pPr>
              <w:spacing w:line="360" w:lineRule="auto"/>
              <w:rPr>
                <w:rFonts w:asciiTheme="minorHAnsi" w:hAnsiTheme="minorHAnsi" w:cstheme="minorHAnsi"/>
                <w:b/>
                <w:bCs/>
                <w:sz w:val="18"/>
                <w:szCs w:val="18"/>
                <w:lang w:val="en-GB"/>
              </w:rPr>
            </w:pPr>
          </w:p>
        </w:tc>
        <w:tc>
          <w:tcPr>
            <w:tcW w:w="6076" w:type="dxa"/>
            <w:gridSpan w:val="3"/>
            <w:tcBorders>
              <w:top w:val="single" w:sz="4" w:space="0" w:color="auto"/>
            </w:tcBorders>
            <w:noWrap/>
          </w:tcPr>
          <w:p w14:paraId="3A0D5762" w14:textId="0EA6692B"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Full cohort (N = 5,</w:t>
            </w:r>
            <w:r w:rsidR="00D95BB2" w:rsidRPr="004B1C0C">
              <w:rPr>
                <w:rFonts w:asciiTheme="minorHAnsi" w:hAnsiTheme="minorHAnsi" w:cstheme="minorHAnsi"/>
                <w:b/>
                <w:bCs/>
                <w:sz w:val="18"/>
                <w:szCs w:val="18"/>
                <w:lang w:val="en-GB"/>
              </w:rPr>
              <w:t>281</w:t>
            </w:r>
            <w:r w:rsidRPr="004B1C0C">
              <w:rPr>
                <w:rFonts w:asciiTheme="minorHAnsi" w:hAnsiTheme="minorHAnsi" w:cstheme="minorHAnsi"/>
                <w:b/>
                <w:bCs/>
                <w:sz w:val="18"/>
                <w:szCs w:val="18"/>
                <w:lang w:val="en-GB"/>
              </w:rPr>
              <w:t>)</w:t>
            </w:r>
          </w:p>
        </w:tc>
        <w:tc>
          <w:tcPr>
            <w:tcW w:w="6075" w:type="dxa"/>
            <w:gridSpan w:val="3"/>
            <w:tcBorders>
              <w:top w:val="single" w:sz="4" w:space="0" w:color="auto"/>
            </w:tcBorders>
          </w:tcPr>
          <w:p w14:paraId="2CDE1F1F" w14:textId="46FE9E9F" w:rsidR="000B1C87" w:rsidRPr="004B1C0C" w:rsidRDefault="000B1C87" w:rsidP="003D69C3">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 xml:space="preserve">Propensity score matching (N = </w:t>
            </w:r>
            <w:r w:rsidR="00C16AC5" w:rsidRPr="004B1C0C">
              <w:rPr>
                <w:rFonts w:asciiTheme="minorHAnsi" w:hAnsiTheme="minorHAnsi" w:cstheme="minorHAnsi"/>
                <w:b/>
                <w:bCs/>
                <w:sz w:val="18"/>
                <w:szCs w:val="18"/>
                <w:lang w:val="en-GB"/>
              </w:rPr>
              <w:t>2</w:t>
            </w:r>
            <w:r w:rsidR="00C16AC5">
              <w:rPr>
                <w:rFonts w:asciiTheme="minorHAnsi" w:hAnsiTheme="minorHAnsi" w:cstheme="minorHAnsi"/>
                <w:b/>
                <w:bCs/>
                <w:sz w:val="18"/>
                <w:szCs w:val="18"/>
                <w:lang w:val="en-GB"/>
              </w:rPr>
              <w:t>78</w:t>
            </w:r>
            <w:r w:rsidRPr="004B1C0C">
              <w:rPr>
                <w:rFonts w:asciiTheme="minorHAnsi" w:hAnsiTheme="minorHAnsi" w:cstheme="minorHAnsi"/>
                <w:b/>
                <w:bCs/>
                <w:sz w:val="18"/>
                <w:szCs w:val="18"/>
                <w:lang w:val="en-GB"/>
              </w:rPr>
              <w:t>)</w:t>
            </w:r>
          </w:p>
        </w:tc>
      </w:tr>
      <w:tr w:rsidR="000B1C87" w:rsidRPr="006A589F" w14:paraId="19F724A4" w14:textId="77777777" w:rsidTr="00D4107F">
        <w:trPr>
          <w:tblHeader/>
        </w:trPr>
        <w:tc>
          <w:tcPr>
            <w:tcW w:w="3179" w:type="dxa"/>
            <w:tcBorders>
              <w:bottom w:val="single" w:sz="4" w:space="0" w:color="auto"/>
            </w:tcBorders>
            <w:noWrap/>
            <w:vAlign w:val="bottom"/>
          </w:tcPr>
          <w:p w14:paraId="60EE385C" w14:textId="77777777" w:rsidR="000B1C87" w:rsidRPr="004B1C0C" w:rsidRDefault="000B1C87" w:rsidP="004B1C0C">
            <w:pPr>
              <w:spacing w:line="360" w:lineRule="auto"/>
              <w:rPr>
                <w:rFonts w:asciiTheme="minorHAnsi" w:hAnsiTheme="minorHAnsi" w:cstheme="minorHAnsi"/>
                <w:sz w:val="18"/>
                <w:szCs w:val="18"/>
                <w:lang w:val="en-GB"/>
              </w:rPr>
            </w:pPr>
            <w:r w:rsidRPr="004B1C0C">
              <w:rPr>
                <w:rFonts w:asciiTheme="minorHAnsi" w:hAnsiTheme="minorHAnsi" w:cstheme="minorHAnsi"/>
                <w:b/>
                <w:bCs/>
                <w:sz w:val="18"/>
                <w:szCs w:val="18"/>
                <w:lang w:val="en-GB"/>
              </w:rPr>
              <w:t>Variables</w:t>
            </w:r>
          </w:p>
        </w:tc>
        <w:tc>
          <w:tcPr>
            <w:tcW w:w="2667" w:type="dxa"/>
            <w:tcBorders>
              <w:bottom w:val="single" w:sz="4" w:space="0" w:color="auto"/>
            </w:tcBorders>
            <w:noWrap/>
            <w:vAlign w:val="bottom"/>
          </w:tcPr>
          <w:p w14:paraId="2DF4FB6A" w14:textId="77777777"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No immunosuppressed</w:t>
            </w:r>
          </w:p>
          <w:p w14:paraId="2A5DCAC1" w14:textId="77777777"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(N = 5,135)</w:t>
            </w:r>
          </w:p>
        </w:tc>
        <w:tc>
          <w:tcPr>
            <w:tcW w:w="2330" w:type="dxa"/>
            <w:tcBorders>
              <w:bottom w:val="single" w:sz="4" w:space="0" w:color="auto"/>
            </w:tcBorders>
            <w:noWrap/>
            <w:vAlign w:val="bottom"/>
          </w:tcPr>
          <w:p w14:paraId="6B381F42" w14:textId="4ADDB23F"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Immunosuppressed (chronic other immunosuppressive therapy)</w:t>
            </w:r>
          </w:p>
          <w:p w14:paraId="63141C50" w14:textId="5AA929D8" w:rsidR="000B1C87" w:rsidRPr="004B1C0C" w:rsidRDefault="000B1C87" w:rsidP="004B1C0C">
            <w:pPr>
              <w:spacing w:line="360" w:lineRule="auto"/>
              <w:jc w:val="center"/>
              <w:rPr>
                <w:rFonts w:asciiTheme="minorHAnsi" w:hAnsiTheme="minorHAnsi" w:cstheme="minorHAnsi"/>
                <w:b/>
                <w:bCs/>
                <w:sz w:val="18"/>
                <w:szCs w:val="18"/>
                <w:lang w:val="en-GB"/>
              </w:rPr>
            </w:pPr>
            <w:r w:rsidRPr="004B1C0C" w:rsidDel="00EA2A15">
              <w:rPr>
                <w:rFonts w:asciiTheme="minorHAnsi" w:hAnsiTheme="minorHAnsi" w:cstheme="minorHAnsi"/>
                <w:b/>
                <w:bCs/>
                <w:sz w:val="18"/>
                <w:szCs w:val="18"/>
                <w:lang w:val="en-GB"/>
              </w:rPr>
              <w:t xml:space="preserve"> </w:t>
            </w:r>
            <w:r w:rsidRPr="004B1C0C">
              <w:rPr>
                <w:rFonts w:asciiTheme="minorHAnsi" w:hAnsiTheme="minorHAnsi" w:cstheme="minorHAnsi"/>
                <w:b/>
                <w:bCs/>
                <w:sz w:val="18"/>
                <w:szCs w:val="18"/>
                <w:lang w:val="en-GB"/>
              </w:rPr>
              <w:t xml:space="preserve">(N = </w:t>
            </w:r>
            <w:r w:rsidR="00D95BB2" w:rsidRPr="004B1C0C">
              <w:rPr>
                <w:rFonts w:asciiTheme="minorHAnsi" w:hAnsiTheme="minorHAnsi" w:cstheme="minorHAnsi"/>
                <w:b/>
                <w:bCs/>
                <w:sz w:val="18"/>
                <w:szCs w:val="18"/>
                <w:lang w:val="en-GB"/>
              </w:rPr>
              <w:t>146</w:t>
            </w:r>
            <w:r w:rsidRPr="004B1C0C">
              <w:rPr>
                <w:rFonts w:asciiTheme="minorHAnsi" w:hAnsiTheme="minorHAnsi" w:cstheme="minorHAnsi"/>
                <w:b/>
                <w:bCs/>
                <w:sz w:val="18"/>
                <w:szCs w:val="18"/>
                <w:lang w:val="en-GB"/>
              </w:rPr>
              <w:t>)</w:t>
            </w:r>
          </w:p>
        </w:tc>
        <w:tc>
          <w:tcPr>
            <w:tcW w:w="1079" w:type="dxa"/>
            <w:tcBorders>
              <w:bottom w:val="single" w:sz="4" w:space="0" w:color="auto"/>
            </w:tcBorders>
            <w:noWrap/>
            <w:vAlign w:val="bottom"/>
          </w:tcPr>
          <w:p w14:paraId="158F144A" w14:textId="77777777"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P-value</w:t>
            </w:r>
          </w:p>
        </w:tc>
        <w:tc>
          <w:tcPr>
            <w:tcW w:w="2667" w:type="dxa"/>
            <w:tcBorders>
              <w:bottom w:val="single" w:sz="4" w:space="0" w:color="auto"/>
            </w:tcBorders>
            <w:vAlign w:val="bottom"/>
          </w:tcPr>
          <w:p w14:paraId="2D0A0B96" w14:textId="77777777"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No immunosuppressed</w:t>
            </w:r>
          </w:p>
          <w:p w14:paraId="756B55E0" w14:textId="31181327" w:rsidR="000B1C87" w:rsidRPr="004B1C0C" w:rsidRDefault="000B1C87" w:rsidP="003D69C3">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 xml:space="preserve">(N = </w:t>
            </w:r>
            <w:r w:rsidR="00C16AC5" w:rsidRPr="004B1C0C">
              <w:rPr>
                <w:rFonts w:asciiTheme="minorHAnsi" w:hAnsiTheme="minorHAnsi" w:cstheme="minorHAnsi"/>
                <w:b/>
                <w:bCs/>
                <w:sz w:val="18"/>
                <w:szCs w:val="18"/>
                <w:lang w:val="en-GB"/>
              </w:rPr>
              <w:t>1</w:t>
            </w:r>
            <w:r w:rsidR="00C16AC5">
              <w:rPr>
                <w:rFonts w:asciiTheme="minorHAnsi" w:hAnsiTheme="minorHAnsi" w:cstheme="minorHAnsi"/>
                <w:b/>
                <w:bCs/>
                <w:sz w:val="18"/>
                <w:szCs w:val="18"/>
                <w:lang w:val="en-GB"/>
              </w:rPr>
              <w:t>39</w:t>
            </w:r>
            <w:r w:rsidRPr="004B1C0C">
              <w:rPr>
                <w:rFonts w:asciiTheme="minorHAnsi" w:hAnsiTheme="minorHAnsi" w:cstheme="minorHAnsi"/>
                <w:b/>
                <w:bCs/>
                <w:sz w:val="18"/>
                <w:szCs w:val="18"/>
                <w:lang w:val="en-GB"/>
              </w:rPr>
              <w:t>)</w:t>
            </w:r>
          </w:p>
        </w:tc>
        <w:tc>
          <w:tcPr>
            <w:tcW w:w="2330" w:type="dxa"/>
            <w:tcBorders>
              <w:bottom w:val="single" w:sz="4" w:space="0" w:color="auto"/>
            </w:tcBorders>
            <w:vAlign w:val="bottom"/>
          </w:tcPr>
          <w:p w14:paraId="31CA7128" w14:textId="1691BA0E"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Immunosuppressed (chronic other immunosuppressive therapy)</w:t>
            </w:r>
          </w:p>
          <w:p w14:paraId="3E63CBE5" w14:textId="03A38D66" w:rsidR="000B1C87" w:rsidRPr="004B1C0C" w:rsidRDefault="000B1C87" w:rsidP="003D69C3">
            <w:pPr>
              <w:spacing w:line="360" w:lineRule="auto"/>
              <w:jc w:val="center"/>
              <w:rPr>
                <w:rFonts w:asciiTheme="minorHAnsi" w:hAnsiTheme="minorHAnsi" w:cstheme="minorHAnsi"/>
                <w:b/>
                <w:bCs/>
                <w:sz w:val="18"/>
                <w:szCs w:val="18"/>
                <w:lang w:val="en-GB"/>
              </w:rPr>
            </w:pPr>
            <w:r w:rsidRPr="004B1C0C" w:rsidDel="00EA2A15">
              <w:rPr>
                <w:rFonts w:asciiTheme="minorHAnsi" w:hAnsiTheme="minorHAnsi" w:cstheme="minorHAnsi"/>
                <w:b/>
                <w:bCs/>
                <w:sz w:val="18"/>
                <w:szCs w:val="18"/>
                <w:lang w:val="en-GB"/>
              </w:rPr>
              <w:t xml:space="preserve"> </w:t>
            </w:r>
            <w:r w:rsidRPr="004B1C0C">
              <w:rPr>
                <w:rFonts w:asciiTheme="minorHAnsi" w:hAnsiTheme="minorHAnsi" w:cstheme="minorHAnsi"/>
                <w:b/>
                <w:bCs/>
                <w:sz w:val="18"/>
                <w:szCs w:val="18"/>
                <w:lang w:val="en-GB"/>
              </w:rPr>
              <w:t xml:space="preserve">(N = </w:t>
            </w:r>
            <w:r w:rsidR="00C16AC5" w:rsidRPr="004B1C0C">
              <w:rPr>
                <w:rFonts w:asciiTheme="minorHAnsi" w:hAnsiTheme="minorHAnsi" w:cstheme="minorHAnsi"/>
                <w:b/>
                <w:bCs/>
                <w:sz w:val="18"/>
                <w:szCs w:val="18"/>
                <w:lang w:val="en-GB"/>
              </w:rPr>
              <w:t>1</w:t>
            </w:r>
            <w:r w:rsidR="00C16AC5">
              <w:rPr>
                <w:rFonts w:asciiTheme="minorHAnsi" w:hAnsiTheme="minorHAnsi" w:cstheme="minorHAnsi"/>
                <w:b/>
                <w:bCs/>
                <w:sz w:val="18"/>
                <w:szCs w:val="18"/>
                <w:lang w:val="en-GB"/>
              </w:rPr>
              <w:t>39</w:t>
            </w:r>
            <w:r w:rsidRPr="004B1C0C">
              <w:rPr>
                <w:rFonts w:asciiTheme="minorHAnsi" w:hAnsiTheme="minorHAnsi" w:cstheme="minorHAnsi"/>
                <w:b/>
                <w:bCs/>
                <w:sz w:val="18"/>
                <w:szCs w:val="18"/>
                <w:lang w:val="en-GB"/>
              </w:rPr>
              <w:t>)</w:t>
            </w:r>
          </w:p>
        </w:tc>
        <w:tc>
          <w:tcPr>
            <w:tcW w:w="1078" w:type="dxa"/>
            <w:tcBorders>
              <w:bottom w:val="single" w:sz="4" w:space="0" w:color="auto"/>
            </w:tcBorders>
            <w:vAlign w:val="bottom"/>
          </w:tcPr>
          <w:p w14:paraId="1591EB28" w14:textId="77777777"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P-value</w:t>
            </w:r>
          </w:p>
        </w:tc>
      </w:tr>
      <w:tr w:rsidR="00D4107F" w:rsidRPr="00D4107F" w14:paraId="18512795" w14:textId="77777777" w:rsidTr="00D4107F">
        <w:tc>
          <w:tcPr>
            <w:tcW w:w="3179" w:type="dxa"/>
            <w:tcBorders>
              <w:top w:val="single" w:sz="4" w:space="0" w:color="auto"/>
            </w:tcBorders>
            <w:noWrap/>
          </w:tcPr>
          <w:p w14:paraId="2C193802" w14:textId="77777777" w:rsidR="00D4107F" w:rsidRPr="00D4107F" w:rsidRDefault="00D4107F" w:rsidP="00D4107F">
            <w:pPr>
              <w:spacing w:line="360" w:lineRule="auto"/>
              <w:rPr>
                <w:rFonts w:asciiTheme="minorHAnsi" w:hAnsiTheme="minorHAnsi" w:cstheme="minorHAnsi"/>
                <w:sz w:val="18"/>
                <w:szCs w:val="18"/>
                <w:lang w:val="en-GB"/>
              </w:rPr>
            </w:pPr>
            <w:r w:rsidRPr="00D4107F">
              <w:rPr>
                <w:rFonts w:asciiTheme="minorHAnsi" w:hAnsiTheme="minorHAnsi" w:cstheme="minorHAnsi"/>
                <w:sz w:val="18"/>
                <w:szCs w:val="18"/>
                <w:lang w:val="en-GB"/>
              </w:rPr>
              <w:t>Complications, n (%)</w:t>
            </w:r>
          </w:p>
        </w:tc>
        <w:tc>
          <w:tcPr>
            <w:tcW w:w="2667" w:type="dxa"/>
            <w:tcBorders>
              <w:top w:val="single" w:sz="4" w:space="0" w:color="auto"/>
            </w:tcBorders>
            <w:noWrap/>
          </w:tcPr>
          <w:p w14:paraId="5E867845" w14:textId="77777777" w:rsidR="00D4107F" w:rsidRPr="00D4107F" w:rsidRDefault="00D4107F" w:rsidP="00D4107F">
            <w:pPr>
              <w:spacing w:line="360" w:lineRule="auto"/>
              <w:jc w:val="center"/>
              <w:rPr>
                <w:rFonts w:asciiTheme="minorHAnsi" w:hAnsiTheme="minorHAnsi" w:cstheme="minorHAnsi"/>
                <w:sz w:val="18"/>
                <w:szCs w:val="18"/>
                <w:lang w:val="en-GB"/>
              </w:rPr>
            </w:pPr>
          </w:p>
        </w:tc>
        <w:tc>
          <w:tcPr>
            <w:tcW w:w="2330" w:type="dxa"/>
            <w:tcBorders>
              <w:top w:val="single" w:sz="4" w:space="0" w:color="auto"/>
            </w:tcBorders>
            <w:noWrap/>
          </w:tcPr>
          <w:p w14:paraId="67C0DD35" w14:textId="77777777" w:rsidR="00D4107F" w:rsidRPr="00D4107F" w:rsidRDefault="00D4107F" w:rsidP="00D4107F">
            <w:pPr>
              <w:spacing w:line="360" w:lineRule="auto"/>
              <w:jc w:val="center"/>
              <w:rPr>
                <w:rFonts w:asciiTheme="minorHAnsi" w:hAnsiTheme="minorHAnsi" w:cstheme="minorHAnsi"/>
                <w:sz w:val="18"/>
                <w:szCs w:val="18"/>
                <w:lang w:val="en-GB"/>
              </w:rPr>
            </w:pPr>
          </w:p>
        </w:tc>
        <w:tc>
          <w:tcPr>
            <w:tcW w:w="1079" w:type="dxa"/>
            <w:tcBorders>
              <w:top w:val="single" w:sz="4" w:space="0" w:color="auto"/>
            </w:tcBorders>
            <w:noWrap/>
          </w:tcPr>
          <w:p w14:paraId="6CF33AE7" w14:textId="77777777" w:rsidR="00D4107F" w:rsidRPr="00D4107F" w:rsidRDefault="00D4107F" w:rsidP="00D4107F">
            <w:pPr>
              <w:spacing w:line="360" w:lineRule="auto"/>
              <w:jc w:val="center"/>
              <w:rPr>
                <w:rFonts w:asciiTheme="minorHAnsi" w:hAnsiTheme="minorHAnsi" w:cstheme="minorHAnsi"/>
                <w:sz w:val="18"/>
                <w:szCs w:val="18"/>
                <w:lang w:val="en-GB"/>
              </w:rPr>
            </w:pPr>
          </w:p>
        </w:tc>
        <w:tc>
          <w:tcPr>
            <w:tcW w:w="2667" w:type="dxa"/>
            <w:tcBorders>
              <w:top w:val="single" w:sz="4" w:space="0" w:color="auto"/>
            </w:tcBorders>
          </w:tcPr>
          <w:p w14:paraId="4A27AB66" w14:textId="77777777" w:rsidR="00D4107F" w:rsidRPr="00D4107F" w:rsidRDefault="00D4107F" w:rsidP="00D4107F">
            <w:pPr>
              <w:spacing w:line="360" w:lineRule="auto"/>
              <w:jc w:val="center"/>
              <w:rPr>
                <w:rFonts w:asciiTheme="minorHAnsi" w:hAnsiTheme="minorHAnsi" w:cstheme="minorHAnsi"/>
                <w:sz w:val="18"/>
                <w:szCs w:val="18"/>
                <w:lang w:val="en-GB"/>
              </w:rPr>
            </w:pPr>
          </w:p>
        </w:tc>
        <w:tc>
          <w:tcPr>
            <w:tcW w:w="2330" w:type="dxa"/>
            <w:tcBorders>
              <w:top w:val="single" w:sz="4" w:space="0" w:color="auto"/>
            </w:tcBorders>
          </w:tcPr>
          <w:p w14:paraId="6EE74F14" w14:textId="77777777" w:rsidR="00D4107F" w:rsidRPr="00D4107F" w:rsidRDefault="00D4107F" w:rsidP="00D4107F">
            <w:pPr>
              <w:spacing w:line="360" w:lineRule="auto"/>
              <w:jc w:val="center"/>
              <w:rPr>
                <w:rFonts w:asciiTheme="minorHAnsi" w:hAnsiTheme="minorHAnsi" w:cstheme="minorHAnsi"/>
                <w:sz w:val="18"/>
                <w:szCs w:val="18"/>
                <w:lang w:val="en-GB"/>
              </w:rPr>
            </w:pPr>
          </w:p>
        </w:tc>
        <w:tc>
          <w:tcPr>
            <w:tcW w:w="1078" w:type="dxa"/>
            <w:tcBorders>
              <w:top w:val="single" w:sz="4" w:space="0" w:color="auto"/>
            </w:tcBorders>
          </w:tcPr>
          <w:p w14:paraId="3AD1A91A" w14:textId="77777777" w:rsidR="00D4107F" w:rsidRPr="00D4107F" w:rsidRDefault="00D4107F" w:rsidP="00D4107F">
            <w:pPr>
              <w:spacing w:line="360" w:lineRule="auto"/>
              <w:jc w:val="center"/>
              <w:rPr>
                <w:rFonts w:asciiTheme="minorHAnsi" w:hAnsiTheme="minorHAnsi" w:cstheme="minorHAnsi"/>
                <w:sz w:val="18"/>
                <w:szCs w:val="18"/>
                <w:lang w:val="en-GB"/>
              </w:rPr>
            </w:pPr>
          </w:p>
        </w:tc>
      </w:tr>
      <w:tr w:rsidR="00D4107F" w:rsidRPr="00D4107F" w14:paraId="1C6EF059" w14:textId="77777777" w:rsidTr="00D4107F">
        <w:tc>
          <w:tcPr>
            <w:tcW w:w="3179" w:type="dxa"/>
            <w:noWrap/>
          </w:tcPr>
          <w:p w14:paraId="7C68507F" w14:textId="77777777" w:rsidR="00D4107F" w:rsidRPr="00D4107F" w:rsidRDefault="00D4107F" w:rsidP="00D4107F">
            <w:pPr>
              <w:spacing w:line="360" w:lineRule="auto"/>
              <w:ind w:left="170"/>
              <w:rPr>
                <w:rFonts w:asciiTheme="minorHAnsi" w:hAnsiTheme="minorHAnsi" w:cstheme="minorHAnsi"/>
                <w:sz w:val="18"/>
                <w:szCs w:val="18"/>
                <w:lang w:val="en-GB"/>
              </w:rPr>
            </w:pPr>
            <w:r w:rsidRPr="00D4107F">
              <w:rPr>
                <w:rFonts w:asciiTheme="minorHAnsi" w:hAnsiTheme="minorHAnsi" w:cstheme="minorHAnsi"/>
                <w:sz w:val="18"/>
                <w:szCs w:val="18"/>
                <w:lang w:val="en-GB"/>
              </w:rPr>
              <w:t>Bacterial pneumonia</w:t>
            </w:r>
            <w:r w:rsidRPr="00D4107F">
              <w:rPr>
                <w:rFonts w:asciiTheme="minorHAnsi" w:hAnsiTheme="minorHAnsi" w:cstheme="minorHAnsi"/>
                <w:sz w:val="18"/>
                <w:szCs w:val="18"/>
                <w:vertAlign w:val="superscript"/>
                <w:lang w:val="en-GB"/>
              </w:rPr>
              <w:t>a</w:t>
            </w:r>
          </w:p>
        </w:tc>
        <w:tc>
          <w:tcPr>
            <w:tcW w:w="2667" w:type="dxa"/>
            <w:noWrap/>
          </w:tcPr>
          <w:p w14:paraId="48E52261"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1,423 (28)</w:t>
            </w:r>
          </w:p>
        </w:tc>
        <w:tc>
          <w:tcPr>
            <w:tcW w:w="2330" w:type="dxa"/>
            <w:noWrap/>
          </w:tcPr>
          <w:p w14:paraId="1964C206"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42 (29)</w:t>
            </w:r>
          </w:p>
        </w:tc>
        <w:tc>
          <w:tcPr>
            <w:tcW w:w="1079" w:type="dxa"/>
            <w:noWrap/>
          </w:tcPr>
          <w:p w14:paraId="49743167" w14:textId="77777777" w:rsidR="00D4107F" w:rsidRPr="00D4107F" w:rsidRDefault="00D4107F" w:rsidP="00D4107F">
            <w:pPr>
              <w:spacing w:line="360" w:lineRule="auto"/>
              <w:jc w:val="center"/>
              <w:rPr>
                <w:rFonts w:asciiTheme="minorHAnsi" w:hAnsiTheme="minorHAnsi" w:cstheme="minorHAnsi"/>
                <w:bCs/>
                <w:sz w:val="18"/>
                <w:szCs w:val="18"/>
                <w:lang w:val="en-GB"/>
              </w:rPr>
            </w:pPr>
            <w:r w:rsidRPr="00D4107F">
              <w:rPr>
                <w:rFonts w:asciiTheme="minorHAnsi" w:hAnsiTheme="minorHAnsi" w:cstheme="minorHAnsi"/>
                <w:bCs/>
                <w:sz w:val="18"/>
                <w:szCs w:val="18"/>
                <w:lang w:val="en-GB"/>
              </w:rPr>
              <w:t>0.814</w:t>
            </w:r>
          </w:p>
        </w:tc>
        <w:tc>
          <w:tcPr>
            <w:tcW w:w="2667" w:type="dxa"/>
          </w:tcPr>
          <w:p w14:paraId="0998125D" w14:textId="671A0C64" w:rsidR="00D4107F" w:rsidRPr="00D4107F" w:rsidRDefault="00D4107F" w:rsidP="003D69C3">
            <w:pPr>
              <w:spacing w:line="360" w:lineRule="auto"/>
              <w:jc w:val="center"/>
              <w:rPr>
                <w:rFonts w:asciiTheme="minorHAnsi" w:hAnsiTheme="minorHAnsi" w:cstheme="minorHAnsi"/>
                <w:bCs/>
                <w:sz w:val="18"/>
                <w:szCs w:val="18"/>
                <w:lang w:val="en-GB"/>
              </w:rPr>
            </w:pPr>
            <w:r w:rsidRPr="00D4107F">
              <w:rPr>
                <w:rFonts w:asciiTheme="minorHAnsi" w:hAnsiTheme="minorHAnsi" w:cstheme="minorHAnsi"/>
                <w:bCs/>
                <w:sz w:val="18"/>
                <w:szCs w:val="18"/>
                <w:lang w:val="en-GB"/>
              </w:rPr>
              <w:t>3</w:t>
            </w:r>
            <w:r w:rsidR="00C16AC5">
              <w:rPr>
                <w:rFonts w:asciiTheme="minorHAnsi" w:hAnsiTheme="minorHAnsi" w:cstheme="minorHAnsi"/>
                <w:bCs/>
                <w:sz w:val="18"/>
                <w:szCs w:val="18"/>
                <w:lang w:val="en-GB"/>
              </w:rPr>
              <w:t>9</w:t>
            </w:r>
            <w:r w:rsidRPr="00D4107F">
              <w:rPr>
                <w:rFonts w:asciiTheme="minorHAnsi" w:hAnsiTheme="minorHAnsi" w:cstheme="minorHAnsi"/>
                <w:bCs/>
                <w:sz w:val="18"/>
                <w:szCs w:val="18"/>
                <w:lang w:val="en-GB"/>
              </w:rPr>
              <w:t xml:space="preserve"> (2</w:t>
            </w:r>
            <w:r w:rsidR="00C16AC5">
              <w:rPr>
                <w:rFonts w:asciiTheme="minorHAnsi" w:hAnsiTheme="minorHAnsi" w:cstheme="minorHAnsi"/>
                <w:bCs/>
                <w:sz w:val="18"/>
                <w:szCs w:val="18"/>
                <w:lang w:val="en-GB"/>
              </w:rPr>
              <w:t>8</w:t>
            </w:r>
            <w:r w:rsidRPr="00D4107F">
              <w:rPr>
                <w:rFonts w:asciiTheme="minorHAnsi" w:hAnsiTheme="minorHAnsi" w:cstheme="minorHAnsi"/>
                <w:bCs/>
                <w:sz w:val="18"/>
                <w:szCs w:val="18"/>
                <w:lang w:val="en-GB"/>
              </w:rPr>
              <w:t>)</w:t>
            </w:r>
          </w:p>
        </w:tc>
        <w:tc>
          <w:tcPr>
            <w:tcW w:w="2330" w:type="dxa"/>
          </w:tcPr>
          <w:p w14:paraId="2A053A60" w14:textId="6D5A3935" w:rsidR="00D4107F" w:rsidRPr="00D4107F" w:rsidRDefault="00D4107F" w:rsidP="003D69C3">
            <w:pPr>
              <w:spacing w:line="360" w:lineRule="auto"/>
              <w:jc w:val="center"/>
              <w:rPr>
                <w:rFonts w:asciiTheme="minorHAnsi" w:hAnsiTheme="minorHAnsi" w:cstheme="minorHAnsi"/>
                <w:bCs/>
                <w:sz w:val="18"/>
                <w:szCs w:val="18"/>
                <w:lang w:val="en-GB"/>
              </w:rPr>
            </w:pPr>
            <w:r w:rsidRPr="00D4107F">
              <w:rPr>
                <w:rFonts w:asciiTheme="minorHAnsi" w:hAnsiTheme="minorHAnsi" w:cstheme="minorHAnsi"/>
                <w:sz w:val="18"/>
                <w:szCs w:val="18"/>
                <w:lang w:val="en-GB"/>
              </w:rPr>
              <w:t>42 (</w:t>
            </w:r>
            <w:r w:rsidR="00C16AC5">
              <w:rPr>
                <w:rFonts w:asciiTheme="minorHAnsi" w:hAnsiTheme="minorHAnsi" w:cstheme="minorHAnsi"/>
                <w:sz w:val="18"/>
                <w:szCs w:val="18"/>
                <w:lang w:val="en-GB"/>
              </w:rPr>
              <w:t>30</w:t>
            </w:r>
            <w:r w:rsidRPr="00D4107F">
              <w:rPr>
                <w:rFonts w:asciiTheme="minorHAnsi" w:hAnsiTheme="minorHAnsi" w:cstheme="minorHAnsi"/>
                <w:sz w:val="18"/>
                <w:szCs w:val="18"/>
                <w:lang w:val="en-GB"/>
              </w:rPr>
              <w:t>)</w:t>
            </w:r>
          </w:p>
        </w:tc>
        <w:tc>
          <w:tcPr>
            <w:tcW w:w="1078" w:type="dxa"/>
          </w:tcPr>
          <w:p w14:paraId="259D3E62" w14:textId="3951A123" w:rsidR="00D4107F" w:rsidRPr="00D4107F" w:rsidRDefault="00D4107F" w:rsidP="00D4107F">
            <w:pPr>
              <w:spacing w:line="360" w:lineRule="auto"/>
              <w:jc w:val="center"/>
              <w:rPr>
                <w:rFonts w:asciiTheme="minorHAnsi" w:hAnsiTheme="minorHAnsi" w:cstheme="minorHAnsi"/>
                <w:bCs/>
                <w:sz w:val="18"/>
                <w:szCs w:val="18"/>
                <w:lang w:val="en-GB"/>
              </w:rPr>
            </w:pPr>
            <w:r w:rsidRPr="00D4107F">
              <w:rPr>
                <w:rFonts w:asciiTheme="minorHAnsi" w:hAnsiTheme="minorHAnsi" w:cstheme="minorHAnsi"/>
                <w:bCs/>
                <w:sz w:val="18"/>
                <w:szCs w:val="18"/>
                <w:lang w:val="en-GB"/>
              </w:rPr>
              <w:t>0.</w:t>
            </w:r>
            <w:r w:rsidR="001E114B">
              <w:rPr>
                <w:rFonts w:asciiTheme="minorHAnsi" w:hAnsiTheme="minorHAnsi" w:cstheme="minorHAnsi"/>
                <w:bCs/>
                <w:sz w:val="18"/>
                <w:szCs w:val="18"/>
                <w:lang w:val="en-GB"/>
              </w:rPr>
              <w:t>750</w:t>
            </w:r>
          </w:p>
        </w:tc>
      </w:tr>
      <w:tr w:rsidR="00D4107F" w:rsidRPr="00D4107F" w14:paraId="139B4C65" w14:textId="77777777" w:rsidTr="00D4107F">
        <w:tc>
          <w:tcPr>
            <w:tcW w:w="3179" w:type="dxa"/>
            <w:noWrap/>
          </w:tcPr>
          <w:p w14:paraId="67074964" w14:textId="77777777" w:rsidR="00D4107F" w:rsidRPr="00D4107F" w:rsidRDefault="00D4107F" w:rsidP="00D4107F">
            <w:pPr>
              <w:spacing w:line="360" w:lineRule="auto"/>
              <w:ind w:left="170"/>
              <w:rPr>
                <w:rFonts w:asciiTheme="minorHAnsi" w:hAnsiTheme="minorHAnsi" w:cstheme="minorHAnsi"/>
                <w:sz w:val="18"/>
                <w:szCs w:val="18"/>
                <w:lang w:val="en-GB"/>
              </w:rPr>
            </w:pPr>
            <w:r w:rsidRPr="00D4107F">
              <w:rPr>
                <w:rFonts w:asciiTheme="minorHAnsi" w:hAnsiTheme="minorHAnsi" w:cstheme="minorHAnsi"/>
                <w:sz w:val="18"/>
                <w:szCs w:val="18"/>
                <w:lang w:val="en-GB"/>
              </w:rPr>
              <w:t>Pulmonary embolism</w:t>
            </w:r>
          </w:p>
        </w:tc>
        <w:tc>
          <w:tcPr>
            <w:tcW w:w="2667" w:type="dxa"/>
            <w:noWrap/>
          </w:tcPr>
          <w:p w14:paraId="1D9770F9"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504 (10)</w:t>
            </w:r>
          </w:p>
        </w:tc>
        <w:tc>
          <w:tcPr>
            <w:tcW w:w="2330" w:type="dxa"/>
            <w:noWrap/>
          </w:tcPr>
          <w:p w14:paraId="55D5CCA8"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11 (8)</w:t>
            </w:r>
          </w:p>
        </w:tc>
        <w:tc>
          <w:tcPr>
            <w:tcW w:w="1079" w:type="dxa"/>
            <w:noWrap/>
          </w:tcPr>
          <w:p w14:paraId="06193ED3" w14:textId="77777777" w:rsidR="00D4107F" w:rsidRPr="00D4107F" w:rsidRDefault="00D4107F" w:rsidP="00D4107F">
            <w:pPr>
              <w:spacing w:line="360" w:lineRule="auto"/>
              <w:jc w:val="center"/>
              <w:rPr>
                <w:rFonts w:asciiTheme="minorHAnsi" w:hAnsiTheme="minorHAnsi" w:cstheme="minorHAnsi"/>
                <w:bCs/>
                <w:sz w:val="18"/>
                <w:szCs w:val="18"/>
                <w:lang w:val="en-GB"/>
              </w:rPr>
            </w:pPr>
            <w:r w:rsidRPr="00D4107F">
              <w:rPr>
                <w:rFonts w:asciiTheme="minorHAnsi" w:hAnsiTheme="minorHAnsi" w:cstheme="minorHAnsi"/>
                <w:bCs/>
                <w:sz w:val="18"/>
                <w:szCs w:val="18"/>
                <w:lang w:val="en-GB"/>
              </w:rPr>
              <w:t>0.386</w:t>
            </w:r>
          </w:p>
        </w:tc>
        <w:tc>
          <w:tcPr>
            <w:tcW w:w="2667" w:type="dxa"/>
          </w:tcPr>
          <w:p w14:paraId="118BC673" w14:textId="03984181" w:rsidR="00D4107F" w:rsidRPr="00D4107F" w:rsidRDefault="00D4107F" w:rsidP="003D69C3">
            <w:pPr>
              <w:spacing w:line="360" w:lineRule="auto"/>
              <w:jc w:val="center"/>
              <w:rPr>
                <w:rFonts w:asciiTheme="minorHAnsi" w:hAnsiTheme="minorHAnsi" w:cstheme="minorHAnsi"/>
                <w:bCs/>
                <w:sz w:val="18"/>
                <w:szCs w:val="18"/>
                <w:lang w:val="en-GB"/>
              </w:rPr>
            </w:pPr>
            <w:r w:rsidRPr="00D4107F">
              <w:rPr>
                <w:rFonts w:asciiTheme="minorHAnsi" w:hAnsiTheme="minorHAnsi" w:cstheme="minorHAnsi"/>
                <w:bCs/>
                <w:sz w:val="18"/>
                <w:szCs w:val="18"/>
                <w:lang w:val="en-GB"/>
              </w:rPr>
              <w:t>1</w:t>
            </w:r>
            <w:r w:rsidR="00C16AC5">
              <w:rPr>
                <w:rFonts w:asciiTheme="minorHAnsi" w:hAnsiTheme="minorHAnsi" w:cstheme="minorHAnsi"/>
                <w:bCs/>
                <w:sz w:val="18"/>
                <w:szCs w:val="18"/>
                <w:lang w:val="en-GB"/>
              </w:rPr>
              <w:t>0</w:t>
            </w:r>
            <w:r w:rsidRPr="00D4107F">
              <w:rPr>
                <w:rFonts w:asciiTheme="minorHAnsi" w:hAnsiTheme="minorHAnsi" w:cstheme="minorHAnsi"/>
                <w:bCs/>
                <w:sz w:val="18"/>
                <w:szCs w:val="18"/>
                <w:lang w:val="en-GB"/>
              </w:rPr>
              <w:t xml:space="preserve"> (</w:t>
            </w:r>
            <w:r w:rsidR="00C16AC5">
              <w:rPr>
                <w:rFonts w:asciiTheme="minorHAnsi" w:hAnsiTheme="minorHAnsi" w:cstheme="minorHAnsi"/>
                <w:bCs/>
                <w:sz w:val="18"/>
                <w:szCs w:val="18"/>
                <w:lang w:val="en-GB"/>
              </w:rPr>
              <w:t>7</w:t>
            </w:r>
            <w:r w:rsidRPr="00D4107F">
              <w:rPr>
                <w:rFonts w:asciiTheme="minorHAnsi" w:hAnsiTheme="minorHAnsi" w:cstheme="minorHAnsi"/>
                <w:bCs/>
                <w:sz w:val="18"/>
                <w:szCs w:val="18"/>
                <w:lang w:val="en-GB"/>
              </w:rPr>
              <w:t>)</w:t>
            </w:r>
          </w:p>
        </w:tc>
        <w:tc>
          <w:tcPr>
            <w:tcW w:w="2330" w:type="dxa"/>
          </w:tcPr>
          <w:p w14:paraId="3A48DA2F" w14:textId="77777777" w:rsidR="00D4107F" w:rsidRPr="00D4107F" w:rsidRDefault="00D4107F" w:rsidP="00D4107F">
            <w:pPr>
              <w:spacing w:line="360" w:lineRule="auto"/>
              <w:jc w:val="center"/>
              <w:rPr>
                <w:rFonts w:asciiTheme="minorHAnsi" w:hAnsiTheme="minorHAnsi" w:cstheme="minorHAnsi"/>
                <w:bCs/>
                <w:sz w:val="18"/>
                <w:szCs w:val="18"/>
                <w:lang w:val="en-GB"/>
              </w:rPr>
            </w:pPr>
            <w:r w:rsidRPr="00D4107F">
              <w:rPr>
                <w:rFonts w:asciiTheme="minorHAnsi" w:hAnsiTheme="minorHAnsi" w:cstheme="minorHAnsi"/>
                <w:sz w:val="18"/>
                <w:szCs w:val="18"/>
                <w:lang w:val="en-GB"/>
              </w:rPr>
              <w:t>11 (8)</w:t>
            </w:r>
          </w:p>
        </w:tc>
        <w:tc>
          <w:tcPr>
            <w:tcW w:w="1078" w:type="dxa"/>
          </w:tcPr>
          <w:p w14:paraId="17E6FD97" w14:textId="0315A57E" w:rsidR="00D4107F" w:rsidRPr="00D4107F" w:rsidRDefault="00D4107F" w:rsidP="00D4107F">
            <w:pPr>
              <w:spacing w:line="360" w:lineRule="auto"/>
              <w:jc w:val="center"/>
              <w:rPr>
                <w:rFonts w:asciiTheme="minorHAnsi" w:hAnsiTheme="minorHAnsi" w:cstheme="minorHAnsi"/>
                <w:bCs/>
                <w:sz w:val="18"/>
                <w:szCs w:val="18"/>
                <w:lang w:val="en-GB"/>
              </w:rPr>
            </w:pPr>
            <w:r w:rsidRPr="00D4107F">
              <w:rPr>
                <w:rFonts w:asciiTheme="minorHAnsi" w:hAnsiTheme="minorHAnsi" w:cstheme="minorHAnsi"/>
                <w:bCs/>
                <w:sz w:val="18"/>
                <w:szCs w:val="18"/>
                <w:lang w:val="en-GB"/>
              </w:rPr>
              <w:t>0.</w:t>
            </w:r>
            <w:r w:rsidR="001E114B">
              <w:rPr>
                <w:rFonts w:asciiTheme="minorHAnsi" w:hAnsiTheme="minorHAnsi" w:cstheme="minorHAnsi"/>
                <w:bCs/>
                <w:sz w:val="18"/>
                <w:szCs w:val="18"/>
                <w:lang w:val="en-GB"/>
              </w:rPr>
              <w:t>834</w:t>
            </w:r>
          </w:p>
        </w:tc>
      </w:tr>
      <w:tr w:rsidR="00D4107F" w:rsidRPr="00D4107F" w14:paraId="7CE97C51" w14:textId="77777777" w:rsidTr="00D4107F">
        <w:tc>
          <w:tcPr>
            <w:tcW w:w="3179" w:type="dxa"/>
            <w:noWrap/>
          </w:tcPr>
          <w:p w14:paraId="47CE7D8E" w14:textId="77777777" w:rsidR="00D4107F" w:rsidRPr="00D4107F" w:rsidRDefault="00D4107F" w:rsidP="00D4107F">
            <w:pPr>
              <w:spacing w:line="360" w:lineRule="auto"/>
              <w:ind w:left="170"/>
              <w:rPr>
                <w:rFonts w:asciiTheme="minorHAnsi" w:hAnsiTheme="minorHAnsi" w:cstheme="minorHAnsi"/>
                <w:sz w:val="18"/>
                <w:szCs w:val="18"/>
                <w:lang w:val="en-GB"/>
              </w:rPr>
            </w:pPr>
            <w:r w:rsidRPr="00D4107F">
              <w:rPr>
                <w:rFonts w:asciiTheme="minorHAnsi" w:hAnsiTheme="minorHAnsi" w:cstheme="minorHAnsi"/>
                <w:sz w:val="18"/>
                <w:szCs w:val="18"/>
                <w:lang w:val="en-GB"/>
              </w:rPr>
              <w:t>Septic shock</w:t>
            </w:r>
            <w:r w:rsidRPr="00D4107F">
              <w:rPr>
                <w:rFonts w:asciiTheme="minorHAnsi" w:hAnsiTheme="minorHAnsi" w:cstheme="minorHAnsi"/>
                <w:sz w:val="18"/>
                <w:szCs w:val="18"/>
                <w:vertAlign w:val="superscript"/>
                <w:lang w:val="en-GB"/>
              </w:rPr>
              <w:t>b</w:t>
            </w:r>
          </w:p>
        </w:tc>
        <w:tc>
          <w:tcPr>
            <w:tcW w:w="2667" w:type="dxa"/>
            <w:noWrap/>
          </w:tcPr>
          <w:p w14:paraId="57B399A2"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163 (3)</w:t>
            </w:r>
          </w:p>
        </w:tc>
        <w:tc>
          <w:tcPr>
            <w:tcW w:w="2330" w:type="dxa"/>
            <w:noWrap/>
          </w:tcPr>
          <w:p w14:paraId="2019CF05"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4 (3)</w:t>
            </w:r>
          </w:p>
        </w:tc>
        <w:tc>
          <w:tcPr>
            <w:tcW w:w="1079" w:type="dxa"/>
            <w:noWrap/>
          </w:tcPr>
          <w:p w14:paraId="1927AD43" w14:textId="77777777" w:rsidR="00D4107F" w:rsidRPr="00D4107F" w:rsidRDefault="00D4107F" w:rsidP="00D4107F">
            <w:pPr>
              <w:spacing w:line="360" w:lineRule="auto"/>
              <w:jc w:val="center"/>
              <w:rPr>
                <w:rFonts w:asciiTheme="minorHAnsi" w:hAnsiTheme="minorHAnsi" w:cstheme="minorHAnsi"/>
                <w:bCs/>
                <w:sz w:val="18"/>
                <w:szCs w:val="18"/>
                <w:lang w:val="en-GB"/>
              </w:rPr>
            </w:pPr>
            <w:r w:rsidRPr="00D4107F">
              <w:rPr>
                <w:rFonts w:asciiTheme="minorHAnsi" w:hAnsiTheme="minorHAnsi" w:cstheme="minorHAnsi"/>
                <w:bCs/>
                <w:sz w:val="18"/>
                <w:szCs w:val="18"/>
                <w:lang w:val="en-GB"/>
              </w:rPr>
              <w:t>&gt;0.999</w:t>
            </w:r>
          </w:p>
        </w:tc>
        <w:tc>
          <w:tcPr>
            <w:tcW w:w="2667" w:type="dxa"/>
          </w:tcPr>
          <w:p w14:paraId="222EB0E5" w14:textId="285A6CF8" w:rsidR="00D4107F" w:rsidRPr="00D4107F" w:rsidRDefault="00C16AC5" w:rsidP="003D69C3">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4</w:t>
            </w:r>
            <w:r w:rsidR="00D4107F" w:rsidRPr="00D4107F">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3</w:t>
            </w:r>
            <w:r w:rsidR="00D4107F" w:rsidRPr="00D4107F">
              <w:rPr>
                <w:rFonts w:asciiTheme="minorHAnsi" w:hAnsiTheme="minorHAnsi" w:cstheme="minorHAnsi"/>
                <w:bCs/>
                <w:sz w:val="18"/>
                <w:szCs w:val="18"/>
                <w:lang w:val="en-GB"/>
              </w:rPr>
              <w:t>)</w:t>
            </w:r>
          </w:p>
        </w:tc>
        <w:tc>
          <w:tcPr>
            <w:tcW w:w="2330" w:type="dxa"/>
          </w:tcPr>
          <w:p w14:paraId="7444F497" w14:textId="77777777" w:rsidR="00D4107F" w:rsidRPr="00D4107F" w:rsidRDefault="00D4107F" w:rsidP="00D4107F">
            <w:pPr>
              <w:spacing w:line="360" w:lineRule="auto"/>
              <w:jc w:val="center"/>
              <w:rPr>
                <w:rFonts w:asciiTheme="minorHAnsi" w:hAnsiTheme="minorHAnsi" w:cstheme="minorHAnsi"/>
                <w:bCs/>
                <w:sz w:val="18"/>
                <w:szCs w:val="18"/>
                <w:lang w:val="en-GB"/>
              </w:rPr>
            </w:pPr>
            <w:r w:rsidRPr="00D4107F">
              <w:rPr>
                <w:rFonts w:asciiTheme="minorHAnsi" w:hAnsiTheme="minorHAnsi" w:cstheme="minorHAnsi"/>
                <w:sz w:val="18"/>
                <w:szCs w:val="18"/>
                <w:lang w:val="en-GB"/>
              </w:rPr>
              <w:t>4 (3)</w:t>
            </w:r>
          </w:p>
        </w:tc>
        <w:tc>
          <w:tcPr>
            <w:tcW w:w="1078" w:type="dxa"/>
          </w:tcPr>
          <w:p w14:paraId="146835ED" w14:textId="77777777" w:rsidR="00D4107F" w:rsidRPr="00D4107F" w:rsidRDefault="00D4107F" w:rsidP="00D4107F">
            <w:pPr>
              <w:spacing w:line="360" w:lineRule="auto"/>
              <w:jc w:val="center"/>
              <w:rPr>
                <w:rFonts w:asciiTheme="minorHAnsi" w:hAnsiTheme="minorHAnsi" w:cstheme="minorHAnsi"/>
                <w:bCs/>
                <w:sz w:val="18"/>
                <w:szCs w:val="18"/>
                <w:lang w:val="en-GB"/>
              </w:rPr>
            </w:pPr>
            <w:r w:rsidRPr="00D4107F">
              <w:rPr>
                <w:rFonts w:asciiTheme="minorHAnsi" w:hAnsiTheme="minorHAnsi" w:cstheme="minorHAnsi"/>
                <w:bCs/>
                <w:sz w:val="18"/>
                <w:szCs w:val="18"/>
                <w:lang w:val="en-GB"/>
              </w:rPr>
              <w:t>&gt;0.999</w:t>
            </w:r>
          </w:p>
        </w:tc>
      </w:tr>
      <w:tr w:rsidR="00D4107F" w:rsidRPr="00D4107F" w14:paraId="74DB82C3" w14:textId="77777777" w:rsidTr="00D4107F">
        <w:tc>
          <w:tcPr>
            <w:tcW w:w="3179" w:type="dxa"/>
            <w:noWrap/>
          </w:tcPr>
          <w:p w14:paraId="24532A9C" w14:textId="77777777" w:rsidR="00D4107F" w:rsidRPr="00D4107F" w:rsidRDefault="00D4107F" w:rsidP="00D4107F">
            <w:pPr>
              <w:spacing w:line="360" w:lineRule="auto"/>
              <w:ind w:left="170"/>
              <w:rPr>
                <w:rFonts w:asciiTheme="minorHAnsi" w:hAnsiTheme="minorHAnsi" w:cstheme="minorHAnsi"/>
                <w:sz w:val="18"/>
                <w:szCs w:val="18"/>
                <w:lang w:val="en-GB"/>
              </w:rPr>
            </w:pPr>
            <w:r w:rsidRPr="00D4107F">
              <w:rPr>
                <w:rFonts w:asciiTheme="minorHAnsi" w:hAnsiTheme="minorHAnsi" w:cstheme="minorHAnsi"/>
                <w:sz w:val="18"/>
                <w:szCs w:val="18"/>
                <w:lang w:val="en-GB"/>
              </w:rPr>
              <w:t>Cardiac ischemia</w:t>
            </w:r>
          </w:p>
        </w:tc>
        <w:tc>
          <w:tcPr>
            <w:tcW w:w="2667" w:type="dxa"/>
            <w:noWrap/>
          </w:tcPr>
          <w:p w14:paraId="25966DD4"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88 (2)</w:t>
            </w:r>
          </w:p>
        </w:tc>
        <w:tc>
          <w:tcPr>
            <w:tcW w:w="2330" w:type="dxa"/>
            <w:noWrap/>
          </w:tcPr>
          <w:p w14:paraId="1700189D"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2 (1)</w:t>
            </w:r>
          </w:p>
        </w:tc>
        <w:tc>
          <w:tcPr>
            <w:tcW w:w="1079" w:type="dxa"/>
            <w:noWrap/>
          </w:tcPr>
          <w:p w14:paraId="79BCF428"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bCs/>
                <w:sz w:val="18"/>
                <w:szCs w:val="18"/>
                <w:lang w:val="en-GB"/>
              </w:rPr>
              <w:t>&gt;0.999</w:t>
            </w:r>
          </w:p>
        </w:tc>
        <w:tc>
          <w:tcPr>
            <w:tcW w:w="2667" w:type="dxa"/>
          </w:tcPr>
          <w:p w14:paraId="60EF9A6A" w14:textId="699A72C2" w:rsidR="00D4107F" w:rsidRPr="00D4107F" w:rsidRDefault="001E114B" w:rsidP="003D69C3">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4</w:t>
            </w:r>
            <w:r w:rsidR="00D4107F" w:rsidRPr="00D4107F">
              <w:rPr>
                <w:rFonts w:asciiTheme="minorHAnsi" w:hAnsiTheme="minorHAnsi" w:cstheme="minorHAnsi"/>
                <w:sz w:val="18"/>
                <w:szCs w:val="18"/>
                <w:lang w:val="en-GB"/>
              </w:rPr>
              <w:t xml:space="preserve"> (</w:t>
            </w:r>
            <w:r>
              <w:rPr>
                <w:rFonts w:asciiTheme="minorHAnsi" w:hAnsiTheme="minorHAnsi" w:cstheme="minorHAnsi"/>
                <w:sz w:val="18"/>
                <w:szCs w:val="18"/>
                <w:lang w:val="en-GB"/>
              </w:rPr>
              <w:t>3</w:t>
            </w:r>
            <w:r w:rsidR="00D4107F" w:rsidRPr="00D4107F">
              <w:rPr>
                <w:rFonts w:asciiTheme="minorHAnsi" w:hAnsiTheme="minorHAnsi" w:cstheme="minorHAnsi"/>
                <w:sz w:val="18"/>
                <w:szCs w:val="18"/>
                <w:lang w:val="en-GB"/>
              </w:rPr>
              <w:t>)</w:t>
            </w:r>
          </w:p>
        </w:tc>
        <w:tc>
          <w:tcPr>
            <w:tcW w:w="2330" w:type="dxa"/>
          </w:tcPr>
          <w:p w14:paraId="6303C652"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2 (1)</w:t>
            </w:r>
          </w:p>
        </w:tc>
        <w:tc>
          <w:tcPr>
            <w:tcW w:w="1078" w:type="dxa"/>
          </w:tcPr>
          <w:p w14:paraId="22DC349F" w14:textId="34278C4D"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bCs/>
                <w:sz w:val="18"/>
                <w:szCs w:val="18"/>
                <w:lang w:val="en-GB"/>
              </w:rPr>
              <w:t>0.</w:t>
            </w:r>
            <w:r w:rsidR="001E114B">
              <w:rPr>
                <w:rFonts w:asciiTheme="minorHAnsi" w:hAnsiTheme="minorHAnsi" w:cstheme="minorHAnsi"/>
                <w:bCs/>
                <w:sz w:val="18"/>
                <w:szCs w:val="18"/>
                <w:lang w:val="en-GB"/>
              </w:rPr>
              <w:t>684</w:t>
            </w:r>
          </w:p>
        </w:tc>
      </w:tr>
      <w:tr w:rsidR="00D4107F" w:rsidRPr="00D4107F" w14:paraId="1BAB8A4F" w14:textId="77777777" w:rsidTr="00D4107F">
        <w:tc>
          <w:tcPr>
            <w:tcW w:w="3179" w:type="dxa"/>
            <w:noWrap/>
          </w:tcPr>
          <w:p w14:paraId="24346C3A" w14:textId="77777777" w:rsidR="00D4107F" w:rsidRPr="00D4107F" w:rsidRDefault="00D4107F" w:rsidP="00D4107F">
            <w:pPr>
              <w:spacing w:line="360" w:lineRule="auto"/>
              <w:ind w:left="170"/>
              <w:rPr>
                <w:rFonts w:asciiTheme="minorHAnsi" w:hAnsiTheme="minorHAnsi" w:cstheme="minorHAnsi"/>
                <w:sz w:val="18"/>
                <w:szCs w:val="18"/>
                <w:lang w:val="en-GB"/>
              </w:rPr>
            </w:pPr>
            <w:r w:rsidRPr="00D4107F">
              <w:rPr>
                <w:rFonts w:asciiTheme="minorHAnsi" w:hAnsiTheme="minorHAnsi" w:cstheme="minorHAnsi"/>
                <w:sz w:val="18"/>
                <w:szCs w:val="18"/>
                <w:lang w:val="en-GB"/>
              </w:rPr>
              <w:t>Bacteraemia</w:t>
            </w:r>
          </w:p>
        </w:tc>
        <w:tc>
          <w:tcPr>
            <w:tcW w:w="2667" w:type="dxa"/>
            <w:noWrap/>
          </w:tcPr>
          <w:p w14:paraId="0A28AA71"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1,366 (27)</w:t>
            </w:r>
          </w:p>
        </w:tc>
        <w:tc>
          <w:tcPr>
            <w:tcW w:w="2330" w:type="dxa"/>
            <w:noWrap/>
          </w:tcPr>
          <w:p w14:paraId="551F5B76"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33 (23)</w:t>
            </w:r>
          </w:p>
        </w:tc>
        <w:tc>
          <w:tcPr>
            <w:tcW w:w="1079" w:type="dxa"/>
            <w:noWrap/>
          </w:tcPr>
          <w:p w14:paraId="2F04905D" w14:textId="77777777" w:rsidR="00D4107F" w:rsidRPr="00D4107F" w:rsidRDefault="00D4107F" w:rsidP="00D4107F">
            <w:pPr>
              <w:spacing w:line="360" w:lineRule="auto"/>
              <w:jc w:val="center"/>
              <w:rPr>
                <w:rFonts w:asciiTheme="minorHAnsi" w:hAnsiTheme="minorHAnsi" w:cstheme="minorHAnsi"/>
                <w:bCs/>
                <w:sz w:val="18"/>
                <w:szCs w:val="18"/>
                <w:lang w:val="en-GB"/>
              </w:rPr>
            </w:pPr>
            <w:r w:rsidRPr="00D4107F">
              <w:rPr>
                <w:rFonts w:asciiTheme="minorHAnsi" w:hAnsiTheme="minorHAnsi" w:cstheme="minorHAnsi"/>
                <w:bCs/>
                <w:sz w:val="18"/>
                <w:szCs w:val="18"/>
                <w:lang w:val="en-GB"/>
              </w:rPr>
              <w:t>0.271</w:t>
            </w:r>
          </w:p>
        </w:tc>
        <w:tc>
          <w:tcPr>
            <w:tcW w:w="2667" w:type="dxa"/>
          </w:tcPr>
          <w:p w14:paraId="5D231919" w14:textId="29C43004" w:rsidR="00D4107F" w:rsidRPr="00D4107F" w:rsidRDefault="00D4107F" w:rsidP="003D69C3">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3</w:t>
            </w:r>
            <w:r w:rsidR="001E114B">
              <w:rPr>
                <w:rFonts w:asciiTheme="minorHAnsi" w:hAnsiTheme="minorHAnsi" w:cstheme="minorHAnsi"/>
                <w:sz w:val="18"/>
                <w:szCs w:val="18"/>
                <w:lang w:val="en-GB"/>
              </w:rPr>
              <w:t>7</w:t>
            </w:r>
            <w:r w:rsidRPr="00D4107F">
              <w:rPr>
                <w:rFonts w:asciiTheme="minorHAnsi" w:hAnsiTheme="minorHAnsi" w:cstheme="minorHAnsi"/>
                <w:sz w:val="18"/>
                <w:szCs w:val="18"/>
                <w:lang w:val="en-GB"/>
              </w:rPr>
              <w:t xml:space="preserve"> (2</w:t>
            </w:r>
            <w:r w:rsidR="001E114B">
              <w:rPr>
                <w:rFonts w:asciiTheme="minorHAnsi" w:hAnsiTheme="minorHAnsi" w:cstheme="minorHAnsi"/>
                <w:sz w:val="18"/>
                <w:szCs w:val="18"/>
                <w:lang w:val="en-GB"/>
              </w:rPr>
              <w:t>7</w:t>
            </w:r>
            <w:r w:rsidRPr="00D4107F">
              <w:rPr>
                <w:rFonts w:asciiTheme="minorHAnsi" w:hAnsiTheme="minorHAnsi" w:cstheme="minorHAnsi"/>
                <w:sz w:val="18"/>
                <w:szCs w:val="18"/>
                <w:lang w:val="en-GB"/>
              </w:rPr>
              <w:t>)</w:t>
            </w:r>
          </w:p>
        </w:tc>
        <w:tc>
          <w:tcPr>
            <w:tcW w:w="2330" w:type="dxa"/>
          </w:tcPr>
          <w:p w14:paraId="2686C1B4" w14:textId="6672C086" w:rsidR="00D4107F" w:rsidRPr="00D4107F" w:rsidRDefault="00D4107F" w:rsidP="003D69C3">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33 (2</w:t>
            </w:r>
            <w:r w:rsidR="001E114B">
              <w:rPr>
                <w:rFonts w:asciiTheme="minorHAnsi" w:hAnsiTheme="minorHAnsi" w:cstheme="minorHAnsi"/>
                <w:sz w:val="18"/>
                <w:szCs w:val="18"/>
                <w:lang w:val="en-GB"/>
              </w:rPr>
              <w:t>4</w:t>
            </w:r>
            <w:r w:rsidRPr="00D4107F">
              <w:rPr>
                <w:rFonts w:asciiTheme="minorHAnsi" w:hAnsiTheme="minorHAnsi" w:cstheme="minorHAnsi"/>
                <w:sz w:val="18"/>
                <w:szCs w:val="18"/>
                <w:lang w:val="en-GB"/>
              </w:rPr>
              <w:t>)</w:t>
            </w:r>
          </w:p>
        </w:tc>
        <w:tc>
          <w:tcPr>
            <w:tcW w:w="1078" w:type="dxa"/>
          </w:tcPr>
          <w:p w14:paraId="1AC1E644" w14:textId="5B50C1EC"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0.</w:t>
            </w:r>
            <w:r w:rsidR="001E114B">
              <w:rPr>
                <w:rFonts w:asciiTheme="minorHAnsi" w:hAnsiTheme="minorHAnsi" w:cstheme="minorHAnsi"/>
                <w:sz w:val="18"/>
                <w:szCs w:val="18"/>
                <w:lang w:val="en-GB"/>
              </w:rPr>
              <w:t>557</w:t>
            </w:r>
          </w:p>
        </w:tc>
      </w:tr>
      <w:tr w:rsidR="00D4107F" w:rsidRPr="00D4107F" w14:paraId="734D1CFD" w14:textId="77777777" w:rsidTr="00D4107F">
        <w:tc>
          <w:tcPr>
            <w:tcW w:w="3179" w:type="dxa"/>
            <w:noWrap/>
          </w:tcPr>
          <w:p w14:paraId="1EE5B6BE" w14:textId="77777777" w:rsidR="00D4107F" w:rsidRPr="00D4107F" w:rsidRDefault="00D4107F" w:rsidP="00D4107F">
            <w:pPr>
              <w:spacing w:line="360" w:lineRule="auto"/>
              <w:ind w:left="170"/>
              <w:rPr>
                <w:rFonts w:asciiTheme="minorHAnsi" w:hAnsiTheme="minorHAnsi" w:cstheme="minorHAnsi"/>
                <w:sz w:val="18"/>
                <w:szCs w:val="18"/>
                <w:lang w:val="en-GB"/>
              </w:rPr>
            </w:pPr>
            <w:r w:rsidRPr="00D4107F">
              <w:rPr>
                <w:rFonts w:asciiTheme="minorHAnsi" w:hAnsiTheme="minorHAnsi" w:cstheme="minorHAnsi"/>
                <w:sz w:val="18"/>
                <w:szCs w:val="18"/>
                <w:lang w:val="en-GB"/>
              </w:rPr>
              <w:t>Coagulation disorder</w:t>
            </w:r>
            <w:r w:rsidRPr="00D4107F">
              <w:rPr>
                <w:rFonts w:asciiTheme="minorHAnsi" w:hAnsiTheme="minorHAnsi" w:cstheme="minorHAnsi"/>
                <w:sz w:val="18"/>
                <w:szCs w:val="18"/>
                <w:vertAlign w:val="superscript"/>
                <w:lang w:val="en-GB"/>
              </w:rPr>
              <w:t>c</w:t>
            </w:r>
          </w:p>
        </w:tc>
        <w:tc>
          <w:tcPr>
            <w:tcW w:w="2667" w:type="dxa"/>
            <w:noWrap/>
          </w:tcPr>
          <w:p w14:paraId="6DA059C8"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1,603 (31)</w:t>
            </w:r>
          </w:p>
        </w:tc>
        <w:tc>
          <w:tcPr>
            <w:tcW w:w="2330" w:type="dxa"/>
            <w:noWrap/>
          </w:tcPr>
          <w:p w14:paraId="3BA147CA"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46 (32)</w:t>
            </w:r>
          </w:p>
        </w:tc>
        <w:tc>
          <w:tcPr>
            <w:tcW w:w="1079" w:type="dxa"/>
            <w:noWrap/>
          </w:tcPr>
          <w:p w14:paraId="354BED38"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0.963</w:t>
            </w:r>
          </w:p>
        </w:tc>
        <w:tc>
          <w:tcPr>
            <w:tcW w:w="2667" w:type="dxa"/>
          </w:tcPr>
          <w:p w14:paraId="3CD85935" w14:textId="787DE5FA" w:rsidR="00D4107F" w:rsidRPr="00D4107F" w:rsidRDefault="00D4107F" w:rsidP="003D69C3">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4</w:t>
            </w:r>
            <w:r w:rsidR="001E114B">
              <w:rPr>
                <w:rFonts w:asciiTheme="minorHAnsi" w:hAnsiTheme="minorHAnsi" w:cstheme="minorHAnsi"/>
                <w:sz w:val="18"/>
                <w:szCs w:val="18"/>
                <w:lang w:val="en-GB"/>
              </w:rPr>
              <w:t>6</w:t>
            </w:r>
            <w:r w:rsidRPr="00D4107F">
              <w:rPr>
                <w:rFonts w:asciiTheme="minorHAnsi" w:hAnsiTheme="minorHAnsi" w:cstheme="minorHAnsi"/>
                <w:sz w:val="18"/>
                <w:szCs w:val="18"/>
                <w:lang w:val="en-GB"/>
              </w:rPr>
              <w:t xml:space="preserve"> (</w:t>
            </w:r>
            <w:r w:rsidR="001E114B">
              <w:rPr>
                <w:rFonts w:asciiTheme="minorHAnsi" w:hAnsiTheme="minorHAnsi" w:cstheme="minorHAnsi"/>
                <w:sz w:val="18"/>
                <w:szCs w:val="18"/>
                <w:lang w:val="en-GB"/>
              </w:rPr>
              <w:t>33</w:t>
            </w:r>
            <w:r w:rsidRPr="00D4107F">
              <w:rPr>
                <w:rFonts w:asciiTheme="minorHAnsi" w:hAnsiTheme="minorHAnsi" w:cstheme="minorHAnsi"/>
                <w:sz w:val="18"/>
                <w:szCs w:val="18"/>
                <w:lang w:val="en-GB"/>
              </w:rPr>
              <w:t>)</w:t>
            </w:r>
          </w:p>
        </w:tc>
        <w:tc>
          <w:tcPr>
            <w:tcW w:w="2330" w:type="dxa"/>
          </w:tcPr>
          <w:p w14:paraId="52E31441" w14:textId="10ECB0B8" w:rsidR="00D4107F" w:rsidRPr="00D4107F" w:rsidRDefault="00D4107F" w:rsidP="003D69C3">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4</w:t>
            </w:r>
            <w:r w:rsidR="001E114B">
              <w:rPr>
                <w:rFonts w:asciiTheme="minorHAnsi" w:hAnsiTheme="minorHAnsi" w:cstheme="minorHAnsi"/>
                <w:sz w:val="18"/>
                <w:szCs w:val="18"/>
                <w:lang w:val="en-GB"/>
              </w:rPr>
              <w:t>4</w:t>
            </w:r>
            <w:r w:rsidRPr="00D4107F">
              <w:rPr>
                <w:rFonts w:asciiTheme="minorHAnsi" w:hAnsiTheme="minorHAnsi" w:cstheme="minorHAnsi"/>
                <w:sz w:val="18"/>
                <w:szCs w:val="18"/>
                <w:lang w:val="en-GB"/>
              </w:rPr>
              <w:t xml:space="preserve"> (32)</w:t>
            </w:r>
          </w:p>
        </w:tc>
        <w:tc>
          <w:tcPr>
            <w:tcW w:w="1078" w:type="dxa"/>
          </w:tcPr>
          <w:p w14:paraId="6C8CDED2" w14:textId="634430EC"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0.</w:t>
            </w:r>
            <w:r w:rsidR="001E114B">
              <w:rPr>
                <w:rFonts w:asciiTheme="minorHAnsi" w:hAnsiTheme="minorHAnsi" w:cstheme="minorHAnsi"/>
                <w:sz w:val="18"/>
                <w:szCs w:val="18"/>
                <w:lang w:val="en-GB"/>
              </w:rPr>
              <w:t>798</w:t>
            </w:r>
          </w:p>
        </w:tc>
      </w:tr>
      <w:tr w:rsidR="00D4107F" w:rsidRPr="00D4107F" w14:paraId="065BFDB3" w14:textId="77777777" w:rsidTr="00D4107F">
        <w:tc>
          <w:tcPr>
            <w:tcW w:w="3179" w:type="dxa"/>
            <w:noWrap/>
          </w:tcPr>
          <w:p w14:paraId="705E1C1B" w14:textId="77777777" w:rsidR="00D4107F" w:rsidRPr="00D4107F" w:rsidRDefault="00D4107F" w:rsidP="00D4107F">
            <w:pPr>
              <w:spacing w:line="360" w:lineRule="auto"/>
              <w:ind w:left="170"/>
              <w:rPr>
                <w:rFonts w:asciiTheme="minorHAnsi" w:hAnsiTheme="minorHAnsi" w:cstheme="minorHAnsi"/>
                <w:sz w:val="18"/>
                <w:szCs w:val="18"/>
                <w:lang w:val="en-GB"/>
              </w:rPr>
            </w:pPr>
            <w:r w:rsidRPr="00D4107F">
              <w:rPr>
                <w:rFonts w:asciiTheme="minorHAnsi" w:hAnsiTheme="minorHAnsi" w:cstheme="minorHAnsi"/>
                <w:sz w:val="18"/>
                <w:szCs w:val="18"/>
                <w:lang w:val="en-GB"/>
              </w:rPr>
              <w:t>Acute renal failure</w:t>
            </w:r>
            <w:r w:rsidRPr="00D4107F">
              <w:rPr>
                <w:rFonts w:asciiTheme="minorHAnsi" w:hAnsiTheme="minorHAnsi" w:cstheme="minorHAnsi"/>
                <w:sz w:val="18"/>
                <w:szCs w:val="18"/>
                <w:vertAlign w:val="superscript"/>
                <w:lang w:val="en-GB"/>
              </w:rPr>
              <w:t>f</w:t>
            </w:r>
          </w:p>
        </w:tc>
        <w:tc>
          <w:tcPr>
            <w:tcW w:w="2667" w:type="dxa"/>
            <w:noWrap/>
          </w:tcPr>
          <w:p w14:paraId="65691DEF"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1,652 (32)</w:t>
            </w:r>
          </w:p>
        </w:tc>
        <w:tc>
          <w:tcPr>
            <w:tcW w:w="2330" w:type="dxa"/>
            <w:noWrap/>
          </w:tcPr>
          <w:p w14:paraId="0CAE49D8"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34 (23)</w:t>
            </w:r>
          </w:p>
        </w:tc>
        <w:tc>
          <w:tcPr>
            <w:tcW w:w="1079" w:type="dxa"/>
            <w:noWrap/>
          </w:tcPr>
          <w:p w14:paraId="1553AC27" w14:textId="77777777" w:rsidR="00D4107F" w:rsidRPr="00D4107F" w:rsidRDefault="00D4107F" w:rsidP="00D4107F">
            <w:pPr>
              <w:spacing w:line="360" w:lineRule="auto"/>
              <w:jc w:val="center"/>
              <w:rPr>
                <w:rFonts w:asciiTheme="minorHAnsi" w:hAnsiTheme="minorHAnsi" w:cstheme="minorHAnsi"/>
                <w:b/>
                <w:bCs/>
                <w:sz w:val="18"/>
                <w:szCs w:val="18"/>
                <w:lang w:val="en-GB"/>
              </w:rPr>
            </w:pPr>
            <w:r w:rsidRPr="00D4107F">
              <w:rPr>
                <w:rFonts w:asciiTheme="minorHAnsi" w:hAnsiTheme="minorHAnsi" w:cstheme="minorHAnsi"/>
                <w:b/>
                <w:bCs/>
                <w:sz w:val="18"/>
                <w:szCs w:val="18"/>
                <w:lang w:val="en-GB"/>
              </w:rPr>
              <w:t>0.023</w:t>
            </w:r>
          </w:p>
        </w:tc>
        <w:tc>
          <w:tcPr>
            <w:tcW w:w="2667" w:type="dxa"/>
          </w:tcPr>
          <w:p w14:paraId="46000EFD" w14:textId="3FDDF521" w:rsidR="00D4107F" w:rsidRPr="00D4107F" w:rsidRDefault="001E114B" w:rsidP="003D69C3">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41</w:t>
            </w:r>
            <w:r w:rsidRPr="00D4107F">
              <w:rPr>
                <w:rFonts w:asciiTheme="minorHAnsi" w:hAnsiTheme="minorHAnsi" w:cstheme="minorHAnsi"/>
                <w:bCs/>
                <w:sz w:val="18"/>
                <w:szCs w:val="18"/>
                <w:lang w:val="en-GB"/>
              </w:rPr>
              <w:t xml:space="preserve"> </w:t>
            </w:r>
            <w:r w:rsidR="00D4107F" w:rsidRPr="00D4107F">
              <w:rPr>
                <w:rFonts w:asciiTheme="minorHAnsi" w:hAnsiTheme="minorHAnsi" w:cstheme="minorHAnsi"/>
                <w:bCs/>
                <w:sz w:val="18"/>
                <w:szCs w:val="18"/>
                <w:lang w:val="en-GB"/>
              </w:rPr>
              <w:t>(2</w:t>
            </w:r>
            <w:r>
              <w:rPr>
                <w:rFonts w:asciiTheme="minorHAnsi" w:hAnsiTheme="minorHAnsi" w:cstheme="minorHAnsi"/>
                <w:bCs/>
                <w:sz w:val="18"/>
                <w:szCs w:val="18"/>
                <w:lang w:val="en-GB"/>
              </w:rPr>
              <w:t>9</w:t>
            </w:r>
            <w:r w:rsidR="00D4107F" w:rsidRPr="00D4107F">
              <w:rPr>
                <w:rFonts w:asciiTheme="minorHAnsi" w:hAnsiTheme="minorHAnsi" w:cstheme="minorHAnsi"/>
                <w:bCs/>
                <w:sz w:val="18"/>
                <w:szCs w:val="18"/>
                <w:lang w:val="en-GB"/>
              </w:rPr>
              <w:t>)</w:t>
            </w:r>
          </w:p>
        </w:tc>
        <w:tc>
          <w:tcPr>
            <w:tcW w:w="2330" w:type="dxa"/>
          </w:tcPr>
          <w:p w14:paraId="0B4BC9F1" w14:textId="4111CC9A" w:rsidR="00D4107F" w:rsidRPr="00D4107F" w:rsidRDefault="00D4107F" w:rsidP="003D69C3">
            <w:pPr>
              <w:spacing w:line="360" w:lineRule="auto"/>
              <w:jc w:val="center"/>
              <w:rPr>
                <w:rFonts w:asciiTheme="minorHAnsi" w:hAnsiTheme="minorHAnsi" w:cstheme="minorHAnsi"/>
                <w:bCs/>
                <w:sz w:val="18"/>
                <w:szCs w:val="18"/>
                <w:lang w:val="en-GB"/>
              </w:rPr>
            </w:pPr>
            <w:r w:rsidRPr="00D4107F">
              <w:rPr>
                <w:rFonts w:asciiTheme="minorHAnsi" w:hAnsiTheme="minorHAnsi" w:cstheme="minorHAnsi"/>
                <w:sz w:val="18"/>
                <w:szCs w:val="18"/>
                <w:lang w:val="en-GB"/>
              </w:rPr>
              <w:t>3</w:t>
            </w:r>
            <w:r w:rsidR="001E114B">
              <w:rPr>
                <w:rFonts w:asciiTheme="minorHAnsi" w:hAnsiTheme="minorHAnsi" w:cstheme="minorHAnsi"/>
                <w:sz w:val="18"/>
                <w:szCs w:val="18"/>
                <w:lang w:val="en-GB"/>
              </w:rPr>
              <w:t>2</w:t>
            </w:r>
            <w:r w:rsidRPr="00D4107F">
              <w:rPr>
                <w:rFonts w:asciiTheme="minorHAnsi" w:hAnsiTheme="minorHAnsi" w:cstheme="minorHAnsi"/>
                <w:sz w:val="18"/>
                <w:szCs w:val="18"/>
                <w:lang w:val="en-GB"/>
              </w:rPr>
              <w:t xml:space="preserve"> (23)</w:t>
            </w:r>
          </w:p>
        </w:tc>
        <w:tc>
          <w:tcPr>
            <w:tcW w:w="1078" w:type="dxa"/>
          </w:tcPr>
          <w:p w14:paraId="758EE7B5" w14:textId="62E31313" w:rsidR="00D4107F" w:rsidRPr="00D4107F" w:rsidRDefault="00D4107F" w:rsidP="00D4107F">
            <w:pPr>
              <w:spacing w:line="360" w:lineRule="auto"/>
              <w:jc w:val="center"/>
              <w:rPr>
                <w:rFonts w:asciiTheme="minorHAnsi" w:hAnsiTheme="minorHAnsi" w:cstheme="minorHAnsi"/>
                <w:bCs/>
                <w:sz w:val="18"/>
                <w:szCs w:val="18"/>
                <w:lang w:val="en-GB"/>
              </w:rPr>
            </w:pPr>
            <w:r w:rsidRPr="00D4107F">
              <w:rPr>
                <w:rFonts w:asciiTheme="minorHAnsi" w:hAnsiTheme="minorHAnsi" w:cstheme="minorHAnsi"/>
                <w:bCs/>
                <w:sz w:val="18"/>
                <w:szCs w:val="18"/>
                <w:lang w:val="en-GB"/>
              </w:rPr>
              <w:t>0.</w:t>
            </w:r>
            <w:r w:rsidR="001E114B">
              <w:rPr>
                <w:rFonts w:asciiTheme="minorHAnsi" w:hAnsiTheme="minorHAnsi" w:cstheme="minorHAnsi"/>
                <w:bCs/>
                <w:sz w:val="18"/>
                <w:szCs w:val="18"/>
                <w:lang w:val="en-GB"/>
              </w:rPr>
              <w:t>220</w:t>
            </w:r>
          </w:p>
        </w:tc>
      </w:tr>
      <w:tr w:rsidR="00D4107F" w:rsidRPr="00D4107F" w14:paraId="592AFFB5" w14:textId="77777777" w:rsidTr="00D4107F">
        <w:tc>
          <w:tcPr>
            <w:tcW w:w="3179" w:type="dxa"/>
            <w:noWrap/>
          </w:tcPr>
          <w:p w14:paraId="122061B8" w14:textId="77777777" w:rsidR="00D4107F" w:rsidRPr="00D4107F" w:rsidRDefault="00D4107F" w:rsidP="00D4107F">
            <w:pPr>
              <w:spacing w:line="360" w:lineRule="auto"/>
              <w:ind w:left="170"/>
              <w:rPr>
                <w:rFonts w:asciiTheme="minorHAnsi" w:hAnsiTheme="minorHAnsi" w:cstheme="minorHAnsi"/>
                <w:sz w:val="18"/>
                <w:szCs w:val="18"/>
                <w:lang w:val="en-GB"/>
              </w:rPr>
            </w:pPr>
            <w:r w:rsidRPr="00D4107F">
              <w:rPr>
                <w:rFonts w:asciiTheme="minorHAnsi" w:hAnsiTheme="minorHAnsi" w:cstheme="minorHAnsi"/>
                <w:sz w:val="18"/>
                <w:szCs w:val="18"/>
                <w:lang w:val="en-GB"/>
              </w:rPr>
              <w:t>Liver dysfunction</w:t>
            </w:r>
          </w:p>
        </w:tc>
        <w:tc>
          <w:tcPr>
            <w:tcW w:w="2667" w:type="dxa"/>
            <w:noWrap/>
          </w:tcPr>
          <w:p w14:paraId="7F519154"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1,696 (33)</w:t>
            </w:r>
          </w:p>
        </w:tc>
        <w:tc>
          <w:tcPr>
            <w:tcW w:w="2330" w:type="dxa"/>
            <w:noWrap/>
          </w:tcPr>
          <w:p w14:paraId="77413A46"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58 (40)</w:t>
            </w:r>
          </w:p>
        </w:tc>
        <w:tc>
          <w:tcPr>
            <w:tcW w:w="1079" w:type="dxa"/>
            <w:noWrap/>
          </w:tcPr>
          <w:p w14:paraId="1C658BE3"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0.093</w:t>
            </w:r>
          </w:p>
        </w:tc>
        <w:tc>
          <w:tcPr>
            <w:tcW w:w="2667" w:type="dxa"/>
          </w:tcPr>
          <w:p w14:paraId="7EB45210" w14:textId="3C62EB22" w:rsidR="00D4107F" w:rsidRPr="00D4107F" w:rsidRDefault="001E114B" w:rsidP="003D69C3">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44</w:t>
            </w:r>
            <w:r w:rsidR="00D4107F" w:rsidRPr="00D4107F">
              <w:rPr>
                <w:rFonts w:asciiTheme="minorHAnsi" w:hAnsiTheme="minorHAnsi" w:cstheme="minorHAnsi"/>
                <w:sz w:val="18"/>
                <w:szCs w:val="18"/>
                <w:lang w:val="en-GB"/>
              </w:rPr>
              <w:t xml:space="preserve"> (</w:t>
            </w:r>
            <w:r>
              <w:rPr>
                <w:rFonts w:asciiTheme="minorHAnsi" w:hAnsiTheme="minorHAnsi" w:cstheme="minorHAnsi"/>
                <w:sz w:val="18"/>
                <w:szCs w:val="18"/>
                <w:lang w:val="en-GB"/>
              </w:rPr>
              <w:t>32</w:t>
            </w:r>
            <w:r w:rsidR="00D4107F" w:rsidRPr="00D4107F">
              <w:rPr>
                <w:rFonts w:asciiTheme="minorHAnsi" w:hAnsiTheme="minorHAnsi" w:cstheme="minorHAnsi"/>
                <w:sz w:val="18"/>
                <w:szCs w:val="18"/>
                <w:lang w:val="en-GB"/>
              </w:rPr>
              <w:t>)</w:t>
            </w:r>
          </w:p>
        </w:tc>
        <w:tc>
          <w:tcPr>
            <w:tcW w:w="2330" w:type="dxa"/>
          </w:tcPr>
          <w:p w14:paraId="66BD1E68" w14:textId="65E2087C" w:rsidR="00D4107F" w:rsidRPr="00D4107F" w:rsidRDefault="00D4107F" w:rsidP="003D69C3">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5</w:t>
            </w:r>
            <w:r w:rsidR="001E114B">
              <w:rPr>
                <w:rFonts w:asciiTheme="minorHAnsi" w:hAnsiTheme="minorHAnsi" w:cstheme="minorHAnsi"/>
                <w:sz w:val="18"/>
                <w:szCs w:val="18"/>
                <w:lang w:val="en-GB"/>
              </w:rPr>
              <w:t>6</w:t>
            </w:r>
            <w:r w:rsidRPr="00D4107F">
              <w:rPr>
                <w:rFonts w:asciiTheme="minorHAnsi" w:hAnsiTheme="minorHAnsi" w:cstheme="minorHAnsi"/>
                <w:sz w:val="18"/>
                <w:szCs w:val="18"/>
                <w:lang w:val="en-GB"/>
              </w:rPr>
              <w:t xml:space="preserve"> (40)</w:t>
            </w:r>
          </w:p>
        </w:tc>
        <w:tc>
          <w:tcPr>
            <w:tcW w:w="1078" w:type="dxa"/>
          </w:tcPr>
          <w:p w14:paraId="00445985" w14:textId="2B6C6007" w:rsidR="00D4107F" w:rsidRPr="0028373A" w:rsidRDefault="00D4107F" w:rsidP="00D4107F">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w:t>
            </w:r>
            <w:r w:rsidR="001E114B" w:rsidRPr="0028373A">
              <w:rPr>
                <w:rFonts w:asciiTheme="minorHAnsi" w:hAnsiTheme="minorHAnsi" w:cstheme="minorHAnsi"/>
                <w:sz w:val="18"/>
                <w:szCs w:val="18"/>
                <w:lang w:val="en-GB"/>
              </w:rPr>
              <w:t>134</w:t>
            </w:r>
          </w:p>
        </w:tc>
      </w:tr>
      <w:tr w:rsidR="00D4107F" w:rsidRPr="00D4107F" w14:paraId="4D3E090F" w14:textId="77777777" w:rsidTr="00D4107F">
        <w:tc>
          <w:tcPr>
            <w:tcW w:w="3179" w:type="dxa"/>
            <w:noWrap/>
          </w:tcPr>
          <w:p w14:paraId="61A0AC07" w14:textId="77777777" w:rsidR="00D4107F" w:rsidRPr="00D4107F" w:rsidRDefault="00D4107F" w:rsidP="00D4107F">
            <w:pPr>
              <w:spacing w:line="360" w:lineRule="auto"/>
              <w:ind w:left="170"/>
              <w:rPr>
                <w:rFonts w:asciiTheme="minorHAnsi" w:hAnsiTheme="minorHAnsi" w:cstheme="minorHAnsi"/>
                <w:sz w:val="18"/>
                <w:szCs w:val="18"/>
                <w:lang w:val="en-GB"/>
              </w:rPr>
            </w:pPr>
            <w:r w:rsidRPr="00D4107F">
              <w:rPr>
                <w:rFonts w:asciiTheme="minorHAnsi" w:hAnsiTheme="minorHAnsi" w:cstheme="minorHAnsi"/>
                <w:sz w:val="18"/>
                <w:szCs w:val="18"/>
                <w:lang w:val="en-GB"/>
              </w:rPr>
              <w:t>Hyperglycaemia</w:t>
            </w:r>
          </w:p>
        </w:tc>
        <w:tc>
          <w:tcPr>
            <w:tcW w:w="2667" w:type="dxa"/>
            <w:noWrap/>
          </w:tcPr>
          <w:p w14:paraId="6BF478A2"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3,792 (74)</w:t>
            </w:r>
          </w:p>
        </w:tc>
        <w:tc>
          <w:tcPr>
            <w:tcW w:w="2330" w:type="dxa"/>
            <w:noWrap/>
          </w:tcPr>
          <w:p w14:paraId="1CC4D4DE"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111 (76)</w:t>
            </w:r>
          </w:p>
        </w:tc>
        <w:tc>
          <w:tcPr>
            <w:tcW w:w="1079" w:type="dxa"/>
            <w:noWrap/>
          </w:tcPr>
          <w:p w14:paraId="4626FF6C"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0.580</w:t>
            </w:r>
          </w:p>
        </w:tc>
        <w:tc>
          <w:tcPr>
            <w:tcW w:w="2667" w:type="dxa"/>
          </w:tcPr>
          <w:p w14:paraId="6121A39B" w14:textId="39F5D2C4" w:rsidR="00D4107F" w:rsidRPr="00D4107F" w:rsidRDefault="001E114B" w:rsidP="003D69C3">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99</w:t>
            </w:r>
            <w:r w:rsidR="00D4107F" w:rsidRPr="00D4107F">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71</w:t>
            </w:r>
            <w:r w:rsidR="00D4107F" w:rsidRPr="00D4107F">
              <w:rPr>
                <w:rFonts w:asciiTheme="minorHAnsi" w:hAnsiTheme="minorHAnsi" w:cstheme="minorHAnsi"/>
                <w:bCs/>
                <w:sz w:val="18"/>
                <w:szCs w:val="18"/>
                <w:lang w:val="en-GB"/>
              </w:rPr>
              <w:t>)</w:t>
            </w:r>
          </w:p>
        </w:tc>
        <w:tc>
          <w:tcPr>
            <w:tcW w:w="2330" w:type="dxa"/>
          </w:tcPr>
          <w:p w14:paraId="628E5530" w14:textId="26A37ED9" w:rsidR="00D4107F" w:rsidRPr="00D4107F" w:rsidRDefault="00D4107F" w:rsidP="003D69C3">
            <w:pPr>
              <w:spacing w:line="360" w:lineRule="auto"/>
              <w:jc w:val="center"/>
              <w:rPr>
                <w:rFonts w:asciiTheme="minorHAnsi" w:hAnsiTheme="minorHAnsi" w:cstheme="minorHAnsi"/>
                <w:bCs/>
                <w:sz w:val="18"/>
                <w:szCs w:val="18"/>
                <w:lang w:val="en-GB"/>
              </w:rPr>
            </w:pPr>
            <w:r w:rsidRPr="00D4107F">
              <w:rPr>
                <w:rFonts w:asciiTheme="minorHAnsi" w:hAnsiTheme="minorHAnsi" w:cstheme="minorHAnsi"/>
                <w:sz w:val="18"/>
                <w:szCs w:val="18"/>
                <w:lang w:val="en-GB"/>
              </w:rPr>
              <w:t>1</w:t>
            </w:r>
            <w:r w:rsidR="001E114B">
              <w:rPr>
                <w:rFonts w:asciiTheme="minorHAnsi" w:hAnsiTheme="minorHAnsi" w:cstheme="minorHAnsi"/>
                <w:sz w:val="18"/>
                <w:szCs w:val="18"/>
                <w:lang w:val="en-GB"/>
              </w:rPr>
              <w:t>05</w:t>
            </w:r>
            <w:r w:rsidRPr="00D4107F">
              <w:rPr>
                <w:rFonts w:asciiTheme="minorHAnsi" w:hAnsiTheme="minorHAnsi" w:cstheme="minorHAnsi"/>
                <w:sz w:val="18"/>
                <w:szCs w:val="18"/>
                <w:lang w:val="en-GB"/>
              </w:rPr>
              <w:t xml:space="preserve"> (76)</w:t>
            </w:r>
          </w:p>
        </w:tc>
        <w:tc>
          <w:tcPr>
            <w:tcW w:w="1078" w:type="dxa"/>
          </w:tcPr>
          <w:p w14:paraId="0966F127" w14:textId="694615E8" w:rsidR="00D4107F" w:rsidRPr="00D4107F" w:rsidRDefault="00D4107F" w:rsidP="00D4107F">
            <w:pPr>
              <w:spacing w:line="360" w:lineRule="auto"/>
              <w:jc w:val="center"/>
              <w:rPr>
                <w:rFonts w:asciiTheme="minorHAnsi" w:hAnsiTheme="minorHAnsi" w:cstheme="minorHAnsi"/>
                <w:bCs/>
                <w:sz w:val="18"/>
                <w:szCs w:val="18"/>
                <w:lang w:val="en-GB"/>
              </w:rPr>
            </w:pPr>
            <w:r w:rsidRPr="00D4107F">
              <w:rPr>
                <w:rFonts w:asciiTheme="minorHAnsi" w:hAnsiTheme="minorHAnsi" w:cstheme="minorHAnsi"/>
                <w:bCs/>
                <w:sz w:val="18"/>
                <w:szCs w:val="18"/>
                <w:lang w:val="en-GB"/>
              </w:rPr>
              <w:t>0.</w:t>
            </w:r>
            <w:r w:rsidR="001E114B">
              <w:rPr>
                <w:rFonts w:asciiTheme="minorHAnsi" w:hAnsiTheme="minorHAnsi" w:cstheme="minorHAnsi"/>
                <w:bCs/>
                <w:sz w:val="18"/>
                <w:szCs w:val="18"/>
                <w:lang w:val="en-GB"/>
              </w:rPr>
              <w:t>416</w:t>
            </w:r>
          </w:p>
        </w:tc>
      </w:tr>
      <w:tr w:rsidR="00D4107F" w:rsidRPr="00D4107F" w14:paraId="27C5C63F" w14:textId="77777777" w:rsidTr="00D4107F">
        <w:tc>
          <w:tcPr>
            <w:tcW w:w="3179" w:type="dxa"/>
            <w:noWrap/>
          </w:tcPr>
          <w:p w14:paraId="5FEE5E83" w14:textId="77777777" w:rsidR="00D4107F" w:rsidRPr="00D4107F" w:rsidRDefault="00D4107F" w:rsidP="00D4107F">
            <w:pPr>
              <w:spacing w:line="360" w:lineRule="auto"/>
              <w:ind w:left="170"/>
              <w:rPr>
                <w:rFonts w:asciiTheme="minorHAnsi" w:hAnsiTheme="minorHAnsi" w:cstheme="minorHAnsi"/>
                <w:sz w:val="18"/>
                <w:szCs w:val="18"/>
                <w:lang w:val="en-GB"/>
              </w:rPr>
            </w:pPr>
            <w:r w:rsidRPr="00D4107F">
              <w:rPr>
                <w:rFonts w:asciiTheme="minorHAnsi" w:hAnsiTheme="minorHAnsi" w:cstheme="minorHAnsi"/>
                <w:sz w:val="18"/>
                <w:szCs w:val="18"/>
                <w:lang w:val="en-GB"/>
              </w:rPr>
              <w:t>Haemorrhage</w:t>
            </w:r>
          </w:p>
        </w:tc>
        <w:tc>
          <w:tcPr>
            <w:tcW w:w="2667" w:type="dxa"/>
            <w:noWrap/>
          </w:tcPr>
          <w:p w14:paraId="56ACAE2A"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378 (7)</w:t>
            </w:r>
          </w:p>
        </w:tc>
        <w:tc>
          <w:tcPr>
            <w:tcW w:w="2330" w:type="dxa"/>
            <w:noWrap/>
          </w:tcPr>
          <w:p w14:paraId="39A274A6" w14:textId="77777777" w:rsidR="00D4107F" w:rsidRPr="00D4107F" w:rsidRDefault="00D4107F" w:rsidP="00D4107F">
            <w:pPr>
              <w:spacing w:line="360" w:lineRule="auto"/>
              <w:jc w:val="center"/>
              <w:rPr>
                <w:rFonts w:asciiTheme="minorHAnsi" w:hAnsiTheme="minorHAnsi" w:cstheme="minorHAnsi"/>
                <w:sz w:val="18"/>
                <w:szCs w:val="18"/>
                <w:lang w:val="en-GB"/>
              </w:rPr>
            </w:pPr>
            <w:r w:rsidRPr="00D4107F">
              <w:rPr>
                <w:rFonts w:asciiTheme="minorHAnsi" w:hAnsiTheme="minorHAnsi" w:cstheme="minorHAnsi"/>
                <w:sz w:val="18"/>
                <w:szCs w:val="18"/>
                <w:lang w:val="en-GB"/>
              </w:rPr>
              <w:t>8 (5)</w:t>
            </w:r>
          </w:p>
        </w:tc>
        <w:tc>
          <w:tcPr>
            <w:tcW w:w="1079" w:type="dxa"/>
            <w:noWrap/>
          </w:tcPr>
          <w:p w14:paraId="2861D3A8" w14:textId="77777777" w:rsidR="00D4107F" w:rsidRPr="00D4107F" w:rsidRDefault="00D4107F" w:rsidP="00D4107F">
            <w:pPr>
              <w:spacing w:line="360" w:lineRule="auto"/>
              <w:jc w:val="center"/>
              <w:rPr>
                <w:rFonts w:asciiTheme="minorHAnsi" w:hAnsiTheme="minorHAnsi" w:cstheme="minorHAnsi"/>
                <w:bCs/>
                <w:sz w:val="18"/>
                <w:szCs w:val="18"/>
                <w:lang w:val="en-GB"/>
              </w:rPr>
            </w:pPr>
            <w:r w:rsidRPr="00D4107F">
              <w:rPr>
                <w:rFonts w:asciiTheme="minorHAnsi" w:hAnsiTheme="minorHAnsi" w:cstheme="minorHAnsi"/>
                <w:bCs/>
                <w:sz w:val="18"/>
                <w:szCs w:val="18"/>
                <w:lang w:val="en-GB"/>
              </w:rPr>
              <w:t>0.386</w:t>
            </w:r>
          </w:p>
        </w:tc>
        <w:tc>
          <w:tcPr>
            <w:tcW w:w="2667" w:type="dxa"/>
          </w:tcPr>
          <w:p w14:paraId="4C019538" w14:textId="40C365A2" w:rsidR="00D4107F" w:rsidRPr="00D4107F" w:rsidRDefault="00D4107F" w:rsidP="003D69C3">
            <w:pPr>
              <w:spacing w:line="360" w:lineRule="auto"/>
              <w:jc w:val="center"/>
              <w:rPr>
                <w:rFonts w:asciiTheme="minorHAnsi" w:hAnsiTheme="minorHAnsi" w:cstheme="minorHAnsi"/>
                <w:bCs/>
                <w:sz w:val="18"/>
                <w:szCs w:val="18"/>
                <w:lang w:val="en-GB"/>
              </w:rPr>
            </w:pPr>
            <w:r w:rsidRPr="00D4107F">
              <w:rPr>
                <w:rFonts w:asciiTheme="minorHAnsi" w:hAnsiTheme="minorHAnsi" w:cstheme="minorHAnsi"/>
                <w:bCs/>
                <w:sz w:val="18"/>
                <w:szCs w:val="18"/>
                <w:lang w:val="en-GB"/>
              </w:rPr>
              <w:t>1</w:t>
            </w:r>
            <w:r w:rsidR="001E114B">
              <w:rPr>
                <w:rFonts w:asciiTheme="minorHAnsi" w:hAnsiTheme="minorHAnsi" w:cstheme="minorHAnsi"/>
                <w:bCs/>
                <w:sz w:val="18"/>
                <w:szCs w:val="18"/>
                <w:lang w:val="en-GB"/>
              </w:rPr>
              <w:t>1</w:t>
            </w:r>
            <w:r w:rsidRPr="00D4107F">
              <w:rPr>
                <w:rFonts w:asciiTheme="minorHAnsi" w:hAnsiTheme="minorHAnsi" w:cstheme="minorHAnsi"/>
                <w:bCs/>
                <w:sz w:val="18"/>
                <w:szCs w:val="18"/>
                <w:lang w:val="en-GB"/>
              </w:rPr>
              <w:t xml:space="preserve"> (8)</w:t>
            </w:r>
          </w:p>
        </w:tc>
        <w:tc>
          <w:tcPr>
            <w:tcW w:w="2330" w:type="dxa"/>
          </w:tcPr>
          <w:p w14:paraId="73C6603B" w14:textId="231ED776" w:rsidR="00D4107F" w:rsidRPr="00D4107F" w:rsidRDefault="00D4107F" w:rsidP="003D69C3">
            <w:pPr>
              <w:spacing w:line="360" w:lineRule="auto"/>
              <w:jc w:val="center"/>
              <w:rPr>
                <w:rFonts w:asciiTheme="minorHAnsi" w:hAnsiTheme="minorHAnsi" w:cstheme="minorHAnsi"/>
                <w:bCs/>
                <w:sz w:val="18"/>
                <w:szCs w:val="18"/>
                <w:lang w:val="en-GB"/>
              </w:rPr>
            </w:pPr>
            <w:r w:rsidRPr="00D4107F">
              <w:rPr>
                <w:rFonts w:asciiTheme="minorHAnsi" w:hAnsiTheme="minorHAnsi" w:cstheme="minorHAnsi"/>
                <w:sz w:val="18"/>
                <w:szCs w:val="18"/>
                <w:lang w:val="en-GB"/>
              </w:rPr>
              <w:t>8 (</w:t>
            </w:r>
            <w:r w:rsidR="001E114B">
              <w:rPr>
                <w:rFonts w:asciiTheme="minorHAnsi" w:hAnsiTheme="minorHAnsi" w:cstheme="minorHAnsi"/>
                <w:sz w:val="18"/>
                <w:szCs w:val="18"/>
                <w:lang w:val="en-GB"/>
              </w:rPr>
              <w:t>6</w:t>
            </w:r>
            <w:r w:rsidRPr="00D4107F">
              <w:rPr>
                <w:rFonts w:asciiTheme="minorHAnsi" w:hAnsiTheme="minorHAnsi" w:cstheme="minorHAnsi"/>
                <w:sz w:val="18"/>
                <w:szCs w:val="18"/>
                <w:lang w:val="en-GB"/>
              </w:rPr>
              <w:t>)</w:t>
            </w:r>
          </w:p>
        </w:tc>
        <w:tc>
          <w:tcPr>
            <w:tcW w:w="1078" w:type="dxa"/>
          </w:tcPr>
          <w:p w14:paraId="1C669DF0" w14:textId="713C9B03" w:rsidR="00D4107F" w:rsidRPr="00D4107F" w:rsidRDefault="00D4107F" w:rsidP="00D4107F">
            <w:pPr>
              <w:spacing w:line="360" w:lineRule="auto"/>
              <w:jc w:val="center"/>
              <w:rPr>
                <w:rFonts w:asciiTheme="minorHAnsi" w:hAnsiTheme="minorHAnsi" w:cstheme="minorHAnsi"/>
                <w:bCs/>
                <w:sz w:val="18"/>
                <w:szCs w:val="18"/>
                <w:lang w:val="en-GB"/>
              </w:rPr>
            </w:pPr>
            <w:r w:rsidRPr="00D4107F">
              <w:rPr>
                <w:rFonts w:asciiTheme="minorHAnsi" w:hAnsiTheme="minorHAnsi" w:cstheme="minorHAnsi"/>
                <w:bCs/>
                <w:sz w:val="18"/>
                <w:szCs w:val="18"/>
                <w:lang w:val="en-GB"/>
              </w:rPr>
              <w:t>0.</w:t>
            </w:r>
            <w:r w:rsidR="001E114B">
              <w:rPr>
                <w:rFonts w:asciiTheme="minorHAnsi" w:hAnsiTheme="minorHAnsi" w:cstheme="minorHAnsi"/>
                <w:bCs/>
                <w:sz w:val="18"/>
                <w:szCs w:val="18"/>
                <w:lang w:val="en-GB"/>
              </w:rPr>
              <w:t>476</w:t>
            </w:r>
          </w:p>
        </w:tc>
      </w:tr>
      <w:tr w:rsidR="00654621" w:rsidRPr="006A589F" w14:paraId="4F4476B2" w14:textId="77777777" w:rsidTr="00D4107F">
        <w:tc>
          <w:tcPr>
            <w:tcW w:w="3179" w:type="dxa"/>
            <w:noWrap/>
          </w:tcPr>
          <w:p w14:paraId="5D2BDEF0" w14:textId="77777777" w:rsidR="00654621" w:rsidRPr="004B1C0C" w:rsidRDefault="00654621" w:rsidP="004B1C0C">
            <w:pPr>
              <w:spacing w:line="360" w:lineRule="auto"/>
              <w:rPr>
                <w:rFonts w:asciiTheme="minorHAnsi" w:hAnsiTheme="minorHAnsi" w:cstheme="minorHAnsi"/>
                <w:sz w:val="18"/>
                <w:szCs w:val="18"/>
                <w:lang w:val="en-GB"/>
              </w:rPr>
            </w:pPr>
            <w:r w:rsidRPr="004B1C0C">
              <w:rPr>
                <w:rFonts w:asciiTheme="minorHAnsi" w:hAnsiTheme="minorHAnsi" w:cstheme="minorHAnsi"/>
                <w:sz w:val="18"/>
                <w:szCs w:val="18"/>
                <w:lang w:val="en-GB"/>
              </w:rPr>
              <w:t>Outcomes</w:t>
            </w:r>
          </w:p>
        </w:tc>
        <w:tc>
          <w:tcPr>
            <w:tcW w:w="2667" w:type="dxa"/>
            <w:noWrap/>
          </w:tcPr>
          <w:p w14:paraId="77147C6C" w14:textId="77777777" w:rsidR="00654621" w:rsidRPr="004B1C0C" w:rsidRDefault="00654621" w:rsidP="004B1C0C">
            <w:pPr>
              <w:spacing w:line="360" w:lineRule="auto"/>
              <w:jc w:val="center"/>
              <w:rPr>
                <w:rFonts w:asciiTheme="minorHAnsi" w:hAnsiTheme="minorHAnsi" w:cstheme="minorHAnsi"/>
                <w:sz w:val="18"/>
                <w:szCs w:val="18"/>
                <w:lang w:val="en-GB"/>
              </w:rPr>
            </w:pPr>
          </w:p>
        </w:tc>
        <w:tc>
          <w:tcPr>
            <w:tcW w:w="2330" w:type="dxa"/>
            <w:noWrap/>
          </w:tcPr>
          <w:p w14:paraId="67F626E7" w14:textId="77777777" w:rsidR="00654621" w:rsidRPr="004B1C0C" w:rsidRDefault="00654621" w:rsidP="004B1C0C">
            <w:pPr>
              <w:spacing w:line="360" w:lineRule="auto"/>
              <w:jc w:val="center"/>
              <w:rPr>
                <w:rFonts w:asciiTheme="minorHAnsi" w:hAnsiTheme="minorHAnsi" w:cstheme="minorHAnsi"/>
                <w:sz w:val="18"/>
                <w:szCs w:val="18"/>
                <w:lang w:val="en-GB"/>
              </w:rPr>
            </w:pPr>
          </w:p>
        </w:tc>
        <w:tc>
          <w:tcPr>
            <w:tcW w:w="1079" w:type="dxa"/>
            <w:noWrap/>
          </w:tcPr>
          <w:p w14:paraId="693F6CDE" w14:textId="77777777" w:rsidR="00654621" w:rsidRPr="004B1C0C" w:rsidRDefault="00654621" w:rsidP="004B1C0C">
            <w:pPr>
              <w:spacing w:line="360" w:lineRule="auto"/>
              <w:jc w:val="center"/>
              <w:rPr>
                <w:rFonts w:asciiTheme="minorHAnsi" w:hAnsiTheme="minorHAnsi" w:cstheme="minorHAnsi"/>
                <w:sz w:val="18"/>
                <w:szCs w:val="18"/>
                <w:lang w:val="en-GB"/>
              </w:rPr>
            </w:pPr>
          </w:p>
        </w:tc>
        <w:tc>
          <w:tcPr>
            <w:tcW w:w="2667" w:type="dxa"/>
          </w:tcPr>
          <w:p w14:paraId="414071A4" w14:textId="77777777" w:rsidR="00654621" w:rsidRPr="004B1C0C" w:rsidRDefault="00654621" w:rsidP="004B1C0C">
            <w:pPr>
              <w:spacing w:line="360" w:lineRule="auto"/>
              <w:jc w:val="center"/>
              <w:rPr>
                <w:rFonts w:asciiTheme="minorHAnsi" w:hAnsiTheme="minorHAnsi" w:cstheme="minorHAnsi"/>
                <w:sz w:val="18"/>
                <w:szCs w:val="18"/>
                <w:lang w:val="en-GB"/>
              </w:rPr>
            </w:pPr>
          </w:p>
        </w:tc>
        <w:tc>
          <w:tcPr>
            <w:tcW w:w="2330" w:type="dxa"/>
          </w:tcPr>
          <w:p w14:paraId="6054771E" w14:textId="77777777" w:rsidR="00654621" w:rsidRPr="004B1C0C" w:rsidRDefault="00654621" w:rsidP="004B1C0C">
            <w:pPr>
              <w:spacing w:line="360" w:lineRule="auto"/>
              <w:jc w:val="center"/>
              <w:rPr>
                <w:rFonts w:asciiTheme="minorHAnsi" w:hAnsiTheme="minorHAnsi" w:cstheme="minorHAnsi"/>
                <w:sz w:val="18"/>
                <w:szCs w:val="18"/>
                <w:lang w:val="en-GB"/>
              </w:rPr>
            </w:pPr>
          </w:p>
        </w:tc>
        <w:tc>
          <w:tcPr>
            <w:tcW w:w="1078" w:type="dxa"/>
          </w:tcPr>
          <w:p w14:paraId="236AB23C" w14:textId="77777777" w:rsidR="00654621" w:rsidRPr="004B1C0C" w:rsidRDefault="00654621" w:rsidP="004B1C0C">
            <w:pPr>
              <w:spacing w:line="360" w:lineRule="auto"/>
              <w:jc w:val="center"/>
              <w:rPr>
                <w:rFonts w:asciiTheme="minorHAnsi" w:hAnsiTheme="minorHAnsi" w:cstheme="minorHAnsi"/>
                <w:sz w:val="18"/>
                <w:szCs w:val="18"/>
                <w:lang w:val="en-GB"/>
              </w:rPr>
            </w:pPr>
          </w:p>
        </w:tc>
      </w:tr>
      <w:tr w:rsidR="00654621" w:rsidRPr="006A589F" w14:paraId="7F31C573" w14:textId="77777777" w:rsidTr="00D4107F">
        <w:tc>
          <w:tcPr>
            <w:tcW w:w="3179" w:type="dxa"/>
            <w:noWrap/>
          </w:tcPr>
          <w:p w14:paraId="108A6EC5" w14:textId="77777777" w:rsidR="00654621" w:rsidRPr="004B1C0C" w:rsidRDefault="00654621"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In-hospital mortality, n (%)</w:t>
            </w:r>
          </w:p>
        </w:tc>
        <w:tc>
          <w:tcPr>
            <w:tcW w:w="2667" w:type="dxa"/>
            <w:noWrap/>
          </w:tcPr>
          <w:p w14:paraId="29C848D2" w14:textId="77777777"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1,496 (29)</w:t>
            </w:r>
          </w:p>
        </w:tc>
        <w:tc>
          <w:tcPr>
            <w:tcW w:w="2330" w:type="dxa"/>
            <w:noWrap/>
          </w:tcPr>
          <w:p w14:paraId="039E5E2F" w14:textId="7356168C"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39 (27)</w:t>
            </w:r>
          </w:p>
        </w:tc>
        <w:tc>
          <w:tcPr>
            <w:tcW w:w="1079" w:type="dxa"/>
            <w:noWrap/>
          </w:tcPr>
          <w:p w14:paraId="6D8FE5E5" w14:textId="1FBFCAB0"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0.5</w:t>
            </w:r>
            <w:r w:rsidR="00297CBE" w:rsidRPr="004B1C0C">
              <w:rPr>
                <w:rFonts w:asciiTheme="minorHAnsi" w:hAnsiTheme="minorHAnsi" w:cstheme="minorHAnsi"/>
                <w:sz w:val="18"/>
                <w:szCs w:val="18"/>
                <w:lang w:val="en-GB"/>
              </w:rPr>
              <w:t>54</w:t>
            </w:r>
          </w:p>
        </w:tc>
        <w:tc>
          <w:tcPr>
            <w:tcW w:w="2667" w:type="dxa"/>
          </w:tcPr>
          <w:p w14:paraId="44738491" w14:textId="3870BBD2" w:rsidR="00654621" w:rsidRPr="004B1C0C" w:rsidRDefault="001E114B" w:rsidP="003D69C3">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36</w:t>
            </w:r>
            <w:r w:rsidR="00654621" w:rsidRPr="004B1C0C">
              <w:rPr>
                <w:rFonts w:asciiTheme="minorHAnsi" w:hAnsiTheme="minorHAnsi" w:cstheme="minorHAnsi"/>
                <w:bCs/>
                <w:sz w:val="18"/>
                <w:szCs w:val="18"/>
                <w:lang w:val="en-GB"/>
              </w:rPr>
              <w:t xml:space="preserve"> (2</w:t>
            </w:r>
            <w:r>
              <w:rPr>
                <w:rFonts w:asciiTheme="minorHAnsi" w:hAnsiTheme="minorHAnsi" w:cstheme="minorHAnsi"/>
                <w:bCs/>
                <w:sz w:val="18"/>
                <w:szCs w:val="18"/>
                <w:lang w:val="en-GB"/>
              </w:rPr>
              <w:t>6</w:t>
            </w:r>
            <w:r w:rsidR="00654621" w:rsidRPr="004B1C0C">
              <w:rPr>
                <w:rFonts w:asciiTheme="minorHAnsi" w:hAnsiTheme="minorHAnsi" w:cstheme="minorHAnsi"/>
                <w:bCs/>
                <w:sz w:val="18"/>
                <w:szCs w:val="18"/>
                <w:lang w:val="en-GB"/>
              </w:rPr>
              <w:t>)</w:t>
            </w:r>
          </w:p>
        </w:tc>
        <w:tc>
          <w:tcPr>
            <w:tcW w:w="2330" w:type="dxa"/>
          </w:tcPr>
          <w:p w14:paraId="1EB18A9D" w14:textId="1D7F0573"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3</w:t>
            </w:r>
            <w:r w:rsidR="001E114B">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(2</w:t>
            </w:r>
            <w:r w:rsidR="001E114B">
              <w:rPr>
                <w:rFonts w:asciiTheme="minorHAnsi" w:hAnsiTheme="minorHAnsi" w:cstheme="minorHAnsi"/>
                <w:sz w:val="18"/>
                <w:szCs w:val="18"/>
                <w:lang w:val="en-GB"/>
              </w:rPr>
              <w:t>6</w:t>
            </w:r>
            <w:r w:rsidRPr="004B1C0C">
              <w:rPr>
                <w:rFonts w:asciiTheme="minorHAnsi" w:hAnsiTheme="minorHAnsi" w:cstheme="minorHAnsi"/>
                <w:sz w:val="18"/>
                <w:szCs w:val="18"/>
                <w:lang w:val="en-GB"/>
              </w:rPr>
              <w:t>)</w:t>
            </w:r>
          </w:p>
        </w:tc>
        <w:tc>
          <w:tcPr>
            <w:tcW w:w="1078" w:type="dxa"/>
          </w:tcPr>
          <w:p w14:paraId="1C1F7E02" w14:textId="2D00BED5"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1E114B">
              <w:rPr>
                <w:rFonts w:asciiTheme="minorHAnsi" w:hAnsiTheme="minorHAnsi" w:cstheme="minorHAnsi"/>
                <w:bCs/>
                <w:sz w:val="18"/>
                <w:szCs w:val="18"/>
                <w:lang w:val="en-GB"/>
              </w:rPr>
              <w:t>972</w:t>
            </w:r>
          </w:p>
        </w:tc>
      </w:tr>
      <w:tr w:rsidR="00654621" w:rsidRPr="006A589F" w14:paraId="2C075127" w14:textId="77777777" w:rsidTr="00D4107F">
        <w:tc>
          <w:tcPr>
            <w:tcW w:w="3179" w:type="dxa"/>
            <w:noWrap/>
          </w:tcPr>
          <w:p w14:paraId="3370CBDB" w14:textId="77777777" w:rsidR="00654621" w:rsidRPr="004B1C0C" w:rsidRDefault="00654621"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15-day mortality, n (%)</w:t>
            </w:r>
            <w:r w:rsidRPr="004B1C0C">
              <w:rPr>
                <w:rFonts w:asciiTheme="minorHAnsi" w:hAnsiTheme="minorHAnsi" w:cstheme="minorHAnsi"/>
                <w:sz w:val="18"/>
                <w:szCs w:val="18"/>
                <w:vertAlign w:val="superscript"/>
                <w:lang w:val="en-GB"/>
              </w:rPr>
              <w:t>g</w:t>
            </w:r>
          </w:p>
        </w:tc>
        <w:tc>
          <w:tcPr>
            <w:tcW w:w="2667" w:type="dxa"/>
            <w:noWrap/>
          </w:tcPr>
          <w:p w14:paraId="09496CCD" w14:textId="02CC5EAE"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59</w:t>
            </w:r>
            <w:r w:rsidR="00297CBE" w:rsidRPr="004B1C0C">
              <w:rPr>
                <w:rFonts w:asciiTheme="minorHAnsi" w:hAnsiTheme="minorHAnsi" w:cstheme="minorHAnsi"/>
                <w:sz w:val="18"/>
                <w:szCs w:val="18"/>
                <w:lang w:val="en-GB"/>
              </w:rPr>
              <w:t>3</w:t>
            </w:r>
            <w:r w:rsidRPr="004B1C0C">
              <w:rPr>
                <w:rFonts w:asciiTheme="minorHAnsi" w:hAnsiTheme="minorHAnsi" w:cstheme="minorHAnsi"/>
                <w:sz w:val="18"/>
                <w:szCs w:val="18"/>
                <w:lang w:val="en-GB"/>
              </w:rPr>
              <w:t xml:space="preserve"> (12)</w:t>
            </w:r>
          </w:p>
        </w:tc>
        <w:tc>
          <w:tcPr>
            <w:tcW w:w="2330" w:type="dxa"/>
            <w:noWrap/>
          </w:tcPr>
          <w:p w14:paraId="60DF9896" w14:textId="215B5001"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 (9)</w:t>
            </w:r>
          </w:p>
        </w:tc>
        <w:tc>
          <w:tcPr>
            <w:tcW w:w="1079" w:type="dxa"/>
            <w:noWrap/>
          </w:tcPr>
          <w:p w14:paraId="7CEDA175" w14:textId="7558F813"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0.29</w:t>
            </w:r>
            <w:r w:rsidR="00297CBE" w:rsidRPr="004B1C0C">
              <w:rPr>
                <w:rFonts w:asciiTheme="minorHAnsi" w:hAnsiTheme="minorHAnsi" w:cstheme="minorHAnsi"/>
                <w:sz w:val="18"/>
                <w:szCs w:val="18"/>
                <w:lang w:val="en-GB"/>
              </w:rPr>
              <w:t>4</w:t>
            </w:r>
          </w:p>
        </w:tc>
        <w:tc>
          <w:tcPr>
            <w:tcW w:w="2667" w:type="dxa"/>
          </w:tcPr>
          <w:p w14:paraId="43580615" w14:textId="3FA0A0FD"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1E114B">
              <w:rPr>
                <w:rFonts w:asciiTheme="minorHAnsi" w:hAnsiTheme="minorHAnsi" w:cstheme="minorHAnsi"/>
                <w:bCs/>
                <w:sz w:val="18"/>
                <w:szCs w:val="18"/>
                <w:lang w:val="en-GB"/>
              </w:rPr>
              <w:t>4</w:t>
            </w:r>
            <w:r w:rsidRPr="004B1C0C">
              <w:rPr>
                <w:rFonts w:asciiTheme="minorHAnsi" w:hAnsiTheme="minorHAnsi" w:cstheme="minorHAnsi"/>
                <w:bCs/>
                <w:sz w:val="18"/>
                <w:szCs w:val="18"/>
                <w:lang w:val="en-GB"/>
              </w:rPr>
              <w:t xml:space="preserve"> (</w:t>
            </w:r>
            <w:r w:rsidR="001E114B">
              <w:rPr>
                <w:rFonts w:asciiTheme="minorHAnsi" w:hAnsiTheme="minorHAnsi" w:cstheme="minorHAnsi"/>
                <w:bCs/>
                <w:sz w:val="18"/>
                <w:szCs w:val="18"/>
                <w:lang w:val="en-GB"/>
              </w:rPr>
              <w:t>10</w:t>
            </w:r>
            <w:r w:rsidRPr="004B1C0C">
              <w:rPr>
                <w:rFonts w:asciiTheme="minorHAnsi" w:hAnsiTheme="minorHAnsi" w:cstheme="minorHAnsi"/>
                <w:bCs/>
                <w:sz w:val="18"/>
                <w:szCs w:val="18"/>
                <w:lang w:val="en-GB"/>
              </w:rPr>
              <w:t>)</w:t>
            </w:r>
          </w:p>
        </w:tc>
        <w:tc>
          <w:tcPr>
            <w:tcW w:w="2330" w:type="dxa"/>
          </w:tcPr>
          <w:p w14:paraId="22EE21C8" w14:textId="47C8F53A"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13 (9)</w:t>
            </w:r>
          </w:p>
        </w:tc>
        <w:tc>
          <w:tcPr>
            <w:tcW w:w="1078" w:type="dxa"/>
          </w:tcPr>
          <w:p w14:paraId="2492BA71" w14:textId="104CD105"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1E114B">
              <w:rPr>
                <w:rFonts w:asciiTheme="minorHAnsi" w:hAnsiTheme="minorHAnsi" w:cstheme="minorHAnsi"/>
                <w:bCs/>
                <w:sz w:val="18"/>
                <w:szCs w:val="18"/>
                <w:lang w:val="en-GB"/>
              </w:rPr>
              <w:t>808</w:t>
            </w:r>
          </w:p>
        </w:tc>
      </w:tr>
      <w:tr w:rsidR="00654621" w:rsidRPr="006A589F" w14:paraId="29757BF8" w14:textId="77777777" w:rsidTr="00D4107F">
        <w:tc>
          <w:tcPr>
            <w:tcW w:w="3179" w:type="dxa"/>
            <w:noWrap/>
          </w:tcPr>
          <w:p w14:paraId="2FC0FF50" w14:textId="77777777" w:rsidR="00654621" w:rsidRPr="004B1C0C" w:rsidRDefault="00654621"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30-day mortality, n (%)</w:t>
            </w:r>
            <w:r w:rsidRPr="004B1C0C">
              <w:rPr>
                <w:rFonts w:asciiTheme="minorHAnsi" w:hAnsiTheme="minorHAnsi" w:cstheme="minorHAnsi"/>
                <w:sz w:val="18"/>
                <w:szCs w:val="18"/>
                <w:vertAlign w:val="superscript"/>
                <w:lang w:val="en-GB"/>
              </w:rPr>
              <w:t>h</w:t>
            </w:r>
          </w:p>
        </w:tc>
        <w:tc>
          <w:tcPr>
            <w:tcW w:w="2667" w:type="dxa"/>
            <w:noWrap/>
          </w:tcPr>
          <w:p w14:paraId="1A0F781B" w14:textId="7131D9F4"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1,12</w:t>
            </w:r>
            <w:r w:rsidR="00297CBE" w:rsidRPr="004B1C0C">
              <w:rPr>
                <w:rFonts w:asciiTheme="minorHAnsi" w:hAnsiTheme="minorHAnsi" w:cstheme="minorHAnsi"/>
                <w:sz w:val="18"/>
                <w:szCs w:val="18"/>
                <w:lang w:val="en-GB"/>
              </w:rPr>
              <w:t>8</w:t>
            </w:r>
            <w:r w:rsidRPr="004B1C0C">
              <w:rPr>
                <w:rFonts w:asciiTheme="minorHAnsi" w:hAnsiTheme="minorHAnsi" w:cstheme="minorHAnsi"/>
                <w:sz w:val="18"/>
                <w:szCs w:val="18"/>
                <w:lang w:val="en-GB"/>
              </w:rPr>
              <w:t xml:space="preserve"> (23)</w:t>
            </w:r>
          </w:p>
        </w:tc>
        <w:tc>
          <w:tcPr>
            <w:tcW w:w="2330" w:type="dxa"/>
            <w:noWrap/>
          </w:tcPr>
          <w:p w14:paraId="5E7F67B1" w14:textId="4C31F8A5"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31 (22)</w:t>
            </w:r>
          </w:p>
        </w:tc>
        <w:tc>
          <w:tcPr>
            <w:tcW w:w="1079" w:type="dxa"/>
            <w:noWrap/>
          </w:tcPr>
          <w:p w14:paraId="58B9E0DE" w14:textId="20834986"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w:t>
            </w:r>
            <w:r w:rsidR="00297CBE" w:rsidRPr="004B1C0C">
              <w:rPr>
                <w:rFonts w:asciiTheme="minorHAnsi" w:hAnsiTheme="minorHAnsi" w:cstheme="minorHAnsi"/>
                <w:sz w:val="18"/>
                <w:szCs w:val="18"/>
                <w:lang w:val="en-GB"/>
              </w:rPr>
              <w:t>754</w:t>
            </w:r>
          </w:p>
        </w:tc>
        <w:tc>
          <w:tcPr>
            <w:tcW w:w="2667" w:type="dxa"/>
          </w:tcPr>
          <w:p w14:paraId="6DF4903E" w14:textId="6DFB6EC0"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2</w:t>
            </w:r>
            <w:r w:rsidR="001E114B">
              <w:rPr>
                <w:rFonts w:asciiTheme="minorHAnsi" w:hAnsiTheme="minorHAnsi" w:cstheme="minorHAnsi"/>
                <w:bCs/>
                <w:sz w:val="18"/>
                <w:szCs w:val="18"/>
                <w:lang w:val="en-GB"/>
              </w:rPr>
              <w:t>6</w:t>
            </w:r>
            <w:r w:rsidRPr="004B1C0C">
              <w:rPr>
                <w:rFonts w:asciiTheme="minorHAnsi" w:hAnsiTheme="minorHAnsi" w:cstheme="minorHAnsi"/>
                <w:bCs/>
                <w:sz w:val="18"/>
                <w:szCs w:val="18"/>
                <w:lang w:val="en-GB"/>
              </w:rPr>
              <w:t xml:space="preserve"> (20)</w:t>
            </w:r>
          </w:p>
        </w:tc>
        <w:tc>
          <w:tcPr>
            <w:tcW w:w="2330" w:type="dxa"/>
          </w:tcPr>
          <w:p w14:paraId="5A4E946E" w14:textId="61D4B5F5" w:rsidR="00654621" w:rsidRPr="004B1C0C" w:rsidRDefault="001E114B" w:rsidP="003D69C3">
            <w:pPr>
              <w:spacing w:line="360" w:lineRule="auto"/>
              <w:jc w:val="center"/>
              <w:rPr>
                <w:rFonts w:asciiTheme="minorHAnsi" w:hAnsiTheme="minorHAnsi" w:cstheme="minorHAnsi"/>
                <w:bCs/>
                <w:sz w:val="18"/>
                <w:szCs w:val="18"/>
                <w:lang w:val="en-GB"/>
              </w:rPr>
            </w:pPr>
            <w:r>
              <w:rPr>
                <w:rFonts w:asciiTheme="minorHAnsi" w:hAnsiTheme="minorHAnsi" w:cstheme="minorHAnsi"/>
                <w:sz w:val="18"/>
                <w:szCs w:val="18"/>
                <w:lang w:val="en-GB"/>
              </w:rPr>
              <w:t>29</w:t>
            </w:r>
            <w:r w:rsidR="00654621" w:rsidRPr="004B1C0C">
              <w:rPr>
                <w:rFonts w:asciiTheme="minorHAnsi" w:hAnsiTheme="minorHAnsi" w:cstheme="minorHAnsi"/>
                <w:sz w:val="18"/>
                <w:szCs w:val="18"/>
                <w:lang w:val="en-GB"/>
              </w:rPr>
              <w:t xml:space="preserve"> (22)</w:t>
            </w:r>
          </w:p>
        </w:tc>
        <w:tc>
          <w:tcPr>
            <w:tcW w:w="1078" w:type="dxa"/>
          </w:tcPr>
          <w:p w14:paraId="13A12E2F" w14:textId="38555BBC"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517471" w:rsidRPr="004B1C0C">
              <w:rPr>
                <w:rFonts w:asciiTheme="minorHAnsi" w:hAnsiTheme="minorHAnsi" w:cstheme="minorHAnsi"/>
                <w:bCs/>
                <w:sz w:val="18"/>
                <w:szCs w:val="18"/>
                <w:lang w:val="en-GB"/>
              </w:rPr>
              <w:t>7</w:t>
            </w:r>
            <w:r w:rsidR="001E114B">
              <w:rPr>
                <w:rFonts w:asciiTheme="minorHAnsi" w:hAnsiTheme="minorHAnsi" w:cstheme="minorHAnsi"/>
                <w:bCs/>
                <w:sz w:val="18"/>
                <w:szCs w:val="18"/>
                <w:lang w:val="en-GB"/>
              </w:rPr>
              <w:t>93</w:t>
            </w:r>
          </w:p>
        </w:tc>
      </w:tr>
      <w:tr w:rsidR="00654621" w:rsidRPr="006A589F" w14:paraId="25D2BE75" w14:textId="77777777" w:rsidTr="00D4107F">
        <w:tc>
          <w:tcPr>
            <w:tcW w:w="3179" w:type="dxa"/>
            <w:noWrap/>
          </w:tcPr>
          <w:p w14:paraId="1B21AA18" w14:textId="77777777" w:rsidR="00654621" w:rsidRPr="004B1C0C" w:rsidRDefault="00654621"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90-day mortality, n (%)</w:t>
            </w:r>
            <w:r w:rsidRPr="004B1C0C">
              <w:rPr>
                <w:rFonts w:asciiTheme="minorHAnsi" w:hAnsiTheme="minorHAnsi" w:cstheme="minorHAnsi"/>
                <w:sz w:val="18"/>
                <w:szCs w:val="18"/>
                <w:vertAlign w:val="superscript"/>
                <w:lang w:val="en-GB"/>
              </w:rPr>
              <w:t>i</w:t>
            </w:r>
          </w:p>
        </w:tc>
        <w:tc>
          <w:tcPr>
            <w:tcW w:w="2667" w:type="dxa"/>
            <w:noWrap/>
          </w:tcPr>
          <w:p w14:paraId="75871BC1" w14:textId="77777777"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1,495 (32)</w:t>
            </w:r>
          </w:p>
        </w:tc>
        <w:tc>
          <w:tcPr>
            <w:tcW w:w="2330" w:type="dxa"/>
            <w:noWrap/>
          </w:tcPr>
          <w:p w14:paraId="5B40AE6D" w14:textId="3F6280AB"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43 (3</w:t>
            </w:r>
            <w:r w:rsidR="00297CBE" w:rsidRPr="004B1C0C">
              <w:rPr>
                <w:rFonts w:asciiTheme="minorHAnsi" w:hAnsiTheme="minorHAnsi" w:cstheme="minorHAnsi"/>
                <w:sz w:val="18"/>
                <w:szCs w:val="18"/>
                <w:lang w:val="en-GB"/>
              </w:rPr>
              <w:t>1</w:t>
            </w:r>
            <w:r w:rsidRPr="004B1C0C">
              <w:rPr>
                <w:rFonts w:asciiTheme="minorHAnsi" w:hAnsiTheme="minorHAnsi" w:cstheme="minorHAnsi"/>
                <w:sz w:val="18"/>
                <w:szCs w:val="18"/>
                <w:lang w:val="en-GB"/>
              </w:rPr>
              <w:t>)</w:t>
            </w:r>
          </w:p>
        </w:tc>
        <w:tc>
          <w:tcPr>
            <w:tcW w:w="1079" w:type="dxa"/>
            <w:noWrap/>
          </w:tcPr>
          <w:p w14:paraId="5B707A6A" w14:textId="40EEF610"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w:t>
            </w:r>
            <w:r w:rsidR="00297CBE" w:rsidRPr="004B1C0C">
              <w:rPr>
                <w:rFonts w:asciiTheme="minorHAnsi" w:hAnsiTheme="minorHAnsi" w:cstheme="minorHAnsi"/>
                <w:sz w:val="18"/>
                <w:szCs w:val="18"/>
                <w:lang w:val="en-GB"/>
              </w:rPr>
              <w:t>847</w:t>
            </w:r>
          </w:p>
        </w:tc>
        <w:tc>
          <w:tcPr>
            <w:tcW w:w="2667" w:type="dxa"/>
          </w:tcPr>
          <w:p w14:paraId="05152727" w14:textId="32B4E109" w:rsidR="00654621" w:rsidRPr="004B1C0C" w:rsidRDefault="001E114B" w:rsidP="003D69C3">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36</w:t>
            </w:r>
            <w:r w:rsidR="00654621" w:rsidRPr="004B1C0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29</w:t>
            </w:r>
            <w:r w:rsidR="00654621" w:rsidRPr="004B1C0C">
              <w:rPr>
                <w:rFonts w:asciiTheme="minorHAnsi" w:hAnsiTheme="minorHAnsi" w:cstheme="minorHAnsi"/>
                <w:bCs/>
                <w:sz w:val="18"/>
                <w:szCs w:val="18"/>
                <w:lang w:val="en-GB"/>
              </w:rPr>
              <w:t>)</w:t>
            </w:r>
          </w:p>
        </w:tc>
        <w:tc>
          <w:tcPr>
            <w:tcW w:w="2330" w:type="dxa"/>
          </w:tcPr>
          <w:p w14:paraId="178BB333" w14:textId="43D914C0"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4</w:t>
            </w:r>
            <w:r w:rsidR="001E114B">
              <w:rPr>
                <w:rFonts w:asciiTheme="minorHAnsi" w:hAnsiTheme="minorHAnsi" w:cstheme="minorHAnsi"/>
                <w:sz w:val="18"/>
                <w:szCs w:val="18"/>
                <w:lang w:val="en-GB"/>
              </w:rPr>
              <w:t>0</w:t>
            </w:r>
            <w:r w:rsidRPr="004B1C0C">
              <w:rPr>
                <w:rFonts w:asciiTheme="minorHAnsi" w:hAnsiTheme="minorHAnsi" w:cstheme="minorHAnsi"/>
                <w:sz w:val="18"/>
                <w:szCs w:val="18"/>
                <w:lang w:val="en-GB"/>
              </w:rPr>
              <w:t xml:space="preserve"> (3</w:t>
            </w:r>
            <w:r w:rsidR="001E114B">
              <w:rPr>
                <w:rFonts w:asciiTheme="minorHAnsi" w:hAnsiTheme="minorHAnsi" w:cstheme="minorHAnsi"/>
                <w:sz w:val="18"/>
                <w:szCs w:val="18"/>
                <w:lang w:val="en-GB"/>
              </w:rPr>
              <w:t>0</w:t>
            </w:r>
            <w:r w:rsidRPr="004B1C0C">
              <w:rPr>
                <w:rFonts w:asciiTheme="minorHAnsi" w:hAnsiTheme="minorHAnsi" w:cstheme="minorHAnsi"/>
                <w:sz w:val="18"/>
                <w:szCs w:val="18"/>
                <w:lang w:val="en-GB"/>
              </w:rPr>
              <w:t>)</w:t>
            </w:r>
          </w:p>
        </w:tc>
        <w:tc>
          <w:tcPr>
            <w:tcW w:w="1078" w:type="dxa"/>
          </w:tcPr>
          <w:p w14:paraId="65666F8F" w14:textId="79FDD99F"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517471" w:rsidRPr="004B1C0C">
              <w:rPr>
                <w:rFonts w:asciiTheme="minorHAnsi" w:hAnsiTheme="minorHAnsi" w:cstheme="minorHAnsi"/>
                <w:bCs/>
                <w:sz w:val="18"/>
                <w:szCs w:val="18"/>
                <w:lang w:val="en-GB"/>
              </w:rPr>
              <w:t>8</w:t>
            </w:r>
            <w:r w:rsidR="001E114B">
              <w:rPr>
                <w:rFonts w:asciiTheme="minorHAnsi" w:hAnsiTheme="minorHAnsi" w:cstheme="minorHAnsi"/>
                <w:bCs/>
                <w:sz w:val="18"/>
                <w:szCs w:val="18"/>
                <w:lang w:val="en-GB"/>
              </w:rPr>
              <w:t>57</w:t>
            </w:r>
          </w:p>
        </w:tc>
      </w:tr>
      <w:tr w:rsidR="00654621" w:rsidRPr="006A589F" w14:paraId="7D0DD53A" w14:textId="77777777" w:rsidTr="00D4107F">
        <w:tc>
          <w:tcPr>
            <w:tcW w:w="3179" w:type="dxa"/>
            <w:noWrap/>
          </w:tcPr>
          <w:p w14:paraId="20E14B7F" w14:textId="77777777" w:rsidR="00654621" w:rsidRPr="004B1C0C" w:rsidRDefault="00654621"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1-year mortality, n (%)</w:t>
            </w:r>
            <w:r w:rsidRPr="004B1C0C">
              <w:rPr>
                <w:rFonts w:asciiTheme="minorHAnsi" w:hAnsiTheme="minorHAnsi" w:cstheme="minorHAnsi"/>
                <w:sz w:val="18"/>
                <w:szCs w:val="18"/>
                <w:vertAlign w:val="superscript"/>
                <w:lang w:val="en-GB"/>
              </w:rPr>
              <w:t>j</w:t>
            </w:r>
          </w:p>
        </w:tc>
        <w:tc>
          <w:tcPr>
            <w:tcW w:w="2667" w:type="dxa"/>
            <w:noWrap/>
          </w:tcPr>
          <w:p w14:paraId="7E1A1B6D" w14:textId="306202DD"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1,53</w:t>
            </w:r>
            <w:r w:rsidR="00297CBE" w:rsidRPr="004B1C0C">
              <w:rPr>
                <w:rFonts w:asciiTheme="minorHAnsi" w:hAnsiTheme="minorHAnsi" w:cstheme="minorHAnsi"/>
                <w:sz w:val="18"/>
                <w:szCs w:val="18"/>
                <w:lang w:val="en-GB"/>
              </w:rPr>
              <w:t>3</w:t>
            </w:r>
            <w:r w:rsidRPr="004B1C0C">
              <w:rPr>
                <w:rFonts w:asciiTheme="minorHAnsi" w:hAnsiTheme="minorHAnsi" w:cstheme="minorHAnsi"/>
                <w:sz w:val="18"/>
                <w:szCs w:val="18"/>
                <w:lang w:val="en-GB"/>
              </w:rPr>
              <w:t xml:space="preserve"> (36)</w:t>
            </w:r>
          </w:p>
        </w:tc>
        <w:tc>
          <w:tcPr>
            <w:tcW w:w="2330" w:type="dxa"/>
            <w:noWrap/>
          </w:tcPr>
          <w:p w14:paraId="4A9B3210" w14:textId="20986E9D"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4</w:t>
            </w:r>
            <w:r w:rsidR="00297CBE"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(3</w:t>
            </w:r>
            <w:r w:rsidR="00297CBE"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w:t>
            </w:r>
          </w:p>
        </w:tc>
        <w:tc>
          <w:tcPr>
            <w:tcW w:w="1079" w:type="dxa"/>
            <w:noWrap/>
          </w:tcPr>
          <w:p w14:paraId="3EDC6741" w14:textId="12D8493E"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297CBE" w:rsidRPr="004B1C0C">
              <w:rPr>
                <w:rFonts w:asciiTheme="minorHAnsi" w:hAnsiTheme="minorHAnsi" w:cstheme="minorHAnsi"/>
                <w:bCs/>
                <w:sz w:val="18"/>
                <w:szCs w:val="18"/>
                <w:lang w:val="en-GB"/>
              </w:rPr>
              <w:t>969</w:t>
            </w:r>
          </w:p>
        </w:tc>
        <w:tc>
          <w:tcPr>
            <w:tcW w:w="2667" w:type="dxa"/>
          </w:tcPr>
          <w:p w14:paraId="2872017B" w14:textId="1A929ABB" w:rsidR="00654621" w:rsidRPr="004B1C0C" w:rsidRDefault="001E114B" w:rsidP="003D69C3">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38</w:t>
            </w:r>
            <w:r w:rsidR="00654621" w:rsidRPr="004B1C0C">
              <w:rPr>
                <w:rFonts w:asciiTheme="minorHAnsi" w:hAnsiTheme="minorHAnsi" w:cstheme="minorHAnsi"/>
                <w:bCs/>
                <w:sz w:val="18"/>
                <w:szCs w:val="18"/>
                <w:lang w:val="en-GB"/>
              </w:rPr>
              <w:t xml:space="preserve"> (34)</w:t>
            </w:r>
          </w:p>
        </w:tc>
        <w:tc>
          <w:tcPr>
            <w:tcW w:w="2330" w:type="dxa"/>
          </w:tcPr>
          <w:p w14:paraId="38AF8F7F" w14:textId="04C2DA75"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4</w:t>
            </w:r>
            <w:r w:rsidR="001E114B">
              <w:rPr>
                <w:rFonts w:asciiTheme="minorHAnsi" w:hAnsiTheme="minorHAnsi" w:cstheme="minorHAnsi"/>
                <w:sz w:val="18"/>
                <w:szCs w:val="18"/>
                <w:lang w:val="en-GB"/>
              </w:rPr>
              <w:t>3</w:t>
            </w:r>
            <w:r w:rsidRPr="004B1C0C">
              <w:rPr>
                <w:rFonts w:asciiTheme="minorHAnsi" w:hAnsiTheme="minorHAnsi" w:cstheme="minorHAnsi"/>
                <w:sz w:val="18"/>
                <w:szCs w:val="18"/>
                <w:lang w:val="en-GB"/>
              </w:rPr>
              <w:t xml:space="preserve"> (3</w:t>
            </w:r>
            <w:r w:rsidR="001E114B">
              <w:rPr>
                <w:rFonts w:asciiTheme="minorHAnsi" w:hAnsiTheme="minorHAnsi" w:cstheme="minorHAnsi"/>
                <w:sz w:val="18"/>
                <w:szCs w:val="18"/>
                <w:lang w:val="en-GB"/>
              </w:rPr>
              <w:t>5</w:t>
            </w:r>
            <w:r w:rsidRPr="004B1C0C">
              <w:rPr>
                <w:rFonts w:asciiTheme="minorHAnsi" w:hAnsiTheme="minorHAnsi" w:cstheme="minorHAnsi"/>
                <w:sz w:val="18"/>
                <w:szCs w:val="18"/>
                <w:lang w:val="en-GB"/>
              </w:rPr>
              <w:t>)</w:t>
            </w:r>
          </w:p>
        </w:tc>
        <w:tc>
          <w:tcPr>
            <w:tcW w:w="1078" w:type="dxa"/>
          </w:tcPr>
          <w:p w14:paraId="4220BD60" w14:textId="424363CA"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517471" w:rsidRPr="004B1C0C">
              <w:rPr>
                <w:rFonts w:asciiTheme="minorHAnsi" w:hAnsiTheme="minorHAnsi" w:cstheme="minorHAnsi"/>
                <w:bCs/>
                <w:sz w:val="18"/>
                <w:szCs w:val="18"/>
                <w:lang w:val="en-GB"/>
              </w:rPr>
              <w:t>8</w:t>
            </w:r>
            <w:r w:rsidR="001E114B">
              <w:rPr>
                <w:rFonts w:asciiTheme="minorHAnsi" w:hAnsiTheme="minorHAnsi" w:cstheme="minorHAnsi"/>
                <w:bCs/>
                <w:sz w:val="18"/>
                <w:szCs w:val="18"/>
                <w:lang w:val="en-GB"/>
              </w:rPr>
              <w:t>32</w:t>
            </w:r>
          </w:p>
        </w:tc>
      </w:tr>
      <w:tr w:rsidR="00654621" w:rsidRPr="0028373A" w14:paraId="66CF5809" w14:textId="77777777" w:rsidTr="00D4107F">
        <w:tc>
          <w:tcPr>
            <w:tcW w:w="3179" w:type="dxa"/>
            <w:noWrap/>
          </w:tcPr>
          <w:p w14:paraId="16BA0B9B" w14:textId="77777777" w:rsidR="00654621" w:rsidRPr="004B1C0C" w:rsidRDefault="00654621"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Length of ICU stay, median (Q1; Q3), days</w:t>
            </w:r>
          </w:p>
        </w:tc>
        <w:tc>
          <w:tcPr>
            <w:tcW w:w="2667" w:type="dxa"/>
            <w:noWrap/>
          </w:tcPr>
          <w:p w14:paraId="7A5C04C2" w14:textId="77777777" w:rsidR="00654621" w:rsidRPr="004B1C0C" w:rsidRDefault="00654621" w:rsidP="004B1C0C">
            <w:pPr>
              <w:spacing w:line="360" w:lineRule="auto"/>
              <w:jc w:val="center"/>
              <w:rPr>
                <w:rFonts w:asciiTheme="minorHAnsi" w:hAnsiTheme="minorHAnsi" w:cstheme="minorHAnsi"/>
                <w:sz w:val="18"/>
                <w:szCs w:val="18"/>
                <w:lang w:val="en-GB"/>
              </w:rPr>
            </w:pPr>
          </w:p>
        </w:tc>
        <w:tc>
          <w:tcPr>
            <w:tcW w:w="2330" w:type="dxa"/>
            <w:noWrap/>
          </w:tcPr>
          <w:p w14:paraId="372F834F" w14:textId="77777777" w:rsidR="00654621" w:rsidRPr="004B1C0C" w:rsidRDefault="00654621" w:rsidP="004B1C0C">
            <w:pPr>
              <w:spacing w:line="360" w:lineRule="auto"/>
              <w:jc w:val="center"/>
              <w:rPr>
                <w:rFonts w:asciiTheme="minorHAnsi" w:hAnsiTheme="minorHAnsi" w:cstheme="minorHAnsi"/>
                <w:sz w:val="18"/>
                <w:szCs w:val="18"/>
                <w:lang w:val="en-GB"/>
              </w:rPr>
            </w:pPr>
          </w:p>
        </w:tc>
        <w:tc>
          <w:tcPr>
            <w:tcW w:w="1079" w:type="dxa"/>
            <w:noWrap/>
          </w:tcPr>
          <w:p w14:paraId="34CD38DA" w14:textId="32D55C29" w:rsidR="00654621" w:rsidRPr="004B1C0C" w:rsidRDefault="00654621" w:rsidP="004B1C0C">
            <w:pPr>
              <w:spacing w:line="360" w:lineRule="auto"/>
              <w:jc w:val="center"/>
              <w:rPr>
                <w:rFonts w:asciiTheme="minorHAnsi" w:hAnsiTheme="minorHAnsi" w:cstheme="minorHAnsi"/>
                <w:bCs/>
                <w:sz w:val="18"/>
                <w:szCs w:val="18"/>
                <w:lang w:val="en-GB"/>
              </w:rPr>
            </w:pPr>
          </w:p>
        </w:tc>
        <w:tc>
          <w:tcPr>
            <w:tcW w:w="2667" w:type="dxa"/>
          </w:tcPr>
          <w:p w14:paraId="400AE427" w14:textId="77777777" w:rsidR="00654621" w:rsidRPr="004B1C0C" w:rsidRDefault="00654621" w:rsidP="004B1C0C">
            <w:pPr>
              <w:spacing w:line="360" w:lineRule="auto"/>
              <w:jc w:val="center"/>
              <w:rPr>
                <w:rFonts w:asciiTheme="minorHAnsi" w:hAnsiTheme="minorHAnsi" w:cstheme="minorHAnsi"/>
                <w:bCs/>
                <w:sz w:val="18"/>
                <w:szCs w:val="18"/>
                <w:lang w:val="en-GB"/>
              </w:rPr>
            </w:pPr>
          </w:p>
        </w:tc>
        <w:tc>
          <w:tcPr>
            <w:tcW w:w="2330" w:type="dxa"/>
          </w:tcPr>
          <w:p w14:paraId="7CDF87A7" w14:textId="77777777" w:rsidR="00654621" w:rsidRPr="004B1C0C" w:rsidRDefault="00654621" w:rsidP="004B1C0C">
            <w:pPr>
              <w:spacing w:line="360" w:lineRule="auto"/>
              <w:jc w:val="center"/>
              <w:rPr>
                <w:rFonts w:asciiTheme="minorHAnsi" w:hAnsiTheme="minorHAnsi" w:cstheme="minorHAnsi"/>
                <w:bCs/>
                <w:sz w:val="18"/>
                <w:szCs w:val="18"/>
                <w:lang w:val="en-GB"/>
              </w:rPr>
            </w:pPr>
          </w:p>
        </w:tc>
        <w:tc>
          <w:tcPr>
            <w:tcW w:w="1078" w:type="dxa"/>
          </w:tcPr>
          <w:p w14:paraId="2664098E" w14:textId="77777777" w:rsidR="00654621" w:rsidRPr="004B1C0C" w:rsidRDefault="00654621" w:rsidP="004B1C0C">
            <w:pPr>
              <w:spacing w:line="360" w:lineRule="auto"/>
              <w:jc w:val="center"/>
              <w:rPr>
                <w:rFonts w:asciiTheme="minorHAnsi" w:hAnsiTheme="minorHAnsi" w:cstheme="minorHAnsi"/>
                <w:bCs/>
                <w:sz w:val="18"/>
                <w:szCs w:val="18"/>
                <w:lang w:val="en-GB"/>
              </w:rPr>
            </w:pPr>
          </w:p>
        </w:tc>
      </w:tr>
      <w:tr w:rsidR="00654621" w:rsidRPr="006A589F" w14:paraId="216B1E12" w14:textId="77777777" w:rsidTr="00D4107F">
        <w:tc>
          <w:tcPr>
            <w:tcW w:w="3179" w:type="dxa"/>
            <w:noWrap/>
          </w:tcPr>
          <w:p w14:paraId="3B714E1A" w14:textId="77777777" w:rsidR="00654621" w:rsidRPr="004B1C0C" w:rsidRDefault="00654621"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All patients</w:t>
            </w:r>
          </w:p>
        </w:tc>
        <w:tc>
          <w:tcPr>
            <w:tcW w:w="2667" w:type="dxa"/>
            <w:noWrap/>
          </w:tcPr>
          <w:p w14:paraId="04CE0674" w14:textId="77777777"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(7; 27)</w:t>
            </w:r>
          </w:p>
        </w:tc>
        <w:tc>
          <w:tcPr>
            <w:tcW w:w="2330" w:type="dxa"/>
            <w:noWrap/>
          </w:tcPr>
          <w:p w14:paraId="6EDA3CCC" w14:textId="7B5A8544"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12.5 (7; 28)</w:t>
            </w:r>
          </w:p>
        </w:tc>
        <w:tc>
          <w:tcPr>
            <w:tcW w:w="1079" w:type="dxa"/>
            <w:noWrap/>
          </w:tcPr>
          <w:p w14:paraId="455B41D7" w14:textId="3BEF0569"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0.439</w:t>
            </w:r>
          </w:p>
        </w:tc>
        <w:tc>
          <w:tcPr>
            <w:tcW w:w="2667" w:type="dxa"/>
          </w:tcPr>
          <w:p w14:paraId="58F9A5F4" w14:textId="04D4F4D2"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w:t>
            </w:r>
            <w:r w:rsidR="003D69C3">
              <w:rPr>
                <w:rFonts w:asciiTheme="minorHAnsi" w:hAnsiTheme="minorHAnsi" w:cstheme="minorHAnsi"/>
                <w:sz w:val="18"/>
                <w:szCs w:val="18"/>
                <w:lang w:val="en-GB"/>
              </w:rPr>
              <w:t>1</w:t>
            </w:r>
            <w:r w:rsidRPr="004B1C0C">
              <w:rPr>
                <w:rFonts w:asciiTheme="minorHAnsi" w:hAnsiTheme="minorHAnsi" w:cstheme="minorHAnsi"/>
                <w:sz w:val="18"/>
                <w:szCs w:val="18"/>
                <w:lang w:val="en-GB"/>
              </w:rPr>
              <w:t xml:space="preserve"> (7; 2</w:t>
            </w:r>
            <w:r w:rsidR="003D69C3">
              <w:rPr>
                <w:rFonts w:asciiTheme="minorHAnsi" w:hAnsiTheme="minorHAnsi" w:cstheme="minorHAnsi"/>
                <w:sz w:val="18"/>
                <w:szCs w:val="18"/>
                <w:lang w:val="en-GB"/>
              </w:rPr>
              <w:t>4</w:t>
            </w:r>
            <w:r w:rsidRPr="004B1C0C">
              <w:rPr>
                <w:rFonts w:asciiTheme="minorHAnsi" w:hAnsiTheme="minorHAnsi" w:cstheme="minorHAnsi"/>
                <w:sz w:val="18"/>
                <w:szCs w:val="18"/>
                <w:lang w:val="en-GB"/>
              </w:rPr>
              <w:t>)</w:t>
            </w:r>
          </w:p>
        </w:tc>
        <w:tc>
          <w:tcPr>
            <w:tcW w:w="2330" w:type="dxa"/>
          </w:tcPr>
          <w:p w14:paraId="7C605B1A" w14:textId="78C0DDEC"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w:t>
            </w:r>
            <w:r w:rsidR="003D69C3">
              <w:rPr>
                <w:rFonts w:asciiTheme="minorHAnsi" w:hAnsiTheme="minorHAnsi" w:cstheme="minorHAnsi"/>
                <w:sz w:val="18"/>
                <w:szCs w:val="18"/>
                <w:lang w:val="en-GB"/>
              </w:rPr>
              <w:t>3</w:t>
            </w:r>
            <w:r w:rsidRPr="004B1C0C">
              <w:rPr>
                <w:rFonts w:asciiTheme="minorHAnsi" w:hAnsiTheme="minorHAnsi" w:cstheme="minorHAnsi"/>
                <w:sz w:val="18"/>
                <w:szCs w:val="18"/>
                <w:lang w:val="en-GB"/>
              </w:rPr>
              <w:t xml:space="preserve"> (7; 28)</w:t>
            </w:r>
          </w:p>
        </w:tc>
        <w:tc>
          <w:tcPr>
            <w:tcW w:w="1078" w:type="dxa"/>
          </w:tcPr>
          <w:p w14:paraId="1793F001" w14:textId="1A0EAB6F"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3D69C3">
              <w:rPr>
                <w:rFonts w:asciiTheme="minorHAnsi" w:hAnsiTheme="minorHAnsi" w:cstheme="minorHAnsi"/>
                <w:bCs/>
                <w:sz w:val="18"/>
                <w:szCs w:val="18"/>
                <w:lang w:val="en-GB"/>
              </w:rPr>
              <w:t>453</w:t>
            </w:r>
          </w:p>
        </w:tc>
      </w:tr>
      <w:tr w:rsidR="00654621" w:rsidRPr="006A589F" w14:paraId="76A468CA" w14:textId="77777777" w:rsidTr="00D4107F">
        <w:tc>
          <w:tcPr>
            <w:tcW w:w="3179" w:type="dxa"/>
            <w:noWrap/>
          </w:tcPr>
          <w:p w14:paraId="256D6BDC" w14:textId="77777777" w:rsidR="00654621" w:rsidRPr="004B1C0C" w:rsidRDefault="00654621"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lastRenderedPageBreak/>
              <w:t>Surviving patients</w:t>
            </w:r>
          </w:p>
        </w:tc>
        <w:tc>
          <w:tcPr>
            <w:tcW w:w="2667" w:type="dxa"/>
            <w:noWrap/>
          </w:tcPr>
          <w:p w14:paraId="71CFB029" w14:textId="77777777"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 (7; 27)</w:t>
            </w:r>
          </w:p>
        </w:tc>
        <w:tc>
          <w:tcPr>
            <w:tcW w:w="2330" w:type="dxa"/>
            <w:noWrap/>
          </w:tcPr>
          <w:p w14:paraId="47A5FB8C" w14:textId="53F1778D"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10 (6; 29)</w:t>
            </w:r>
          </w:p>
        </w:tc>
        <w:tc>
          <w:tcPr>
            <w:tcW w:w="1079" w:type="dxa"/>
            <w:noWrap/>
          </w:tcPr>
          <w:p w14:paraId="45AFFE01" w14:textId="70578CFC"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0.582</w:t>
            </w:r>
          </w:p>
        </w:tc>
        <w:tc>
          <w:tcPr>
            <w:tcW w:w="2667" w:type="dxa"/>
          </w:tcPr>
          <w:p w14:paraId="0BB04588" w14:textId="3228809F"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w:t>
            </w:r>
            <w:r w:rsidR="003D69C3">
              <w:rPr>
                <w:rFonts w:asciiTheme="minorHAnsi" w:hAnsiTheme="minorHAnsi" w:cstheme="minorHAnsi"/>
                <w:sz w:val="18"/>
                <w:szCs w:val="18"/>
                <w:lang w:val="en-GB"/>
              </w:rPr>
              <w:t>1</w:t>
            </w:r>
            <w:r w:rsidRPr="004B1C0C">
              <w:rPr>
                <w:rFonts w:asciiTheme="minorHAnsi" w:hAnsiTheme="minorHAnsi" w:cstheme="minorHAnsi"/>
                <w:sz w:val="18"/>
                <w:szCs w:val="18"/>
                <w:lang w:val="en-GB"/>
              </w:rPr>
              <w:t xml:space="preserve"> (6; </w:t>
            </w:r>
            <w:r w:rsidR="003D69C3">
              <w:rPr>
                <w:rFonts w:asciiTheme="minorHAnsi" w:hAnsiTheme="minorHAnsi" w:cstheme="minorHAnsi"/>
                <w:sz w:val="18"/>
                <w:szCs w:val="18"/>
                <w:lang w:val="en-GB"/>
              </w:rPr>
              <w:t>19</w:t>
            </w:r>
            <w:r w:rsidRPr="004B1C0C">
              <w:rPr>
                <w:rFonts w:asciiTheme="minorHAnsi" w:hAnsiTheme="minorHAnsi" w:cstheme="minorHAnsi"/>
                <w:sz w:val="18"/>
                <w:szCs w:val="18"/>
                <w:lang w:val="en-GB"/>
              </w:rPr>
              <w:t>)</w:t>
            </w:r>
          </w:p>
        </w:tc>
        <w:tc>
          <w:tcPr>
            <w:tcW w:w="2330" w:type="dxa"/>
          </w:tcPr>
          <w:p w14:paraId="04682BBB" w14:textId="3273F2FB"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w:t>
            </w:r>
            <w:r w:rsidR="003D69C3">
              <w:rPr>
                <w:rFonts w:asciiTheme="minorHAnsi" w:hAnsiTheme="minorHAnsi" w:cstheme="minorHAnsi"/>
                <w:sz w:val="18"/>
                <w:szCs w:val="18"/>
                <w:lang w:val="en-GB"/>
              </w:rPr>
              <w:t>1.5</w:t>
            </w:r>
            <w:r w:rsidRPr="004B1C0C">
              <w:rPr>
                <w:rFonts w:asciiTheme="minorHAnsi" w:hAnsiTheme="minorHAnsi" w:cstheme="minorHAnsi"/>
                <w:sz w:val="18"/>
                <w:szCs w:val="18"/>
                <w:lang w:val="en-GB"/>
              </w:rPr>
              <w:t xml:space="preserve"> (</w:t>
            </w:r>
            <w:r w:rsidR="003D69C3">
              <w:rPr>
                <w:rFonts w:asciiTheme="minorHAnsi" w:hAnsiTheme="minorHAnsi" w:cstheme="minorHAnsi"/>
                <w:sz w:val="18"/>
                <w:szCs w:val="18"/>
                <w:lang w:val="en-GB"/>
              </w:rPr>
              <w:t>7</w:t>
            </w:r>
            <w:r w:rsidRPr="004B1C0C">
              <w:rPr>
                <w:rFonts w:asciiTheme="minorHAnsi" w:hAnsiTheme="minorHAnsi" w:cstheme="minorHAnsi"/>
                <w:sz w:val="18"/>
                <w:szCs w:val="18"/>
                <w:lang w:val="en-GB"/>
              </w:rPr>
              <w:t>; 29)</w:t>
            </w:r>
          </w:p>
        </w:tc>
        <w:tc>
          <w:tcPr>
            <w:tcW w:w="1078" w:type="dxa"/>
          </w:tcPr>
          <w:p w14:paraId="2B6256B0" w14:textId="253D46F3"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3D69C3">
              <w:rPr>
                <w:rFonts w:asciiTheme="minorHAnsi" w:hAnsiTheme="minorHAnsi" w:cstheme="minorHAnsi"/>
                <w:bCs/>
                <w:sz w:val="18"/>
                <w:szCs w:val="18"/>
                <w:lang w:val="en-GB"/>
              </w:rPr>
              <w:t>251</w:t>
            </w:r>
          </w:p>
        </w:tc>
      </w:tr>
      <w:tr w:rsidR="00654621" w:rsidRPr="006A589F" w14:paraId="6FD32791" w14:textId="77777777" w:rsidTr="00D4107F">
        <w:tc>
          <w:tcPr>
            <w:tcW w:w="3179" w:type="dxa"/>
            <w:noWrap/>
          </w:tcPr>
          <w:p w14:paraId="1C54F8D5" w14:textId="77777777" w:rsidR="00654621" w:rsidRPr="004B1C0C" w:rsidRDefault="00654621"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Non-surviving patients</w:t>
            </w:r>
          </w:p>
        </w:tc>
        <w:tc>
          <w:tcPr>
            <w:tcW w:w="2667" w:type="dxa"/>
            <w:noWrap/>
          </w:tcPr>
          <w:p w14:paraId="02DAC924" w14:textId="77777777"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16 (8; 28)</w:t>
            </w:r>
          </w:p>
        </w:tc>
        <w:tc>
          <w:tcPr>
            <w:tcW w:w="2330" w:type="dxa"/>
            <w:noWrap/>
          </w:tcPr>
          <w:p w14:paraId="1E6321AD" w14:textId="3E573C64"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(10; 23)</w:t>
            </w:r>
          </w:p>
        </w:tc>
        <w:tc>
          <w:tcPr>
            <w:tcW w:w="1079" w:type="dxa"/>
            <w:noWrap/>
          </w:tcPr>
          <w:p w14:paraId="5C0FBB25" w14:textId="7A14D373"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0.495</w:t>
            </w:r>
          </w:p>
        </w:tc>
        <w:tc>
          <w:tcPr>
            <w:tcW w:w="2667" w:type="dxa"/>
          </w:tcPr>
          <w:p w14:paraId="628B6E5B" w14:textId="7D6936A1"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3D69C3">
              <w:rPr>
                <w:rFonts w:asciiTheme="minorHAnsi" w:hAnsiTheme="minorHAnsi" w:cstheme="minorHAnsi"/>
                <w:bCs/>
                <w:sz w:val="18"/>
                <w:szCs w:val="18"/>
                <w:lang w:val="en-GB"/>
              </w:rPr>
              <w:t>6</w:t>
            </w:r>
            <w:r w:rsidRPr="004B1C0C">
              <w:rPr>
                <w:rFonts w:asciiTheme="minorHAnsi" w:hAnsiTheme="minorHAnsi" w:cstheme="minorHAnsi"/>
                <w:bCs/>
                <w:sz w:val="18"/>
                <w:szCs w:val="18"/>
                <w:lang w:val="en-GB"/>
              </w:rPr>
              <w:t xml:space="preserve"> (</w:t>
            </w:r>
            <w:r w:rsidR="003D69C3">
              <w:rPr>
                <w:rFonts w:asciiTheme="minorHAnsi" w:hAnsiTheme="minorHAnsi" w:cstheme="minorHAnsi"/>
                <w:bCs/>
                <w:sz w:val="18"/>
                <w:szCs w:val="18"/>
                <w:lang w:val="en-GB"/>
              </w:rPr>
              <w:t>8</w:t>
            </w:r>
            <w:r w:rsidRPr="004B1C0C">
              <w:rPr>
                <w:rFonts w:asciiTheme="minorHAnsi" w:hAnsiTheme="minorHAnsi" w:cstheme="minorHAnsi"/>
                <w:bCs/>
                <w:sz w:val="18"/>
                <w:szCs w:val="18"/>
                <w:lang w:val="en-GB"/>
              </w:rPr>
              <w:t>; 28</w:t>
            </w:r>
            <w:r w:rsidR="003D69C3">
              <w:rPr>
                <w:rFonts w:asciiTheme="minorHAnsi" w:hAnsiTheme="minorHAnsi" w:cstheme="minorHAnsi"/>
                <w:bCs/>
                <w:sz w:val="18"/>
                <w:szCs w:val="18"/>
                <w:lang w:val="en-GB"/>
              </w:rPr>
              <w:t>.5</w:t>
            </w:r>
            <w:r w:rsidRPr="004B1C0C">
              <w:rPr>
                <w:rFonts w:asciiTheme="minorHAnsi" w:hAnsiTheme="minorHAnsi" w:cstheme="minorHAnsi"/>
                <w:bCs/>
                <w:sz w:val="18"/>
                <w:szCs w:val="18"/>
                <w:lang w:val="en-GB"/>
              </w:rPr>
              <w:t>)</w:t>
            </w:r>
          </w:p>
        </w:tc>
        <w:tc>
          <w:tcPr>
            <w:tcW w:w="2330" w:type="dxa"/>
          </w:tcPr>
          <w:p w14:paraId="1A1572D3" w14:textId="4861CA28"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w:t>
            </w:r>
            <w:r w:rsidR="003D69C3">
              <w:rPr>
                <w:rFonts w:asciiTheme="minorHAnsi" w:hAnsiTheme="minorHAnsi" w:cstheme="minorHAnsi"/>
                <w:sz w:val="18"/>
                <w:szCs w:val="18"/>
                <w:lang w:val="en-GB"/>
              </w:rPr>
              <w:t>3.5</w:t>
            </w:r>
            <w:r w:rsidRPr="004B1C0C">
              <w:rPr>
                <w:rFonts w:asciiTheme="minorHAnsi" w:hAnsiTheme="minorHAnsi" w:cstheme="minorHAnsi"/>
                <w:sz w:val="18"/>
                <w:szCs w:val="18"/>
                <w:lang w:val="en-GB"/>
              </w:rPr>
              <w:t xml:space="preserve"> (10; 23)</w:t>
            </w:r>
          </w:p>
        </w:tc>
        <w:tc>
          <w:tcPr>
            <w:tcW w:w="1078" w:type="dxa"/>
          </w:tcPr>
          <w:p w14:paraId="43E2D35B" w14:textId="6A952A2F"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3D69C3">
              <w:rPr>
                <w:rFonts w:asciiTheme="minorHAnsi" w:hAnsiTheme="minorHAnsi" w:cstheme="minorHAnsi"/>
                <w:bCs/>
                <w:sz w:val="18"/>
                <w:szCs w:val="18"/>
                <w:lang w:val="en-GB"/>
              </w:rPr>
              <w:t>664</w:t>
            </w:r>
          </w:p>
        </w:tc>
      </w:tr>
      <w:tr w:rsidR="00654621" w:rsidRPr="0028373A" w14:paraId="653D7486" w14:textId="77777777" w:rsidTr="00D4107F">
        <w:tc>
          <w:tcPr>
            <w:tcW w:w="3179" w:type="dxa"/>
            <w:noWrap/>
          </w:tcPr>
          <w:p w14:paraId="12A1D9E5" w14:textId="77777777" w:rsidR="00654621" w:rsidRPr="004B1C0C" w:rsidRDefault="00654621"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Length of hospital stay, median (Q1; Q3), days</w:t>
            </w:r>
          </w:p>
        </w:tc>
        <w:tc>
          <w:tcPr>
            <w:tcW w:w="2667" w:type="dxa"/>
            <w:noWrap/>
          </w:tcPr>
          <w:p w14:paraId="6630CF2D" w14:textId="77777777" w:rsidR="00654621" w:rsidRPr="004B1C0C" w:rsidRDefault="00654621" w:rsidP="004B1C0C">
            <w:pPr>
              <w:spacing w:line="360" w:lineRule="auto"/>
              <w:jc w:val="center"/>
              <w:rPr>
                <w:rFonts w:asciiTheme="minorHAnsi" w:hAnsiTheme="minorHAnsi" w:cstheme="minorHAnsi"/>
                <w:sz w:val="18"/>
                <w:szCs w:val="18"/>
                <w:lang w:val="en-GB"/>
              </w:rPr>
            </w:pPr>
          </w:p>
        </w:tc>
        <w:tc>
          <w:tcPr>
            <w:tcW w:w="2330" w:type="dxa"/>
            <w:noWrap/>
          </w:tcPr>
          <w:p w14:paraId="7988D8E5" w14:textId="77777777" w:rsidR="00654621" w:rsidRPr="004B1C0C" w:rsidRDefault="00654621" w:rsidP="004B1C0C">
            <w:pPr>
              <w:spacing w:line="360" w:lineRule="auto"/>
              <w:jc w:val="center"/>
              <w:rPr>
                <w:rFonts w:asciiTheme="minorHAnsi" w:hAnsiTheme="minorHAnsi" w:cstheme="minorHAnsi"/>
                <w:sz w:val="18"/>
                <w:szCs w:val="18"/>
                <w:lang w:val="en-GB"/>
              </w:rPr>
            </w:pPr>
          </w:p>
        </w:tc>
        <w:tc>
          <w:tcPr>
            <w:tcW w:w="1079" w:type="dxa"/>
            <w:noWrap/>
          </w:tcPr>
          <w:p w14:paraId="11F5CA72" w14:textId="54E1E6A0" w:rsidR="00654621" w:rsidRPr="004B1C0C" w:rsidRDefault="00654621" w:rsidP="004B1C0C">
            <w:pPr>
              <w:spacing w:line="360" w:lineRule="auto"/>
              <w:jc w:val="center"/>
              <w:rPr>
                <w:rFonts w:asciiTheme="minorHAnsi" w:hAnsiTheme="minorHAnsi" w:cstheme="minorHAnsi"/>
                <w:bCs/>
                <w:sz w:val="18"/>
                <w:szCs w:val="18"/>
                <w:lang w:val="en-GB"/>
              </w:rPr>
            </w:pPr>
          </w:p>
        </w:tc>
        <w:tc>
          <w:tcPr>
            <w:tcW w:w="2667" w:type="dxa"/>
          </w:tcPr>
          <w:p w14:paraId="1D6437A1" w14:textId="77777777" w:rsidR="00654621" w:rsidRPr="004B1C0C" w:rsidRDefault="00654621" w:rsidP="004B1C0C">
            <w:pPr>
              <w:spacing w:line="360" w:lineRule="auto"/>
              <w:jc w:val="center"/>
              <w:rPr>
                <w:rFonts w:asciiTheme="minorHAnsi" w:hAnsiTheme="minorHAnsi" w:cstheme="minorHAnsi"/>
                <w:bCs/>
                <w:sz w:val="18"/>
                <w:szCs w:val="18"/>
                <w:lang w:val="en-GB"/>
              </w:rPr>
            </w:pPr>
          </w:p>
        </w:tc>
        <w:tc>
          <w:tcPr>
            <w:tcW w:w="2330" w:type="dxa"/>
          </w:tcPr>
          <w:p w14:paraId="28B6E884" w14:textId="77777777" w:rsidR="00654621" w:rsidRPr="004B1C0C" w:rsidRDefault="00654621" w:rsidP="004B1C0C">
            <w:pPr>
              <w:spacing w:line="360" w:lineRule="auto"/>
              <w:jc w:val="center"/>
              <w:rPr>
                <w:rFonts w:asciiTheme="minorHAnsi" w:hAnsiTheme="minorHAnsi" w:cstheme="minorHAnsi"/>
                <w:bCs/>
                <w:sz w:val="18"/>
                <w:szCs w:val="18"/>
                <w:lang w:val="en-GB"/>
              </w:rPr>
            </w:pPr>
          </w:p>
        </w:tc>
        <w:tc>
          <w:tcPr>
            <w:tcW w:w="1078" w:type="dxa"/>
          </w:tcPr>
          <w:p w14:paraId="0C02DF4E" w14:textId="77777777" w:rsidR="00654621" w:rsidRPr="004B1C0C" w:rsidRDefault="00654621" w:rsidP="004B1C0C">
            <w:pPr>
              <w:spacing w:line="360" w:lineRule="auto"/>
              <w:jc w:val="center"/>
              <w:rPr>
                <w:rFonts w:asciiTheme="minorHAnsi" w:hAnsiTheme="minorHAnsi" w:cstheme="minorHAnsi"/>
                <w:bCs/>
                <w:sz w:val="18"/>
                <w:szCs w:val="18"/>
                <w:lang w:val="en-GB"/>
              </w:rPr>
            </w:pPr>
          </w:p>
        </w:tc>
      </w:tr>
      <w:tr w:rsidR="00654621" w:rsidRPr="006A589F" w14:paraId="34027886" w14:textId="77777777" w:rsidTr="00D4107F">
        <w:tc>
          <w:tcPr>
            <w:tcW w:w="3179" w:type="dxa"/>
            <w:noWrap/>
          </w:tcPr>
          <w:p w14:paraId="01AC1392" w14:textId="77777777" w:rsidR="00654621" w:rsidRPr="004B1C0C" w:rsidRDefault="00654621"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All patients</w:t>
            </w:r>
          </w:p>
        </w:tc>
        <w:tc>
          <w:tcPr>
            <w:tcW w:w="2667" w:type="dxa"/>
            <w:noWrap/>
          </w:tcPr>
          <w:p w14:paraId="4177882E" w14:textId="77777777"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23 (14; 39)</w:t>
            </w:r>
          </w:p>
        </w:tc>
        <w:tc>
          <w:tcPr>
            <w:tcW w:w="2330" w:type="dxa"/>
            <w:noWrap/>
          </w:tcPr>
          <w:p w14:paraId="21B012C6" w14:textId="7B66F1FE"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23 (14; 37)</w:t>
            </w:r>
          </w:p>
        </w:tc>
        <w:tc>
          <w:tcPr>
            <w:tcW w:w="1079" w:type="dxa"/>
            <w:noWrap/>
          </w:tcPr>
          <w:p w14:paraId="7ACCFA09" w14:textId="4CA2272B"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0.706</w:t>
            </w:r>
          </w:p>
        </w:tc>
        <w:tc>
          <w:tcPr>
            <w:tcW w:w="2667" w:type="dxa"/>
          </w:tcPr>
          <w:p w14:paraId="24A12FBF" w14:textId="0D8F2C15"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2</w:t>
            </w:r>
            <w:r w:rsidR="003D69C3">
              <w:rPr>
                <w:rFonts w:asciiTheme="minorHAnsi" w:hAnsiTheme="minorHAnsi" w:cstheme="minorHAnsi"/>
                <w:bCs/>
                <w:sz w:val="18"/>
                <w:szCs w:val="18"/>
                <w:lang w:val="en-GB"/>
              </w:rPr>
              <w:t>1</w:t>
            </w:r>
            <w:r w:rsidRPr="004B1C0C">
              <w:rPr>
                <w:rFonts w:asciiTheme="minorHAnsi" w:hAnsiTheme="minorHAnsi" w:cstheme="minorHAnsi"/>
                <w:bCs/>
                <w:sz w:val="18"/>
                <w:szCs w:val="18"/>
                <w:lang w:val="en-GB"/>
              </w:rPr>
              <w:t xml:space="preserve"> (13; 3</w:t>
            </w:r>
            <w:r w:rsidR="003D69C3">
              <w:rPr>
                <w:rFonts w:asciiTheme="minorHAnsi" w:hAnsiTheme="minorHAnsi" w:cstheme="minorHAnsi"/>
                <w:bCs/>
                <w:sz w:val="18"/>
                <w:szCs w:val="18"/>
                <w:lang w:val="en-GB"/>
              </w:rPr>
              <w:t>4</w:t>
            </w:r>
            <w:r w:rsidRPr="004B1C0C">
              <w:rPr>
                <w:rFonts w:asciiTheme="minorHAnsi" w:hAnsiTheme="minorHAnsi" w:cstheme="minorHAnsi"/>
                <w:bCs/>
                <w:sz w:val="18"/>
                <w:szCs w:val="18"/>
                <w:lang w:val="en-GB"/>
              </w:rPr>
              <w:t>)</w:t>
            </w:r>
          </w:p>
        </w:tc>
        <w:tc>
          <w:tcPr>
            <w:tcW w:w="2330" w:type="dxa"/>
          </w:tcPr>
          <w:p w14:paraId="56B16B42" w14:textId="489AEBBC"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2</w:t>
            </w:r>
            <w:r w:rsidR="003D69C3">
              <w:rPr>
                <w:rFonts w:asciiTheme="minorHAnsi" w:hAnsiTheme="minorHAnsi" w:cstheme="minorHAnsi"/>
                <w:sz w:val="18"/>
                <w:szCs w:val="18"/>
                <w:lang w:val="en-GB"/>
              </w:rPr>
              <w:t>2</w:t>
            </w:r>
            <w:r w:rsidRPr="004B1C0C">
              <w:rPr>
                <w:rFonts w:asciiTheme="minorHAnsi" w:hAnsiTheme="minorHAnsi" w:cstheme="minorHAnsi"/>
                <w:sz w:val="18"/>
                <w:szCs w:val="18"/>
                <w:lang w:val="en-GB"/>
              </w:rPr>
              <w:t xml:space="preserve"> (14; 37)</w:t>
            </w:r>
          </w:p>
        </w:tc>
        <w:tc>
          <w:tcPr>
            <w:tcW w:w="1078" w:type="dxa"/>
          </w:tcPr>
          <w:p w14:paraId="6F6C97A5" w14:textId="7A52576C"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3D69C3">
              <w:rPr>
                <w:rFonts w:asciiTheme="minorHAnsi" w:hAnsiTheme="minorHAnsi" w:cstheme="minorHAnsi"/>
                <w:bCs/>
                <w:sz w:val="18"/>
                <w:szCs w:val="18"/>
                <w:lang w:val="en-GB"/>
              </w:rPr>
              <w:t>383</w:t>
            </w:r>
          </w:p>
        </w:tc>
      </w:tr>
      <w:tr w:rsidR="00654621" w:rsidRPr="006A589F" w14:paraId="0515F8BE" w14:textId="77777777" w:rsidTr="00D4107F">
        <w:tc>
          <w:tcPr>
            <w:tcW w:w="3179" w:type="dxa"/>
            <w:noWrap/>
          </w:tcPr>
          <w:p w14:paraId="5DD66F97" w14:textId="77777777" w:rsidR="00654621" w:rsidRPr="004B1C0C" w:rsidRDefault="00654621"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Surviving patients</w:t>
            </w:r>
          </w:p>
        </w:tc>
        <w:tc>
          <w:tcPr>
            <w:tcW w:w="2667" w:type="dxa"/>
            <w:noWrap/>
          </w:tcPr>
          <w:p w14:paraId="0683D591" w14:textId="77777777"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25 (16; 44)</w:t>
            </w:r>
          </w:p>
        </w:tc>
        <w:tc>
          <w:tcPr>
            <w:tcW w:w="2330" w:type="dxa"/>
            <w:noWrap/>
          </w:tcPr>
          <w:p w14:paraId="0AA4C9C3" w14:textId="1F0726D2"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25 (15; 40)</w:t>
            </w:r>
          </w:p>
        </w:tc>
        <w:tc>
          <w:tcPr>
            <w:tcW w:w="1079" w:type="dxa"/>
            <w:noWrap/>
          </w:tcPr>
          <w:p w14:paraId="6EDCE626" w14:textId="671D8BFF"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0.541</w:t>
            </w:r>
          </w:p>
        </w:tc>
        <w:tc>
          <w:tcPr>
            <w:tcW w:w="2667" w:type="dxa"/>
          </w:tcPr>
          <w:p w14:paraId="2B76355E" w14:textId="3D1B180C"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2</w:t>
            </w:r>
            <w:r w:rsidR="003D69C3">
              <w:rPr>
                <w:rFonts w:asciiTheme="minorHAnsi" w:hAnsiTheme="minorHAnsi" w:cstheme="minorHAnsi"/>
                <w:bCs/>
                <w:sz w:val="18"/>
                <w:szCs w:val="18"/>
                <w:lang w:val="en-GB"/>
              </w:rPr>
              <w:t>1</w:t>
            </w:r>
            <w:r w:rsidRPr="004B1C0C">
              <w:rPr>
                <w:rFonts w:asciiTheme="minorHAnsi" w:hAnsiTheme="minorHAnsi" w:cstheme="minorHAnsi"/>
                <w:bCs/>
                <w:sz w:val="18"/>
                <w:szCs w:val="18"/>
                <w:lang w:val="en-GB"/>
              </w:rPr>
              <w:t xml:space="preserve"> (1</w:t>
            </w:r>
            <w:r w:rsidR="003D69C3">
              <w:rPr>
                <w:rFonts w:asciiTheme="minorHAnsi" w:hAnsiTheme="minorHAnsi" w:cstheme="minorHAnsi"/>
                <w:bCs/>
                <w:sz w:val="18"/>
                <w:szCs w:val="18"/>
                <w:lang w:val="en-GB"/>
              </w:rPr>
              <w:t>4</w:t>
            </w:r>
            <w:r w:rsidRPr="004B1C0C">
              <w:rPr>
                <w:rFonts w:asciiTheme="minorHAnsi" w:hAnsiTheme="minorHAnsi" w:cstheme="minorHAnsi"/>
                <w:bCs/>
                <w:sz w:val="18"/>
                <w:szCs w:val="18"/>
                <w:lang w:val="en-GB"/>
              </w:rPr>
              <w:t>; 3</w:t>
            </w:r>
            <w:r w:rsidR="003D69C3">
              <w:rPr>
                <w:rFonts w:asciiTheme="minorHAnsi" w:hAnsiTheme="minorHAnsi" w:cstheme="minorHAnsi"/>
                <w:bCs/>
                <w:sz w:val="18"/>
                <w:szCs w:val="18"/>
                <w:lang w:val="en-GB"/>
              </w:rPr>
              <w:t>4</w:t>
            </w:r>
            <w:r w:rsidRPr="004B1C0C">
              <w:rPr>
                <w:rFonts w:asciiTheme="minorHAnsi" w:hAnsiTheme="minorHAnsi" w:cstheme="minorHAnsi"/>
                <w:bCs/>
                <w:sz w:val="18"/>
                <w:szCs w:val="18"/>
                <w:lang w:val="en-GB"/>
              </w:rPr>
              <w:t>)</w:t>
            </w:r>
          </w:p>
        </w:tc>
        <w:tc>
          <w:tcPr>
            <w:tcW w:w="2330" w:type="dxa"/>
          </w:tcPr>
          <w:p w14:paraId="70EA30D6" w14:textId="2E8F945C"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25</w:t>
            </w:r>
            <w:r w:rsidR="003D69C3">
              <w:rPr>
                <w:rFonts w:asciiTheme="minorHAnsi" w:hAnsiTheme="minorHAnsi" w:cstheme="minorHAnsi"/>
                <w:sz w:val="18"/>
                <w:szCs w:val="18"/>
                <w:lang w:val="en-GB"/>
              </w:rPr>
              <w:t>.5</w:t>
            </w:r>
            <w:r w:rsidRPr="004B1C0C">
              <w:rPr>
                <w:rFonts w:asciiTheme="minorHAnsi" w:hAnsiTheme="minorHAnsi" w:cstheme="minorHAnsi"/>
                <w:sz w:val="18"/>
                <w:szCs w:val="18"/>
                <w:lang w:val="en-GB"/>
              </w:rPr>
              <w:t xml:space="preserve"> (15; 40)</w:t>
            </w:r>
          </w:p>
        </w:tc>
        <w:tc>
          <w:tcPr>
            <w:tcW w:w="1078" w:type="dxa"/>
          </w:tcPr>
          <w:p w14:paraId="63606BD7" w14:textId="53766AA3"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3D69C3">
              <w:rPr>
                <w:rFonts w:asciiTheme="minorHAnsi" w:hAnsiTheme="minorHAnsi" w:cstheme="minorHAnsi"/>
                <w:bCs/>
                <w:sz w:val="18"/>
                <w:szCs w:val="18"/>
                <w:lang w:val="en-GB"/>
              </w:rPr>
              <w:t>180</w:t>
            </w:r>
          </w:p>
        </w:tc>
      </w:tr>
      <w:tr w:rsidR="00654621" w:rsidRPr="006A589F" w14:paraId="1C02D799" w14:textId="77777777" w:rsidTr="00D4107F">
        <w:tc>
          <w:tcPr>
            <w:tcW w:w="3179" w:type="dxa"/>
            <w:noWrap/>
          </w:tcPr>
          <w:p w14:paraId="36F43823" w14:textId="77777777" w:rsidR="00654621" w:rsidRPr="004B1C0C" w:rsidRDefault="00654621"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Non-surviving patients</w:t>
            </w:r>
          </w:p>
        </w:tc>
        <w:tc>
          <w:tcPr>
            <w:tcW w:w="2667" w:type="dxa"/>
            <w:noWrap/>
          </w:tcPr>
          <w:p w14:paraId="521A6983" w14:textId="77777777"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19 (11; 31)</w:t>
            </w:r>
          </w:p>
        </w:tc>
        <w:tc>
          <w:tcPr>
            <w:tcW w:w="2330" w:type="dxa"/>
            <w:noWrap/>
          </w:tcPr>
          <w:p w14:paraId="5A4E956A" w14:textId="59C731B6"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20 (11; 27)</w:t>
            </w:r>
          </w:p>
        </w:tc>
        <w:tc>
          <w:tcPr>
            <w:tcW w:w="1079" w:type="dxa"/>
            <w:noWrap/>
          </w:tcPr>
          <w:p w14:paraId="13C6E0A6" w14:textId="0D53D334"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0.939</w:t>
            </w:r>
          </w:p>
        </w:tc>
        <w:tc>
          <w:tcPr>
            <w:tcW w:w="2667" w:type="dxa"/>
          </w:tcPr>
          <w:p w14:paraId="4FA4EB50" w14:textId="1C99EC42"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2</w:t>
            </w:r>
            <w:r w:rsidR="003D69C3">
              <w:rPr>
                <w:rFonts w:asciiTheme="minorHAnsi" w:hAnsiTheme="minorHAnsi" w:cstheme="minorHAnsi"/>
                <w:bCs/>
                <w:sz w:val="18"/>
                <w:szCs w:val="18"/>
                <w:lang w:val="en-GB"/>
              </w:rPr>
              <w:t>0</w:t>
            </w:r>
            <w:r w:rsidRPr="004B1C0C">
              <w:rPr>
                <w:rFonts w:asciiTheme="minorHAnsi" w:hAnsiTheme="minorHAnsi" w:cstheme="minorHAnsi"/>
                <w:bCs/>
                <w:sz w:val="18"/>
                <w:szCs w:val="18"/>
                <w:lang w:val="en-GB"/>
              </w:rPr>
              <w:t xml:space="preserve"> (1</w:t>
            </w:r>
            <w:r w:rsidR="003D69C3">
              <w:rPr>
                <w:rFonts w:asciiTheme="minorHAnsi" w:hAnsiTheme="minorHAnsi" w:cstheme="minorHAnsi"/>
                <w:bCs/>
                <w:sz w:val="18"/>
                <w:szCs w:val="18"/>
                <w:lang w:val="en-GB"/>
              </w:rPr>
              <w:t>1.5</w:t>
            </w:r>
            <w:r w:rsidRPr="004B1C0C">
              <w:rPr>
                <w:rFonts w:asciiTheme="minorHAnsi" w:hAnsiTheme="minorHAnsi" w:cstheme="minorHAnsi"/>
                <w:bCs/>
                <w:sz w:val="18"/>
                <w:szCs w:val="18"/>
                <w:lang w:val="en-GB"/>
              </w:rPr>
              <w:t>; 3</w:t>
            </w:r>
            <w:r w:rsidR="003D69C3">
              <w:rPr>
                <w:rFonts w:asciiTheme="minorHAnsi" w:hAnsiTheme="minorHAnsi" w:cstheme="minorHAnsi"/>
                <w:bCs/>
                <w:sz w:val="18"/>
                <w:szCs w:val="18"/>
                <w:lang w:val="en-GB"/>
              </w:rPr>
              <w:t>3</w:t>
            </w:r>
            <w:r w:rsidRPr="004B1C0C">
              <w:rPr>
                <w:rFonts w:asciiTheme="minorHAnsi" w:hAnsiTheme="minorHAnsi" w:cstheme="minorHAnsi"/>
                <w:bCs/>
                <w:sz w:val="18"/>
                <w:szCs w:val="18"/>
                <w:lang w:val="en-GB"/>
              </w:rPr>
              <w:t>)</w:t>
            </w:r>
          </w:p>
        </w:tc>
        <w:tc>
          <w:tcPr>
            <w:tcW w:w="2330" w:type="dxa"/>
          </w:tcPr>
          <w:p w14:paraId="04E43FF2" w14:textId="7CD13CD5"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20 (1</w:t>
            </w:r>
            <w:r w:rsidR="003D69C3">
              <w:rPr>
                <w:rFonts w:asciiTheme="minorHAnsi" w:hAnsiTheme="minorHAnsi" w:cstheme="minorHAnsi"/>
                <w:sz w:val="18"/>
                <w:szCs w:val="18"/>
                <w:lang w:val="en-GB"/>
              </w:rPr>
              <w:t>0.5</w:t>
            </w:r>
            <w:r w:rsidRPr="004B1C0C">
              <w:rPr>
                <w:rFonts w:asciiTheme="minorHAnsi" w:hAnsiTheme="minorHAnsi" w:cstheme="minorHAnsi"/>
                <w:sz w:val="18"/>
                <w:szCs w:val="18"/>
                <w:lang w:val="en-GB"/>
              </w:rPr>
              <w:t>; 2</w:t>
            </w:r>
            <w:r w:rsidR="003D69C3">
              <w:rPr>
                <w:rFonts w:asciiTheme="minorHAnsi" w:hAnsiTheme="minorHAnsi" w:cstheme="minorHAnsi"/>
                <w:sz w:val="18"/>
                <w:szCs w:val="18"/>
                <w:lang w:val="en-GB"/>
              </w:rPr>
              <w:t>6</w:t>
            </w:r>
            <w:r w:rsidRPr="004B1C0C">
              <w:rPr>
                <w:rFonts w:asciiTheme="minorHAnsi" w:hAnsiTheme="minorHAnsi" w:cstheme="minorHAnsi"/>
                <w:sz w:val="18"/>
                <w:szCs w:val="18"/>
                <w:lang w:val="en-GB"/>
              </w:rPr>
              <w:t>)</w:t>
            </w:r>
          </w:p>
        </w:tc>
        <w:tc>
          <w:tcPr>
            <w:tcW w:w="1078" w:type="dxa"/>
          </w:tcPr>
          <w:p w14:paraId="4375DF43" w14:textId="0217C30D"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3D69C3">
              <w:rPr>
                <w:rFonts w:asciiTheme="minorHAnsi" w:hAnsiTheme="minorHAnsi" w:cstheme="minorHAnsi"/>
                <w:bCs/>
                <w:sz w:val="18"/>
                <w:szCs w:val="18"/>
                <w:lang w:val="en-GB"/>
              </w:rPr>
              <w:t>744</w:t>
            </w:r>
          </w:p>
        </w:tc>
      </w:tr>
      <w:tr w:rsidR="00654621" w:rsidRPr="006A589F" w14:paraId="24704268" w14:textId="77777777" w:rsidTr="00D4107F">
        <w:tc>
          <w:tcPr>
            <w:tcW w:w="3179" w:type="dxa"/>
            <w:noWrap/>
          </w:tcPr>
          <w:p w14:paraId="3415BC49" w14:textId="77777777" w:rsidR="00654621" w:rsidRPr="004B1C0C" w:rsidRDefault="00654621"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Ventilator-free days, median (Q1; Q3)</w:t>
            </w:r>
          </w:p>
        </w:tc>
        <w:tc>
          <w:tcPr>
            <w:tcW w:w="2667" w:type="dxa"/>
            <w:noWrap/>
          </w:tcPr>
          <w:p w14:paraId="40E4FCBC" w14:textId="77777777"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17)</w:t>
            </w:r>
          </w:p>
        </w:tc>
        <w:tc>
          <w:tcPr>
            <w:tcW w:w="2330" w:type="dxa"/>
            <w:noWrap/>
          </w:tcPr>
          <w:p w14:paraId="2BC08553" w14:textId="604C78D7"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16)</w:t>
            </w:r>
          </w:p>
        </w:tc>
        <w:tc>
          <w:tcPr>
            <w:tcW w:w="1079" w:type="dxa"/>
            <w:noWrap/>
          </w:tcPr>
          <w:p w14:paraId="13C79081" w14:textId="6C7BB5B6"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0.841</w:t>
            </w:r>
          </w:p>
        </w:tc>
        <w:tc>
          <w:tcPr>
            <w:tcW w:w="2667" w:type="dxa"/>
          </w:tcPr>
          <w:p w14:paraId="69FF660C" w14:textId="05CB953D"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16)</w:t>
            </w:r>
          </w:p>
        </w:tc>
        <w:tc>
          <w:tcPr>
            <w:tcW w:w="2330" w:type="dxa"/>
          </w:tcPr>
          <w:p w14:paraId="05FADB9D" w14:textId="282CDEB9"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16</w:t>
            </w:r>
            <w:r w:rsidR="003D69C3">
              <w:rPr>
                <w:rFonts w:asciiTheme="minorHAnsi" w:hAnsiTheme="minorHAnsi" w:cstheme="minorHAnsi"/>
                <w:sz w:val="18"/>
                <w:szCs w:val="18"/>
                <w:lang w:val="en-GB"/>
              </w:rPr>
              <w:t>.5</w:t>
            </w:r>
            <w:r w:rsidRPr="004B1C0C">
              <w:rPr>
                <w:rFonts w:asciiTheme="minorHAnsi" w:hAnsiTheme="minorHAnsi" w:cstheme="minorHAnsi"/>
                <w:sz w:val="18"/>
                <w:szCs w:val="18"/>
                <w:lang w:val="en-GB"/>
              </w:rPr>
              <w:t>)</w:t>
            </w:r>
          </w:p>
        </w:tc>
        <w:tc>
          <w:tcPr>
            <w:tcW w:w="1078" w:type="dxa"/>
          </w:tcPr>
          <w:p w14:paraId="03C7D62E" w14:textId="64A26D03"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w:t>
            </w:r>
            <w:r w:rsidR="003D69C3">
              <w:rPr>
                <w:rFonts w:asciiTheme="minorHAnsi" w:hAnsiTheme="minorHAnsi" w:cstheme="minorHAnsi"/>
                <w:sz w:val="18"/>
                <w:szCs w:val="18"/>
                <w:lang w:val="en-GB"/>
              </w:rPr>
              <w:t>997</w:t>
            </w:r>
          </w:p>
        </w:tc>
      </w:tr>
      <w:tr w:rsidR="00654621" w:rsidRPr="0028373A" w14:paraId="3B2EC444" w14:textId="77777777" w:rsidTr="00D4107F">
        <w:tc>
          <w:tcPr>
            <w:tcW w:w="3179" w:type="dxa"/>
            <w:noWrap/>
          </w:tcPr>
          <w:p w14:paraId="01B06341" w14:textId="77777777" w:rsidR="00654621" w:rsidRPr="004B1C0C" w:rsidRDefault="00654621"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Invasive mechanical ventilation length, median (Q1; Q3), days</w:t>
            </w:r>
            <w:r w:rsidRPr="004B1C0C">
              <w:rPr>
                <w:rFonts w:asciiTheme="minorHAnsi" w:hAnsiTheme="minorHAnsi" w:cstheme="minorHAnsi"/>
                <w:sz w:val="18"/>
                <w:szCs w:val="18"/>
                <w:vertAlign w:val="superscript"/>
                <w:lang w:val="en-GB"/>
              </w:rPr>
              <w:t>k</w:t>
            </w:r>
          </w:p>
        </w:tc>
        <w:tc>
          <w:tcPr>
            <w:tcW w:w="2667" w:type="dxa"/>
            <w:noWrap/>
          </w:tcPr>
          <w:p w14:paraId="66DC756D" w14:textId="77777777" w:rsidR="00654621" w:rsidRPr="004B1C0C" w:rsidRDefault="00654621" w:rsidP="004B1C0C">
            <w:pPr>
              <w:spacing w:line="360" w:lineRule="auto"/>
              <w:jc w:val="center"/>
              <w:rPr>
                <w:rFonts w:asciiTheme="minorHAnsi" w:hAnsiTheme="minorHAnsi" w:cstheme="minorHAnsi"/>
                <w:sz w:val="18"/>
                <w:szCs w:val="18"/>
                <w:lang w:val="en-GB"/>
              </w:rPr>
            </w:pPr>
          </w:p>
        </w:tc>
        <w:tc>
          <w:tcPr>
            <w:tcW w:w="2330" w:type="dxa"/>
            <w:noWrap/>
          </w:tcPr>
          <w:p w14:paraId="3291B503" w14:textId="77777777" w:rsidR="00654621" w:rsidRPr="004B1C0C" w:rsidRDefault="00654621" w:rsidP="004B1C0C">
            <w:pPr>
              <w:spacing w:line="360" w:lineRule="auto"/>
              <w:jc w:val="center"/>
              <w:rPr>
                <w:rFonts w:asciiTheme="minorHAnsi" w:hAnsiTheme="minorHAnsi" w:cstheme="minorHAnsi"/>
                <w:sz w:val="18"/>
                <w:szCs w:val="18"/>
                <w:lang w:val="en-GB"/>
              </w:rPr>
            </w:pPr>
          </w:p>
        </w:tc>
        <w:tc>
          <w:tcPr>
            <w:tcW w:w="1079" w:type="dxa"/>
            <w:noWrap/>
          </w:tcPr>
          <w:p w14:paraId="1AD9F97A" w14:textId="509B5BCA" w:rsidR="00654621" w:rsidRPr="004B1C0C" w:rsidRDefault="00654621" w:rsidP="004B1C0C">
            <w:pPr>
              <w:spacing w:line="360" w:lineRule="auto"/>
              <w:jc w:val="center"/>
              <w:rPr>
                <w:rFonts w:asciiTheme="minorHAnsi" w:hAnsiTheme="minorHAnsi" w:cstheme="minorHAnsi"/>
                <w:bCs/>
                <w:sz w:val="18"/>
                <w:szCs w:val="18"/>
                <w:lang w:val="en-GB"/>
              </w:rPr>
            </w:pPr>
          </w:p>
        </w:tc>
        <w:tc>
          <w:tcPr>
            <w:tcW w:w="2667" w:type="dxa"/>
          </w:tcPr>
          <w:p w14:paraId="37447871" w14:textId="77777777" w:rsidR="00654621" w:rsidRPr="004B1C0C" w:rsidRDefault="00654621" w:rsidP="004B1C0C">
            <w:pPr>
              <w:spacing w:line="360" w:lineRule="auto"/>
              <w:jc w:val="center"/>
              <w:rPr>
                <w:rFonts w:asciiTheme="minorHAnsi" w:hAnsiTheme="minorHAnsi" w:cstheme="minorHAnsi"/>
                <w:bCs/>
                <w:sz w:val="18"/>
                <w:szCs w:val="18"/>
                <w:lang w:val="en-GB"/>
              </w:rPr>
            </w:pPr>
          </w:p>
        </w:tc>
        <w:tc>
          <w:tcPr>
            <w:tcW w:w="2330" w:type="dxa"/>
          </w:tcPr>
          <w:p w14:paraId="58CD4697" w14:textId="77777777" w:rsidR="00654621" w:rsidRPr="004B1C0C" w:rsidRDefault="00654621" w:rsidP="004B1C0C">
            <w:pPr>
              <w:spacing w:line="360" w:lineRule="auto"/>
              <w:jc w:val="center"/>
              <w:rPr>
                <w:rFonts w:asciiTheme="minorHAnsi" w:hAnsiTheme="minorHAnsi" w:cstheme="minorHAnsi"/>
                <w:bCs/>
                <w:sz w:val="18"/>
                <w:szCs w:val="18"/>
                <w:lang w:val="en-GB"/>
              </w:rPr>
            </w:pPr>
          </w:p>
        </w:tc>
        <w:tc>
          <w:tcPr>
            <w:tcW w:w="1078" w:type="dxa"/>
          </w:tcPr>
          <w:p w14:paraId="5619E9E4" w14:textId="77777777" w:rsidR="00654621" w:rsidRPr="004B1C0C" w:rsidRDefault="00654621" w:rsidP="004B1C0C">
            <w:pPr>
              <w:spacing w:line="360" w:lineRule="auto"/>
              <w:jc w:val="center"/>
              <w:rPr>
                <w:rFonts w:asciiTheme="minorHAnsi" w:hAnsiTheme="minorHAnsi" w:cstheme="minorHAnsi"/>
                <w:bCs/>
                <w:sz w:val="18"/>
                <w:szCs w:val="18"/>
                <w:lang w:val="en-GB"/>
              </w:rPr>
            </w:pPr>
          </w:p>
        </w:tc>
      </w:tr>
      <w:tr w:rsidR="00654621" w:rsidRPr="006A589F" w14:paraId="6E17D516" w14:textId="77777777" w:rsidTr="00D4107F">
        <w:tc>
          <w:tcPr>
            <w:tcW w:w="3179" w:type="dxa"/>
            <w:noWrap/>
          </w:tcPr>
          <w:p w14:paraId="0C2C48E3" w14:textId="77777777" w:rsidR="00654621" w:rsidRPr="004B1C0C" w:rsidRDefault="00654621"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All patients</w:t>
            </w:r>
          </w:p>
        </w:tc>
        <w:tc>
          <w:tcPr>
            <w:tcW w:w="2667" w:type="dxa"/>
            <w:noWrap/>
          </w:tcPr>
          <w:p w14:paraId="19F4DA53" w14:textId="77777777"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15 (8; 27)</w:t>
            </w:r>
          </w:p>
        </w:tc>
        <w:tc>
          <w:tcPr>
            <w:tcW w:w="2330" w:type="dxa"/>
            <w:noWrap/>
          </w:tcPr>
          <w:p w14:paraId="61685BEC" w14:textId="2CDE4DCF"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(8; 27)</w:t>
            </w:r>
          </w:p>
        </w:tc>
        <w:tc>
          <w:tcPr>
            <w:tcW w:w="1079" w:type="dxa"/>
            <w:noWrap/>
          </w:tcPr>
          <w:p w14:paraId="7B9B484B" w14:textId="25764D67"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0.863</w:t>
            </w:r>
          </w:p>
        </w:tc>
        <w:tc>
          <w:tcPr>
            <w:tcW w:w="2667" w:type="dxa"/>
          </w:tcPr>
          <w:p w14:paraId="0F31641A" w14:textId="2C7B3F8A"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3D69C3">
              <w:rPr>
                <w:rFonts w:asciiTheme="minorHAnsi" w:hAnsiTheme="minorHAnsi" w:cstheme="minorHAnsi"/>
                <w:bCs/>
                <w:sz w:val="18"/>
                <w:szCs w:val="18"/>
                <w:lang w:val="en-GB"/>
              </w:rPr>
              <w:t>4</w:t>
            </w:r>
            <w:r w:rsidRPr="004B1C0C">
              <w:rPr>
                <w:rFonts w:asciiTheme="minorHAnsi" w:hAnsiTheme="minorHAnsi" w:cstheme="minorHAnsi"/>
                <w:bCs/>
                <w:sz w:val="18"/>
                <w:szCs w:val="18"/>
                <w:lang w:val="en-GB"/>
              </w:rPr>
              <w:t xml:space="preserve"> (8; 2</w:t>
            </w:r>
            <w:r w:rsidR="003D69C3">
              <w:rPr>
                <w:rFonts w:asciiTheme="minorHAnsi" w:hAnsiTheme="minorHAnsi" w:cstheme="minorHAnsi"/>
                <w:bCs/>
                <w:sz w:val="18"/>
                <w:szCs w:val="18"/>
                <w:lang w:val="en-GB"/>
              </w:rPr>
              <w:t>7</w:t>
            </w:r>
            <w:r w:rsidRPr="004B1C0C">
              <w:rPr>
                <w:rFonts w:asciiTheme="minorHAnsi" w:hAnsiTheme="minorHAnsi" w:cstheme="minorHAnsi"/>
                <w:bCs/>
                <w:sz w:val="18"/>
                <w:szCs w:val="18"/>
                <w:lang w:val="en-GB"/>
              </w:rPr>
              <w:t>)</w:t>
            </w:r>
          </w:p>
        </w:tc>
        <w:tc>
          <w:tcPr>
            <w:tcW w:w="2330" w:type="dxa"/>
          </w:tcPr>
          <w:p w14:paraId="74DA00D9" w14:textId="0F415219"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 xml:space="preserve">14 (8; </w:t>
            </w:r>
            <w:r w:rsidR="003D69C3">
              <w:rPr>
                <w:rFonts w:asciiTheme="minorHAnsi" w:hAnsiTheme="minorHAnsi" w:cstheme="minorHAnsi"/>
                <w:sz w:val="18"/>
                <w:szCs w:val="18"/>
                <w:lang w:val="en-GB"/>
              </w:rPr>
              <w:t>30</w:t>
            </w:r>
            <w:r w:rsidRPr="004B1C0C">
              <w:rPr>
                <w:rFonts w:asciiTheme="minorHAnsi" w:hAnsiTheme="minorHAnsi" w:cstheme="minorHAnsi"/>
                <w:sz w:val="18"/>
                <w:szCs w:val="18"/>
                <w:lang w:val="en-GB"/>
              </w:rPr>
              <w:t>)</w:t>
            </w:r>
          </w:p>
        </w:tc>
        <w:tc>
          <w:tcPr>
            <w:tcW w:w="1078" w:type="dxa"/>
          </w:tcPr>
          <w:p w14:paraId="6A5F8901" w14:textId="57F74F10"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3D69C3">
              <w:rPr>
                <w:rFonts w:asciiTheme="minorHAnsi" w:hAnsiTheme="minorHAnsi" w:cstheme="minorHAnsi"/>
                <w:bCs/>
                <w:sz w:val="18"/>
                <w:szCs w:val="18"/>
                <w:lang w:val="en-GB"/>
              </w:rPr>
              <w:t>956</w:t>
            </w:r>
          </w:p>
        </w:tc>
      </w:tr>
      <w:tr w:rsidR="00654621" w:rsidRPr="006A589F" w14:paraId="37905773" w14:textId="77777777" w:rsidTr="00D4107F">
        <w:tc>
          <w:tcPr>
            <w:tcW w:w="3179" w:type="dxa"/>
            <w:noWrap/>
          </w:tcPr>
          <w:p w14:paraId="23569226" w14:textId="77777777" w:rsidR="00654621" w:rsidRPr="004B1C0C" w:rsidRDefault="00654621"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Surviving patients</w:t>
            </w:r>
          </w:p>
        </w:tc>
        <w:tc>
          <w:tcPr>
            <w:tcW w:w="2667" w:type="dxa"/>
            <w:noWrap/>
          </w:tcPr>
          <w:p w14:paraId="4B3177AC" w14:textId="77777777"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(8; 27)</w:t>
            </w:r>
          </w:p>
        </w:tc>
        <w:tc>
          <w:tcPr>
            <w:tcW w:w="2330" w:type="dxa"/>
            <w:noWrap/>
          </w:tcPr>
          <w:p w14:paraId="43C8E058" w14:textId="05F5829A"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15 (7; 30)</w:t>
            </w:r>
          </w:p>
        </w:tc>
        <w:tc>
          <w:tcPr>
            <w:tcW w:w="1079" w:type="dxa"/>
            <w:noWrap/>
          </w:tcPr>
          <w:p w14:paraId="0C53682A" w14:textId="50E6FF22"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0.993</w:t>
            </w:r>
          </w:p>
        </w:tc>
        <w:tc>
          <w:tcPr>
            <w:tcW w:w="2667" w:type="dxa"/>
          </w:tcPr>
          <w:p w14:paraId="76CFBEB7" w14:textId="01CF847B"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3D69C3">
              <w:rPr>
                <w:rFonts w:asciiTheme="minorHAnsi" w:hAnsiTheme="minorHAnsi" w:cstheme="minorHAnsi"/>
                <w:bCs/>
                <w:sz w:val="18"/>
                <w:szCs w:val="18"/>
                <w:lang w:val="en-GB"/>
              </w:rPr>
              <w:t>3</w:t>
            </w:r>
            <w:r w:rsidRPr="004B1C0C">
              <w:rPr>
                <w:rFonts w:asciiTheme="minorHAnsi" w:hAnsiTheme="minorHAnsi" w:cstheme="minorHAnsi"/>
                <w:bCs/>
                <w:sz w:val="18"/>
                <w:szCs w:val="18"/>
                <w:lang w:val="en-GB"/>
              </w:rPr>
              <w:t xml:space="preserve"> (</w:t>
            </w:r>
            <w:r w:rsidR="003D69C3">
              <w:rPr>
                <w:rFonts w:asciiTheme="minorHAnsi" w:hAnsiTheme="minorHAnsi" w:cstheme="minorHAnsi"/>
                <w:bCs/>
                <w:sz w:val="18"/>
                <w:szCs w:val="18"/>
                <w:lang w:val="en-GB"/>
              </w:rPr>
              <w:t>9</w:t>
            </w:r>
            <w:r w:rsidRPr="004B1C0C">
              <w:rPr>
                <w:rFonts w:asciiTheme="minorHAnsi" w:hAnsiTheme="minorHAnsi" w:cstheme="minorHAnsi"/>
                <w:bCs/>
                <w:sz w:val="18"/>
                <w:szCs w:val="18"/>
                <w:lang w:val="en-GB"/>
              </w:rPr>
              <w:t>; 2</w:t>
            </w:r>
            <w:r w:rsidR="003D69C3">
              <w:rPr>
                <w:rFonts w:asciiTheme="minorHAnsi" w:hAnsiTheme="minorHAnsi" w:cstheme="minorHAnsi"/>
                <w:bCs/>
                <w:sz w:val="18"/>
                <w:szCs w:val="18"/>
                <w:lang w:val="en-GB"/>
              </w:rPr>
              <w:t>5</w:t>
            </w:r>
            <w:r w:rsidRPr="004B1C0C">
              <w:rPr>
                <w:rFonts w:asciiTheme="minorHAnsi" w:hAnsiTheme="minorHAnsi" w:cstheme="minorHAnsi"/>
                <w:bCs/>
                <w:sz w:val="18"/>
                <w:szCs w:val="18"/>
                <w:lang w:val="en-GB"/>
              </w:rPr>
              <w:t>)</w:t>
            </w:r>
          </w:p>
        </w:tc>
        <w:tc>
          <w:tcPr>
            <w:tcW w:w="2330" w:type="dxa"/>
          </w:tcPr>
          <w:p w14:paraId="1AD459CF" w14:textId="111A1497"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15 (7; 3</w:t>
            </w:r>
            <w:r w:rsidR="003D69C3">
              <w:rPr>
                <w:rFonts w:asciiTheme="minorHAnsi" w:hAnsiTheme="minorHAnsi" w:cstheme="minorHAnsi"/>
                <w:sz w:val="18"/>
                <w:szCs w:val="18"/>
                <w:lang w:val="en-GB"/>
              </w:rPr>
              <w:t>1</w:t>
            </w:r>
            <w:r w:rsidRPr="004B1C0C">
              <w:rPr>
                <w:rFonts w:asciiTheme="minorHAnsi" w:hAnsiTheme="minorHAnsi" w:cstheme="minorHAnsi"/>
                <w:sz w:val="18"/>
                <w:szCs w:val="18"/>
                <w:lang w:val="en-GB"/>
              </w:rPr>
              <w:t>)</w:t>
            </w:r>
          </w:p>
        </w:tc>
        <w:tc>
          <w:tcPr>
            <w:tcW w:w="1078" w:type="dxa"/>
          </w:tcPr>
          <w:p w14:paraId="5F862041" w14:textId="30949749"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3D69C3">
              <w:rPr>
                <w:rFonts w:asciiTheme="minorHAnsi" w:hAnsiTheme="minorHAnsi" w:cstheme="minorHAnsi"/>
                <w:bCs/>
                <w:sz w:val="18"/>
                <w:szCs w:val="18"/>
                <w:lang w:val="en-GB"/>
              </w:rPr>
              <w:t>945</w:t>
            </w:r>
          </w:p>
        </w:tc>
      </w:tr>
      <w:tr w:rsidR="00654621" w:rsidRPr="006A589F" w14:paraId="7952FE4C" w14:textId="77777777" w:rsidTr="00D4107F">
        <w:tc>
          <w:tcPr>
            <w:tcW w:w="3179" w:type="dxa"/>
            <w:noWrap/>
          </w:tcPr>
          <w:p w14:paraId="37779797" w14:textId="77777777" w:rsidR="00654621" w:rsidRPr="004B1C0C" w:rsidRDefault="00654621"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Non-surviving patients</w:t>
            </w:r>
          </w:p>
        </w:tc>
        <w:tc>
          <w:tcPr>
            <w:tcW w:w="2667" w:type="dxa"/>
            <w:noWrap/>
          </w:tcPr>
          <w:p w14:paraId="01FF5A45" w14:textId="77777777"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16 (8; 27)</w:t>
            </w:r>
          </w:p>
        </w:tc>
        <w:tc>
          <w:tcPr>
            <w:tcW w:w="2330" w:type="dxa"/>
            <w:noWrap/>
          </w:tcPr>
          <w:p w14:paraId="3C36B773" w14:textId="6DE2AC41"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(10; 24)</w:t>
            </w:r>
          </w:p>
        </w:tc>
        <w:tc>
          <w:tcPr>
            <w:tcW w:w="1079" w:type="dxa"/>
            <w:noWrap/>
          </w:tcPr>
          <w:p w14:paraId="1A287AF8" w14:textId="4019BDA1"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0.666</w:t>
            </w:r>
          </w:p>
        </w:tc>
        <w:tc>
          <w:tcPr>
            <w:tcW w:w="2667" w:type="dxa"/>
          </w:tcPr>
          <w:p w14:paraId="1E022B73" w14:textId="7A6A36DA"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3D69C3">
              <w:rPr>
                <w:rFonts w:asciiTheme="minorHAnsi" w:hAnsiTheme="minorHAnsi" w:cstheme="minorHAnsi"/>
                <w:bCs/>
                <w:sz w:val="18"/>
                <w:szCs w:val="18"/>
                <w:lang w:val="en-GB"/>
              </w:rPr>
              <w:t>7</w:t>
            </w:r>
            <w:r w:rsidRPr="004B1C0C">
              <w:rPr>
                <w:rFonts w:asciiTheme="minorHAnsi" w:hAnsiTheme="minorHAnsi" w:cstheme="minorHAnsi"/>
                <w:bCs/>
                <w:sz w:val="18"/>
                <w:szCs w:val="18"/>
                <w:lang w:val="en-GB"/>
              </w:rPr>
              <w:t>.5 (</w:t>
            </w:r>
            <w:r w:rsidR="003D69C3">
              <w:rPr>
                <w:rFonts w:asciiTheme="minorHAnsi" w:hAnsiTheme="minorHAnsi" w:cstheme="minorHAnsi"/>
                <w:bCs/>
                <w:sz w:val="18"/>
                <w:szCs w:val="18"/>
                <w:lang w:val="en-GB"/>
              </w:rPr>
              <w:t>7</w:t>
            </w:r>
            <w:r w:rsidRPr="004B1C0C">
              <w:rPr>
                <w:rFonts w:asciiTheme="minorHAnsi" w:hAnsiTheme="minorHAnsi" w:cstheme="minorHAnsi"/>
                <w:bCs/>
                <w:sz w:val="18"/>
                <w:szCs w:val="18"/>
                <w:lang w:val="en-GB"/>
              </w:rPr>
              <w:t>; 2</w:t>
            </w:r>
            <w:r w:rsidR="003D69C3">
              <w:rPr>
                <w:rFonts w:asciiTheme="minorHAnsi" w:hAnsiTheme="minorHAnsi" w:cstheme="minorHAnsi"/>
                <w:bCs/>
                <w:sz w:val="18"/>
                <w:szCs w:val="18"/>
                <w:lang w:val="en-GB"/>
              </w:rPr>
              <w:t>8</w:t>
            </w:r>
            <w:r w:rsidRPr="004B1C0C">
              <w:rPr>
                <w:rFonts w:asciiTheme="minorHAnsi" w:hAnsiTheme="minorHAnsi" w:cstheme="minorHAnsi"/>
                <w:bCs/>
                <w:sz w:val="18"/>
                <w:szCs w:val="18"/>
                <w:lang w:val="en-GB"/>
              </w:rPr>
              <w:t>)</w:t>
            </w:r>
          </w:p>
        </w:tc>
        <w:tc>
          <w:tcPr>
            <w:tcW w:w="2330" w:type="dxa"/>
          </w:tcPr>
          <w:p w14:paraId="5449ACD3" w14:textId="57C74640" w:rsidR="00654621" w:rsidRPr="004B1C0C" w:rsidRDefault="00654621" w:rsidP="003D69C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14 (10; 2</w:t>
            </w:r>
            <w:r w:rsidR="003D69C3">
              <w:rPr>
                <w:rFonts w:asciiTheme="minorHAnsi" w:hAnsiTheme="minorHAnsi" w:cstheme="minorHAnsi"/>
                <w:sz w:val="18"/>
                <w:szCs w:val="18"/>
                <w:lang w:val="en-GB"/>
              </w:rPr>
              <w:t>3.5</w:t>
            </w:r>
            <w:r w:rsidRPr="004B1C0C">
              <w:rPr>
                <w:rFonts w:asciiTheme="minorHAnsi" w:hAnsiTheme="minorHAnsi" w:cstheme="minorHAnsi"/>
                <w:sz w:val="18"/>
                <w:szCs w:val="18"/>
                <w:lang w:val="en-GB"/>
              </w:rPr>
              <w:t>)</w:t>
            </w:r>
          </w:p>
        </w:tc>
        <w:tc>
          <w:tcPr>
            <w:tcW w:w="1078" w:type="dxa"/>
          </w:tcPr>
          <w:p w14:paraId="2977F086" w14:textId="12DEE53C" w:rsidR="00654621" w:rsidRPr="004B1C0C" w:rsidRDefault="00654621"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3D69C3">
              <w:rPr>
                <w:rFonts w:asciiTheme="minorHAnsi" w:hAnsiTheme="minorHAnsi" w:cstheme="minorHAnsi"/>
                <w:bCs/>
                <w:sz w:val="18"/>
                <w:szCs w:val="18"/>
                <w:lang w:val="en-GB"/>
              </w:rPr>
              <w:t>959</w:t>
            </w:r>
          </w:p>
        </w:tc>
      </w:tr>
      <w:tr w:rsidR="00654621" w:rsidRPr="006A589F" w14:paraId="77431450" w14:textId="77777777" w:rsidTr="00D4107F">
        <w:tc>
          <w:tcPr>
            <w:tcW w:w="3179" w:type="dxa"/>
            <w:tcBorders>
              <w:bottom w:val="single" w:sz="4" w:space="0" w:color="auto"/>
            </w:tcBorders>
            <w:noWrap/>
          </w:tcPr>
          <w:p w14:paraId="7FF29D98" w14:textId="77777777" w:rsidR="00654621" w:rsidRPr="004B1C0C" w:rsidRDefault="00654621"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ICU-free days, median (Q1; Q3)</w:t>
            </w:r>
          </w:p>
        </w:tc>
        <w:tc>
          <w:tcPr>
            <w:tcW w:w="2667" w:type="dxa"/>
            <w:tcBorders>
              <w:bottom w:val="single" w:sz="4" w:space="0" w:color="auto"/>
            </w:tcBorders>
            <w:noWrap/>
          </w:tcPr>
          <w:p w14:paraId="1994D751" w14:textId="77777777"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4 (0; 19)</w:t>
            </w:r>
          </w:p>
        </w:tc>
        <w:tc>
          <w:tcPr>
            <w:tcW w:w="2330" w:type="dxa"/>
            <w:tcBorders>
              <w:bottom w:val="single" w:sz="4" w:space="0" w:color="auto"/>
            </w:tcBorders>
            <w:noWrap/>
          </w:tcPr>
          <w:p w14:paraId="7E150514" w14:textId="2A7F726D"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4 (0; 19)</w:t>
            </w:r>
          </w:p>
        </w:tc>
        <w:tc>
          <w:tcPr>
            <w:tcW w:w="1079" w:type="dxa"/>
            <w:tcBorders>
              <w:bottom w:val="single" w:sz="4" w:space="0" w:color="auto"/>
            </w:tcBorders>
            <w:noWrap/>
          </w:tcPr>
          <w:p w14:paraId="0770DB7C" w14:textId="0F840DE2"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0.804</w:t>
            </w:r>
          </w:p>
        </w:tc>
        <w:tc>
          <w:tcPr>
            <w:tcW w:w="2667" w:type="dxa"/>
            <w:tcBorders>
              <w:bottom w:val="single" w:sz="4" w:space="0" w:color="auto"/>
            </w:tcBorders>
          </w:tcPr>
          <w:p w14:paraId="0FA0EA68" w14:textId="0C0CFC6D" w:rsidR="00654621" w:rsidRPr="004B1C0C" w:rsidRDefault="003D69C3" w:rsidP="004B1C0C">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10</w:t>
            </w:r>
            <w:r w:rsidR="00654621" w:rsidRPr="004B1C0C">
              <w:rPr>
                <w:rFonts w:asciiTheme="minorHAnsi" w:hAnsiTheme="minorHAnsi" w:cstheme="minorHAnsi"/>
                <w:sz w:val="18"/>
                <w:szCs w:val="18"/>
                <w:lang w:val="en-GB"/>
              </w:rPr>
              <w:t xml:space="preserve"> (0; 20)</w:t>
            </w:r>
          </w:p>
        </w:tc>
        <w:tc>
          <w:tcPr>
            <w:tcW w:w="2330" w:type="dxa"/>
            <w:tcBorders>
              <w:bottom w:val="single" w:sz="4" w:space="0" w:color="auto"/>
            </w:tcBorders>
          </w:tcPr>
          <w:p w14:paraId="2B4D60C3" w14:textId="620986BF"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4 (0; 19)</w:t>
            </w:r>
          </w:p>
        </w:tc>
        <w:tc>
          <w:tcPr>
            <w:tcW w:w="1078" w:type="dxa"/>
            <w:tcBorders>
              <w:bottom w:val="single" w:sz="4" w:space="0" w:color="auto"/>
            </w:tcBorders>
          </w:tcPr>
          <w:p w14:paraId="5285EF88" w14:textId="693C9BF7" w:rsidR="00654621" w:rsidRPr="004B1C0C" w:rsidRDefault="00654621"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w:t>
            </w:r>
            <w:r w:rsidR="003D69C3">
              <w:rPr>
                <w:rFonts w:asciiTheme="minorHAnsi" w:hAnsiTheme="minorHAnsi" w:cstheme="minorHAnsi"/>
                <w:sz w:val="18"/>
                <w:szCs w:val="18"/>
                <w:lang w:val="en-GB"/>
              </w:rPr>
              <w:t>358</w:t>
            </w:r>
          </w:p>
        </w:tc>
      </w:tr>
    </w:tbl>
    <w:p w14:paraId="636F2E15" w14:textId="0DBEF8DC" w:rsidR="000B1C87" w:rsidRDefault="000B1C87" w:rsidP="004B1C0C">
      <w:pPr>
        <w:spacing w:line="360" w:lineRule="auto"/>
        <w:jc w:val="both"/>
        <w:rPr>
          <w:rFonts w:asciiTheme="minorHAnsi" w:hAnsiTheme="minorHAnsi" w:cstheme="minorHAnsi"/>
          <w:sz w:val="18"/>
          <w:szCs w:val="18"/>
          <w:lang w:val="en-US"/>
        </w:rPr>
      </w:pPr>
      <w:r w:rsidRPr="004B1C0C">
        <w:rPr>
          <w:rFonts w:asciiTheme="minorHAnsi" w:hAnsiTheme="minorHAnsi" w:cstheme="minorHAnsi"/>
          <w:sz w:val="18"/>
          <w:szCs w:val="18"/>
          <w:lang w:val="en-GB"/>
        </w:rPr>
        <w:t xml:space="preserve">Abbreviations: ICU indicates intensive care unit; Q1, first quartile; Q3, third quartile. Percentages calculated on non-missing data. P-values marked in bold indicate numbers that are statistically significant on the 95% confidence limit. </w:t>
      </w:r>
      <w:r w:rsidRPr="004B1C0C">
        <w:rPr>
          <w:rFonts w:asciiTheme="minorHAnsi" w:hAnsiTheme="minorHAnsi" w:cstheme="minorHAnsi"/>
          <w:sz w:val="18"/>
          <w:szCs w:val="18"/>
          <w:vertAlign w:val="superscript"/>
          <w:lang w:val="en-GB"/>
        </w:rPr>
        <w:t>a</w:t>
      </w:r>
      <w:r w:rsidRPr="004B1C0C">
        <w:rPr>
          <w:rFonts w:asciiTheme="minorHAnsi" w:hAnsiTheme="minorHAnsi" w:cstheme="minorHAnsi"/>
          <w:sz w:val="18"/>
          <w:szCs w:val="18"/>
          <w:lang w:val="en-GB"/>
        </w:rPr>
        <w:t xml:space="preserve"> Clinically or radiologically diagnosed bacterial pneumonia managed with antimicrobials. Bacteriologic confirmation was not required. </w:t>
      </w:r>
      <w:r w:rsidRPr="004B1C0C">
        <w:rPr>
          <w:rFonts w:asciiTheme="minorHAnsi" w:hAnsiTheme="minorHAnsi" w:cstheme="minorHAnsi"/>
          <w:sz w:val="18"/>
          <w:szCs w:val="18"/>
          <w:vertAlign w:val="superscript"/>
          <w:lang w:val="en-GB"/>
        </w:rPr>
        <w:t>b</w:t>
      </w:r>
      <w:r w:rsidRPr="004B1C0C">
        <w:rPr>
          <w:rFonts w:asciiTheme="minorHAnsi" w:hAnsiTheme="minorHAnsi" w:cstheme="minorHAnsi"/>
          <w:sz w:val="18"/>
          <w:szCs w:val="18"/>
          <w:lang w:val="en-GB"/>
        </w:rPr>
        <w:t xml:space="preserve"> Criteria for the Sepsis-3 definition of septic shock include vasopressor treatment and a lactate concentration &gt;2 mmol/L at hospital admission. </w:t>
      </w:r>
      <w:r w:rsidRPr="004B1C0C">
        <w:rPr>
          <w:rFonts w:asciiTheme="minorHAnsi" w:hAnsiTheme="minorHAnsi" w:cstheme="minorHAnsi"/>
          <w:sz w:val="18"/>
          <w:szCs w:val="18"/>
          <w:vertAlign w:val="superscript"/>
          <w:lang w:val="en-GB"/>
        </w:rPr>
        <w:t>c</w:t>
      </w:r>
      <w:r w:rsidRPr="004B1C0C">
        <w:rPr>
          <w:rFonts w:asciiTheme="minorHAnsi" w:hAnsiTheme="minorHAnsi" w:cstheme="minorHAnsi"/>
          <w:sz w:val="18"/>
          <w:szCs w:val="18"/>
          <w:lang w:val="en-GB"/>
        </w:rPr>
        <w:t xml:space="preserve"> Abnormal coagulation was identified by abnormal prothrombin time or activated partial thromboplastin time. </w:t>
      </w:r>
      <w:r w:rsidRPr="004B1C0C">
        <w:rPr>
          <w:rFonts w:asciiTheme="minorHAnsi" w:hAnsiTheme="minorHAnsi" w:cstheme="minorHAnsi"/>
          <w:sz w:val="18"/>
          <w:szCs w:val="18"/>
          <w:vertAlign w:val="superscript"/>
          <w:lang w:val="en-GB"/>
        </w:rPr>
        <w:t>d</w:t>
      </w:r>
      <w:r w:rsidRPr="004B1C0C">
        <w:rPr>
          <w:rFonts w:asciiTheme="minorHAnsi" w:hAnsiTheme="minorHAnsi" w:cstheme="minorHAnsi"/>
          <w:sz w:val="18"/>
          <w:szCs w:val="18"/>
          <w:lang w:val="en-GB"/>
        </w:rPr>
        <w:t xml:space="preserve"> Disseminated intravascular coagulation was defined by thrombocytopenia, prolonged prothrombin time, low fibrinogen, elevated D-dimer and thrombotic microangiopathy. </w:t>
      </w:r>
      <w:r w:rsidRPr="004B1C0C">
        <w:rPr>
          <w:rFonts w:asciiTheme="minorHAnsi" w:hAnsiTheme="minorHAnsi" w:cstheme="minorHAnsi"/>
          <w:sz w:val="18"/>
          <w:szCs w:val="18"/>
          <w:vertAlign w:val="superscript"/>
          <w:lang w:val="en-GB"/>
        </w:rPr>
        <w:t>e</w:t>
      </w:r>
      <w:r w:rsidRPr="004B1C0C">
        <w:rPr>
          <w:rFonts w:asciiTheme="minorHAnsi" w:hAnsiTheme="minorHAnsi" w:cstheme="minorHAnsi"/>
          <w:sz w:val="18"/>
          <w:szCs w:val="18"/>
          <w:lang w:val="en-GB"/>
        </w:rPr>
        <w:t xml:space="preserve"> Haemoglobin consistently below 120 g/L for non-pregnant women and 130 g/L for men. </w:t>
      </w:r>
      <w:r w:rsidRPr="004B1C0C">
        <w:rPr>
          <w:rFonts w:asciiTheme="minorHAnsi" w:hAnsiTheme="minorHAnsi" w:cstheme="minorHAnsi"/>
          <w:sz w:val="18"/>
          <w:szCs w:val="18"/>
          <w:vertAlign w:val="superscript"/>
          <w:lang w:val="en-GB"/>
        </w:rPr>
        <w:t>f</w:t>
      </w:r>
      <w:r w:rsidRPr="004B1C0C">
        <w:rPr>
          <w:rFonts w:asciiTheme="minorHAnsi" w:hAnsiTheme="minorHAnsi" w:cstheme="minorHAnsi"/>
          <w:sz w:val="18"/>
          <w:szCs w:val="18"/>
          <w:lang w:val="en-GB"/>
        </w:rPr>
        <w:t xml:space="preserve"> Acute renal injury was defined as either an increase in serum creatinine by ≥0.3 mg/dL within 48 hours or an increase in serum creatinine to ≥1.5 times that at baseline. </w:t>
      </w:r>
      <w:r w:rsidRPr="004B1C0C">
        <w:rPr>
          <w:rFonts w:asciiTheme="minorHAnsi" w:hAnsiTheme="minorHAnsi" w:cstheme="minorHAnsi"/>
          <w:sz w:val="18"/>
          <w:szCs w:val="18"/>
          <w:vertAlign w:val="superscript"/>
          <w:lang w:val="en-GB"/>
        </w:rPr>
        <w:t>g</w:t>
      </w:r>
      <w:r w:rsidRPr="004B1C0C">
        <w:rPr>
          <w:rFonts w:asciiTheme="minorHAnsi" w:hAnsiTheme="minorHAnsi" w:cstheme="minorHAnsi"/>
          <w:sz w:val="18"/>
          <w:szCs w:val="18"/>
          <w:lang w:val="en-GB"/>
        </w:rPr>
        <w:t xml:space="preserve"> Calculated only for patients with 15-day follow-up in the full cohort (4,98</w:t>
      </w:r>
      <w:r w:rsidR="00297CBE"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in the no immunosuppressed group and </w:t>
      </w:r>
      <w:r w:rsidR="005D624B" w:rsidRPr="004B1C0C">
        <w:rPr>
          <w:rFonts w:asciiTheme="minorHAnsi" w:hAnsiTheme="minorHAnsi" w:cstheme="minorHAnsi"/>
          <w:sz w:val="18"/>
          <w:szCs w:val="18"/>
          <w:lang w:val="en-GB"/>
        </w:rPr>
        <w:t>14</w:t>
      </w:r>
      <w:r w:rsidR="00297CBE" w:rsidRPr="004B1C0C">
        <w:rPr>
          <w:rFonts w:asciiTheme="minorHAnsi" w:hAnsiTheme="minorHAnsi" w:cstheme="minorHAnsi"/>
          <w:sz w:val="18"/>
          <w:szCs w:val="18"/>
          <w:lang w:val="en-GB"/>
        </w:rPr>
        <w:t>4</w:t>
      </w:r>
      <w:r w:rsidRPr="004B1C0C">
        <w:rPr>
          <w:rFonts w:asciiTheme="minorHAnsi" w:hAnsiTheme="minorHAnsi" w:cstheme="minorHAnsi"/>
          <w:sz w:val="18"/>
          <w:szCs w:val="18"/>
          <w:lang w:val="en-GB"/>
        </w:rPr>
        <w:t xml:space="preserve"> in the immunosuppressed group) and in the propensity score matching (</w:t>
      </w:r>
      <w:r w:rsidR="005D624B" w:rsidRPr="004B1C0C">
        <w:rPr>
          <w:rFonts w:asciiTheme="minorHAnsi" w:hAnsiTheme="minorHAnsi" w:cstheme="minorHAnsi"/>
          <w:sz w:val="18"/>
          <w:szCs w:val="18"/>
          <w:lang w:val="en-GB"/>
        </w:rPr>
        <w:t>1</w:t>
      </w:r>
      <w:r w:rsidR="00517471" w:rsidRPr="004B1C0C">
        <w:rPr>
          <w:rFonts w:asciiTheme="minorHAnsi" w:hAnsiTheme="minorHAnsi" w:cstheme="minorHAnsi"/>
          <w:sz w:val="18"/>
          <w:szCs w:val="18"/>
          <w:lang w:val="en-GB"/>
        </w:rPr>
        <w:t>3</w:t>
      </w:r>
      <w:r w:rsidR="001E114B">
        <w:rPr>
          <w:rFonts w:asciiTheme="minorHAnsi" w:hAnsiTheme="minorHAnsi" w:cstheme="minorHAnsi"/>
          <w:sz w:val="18"/>
          <w:szCs w:val="18"/>
          <w:lang w:val="en-GB"/>
        </w:rPr>
        <w:t>5</w:t>
      </w:r>
      <w:r w:rsidRPr="004B1C0C">
        <w:rPr>
          <w:rFonts w:asciiTheme="minorHAnsi" w:hAnsiTheme="minorHAnsi" w:cstheme="minorHAnsi"/>
          <w:sz w:val="18"/>
          <w:szCs w:val="18"/>
          <w:lang w:val="en-GB"/>
        </w:rPr>
        <w:t xml:space="preserve"> in the no immunosuppressed group and </w:t>
      </w:r>
      <w:r w:rsidR="005D624B" w:rsidRPr="004B1C0C">
        <w:rPr>
          <w:rFonts w:asciiTheme="minorHAnsi" w:hAnsiTheme="minorHAnsi" w:cstheme="minorHAnsi"/>
          <w:sz w:val="18"/>
          <w:szCs w:val="18"/>
          <w:lang w:val="en-GB"/>
        </w:rPr>
        <w:t>1</w:t>
      </w:r>
      <w:r w:rsidR="001E114B">
        <w:rPr>
          <w:rFonts w:asciiTheme="minorHAnsi" w:hAnsiTheme="minorHAnsi" w:cstheme="minorHAnsi"/>
          <w:sz w:val="18"/>
          <w:szCs w:val="18"/>
          <w:lang w:val="en-GB"/>
        </w:rPr>
        <w:t>37</w:t>
      </w:r>
      <w:r w:rsidRPr="004B1C0C">
        <w:rPr>
          <w:rFonts w:asciiTheme="minorHAnsi" w:hAnsiTheme="minorHAnsi" w:cstheme="minorHAnsi"/>
          <w:sz w:val="18"/>
          <w:szCs w:val="18"/>
          <w:lang w:val="en-GB"/>
        </w:rPr>
        <w:t xml:space="preserve"> in the immunosuppressed group). </w:t>
      </w:r>
      <w:r w:rsidRPr="004B1C0C">
        <w:rPr>
          <w:rFonts w:asciiTheme="minorHAnsi" w:hAnsiTheme="minorHAnsi" w:cstheme="minorHAnsi"/>
          <w:sz w:val="18"/>
          <w:szCs w:val="18"/>
          <w:vertAlign w:val="superscript"/>
          <w:lang w:val="en-GB"/>
        </w:rPr>
        <w:t>h</w:t>
      </w:r>
      <w:r w:rsidRPr="004B1C0C">
        <w:rPr>
          <w:rFonts w:asciiTheme="minorHAnsi" w:hAnsiTheme="minorHAnsi" w:cstheme="minorHAnsi"/>
          <w:sz w:val="18"/>
          <w:szCs w:val="18"/>
          <w:lang w:val="en-GB"/>
        </w:rPr>
        <w:t xml:space="preserve"> Calculated only for patients with 30-day follow-up </w:t>
      </w:r>
      <w:r w:rsidRPr="004B1C0C">
        <w:rPr>
          <w:rFonts w:asciiTheme="minorHAnsi" w:hAnsiTheme="minorHAnsi" w:cstheme="minorHAnsi"/>
          <w:sz w:val="18"/>
          <w:szCs w:val="18"/>
          <w:lang w:val="en-GB"/>
        </w:rPr>
        <w:lastRenderedPageBreak/>
        <w:t>in the full cohort (4,84</w:t>
      </w:r>
      <w:r w:rsidR="00297CBE"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in the no immunosuppressed group and </w:t>
      </w:r>
      <w:r w:rsidR="005D624B" w:rsidRPr="004B1C0C">
        <w:rPr>
          <w:rFonts w:asciiTheme="minorHAnsi" w:hAnsiTheme="minorHAnsi" w:cstheme="minorHAnsi"/>
          <w:sz w:val="18"/>
          <w:szCs w:val="18"/>
          <w:lang w:val="en-GB"/>
        </w:rPr>
        <w:t>1</w:t>
      </w:r>
      <w:r w:rsidR="00654621" w:rsidRPr="004B1C0C">
        <w:rPr>
          <w:rFonts w:asciiTheme="minorHAnsi" w:hAnsiTheme="minorHAnsi" w:cstheme="minorHAnsi"/>
          <w:sz w:val="18"/>
          <w:szCs w:val="18"/>
          <w:lang w:val="en-GB"/>
        </w:rPr>
        <w:t>4</w:t>
      </w:r>
      <w:r w:rsidR="00297CBE" w:rsidRPr="004B1C0C">
        <w:rPr>
          <w:rFonts w:asciiTheme="minorHAnsi" w:hAnsiTheme="minorHAnsi" w:cstheme="minorHAnsi"/>
          <w:sz w:val="18"/>
          <w:szCs w:val="18"/>
          <w:lang w:val="en-GB"/>
        </w:rPr>
        <w:t>0</w:t>
      </w:r>
      <w:r w:rsidRPr="004B1C0C">
        <w:rPr>
          <w:rFonts w:asciiTheme="minorHAnsi" w:hAnsiTheme="minorHAnsi" w:cstheme="minorHAnsi"/>
          <w:sz w:val="18"/>
          <w:szCs w:val="18"/>
          <w:lang w:val="en-GB"/>
        </w:rPr>
        <w:t xml:space="preserve"> in the immunosuppressed group) and in the propensity score matching (</w:t>
      </w:r>
      <w:r w:rsidR="005D624B" w:rsidRPr="004B1C0C">
        <w:rPr>
          <w:rFonts w:asciiTheme="minorHAnsi" w:hAnsiTheme="minorHAnsi" w:cstheme="minorHAnsi"/>
          <w:sz w:val="18"/>
          <w:szCs w:val="18"/>
          <w:lang w:val="en-GB"/>
        </w:rPr>
        <w:t>1</w:t>
      </w:r>
      <w:r w:rsidR="001E114B">
        <w:rPr>
          <w:rFonts w:asciiTheme="minorHAnsi" w:hAnsiTheme="minorHAnsi" w:cstheme="minorHAnsi"/>
          <w:sz w:val="18"/>
          <w:szCs w:val="18"/>
          <w:lang w:val="en-GB"/>
        </w:rPr>
        <w:t>2</w:t>
      </w:r>
      <w:r w:rsidR="00517471" w:rsidRPr="004B1C0C">
        <w:rPr>
          <w:rFonts w:asciiTheme="minorHAnsi" w:hAnsiTheme="minorHAnsi" w:cstheme="minorHAnsi"/>
          <w:sz w:val="18"/>
          <w:szCs w:val="18"/>
          <w:lang w:val="en-GB"/>
        </w:rPr>
        <w:t>7</w:t>
      </w:r>
      <w:r w:rsidRPr="004B1C0C">
        <w:rPr>
          <w:rFonts w:asciiTheme="minorHAnsi" w:hAnsiTheme="minorHAnsi" w:cstheme="minorHAnsi"/>
          <w:sz w:val="18"/>
          <w:szCs w:val="18"/>
          <w:lang w:val="en-GB"/>
        </w:rPr>
        <w:t xml:space="preserve"> in the no immunosuppressed group and </w:t>
      </w:r>
      <w:r w:rsidR="005D624B" w:rsidRPr="004B1C0C">
        <w:rPr>
          <w:rFonts w:asciiTheme="minorHAnsi" w:hAnsiTheme="minorHAnsi" w:cstheme="minorHAnsi"/>
          <w:sz w:val="18"/>
          <w:szCs w:val="18"/>
          <w:lang w:val="en-GB"/>
        </w:rPr>
        <w:t>1</w:t>
      </w:r>
      <w:r w:rsidR="001E114B">
        <w:rPr>
          <w:rFonts w:asciiTheme="minorHAnsi" w:hAnsiTheme="minorHAnsi" w:cstheme="minorHAnsi"/>
          <w:sz w:val="18"/>
          <w:szCs w:val="18"/>
          <w:lang w:val="en-GB"/>
        </w:rPr>
        <w:t>33</w:t>
      </w:r>
      <w:r w:rsidRPr="004B1C0C">
        <w:rPr>
          <w:rFonts w:asciiTheme="minorHAnsi" w:hAnsiTheme="minorHAnsi" w:cstheme="minorHAnsi"/>
          <w:sz w:val="18"/>
          <w:szCs w:val="18"/>
          <w:lang w:val="en-GB"/>
        </w:rPr>
        <w:t xml:space="preserve"> in the immunosuppressed group). </w:t>
      </w:r>
      <w:r w:rsidRPr="004B1C0C">
        <w:rPr>
          <w:rFonts w:asciiTheme="minorHAnsi" w:hAnsiTheme="minorHAnsi" w:cstheme="minorHAnsi"/>
          <w:sz w:val="18"/>
          <w:szCs w:val="18"/>
          <w:vertAlign w:val="superscript"/>
          <w:lang w:val="en-GB"/>
        </w:rPr>
        <w:t>i</w:t>
      </w:r>
      <w:r w:rsidRPr="004B1C0C">
        <w:rPr>
          <w:rFonts w:asciiTheme="minorHAnsi" w:hAnsiTheme="minorHAnsi" w:cstheme="minorHAnsi"/>
          <w:sz w:val="18"/>
          <w:szCs w:val="18"/>
          <w:lang w:val="en-GB"/>
        </w:rPr>
        <w:t xml:space="preserve"> Calculated only for patients with 90-day follow-up in the full cohort (4,71</w:t>
      </w:r>
      <w:r w:rsidR="00297CBE" w:rsidRPr="004B1C0C">
        <w:rPr>
          <w:rFonts w:asciiTheme="minorHAnsi" w:hAnsiTheme="minorHAnsi" w:cstheme="minorHAnsi"/>
          <w:sz w:val="18"/>
          <w:szCs w:val="18"/>
          <w:lang w:val="en-GB"/>
        </w:rPr>
        <w:t>5</w:t>
      </w:r>
      <w:r w:rsidRPr="004B1C0C">
        <w:rPr>
          <w:rFonts w:asciiTheme="minorHAnsi" w:hAnsiTheme="minorHAnsi" w:cstheme="minorHAnsi"/>
          <w:sz w:val="18"/>
          <w:szCs w:val="18"/>
          <w:lang w:val="en-GB"/>
        </w:rPr>
        <w:t xml:space="preserve"> in the no immunosuppressed group and </w:t>
      </w:r>
      <w:r w:rsidR="005D624B" w:rsidRPr="004B1C0C">
        <w:rPr>
          <w:rFonts w:asciiTheme="minorHAnsi" w:hAnsiTheme="minorHAnsi" w:cstheme="minorHAnsi"/>
          <w:sz w:val="18"/>
          <w:szCs w:val="18"/>
          <w:lang w:val="en-GB"/>
        </w:rPr>
        <w:t>13</w:t>
      </w:r>
      <w:r w:rsidR="00297CBE" w:rsidRPr="004B1C0C">
        <w:rPr>
          <w:rFonts w:asciiTheme="minorHAnsi" w:hAnsiTheme="minorHAnsi" w:cstheme="minorHAnsi"/>
          <w:sz w:val="18"/>
          <w:szCs w:val="18"/>
          <w:lang w:val="en-GB"/>
        </w:rPr>
        <w:t>9</w:t>
      </w:r>
      <w:r w:rsidRPr="004B1C0C">
        <w:rPr>
          <w:rFonts w:asciiTheme="minorHAnsi" w:hAnsiTheme="minorHAnsi" w:cstheme="minorHAnsi"/>
          <w:sz w:val="18"/>
          <w:szCs w:val="18"/>
          <w:lang w:val="en-GB"/>
        </w:rPr>
        <w:t xml:space="preserve"> in the immunosuppressed group) and in the propensity score matching (</w:t>
      </w:r>
      <w:r w:rsidR="005D624B" w:rsidRPr="004B1C0C">
        <w:rPr>
          <w:rFonts w:asciiTheme="minorHAnsi" w:hAnsiTheme="minorHAnsi" w:cstheme="minorHAnsi"/>
          <w:sz w:val="18"/>
          <w:szCs w:val="18"/>
          <w:lang w:val="en-GB"/>
        </w:rPr>
        <w:t>1</w:t>
      </w:r>
      <w:r w:rsidR="001E114B">
        <w:rPr>
          <w:rFonts w:asciiTheme="minorHAnsi" w:hAnsiTheme="minorHAnsi" w:cstheme="minorHAnsi"/>
          <w:sz w:val="18"/>
          <w:szCs w:val="18"/>
          <w:lang w:val="en-GB"/>
        </w:rPr>
        <w:t>23</w:t>
      </w:r>
      <w:r w:rsidRPr="004B1C0C">
        <w:rPr>
          <w:rFonts w:asciiTheme="minorHAnsi" w:hAnsiTheme="minorHAnsi" w:cstheme="minorHAnsi"/>
          <w:sz w:val="18"/>
          <w:szCs w:val="18"/>
          <w:lang w:val="en-GB"/>
        </w:rPr>
        <w:t xml:space="preserve"> in the no immunosuppressed group and </w:t>
      </w:r>
      <w:r w:rsidR="005D624B" w:rsidRPr="004B1C0C">
        <w:rPr>
          <w:rFonts w:asciiTheme="minorHAnsi" w:hAnsiTheme="minorHAnsi" w:cstheme="minorHAnsi"/>
          <w:sz w:val="18"/>
          <w:szCs w:val="18"/>
          <w:lang w:val="en-GB"/>
        </w:rPr>
        <w:t>13</w:t>
      </w:r>
      <w:r w:rsidR="001E114B">
        <w:rPr>
          <w:rFonts w:asciiTheme="minorHAnsi" w:hAnsiTheme="minorHAnsi" w:cstheme="minorHAnsi"/>
          <w:sz w:val="18"/>
          <w:szCs w:val="18"/>
          <w:lang w:val="en-GB"/>
        </w:rPr>
        <w:t>2</w:t>
      </w:r>
      <w:r w:rsidRPr="004B1C0C">
        <w:rPr>
          <w:rFonts w:asciiTheme="minorHAnsi" w:hAnsiTheme="minorHAnsi" w:cstheme="minorHAnsi"/>
          <w:sz w:val="18"/>
          <w:szCs w:val="18"/>
          <w:lang w:val="en-GB"/>
        </w:rPr>
        <w:t xml:space="preserve"> in the immunosuppressed group). </w:t>
      </w:r>
      <w:r w:rsidRPr="004B1C0C">
        <w:rPr>
          <w:rFonts w:asciiTheme="minorHAnsi" w:hAnsiTheme="minorHAnsi" w:cstheme="minorHAnsi"/>
          <w:sz w:val="18"/>
          <w:szCs w:val="18"/>
          <w:vertAlign w:val="superscript"/>
          <w:lang w:val="en-US"/>
        </w:rPr>
        <w:t xml:space="preserve">j </w:t>
      </w:r>
      <w:r w:rsidRPr="004B1C0C">
        <w:rPr>
          <w:rFonts w:asciiTheme="minorHAnsi" w:hAnsiTheme="minorHAnsi" w:cstheme="minorHAnsi"/>
          <w:sz w:val="18"/>
          <w:szCs w:val="18"/>
          <w:lang w:val="en-GB"/>
        </w:rPr>
        <w:t>Calculated only for patients with 1-year follow-up in the full cohort (4,24</w:t>
      </w:r>
      <w:r w:rsidR="00297CBE"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in the no immunosuppressed group and </w:t>
      </w:r>
      <w:r w:rsidR="005D624B" w:rsidRPr="004B1C0C">
        <w:rPr>
          <w:rFonts w:asciiTheme="minorHAnsi" w:hAnsiTheme="minorHAnsi" w:cstheme="minorHAnsi"/>
          <w:sz w:val="18"/>
          <w:szCs w:val="18"/>
          <w:lang w:val="en-GB"/>
        </w:rPr>
        <w:t>1</w:t>
      </w:r>
      <w:r w:rsidR="00297CBE" w:rsidRPr="004B1C0C">
        <w:rPr>
          <w:rFonts w:asciiTheme="minorHAnsi" w:hAnsiTheme="minorHAnsi" w:cstheme="minorHAnsi"/>
          <w:sz w:val="18"/>
          <w:szCs w:val="18"/>
          <w:lang w:val="en-GB"/>
        </w:rPr>
        <w:t>28</w:t>
      </w:r>
      <w:r w:rsidRPr="004B1C0C">
        <w:rPr>
          <w:rFonts w:asciiTheme="minorHAnsi" w:hAnsiTheme="minorHAnsi" w:cstheme="minorHAnsi"/>
          <w:sz w:val="18"/>
          <w:szCs w:val="18"/>
          <w:lang w:val="en-GB"/>
        </w:rPr>
        <w:t xml:space="preserve"> in the immunosuppressed group) and in the propensity score matching (</w:t>
      </w:r>
      <w:r w:rsidR="005D624B" w:rsidRPr="004B1C0C">
        <w:rPr>
          <w:rFonts w:asciiTheme="minorHAnsi" w:hAnsiTheme="minorHAnsi" w:cstheme="minorHAnsi"/>
          <w:sz w:val="18"/>
          <w:szCs w:val="18"/>
          <w:lang w:val="en-GB"/>
        </w:rPr>
        <w:t>1</w:t>
      </w:r>
      <w:r w:rsidR="001E114B">
        <w:rPr>
          <w:rFonts w:asciiTheme="minorHAnsi" w:hAnsiTheme="minorHAnsi" w:cstheme="minorHAnsi"/>
          <w:sz w:val="18"/>
          <w:szCs w:val="18"/>
          <w:lang w:val="en-GB"/>
        </w:rPr>
        <w:t>1</w:t>
      </w:r>
      <w:r w:rsidR="00654621" w:rsidRPr="004B1C0C">
        <w:rPr>
          <w:rFonts w:asciiTheme="minorHAnsi" w:hAnsiTheme="minorHAnsi" w:cstheme="minorHAnsi"/>
          <w:sz w:val="18"/>
          <w:szCs w:val="18"/>
          <w:lang w:val="en-GB"/>
        </w:rPr>
        <w:t>2</w:t>
      </w:r>
      <w:r w:rsidRPr="004B1C0C">
        <w:rPr>
          <w:rFonts w:asciiTheme="minorHAnsi" w:hAnsiTheme="minorHAnsi" w:cstheme="minorHAnsi"/>
          <w:sz w:val="18"/>
          <w:szCs w:val="18"/>
          <w:lang w:val="en-GB"/>
        </w:rPr>
        <w:t xml:space="preserve"> in the no immunosuppressed group and </w:t>
      </w:r>
      <w:r w:rsidR="00517471" w:rsidRPr="004B1C0C">
        <w:rPr>
          <w:rFonts w:asciiTheme="minorHAnsi" w:hAnsiTheme="minorHAnsi" w:cstheme="minorHAnsi"/>
          <w:sz w:val="18"/>
          <w:szCs w:val="18"/>
          <w:lang w:val="en-GB"/>
        </w:rPr>
        <w:t>12</w:t>
      </w:r>
      <w:r w:rsidR="001E114B">
        <w:rPr>
          <w:rFonts w:asciiTheme="minorHAnsi" w:hAnsiTheme="minorHAnsi" w:cstheme="minorHAnsi"/>
          <w:sz w:val="18"/>
          <w:szCs w:val="18"/>
          <w:lang w:val="en-GB"/>
        </w:rPr>
        <w:t>2</w:t>
      </w:r>
      <w:r w:rsidR="00517471" w:rsidRPr="004B1C0C">
        <w:rPr>
          <w:rFonts w:asciiTheme="minorHAnsi" w:hAnsiTheme="minorHAnsi" w:cstheme="minorHAnsi"/>
          <w:sz w:val="18"/>
          <w:szCs w:val="18"/>
          <w:lang w:val="en-GB"/>
        </w:rPr>
        <w:t xml:space="preserve"> </w:t>
      </w:r>
      <w:r w:rsidRPr="004B1C0C">
        <w:rPr>
          <w:rFonts w:asciiTheme="minorHAnsi" w:hAnsiTheme="minorHAnsi" w:cstheme="minorHAnsi"/>
          <w:sz w:val="18"/>
          <w:szCs w:val="18"/>
          <w:lang w:val="en-GB"/>
        </w:rPr>
        <w:t>in the immunosuppressed group).</w:t>
      </w:r>
      <w:r w:rsidRPr="004B1C0C">
        <w:rPr>
          <w:rFonts w:asciiTheme="minorHAnsi" w:hAnsiTheme="minorHAnsi" w:cstheme="minorHAnsi"/>
          <w:sz w:val="18"/>
          <w:szCs w:val="18"/>
          <w:vertAlign w:val="superscript"/>
          <w:lang w:val="en-US"/>
        </w:rPr>
        <w:t xml:space="preserve"> k </w:t>
      </w:r>
      <w:r w:rsidRPr="004B1C0C">
        <w:rPr>
          <w:rFonts w:asciiTheme="minorHAnsi" w:hAnsiTheme="minorHAnsi" w:cstheme="minorHAnsi"/>
          <w:sz w:val="18"/>
          <w:szCs w:val="18"/>
          <w:lang w:val="en-US"/>
        </w:rPr>
        <w:t>Duration of invasive mechanical ventilation was measured from initiation of ventilation until either successful extubation, successful permanent disconnection or death.</w:t>
      </w:r>
    </w:p>
    <w:p w14:paraId="44BCF492" w14:textId="77777777" w:rsidR="00C95B00" w:rsidRDefault="00C95B00" w:rsidP="004B1C0C">
      <w:pPr>
        <w:spacing w:line="360" w:lineRule="auto"/>
        <w:jc w:val="both"/>
        <w:rPr>
          <w:rFonts w:asciiTheme="minorHAnsi" w:hAnsiTheme="minorHAnsi" w:cstheme="minorHAnsi"/>
          <w:sz w:val="18"/>
          <w:szCs w:val="18"/>
          <w:lang w:val="en-US"/>
        </w:rPr>
      </w:pPr>
    </w:p>
    <w:p w14:paraId="35385577" w14:textId="24F12618" w:rsidR="0075305B" w:rsidRDefault="0075305B">
      <w:pPr>
        <w:spacing w:after="200" w:line="276" w:lineRule="auto"/>
        <w:rPr>
          <w:rFonts w:asciiTheme="minorHAnsi" w:hAnsiTheme="minorHAnsi" w:cstheme="minorHAnsi"/>
          <w:sz w:val="18"/>
          <w:szCs w:val="18"/>
          <w:lang w:val="en-US"/>
        </w:rPr>
      </w:pPr>
      <w:r>
        <w:rPr>
          <w:rFonts w:asciiTheme="minorHAnsi" w:hAnsiTheme="minorHAnsi" w:cstheme="minorHAnsi"/>
          <w:sz w:val="18"/>
          <w:szCs w:val="18"/>
          <w:lang w:val="en-US"/>
        </w:rPr>
        <w:br w:type="page"/>
      </w:r>
    </w:p>
    <w:p w14:paraId="42481B89" w14:textId="725DD4A1" w:rsidR="00790B8E" w:rsidRPr="004B1C0C" w:rsidRDefault="00EA52BC" w:rsidP="004B1C0C">
      <w:pPr>
        <w:pStyle w:val="Heading1"/>
        <w:spacing w:before="0" w:after="0"/>
        <w:rPr>
          <w:rFonts w:cstheme="minorHAnsi"/>
          <w:sz w:val="18"/>
          <w:szCs w:val="18"/>
          <w:lang w:val="en-US"/>
        </w:rPr>
      </w:pPr>
      <w:bookmarkStart w:id="13" w:name="_Toc202785777"/>
      <w:r w:rsidRPr="00D1025E">
        <w:rPr>
          <w:rFonts w:cstheme="minorHAnsi"/>
          <w:sz w:val="18"/>
          <w:szCs w:val="18"/>
          <w:lang w:val="en-US"/>
        </w:rPr>
        <w:lastRenderedPageBreak/>
        <w:t>e</w:t>
      </w:r>
      <w:r w:rsidR="00790B8E" w:rsidRPr="00D1025E">
        <w:rPr>
          <w:rFonts w:cstheme="minorHAnsi"/>
          <w:sz w:val="18"/>
          <w:szCs w:val="18"/>
          <w:lang w:val="en-US"/>
        </w:rPr>
        <w:t xml:space="preserve">Table </w:t>
      </w:r>
      <w:r w:rsidR="003E5663" w:rsidRPr="00D1025E">
        <w:rPr>
          <w:rFonts w:cstheme="minorHAnsi"/>
          <w:sz w:val="18"/>
          <w:szCs w:val="18"/>
          <w:lang w:val="en-US"/>
        </w:rPr>
        <w:t>10</w:t>
      </w:r>
      <w:r w:rsidR="00790B8E" w:rsidRPr="00D1025E">
        <w:rPr>
          <w:rFonts w:cstheme="minorHAnsi"/>
          <w:sz w:val="18"/>
          <w:szCs w:val="18"/>
          <w:lang w:val="en-US"/>
        </w:rPr>
        <w:t>. Survival models evaluating the risk of mortality in the immunosuppressed (chronic other immunosuppressive therapy) group</w:t>
      </w:r>
      <w:bookmarkEnd w:id="13"/>
    </w:p>
    <w:tbl>
      <w:tblPr>
        <w:tblW w:w="11582" w:type="dxa"/>
        <w:tblBorders>
          <w:top w:val="single" w:sz="4" w:space="0" w:color="auto"/>
          <w:bottom w:val="single" w:sz="4" w:space="0" w:color="auto"/>
        </w:tblBorders>
        <w:tblLayout w:type="fixed"/>
        <w:tblLook w:val="00A0" w:firstRow="1" w:lastRow="0" w:firstColumn="1" w:lastColumn="0" w:noHBand="0" w:noVBand="0"/>
      </w:tblPr>
      <w:tblGrid>
        <w:gridCol w:w="4330"/>
        <w:gridCol w:w="1328"/>
        <w:gridCol w:w="1503"/>
        <w:gridCol w:w="1078"/>
        <w:gridCol w:w="762"/>
        <w:gridCol w:w="1503"/>
        <w:gridCol w:w="1078"/>
      </w:tblGrid>
      <w:tr w:rsidR="00790B8E" w:rsidRPr="006A589F" w14:paraId="4401F7F0" w14:textId="77777777" w:rsidTr="00430CE8">
        <w:tc>
          <w:tcPr>
            <w:tcW w:w="4330" w:type="dxa"/>
            <w:tcBorders>
              <w:top w:val="single" w:sz="4" w:space="0" w:color="auto"/>
              <w:left w:val="nil"/>
              <w:bottom w:val="nil"/>
              <w:right w:val="nil"/>
            </w:tcBorders>
          </w:tcPr>
          <w:p w14:paraId="63552837" w14:textId="77777777" w:rsidR="00790B8E" w:rsidRPr="004B1C0C" w:rsidRDefault="00790B8E" w:rsidP="004B1C0C">
            <w:pPr>
              <w:spacing w:line="360" w:lineRule="auto"/>
              <w:rPr>
                <w:rFonts w:asciiTheme="minorHAnsi" w:hAnsiTheme="minorHAnsi" w:cstheme="minorHAnsi"/>
                <w:b/>
                <w:bCs/>
                <w:sz w:val="18"/>
                <w:szCs w:val="18"/>
                <w:lang w:val="en-US"/>
              </w:rPr>
            </w:pPr>
          </w:p>
        </w:tc>
        <w:tc>
          <w:tcPr>
            <w:tcW w:w="3909" w:type="dxa"/>
            <w:gridSpan w:val="3"/>
            <w:tcBorders>
              <w:top w:val="single" w:sz="4" w:space="0" w:color="auto"/>
              <w:left w:val="nil"/>
              <w:bottom w:val="single" w:sz="4" w:space="0" w:color="auto"/>
              <w:right w:val="nil"/>
            </w:tcBorders>
            <w:hideMark/>
          </w:tcPr>
          <w:p w14:paraId="54F4B0D4"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Mortality</w:t>
            </w:r>
          </w:p>
        </w:tc>
        <w:tc>
          <w:tcPr>
            <w:tcW w:w="3343" w:type="dxa"/>
            <w:gridSpan w:val="3"/>
            <w:tcBorders>
              <w:top w:val="single" w:sz="4" w:space="0" w:color="auto"/>
              <w:left w:val="nil"/>
              <w:bottom w:val="single" w:sz="4" w:space="0" w:color="auto"/>
              <w:right w:val="nil"/>
            </w:tcBorders>
          </w:tcPr>
          <w:p w14:paraId="4A308F9B"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Recovery</w:t>
            </w:r>
          </w:p>
        </w:tc>
      </w:tr>
      <w:tr w:rsidR="00790B8E" w:rsidRPr="006A589F" w14:paraId="2DE51A5D" w14:textId="77777777" w:rsidTr="00430CE8">
        <w:tc>
          <w:tcPr>
            <w:tcW w:w="4330" w:type="dxa"/>
            <w:tcBorders>
              <w:top w:val="nil"/>
              <w:left w:val="nil"/>
              <w:bottom w:val="single" w:sz="4" w:space="0" w:color="auto"/>
              <w:right w:val="nil"/>
            </w:tcBorders>
            <w:hideMark/>
          </w:tcPr>
          <w:p w14:paraId="1A9188BB" w14:textId="77777777" w:rsidR="00790B8E" w:rsidRPr="004B1C0C" w:rsidRDefault="00790B8E" w:rsidP="004B1C0C">
            <w:pPr>
              <w:spacing w:line="360" w:lineRule="auto"/>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Variable</w:t>
            </w:r>
          </w:p>
        </w:tc>
        <w:tc>
          <w:tcPr>
            <w:tcW w:w="1328" w:type="dxa"/>
            <w:tcBorders>
              <w:top w:val="single" w:sz="4" w:space="0" w:color="auto"/>
              <w:left w:val="nil"/>
              <w:bottom w:val="single" w:sz="4" w:space="0" w:color="auto"/>
              <w:right w:val="nil"/>
            </w:tcBorders>
            <w:hideMark/>
          </w:tcPr>
          <w:p w14:paraId="5C373FE7"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sHR or HR</w:t>
            </w:r>
          </w:p>
        </w:tc>
        <w:tc>
          <w:tcPr>
            <w:tcW w:w="1503" w:type="dxa"/>
            <w:tcBorders>
              <w:top w:val="single" w:sz="4" w:space="0" w:color="auto"/>
              <w:left w:val="nil"/>
              <w:bottom w:val="single" w:sz="4" w:space="0" w:color="auto"/>
              <w:right w:val="nil"/>
            </w:tcBorders>
            <w:hideMark/>
          </w:tcPr>
          <w:p w14:paraId="4E9B762E"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95% CI</w:t>
            </w:r>
          </w:p>
        </w:tc>
        <w:tc>
          <w:tcPr>
            <w:tcW w:w="1078" w:type="dxa"/>
            <w:tcBorders>
              <w:top w:val="single" w:sz="4" w:space="0" w:color="auto"/>
              <w:left w:val="nil"/>
              <w:bottom w:val="single" w:sz="4" w:space="0" w:color="auto"/>
              <w:right w:val="nil"/>
            </w:tcBorders>
            <w:hideMark/>
          </w:tcPr>
          <w:p w14:paraId="3D11A6D1"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P-value</w:t>
            </w:r>
          </w:p>
        </w:tc>
        <w:tc>
          <w:tcPr>
            <w:tcW w:w="762" w:type="dxa"/>
            <w:tcBorders>
              <w:top w:val="single" w:sz="4" w:space="0" w:color="auto"/>
              <w:left w:val="nil"/>
              <w:bottom w:val="single" w:sz="4" w:space="0" w:color="auto"/>
              <w:right w:val="nil"/>
            </w:tcBorders>
          </w:tcPr>
          <w:p w14:paraId="69396D2D"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sHR</w:t>
            </w:r>
          </w:p>
        </w:tc>
        <w:tc>
          <w:tcPr>
            <w:tcW w:w="1503" w:type="dxa"/>
            <w:tcBorders>
              <w:top w:val="single" w:sz="4" w:space="0" w:color="auto"/>
              <w:left w:val="nil"/>
              <w:bottom w:val="single" w:sz="4" w:space="0" w:color="auto"/>
              <w:right w:val="nil"/>
            </w:tcBorders>
          </w:tcPr>
          <w:p w14:paraId="5B1E3B9A"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95% CI</w:t>
            </w:r>
          </w:p>
        </w:tc>
        <w:tc>
          <w:tcPr>
            <w:tcW w:w="1078" w:type="dxa"/>
            <w:tcBorders>
              <w:top w:val="single" w:sz="4" w:space="0" w:color="auto"/>
              <w:left w:val="nil"/>
              <w:bottom w:val="single" w:sz="4" w:space="0" w:color="auto"/>
              <w:right w:val="nil"/>
            </w:tcBorders>
          </w:tcPr>
          <w:p w14:paraId="31E15E22"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P-value</w:t>
            </w:r>
          </w:p>
        </w:tc>
      </w:tr>
      <w:tr w:rsidR="00790B8E" w:rsidRPr="006A589F" w14:paraId="2AB34A67" w14:textId="77777777" w:rsidTr="00430CE8">
        <w:tc>
          <w:tcPr>
            <w:tcW w:w="4330" w:type="dxa"/>
            <w:tcBorders>
              <w:top w:val="single" w:sz="4" w:space="0" w:color="auto"/>
              <w:left w:val="nil"/>
              <w:bottom w:val="nil"/>
              <w:right w:val="nil"/>
            </w:tcBorders>
            <w:hideMark/>
          </w:tcPr>
          <w:p w14:paraId="49313DB9" w14:textId="77777777" w:rsidR="00790B8E" w:rsidRPr="004B1C0C" w:rsidRDefault="00790B8E"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In-hospital mortality</w:t>
            </w:r>
          </w:p>
        </w:tc>
        <w:tc>
          <w:tcPr>
            <w:tcW w:w="1328" w:type="dxa"/>
            <w:tcBorders>
              <w:top w:val="single" w:sz="4" w:space="0" w:color="auto"/>
              <w:left w:val="nil"/>
              <w:bottom w:val="nil"/>
              <w:right w:val="nil"/>
            </w:tcBorders>
          </w:tcPr>
          <w:p w14:paraId="0119B72E"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503" w:type="dxa"/>
            <w:tcBorders>
              <w:top w:val="single" w:sz="4" w:space="0" w:color="auto"/>
              <w:left w:val="nil"/>
              <w:bottom w:val="nil"/>
              <w:right w:val="nil"/>
            </w:tcBorders>
          </w:tcPr>
          <w:p w14:paraId="52951270"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078" w:type="dxa"/>
            <w:tcBorders>
              <w:top w:val="single" w:sz="4" w:space="0" w:color="auto"/>
              <w:left w:val="nil"/>
              <w:bottom w:val="nil"/>
              <w:right w:val="nil"/>
            </w:tcBorders>
          </w:tcPr>
          <w:p w14:paraId="3BF12B68"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762" w:type="dxa"/>
            <w:tcBorders>
              <w:top w:val="single" w:sz="4" w:space="0" w:color="auto"/>
              <w:left w:val="nil"/>
              <w:bottom w:val="nil"/>
              <w:right w:val="nil"/>
            </w:tcBorders>
          </w:tcPr>
          <w:p w14:paraId="2E1AF61F"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503" w:type="dxa"/>
            <w:tcBorders>
              <w:top w:val="single" w:sz="4" w:space="0" w:color="auto"/>
              <w:left w:val="nil"/>
              <w:bottom w:val="nil"/>
              <w:right w:val="nil"/>
            </w:tcBorders>
          </w:tcPr>
          <w:p w14:paraId="5B60C5B9"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078" w:type="dxa"/>
            <w:tcBorders>
              <w:top w:val="single" w:sz="4" w:space="0" w:color="auto"/>
              <w:left w:val="nil"/>
              <w:bottom w:val="nil"/>
              <w:right w:val="nil"/>
            </w:tcBorders>
          </w:tcPr>
          <w:p w14:paraId="2A8E2878"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r>
      <w:tr w:rsidR="00790B8E" w:rsidRPr="006A589F" w14:paraId="601C0E87" w14:textId="77777777" w:rsidTr="00430CE8">
        <w:tc>
          <w:tcPr>
            <w:tcW w:w="4330" w:type="dxa"/>
            <w:tcBorders>
              <w:top w:val="nil"/>
              <w:left w:val="nil"/>
              <w:bottom w:val="nil"/>
              <w:right w:val="nil"/>
            </w:tcBorders>
            <w:hideMark/>
          </w:tcPr>
          <w:p w14:paraId="3B3A1DD8" w14:textId="08B85848" w:rsidR="00790B8E" w:rsidRPr="004B1C0C" w:rsidRDefault="00790B8E"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5,281)</w:t>
            </w:r>
          </w:p>
        </w:tc>
        <w:tc>
          <w:tcPr>
            <w:tcW w:w="1328" w:type="dxa"/>
            <w:tcBorders>
              <w:top w:val="nil"/>
              <w:left w:val="nil"/>
              <w:bottom w:val="nil"/>
              <w:right w:val="nil"/>
            </w:tcBorders>
            <w:hideMark/>
          </w:tcPr>
          <w:p w14:paraId="3F97CBCC" w14:textId="6ACCF861" w:rsidR="00790B8E" w:rsidRPr="004B1C0C" w:rsidRDefault="00154A76"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790B8E" w:rsidRPr="004B1C0C">
              <w:rPr>
                <w:rFonts w:asciiTheme="minorHAnsi" w:eastAsia="Calibri" w:hAnsiTheme="minorHAnsi" w:cstheme="minorHAnsi"/>
                <w:sz w:val="18"/>
                <w:szCs w:val="18"/>
                <w:lang w:val="en-US"/>
              </w:rPr>
              <w:t>.</w:t>
            </w:r>
            <w:r w:rsidRPr="004B1C0C">
              <w:rPr>
                <w:rFonts w:asciiTheme="minorHAnsi" w:eastAsia="Calibri" w:hAnsiTheme="minorHAnsi" w:cstheme="minorHAnsi"/>
                <w:sz w:val="18"/>
                <w:szCs w:val="18"/>
                <w:lang w:val="en-US"/>
              </w:rPr>
              <w:t>91</w:t>
            </w:r>
          </w:p>
        </w:tc>
        <w:tc>
          <w:tcPr>
            <w:tcW w:w="1503" w:type="dxa"/>
            <w:tcBorders>
              <w:top w:val="nil"/>
              <w:left w:val="nil"/>
              <w:bottom w:val="nil"/>
              <w:right w:val="nil"/>
            </w:tcBorders>
            <w:hideMark/>
          </w:tcPr>
          <w:p w14:paraId="3D723344" w14:textId="5FF0B3CF" w:rsidR="00790B8E" w:rsidRPr="004B1C0C" w:rsidRDefault="00154A76"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790B8E" w:rsidRPr="004B1C0C">
              <w:rPr>
                <w:rFonts w:asciiTheme="minorHAnsi" w:eastAsia="Calibri" w:hAnsiTheme="minorHAnsi" w:cstheme="minorHAnsi"/>
                <w:sz w:val="18"/>
                <w:szCs w:val="18"/>
                <w:lang w:val="en-US"/>
              </w:rPr>
              <w:t>.</w:t>
            </w:r>
            <w:r w:rsidRPr="004B1C0C">
              <w:rPr>
                <w:rFonts w:asciiTheme="minorHAnsi" w:eastAsia="Calibri" w:hAnsiTheme="minorHAnsi" w:cstheme="minorHAnsi"/>
                <w:sz w:val="18"/>
                <w:szCs w:val="18"/>
                <w:lang w:val="en-US"/>
              </w:rPr>
              <w:t>66</w:t>
            </w:r>
            <w:r w:rsidR="00790B8E" w:rsidRPr="004B1C0C">
              <w:rPr>
                <w:rFonts w:asciiTheme="minorHAnsi" w:eastAsia="Calibri" w:hAnsiTheme="minorHAnsi" w:cstheme="minorHAnsi"/>
                <w:sz w:val="18"/>
                <w:szCs w:val="18"/>
                <w:lang w:val="en-US"/>
              </w:rPr>
              <w:t xml:space="preserve"> to 1.</w:t>
            </w:r>
            <w:r w:rsidRPr="004B1C0C">
              <w:rPr>
                <w:rFonts w:asciiTheme="minorHAnsi" w:eastAsia="Calibri" w:hAnsiTheme="minorHAnsi" w:cstheme="minorHAnsi"/>
                <w:sz w:val="18"/>
                <w:szCs w:val="18"/>
                <w:lang w:val="en-US"/>
              </w:rPr>
              <w:t>26</w:t>
            </w:r>
          </w:p>
        </w:tc>
        <w:tc>
          <w:tcPr>
            <w:tcW w:w="1078" w:type="dxa"/>
            <w:tcBorders>
              <w:top w:val="nil"/>
              <w:left w:val="nil"/>
              <w:bottom w:val="nil"/>
              <w:right w:val="nil"/>
            </w:tcBorders>
            <w:hideMark/>
          </w:tcPr>
          <w:p w14:paraId="61258F98" w14:textId="2815FCF1" w:rsidR="00790B8E" w:rsidRPr="004B1C0C" w:rsidRDefault="00154A76"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0.56</w:t>
            </w:r>
          </w:p>
        </w:tc>
        <w:tc>
          <w:tcPr>
            <w:tcW w:w="762" w:type="dxa"/>
            <w:tcBorders>
              <w:top w:val="nil"/>
              <w:left w:val="nil"/>
              <w:bottom w:val="nil"/>
              <w:right w:val="nil"/>
            </w:tcBorders>
          </w:tcPr>
          <w:p w14:paraId="79029687" w14:textId="792CC4BD" w:rsidR="00790B8E" w:rsidRPr="004B1C0C" w:rsidRDefault="00430CE8"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1</w:t>
            </w:r>
            <w:r w:rsidR="00790B8E" w:rsidRPr="004B1C0C">
              <w:rPr>
                <w:rFonts w:asciiTheme="minorHAnsi" w:eastAsia="Calibri" w:hAnsiTheme="minorHAnsi" w:cstheme="minorHAnsi"/>
                <w:sz w:val="18"/>
                <w:szCs w:val="18"/>
                <w:lang w:val="en-US"/>
              </w:rPr>
              <w:t>.</w:t>
            </w:r>
            <w:r w:rsidRPr="004B1C0C">
              <w:rPr>
                <w:rFonts w:asciiTheme="minorHAnsi" w:eastAsia="Calibri" w:hAnsiTheme="minorHAnsi" w:cstheme="minorHAnsi"/>
                <w:sz w:val="18"/>
                <w:szCs w:val="18"/>
                <w:lang w:val="en-US"/>
              </w:rPr>
              <w:t>07</w:t>
            </w:r>
          </w:p>
        </w:tc>
        <w:tc>
          <w:tcPr>
            <w:tcW w:w="1503" w:type="dxa"/>
            <w:tcBorders>
              <w:top w:val="nil"/>
              <w:left w:val="nil"/>
              <w:bottom w:val="nil"/>
              <w:right w:val="nil"/>
            </w:tcBorders>
          </w:tcPr>
          <w:p w14:paraId="7355B0DA" w14:textId="0FD2C202" w:rsidR="00790B8E" w:rsidRPr="004B1C0C" w:rsidRDefault="00790B8E"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430CE8" w:rsidRPr="004B1C0C">
              <w:rPr>
                <w:rFonts w:asciiTheme="minorHAnsi" w:eastAsia="Calibri" w:hAnsiTheme="minorHAnsi" w:cstheme="minorHAnsi"/>
                <w:sz w:val="18"/>
                <w:szCs w:val="18"/>
                <w:lang w:val="en-US"/>
              </w:rPr>
              <w:t>86</w:t>
            </w:r>
            <w:r w:rsidRPr="004B1C0C">
              <w:rPr>
                <w:rFonts w:asciiTheme="minorHAnsi" w:eastAsia="Calibri" w:hAnsiTheme="minorHAnsi" w:cstheme="minorHAnsi"/>
                <w:sz w:val="18"/>
                <w:szCs w:val="18"/>
                <w:lang w:val="en-US"/>
              </w:rPr>
              <w:t xml:space="preserve"> to </w:t>
            </w:r>
            <w:r w:rsidR="00430CE8" w:rsidRPr="004B1C0C">
              <w:rPr>
                <w:rFonts w:asciiTheme="minorHAnsi" w:eastAsia="Calibri" w:hAnsiTheme="minorHAnsi" w:cstheme="minorHAnsi"/>
                <w:sz w:val="18"/>
                <w:szCs w:val="18"/>
                <w:lang w:val="en-US"/>
              </w:rPr>
              <w:t>1</w:t>
            </w:r>
            <w:r w:rsidRPr="004B1C0C">
              <w:rPr>
                <w:rFonts w:asciiTheme="minorHAnsi" w:eastAsia="Calibri" w:hAnsiTheme="minorHAnsi" w:cstheme="minorHAnsi"/>
                <w:sz w:val="18"/>
                <w:szCs w:val="18"/>
                <w:lang w:val="en-US"/>
              </w:rPr>
              <w:t>.</w:t>
            </w:r>
            <w:r w:rsidR="00430CE8" w:rsidRPr="004B1C0C">
              <w:rPr>
                <w:rFonts w:asciiTheme="minorHAnsi" w:eastAsia="Calibri" w:hAnsiTheme="minorHAnsi" w:cstheme="minorHAnsi"/>
                <w:sz w:val="18"/>
                <w:szCs w:val="18"/>
                <w:lang w:val="en-US"/>
              </w:rPr>
              <w:t>3</w:t>
            </w:r>
            <w:r w:rsidRPr="004B1C0C">
              <w:rPr>
                <w:rFonts w:asciiTheme="minorHAnsi" w:eastAsia="Calibri" w:hAnsiTheme="minorHAnsi" w:cstheme="minorHAnsi"/>
                <w:sz w:val="18"/>
                <w:szCs w:val="18"/>
                <w:lang w:val="en-US"/>
              </w:rPr>
              <w:t>3</w:t>
            </w:r>
          </w:p>
        </w:tc>
        <w:tc>
          <w:tcPr>
            <w:tcW w:w="1078" w:type="dxa"/>
            <w:tcBorders>
              <w:top w:val="nil"/>
              <w:left w:val="nil"/>
              <w:bottom w:val="nil"/>
              <w:right w:val="nil"/>
            </w:tcBorders>
          </w:tcPr>
          <w:p w14:paraId="396E861E" w14:textId="3EF14454" w:rsidR="00790B8E" w:rsidRPr="004B1C0C" w:rsidRDefault="00790B8E"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430CE8" w:rsidRPr="004B1C0C">
              <w:rPr>
                <w:rFonts w:asciiTheme="minorHAnsi" w:eastAsia="Calibri" w:hAnsiTheme="minorHAnsi" w:cstheme="minorHAnsi"/>
                <w:sz w:val="18"/>
                <w:szCs w:val="18"/>
                <w:lang w:val="en-US"/>
              </w:rPr>
              <w:t>.53</w:t>
            </w:r>
          </w:p>
        </w:tc>
      </w:tr>
      <w:tr w:rsidR="00790B8E" w:rsidRPr="006A589F" w14:paraId="0CAF2D54" w14:textId="77777777" w:rsidTr="00430CE8">
        <w:tc>
          <w:tcPr>
            <w:tcW w:w="4330" w:type="dxa"/>
            <w:tcBorders>
              <w:top w:val="nil"/>
              <w:left w:val="nil"/>
              <w:bottom w:val="nil"/>
              <w:right w:val="nil"/>
            </w:tcBorders>
            <w:hideMark/>
          </w:tcPr>
          <w:p w14:paraId="2F6644E2" w14:textId="0BFB967B" w:rsidR="00790B8E" w:rsidRPr="004B1C0C" w:rsidRDefault="00790B8E"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292)</w:t>
            </w:r>
          </w:p>
        </w:tc>
        <w:tc>
          <w:tcPr>
            <w:tcW w:w="1328" w:type="dxa"/>
            <w:tcBorders>
              <w:top w:val="nil"/>
              <w:left w:val="nil"/>
              <w:bottom w:val="nil"/>
              <w:right w:val="nil"/>
            </w:tcBorders>
            <w:hideMark/>
          </w:tcPr>
          <w:p w14:paraId="016D64E7" w14:textId="24030B17" w:rsidR="00790B8E" w:rsidRPr="004B1C0C" w:rsidRDefault="00154A76"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790B8E" w:rsidRPr="004B1C0C">
              <w:rPr>
                <w:rFonts w:asciiTheme="minorHAnsi" w:eastAsia="Calibri" w:hAnsiTheme="minorHAnsi" w:cstheme="minorHAnsi"/>
                <w:sz w:val="18"/>
                <w:szCs w:val="18"/>
                <w:lang w:val="en-US"/>
              </w:rPr>
              <w:t>.</w:t>
            </w:r>
            <w:r w:rsidRPr="004B1C0C">
              <w:rPr>
                <w:rFonts w:asciiTheme="minorHAnsi" w:eastAsia="Calibri" w:hAnsiTheme="minorHAnsi" w:cstheme="minorHAnsi"/>
                <w:sz w:val="18"/>
                <w:szCs w:val="18"/>
                <w:lang w:val="en-US"/>
              </w:rPr>
              <w:t>1</w:t>
            </w:r>
            <w:r w:rsidR="00DE4CB0">
              <w:rPr>
                <w:rFonts w:asciiTheme="minorHAnsi" w:eastAsia="Calibri" w:hAnsiTheme="minorHAnsi" w:cstheme="minorHAnsi"/>
                <w:sz w:val="18"/>
                <w:szCs w:val="18"/>
                <w:lang w:val="en-US"/>
              </w:rPr>
              <w:t>2</w:t>
            </w:r>
          </w:p>
        </w:tc>
        <w:tc>
          <w:tcPr>
            <w:tcW w:w="1503" w:type="dxa"/>
            <w:tcBorders>
              <w:top w:val="nil"/>
              <w:left w:val="nil"/>
              <w:bottom w:val="nil"/>
              <w:right w:val="nil"/>
            </w:tcBorders>
            <w:hideMark/>
          </w:tcPr>
          <w:p w14:paraId="5CC49A61" w14:textId="114702D4" w:rsidR="00790B8E" w:rsidRPr="004B1C0C" w:rsidRDefault="00790B8E">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154A76" w:rsidRPr="004B1C0C">
              <w:rPr>
                <w:rFonts w:asciiTheme="minorHAnsi" w:eastAsia="Calibri" w:hAnsiTheme="minorHAnsi" w:cstheme="minorHAnsi"/>
                <w:sz w:val="18"/>
                <w:szCs w:val="18"/>
                <w:lang w:val="en-US"/>
              </w:rPr>
              <w:t>5</w:t>
            </w:r>
            <w:r w:rsidR="00DE4CB0">
              <w:rPr>
                <w:rFonts w:asciiTheme="minorHAnsi" w:eastAsia="Calibri" w:hAnsiTheme="minorHAnsi" w:cstheme="minorHAnsi"/>
                <w:sz w:val="18"/>
                <w:szCs w:val="18"/>
                <w:lang w:val="en-US"/>
              </w:rPr>
              <w:t>8</w:t>
            </w:r>
            <w:r w:rsidRPr="004B1C0C">
              <w:rPr>
                <w:rFonts w:asciiTheme="minorHAnsi" w:eastAsia="Calibri" w:hAnsiTheme="minorHAnsi" w:cstheme="minorHAnsi"/>
                <w:sz w:val="18"/>
                <w:szCs w:val="18"/>
                <w:lang w:val="en-US"/>
              </w:rPr>
              <w:t xml:space="preserve"> to </w:t>
            </w:r>
            <w:r w:rsidR="00154A76" w:rsidRPr="004B1C0C">
              <w:rPr>
                <w:rFonts w:asciiTheme="minorHAnsi" w:eastAsia="Calibri" w:hAnsiTheme="minorHAnsi" w:cstheme="minorHAnsi"/>
                <w:sz w:val="18"/>
                <w:szCs w:val="18"/>
                <w:lang w:val="en-US"/>
              </w:rPr>
              <w:t>2</w:t>
            </w:r>
            <w:r w:rsidRPr="004B1C0C">
              <w:rPr>
                <w:rFonts w:asciiTheme="minorHAnsi" w:eastAsia="Calibri" w:hAnsiTheme="minorHAnsi" w:cstheme="minorHAnsi"/>
                <w:sz w:val="18"/>
                <w:szCs w:val="18"/>
                <w:lang w:val="en-US"/>
              </w:rPr>
              <w:t>.</w:t>
            </w:r>
            <w:r w:rsidR="00154A76" w:rsidRPr="004B1C0C">
              <w:rPr>
                <w:rFonts w:asciiTheme="minorHAnsi" w:eastAsia="Calibri" w:hAnsiTheme="minorHAnsi" w:cstheme="minorHAnsi"/>
                <w:sz w:val="18"/>
                <w:szCs w:val="18"/>
                <w:lang w:val="en-US"/>
              </w:rPr>
              <w:t>1</w:t>
            </w:r>
            <w:r w:rsidR="00DE4CB0">
              <w:rPr>
                <w:rFonts w:asciiTheme="minorHAnsi" w:eastAsia="Calibri" w:hAnsiTheme="minorHAnsi" w:cstheme="minorHAnsi"/>
                <w:sz w:val="18"/>
                <w:szCs w:val="18"/>
                <w:lang w:val="en-US"/>
              </w:rPr>
              <w:t>8</w:t>
            </w:r>
          </w:p>
        </w:tc>
        <w:tc>
          <w:tcPr>
            <w:tcW w:w="1078" w:type="dxa"/>
            <w:tcBorders>
              <w:top w:val="nil"/>
              <w:left w:val="nil"/>
              <w:bottom w:val="nil"/>
              <w:right w:val="nil"/>
            </w:tcBorders>
            <w:hideMark/>
          </w:tcPr>
          <w:p w14:paraId="7D63585F" w14:textId="6C443915" w:rsidR="00790B8E" w:rsidRPr="004B1C0C" w:rsidRDefault="00154A76"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0.7</w:t>
            </w:r>
            <w:r w:rsidR="00DE4CB0">
              <w:rPr>
                <w:rFonts w:asciiTheme="minorHAnsi" w:eastAsia="Calibri" w:hAnsiTheme="minorHAnsi" w:cstheme="minorHAnsi"/>
                <w:sz w:val="18"/>
                <w:szCs w:val="18"/>
                <w:lang w:val="en-US"/>
              </w:rPr>
              <w:t>3</w:t>
            </w:r>
          </w:p>
        </w:tc>
        <w:tc>
          <w:tcPr>
            <w:tcW w:w="762" w:type="dxa"/>
            <w:tcBorders>
              <w:top w:val="nil"/>
              <w:left w:val="nil"/>
              <w:bottom w:val="nil"/>
              <w:right w:val="nil"/>
            </w:tcBorders>
          </w:tcPr>
          <w:p w14:paraId="674237B6" w14:textId="104ED211" w:rsidR="00790B8E" w:rsidRPr="004B1C0C" w:rsidRDefault="00790B8E"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DE4CB0">
              <w:rPr>
                <w:rFonts w:asciiTheme="minorHAnsi" w:eastAsia="Calibri" w:hAnsiTheme="minorHAnsi" w:cstheme="minorHAnsi"/>
                <w:sz w:val="18"/>
                <w:szCs w:val="18"/>
                <w:lang w:val="en-US"/>
              </w:rPr>
              <w:t>83</w:t>
            </w:r>
          </w:p>
        </w:tc>
        <w:tc>
          <w:tcPr>
            <w:tcW w:w="1503" w:type="dxa"/>
            <w:tcBorders>
              <w:top w:val="nil"/>
              <w:left w:val="nil"/>
              <w:bottom w:val="nil"/>
              <w:right w:val="nil"/>
            </w:tcBorders>
          </w:tcPr>
          <w:p w14:paraId="72601D0D" w14:textId="76E915D1" w:rsidR="00790B8E" w:rsidRPr="004B1C0C" w:rsidRDefault="00790B8E">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430CE8" w:rsidRPr="004B1C0C">
              <w:rPr>
                <w:rFonts w:asciiTheme="minorHAnsi" w:eastAsia="Calibri" w:hAnsiTheme="minorHAnsi" w:cstheme="minorHAnsi"/>
                <w:sz w:val="18"/>
                <w:szCs w:val="18"/>
                <w:lang w:val="en-US"/>
              </w:rPr>
              <w:t>5</w:t>
            </w:r>
            <w:r w:rsidR="00DE4CB0">
              <w:rPr>
                <w:rFonts w:asciiTheme="minorHAnsi" w:eastAsia="Calibri" w:hAnsiTheme="minorHAnsi" w:cstheme="minorHAnsi"/>
                <w:sz w:val="18"/>
                <w:szCs w:val="18"/>
                <w:lang w:val="en-US"/>
              </w:rPr>
              <w:t>8</w:t>
            </w:r>
            <w:r w:rsidRPr="004B1C0C">
              <w:rPr>
                <w:rFonts w:asciiTheme="minorHAnsi" w:eastAsia="Calibri" w:hAnsiTheme="minorHAnsi" w:cstheme="minorHAnsi"/>
                <w:sz w:val="18"/>
                <w:szCs w:val="18"/>
                <w:lang w:val="en-US"/>
              </w:rPr>
              <w:t xml:space="preserve"> to 1.</w:t>
            </w:r>
            <w:r w:rsidR="00DE4CB0">
              <w:rPr>
                <w:rFonts w:asciiTheme="minorHAnsi" w:eastAsia="Calibri" w:hAnsiTheme="minorHAnsi" w:cstheme="minorHAnsi"/>
                <w:sz w:val="18"/>
                <w:szCs w:val="18"/>
                <w:lang w:val="en-US"/>
              </w:rPr>
              <w:t>20</w:t>
            </w:r>
          </w:p>
        </w:tc>
        <w:tc>
          <w:tcPr>
            <w:tcW w:w="1078" w:type="dxa"/>
            <w:tcBorders>
              <w:top w:val="nil"/>
              <w:left w:val="nil"/>
              <w:bottom w:val="nil"/>
              <w:right w:val="nil"/>
            </w:tcBorders>
          </w:tcPr>
          <w:p w14:paraId="6C47770D" w14:textId="66F6DBD3" w:rsidR="00790B8E" w:rsidRPr="004B1C0C" w:rsidRDefault="00790B8E"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430CE8" w:rsidRPr="004B1C0C">
              <w:rPr>
                <w:rFonts w:asciiTheme="minorHAnsi" w:eastAsia="Calibri" w:hAnsiTheme="minorHAnsi" w:cstheme="minorHAnsi"/>
                <w:sz w:val="18"/>
                <w:szCs w:val="18"/>
                <w:lang w:val="en-US"/>
              </w:rPr>
              <w:t>.</w:t>
            </w:r>
            <w:r w:rsidR="00DE4CB0">
              <w:rPr>
                <w:rFonts w:asciiTheme="minorHAnsi" w:eastAsia="Calibri" w:hAnsiTheme="minorHAnsi" w:cstheme="minorHAnsi"/>
                <w:sz w:val="18"/>
                <w:szCs w:val="18"/>
                <w:lang w:val="en-US"/>
              </w:rPr>
              <w:t>3</w:t>
            </w:r>
            <w:r w:rsidR="00430CE8" w:rsidRPr="004B1C0C">
              <w:rPr>
                <w:rFonts w:asciiTheme="minorHAnsi" w:eastAsia="Calibri" w:hAnsiTheme="minorHAnsi" w:cstheme="minorHAnsi"/>
                <w:sz w:val="18"/>
                <w:szCs w:val="18"/>
                <w:lang w:val="en-US"/>
              </w:rPr>
              <w:t>3</w:t>
            </w:r>
          </w:p>
        </w:tc>
      </w:tr>
      <w:tr w:rsidR="00790B8E" w:rsidRPr="006A589F" w14:paraId="69841D03" w14:textId="77777777" w:rsidTr="00430CE8">
        <w:tc>
          <w:tcPr>
            <w:tcW w:w="4330" w:type="dxa"/>
            <w:tcBorders>
              <w:top w:val="nil"/>
              <w:left w:val="nil"/>
              <w:bottom w:val="nil"/>
              <w:right w:val="nil"/>
            </w:tcBorders>
            <w:hideMark/>
          </w:tcPr>
          <w:p w14:paraId="376AAFE1" w14:textId="389B81CA" w:rsidR="00790B8E" w:rsidRPr="004B1C0C" w:rsidRDefault="00790B8E"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15-day mortality</w:t>
            </w:r>
          </w:p>
        </w:tc>
        <w:tc>
          <w:tcPr>
            <w:tcW w:w="1328" w:type="dxa"/>
            <w:tcBorders>
              <w:top w:val="nil"/>
              <w:left w:val="nil"/>
              <w:bottom w:val="nil"/>
              <w:right w:val="nil"/>
            </w:tcBorders>
          </w:tcPr>
          <w:p w14:paraId="12EA25B4"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3BB53180"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3138BD70"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762" w:type="dxa"/>
            <w:tcBorders>
              <w:top w:val="nil"/>
              <w:left w:val="nil"/>
              <w:bottom w:val="nil"/>
              <w:right w:val="nil"/>
            </w:tcBorders>
          </w:tcPr>
          <w:p w14:paraId="68C84588"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6620560F"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01926D9F"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r>
      <w:tr w:rsidR="00FA6DB2" w:rsidRPr="006A589F" w14:paraId="01D35E02" w14:textId="77777777" w:rsidTr="00430CE8">
        <w:tc>
          <w:tcPr>
            <w:tcW w:w="4330" w:type="dxa"/>
            <w:tcBorders>
              <w:top w:val="nil"/>
              <w:left w:val="nil"/>
              <w:bottom w:val="nil"/>
              <w:right w:val="nil"/>
            </w:tcBorders>
            <w:hideMark/>
          </w:tcPr>
          <w:p w14:paraId="0C59FB66" w14:textId="5FA08906"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5,281)</w:t>
            </w:r>
          </w:p>
        </w:tc>
        <w:tc>
          <w:tcPr>
            <w:tcW w:w="1328" w:type="dxa"/>
            <w:tcBorders>
              <w:top w:val="nil"/>
              <w:left w:val="nil"/>
              <w:bottom w:val="nil"/>
              <w:right w:val="nil"/>
            </w:tcBorders>
            <w:hideMark/>
          </w:tcPr>
          <w:p w14:paraId="730E27EE" w14:textId="4DC21FB3"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0.74</w:t>
            </w:r>
          </w:p>
        </w:tc>
        <w:tc>
          <w:tcPr>
            <w:tcW w:w="1503" w:type="dxa"/>
            <w:tcBorders>
              <w:top w:val="nil"/>
              <w:left w:val="nil"/>
              <w:bottom w:val="nil"/>
              <w:right w:val="nil"/>
            </w:tcBorders>
            <w:hideMark/>
          </w:tcPr>
          <w:p w14:paraId="011ED84A" w14:textId="5BF4033E"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0.43 to 1.29</w:t>
            </w:r>
          </w:p>
        </w:tc>
        <w:tc>
          <w:tcPr>
            <w:tcW w:w="1078" w:type="dxa"/>
            <w:tcBorders>
              <w:top w:val="nil"/>
              <w:left w:val="nil"/>
              <w:bottom w:val="nil"/>
              <w:right w:val="nil"/>
            </w:tcBorders>
            <w:hideMark/>
          </w:tcPr>
          <w:p w14:paraId="175C480E" w14:textId="50F21477"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0.292</w:t>
            </w:r>
          </w:p>
        </w:tc>
        <w:tc>
          <w:tcPr>
            <w:tcW w:w="762" w:type="dxa"/>
            <w:tcBorders>
              <w:top w:val="nil"/>
              <w:left w:val="nil"/>
              <w:bottom w:val="nil"/>
              <w:right w:val="nil"/>
            </w:tcBorders>
          </w:tcPr>
          <w:p w14:paraId="4A450B44" w14:textId="27BBAF24"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55CE0E4D" w14:textId="663AB37F"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5D0772FE" w14:textId="7504EA8C"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0D29B3A0" w14:textId="77777777" w:rsidTr="00430CE8">
        <w:tc>
          <w:tcPr>
            <w:tcW w:w="4330" w:type="dxa"/>
            <w:tcBorders>
              <w:top w:val="nil"/>
              <w:left w:val="nil"/>
              <w:bottom w:val="nil"/>
              <w:right w:val="nil"/>
            </w:tcBorders>
            <w:hideMark/>
          </w:tcPr>
          <w:p w14:paraId="24CA1D23" w14:textId="37D95622"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292)</w:t>
            </w:r>
          </w:p>
        </w:tc>
        <w:tc>
          <w:tcPr>
            <w:tcW w:w="1328" w:type="dxa"/>
            <w:tcBorders>
              <w:top w:val="nil"/>
              <w:left w:val="nil"/>
              <w:bottom w:val="nil"/>
              <w:right w:val="nil"/>
            </w:tcBorders>
            <w:hideMark/>
          </w:tcPr>
          <w:p w14:paraId="78CC9A36" w14:textId="124D2ACA" w:rsidR="00FA6DB2" w:rsidRPr="004B1C0C" w:rsidRDefault="00883F1D">
            <w:pPr>
              <w:spacing w:line="360" w:lineRule="auto"/>
              <w:jc w:val="center"/>
              <w:rPr>
                <w:rFonts w:asciiTheme="minorHAnsi" w:eastAsia="Calibri" w:hAnsiTheme="minorHAnsi" w:cstheme="minorHAnsi"/>
                <w:sz w:val="18"/>
                <w:szCs w:val="18"/>
                <w:lang w:val="en-US"/>
              </w:rPr>
            </w:pPr>
            <w:r>
              <w:rPr>
                <w:rFonts w:asciiTheme="minorHAnsi" w:eastAsia="Calibri" w:hAnsiTheme="minorHAnsi" w:cstheme="minorHAnsi"/>
                <w:sz w:val="18"/>
                <w:szCs w:val="18"/>
                <w:lang w:val="en-US"/>
              </w:rPr>
              <w:t>0</w:t>
            </w:r>
            <w:r w:rsidR="00FA6DB2" w:rsidRPr="004B1C0C">
              <w:rPr>
                <w:rFonts w:asciiTheme="minorHAnsi" w:eastAsia="Calibri" w:hAnsiTheme="minorHAnsi" w:cstheme="minorHAnsi"/>
                <w:sz w:val="18"/>
                <w:szCs w:val="18"/>
                <w:lang w:val="en-US"/>
              </w:rPr>
              <w:t>.</w:t>
            </w:r>
            <w:r>
              <w:rPr>
                <w:rFonts w:asciiTheme="minorHAnsi" w:eastAsia="Calibri" w:hAnsiTheme="minorHAnsi" w:cstheme="minorHAnsi"/>
                <w:sz w:val="18"/>
                <w:szCs w:val="18"/>
                <w:lang w:val="en-US"/>
              </w:rPr>
              <w:t>94</w:t>
            </w:r>
          </w:p>
        </w:tc>
        <w:tc>
          <w:tcPr>
            <w:tcW w:w="1503" w:type="dxa"/>
            <w:tcBorders>
              <w:top w:val="nil"/>
              <w:left w:val="nil"/>
              <w:bottom w:val="nil"/>
              <w:right w:val="nil"/>
            </w:tcBorders>
            <w:hideMark/>
          </w:tcPr>
          <w:p w14:paraId="5C44F9EF" w14:textId="37B9FEA7"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883F1D">
              <w:rPr>
                <w:rFonts w:asciiTheme="minorHAnsi" w:eastAsia="Calibri" w:hAnsiTheme="minorHAnsi" w:cstheme="minorHAnsi"/>
                <w:sz w:val="18"/>
                <w:szCs w:val="18"/>
                <w:lang w:val="en-US"/>
              </w:rPr>
              <w:t>36</w:t>
            </w:r>
            <w:r w:rsidRPr="004B1C0C">
              <w:rPr>
                <w:rFonts w:asciiTheme="minorHAnsi" w:eastAsia="Calibri" w:hAnsiTheme="minorHAnsi" w:cstheme="minorHAnsi"/>
                <w:sz w:val="18"/>
                <w:szCs w:val="18"/>
                <w:lang w:val="en-US"/>
              </w:rPr>
              <w:t xml:space="preserve"> to 2.</w:t>
            </w:r>
            <w:r w:rsidR="00883F1D">
              <w:rPr>
                <w:rFonts w:asciiTheme="minorHAnsi" w:eastAsia="Calibri" w:hAnsiTheme="minorHAnsi" w:cstheme="minorHAnsi"/>
                <w:sz w:val="18"/>
                <w:szCs w:val="18"/>
                <w:lang w:val="en-US"/>
              </w:rPr>
              <w:t>47</w:t>
            </w:r>
          </w:p>
        </w:tc>
        <w:tc>
          <w:tcPr>
            <w:tcW w:w="1078" w:type="dxa"/>
            <w:tcBorders>
              <w:top w:val="nil"/>
              <w:left w:val="nil"/>
              <w:bottom w:val="nil"/>
              <w:right w:val="nil"/>
            </w:tcBorders>
            <w:hideMark/>
          </w:tcPr>
          <w:p w14:paraId="5D352A74" w14:textId="756B266E" w:rsidR="00FA6DB2" w:rsidRPr="004B1C0C" w:rsidRDefault="008B5C71"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883F1D">
              <w:rPr>
                <w:rFonts w:asciiTheme="minorHAnsi" w:eastAsia="Calibri" w:hAnsiTheme="minorHAnsi" w:cstheme="minorHAnsi"/>
                <w:sz w:val="18"/>
                <w:szCs w:val="18"/>
                <w:lang w:val="en-US"/>
              </w:rPr>
              <w:t>906</w:t>
            </w:r>
          </w:p>
        </w:tc>
        <w:tc>
          <w:tcPr>
            <w:tcW w:w="762" w:type="dxa"/>
            <w:tcBorders>
              <w:top w:val="nil"/>
              <w:left w:val="nil"/>
              <w:bottom w:val="nil"/>
              <w:right w:val="nil"/>
            </w:tcBorders>
          </w:tcPr>
          <w:p w14:paraId="5BAA7BCE" w14:textId="58A6EDC6"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365C7B9B" w14:textId="16FCBAF2"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14FEC71F" w14:textId="789C8C9C"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w:t>
            </w:r>
          </w:p>
        </w:tc>
      </w:tr>
      <w:tr w:rsidR="00FA6DB2" w:rsidRPr="006A589F" w14:paraId="5405836D" w14:textId="77777777" w:rsidTr="00430CE8">
        <w:tc>
          <w:tcPr>
            <w:tcW w:w="4330" w:type="dxa"/>
            <w:tcBorders>
              <w:top w:val="nil"/>
              <w:left w:val="nil"/>
              <w:bottom w:val="nil"/>
              <w:right w:val="nil"/>
            </w:tcBorders>
            <w:hideMark/>
          </w:tcPr>
          <w:p w14:paraId="13DCBFEB" w14:textId="759B92E0" w:rsidR="00FA6DB2" w:rsidRPr="004B1C0C" w:rsidRDefault="00FA6DB2"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30-day mortality</w:t>
            </w:r>
          </w:p>
        </w:tc>
        <w:tc>
          <w:tcPr>
            <w:tcW w:w="1328" w:type="dxa"/>
            <w:tcBorders>
              <w:top w:val="nil"/>
              <w:left w:val="nil"/>
              <w:bottom w:val="nil"/>
              <w:right w:val="nil"/>
            </w:tcBorders>
          </w:tcPr>
          <w:p w14:paraId="16BB5617"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2BE28148"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2B86613A"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762" w:type="dxa"/>
            <w:tcBorders>
              <w:top w:val="nil"/>
              <w:left w:val="nil"/>
              <w:bottom w:val="nil"/>
              <w:right w:val="nil"/>
            </w:tcBorders>
          </w:tcPr>
          <w:p w14:paraId="5D4CBF24"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644DB672"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145D229C"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r>
      <w:tr w:rsidR="00FA6DB2" w:rsidRPr="006A589F" w14:paraId="0F104BD1" w14:textId="77777777" w:rsidTr="00430CE8">
        <w:tc>
          <w:tcPr>
            <w:tcW w:w="4330" w:type="dxa"/>
            <w:tcBorders>
              <w:top w:val="nil"/>
              <w:left w:val="nil"/>
              <w:bottom w:val="nil"/>
              <w:right w:val="nil"/>
            </w:tcBorders>
            <w:hideMark/>
          </w:tcPr>
          <w:p w14:paraId="728FD4BF" w14:textId="05ED7E39"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5,281)</w:t>
            </w:r>
          </w:p>
        </w:tc>
        <w:tc>
          <w:tcPr>
            <w:tcW w:w="1328" w:type="dxa"/>
            <w:tcBorders>
              <w:top w:val="nil"/>
              <w:left w:val="nil"/>
              <w:bottom w:val="nil"/>
              <w:right w:val="nil"/>
            </w:tcBorders>
            <w:hideMark/>
          </w:tcPr>
          <w:p w14:paraId="12E18FA9" w14:textId="1666A8CE"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0.96</w:t>
            </w:r>
          </w:p>
        </w:tc>
        <w:tc>
          <w:tcPr>
            <w:tcW w:w="1503" w:type="dxa"/>
            <w:tcBorders>
              <w:top w:val="nil"/>
              <w:left w:val="nil"/>
              <w:bottom w:val="nil"/>
              <w:right w:val="nil"/>
            </w:tcBorders>
            <w:hideMark/>
          </w:tcPr>
          <w:p w14:paraId="72510C00" w14:textId="2A0CD9CF"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0.67 to 1.38</w:t>
            </w:r>
          </w:p>
        </w:tc>
        <w:tc>
          <w:tcPr>
            <w:tcW w:w="1078" w:type="dxa"/>
            <w:tcBorders>
              <w:top w:val="nil"/>
              <w:left w:val="nil"/>
              <w:bottom w:val="nil"/>
              <w:right w:val="nil"/>
            </w:tcBorders>
            <w:hideMark/>
          </w:tcPr>
          <w:p w14:paraId="2A465263" w14:textId="06545A70"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0.82</w:t>
            </w:r>
            <w:r w:rsidR="009C394D" w:rsidRPr="004B1C0C">
              <w:rPr>
                <w:rFonts w:asciiTheme="minorHAnsi" w:eastAsia="Calibri" w:hAnsiTheme="minorHAnsi" w:cstheme="minorHAnsi"/>
                <w:sz w:val="18"/>
                <w:szCs w:val="18"/>
                <w:lang w:val="en-US"/>
              </w:rPr>
              <w:t>1</w:t>
            </w:r>
          </w:p>
        </w:tc>
        <w:tc>
          <w:tcPr>
            <w:tcW w:w="762" w:type="dxa"/>
            <w:tcBorders>
              <w:top w:val="nil"/>
              <w:left w:val="nil"/>
              <w:bottom w:val="nil"/>
              <w:right w:val="nil"/>
            </w:tcBorders>
          </w:tcPr>
          <w:p w14:paraId="66D37981" w14:textId="28CB2D71"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59E92606" w14:textId="159B09C4"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60649E0D" w14:textId="77D26324"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390B18AB" w14:textId="77777777" w:rsidTr="00430CE8">
        <w:tc>
          <w:tcPr>
            <w:tcW w:w="4330" w:type="dxa"/>
            <w:tcBorders>
              <w:top w:val="nil"/>
              <w:left w:val="nil"/>
              <w:bottom w:val="nil"/>
              <w:right w:val="nil"/>
            </w:tcBorders>
            <w:hideMark/>
          </w:tcPr>
          <w:p w14:paraId="7F394466" w14:textId="16D5F90D"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292)</w:t>
            </w:r>
          </w:p>
        </w:tc>
        <w:tc>
          <w:tcPr>
            <w:tcW w:w="1328" w:type="dxa"/>
            <w:tcBorders>
              <w:top w:val="nil"/>
              <w:left w:val="nil"/>
              <w:bottom w:val="nil"/>
              <w:right w:val="nil"/>
            </w:tcBorders>
            <w:hideMark/>
          </w:tcPr>
          <w:p w14:paraId="5301F517" w14:textId="2AAE3B08" w:rsidR="00FA6DB2" w:rsidRPr="004B1C0C" w:rsidRDefault="008B5C71">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164D5C">
              <w:rPr>
                <w:rFonts w:asciiTheme="minorHAnsi" w:eastAsia="Calibri" w:hAnsiTheme="minorHAnsi" w:cstheme="minorHAnsi"/>
                <w:sz w:val="18"/>
                <w:szCs w:val="18"/>
                <w:lang w:val="en-US"/>
              </w:rPr>
              <w:t>27</w:t>
            </w:r>
          </w:p>
        </w:tc>
        <w:tc>
          <w:tcPr>
            <w:tcW w:w="1503" w:type="dxa"/>
            <w:tcBorders>
              <w:top w:val="nil"/>
              <w:left w:val="nil"/>
              <w:bottom w:val="nil"/>
              <w:right w:val="nil"/>
            </w:tcBorders>
            <w:hideMark/>
          </w:tcPr>
          <w:p w14:paraId="0D244CE6" w14:textId="42329F5A"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8B5C71" w:rsidRPr="004B1C0C">
              <w:rPr>
                <w:rFonts w:asciiTheme="minorHAnsi" w:eastAsia="Calibri" w:hAnsiTheme="minorHAnsi" w:cstheme="minorHAnsi"/>
                <w:sz w:val="18"/>
                <w:szCs w:val="18"/>
                <w:lang w:val="en-US"/>
              </w:rPr>
              <w:t>6</w:t>
            </w:r>
            <w:r w:rsidR="00164D5C">
              <w:rPr>
                <w:rFonts w:asciiTheme="minorHAnsi" w:eastAsia="Calibri" w:hAnsiTheme="minorHAnsi" w:cstheme="minorHAnsi"/>
                <w:sz w:val="18"/>
                <w:szCs w:val="18"/>
                <w:lang w:val="en-US"/>
              </w:rPr>
              <w:t>5</w:t>
            </w:r>
            <w:r w:rsidRPr="004B1C0C">
              <w:rPr>
                <w:rFonts w:asciiTheme="minorHAnsi" w:eastAsia="Calibri" w:hAnsiTheme="minorHAnsi" w:cstheme="minorHAnsi"/>
                <w:sz w:val="18"/>
                <w:szCs w:val="18"/>
                <w:lang w:val="en-US"/>
              </w:rPr>
              <w:t xml:space="preserve"> to </w:t>
            </w:r>
            <w:r w:rsidR="00164D5C">
              <w:rPr>
                <w:rFonts w:asciiTheme="minorHAnsi" w:eastAsia="Calibri" w:hAnsiTheme="minorHAnsi" w:cstheme="minorHAnsi"/>
                <w:sz w:val="18"/>
                <w:szCs w:val="18"/>
                <w:lang w:val="en-US"/>
              </w:rPr>
              <w:t>2</w:t>
            </w:r>
            <w:r w:rsidRPr="004B1C0C">
              <w:rPr>
                <w:rFonts w:asciiTheme="minorHAnsi" w:eastAsia="Calibri" w:hAnsiTheme="minorHAnsi" w:cstheme="minorHAnsi"/>
                <w:sz w:val="18"/>
                <w:szCs w:val="18"/>
                <w:lang w:val="en-US"/>
              </w:rPr>
              <w:t>.</w:t>
            </w:r>
            <w:r w:rsidR="00164D5C">
              <w:rPr>
                <w:rFonts w:asciiTheme="minorHAnsi" w:eastAsia="Calibri" w:hAnsiTheme="minorHAnsi" w:cstheme="minorHAnsi"/>
                <w:sz w:val="18"/>
                <w:szCs w:val="18"/>
                <w:lang w:val="en-US"/>
              </w:rPr>
              <w:t>48</w:t>
            </w:r>
          </w:p>
        </w:tc>
        <w:tc>
          <w:tcPr>
            <w:tcW w:w="1078" w:type="dxa"/>
            <w:tcBorders>
              <w:top w:val="nil"/>
              <w:left w:val="nil"/>
              <w:bottom w:val="nil"/>
              <w:right w:val="nil"/>
            </w:tcBorders>
            <w:hideMark/>
          </w:tcPr>
          <w:p w14:paraId="44A6C95A" w14:textId="2B1820A7" w:rsidR="00FA6DB2" w:rsidRPr="004B1C0C" w:rsidRDefault="008B5C71"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164D5C">
              <w:rPr>
                <w:rFonts w:asciiTheme="minorHAnsi" w:eastAsia="Calibri" w:hAnsiTheme="minorHAnsi" w:cstheme="minorHAnsi"/>
                <w:sz w:val="18"/>
                <w:szCs w:val="18"/>
                <w:lang w:val="en-US"/>
              </w:rPr>
              <w:t>475</w:t>
            </w:r>
          </w:p>
        </w:tc>
        <w:tc>
          <w:tcPr>
            <w:tcW w:w="762" w:type="dxa"/>
            <w:tcBorders>
              <w:top w:val="nil"/>
              <w:left w:val="nil"/>
              <w:bottom w:val="nil"/>
              <w:right w:val="nil"/>
            </w:tcBorders>
          </w:tcPr>
          <w:p w14:paraId="4D876B92" w14:textId="5D324C18"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5F368CC4" w14:textId="6D9E23D6"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4AC3150B" w14:textId="66D1B0E4"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14DD8CF1" w14:textId="77777777" w:rsidTr="00430CE8">
        <w:tc>
          <w:tcPr>
            <w:tcW w:w="4330" w:type="dxa"/>
            <w:tcBorders>
              <w:top w:val="nil"/>
              <w:left w:val="nil"/>
              <w:bottom w:val="nil"/>
              <w:right w:val="nil"/>
            </w:tcBorders>
            <w:hideMark/>
          </w:tcPr>
          <w:p w14:paraId="79BE3182" w14:textId="12B1B323" w:rsidR="00FA6DB2" w:rsidRPr="004B1C0C" w:rsidRDefault="00FA6DB2"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90-day mortality</w:t>
            </w:r>
          </w:p>
        </w:tc>
        <w:tc>
          <w:tcPr>
            <w:tcW w:w="1328" w:type="dxa"/>
            <w:tcBorders>
              <w:top w:val="nil"/>
              <w:left w:val="nil"/>
              <w:bottom w:val="nil"/>
              <w:right w:val="nil"/>
            </w:tcBorders>
          </w:tcPr>
          <w:p w14:paraId="107E3CD1"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55EFE9AD"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6FE48430"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762" w:type="dxa"/>
            <w:tcBorders>
              <w:top w:val="nil"/>
              <w:left w:val="nil"/>
              <w:bottom w:val="nil"/>
              <w:right w:val="nil"/>
            </w:tcBorders>
          </w:tcPr>
          <w:p w14:paraId="2CB00652"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77EF4C61"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32522837"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r>
      <w:tr w:rsidR="00FA6DB2" w:rsidRPr="006A589F" w14:paraId="0ED54272" w14:textId="77777777" w:rsidTr="00430CE8">
        <w:tc>
          <w:tcPr>
            <w:tcW w:w="4330" w:type="dxa"/>
            <w:tcBorders>
              <w:top w:val="nil"/>
              <w:left w:val="nil"/>
              <w:bottom w:val="nil"/>
              <w:right w:val="nil"/>
            </w:tcBorders>
            <w:hideMark/>
          </w:tcPr>
          <w:p w14:paraId="1274AD8E" w14:textId="07459210"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5,281)</w:t>
            </w:r>
          </w:p>
        </w:tc>
        <w:tc>
          <w:tcPr>
            <w:tcW w:w="1328" w:type="dxa"/>
            <w:tcBorders>
              <w:top w:val="nil"/>
              <w:left w:val="nil"/>
              <w:bottom w:val="nil"/>
              <w:right w:val="nil"/>
            </w:tcBorders>
            <w:hideMark/>
          </w:tcPr>
          <w:p w14:paraId="2132D650" w14:textId="6D1E3C79"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1.0</w:t>
            </w:r>
            <w:r w:rsidR="009C394D" w:rsidRPr="004B1C0C">
              <w:rPr>
                <w:rFonts w:asciiTheme="minorHAnsi" w:eastAsia="Calibri" w:hAnsiTheme="minorHAnsi" w:cstheme="minorHAnsi"/>
                <w:sz w:val="18"/>
                <w:szCs w:val="18"/>
                <w:lang w:val="en-US"/>
              </w:rPr>
              <w:t>0</w:t>
            </w:r>
          </w:p>
        </w:tc>
        <w:tc>
          <w:tcPr>
            <w:tcW w:w="1503" w:type="dxa"/>
            <w:tcBorders>
              <w:top w:val="nil"/>
              <w:left w:val="nil"/>
              <w:bottom w:val="nil"/>
              <w:right w:val="nil"/>
            </w:tcBorders>
            <w:hideMark/>
          </w:tcPr>
          <w:p w14:paraId="3654779B" w14:textId="3C02DA3B"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0.74 to 1.3</w:t>
            </w:r>
            <w:r w:rsidR="009C394D" w:rsidRPr="004B1C0C">
              <w:rPr>
                <w:rFonts w:asciiTheme="minorHAnsi" w:eastAsia="Calibri" w:hAnsiTheme="minorHAnsi" w:cstheme="minorHAnsi"/>
                <w:sz w:val="18"/>
                <w:szCs w:val="18"/>
                <w:lang w:val="en-US"/>
              </w:rPr>
              <w:t>7</w:t>
            </w:r>
          </w:p>
        </w:tc>
        <w:tc>
          <w:tcPr>
            <w:tcW w:w="1078" w:type="dxa"/>
            <w:tcBorders>
              <w:top w:val="nil"/>
              <w:left w:val="nil"/>
              <w:bottom w:val="nil"/>
              <w:right w:val="nil"/>
            </w:tcBorders>
            <w:hideMark/>
          </w:tcPr>
          <w:p w14:paraId="617D4628" w14:textId="547ACF0B"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0.9</w:t>
            </w:r>
            <w:r w:rsidR="009C394D" w:rsidRPr="004B1C0C">
              <w:rPr>
                <w:rFonts w:asciiTheme="minorHAnsi" w:eastAsia="Calibri" w:hAnsiTheme="minorHAnsi" w:cstheme="minorHAnsi"/>
                <w:sz w:val="18"/>
                <w:szCs w:val="18"/>
                <w:lang w:val="en-US"/>
              </w:rPr>
              <w:t>75</w:t>
            </w:r>
          </w:p>
        </w:tc>
        <w:tc>
          <w:tcPr>
            <w:tcW w:w="762" w:type="dxa"/>
            <w:tcBorders>
              <w:top w:val="nil"/>
              <w:left w:val="nil"/>
              <w:bottom w:val="nil"/>
              <w:right w:val="nil"/>
            </w:tcBorders>
          </w:tcPr>
          <w:p w14:paraId="1DF945FF" w14:textId="157C0741"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7EFF1CD4" w14:textId="522EF5B8"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1C01DF03" w14:textId="6E957B04"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3B5B95B3" w14:textId="77777777" w:rsidTr="00430CE8">
        <w:tc>
          <w:tcPr>
            <w:tcW w:w="4330" w:type="dxa"/>
            <w:tcBorders>
              <w:top w:val="nil"/>
              <w:left w:val="nil"/>
              <w:bottom w:val="nil"/>
              <w:right w:val="nil"/>
            </w:tcBorders>
            <w:hideMark/>
          </w:tcPr>
          <w:p w14:paraId="2662C66A" w14:textId="19343F8A"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292)</w:t>
            </w:r>
          </w:p>
        </w:tc>
        <w:tc>
          <w:tcPr>
            <w:tcW w:w="1328" w:type="dxa"/>
            <w:tcBorders>
              <w:top w:val="nil"/>
              <w:left w:val="nil"/>
              <w:bottom w:val="nil"/>
              <w:right w:val="nil"/>
            </w:tcBorders>
            <w:hideMark/>
          </w:tcPr>
          <w:p w14:paraId="3662906C" w14:textId="1CF30A0E" w:rsidR="00FA6DB2" w:rsidRPr="004B1C0C" w:rsidRDefault="002500E6">
            <w:pPr>
              <w:spacing w:line="360" w:lineRule="auto"/>
              <w:jc w:val="center"/>
              <w:rPr>
                <w:rFonts w:asciiTheme="minorHAnsi" w:eastAsia="Calibri" w:hAnsiTheme="minorHAnsi" w:cstheme="minorHAnsi"/>
                <w:sz w:val="18"/>
                <w:szCs w:val="18"/>
                <w:lang w:val="en-US"/>
              </w:rPr>
            </w:pPr>
            <w:r>
              <w:rPr>
                <w:rFonts w:asciiTheme="minorHAnsi" w:eastAsia="Calibri" w:hAnsiTheme="minorHAnsi" w:cstheme="minorHAnsi"/>
                <w:sz w:val="18"/>
                <w:szCs w:val="18"/>
                <w:lang w:val="en-US"/>
              </w:rPr>
              <w:t>1</w:t>
            </w:r>
            <w:r w:rsidR="00FA6DB2" w:rsidRPr="004B1C0C">
              <w:rPr>
                <w:rFonts w:asciiTheme="minorHAnsi" w:eastAsia="Calibri" w:hAnsiTheme="minorHAnsi" w:cstheme="minorHAnsi"/>
                <w:sz w:val="18"/>
                <w:szCs w:val="18"/>
                <w:lang w:val="en-US"/>
              </w:rPr>
              <w:t>.</w:t>
            </w:r>
            <w:r>
              <w:rPr>
                <w:rFonts w:asciiTheme="minorHAnsi" w:eastAsia="Calibri" w:hAnsiTheme="minorHAnsi" w:cstheme="minorHAnsi"/>
                <w:sz w:val="18"/>
                <w:szCs w:val="18"/>
                <w:lang w:val="en-US"/>
              </w:rPr>
              <w:t>19</w:t>
            </w:r>
          </w:p>
        </w:tc>
        <w:tc>
          <w:tcPr>
            <w:tcW w:w="1503" w:type="dxa"/>
            <w:tcBorders>
              <w:top w:val="nil"/>
              <w:left w:val="nil"/>
              <w:bottom w:val="nil"/>
              <w:right w:val="nil"/>
            </w:tcBorders>
            <w:hideMark/>
          </w:tcPr>
          <w:p w14:paraId="7E4B56BF" w14:textId="777D08F2"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2500E6">
              <w:rPr>
                <w:rFonts w:asciiTheme="minorHAnsi" w:eastAsia="Calibri" w:hAnsiTheme="minorHAnsi" w:cstheme="minorHAnsi"/>
                <w:sz w:val="18"/>
                <w:szCs w:val="18"/>
                <w:lang w:val="en-US"/>
              </w:rPr>
              <w:t>68</w:t>
            </w:r>
            <w:r w:rsidRPr="004B1C0C">
              <w:rPr>
                <w:rFonts w:asciiTheme="minorHAnsi" w:eastAsia="Calibri" w:hAnsiTheme="minorHAnsi" w:cstheme="minorHAnsi"/>
                <w:sz w:val="18"/>
                <w:szCs w:val="18"/>
                <w:lang w:val="en-US"/>
              </w:rPr>
              <w:t xml:space="preserve"> to </w:t>
            </w:r>
            <w:r w:rsidR="002500E6">
              <w:rPr>
                <w:rFonts w:asciiTheme="minorHAnsi" w:eastAsia="Calibri" w:hAnsiTheme="minorHAnsi" w:cstheme="minorHAnsi"/>
                <w:sz w:val="18"/>
                <w:szCs w:val="18"/>
                <w:lang w:val="en-US"/>
              </w:rPr>
              <w:t>2</w:t>
            </w:r>
            <w:r w:rsidRPr="004B1C0C">
              <w:rPr>
                <w:rFonts w:asciiTheme="minorHAnsi" w:eastAsia="Calibri" w:hAnsiTheme="minorHAnsi" w:cstheme="minorHAnsi"/>
                <w:sz w:val="18"/>
                <w:szCs w:val="18"/>
                <w:lang w:val="en-US"/>
              </w:rPr>
              <w:t>.</w:t>
            </w:r>
            <w:r w:rsidR="002500E6">
              <w:rPr>
                <w:rFonts w:asciiTheme="minorHAnsi" w:eastAsia="Calibri" w:hAnsiTheme="minorHAnsi" w:cstheme="minorHAnsi"/>
                <w:sz w:val="18"/>
                <w:szCs w:val="18"/>
                <w:lang w:val="en-US"/>
              </w:rPr>
              <w:t>08</w:t>
            </w:r>
          </w:p>
        </w:tc>
        <w:tc>
          <w:tcPr>
            <w:tcW w:w="1078" w:type="dxa"/>
            <w:tcBorders>
              <w:top w:val="nil"/>
              <w:left w:val="nil"/>
              <w:bottom w:val="nil"/>
              <w:right w:val="nil"/>
            </w:tcBorders>
            <w:hideMark/>
          </w:tcPr>
          <w:p w14:paraId="2B4BE396" w14:textId="12CD254D" w:rsidR="00FA6DB2" w:rsidRPr="004B1C0C" w:rsidRDefault="008B5C71"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2500E6">
              <w:rPr>
                <w:rFonts w:asciiTheme="minorHAnsi" w:eastAsia="Calibri" w:hAnsiTheme="minorHAnsi" w:cstheme="minorHAnsi"/>
                <w:sz w:val="18"/>
                <w:szCs w:val="18"/>
                <w:lang w:val="en-US"/>
              </w:rPr>
              <w:t>551</w:t>
            </w:r>
          </w:p>
        </w:tc>
        <w:tc>
          <w:tcPr>
            <w:tcW w:w="762" w:type="dxa"/>
            <w:tcBorders>
              <w:top w:val="nil"/>
              <w:left w:val="nil"/>
              <w:bottom w:val="nil"/>
              <w:right w:val="nil"/>
            </w:tcBorders>
          </w:tcPr>
          <w:p w14:paraId="1966B142" w14:textId="779D4D39"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13AAFA8F" w14:textId="68A87ED0"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215B01AA" w14:textId="2315DC30"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61A0B6BA" w14:textId="77777777" w:rsidTr="00430CE8">
        <w:tc>
          <w:tcPr>
            <w:tcW w:w="4330" w:type="dxa"/>
            <w:tcBorders>
              <w:top w:val="nil"/>
              <w:left w:val="nil"/>
              <w:bottom w:val="nil"/>
              <w:right w:val="nil"/>
            </w:tcBorders>
            <w:hideMark/>
          </w:tcPr>
          <w:p w14:paraId="438ABDAF" w14:textId="51392C0F" w:rsidR="00FA6DB2" w:rsidRPr="004B1C0C" w:rsidRDefault="00FA6DB2"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1-year mortality</w:t>
            </w:r>
          </w:p>
        </w:tc>
        <w:tc>
          <w:tcPr>
            <w:tcW w:w="1328" w:type="dxa"/>
            <w:tcBorders>
              <w:top w:val="nil"/>
              <w:left w:val="nil"/>
              <w:bottom w:val="nil"/>
              <w:right w:val="nil"/>
            </w:tcBorders>
          </w:tcPr>
          <w:p w14:paraId="3C9BAB41"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3B05BDCC"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664F0523"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762" w:type="dxa"/>
            <w:tcBorders>
              <w:top w:val="nil"/>
              <w:left w:val="nil"/>
              <w:bottom w:val="nil"/>
              <w:right w:val="nil"/>
            </w:tcBorders>
          </w:tcPr>
          <w:p w14:paraId="0084FB3E"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08A71FBE"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0E796191"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r>
      <w:tr w:rsidR="00FA6DB2" w:rsidRPr="006A589F" w14:paraId="0FA95FCC" w14:textId="77777777" w:rsidTr="00430CE8">
        <w:tc>
          <w:tcPr>
            <w:tcW w:w="4330" w:type="dxa"/>
            <w:tcBorders>
              <w:top w:val="nil"/>
              <w:left w:val="nil"/>
              <w:bottom w:val="nil"/>
              <w:right w:val="nil"/>
            </w:tcBorders>
            <w:hideMark/>
          </w:tcPr>
          <w:p w14:paraId="6D8EE4DB" w14:textId="7C8CCAD8"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5,281)</w:t>
            </w:r>
          </w:p>
        </w:tc>
        <w:tc>
          <w:tcPr>
            <w:tcW w:w="1328" w:type="dxa"/>
            <w:tcBorders>
              <w:top w:val="nil"/>
              <w:left w:val="nil"/>
              <w:bottom w:val="nil"/>
              <w:right w:val="nil"/>
            </w:tcBorders>
            <w:hideMark/>
          </w:tcPr>
          <w:p w14:paraId="1DEEA1A4" w14:textId="0665A906"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9C394D" w:rsidRPr="004B1C0C">
              <w:rPr>
                <w:rFonts w:asciiTheme="minorHAnsi" w:eastAsia="Calibri" w:hAnsiTheme="minorHAnsi" w:cstheme="minorHAnsi"/>
                <w:sz w:val="18"/>
                <w:szCs w:val="18"/>
                <w:lang w:val="en-US"/>
              </w:rPr>
              <w:t>07</w:t>
            </w:r>
          </w:p>
        </w:tc>
        <w:tc>
          <w:tcPr>
            <w:tcW w:w="1503" w:type="dxa"/>
            <w:tcBorders>
              <w:top w:val="nil"/>
              <w:left w:val="nil"/>
              <w:bottom w:val="nil"/>
              <w:right w:val="nil"/>
            </w:tcBorders>
            <w:hideMark/>
          </w:tcPr>
          <w:p w14:paraId="66BBE29F" w14:textId="1E57C539"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9C394D" w:rsidRPr="004B1C0C">
              <w:rPr>
                <w:rFonts w:asciiTheme="minorHAnsi" w:eastAsia="Calibri" w:hAnsiTheme="minorHAnsi" w:cstheme="minorHAnsi"/>
                <w:sz w:val="18"/>
                <w:szCs w:val="18"/>
                <w:lang w:val="en-US"/>
              </w:rPr>
              <w:t>79</w:t>
            </w:r>
            <w:r w:rsidRPr="004B1C0C">
              <w:rPr>
                <w:rFonts w:asciiTheme="minorHAnsi" w:eastAsia="Calibri" w:hAnsiTheme="minorHAnsi" w:cstheme="minorHAnsi"/>
                <w:sz w:val="18"/>
                <w:szCs w:val="18"/>
                <w:lang w:val="en-US"/>
              </w:rPr>
              <w:t xml:space="preserve"> to 1.4</w:t>
            </w:r>
            <w:r w:rsidR="009C394D" w:rsidRPr="004B1C0C">
              <w:rPr>
                <w:rFonts w:asciiTheme="minorHAnsi" w:eastAsia="Calibri" w:hAnsiTheme="minorHAnsi" w:cstheme="minorHAnsi"/>
                <w:sz w:val="18"/>
                <w:szCs w:val="18"/>
                <w:lang w:val="en-US"/>
              </w:rPr>
              <w:t>3</w:t>
            </w:r>
          </w:p>
        </w:tc>
        <w:tc>
          <w:tcPr>
            <w:tcW w:w="1078" w:type="dxa"/>
            <w:tcBorders>
              <w:top w:val="nil"/>
              <w:left w:val="nil"/>
              <w:bottom w:val="nil"/>
              <w:right w:val="nil"/>
            </w:tcBorders>
            <w:hideMark/>
          </w:tcPr>
          <w:p w14:paraId="50F1E9FE" w14:textId="2835DF38"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9C394D" w:rsidRPr="004B1C0C">
              <w:rPr>
                <w:rFonts w:asciiTheme="minorHAnsi" w:eastAsia="Calibri" w:hAnsiTheme="minorHAnsi" w:cstheme="minorHAnsi"/>
                <w:sz w:val="18"/>
                <w:szCs w:val="18"/>
                <w:lang w:val="en-US"/>
              </w:rPr>
              <w:t>678</w:t>
            </w:r>
          </w:p>
        </w:tc>
        <w:tc>
          <w:tcPr>
            <w:tcW w:w="762" w:type="dxa"/>
            <w:tcBorders>
              <w:top w:val="nil"/>
              <w:left w:val="nil"/>
              <w:bottom w:val="nil"/>
              <w:right w:val="nil"/>
            </w:tcBorders>
          </w:tcPr>
          <w:p w14:paraId="6BAA9541" w14:textId="18ACE320"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0A2CD29B" w14:textId="3B91F341"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74983EAD" w14:textId="692DDA08"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434E41A7" w14:textId="77777777" w:rsidTr="00430CE8">
        <w:tc>
          <w:tcPr>
            <w:tcW w:w="4330" w:type="dxa"/>
            <w:tcBorders>
              <w:top w:val="nil"/>
              <w:left w:val="nil"/>
              <w:bottom w:val="single" w:sz="4" w:space="0" w:color="auto"/>
              <w:right w:val="nil"/>
            </w:tcBorders>
            <w:hideMark/>
          </w:tcPr>
          <w:p w14:paraId="6FCCCCC7" w14:textId="2CE56D5C"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292)</w:t>
            </w:r>
          </w:p>
        </w:tc>
        <w:tc>
          <w:tcPr>
            <w:tcW w:w="1328" w:type="dxa"/>
            <w:tcBorders>
              <w:top w:val="nil"/>
              <w:left w:val="nil"/>
              <w:bottom w:val="single" w:sz="4" w:space="0" w:color="auto"/>
              <w:right w:val="nil"/>
            </w:tcBorders>
            <w:hideMark/>
          </w:tcPr>
          <w:p w14:paraId="1ED8ECED" w14:textId="5FD8B260" w:rsidR="00FA6DB2" w:rsidRPr="004B1C0C" w:rsidRDefault="00D1025E">
            <w:pPr>
              <w:spacing w:line="360" w:lineRule="auto"/>
              <w:jc w:val="center"/>
              <w:rPr>
                <w:rFonts w:asciiTheme="minorHAnsi" w:eastAsia="Calibri" w:hAnsiTheme="minorHAnsi" w:cstheme="minorHAnsi"/>
                <w:sz w:val="18"/>
                <w:szCs w:val="18"/>
                <w:lang w:val="en-US"/>
              </w:rPr>
            </w:pPr>
            <w:r>
              <w:rPr>
                <w:rFonts w:asciiTheme="minorHAnsi" w:eastAsia="Calibri" w:hAnsiTheme="minorHAnsi" w:cstheme="minorHAnsi"/>
                <w:sz w:val="18"/>
                <w:szCs w:val="18"/>
                <w:lang w:val="en-US"/>
              </w:rPr>
              <w:t>1</w:t>
            </w:r>
            <w:r w:rsidR="008B5C71" w:rsidRPr="004B1C0C">
              <w:rPr>
                <w:rFonts w:asciiTheme="minorHAnsi" w:eastAsia="Calibri" w:hAnsiTheme="minorHAnsi" w:cstheme="minorHAnsi"/>
                <w:sz w:val="18"/>
                <w:szCs w:val="18"/>
                <w:lang w:val="en-US"/>
              </w:rPr>
              <w:t>.</w:t>
            </w:r>
            <w:r>
              <w:rPr>
                <w:rFonts w:asciiTheme="minorHAnsi" w:eastAsia="Calibri" w:hAnsiTheme="minorHAnsi" w:cstheme="minorHAnsi"/>
                <w:sz w:val="18"/>
                <w:szCs w:val="18"/>
                <w:lang w:val="en-US"/>
              </w:rPr>
              <w:t>35</w:t>
            </w:r>
          </w:p>
        </w:tc>
        <w:tc>
          <w:tcPr>
            <w:tcW w:w="1503" w:type="dxa"/>
            <w:tcBorders>
              <w:top w:val="nil"/>
              <w:left w:val="nil"/>
              <w:bottom w:val="single" w:sz="4" w:space="0" w:color="auto"/>
              <w:right w:val="nil"/>
            </w:tcBorders>
            <w:hideMark/>
          </w:tcPr>
          <w:p w14:paraId="0305F2AE" w14:textId="4FBE0C4B"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D1025E">
              <w:rPr>
                <w:rFonts w:asciiTheme="minorHAnsi" w:eastAsia="Calibri" w:hAnsiTheme="minorHAnsi" w:cstheme="minorHAnsi"/>
                <w:sz w:val="18"/>
                <w:szCs w:val="18"/>
                <w:lang w:val="en-US"/>
              </w:rPr>
              <w:t>77</w:t>
            </w:r>
            <w:r w:rsidRPr="004B1C0C">
              <w:rPr>
                <w:rFonts w:asciiTheme="minorHAnsi" w:eastAsia="Calibri" w:hAnsiTheme="minorHAnsi" w:cstheme="minorHAnsi"/>
                <w:sz w:val="18"/>
                <w:szCs w:val="18"/>
                <w:lang w:val="en-US"/>
              </w:rPr>
              <w:t xml:space="preserve"> to </w:t>
            </w:r>
            <w:r w:rsidR="00D1025E">
              <w:rPr>
                <w:rFonts w:asciiTheme="minorHAnsi" w:eastAsia="Calibri" w:hAnsiTheme="minorHAnsi" w:cstheme="minorHAnsi"/>
                <w:sz w:val="18"/>
                <w:szCs w:val="18"/>
                <w:lang w:val="en-US"/>
              </w:rPr>
              <w:t>2</w:t>
            </w:r>
            <w:r w:rsidRPr="004B1C0C">
              <w:rPr>
                <w:rFonts w:asciiTheme="minorHAnsi" w:eastAsia="Calibri" w:hAnsiTheme="minorHAnsi" w:cstheme="minorHAnsi"/>
                <w:sz w:val="18"/>
                <w:szCs w:val="18"/>
                <w:lang w:val="en-US"/>
              </w:rPr>
              <w:t>.</w:t>
            </w:r>
            <w:r w:rsidR="00D1025E">
              <w:rPr>
                <w:rFonts w:asciiTheme="minorHAnsi" w:eastAsia="Calibri" w:hAnsiTheme="minorHAnsi" w:cstheme="minorHAnsi"/>
                <w:sz w:val="18"/>
                <w:szCs w:val="18"/>
                <w:lang w:val="en-US"/>
              </w:rPr>
              <w:t>35</w:t>
            </w:r>
          </w:p>
        </w:tc>
        <w:tc>
          <w:tcPr>
            <w:tcW w:w="1078" w:type="dxa"/>
            <w:tcBorders>
              <w:top w:val="nil"/>
              <w:left w:val="nil"/>
              <w:bottom w:val="single" w:sz="4" w:space="0" w:color="auto"/>
              <w:right w:val="nil"/>
            </w:tcBorders>
            <w:hideMark/>
          </w:tcPr>
          <w:p w14:paraId="163BA1A1" w14:textId="63CF95DD" w:rsidR="00FA6DB2" w:rsidRPr="004B1C0C" w:rsidRDefault="008B5C71"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D1025E">
              <w:rPr>
                <w:rFonts w:asciiTheme="minorHAnsi" w:eastAsia="Calibri" w:hAnsiTheme="minorHAnsi" w:cstheme="minorHAnsi"/>
                <w:sz w:val="18"/>
                <w:szCs w:val="18"/>
                <w:lang w:val="en-US"/>
              </w:rPr>
              <w:t>295</w:t>
            </w:r>
          </w:p>
        </w:tc>
        <w:tc>
          <w:tcPr>
            <w:tcW w:w="762" w:type="dxa"/>
            <w:tcBorders>
              <w:top w:val="nil"/>
              <w:left w:val="nil"/>
              <w:bottom w:val="single" w:sz="4" w:space="0" w:color="auto"/>
              <w:right w:val="nil"/>
            </w:tcBorders>
          </w:tcPr>
          <w:p w14:paraId="08B45B9C" w14:textId="1F124172"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single" w:sz="4" w:space="0" w:color="auto"/>
              <w:right w:val="nil"/>
            </w:tcBorders>
          </w:tcPr>
          <w:p w14:paraId="0A2B2A0B" w14:textId="1A657268"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single" w:sz="4" w:space="0" w:color="auto"/>
              <w:right w:val="nil"/>
            </w:tcBorders>
          </w:tcPr>
          <w:p w14:paraId="34F8AE94" w14:textId="40E2B7E7"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bl>
    <w:p w14:paraId="59586671" w14:textId="77777777" w:rsidR="00C31204" w:rsidRPr="004B1C0C" w:rsidRDefault="00790B8E" w:rsidP="00C31204">
      <w:pPr>
        <w:spacing w:line="360" w:lineRule="auto"/>
        <w:jc w:val="both"/>
        <w:rPr>
          <w:rFonts w:asciiTheme="minorHAnsi" w:hAnsiTheme="minorHAnsi" w:cstheme="minorHAnsi"/>
          <w:sz w:val="18"/>
          <w:szCs w:val="18"/>
          <w:lang w:val="en-US"/>
        </w:rPr>
      </w:pPr>
      <w:r w:rsidRPr="004B1C0C">
        <w:rPr>
          <w:rFonts w:asciiTheme="minorHAnsi" w:hAnsiTheme="minorHAnsi" w:cstheme="minorHAnsi"/>
          <w:sz w:val="18"/>
          <w:szCs w:val="18"/>
          <w:lang w:val="en-US"/>
        </w:rPr>
        <w:t xml:space="preserve">Abbreviations: </w:t>
      </w:r>
      <w:r w:rsidRPr="004B1C0C">
        <w:rPr>
          <w:rFonts w:asciiTheme="minorHAnsi" w:hAnsiTheme="minorHAnsi" w:cstheme="minorHAnsi"/>
          <w:sz w:val="18"/>
          <w:szCs w:val="18"/>
          <w:lang w:val="en-GB"/>
        </w:rPr>
        <w:t xml:space="preserve">sHR indicates subdistribution hazard ratio; </w:t>
      </w:r>
      <w:r w:rsidRPr="004B1C0C">
        <w:rPr>
          <w:rFonts w:asciiTheme="minorHAnsi" w:hAnsiTheme="minorHAnsi" w:cstheme="minorHAnsi"/>
          <w:sz w:val="18"/>
          <w:szCs w:val="18"/>
          <w:lang w:val="en-US"/>
        </w:rPr>
        <w:t>HR,</w:t>
      </w:r>
      <w:r w:rsidR="00881586" w:rsidRPr="004B1C0C">
        <w:rPr>
          <w:rFonts w:asciiTheme="minorHAnsi" w:hAnsiTheme="minorHAnsi" w:cstheme="minorHAnsi"/>
          <w:sz w:val="18"/>
          <w:szCs w:val="18"/>
          <w:lang w:val="en-US"/>
        </w:rPr>
        <w:t xml:space="preserve"> hazard ratio; CI, </w:t>
      </w:r>
      <w:r w:rsidRPr="004B1C0C">
        <w:rPr>
          <w:rFonts w:asciiTheme="minorHAnsi" w:hAnsiTheme="minorHAnsi" w:cstheme="minorHAnsi"/>
          <w:sz w:val="18"/>
          <w:szCs w:val="18"/>
          <w:lang w:val="en-US"/>
        </w:rPr>
        <w:t>confidence interval.</w:t>
      </w:r>
      <w:r w:rsidR="00C31204">
        <w:rPr>
          <w:rFonts w:asciiTheme="minorHAnsi" w:hAnsiTheme="minorHAnsi" w:cstheme="minorHAnsi"/>
          <w:sz w:val="18"/>
          <w:szCs w:val="18"/>
          <w:lang w:val="en-US"/>
        </w:rPr>
        <w:t xml:space="preserve"> </w:t>
      </w:r>
      <w:r w:rsidR="00C31204" w:rsidRPr="00C31204">
        <w:rPr>
          <w:rFonts w:asciiTheme="minorHAnsi" w:hAnsiTheme="minorHAnsi" w:cstheme="minorHAnsi"/>
          <w:sz w:val="18"/>
          <w:szCs w:val="18"/>
          <w:lang w:val="en-US"/>
        </w:rPr>
        <w:t>Univariate analyses evaluating the association between immunosuppression and different mortality endpoints, both in the crude (full cohort) and in the matched populations. These models are adjusted for center (via stratification) or for discharge as a competing risk (in the in-hospital mortality analysis), and no additional covariates were included in these specific models.</w:t>
      </w:r>
    </w:p>
    <w:p w14:paraId="2C396E00" w14:textId="2F5EDCE3" w:rsidR="00790B8E" w:rsidRPr="004B1C0C" w:rsidRDefault="00790B8E" w:rsidP="004B1C0C">
      <w:pPr>
        <w:spacing w:line="360" w:lineRule="auto"/>
        <w:jc w:val="both"/>
        <w:rPr>
          <w:rFonts w:asciiTheme="minorHAnsi" w:hAnsiTheme="minorHAnsi" w:cstheme="minorHAnsi"/>
          <w:sz w:val="18"/>
          <w:szCs w:val="18"/>
          <w:lang w:val="en-US"/>
        </w:rPr>
      </w:pPr>
    </w:p>
    <w:p w14:paraId="07CCEA9F" w14:textId="5A23B12C" w:rsidR="00B85F50" w:rsidRDefault="00B85F50">
      <w:pPr>
        <w:spacing w:after="200" w:line="276" w:lineRule="auto"/>
        <w:rPr>
          <w:rFonts w:asciiTheme="minorHAnsi" w:hAnsiTheme="minorHAnsi" w:cstheme="minorHAnsi"/>
          <w:sz w:val="18"/>
          <w:szCs w:val="18"/>
          <w:lang w:val="en-GB"/>
        </w:rPr>
      </w:pPr>
      <w:r>
        <w:rPr>
          <w:rFonts w:asciiTheme="minorHAnsi" w:hAnsiTheme="minorHAnsi" w:cstheme="minorHAnsi"/>
          <w:sz w:val="18"/>
          <w:szCs w:val="18"/>
          <w:lang w:val="en-GB"/>
        </w:rPr>
        <w:br w:type="page"/>
      </w:r>
    </w:p>
    <w:p w14:paraId="5B518497" w14:textId="2DB523B1" w:rsidR="000B1C87" w:rsidRPr="004B1C0C" w:rsidRDefault="00EA52BC" w:rsidP="004B1C0C">
      <w:pPr>
        <w:pStyle w:val="Heading1"/>
        <w:spacing w:before="0" w:after="0"/>
        <w:rPr>
          <w:rFonts w:cstheme="minorHAnsi"/>
          <w:sz w:val="18"/>
          <w:szCs w:val="18"/>
          <w:lang w:val="en-GB"/>
        </w:rPr>
      </w:pPr>
      <w:bookmarkStart w:id="14" w:name="_Toc202785778"/>
      <w:r w:rsidRPr="001C7FA7">
        <w:rPr>
          <w:rFonts w:cstheme="minorHAnsi"/>
          <w:sz w:val="18"/>
          <w:szCs w:val="18"/>
          <w:lang w:val="en-GB"/>
        </w:rPr>
        <w:lastRenderedPageBreak/>
        <w:t>e</w:t>
      </w:r>
      <w:r w:rsidR="000B1C87" w:rsidRPr="001C7FA7">
        <w:rPr>
          <w:rFonts w:cstheme="minorHAnsi"/>
          <w:sz w:val="18"/>
          <w:szCs w:val="18"/>
          <w:lang w:val="en-GB"/>
        </w:rPr>
        <w:t xml:space="preserve">Table </w:t>
      </w:r>
      <w:r w:rsidR="0009406A" w:rsidRPr="001C7FA7">
        <w:rPr>
          <w:rFonts w:cstheme="minorHAnsi"/>
          <w:sz w:val="18"/>
          <w:szCs w:val="18"/>
          <w:lang w:val="en-GB"/>
        </w:rPr>
        <w:t>1</w:t>
      </w:r>
      <w:r w:rsidR="003E5663" w:rsidRPr="001C7FA7">
        <w:rPr>
          <w:rFonts w:cstheme="minorHAnsi"/>
          <w:sz w:val="18"/>
          <w:szCs w:val="18"/>
          <w:lang w:val="en-GB"/>
        </w:rPr>
        <w:t>1</w:t>
      </w:r>
      <w:r w:rsidR="000B1C87" w:rsidRPr="001C7FA7">
        <w:rPr>
          <w:rFonts w:cstheme="minorHAnsi"/>
          <w:sz w:val="18"/>
          <w:szCs w:val="18"/>
          <w:lang w:val="en-GB"/>
        </w:rPr>
        <w:t>. Complications during ICU admission and outcome variables. Immunosuppressed (transplanted)</w:t>
      </w:r>
      <w:bookmarkEnd w:id="14"/>
    </w:p>
    <w:tbl>
      <w:tblPr>
        <w:tblW w:w="15330" w:type="dxa"/>
        <w:tblLayout w:type="fixed"/>
        <w:tblLook w:val="01E0" w:firstRow="1" w:lastRow="1" w:firstColumn="1" w:lastColumn="1" w:noHBand="0" w:noVBand="0"/>
      </w:tblPr>
      <w:tblGrid>
        <w:gridCol w:w="3179"/>
        <w:gridCol w:w="2667"/>
        <w:gridCol w:w="2330"/>
        <w:gridCol w:w="1079"/>
        <w:gridCol w:w="2667"/>
        <w:gridCol w:w="2330"/>
        <w:gridCol w:w="1078"/>
      </w:tblGrid>
      <w:tr w:rsidR="000B1C87" w:rsidRPr="006A589F" w14:paraId="5F48BB9F" w14:textId="77777777" w:rsidTr="00D33867">
        <w:trPr>
          <w:tblHeader/>
        </w:trPr>
        <w:tc>
          <w:tcPr>
            <w:tcW w:w="3179" w:type="dxa"/>
            <w:tcBorders>
              <w:top w:val="single" w:sz="4" w:space="0" w:color="auto"/>
            </w:tcBorders>
            <w:noWrap/>
            <w:vAlign w:val="bottom"/>
          </w:tcPr>
          <w:p w14:paraId="615882D9" w14:textId="77777777" w:rsidR="000B1C87" w:rsidRPr="004B1C0C" w:rsidRDefault="000B1C87" w:rsidP="004B1C0C">
            <w:pPr>
              <w:spacing w:line="360" w:lineRule="auto"/>
              <w:rPr>
                <w:rFonts w:asciiTheme="minorHAnsi" w:hAnsiTheme="minorHAnsi" w:cstheme="minorHAnsi"/>
                <w:b/>
                <w:bCs/>
                <w:sz w:val="18"/>
                <w:szCs w:val="18"/>
                <w:lang w:val="en-GB"/>
              </w:rPr>
            </w:pPr>
          </w:p>
        </w:tc>
        <w:tc>
          <w:tcPr>
            <w:tcW w:w="6076" w:type="dxa"/>
            <w:gridSpan w:val="3"/>
            <w:tcBorders>
              <w:top w:val="single" w:sz="4" w:space="0" w:color="auto"/>
            </w:tcBorders>
            <w:noWrap/>
          </w:tcPr>
          <w:p w14:paraId="1BA0B18D" w14:textId="112BEF4E"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Full cohort (N = 5,</w:t>
            </w:r>
            <w:r w:rsidR="0004702E" w:rsidRPr="004B1C0C">
              <w:rPr>
                <w:rFonts w:asciiTheme="minorHAnsi" w:hAnsiTheme="minorHAnsi" w:cstheme="minorHAnsi"/>
                <w:b/>
                <w:bCs/>
                <w:sz w:val="18"/>
                <w:szCs w:val="18"/>
                <w:lang w:val="en-GB"/>
              </w:rPr>
              <w:t>234</w:t>
            </w:r>
            <w:r w:rsidRPr="004B1C0C">
              <w:rPr>
                <w:rFonts w:asciiTheme="minorHAnsi" w:hAnsiTheme="minorHAnsi" w:cstheme="minorHAnsi"/>
                <w:b/>
                <w:bCs/>
                <w:sz w:val="18"/>
                <w:szCs w:val="18"/>
                <w:lang w:val="en-GB"/>
              </w:rPr>
              <w:t>)</w:t>
            </w:r>
          </w:p>
        </w:tc>
        <w:tc>
          <w:tcPr>
            <w:tcW w:w="6075" w:type="dxa"/>
            <w:gridSpan w:val="3"/>
            <w:tcBorders>
              <w:top w:val="single" w:sz="4" w:space="0" w:color="auto"/>
            </w:tcBorders>
          </w:tcPr>
          <w:p w14:paraId="7EC82537" w14:textId="042E5B31"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 xml:space="preserve">Propensity score matching (N = </w:t>
            </w:r>
            <w:r w:rsidR="001A3644" w:rsidRPr="004B1C0C">
              <w:rPr>
                <w:rFonts w:asciiTheme="minorHAnsi" w:hAnsiTheme="minorHAnsi" w:cstheme="minorHAnsi"/>
                <w:b/>
                <w:bCs/>
                <w:sz w:val="18"/>
                <w:szCs w:val="18"/>
                <w:lang w:val="en-GB"/>
              </w:rPr>
              <w:t>1</w:t>
            </w:r>
            <w:r w:rsidR="00487A34">
              <w:rPr>
                <w:rFonts w:asciiTheme="minorHAnsi" w:hAnsiTheme="minorHAnsi" w:cstheme="minorHAnsi"/>
                <w:b/>
                <w:bCs/>
                <w:sz w:val="18"/>
                <w:szCs w:val="18"/>
                <w:lang w:val="en-GB"/>
              </w:rPr>
              <w:t>2</w:t>
            </w:r>
            <w:r w:rsidR="001A3644" w:rsidRPr="004B1C0C">
              <w:rPr>
                <w:rFonts w:asciiTheme="minorHAnsi" w:hAnsiTheme="minorHAnsi" w:cstheme="minorHAnsi"/>
                <w:b/>
                <w:bCs/>
                <w:sz w:val="18"/>
                <w:szCs w:val="18"/>
                <w:lang w:val="en-GB"/>
              </w:rPr>
              <w:t>4</w:t>
            </w:r>
            <w:r w:rsidRPr="004B1C0C">
              <w:rPr>
                <w:rFonts w:asciiTheme="minorHAnsi" w:hAnsiTheme="minorHAnsi" w:cstheme="minorHAnsi"/>
                <w:b/>
                <w:bCs/>
                <w:sz w:val="18"/>
                <w:szCs w:val="18"/>
                <w:lang w:val="en-GB"/>
              </w:rPr>
              <w:t>)</w:t>
            </w:r>
          </w:p>
        </w:tc>
      </w:tr>
      <w:tr w:rsidR="000B1C87" w:rsidRPr="006A589F" w14:paraId="552164CB" w14:textId="77777777" w:rsidTr="00D33867">
        <w:trPr>
          <w:tblHeader/>
        </w:trPr>
        <w:tc>
          <w:tcPr>
            <w:tcW w:w="3179" w:type="dxa"/>
            <w:tcBorders>
              <w:bottom w:val="single" w:sz="4" w:space="0" w:color="auto"/>
            </w:tcBorders>
            <w:noWrap/>
            <w:vAlign w:val="bottom"/>
          </w:tcPr>
          <w:p w14:paraId="04529A5B" w14:textId="77777777" w:rsidR="000B1C87" w:rsidRPr="004B1C0C" w:rsidRDefault="000B1C87" w:rsidP="004B1C0C">
            <w:pPr>
              <w:spacing w:line="360" w:lineRule="auto"/>
              <w:rPr>
                <w:rFonts w:asciiTheme="minorHAnsi" w:hAnsiTheme="minorHAnsi" w:cstheme="minorHAnsi"/>
                <w:sz w:val="18"/>
                <w:szCs w:val="18"/>
                <w:lang w:val="en-GB"/>
              </w:rPr>
            </w:pPr>
            <w:r w:rsidRPr="004B1C0C">
              <w:rPr>
                <w:rFonts w:asciiTheme="minorHAnsi" w:hAnsiTheme="minorHAnsi" w:cstheme="minorHAnsi"/>
                <w:b/>
                <w:bCs/>
                <w:sz w:val="18"/>
                <w:szCs w:val="18"/>
                <w:lang w:val="en-GB"/>
              </w:rPr>
              <w:t>Variables</w:t>
            </w:r>
          </w:p>
        </w:tc>
        <w:tc>
          <w:tcPr>
            <w:tcW w:w="2667" w:type="dxa"/>
            <w:tcBorders>
              <w:bottom w:val="single" w:sz="4" w:space="0" w:color="auto"/>
            </w:tcBorders>
            <w:noWrap/>
            <w:vAlign w:val="bottom"/>
          </w:tcPr>
          <w:p w14:paraId="6FF8557F" w14:textId="77777777"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No immunosuppressed</w:t>
            </w:r>
          </w:p>
          <w:p w14:paraId="24F4CB12" w14:textId="77777777"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(N = 5,135)</w:t>
            </w:r>
          </w:p>
        </w:tc>
        <w:tc>
          <w:tcPr>
            <w:tcW w:w="2330" w:type="dxa"/>
            <w:tcBorders>
              <w:bottom w:val="single" w:sz="4" w:space="0" w:color="auto"/>
            </w:tcBorders>
            <w:noWrap/>
            <w:vAlign w:val="bottom"/>
          </w:tcPr>
          <w:p w14:paraId="5E1F3499" w14:textId="69926100"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Immunosuppressed (transplanted)</w:t>
            </w:r>
          </w:p>
          <w:p w14:paraId="6E31C139" w14:textId="76AA31B5" w:rsidR="000B1C87" w:rsidRPr="004B1C0C" w:rsidRDefault="000B1C87" w:rsidP="004B1C0C">
            <w:pPr>
              <w:spacing w:line="360" w:lineRule="auto"/>
              <w:jc w:val="center"/>
              <w:rPr>
                <w:rFonts w:asciiTheme="minorHAnsi" w:hAnsiTheme="minorHAnsi" w:cstheme="minorHAnsi"/>
                <w:b/>
                <w:bCs/>
                <w:sz w:val="18"/>
                <w:szCs w:val="18"/>
                <w:lang w:val="en-GB"/>
              </w:rPr>
            </w:pPr>
            <w:r w:rsidRPr="004B1C0C" w:rsidDel="00EA2A15">
              <w:rPr>
                <w:rFonts w:asciiTheme="minorHAnsi" w:hAnsiTheme="minorHAnsi" w:cstheme="minorHAnsi"/>
                <w:b/>
                <w:bCs/>
                <w:sz w:val="18"/>
                <w:szCs w:val="18"/>
                <w:lang w:val="en-GB"/>
              </w:rPr>
              <w:t xml:space="preserve"> </w:t>
            </w:r>
            <w:r w:rsidRPr="004B1C0C">
              <w:rPr>
                <w:rFonts w:asciiTheme="minorHAnsi" w:hAnsiTheme="minorHAnsi" w:cstheme="minorHAnsi"/>
                <w:b/>
                <w:bCs/>
                <w:sz w:val="18"/>
                <w:szCs w:val="18"/>
                <w:lang w:val="en-GB"/>
              </w:rPr>
              <w:t xml:space="preserve">(N = </w:t>
            </w:r>
            <w:r w:rsidR="00B9463F" w:rsidRPr="004B1C0C">
              <w:rPr>
                <w:rFonts w:asciiTheme="minorHAnsi" w:hAnsiTheme="minorHAnsi" w:cstheme="minorHAnsi"/>
                <w:b/>
                <w:bCs/>
                <w:sz w:val="18"/>
                <w:szCs w:val="18"/>
                <w:lang w:val="en-GB"/>
              </w:rPr>
              <w:t>99</w:t>
            </w:r>
            <w:r w:rsidRPr="004B1C0C">
              <w:rPr>
                <w:rFonts w:asciiTheme="minorHAnsi" w:hAnsiTheme="minorHAnsi" w:cstheme="minorHAnsi"/>
                <w:b/>
                <w:bCs/>
                <w:sz w:val="18"/>
                <w:szCs w:val="18"/>
                <w:lang w:val="en-GB"/>
              </w:rPr>
              <w:t>)</w:t>
            </w:r>
          </w:p>
        </w:tc>
        <w:tc>
          <w:tcPr>
            <w:tcW w:w="1079" w:type="dxa"/>
            <w:tcBorders>
              <w:bottom w:val="single" w:sz="4" w:space="0" w:color="auto"/>
            </w:tcBorders>
            <w:noWrap/>
            <w:vAlign w:val="bottom"/>
          </w:tcPr>
          <w:p w14:paraId="05CE9A47" w14:textId="77777777"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P-value</w:t>
            </w:r>
          </w:p>
        </w:tc>
        <w:tc>
          <w:tcPr>
            <w:tcW w:w="2667" w:type="dxa"/>
            <w:tcBorders>
              <w:bottom w:val="single" w:sz="4" w:space="0" w:color="auto"/>
            </w:tcBorders>
            <w:vAlign w:val="bottom"/>
          </w:tcPr>
          <w:p w14:paraId="62013EED" w14:textId="77777777"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No immunosuppressed</w:t>
            </w:r>
          </w:p>
          <w:p w14:paraId="64D7FF95" w14:textId="016D230C"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 xml:space="preserve">(N = </w:t>
            </w:r>
            <w:r w:rsidR="00487A34">
              <w:rPr>
                <w:rFonts w:asciiTheme="minorHAnsi" w:hAnsiTheme="minorHAnsi" w:cstheme="minorHAnsi"/>
                <w:b/>
                <w:bCs/>
                <w:sz w:val="18"/>
                <w:szCs w:val="18"/>
                <w:lang w:val="en-GB"/>
              </w:rPr>
              <w:t>6</w:t>
            </w:r>
            <w:r w:rsidR="001A3644" w:rsidRPr="004B1C0C">
              <w:rPr>
                <w:rFonts w:asciiTheme="minorHAnsi" w:hAnsiTheme="minorHAnsi" w:cstheme="minorHAnsi"/>
                <w:b/>
                <w:bCs/>
                <w:sz w:val="18"/>
                <w:szCs w:val="18"/>
                <w:lang w:val="en-GB"/>
              </w:rPr>
              <w:t>2</w:t>
            </w:r>
            <w:r w:rsidRPr="004B1C0C">
              <w:rPr>
                <w:rFonts w:asciiTheme="minorHAnsi" w:hAnsiTheme="minorHAnsi" w:cstheme="minorHAnsi"/>
                <w:b/>
                <w:bCs/>
                <w:sz w:val="18"/>
                <w:szCs w:val="18"/>
                <w:lang w:val="en-GB"/>
              </w:rPr>
              <w:t>)</w:t>
            </w:r>
          </w:p>
        </w:tc>
        <w:tc>
          <w:tcPr>
            <w:tcW w:w="2330" w:type="dxa"/>
            <w:tcBorders>
              <w:bottom w:val="single" w:sz="4" w:space="0" w:color="auto"/>
            </w:tcBorders>
            <w:vAlign w:val="bottom"/>
          </w:tcPr>
          <w:p w14:paraId="4D74F023" w14:textId="72C92DA7"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Immunosuppressed (transplanted)</w:t>
            </w:r>
          </w:p>
          <w:p w14:paraId="1A2D55F8" w14:textId="52E63855" w:rsidR="000B1C87" w:rsidRPr="004B1C0C" w:rsidRDefault="000B1C87" w:rsidP="004B1C0C">
            <w:pPr>
              <w:spacing w:line="360" w:lineRule="auto"/>
              <w:jc w:val="center"/>
              <w:rPr>
                <w:rFonts w:asciiTheme="minorHAnsi" w:hAnsiTheme="minorHAnsi" w:cstheme="minorHAnsi"/>
                <w:b/>
                <w:bCs/>
                <w:sz w:val="18"/>
                <w:szCs w:val="18"/>
                <w:lang w:val="en-GB"/>
              </w:rPr>
            </w:pPr>
            <w:r w:rsidRPr="004B1C0C" w:rsidDel="00EA2A15">
              <w:rPr>
                <w:rFonts w:asciiTheme="minorHAnsi" w:hAnsiTheme="minorHAnsi" w:cstheme="minorHAnsi"/>
                <w:b/>
                <w:bCs/>
                <w:sz w:val="18"/>
                <w:szCs w:val="18"/>
                <w:lang w:val="en-GB"/>
              </w:rPr>
              <w:t xml:space="preserve"> </w:t>
            </w:r>
            <w:r w:rsidRPr="004B1C0C">
              <w:rPr>
                <w:rFonts w:asciiTheme="minorHAnsi" w:hAnsiTheme="minorHAnsi" w:cstheme="minorHAnsi"/>
                <w:b/>
                <w:bCs/>
                <w:sz w:val="18"/>
                <w:szCs w:val="18"/>
                <w:lang w:val="en-GB"/>
              </w:rPr>
              <w:t xml:space="preserve">(N = </w:t>
            </w:r>
            <w:r w:rsidR="00487A34">
              <w:rPr>
                <w:rFonts w:asciiTheme="minorHAnsi" w:hAnsiTheme="minorHAnsi" w:cstheme="minorHAnsi"/>
                <w:b/>
                <w:bCs/>
                <w:sz w:val="18"/>
                <w:szCs w:val="18"/>
                <w:lang w:val="en-GB"/>
              </w:rPr>
              <w:t>6</w:t>
            </w:r>
            <w:r w:rsidR="001A3644" w:rsidRPr="004B1C0C">
              <w:rPr>
                <w:rFonts w:asciiTheme="minorHAnsi" w:hAnsiTheme="minorHAnsi" w:cstheme="minorHAnsi"/>
                <w:b/>
                <w:bCs/>
                <w:sz w:val="18"/>
                <w:szCs w:val="18"/>
                <w:lang w:val="en-GB"/>
              </w:rPr>
              <w:t>2</w:t>
            </w:r>
            <w:r w:rsidRPr="004B1C0C">
              <w:rPr>
                <w:rFonts w:asciiTheme="minorHAnsi" w:hAnsiTheme="minorHAnsi" w:cstheme="minorHAnsi"/>
                <w:b/>
                <w:bCs/>
                <w:sz w:val="18"/>
                <w:szCs w:val="18"/>
                <w:lang w:val="en-GB"/>
              </w:rPr>
              <w:t>)</w:t>
            </w:r>
          </w:p>
        </w:tc>
        <w:tc>
          <w:tcPr>
            <w:tcW w:w="1078" w:type="dxa"/>
            <w:tcBorders>
              <w:bottom w:val="single" w:sz="4" w:space="0" w:color="auto"/>
            </w:tcBorders>
            <w:vAlign w:val="bottom"/>
          </w:tcPr>
          <w:p w14:paraId="5847CA1B" w14:textId="77777777"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P-value</w:t>
            </w:r>
          </w:p>
        </w:tc>
      </w:tr>
      <w:tr w:rsidR="002449FD" w:rsidRPr="002449FD" w14:paraId="571FBE5C" w14:textId="77777777" w:rsidTr="00D33867">
        <w:tc>
          <w:tcPr>
            <w:tcW w:w="3179" w:type="dxa"/>
            <w:tcBorders>
              <w:top w:val="single" w:sz="4" w:space="0" w:color="auto"/>
            </w:tcBorders>
            <w:noWrap/>
          </w:tcPr>
          <w:p w14:paraId="2B9A41F9" w14:textId="77777777" w:rsidR="002449FD" w:rsidRPr="002449FD" w:rsidRDefault="002449FD" w:rsidP="002449FD">
            <w:pPr>
              <w:spacing w:line="360" w:lineRule="auto"/>
              <w:rPr>
                <w:rFonts w:asciiTheme="minorHAnsi" w:hAnsiTheme="minorHAnsi" w:cstheme="minorHAnsi"/>
                <w:sz w:val="18"/>
                <w:szCs w:val="18"/>
                <w:lang w:val="en-GB"/>
              </w:rPr>
            </w:pPr>
            <w:r w:rsidRPr="002449FD">
              <w:rPr>
                <w:rFonts w:asciiTheme="minorHAnsi" w:hAnsiTheme="minorHAnsi" w:cstheme="minorHAnsi"/>
                <w:sz w:val="18"/>
                <w:szCs w:val="18"/>
                <w:lang w:val="en-GB"/>
              </w:rPr>
              <w:t>Complications, n (%)</w:t>
            </w:r>
          </w:p>
        </w:tc>
        <w:tc>
          <w:tcPr>
            <w:tcW w:w="2667" w:type="dxa"/>
            <w:tcBorders>
              <w:top w:val="single" w:sz="4" w:space="0" w:color="auto"/>
            </w:tcBorders>
            <w:noWrap/>
          </w:tcPr>
          <w:p w14:paraId="57E1C725" w14:textId="77777777" w:rsidR="002449FD" w:rsidRPr="002449FD" w:rsidRDefault="002449FD" w:rsidP="002449FD">
            <w:pPr>
              <w:spacing w:line="360" w:lineRule="auto"/>
              <w:jc w:val="center"/>
              <w:rPr>
                <w:rFonts w:asciiTheme="minorHAnsi" w:hAnsiTheme="minorHAnsi" w:cstheme="minorHAnsi"/>
                <w:sz w:val="18"/>
                <w:szCs w:val="18"/>
                <w:lang w:val="en-GB"/>
              </w:rPr>
            </w:pPr>
          </w:p>
        </w:tc>
        <w:tc>
          <w:tcPr>
            <w:tcW w:w="2330" w:type="dxa"/>
            <w:tcBorders>
              <w:top w:val="single" w:sz="4" w:space="0" w:color="auto"/>
            </w:tcBorders>
            <w:noWrap/>
          </w:tcPr>
          <w:p w14:paraId="0BA1C08B" w14:textId="77777777" w:rsidR="002449FD" w:rsidRPr="002449FD" w:rsidRDefault="002449FD" w:rsidP="002449FD">
            <w:pPr>
              <w:spacing w:line="360" w:lineRule="auto"/>
              <w:jc w:val="center"/>
              <w:rPr>
                <w:rFonts w:asciiTheme="minorHAnsi" w:hAnsiTheme="minorHAnsi" w:cstheme="minorHAnsi"/>
                <w:sz w:val="18"/>
                <w:szCs w:val="18"/>
                <w:lang w:val="en-GB"/>
              </w:rPr>
            </w:pPr>
          </w:p>
        </w:tc>
        <w:tc>
          <w:tcPr>
            <w:tcW w:w="1079" w:type="dxa"/>
            <w:tcBorders>
              <w:top w:val="single" w:sz="4" w:space="0" w:color="auto"/>
            </w:tcBorders>
            <w:noWrap/>
          </w:tcPr>
          <w:p w14:paraId="57644FC3" w14:textId="77777777" w:rsidR="002449FD" w:rsidRPr="002449FD" w:rsidRDefault="002449FD" w:rsidP="002449FD">
            <w:pPr>
              <w:spacing w:line="360" w:lineRule="auto"/>
              <w:jc w:val="center"/>
              <w:rPr>
                <w:rFonts w:asciiTheme="minorHAnsi" w:hAnsiTheme="minorHAnsi" w:cstheme="minorHAnsi"/>
                <w:sz w:val="18"/>
                <w:szCs w:val="18"/>
                <w:lang w:val="en-GB"/>
              </w:rPr>
            </w:pPr>
          </w:p>
        </w:tc>
        <w:tc>
          <w:tcPr>
            <w:tcW w:w="2667" w:type="dxa"/>
            <w:tcBorders>
              <w:top w:val="single" w:sz="4" w:space="0" w:color="auto"/>
            </w:tcBorders>
          </w:tcPr>
          <w:p w14:paraId="3E54DFAE" w14:textId="77777777" w:rsidR="002449FD" w:rsidRPr="002449FD" w:rsidRDefault="002449FD" w:rsidP="002449FD">
            <w:pPr>
              <w:spacing w:line="360" w:lineRule="auto"/>
              <w:jc w:val="center"/>
              <w:rPr>
                <w:rFonts w:asciiTheme="minorHAnsi" w:hAnsiTheme="minorHAnsi" w:cstheme="minorHAnsi"/>
                <w:sz w:val="18"/>
                <w:szCs w:val="18"/>
                <w:lang w:val="en-GB"/>
              </w:rPr>
            </w:pPr>
          </w:p>
        </w:tc>
        <w:tc>
          <w:tcPr>
            <w:tcW w:w="2330" w:type="dxa"/>
            <w:tcBorders>
              <w:top w:val="single" w:sz="4" w:space="0" w:color="auto"/>
            </w:tcBorders>
          </w:tcPr>
          <w:p w14:paraId="5915E901" w14:textId="77777777" w:rsidR="002449FD" w:rsidRPr="002449FD" w:rsidRDefault="002449FD" w:rsidP="002449FD">
            <w:pPr>
              <w:spacing w:line="360" w:lineRule="auto"/>
              <w:jc w:val="center"/>
              <w:rPr>
                <w:rFonts w:asciiTheme="minorHAnsi" w:hAnsiTheme="minorHAnsi" w:cstheme="minorHAnsi"/>
                <w:sz w:val="18"/>
                <w:szCs w:val="18"/>
                <w:lang w:val="en-GB"/>
              </w:rPr>
            </w:pPr>
          </w:p>
        </w:tc>
        <w:tc>
          <w:tcPr>
            <w:tcW w:w="1078" w:type="dxa"/>
            <w:tcBorders>
              <w:top w:val="single" w:sz="4" w:space="0" w:color="auto"/>
            </w:tcBorders>
          </w:tcPr>
          <w:p w14:paraId="3898C08D" w14:textId="77777777" w:rsidR="002449FD" w:rsidRPr="002449FD" w:rsidRDefault="002449FD" w:rsidP="002449FD">
            <w:pPr>
              <w:spacing w:line="360" w:lineRule="auto"/>
              <w:jc w:val="center"/>
              <w:rPr>
                <w:rFonts w:asciiTheme="minorHAnsi" w:hAnsiTheme="minorHAnsi" w:cstheme="minorHAnsi"/>
                <w:sz w:val="18"/>
                <w:szCs w:val="18"/>
                <w:lang w:val="en-GB"/>
              </w:rPr>
            </w:pPr>
          </w:p>
        </w:tc>
      </w:tr>
      <w:tr w:rsidR="002449FD" w:rsidRPr="002449FD" w14:paraId="76638303" w14:textId="77777777" w:rsidTr="00D33867">
        <w:tc>
          <w:tcPr>
            <w:tcW w:w="3179" w:type="dxa"/>
            <w:noWrap/>
          </w:tcPr>
          <w:p w14:paraId="77D6A0CA" w14:textId="77777777" w:rsidR="002449FD" w:rsidRPr="002449FD" w:rsidRDefault="002449FD" w:rsidP="002449FD">
            <w:pPr>
              <w:spacing w:line="360" w:lineRule="auto"/>
              <w:ind w:left="170"/>
              <w:rPr>
                <w:rFonts w:asciiTheme="minorHAnsi" w:hAnsiTheme="minorHAnsi" w:cstheme="minorHAnsi"/>
                <w:sz w:val="18"/>
                <w:szCs w:val="18"/>
                <w:lang w:val="en-GB"/>
              </w:rPr>
            </w:pPr>
            <w:r w:rsidRPr="002449FD">
              <w:rPr>
                <w:rFonts w:asciiTheme="minorHAnsi" w:hAnsiTheme="minorHAnsi" w:cstheme="minorHAnsi"/>
                <w:sz w:val="18"/>
                <w:szCs w:val="18"/>
                <w:lang w:val="en-GB"/>
              </w:rPr>
              <w:t>Bacterial pneumonia</w:t>
            </w:r>
            <w:r w:rsidRPr="002449FD">
              <w:rPr>
                <w:rFonts w:asciiTheme="minorHAnsi" w:hAnsiTheme="minorHAnsi" w:cstheme="minorHAnsi"/>
                <w:sz w:val="18"/>
                <w:szCs w:val="18"/>
                <w:vertAlign w:val="superscript"/>
                <w:lang w:val="en-GB"/>
              </w:rPr>
              <w:t>a</w:t>
            </w:r>
          </w:p>
        </w:tc>
        <w:tc>
          <w:tcPr>
            <w:tcW w:w="2667" w:type="dxa"/>
            <w:noWrap/>
          </w:tcPr>
          <w:p w14:paraId="7FE36F9F" w14:textId="7777777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1,423 (28)</w:t>
            </w:r>
          </w:p>
        </w:tc>
        <w:tc>
          <w:tcPr>
            <w:tcW w:w="2330" w:type="dxa"/>
            <w:noWrap/>
          </w:tcPr>
          <w:p w14:paraId="533E2BE9" w14:textId="7777777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22 (22)</w:t>
            </w:r>
          </w:p>
        </w:tc>
        <w:tc>
          <w:tcPr>
            <w:tcW w:w="1079" w:type="dxa"/>
            <w:noWrap/>
          </w:tcPr>
          <w:p w14:paraId="13275AF2" w14:textId="77777777" w:rsidR="002449FD" w:rsidRPr="002449FD" w:rsidRDefault="002449FD" w:rsidP="002449FD">
            <w:pPr>
              <w:spacing w:line="360" w:lineRule="auto"/>
              <w:jc w:val="center"/>
              <w:rPr>
                <w:rFonts w:asciiTheme="minorHAnsi" w:hAnsiTheme="minorHAnsi" w:cstheme="minorHAnsi"/>
                <w:bCs/>
                <w:sz w:val="18"/>
                <w:szCs w:val="18"/>
                <w:lang w:val="en-GB"/>
              </w:rPr>
            </w:pPr>
            <w:r w:rsidRPr="002449FD">
              <w:rPr>
                <w:rFonts w:asciiTheme="minorHAnsi" w:hAnsiTheme="minorHAnsi" w:cstheme="minorHAnsi"/>
                <w:bCs/>
                <w:sz w:val="18"/>
                <w:szCs w:val="18"/>
                <w:lang w:val="en-GB"/>
              </w:rPr>
              <w:t>0.256</w:t>
            </w:r>
          </w:p>
        </w:tc>
        <w:tc>
          <w:tcPr>
            <w:tcW w:w="2667" w:type="dxa"/>
          </w:tcPr>
          <w:p w14:paraId="67D8AC76" w14:textId="650BFED4" w:rsidR="002449FD" w:rsidRPr="002449FD" w:rsidRDefault="002449FD">
            <w:pPr>
              <w:spacing w:line="360" w:lineRule="auto"/>
              <w:jc w:val="center"/>
              <w:rPr>
                <w:rFonts w:asciiTheme="minorHAnsi" w:hAnsiTheme="minorHAnsi" w:cstheme="minorHAnsi"/>
                <w:bCs/>
                <w:sz w:val="18"/>
                <w:szCs w:val="18"/>
                <w:lang w:val="en-GB"/>
              </w:rPr>
            </w:pPr>
            <w:r w:rsidRPr="002449FD">
              <w:rPr>
                <w:rFonts w:asciiTheme="minorHAnsi" w:hAnsiTheme="minorHAnsi" w:cstheme="minorHAnsi"/>
                <w:bCs/>
                <w:sz w:val="18"/>
                <w:szCs w:val="18"/>
                <w:lang w:val="en-GB"/>
              </w:rPr>
              <w:t>16 (2</w:t>
            </w:r>
            <w:r w:rsidR="001C7FA7">
              <w:rPr>
                <w:rFonts w:asciiTheme="minorHAnsi" w:hAnsiTheme="minorHAnsi" w:cstheme="minorHAnsi"/>
                <w:bCs/>
                <w:sz w:val="18"/>
                <w:szCs w:val="18"/>
                <w:lang w:val="en-GB"/>
              </w:rPr>
              <w:t>6</w:t>
            </w:r>
            <w:r w:rsidRPr="002449FD">
              <w:rPr>
                <w:rFonts w:asciiTheme="minorHAnsi" w:hAnsiTheme="minorHAnsi" w:cstheme="minorHAnsi"/>
                <w:bCs/>
                <w:sz w:val="18"/>
                <w:szCs w:val="18"/>
                <w:lang w:val="en-GB"/>
              </w:rPr>
              <w:t>)</w:t>
            </w:r>
          </w:p>
        </w:tc>
        <w:tc>
          <w:tcPr>
            <w:tcW w:w="2330" w:type="dxa"/>
          </w:tcPr>
          <w:p w14:paraId="7E5D0DB2" w14:textId="183BEA2D" w:rsidR="002449FD" w:rsidRPr="002449FD" w:rsidRDefault="001C7FA7">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16</w:t>
            </w:r>
            <w:r w:rsidR="002449FD" w:rsidRPr="002449FD">
              <w:rPr>
                <w:rFonts w:asciiTheme="minorHAnsi" w:hAnsiTheme="minorHAnsi" w:cstheme="minorHAnsi"/>
                <w:bCs/>
                <w:sz w:val="18"/>
                <w:szCs w:val="18"/>
                <w:lang w:val="en-GB"/>
              </w:rPr>
              <w:t xml:space="preserve"> (26)</w:t>
            </w:r>
          </w:p>
        </w:tc>
        <w:tc>
          <w:tcPr>
            <w:tcW w:w="1078" w:type="dxa"/>
          </w:tcPr>
          <w:p w14:paraId="52E355E8" w14:textId="4D938E0C" w:rsidR="002449FD" w:rsidRPr="002449FD" w:rsidRDefault="002449FD" w:rsidP="002449FD">
            <w:pPr>
              <w:spacing w:line="360" w:lineRule="auto"/>
              <w:jc w:val="center"/>
              <w:rPr>
                <w:rFonts w:asciiTheme="minorHAnsi" w:hAnsiTheme="minorHAnsi" w:cstheme="minorHAnsi"/>
                <w:bCs/>
                <w:sz w:val="18"/>
                <w:szCs w:val="18"/>
                <w:lang w:val="en-GB"/>
              </w:rPr>
            </w:pPr>
            <w:r w:rsidRPr="002449FD">
              <w:rPr>
                <w:rFonts w:asciiTheme="minorHAnsi" w:hAnsiTheme="minorHAnsi" w:cstheme="minorHAnsi"/>
                <w:bCs/>
                <w:sz w:val="18"/>
                <w:szCs w:val="18"/>
                <w:lang w:val="en-GB"/>
              </w:rPr>
              <w:t>0.</w:t>
            </w:r>
            <w:r w:rsidR="001C7FA7">
              <w:rPr>
                <w:rFonts w:asciiTheme="minorHAnsi" w:hAnsiTheme="minorHAnsi" w:cstheme="minorHAnsi"/>
                <w:bCs/>
                <w:sz w:val="18"/>
                <w:szCs w:val="18"/>
                <w:lang w:val="en-GB"/>
              </w:rPr>
              <w:t>957</w:t>
            </w:r>
          </w:p>
        </w:tc>
      </w:tr>
      <w:tr w:rsidR="002449FD" w:rsidRPr="002449FD" w14:paraId="31AF0CB8" w14:textId="77777777" w:rsidTr="00D33867">
        <w:tc>
          <w:tcPr>
            <w:tcW w:w="3179" w:type="dxa"/>
            <w:noWrap/>
          </w:tcPr>
          <w:p w14:paraId="62A61335" w14:textId="77777777" w:rsidR="002449FD" w:rsidRPr="002449FD" w:rsidRDefault="002449FD" w:rsidP="002449FD">
            <w:pPr>
              <w:spacing w:line="360" w:lineRule="auto"/>
              <w:ind w:left="170"/>
              <w:rPr>
                <w:rFonts w:asciiTheme="minorHAnsi" w:hAnsiTheme="minorHAnsi" w:cstheme="minorHAnsi"/>
                <w:sz w:val="18"/>
                <w:szCs w:val="18"/>
                <w:lang w:val="en-GB"/>
              </w:rPr>
            </w:pPr>
            <w:r w:rsidRPr="002449FD">
              <w:rPr>
                <w:rFonts w:asciiTheme="minorHAnsi" w:hAnsiTheme="minorHAnsi" w:cstheme="minorHAnsi"/>
                <w:sz w:val="18"/>
                <w:szCs w:val="18"/>
                <w:lang w:val="en-GB"/>
              </w:rPr>
              <w:t>Pulmonary embolism</w:t>
            </w:r>
          </w:p>
        </w:tc>
        <w:tc>
          <w:tcPr>
            <w:tcW w:w="2667" w:type="dxa"/>
            <w:noWrap/>
          </w:tcPr>
          <w:p w14:paraId="183BC1AE" w14:textId="7777777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504 (10)</w:t>
            </w:r>
          </w:p>
        </w:tc>
        <w:tc>
          <w:tcPr>
            <w:tcW w:w="2330" w:type="dxa"/>
            <w:noWrap/>
          </w:tcPr>
          <w:p w14:paraId="4781F97E" w14:textId="7777777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8 (8)</w:t>
            </w:r>
          </w:p>
        </w:tc>
        <w:tc>
          <w:tcPr>
            <w:tcW w:w="1079" w:type="dxa"/>
            <w:noWrap/>
          </w:tcPr>
          <w:p w14:paraId="604D22F9" w14:textId="77777777" w:rsidR="002449FD" w:rsidRPr="002449FD" w:rsidRDefault="002449FD" w:rsidP="002449FD">
            <w:pPr>
              <w:spacing w:line="360" w:lineRule="auto"/>
              <w:jc w:val="center"/>
              <w:rPr>
                <w:rFonts w:asciiTheme="minorHAnsi" w:hAnsiTheme="minorHAnsi" w:cstheme="minorHAnsi"/>
                <w:bCs/>
                <w:sz w:val="18"/>
                <w:szCs w:val="18"/>
                <w:lang w:val="en-GB"/>
              </w:rPr>
            </w:pPr>
            <w:r w:rsidRPr="002449FD">
              <w:rPr>
                <w:rFonts w:asciiTheme="minorHAnsi" w:hAnsiTheme="minorHAnsi" w:cstheme="minorHAnsi"/>
                <w:bCs/>
                <w:sz w:val="18"/>
                <w:szCs w:val="18"/>
                <w:lang w:val="en-GB"/>
              </w:rPr>
              <w:t>0.534</w:t>
            </w:r>
          </w:p>
        </w:tc>
        <w:tc>
          <w:tcPr>
            <w:tcW w:w="2667" w:type="dxa"/>
          </w:tcPr>
          <w:p w14:paraId="0A43A03F" w14:textId="68CF0A46" w:rsidR="002449FD" w:rsidRPr="002449FD" w:rsidRDefault="001C7FA7">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2</w:t>
            </w:r>
            <w:r w:rsidR="002449FD" w:rsidRPr="002449FD">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3</w:t>
            </w:r>
            <w:r w:rsidR="002449FD" w:rsidRPr="002449FD">
              <w:rPr>
                <w:rFonts w:asciiTheme="minorHAnsi" w:hAnsiTheme="minorHAnsi" w:cstheme="minorHAnsi"/>
                <w:bCs/>
                <w:sz w:val="18"/>
                <w:szCs w:val="18"/>
                <w:lang w:val="en-GB"/>
              </w:rPr>
              <w:t>)</w:t>
            </w:r>
          </w:p>
        </w:tc>
        <w:tc>
          <w:tcPr>
            <w:tcW w:w="2330" w:type="dxa"/>
          </w:tcPr>
          <w:p w14:paraId="5F67590B" w14:textId="0516361D" w:rsidR="002449FD" w:rsidRPr="002449FD" w:rsidRDefault="001C7FA7">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5</w:t>
            </w:r>
            <w:r w:rsidR="002449FD" w:rsidRPr="002449FD">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8</w:t>
            </w:r>
            <w:r w:rsidR="002449FD" w:rsidRPr="002449FD">
              <w:rPr>
                <w:rFonts w:asciiTheme="minorHAnsi" w:hAnsiTheme="minorHAnsi" w:cstheme="minorHAnsi"/>
                <w:bCs/>
                <w:sz w:val="18"/>
                <w:szCs w:val="18"/>
                <w:lang w:val="en-GB"/>
              </w:rPr>
              <w:t>)</w:t>
            </w:r>
          </w:p>
        </w:tc>
        <w:tc>
          <w:tcPr>
            <w:tcW w:w="1078" w:type="dxa"/>
          </w:tcPr>
          <w:p w14:paraId="1ACFD1C4" w14:textId="40269C99" w:rsidR="002449FD" w:rsidRPr="002449FD" w:rsidRDefault="002449FD" w:rsidP="002449FD">
            <w:pPr>
              <w:spacing w:line="360" w:lineRule="auto"/>
              <w:jc w:val="center"/>
              <w:rPr>
                <w:rFonts w:asciiTheme="minorHAnsi" w:hAnsiTheme="minorHAnsi" w:cstheme="minorHAnsi"/>
                <w:bCs/>
                <w:sz w:val="18"/>
                <w:szCs w:val="18"/>
                <w:lang w:val="en-GB"/>
              </w:rPr>
            </w:pPr>
            <w:r w:rsidRPr="002449FD">
              <w:rPr>
                <w:rFonts w:asciiTheme="minorHAnsi" w:hAnsiTheme="minorHAnsi" w:cstheme="minorHAnsi"/>
                <w:bCs/>
                <w:sz w:val="18"/>
                <w:szCs w:val="18"/>
                <w:lang w:val="en-GB"/>
              </w:rPr>
              <w:t>0.</w:t>
            </w:r>
            <w:r w:rsidR="001C7FA7">
              <w:rPr>
                <w:rFonts w:asciiTheme="minorHAnsi" w:hAnsiTheme="minorHAnsi" w:cstheme="minorHAnsi"/>
                <w:bCs/>
                <w:sz w:val="18"/>
                <w:szCs w:val="18"/>
                <w:lang w:val="en-GB"/>
              </w:rPr>
              <w:t>439</w:t>
            </w:r>
          </w:p>
        </w:tc>
      </w:tr>
      <w:tr w:rsidR="001C7FA7" w:rsidRPr="002449FD" w14:paraId="597691AD" w14:textId="77777777" w:rsidTr="00D33867">
        <w:tc>
          <w:tcPr>
            <w:tcW w:w="3179" w:type="dxa"/>
            <w:noWrap/>
          </w:tcPr>
          <w:p w14:paraId="2387B162" w14:textId="77777777" w:rsidR="001C7FA7" w:rsidRPr="002449FD" w:rsidRDefault="001C7FA7" w:rsidP="001C7FA7">
            <w:pPr>
              <w:spacing w:line="360" w:lineRule="auto"/>
              <w:ind w:left="170"/>
              <w:rPr>
                <w:rFonts w:asciiTheme="minorHAnsi" w:hAnsiTheme="minorHAnsi" w:cstheme="minorHAnsi"/>
                <w:sz w:val="18"/>
                <w:szCs w:val="18"/>
                <w:lang w:val="en-GB"/>
              </w:rPr>
            </w:pPr>
            <w:r w:rsidRPr="002449FD">
              <w:rPr>
                <w:rFonts w:asciiTheme="minorHAnsi" w:hAnsiTheme="minorHAnsi" w:cstheme="minorHAnsi"/>
                <w:sz w:val="18"/>
                <w:szCs w:val="18"/>
                <w:lang w:val="en-GB"/>
              </w:rPr>
              <w:t>Septic shock</w:t>
            </w:r>
            <w:r w:rsidRPr="002449FD">
              <w:rPr>
                <w:rFonts w:asciiTheme="minorHAnsi" w:hAnsiTheme="minorHAnsi" w:cstheme="minorHAnsi"/>
                <w:sz w:val="18"/>
                <w:szCs w:val="18"/>
                <w:vertAlign w:val="superscript"/>
                <w:lang w:val="en-GB"/>
              </w:rPr>
              <w:t>b</w:t>
            </w:r>
          </w:p>
        </w:tc>
        <w:tc>
          <w:tcPr>
            <w:tcW w:w="2667" w:type="dxa"/>
            <w:noWrap/>
          </w:tcPr>
          <w:p w14:paraId="27ACBB78" w14:textId="77777777" w:rsidR="001C7FA7" w:rsidRPr="002449FD" w:rsidRDefault="001C7FA7" w:rsidP="001C7FA7">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163 (3)</w:t>
            </w:r>
          </w:p>
        </w:tc>
        <w:tc>
          <w:tcPr>
            <w:tcW w:w="2330" w:type="dxa"/>
            <w:noWrap/>
          </w:tcPr>
          <w:p w14:paraId="28A0AD48" w14:textId="77777777" w:rsidR="001C7FA7" w:rsidRPr="002449FD" w:rsidRDefault="001C7FA7" w:rsidP="001C7FA7">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0 (0)</w:t>
            </w:r>
          </w:p>
        </w:tc>
        <w:tc>
          <w:tcPr>
            <w:tcW w:w="1079" w:type="dxa"/>
            <w:noWrap/>
          </w:tcPr>
          <w:p w14:paraId="37246FF5" w14:textId="77777777" w:rsidR="001C7FA7" w:rsidRPr="002449FD" w:rsidRDefault="001C7FA7" w:rsidP="001C7FA7">
            <w:pPr>
              <w:spacing w:line="360" w:lineRule="auto"/>
              <w:jc w:val="center"/>
              <w:rPr>
                <w:rFonts w:asciiTheme="minorHAnsi" w:hAnsiTheme="minorHAnsi" w:cstheme="minorHAnsi"/>
                <w:bCs/>
                <w:sz w:val="18"/>
                <w:szCs w:val="18"/>
                <w:lang w:val="en-GB"/>
              </w:rPr>
            </w:pPr>
            <w:r w:rsidRPr="002449FD">
              <w:rPr>
                <w:rFonts w:asciiTheme="minorHAnsi" w:hAnsiTheme="minorHAnsi" w:cstheme="minorHAnsi"/>
                <w:bCs/>
                <w:sz w:val="18"/>
                <w:szCs w:val="18"/>
                <w:lang w:val="en-GB"/>
              </w:rPr>
              <w:t>0.076</w:t>
            </w:r>
          </w:p>
        </w:tc>
        <w:tc>
          <w:tcPr>
            <w:tcW w:w="2667" w:type="dxa"/>
          </w:tcPr>
          <w:p w14:paraId="0BE7EAD1" w14:textId="24527DEA" w:rsidR="001C7FA7" w:rsidRPr="002449FD" w:rsidRDefault="001C7FA7" w:rsidP="001C7FA7">
            <w:pPr>
              <w:spacing w:line="360" w:lineRule="auto"/>
              <w:jc w:val="center"/>
              <w:rPr>
                <w:rFonts w:asciiTheme="minorHAnsi" w:hAnsiTheme="minorHAnsi" w:cstheme="minorHAnsi"/>
                <w:bCs/>
                <w:sz w:val="18"/>
                <w:szCs w:val="18"/>
                <w:lang w:val="en-GB"/>
              </w:rPr>
            </w:pPr>
            <w:r w:rsidRPr="002449FD">
              <w:rPr>
                <w:rFonts w:asciiTheme="minorHAnsi" w:hAnsiTheme="minorHAnsi" w:cstheme="minorHAnsi"/>
                <w:bCs/>
                <w:sz w:val="18"/>
                <w:szCs w:val="18"/>
                <w:lang w:val="en-GB"/>
              </w:rPr>
              <w:t>0 (0)</w:t>
            </w:r>
          </w:p>
        </w:tc>
        <w:tc>
          <w:tcPr>
            <w:tcW w:w="2330" w:type="dxa"/>
          </w:tcPr>
          <w:p w14:paraId="5B27FB1D" w14:textId="77777777" w:rsidR="001C7FA7" w:rsidRPr="002449FD" w:rsidRDefault="001C7FA7" w:rsidP="001C7FA7">
            <w:pPr>
              <w:spacing w:line="360" w:lineRule="auto"/>
              <w:jc w:val="center"/>
              <w:rPr>
                <w:rFonts w:asciiTheme="minorHAnsi" w:hAnsiTheme="minorHAnsi" w:cstheme="minorHAnsi"/>
                <w:bCs/>
                <w:sz w:val="18"/>
                <w:szCs w:val="18"/>
                <w:lang w:val="en-GB"/>
              </w:rPr>
            </w:pPr>
            <w:r w:rsidRPr="002449FD">
              <w:rPr>
                <w:rFonts w:asciiTheme="minorHAnsi" w:hAnsiTheme="minorHAnsi" w:cstheme="minorHAnsi"/>
                <w:bCs/>
                <w:sz w:val="18"/>
                <w:szCs w:val="18"/>
                <w:lang w:val="en-GB"/>
              </w:rPr>
              <w:t>0 (0)</w:t>
            </w:r>
          </w:p>
        </w:tc>
        <w:tc>
          <w:tcPr>
            <w:tcW w:w="1078" w:type="dxa"/>
          </w:tcPr>
          <w:p w14:paraId="27D9614D" w14:textId="0BB535CE" w:rsidR="001C7FA7" w:rsidRPr="002449FD" w:rsidRDefault="001C7FA7" w:rsidP="001C7FA7">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w:t>
            </w:r>
          </w:p>
        </w:tc>
      </w:tr>
      <w:tr w:rsidR="002449FD" w:rsidRPr="002449FD" w14:paraId="2BA4645B" w14:textId="77777777" w:rsidTr="00D33867">
        <w:tc>
          <w:tcPr>
            <w:tcW w:w="3179" w:type="dxa"/>
            <w:noWrap/>
          </w:tcPr>
          <w:p w14:paraId="34BF775C" w14:textId="77777777" w:rsidR="002449FD" w:rsidRPr="002449FD" w:rsidRDefault="002449FD" w:rsidP="002449FD">
            <w:pPr>
              <w:spacing w:line="360" w:lineRule="auto"/>
              <w:ind w:left="170"/>
              <w:rPr>
                <w:rFonts w:asciiTheme="minorHAnsi" w:hAnsiTheme="minorHAnsi" w:cstheme="minorHAnsi"/>
                <w:sz w:val="18"/>
                <w:szCs w:val="18"/>
                <w:lang w:val="en-GB"/>
              </w:rPr>
            </w:pPr>
            <w:r w:rsidRPr="002449FD">
              <w:rPr>
                <w:rFonts w:asciiTheme="minorHAnsi" w:hAnsiTheme="minorHAnsi" w:cstheme="minorHAnsi"/>
                <w:sz w:val="18"/>
                <w:szCs w:val="18"/>
                <w:lang w:val="en-GB"/>
              </w:rPr>
              <w:t>Cardiac ischemia</w:t>
            </w:r>
          </w:p>
        </w:tc>
        <w:tc>
          <w:tcPr>
            <w:tcW w:w="2667" w:type="dxa"/>
            <w:noWrap/>
          </w:tcPr>
          <w:p w14:paraId="3052D246" w14:textId="7777777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88 (2)</w:t>
            </w:r>
          </w:p>
        </w:tc>
        <w:tc>
          <w:tcPr>
            <w:tcW w:w="2330" w:type="dxa"/>
            <w:noWrap/>
          </w:tcPr>
          <w:p w14:paraId="745996B3" w14:textId="7777777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5 (5)</w:t>
            </w:r>
          </w:p>
        </w:tc>
        <w:tc>
          <w:tcPr>
            <w:tcW w:w="1079" w:type="dxa"/>
            <w:noWrap/>
          </w:tcPr>
          <w:p w14:paraId="2BF757FA" w14:textId="77777777" w:rsidR="002449FD" w:rsidRPr="002449FD" w:rsidRDefault="002449FD" w:rsidP="002449FD">
            <w:pPr>
              <w:spacing w:line="360" w:lineRule="auto"/>
              <w:jc w:val="center"/>
              <w:rPr>
                <w:rFonts w:asciiTheme="minorHAnsi" w:hAnsiTheme="minorHAnsi" w:cstheme="minorHAnsi"/>
                <w:b/>
                <w:sz w:val="18"/>
                <w:szCs w:val="18"/>
                <w:lang w:val="en-GB"/>
              </w:rPr>
            </w:pPr>
            <w:r w:rsidRPr="002449FD">
              <w:rPr>
                <w:rFonts w:asciiTheme="minorHAnsi" w:hAnsiTheme="minorHAnsi" w:cstheme="minorHAnsi"/>
                <w:b/>
                <w:sz w:val="18"/>
                <w:szCs w:val="18"/>
                <w:lang w:val="en-GB"/>
              </w:rPr>
              <w:t>0.031</w:t>
            </w:r>
          </w:p>
        </w:tc>
        <w:tc>
          <w:tcPr>
            <w:tcW w:w="2667" w:type="dxa"/>
          </w:tcPr>
          <w:p w14:paraId="4AF6CA8A" w14:textId="75B5B918" w:rsidR="002449FD" w:rsidRPr="002449FD" w:rsidRDefault="001C7FA7">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0</w:t>
            </w:r>
            <w:r w:rsidR="002449FD" w:rsidRPr="002449FD">
              <w:rPr>
                <w:rFonts w:asciiTheme="minorHAnsi" w:hAnsiTheme="minorHAnsi" w:cstheme="minorHAnsi"/>
                <w:sz w:val="18"/>
                <w:szCs w:val="18"/>
                <w:lang w:val="en-GB"/>
              </w:rPr>
              <w:t xml:space="preserve"> (</w:t>
            </w:r>
            <w:r>
              <w:rPr>
                <w:rFonts w:asciiTheme="minorHAnsi" w:hAnsiTheme="minorHAnsi" w:cstheme="minorHAnsi"/>
                <w:sz w:val="18"/>
                <w:szCs w:val="18"/>
                <w:lang w:val="en-GB"/>
              </w:rPr>
              <w:t>0</w:t>
            </w:r>
            <w:r w:rsidR="002449FD" w:rsidRPr="002449FD">
              <w:rPr>
                <w:rFonts w:asciiTheme="minorHAnsi" w:hAnsiTheme="minorHAnsi" w:cstheme="minorHAnsi"/>
                <w:sz w:val="18"/>
                <w:szCs w:val="18"/>
                <w:lang w:val="en-GB"/>
              </w:rPr>
              <w:t>)</w:t>
            </w:r>
          </w:p>
        </w:tc>
        <w:tc>
          <w:tcPr>
            <w:tcW w:w="2330" w:type="dxa"/>
          </w:tcPr>
          <w:p w14:paraId="78C4FD3A" w14:textId="01C8B6F8" w:rsidR="002449FD" w:rsidRPr="002449FD" w:rsidRDefault="001C7FA7">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1</w:t>
            </w:r>
            <w:r w:rsidR="002449FD" w:rsidRPr="002449FD">
              <w:rPr>
                <w:rFonts w:asciiTheme="minorHAnsi" w:hAnsiTheme="minorHAnsi" w:cstheme="minorHAnsi"/>
                <w:sz w:val="18"/>
                <w:szCs w:val="18"/>
                <w:lang w:val="en-GB"/>
              </w:rPr>
              <w:t xml:space="preserve"> (</w:t>
            </w:r>
            <w:r>
              <w:rPr>
                <w:rFonts w:asciiTheme="minorHAnsi" w:hAnsiTheme="minorHAnsi" w:cstheme="minorHAnsi"/>
                <w:sz w:val="18"/>
                <w:szCs w:val="18"/>
                <w:lang w:val="en-GB"/>
              </w:rPr>
              <w:t>2</w:t>
            </w:r>
            <w:r w:rsidR="002449FD" w:rsidRPr="002449FD">
              <w:rPr>
                <w:rFonts w:asciiTheme="minorHAnsi" w:hAnsiTheme="minorHAnsi" w:cstheme="minorHAnsi"/>
                <w:sz w:val="18"/>
                <w:szCs w:val="18"/>
                <w:lang w:val="en-GB"/>
              </w:rPr>
              <w:t>)</w:t>
            </w:r>
          </w:p>
        </w:tc>
        <w:tc>
          <w:tcPr>
            <w:tcW w:w="1078" w:type="dxa"/>
          </w:tcPr>
          <w:p w14:paraId="383385E5" w14:textId="0C20034A" w:rsidR="002449FD" w:rsidRPr="002449FD" w:rsidRDefault="001C7FA7" w:rsidP="002449FD">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&gt;0.999</w:t>
            </w:r>
          </w:p>
        </w:tc>
      </w:tr>
      <w:tr w:rsidR="002449FD" w:rsidRPr="002449FD" w14:paraId="2D3FDD58" w14:textId="77777777" w:rsidTr="00D33867">
        <w:tc>
          <w:tcPr>
            <w:tcW w:w="3179" w:type="dxa"/>
            <w:noWrap/>
          </w:tcPr>
          <w:p w14:paraId="5CAAB972" w14:textId="77777777" w:rsidR="002449FD" w:rsidRPr="002449FD" w:rsidRDefault="002449FD" w:rsidP="002449FD">
            <w:pPr>
              <w:spacing w:line="360" w:lineRule="auto"/>
              <w:ind w:left="170"/>
              <w:rPr>
                <w:rFonts w:asciiTheme="minorHAnsi" w:hAnsiTheme="minorHAnsi" w:cstheme="minorHAnsi"/>
                <w:sz w:val="18"/>
                <w:szCs w:val="18"/>
                <w:lang w:val="en-GB"/>
              </w:rPr>
            </w:pPr>
            <w:r w:rsidRPr="002449FD">
              <w:rPr>
                <w:rFonts w:asciiTheme="minorHAnsi" w:hAnsiTheme="minorHAnsi" w:cstheme="minorHAnsi"/>
                <w:sz w:val="18"/>
                <w:szCs w:val="18"/>
                <w:lang w:val="en-GB"/>
              </w:rPr>
              <w:t>Bacteraemia</w:t>
            </w:r>
          </w:p>
        </w:tc>
        <w:tc>
          <w:tcPr>
            <w:tcW w:w="2667" w:type="dxa"/>
            <w:noWrap/>
          </w:tcPr>
          <w:p w14:paraId="1C9921B5" w14:textId="7777777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1,366 (27)</w:t>
            </w:r>
          </w:p>
        </w:tc>
        <w:tc>
          <w:tcPr>
            <w:tcW w:w="2330" w:type="dxa"/>
            <w:noWrap/>
          </w:tcPr>
          <w:p w14:paraId="39AEE7AF" w14:textId="7777777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23 (23)</w:t>
            </w:r>
          </w:p>
        </w:tc>
        <w:tc>
          <w:tcPr>
            <w:tcW w:w="1079" w:type="dxa"/>
            <w:noWrap/>
          </w:tcPr>
          <w:p w14:paraId="05FAF0A1" w14:textId="77777777" w:rsidR="002449FD" w:rsidRPr="002449FD" w:rsidRDefault="002449FD" w:rsidP="002449FD">
            <w:pPr>
              <w:spacing w:line="360" w:lineRule="auto"/>
              <w:jc w:val="center"/>
              <w:rPr>
                <w:rFonts w:asciiTheme="minorHAnsi" w:hAnsiTheme="minorHAnsi" w:cstheme="minorHAnsi"/>
                <w:bCs/>
                <w:sz w:val="18"/>
                <w:szCs w:val="18"/>
                <w:lang w:val="en-GB"/>
              </w:rPr>
            </w:pPr>
            <w:r w:rsidRPr="002449FD">
              <w:rPr>
                <w:rFonts w:asciiTheme="minorHAnsi" w:hAnsiTheme="minorHAnsi" w:cstheme="minorHAnsi"/>
                <w:bCs/>
                <w:sz w:val="18"/>
                <w:szCs w:val="18"/>
                <w:lang w:val="en-GB"/>
              </w:rPr>
              <w:t>0.441</w:t>
            </w:r>
          </w:p>
        </w:tc>
        <w:tc>
          <w:tcPr>
            <w:tcW w:w="2667" w:type="dxa"/>
          </w:tcPr>
          <w:p w14:paraId="06EE11FB" w14:textId="61EE8E3D" w:rsidR="002449FD" w:rsidRPr="002449FD" w:rsidRDefault="001C7FA7">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18</w:t>
            </w:r>
            <w:r w:rsidRPr="002449FD">
              <w:rPr>
                <w:rFonts w:asciiTheme="minorHAnsi" w:hAnsiTheme="minorHAnsi" w:cstheme="minorHAnsi"/>
                <w:sz w:val="18"/>
                <w:szCs w:val="18"/>
                <w:lang w:val="en-GB"/>
              </w:rPr>
              <w:t xml:space="preserve"> </w:t>
            </w:r>
            <w:r w:rsidR="002449FD" w:rsidRPr="002449FD">
              <w:rPr>
                <w:rFonts w:asciiTheme="minorHAnsi" w:hAnsiTheme="minorHAnsi" w:cstheme="minorHAnsi"/>
                <w:sz w:val="18"/>
                <w:szCs w:val="18"/>
                <w:lang w:val="en-GB"/>
              </w:rPr>
              <w:t>(2</w:t>
            </w:r>
            <w:r>
              <w:rPr>
                <w:rFonts w:asciiTheme="minorHAnsi" w:hAnsiTheme="minorHAnsi" w:cstheme="minorHAnsi"/>
                <w:sz w:val="18"/>
                <w:szCs w:val="18"/>
                <w:lang w:val="en-GB"/>
              </w:rPr>
              <w:t>9</w:t>
            </w:r>
            <w:r w:rsidR="002449FD" w:rsidRPr="002449FD">
              <w:rPr>
                <w:rFonts w:asciiTheme="minorHAnsi" w:hAnsiTheme="minorHAnsi" w:cstheme="minorHAnsi"/>
                <w:sz w:val="18"/>
                <w:szCs w:val="18"/>
                <w:lang w:val="en-GB"/>
              </w:rPr>
              <w:t>)</w:t>
            </w:r>
          </w:p>
        </w:tc>
        <w:tc>
          <w:tcPr>
            <w:tcW w:w="2330" w:type="dxa"/>
          </w:tcPr>
          <w:p w14:paraId="76347437" w14:textId="2B463126" w:rsidR="002449FD" w:rsidRPr="002449FD" w:rsidRDefault="001C7FA7">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13</w:t>
            </w:r>
            <w:r w:rsidR="002449FD" w:rsidRPr="002449FD">
              <w:rPr>
                <w:rFonts w:asciiTheme="minorHAnsi" w:hAnsiTheme="minorHAnsi" w:cstheme="minorHAnsi"/>
                <w:sz w:val="18"/>
                <w:szCs w:val="18"/>
                <w:lang w:val="en-GB"/>
              </w:rPr>
              <w:t xml:space="preserve"> (2</w:t>
            </w:r>
            <w:r>
              <w:rPr>
                <w:rFonts w:asciiTheme="minorHAnsi" w:hAnsiTheme="minorHAnsi" w:cstheme="minorHAnsi"/>
                <w:sz w:val="18"/>
                <w:szCs w:val="18"/>
                <w:lang w:val="en-GB"/>
              </w:rPr>
              <w:t>1</w:t>
            </w:r>
            <w:r w:rsidR="002449FD" w:rsidRPr="002449FD">
              <w:rPr>
                <w:rFonts w:asciiTheme="minorHAnsi" w:hAnsiTheme="minorHAnsi" w:cstheme="minorHAnsi"/>
                <w:sz w:val="18"/>
                <w:szCs w:val="18"/>
                <w:lang w:val="en-GB"/>
              </w:rPr>
              <w:t>)</w:t>
            </w:r>
          </w:p>
        </w:tc>
        <w:tc>
          <w:tcPr>
            <w:tcW w:w="1078" w:type="dxa"/>
          </w:tcPr>
          <w:p w14:paraId="555B5E5C" w14:textId="3ED83B0C"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0.</w:t>
            </w:r>
            <w:r w:rsidR="001C7FA7">
              <w:rPr>
                <w:rFonts w:asciiTheme="minorHAnsi" w:hAnsiTheme="minorHAnsi" w:cstheme="minorHAnsi"/>
                <w:sz w:val="18"/>
                <w:szCs w:val="18"/>
                <w:lang w:val="en-GB"/>
              </w:rPr>
              <w:t>300</w:t>
            </w:r>
          </w:p>
        </w:tc>
      </w:tr>
      <w:tr w:rsidR="002449FD" w:rsidRPr="002449FD" w14:paraId="4B847161" w14:textId="77777777" w:rsidTr="00D33867">
        <w:tc>
          <w:tcPr>
            <w:tcW w:w="3179" w:type="dxa"/>
            <w:noWrap/>
          </w:tcPr>
          <w:p w14:paraId="061B3E5B" w14:textId="77777777" w:rsidR="002449FD" w:rsidRPr="002449FD" w:rsidRDefault="002449FD" w:rsidP="002449FD">
            <w:pPr>
              <w:spacing w:line="360" w:lineRule="auto"/>
              <w:ind w:left="170"/>
              <w:rPr>
                <w:rFonts w:asciiTheme="minorHAnsi" w:hAnsiTheme="minorHAnsi" w:cstheme="minorHAnsi"/>
                <w:sz w:val="18"/>
                <w:szCs w:val="18"/>
                <w:lang w:val="en-GB"/>
              </w:rPr>
            </w:pPr>
            <w:r w:rsidRPr="002449FD">
              <w:rPr>
                <w:rFonts w:asciiTheme="minorHAnsi" w:hAnsiTheme="minorHAnsi" w:cstheme="minorHAnsi"/>
                <w:sz w:val="18"/>
                <w:szCs w:val="18"/>
                <w:lang w:val="en-GB"/>
              </w:rPr>
              <w:t>Coagulation disorder</w:t>
            </w:r>
            <w:r w:rsidRPr="002449FD">
              <w:rPr>
                <w:rFonts w:asciiTheme="minorHAnsi" w:hAnsiTheme="minorHAnsi" w:cstheme="minorHAnsi"/>
                <w:sz w:val="18"/>
                <w:szCs w:val="18"/>
                <w:vertAlign w:val="superscript"/>
                <w:lang w:val="en-GB"/>
              </w:rPr>
              <w:t>c</w:t>
            </w:r>
          </w:p>
        </w:tc>
        <w:tc>
          <w:tcPr>
            <w:tcW w:w="2667" w:type="dxa"/>
            <w:noWrap/>
          </w:tcPr>
          <w:p w14:paraId="5E33E42D" w14:textId="7777777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1,603 (31)</w:t>
            </w:r>
          </w:p>
        </w:tc>
        <w:tc>
          <w:tcPr>
            <w:tcW w:w="2330" w:type="dxa"/>
            <w:noWrap/>
          </w:tcPr>
          <w:p w14:paraId="07C57841" w14:textId="7777777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30 (30)</w:t>
            </w:r>
          </w:p>
        </w:tc>
        <w:tc>
          <w:tcPr>
            <w:tcW w:w="1079" w:type="dxa"/>
            <w:noWrap/>
          </w:tcPr>
          <w:p w14:paraId="3DA30A4A" w14:textId="7777777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0.828</w:t>
            </w:r>
          </w:p>
        </w:tc>
        <w:tc>
          <w:tcPr>
            <w:tcW w:w="2667" w:type="dxa"/>
          </w:tcPr>
          <w:p w14:paraId="32CE86F6" w14:textId="1C99949D" w:rsidR="002449FD" w:rsidRPr="002449FD" w:rsidRDefault="001C7FA7">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12</w:t>
            </w:r>
            <w:r w:rsidR="002449FD" w:rsidRPr="002449FD">
              <w:rPr>
                <w:rFonts w:asciiTheme="minorHAnsi" w:hAnsiTheme="minorHAnsi" w:cstheme="minorHAnsi"/>
                <w:sz w:val="18"/>
                <w:szCs w:val="18"/>
                <w:lang w:val="en-GB"/>
              </w:rPr>
              <w:t xml:space="preserve"> (</w:t>
            </w:r>
            <w:r>
              <w:rPr>
                <w:rFonts w:asciiTheme="minorHAnsi" w:hAnsiTheme="minorHAnsi" w:cstheme="minorHAnsi"/>
                <w:sz w:val="18"/>
                <w:szCs w:val="18"/>
                <w:lang w:val="en-GB"/>
              </w:rPr>
              <w:t>19</w:t>
            </w:r>
            <w:r w:rsidR="002449FD" w:rsidRPr="002449FD">
              <w:rPr>
                <w:rFonts w:asciiTheme="minorHAnsi" w:hAnsiTheme="minorHAnsi" w:cstheme="minorHAnsi"/>
                <w:sz w:val="18"/>
                <w:szCs w:val="18"/>
                <w:lang w:val="en-GB"/>
              </w:rPr>
              <w:t>)</w:t>
            </w:r>
          </w:p>
        </w:tc>
        <w:tc>
          <w:tcPr>
            <w:tcW w:w="2330" w:type="dxa"/>
          </w:tcPr>
          <w:p w14:paraId="381C492F" w14:textId="1F92C1A7" w:rsidR="002449FD" w:rsidRPr="002449FD" w:rsidRDefault="001C7FA7">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17</w:t>
            </w:r>
            <w:r w:rsidR="002449FD" w:rsidRPr="002449FD">
              <w:rPr>
                <w:rFonts w:asciiTheme="minorHAnsi" w:hAnsiTheme="minorHAnsi" w:cstheme="minorHAnsi"/>
                <w:sz w:val="18"/>
                <w:szCs w:val="18"/>
                <w:lang w:val="en-GB"/>
              </w:rPr>
              <w:t xml:space="preserve"> (2</w:t>
            </w:r>
            <w:r>
              <w:rPr>
                <w:rFonts w:asciiTheme="minorHAnsi" w:hAnsiTheme="minorHAnsi" w:cstheme="minorHAnsi"/>
                <w:sz w:val="18"/>
                <w:szCs w:val="18"/>
                <w:lang w:val="en-GB"/>
              </w:rPr>
              <w:t>7</w:t>
            </w:r>
            <w:r w:rsidR="002449FD" w:rsidRPr="002449FD">
              <w:rPr>
                <w:rFonts w:asciiTheme="minorHAnsi" w:hAnsiTheme="minorHAnsi" w:cstheme="minorHAnsi"/>
                <w:sz w:val="18"/>
                <w:szCs w:val="18"/>
                <w:lang w:val="en-GB"/>
              </w:rPr>
              <w:t>)</w:t>
            </w:r>
          </w:p>
        </w:tc>
        <w:tc>
          <w:tcPr>
            <w:tcW w:w="1078" w:type="dxa"/>
          </w:tcPr>
          <w:p w14:paraId="3030644B" w14:textId="5C1BF5B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0.</w:t>
            </w:r>
            <w:r w:rsidR="001C7FA7">
              <w:rPr>
                <w:rFonts w:asciiTheme="minorHAnsi" w:hAnsiTheme="minorHAnsi" w:cstheme="minorHAnsi"/>
                <w:sz w:val="18"/>
                <w:szCs w:val="18"/>
                <w:lang w:val="en-GB"/>
              </w:rPr>
              <w:t>289</w:t>
            </w:r>
          </w:p>
        </w:tc>
      </w:tr>
      <w:tr w:rsidR="002449FD" w:rsidRPr="002449FD" w14:paraId="09CE1448" w14:textId="77777777" w:rsidTr="00D33867">
        <w:tc>
          <w:tcPr>
            <w:tcW w:w="3179" w:type="dxa"/>
            <w:noWrap/>
          </w:tcPr>
          <w:p w14:paraId="32FE71CD" w14:textId="77777777" w:rsidR="002449FD" w:rsidRPr="002449FD" w:rsidRDefault="002449FD" w:rsidP="002449FD">
            <w:pPr>
              <w:spacing w:line="360" w:lineRule="auto"/>
              <w:ind w:left="170"/>
              <w:rPr>
                <w:rFonts w:asciiTheme="minorHAnsi" w:hAnsiTheme="minorHAnsi" w:cstheme="minorHAnsi"/>
                <w:sz w:val="18"/>
                <w:szCs w:val="18"/>
                <w:lang w:val="en-GB"/>
              </w:rPr>
            </w:pPr>
            <w:r w:rsidRPr="002449FD">
              <w:rPr>
                <w:rFonts w:asciiTheme="minorHAnsi" w:hAnsiTheme="minorHAnsi" w:cstheme="minorHAnsi"/>
                <w:sz w:val="18"/>
                <w:szCs w:val="18"/>
                <w:lang w:val="en-GB"/>
              </w:rPr>
              <w:t>Acute renal failure</w:t>
            </w:r>
            <w:r w:rsidRPr="002449FD">
              <w:rPr>
                <w:rFonts w:asciiTheme="minorHAnsi" w:hAnsiTheme="minorHAnsi" w:cstheme="minorHAnsi"/>
                <w:sz w:val="18"/>
                <w:szCs w:val="18"/>
                <w:vertAlign w:val="superscript"/>
                <w:lang w:val="en-GB"/>
              </w:rPr>
              <w:t>f</w:t>
            </w:r>
          </w:p>
        </w:tc>
        <w:tc>
          <w:tcPr>
            <w:tcW w:w="2667" w:type="dxa"/>
            <w:noWrap/>
          </w:tcPr>
          <w:p w14:paraId="66609DF6" w14:textId="7777777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1,652 (32)</w:t>
            </w:r>
          </w:p>
        </w:tc>
        <w:tc>
          <w:tcPr>
            <w:tcW w:w="2330" w:type="dxa"/>
            <w:noWrap/>
          </w:tcPr>
          <w:p w14:paraId="2398D410" w14:textId="7777777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57 (58)</w:t>
            </w:r>
          </w:p>
        </w:tc>
        <w:tc>
          <w:tcPr>
            <w:tcW w:w="1079" w:type="dxa"/>
            <w:noWrap/>
          </w:tcPr>
          <w:p w14:paraId="390C40A8" w14:textId="77777777" w:rsidR="002449FD" w:rsidRPr="002449FD" w:rsidRDefault="002449FD" w:rsidP="002449FD">
            <w:pPr>
              <w:spacing w:line="360" w:lineRule="auto"/>
              <w:jc w:val="center"/>
              <w:rPr>
                <w:rFonts w:asciiTheme="minorHAnsi" w:hAnsiTheme="minorHAnsi" w:cstheme="minorHAnsi"/>
                <w:b/>
                <w:bCs/>
                <w:sz w:val="18"/>
                <w:szCs w:val="18"/>
                <w:lang w:val="en-GB"/>
              </w:rPr>
            </w:pPr>
            <w:r w:rsidRPr="002449FD">
              <w:rPr>
                <w:rFonts w:asciiTheme="minorHAnsi" w:hAnsiTheme="minorHAnsi" w:cstheme="minorHAnsi"/>
                <w:b/>
                <w:bCs/>
                <w:sz w:val="18"/>
                <w:szCs w:val="18"/>
                <w:lang w:val="en-GB"/>
              </w:rPr>
              <w:t>&lt;0.001</w:t>
            </w:r>
          </w:p>
        </w:tc>
        <w:tc>
          <w:tcPr>
            <w:tcW w:w="2667" w:type="dxa"/>
          </w:tcPr>
          <w:p w14:paraId="26193484" w14:textId="335A8D51" w:rsidR="002449FD" w:rsidRPr="002449FD" w:rsidRDefault="001C7FA7">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19</w:t>
            </w:r>
            <w:r w:rsidR="002449FD" w:rsidRPr="002449FD">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31</w:t>
            </w:r>
            <w:r w:rsidR="002449FD" w:rsidRPr="002449FD">
              <w:rPr>
                <w:rFonts w:asciiTheme="minorHAnsi" w:hAnsiTheme="minorHAnsi" w:cstheme="minorHAnsi"/>
                <w:bCs/>
                <w:sz w:val="18"/>
                <w:szCs w:val="18"/>
                <w:lang w:val="en-GB"/>
              </w:rPr>
              <w:t>)</w:t>
            </w:r>
          </w:p>
        </w:tc>
        <w:tc>
          <w:tcPr>
            <w:tcW w:w="2330" w:type="dxa"/>
          </w:tcPr>
          <w:p w14:paraId="30006A5F" w14:textId="06161575" w:rsidR="002449FD" w:rsidRPr="002449FD" w:rsidRDefault="001C7FA7">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32</w:t>
            </w:r>
            <w:r w:rsidR="002449FD" w:rsidRPr="002449FD">
              <w:rPr>
                <w:rFonts w:asciiTheme="minorHAnsi" w:hAnsiTheme="minorHAnsi" w:cstheme="minorHAnsi"/>
                <w:bCs/>
                <w:sz w:val="18"/>
                <w:szCs w:val="18"/>
                <w:lang w:val="en-GB"/>
              </w:rPr>
              <w:t xml:space="preserve"> (5</w:t>
            </w:r>
            <w:r>
              <w:rPr>
                <w:rFonts w:asciiTheme="minorHAnsi" w:hAnsiTheme="minorHAnsi" w:cstheme="minorHAnsi"/>
                <w:bCs/>
                <w:sz w:val="18"/>
                <w:szCs w:val="18"/>
                <w:lang w:val="en-GB"/>
              </w:rPr>
              <w:t>2</w:t>
            </w:r>
            <w:r w:rsidR="002449FD" w:rsidRPr="002449FD">
              <w:rPr>
                <w:rFonts w:asciiTheme="minorHAnsi" w:hAnsiTheme="minorHAnsi" w:cstheme="minorHAnsi"/>
                <w:bCs/>
                <w:sz w:val="18"/>
                <w:szCs w:val="18"/>
                <w:lang w:val="en-GB"/>
              </w:rPr>
              <w:t>)</w:t>
            </w:r>
          </w:p>
        </w:tc>
        <w:tc>
          <w:tcPr>
            <w:tcW w:w="1078" w:type="dxa"/>
          </w:tcPr>
          <w:p w14:paraId="1AFD7DC1" w14:textId="1841F017" w:rsidR="002449FD" w:rsidRPr="002449FD" w:rsidRDefault="002449FD" w:rsidP="002449FD">
            <w:pPr>
              <w:spacing w:line="360" w:lineRule="auto"/>
              <w:jc w:val="center"/>
              <w:rPr>
                <w:rFonts w:asciiTheme="minorHAnsi" w:hAnsiTheme="minorHAnsi" w:cstheme="minorHAnsi"/>
                <w:b/>
                <w:bCs/>
                <w:sz w:val="18"/>
                <w:szCs w:val="18"/>
                <w:lang w:val="en-GB"/>
              </w:rPr>
            </w:pPr>
            <w:r w:rsidRPr="002449FD">
              <w:rPr>
                <w:rFonts w:asciiTheme="minorHAnsi" w:hAnsiTheme="minorHAnsi" w:cstheme="minorHAnsi"/>
                <w:b/>
                <w:bCs/>
                <w:sz w:val="18"/>
                <w:szCs w:val="18"/>
                <w:lang w:val="en-GB"/>
              </w:rPr>
              <w:t>0.0</w:t>
            </w:r>
            <w:r w:rsidR="001C7FA7">
              <w:rPr>
                <w:rFonts w:asciiTheme="minorHAnsi" w:hAnsiTheme="minorHAnsi" w:cstheme="minorHAnsi"/>
                <w:b/>
                <w:bCs/>
                <w:sz w:val="18"/>
                <w:szCs w:val="18"/>
                <w:lang w:val="en-GB"/>
              </w:rPr>
              <w:t>18</w:t>
            </w:r>
          </w:p>
        </w:tc>
      </w:tr>
      <w:tr w:rsidR="002449FD" w:rsidRPr="002449FD" w14:paraId="0DF89BDB" w14:textId="77777777" w:rsidTr="00D33867">
        <w:tc>
          <w:tcPr>
            <w:tcW w:w="3179" w:type="dxa"/>
            <w:noWrap/>
          </w:tcPr>
          <w:p w14:paraId="41ECC65A" w14:textId="77777777" w:rsidR="002449FD" w:rsidRPr="002449FD" w:rsidRDefault="002449FD" w:rsidP="002449FD">
            <w:pPr>
              <w:spacing w:line="360" w:lineRule="auto"/>
              <w:ind w:left="170"/>
              <w:rPr>
                <w:rFonts w:asciiTheme="minorHAnsi" w:hAnsiTheme="minorHAnsi" w:cstheme="minorHAnsi"/>
                <w:sz w:val="18"/>
                <w:szCs w:val="18"/>
                <w:lang w:val="en-GB"/>
              </w:rPr>
            </w:pPr>
            <w:r w:rsidRPr="002449FD">
              <w:rPr>
                <w:rFonts w:asciiTheme="minorHAnsi" w:hAnsiTheme="minorHAnsi" w:cstheme="minorHAnsi"/>
                <w:sz w:val="18"/>
                <w:szCs w:val="18"/>
                <w:lang w:val="en-GB"/>
              </w:rPr>
              <w:t>Liver dysfunction</w:t>
            </w:r>
          </w:p>
        </w:tc>
        <w:tc>
          <w:tcPr>
            <w:tcW w:w="2667" w:type="dxa"/>
            <w:noWrap/>
          </w:tcPr>
          <w:p w14:paraId="33824D61" w14:textId="7777777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1,696 (331)</w:t>
            </w:r>
          </w:p>
        </w:tc>
        <w:tc>
          <w:tcPr>
            <w:tcW w:w="2330" w:type="dxa"/>
            <w:noWrap/>
          </w:tcPr>
          <w:p w14:paraId="28DF3E2F" w14:textId="7777777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19 (19)</w:t>
            </w:r>
          </w:p>
        </w:tc>
        <w:tc>
          <w:tcPr>
            <w:tcW w:w="1079" w:type="dxa"/>
            <w:noWrap/>
          </w:tcPr>
          <w:p w14:paraId="1761508B" w14:textId="77777777" w:rsidR="002449FD" w:rsidRPr="002449FD" w:rsidRDefault="002449FD" w:rsidP="002449FD">
            <w:pPr>
              <w:spacing w:line="360" w:lineRule="auto"/>
              <w:jc w:val="center"/>
              <w:rPr>
                <w:rFonts w:asciiTheme="minorHAnsi" w:hAnsiTheme="minorHAnsi" w:cstheme="minorHAnsi"/>
                <w:b/>
                <w:sz w:val="18"/>
                <w:szCs w:val="18"/>
                <w:lang w:val="en-GB"/>
              </w:rPr>
            </w:pPr>
            <w:r w:rsidRPr="002449FD">
              <w:rPr>
                <w:rFonts w:asciiTheme="minorHAnsi" w:hAnsiTheme="minorHAnsi" w:cstheme="minorHAnsi"/>
                <w:b/>
                <w:sz w:val="18"/>
                <w:szCs w:val="18"/>
                <w:lang w:val="en-GB"/>
              </w:rPr>
              <w:t>0.004</w:t>
            </w:r>
          </w:p>
        </w:tc>
        <w:tc>
          <w:tcPr>
            <w:tcW w:w="2667" w:type="dxa"/>
          </w:tcPr>
          <w:p w14:paraId="0B5B9235" w14:textId="2018D712" w:rsidR="002449FD" w:rsidRPr="002449FD" w:rsidRDefault="001C7FA7">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15</w:t>
            </w:r>
            <w:r w:rsidR="002449FD" w:rsidRPr="002449FD">
              <w:rPr>
                <w:rFonts w:asciiTheme="minorHAnsi" w:hAnsiTheme="minorHAnsi" w:cstheme="minorHAnsi"/>
                <w:sz w:val="18"/>
                <w:szCs w:val="18"/>
                <w:lang w:val="en-GB"/>
              </w:rPr>
              <w:t xml:space="preserve"> (2</w:t>
            </w:r>
            <w:r>
              <w:rPr>
                <w:rFonts w:asciiTheme="minorHAnsi" w:hAnsiTheme="minorHAnsi" w:cstheme="minorHAnsi"/>
                <w:sz w:val="18"/>
                <w:szCs w:val="18"/>
                <w:lang w:val="en-GB"/>
              </w:rPr>
              <w:t>4</w:t>
            </w:r>
            <w:r w:rsidR="002449FD" w:rsidRPr="002449FD">
              <w:rPr>
                <w:rFonts w:asciiTheme="minorHAnsi" w:hAnsiTheme="minorHAnsi" w:cstheme="minorHAnsi"/>
                <w:sz w:val="18"/>
                <w:szCs w:val="18"/>
                <w:lang w:val="en-GB"/>
              </w:rPr>
              <w:t>)</w:t>
            </w:r>
          </w:p>
        </w:tc>
        <w:tc>
          <w:tcPr>
            <w:tcW w:w="2330" w:type="dxa"/>
          </w:tcPr>
          <w:p w14:paraId="5304A716" w14:textId="2D193BB6" w:rsidR="002449FD" w:rsidRPr="002449FD" w:rsidRDefault="001C7FA7">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9</w:t>
            </w:r>
            <w:r w:rsidR="002449FD" w:rsidRPr="002449FD">
              <w:rPr>
                <w:rFonts w:asciiTheme="minorHAnsi" w:hAnsiTheme="minorHAnsi" w:cstheme="minorHAnsi"/>
                <w:sz w:val="18"/>
                <w:szCs w:val="18"/>
                <w:lang w:val="en-GB"/>
              </w:rPr>
              <w:t xml:space="preserve"> (1</w:t>
            </w:r>
            <w:r>
              <w:rPr>
                <w:rFonts w:asciiTheme="minorHAnsi" w:hAnsiTheme="minorHAnsi" w:cstheme="minorHAnsi"/>
                <w:sz w:val="18"/>
                <w:szCs w:val="18"/>
                <w:lang w:val="en-GB"/>
              </w:rPr>
              <w:t>5</w:t>
            </w:r>
            <w:r w:rsidR="002449FD" w:rsidRPr="002449FD">
              <w:rPr>
                <w:rFonts w:asciiTheme="minorHAnsi" w:hAnsiTheme="minorHAnsi" w:cstheme="minorHAnsi"/>
                <w:sz w:val="18"/>
                <w:szCs w:val="18"/>
                <w:lang w:val="en-GB"/>
              </w:rPr>
              <w:t>)</w:t>
            </w:r>
          </w:p>
        </w:tc>
        <w:tc>
          <w:tcPr>
            <w:tcW w:w="1078" w:type="dxa"/>
          </w:tcPr>
          <w:p w14:paraId="748ADACB" w14:textId="3C1482AB"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0.</w:t>
            </w:r>
            <w:r w:rsidR="001C7FA7">
              <w:rPr>
                <w:rFonts w:asciiTheme="minorHAnsi" w:hAnsiTheme="minorHAnsi" w:cstheme="minorHAnsi"/>
                <w:sz w:val="18"/>
                <w:szCs w:val="18"/>
                <w:lang w:val="en-GB"/>
              </w:rPr>
              <w:t>173</w:t>
            </w:r>
          </w:p>
        </w:tc>
      </w:tr>
      <w:tr w:rsidR="002449FD" w:rsidRPr="002449FD" w14:paraId="740CACD4" w14:textId="77777777" w:rsidTr="00D33867">
        <w:tc>
          <w:tcPr>
            <w:tcW w:w="3179" w:type="dxa"/>
            <w:noWrap/>
          </w:tcPr>
          <w:p w14:paraId="157FC8A6" w14:textId="77777777" w:rsidR="002449FD" w:rsidRPr="002449FD" w:rsidRDefault="002449FD" w:rsidP="002449FD">
            <w:pPr>
              <w:spacing w:line="360" w:lineRule="auto"/>
              <w:ind w:left="170"/>
              <w:rPr>
                <w:rFonts w:asciiTheme="minorHAnsi" w:hAnsiTheme="minorHAnsi" w:cstheme="minorHAnsi"/>
                <w:sz w:val="18"/>
                <w:szCs w:val="18"/>
                <w:lang w:val="en-GB"/>
              </w:rPr>
            </w:pPr>
            <w:r w:rsidRPr="002449FD">
              <w:rPr>
                <w:rFonts w:asciiTheme="minorHAnsi" w:hAnsiTheme="minorHAnsi" w:cstheme="minorHAnsi"/>
                <w:sz w:val="18"/>
                <w:szCs w:val="18"/>
                <w:lang w:val="en-GB"/>
              </w:rPr>
              <w:t>Hyperglycaemia</w:t>
            </w:r>
          </w:p>
        </w:tc>
        <w:tc>
          <w:tcPr>
            <w:tcW w:w="2667" w:type="dxa"/>
            <w:noWrap/>
          </w:tcPr>
          <w:p w14:paraId="62414299" w14:textId="7777777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3,792 (74)</w:t>
            </w:r>
          </w:p>
        </w:tc>
        <w:tc>
          <w:tcPr>
            <w:tcW w:w="2330" w:type="dxa"/>
            <w:noWrap/>
          </w:tcPr>
          <w:p w14:paraId="7CA4CD8E" w14:textId="7777777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77 (78)</w:t>
            </w:r>
          </w:p>
        </w:tc>
        <w:tc>
          <w:tcPr>
            <w:tcW w:w="1079" w:type="dxa"/>
            <w:noWrap/>
          </w:tcPr>
          <w:p w14:paraId="596EC8F4" w14:textId="7777777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0.394</w:t>
            </w:r>
          </w:p>
        </w:tc>
        <w:tc>
          <w:tcPr>
            <w:tcW w:w="2667" w:type="dxa"/>
          </w:tcPr>
          <w:p w14:paraId="0A2028F6" w14:textId="7C32D62A" w:rsidR="002449FD" w:rsidRPr="002449FD" w:rsidRDefault="001C7FA7">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35</w:t>
            </w:r>
            <w:r w:rsidR="002449FD" w:rsidRPr="002449FD">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56</w:t>
            </w:r>
            <w:r w:rsidR="002449FD" w:rsidRPr="002449FD">
              <w:rPr>
                <w:rFonts w:asciiTheme="minorHAnsi" w:hAnsiTheme="minorHAnsi" w:cstheme="minorHAnsi"/>
                <w:bCs/>
                <w:sz w:val="18"/>
                <w:szCs w:val="18"/>
                <w:lang w:val="en-GB"/>
              </w:rPr>
              <w:t>)</w:t>
            </w:r>
          </w:p>
        </w:tc>
        <w:tc>
          <w:tcPr>
            <w:tcW w:w="2330" w:type="dxa"/>
          </w:tcPr>
          <w:p w14:paraId="0ED02390" w14:textId="04BA7F27" w:rsidR="002449FD" w:rsidRPr="002449FD" w:rsidRDefault="001C7FA7">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47</w:t>
            </w:r>
            <w:r w:rsidR="002449FD" w:rsidRPr="002449FD">
              <w:rPr>
                <w:rFonts w:asciiTheme="minorHAnsi" w:hAnsiTheme="minorHAnsi" w:cstheme="minorHAnsi"/>
                <w:bCs/>
                <w:sz w:val="18"/>
                <w:szCs w:val="18"/>
                <w:lang w:val="en-GB"/>
              </w:rPr>
              <w:t xml:space="preserve"> (7</w:t>
            </w:r>
            <w:r>
              <w:rPr>
                <w:rFonts w:asciiTheme="minorHAnsi" w:hAnsiTheme="minorHAnsi" w:cstheme="minorHAnsi"/>
                <w:bCs/>
                <w:sz w:val="18"/>
                <w:szCs w:val="18"/>
                <w:lang w:val="en-GB"/>
              </w:rPr>
              <w:t>6</w:t>
            </w:r>
            <w:r w:rsidR="002449FD" w:rsidRPr="002449FD">
              <w:rPr>
                <w:rFonts w:asciiTheme="minorHAnsi" w:hAnsiTheme="minorHAnsi" w:cstheme="minorHAnsi"/>
                <w:bCs/>
                <w:sz w:val="18"/>
                <w:szCs w:val="18"/>
                <w:lang w:val="en-GB"/>
              </w:rPr>
              <w:t>)</w:t>
            </w:r>
          </w:p>
        </w:tc>
        <w:tc>
          <w:tcPr>
            <w:tcW w:w="1078" w:type="dxa"/>
          </w:tcPr>
          <w:p w14:paraId="61F0F5A5" w14:textId="578CAEEF" w:rsidR="002449FD" w:rsidRPr="0028373A" w:rsidRDefault="002449FD" w:rsidP="002449FD">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sz w:val="18"/>
                <w:szCs w:val="18"/>
                <w:lang w:val="en-GB"/>
              </w:rPr>
              <w:t>0.</w:t>
            </w:r>
            <w:r w:rsidR="001C7FA7" w:rsidRPr="0028373A">
              <w:rPr>
                <w:rFonts w:asciiTheme="minorHAnsi" w:hAnsiTheme="minorHAnsi" w:cstheme="minorHAnsi"/>
                <w:b/>
                <w:sz w:val="18"/>
                <w:szCs w:val="18"/>
                <w:lang w:val="en-GB"/>
              </w:rPr>
              <w:t>023</w:t>
            </w:r>
          </w:p>
        </w:tc>
      </w:tr>
      <w:tr w:rsidR="002449FD" w:rsidRPr="002449FD" w14:paraId="0DD7AA34" w14:textId="77777777" w:rsidTr="00D33867">
        <w:tc>
          <w:tcPr>
            <w:tcW w:w="3179" w:type="dxa"/>
            <w:noWrap/>
          </w:tcPr>
          <w:p w14:paraId="254F44D1" w14:textId="77777777" w:rsidR="002449FD" w:rsidRPr="002449FD" w:rsidRDefault="002449FD" w:rsidP="002449FD">
            <w:pPr>
              <w:spacing w:line="360" w:lineRule="auto"/>
              <w:ind w:left="170"/>
              <w:rPr>
                <w:rFonts w:asciiTheme="minorHAnsi" w:hAnsiTheme="minorHAnsi" w:cstheme="minorHAnsi"/>
                <w:sz w:val="18"/>
                <w:szCs w:val="18"/>
                <w:lang w:val="en-GB"/>
              </w:rPr>
            </w:pPr>
            <w:r w:rsidRPr="002449FD">
              <w:rPr>
                <w:rFonts w:asciiTheme="minorHAnsi" w:hAnsiTheme="minorHAnsi" w:cstheme="minorHAnsi"/>
                <w:sz w:val="18"/>
                <w:szCs w:val="18"/>
                <w:lang w:val="en-GB"/>
              </w:rPr>
              <w:t>Haemorrhage</w:t>
            </w:r>
          </w:p>
        </w:tc>
        <w:tc>
          <w:tcPr>
            <w:tcW w:w="2667" w:type="dxa"/>
            <w:noWrap/>
          </w:tcPr>
          <w:p w14:paraId="6D0FCCE1" w14:textId="7777777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378 (7)</w:t>
            </w:r>
          </w:p>
        </w:tc>
        <w:tc>
          <w:tcPr>
            <w:tcW w:w="2330" w:type="dxa"/>
            <w:noWrap/>
          </w:tcPr>
          <w:p w14:paraId="1233D478" w14:textId="77777777" w:rsidR="002449FD" w:rsidRPr="002449FD" w:rsidRDefault="002449FD" w:rsidP="002449FD">
            <w:pPr>
              <w:spacing w:line="360" w:lineRule="auto"/>
              <w:jc w:val="center"/>
              <w:rPr>
                <w:rFonts w:asciiTheme="minorHAnsi" w:hAnsiTheme="minorHAnsi" w:cstheme="minorHAnsi"/>
                <w:sz w:val="18"/>
                <w:szCs w:val="18"/>
                <w:lang w:val="en-GB"/>
              </w:rPr>
            </w:pPr>
            <w:r w:rsidRPr="002449FD">
              <w:rPr>
                <w:rFonts w:asciiTheme="minorHAnsi" w:hAnsiTheme="minorHAnsi" w:cstheme="minorHAnsi"/>
                <w:sz w:val="18"/>
                <w:szCs w:val="18"/>
                <w:lang w:val="en-GB"/>
              </w:rPr>
              <w:t>12 (12)</w:t>
            </w:r>
          </w:p>
        </w:tc>
        <w:tc>
          <w:tcPr>
            <w:tcW w:w="1079" w:type="dxa"/>
            <w:noWrap/>
          </w:tcPr>
          <w:p w14:paraId="696AB577" w14:textId="77777777" w:rsidR="002449FD" w:rsidRPr="002449FD" w:rsidRDefault="002449FD" w:rsidP="002449FD">
            <w:pPr>
              <w:spacing w:line="360" w:lineRule="auto"/>
              <w:jc w:val="center"/>
              <w:rPr>
                <w:rFonts w:asciiTheme="minorHAnsi" w:hAnsiTheme="minorHAnsi" w:cstheme="minorHAnsi"/>
                <w:bCs/>
                <w:sz w:val="18"/>
                <w:szCs w:val="18"/>
                <w:lang w:val="en-GB"/>
              </w:rPr>
            </w:pPr>
            <w:r w:rsidRPr="002449FD">
              <w:rPr>
                <w:rFonts w:asciiTheme="minorHAnsi" w:hAnsiTheme="minorHAnsi" w:cstheme="minorHAnsi"/>
                <w:bCs/>
                <w:sz w:val="18"/>
                <w:szCs w:val="18"/>
                <w:lang w:val="en-GB"/>
              </w:rPr>
              <w:t>0.075</w:t>
            </w:r>
          </w:p>
        </w:tc>
        <w:tc>
          <w:tcPr>
            <w:tcW w:w="2667" w:type="dxa"/>
          </w:tcPr>
          <w:p w14:paraId="3DC08713" w14:textId="21485EF1" w:rsidR="002449FD" w:rsidRPr="002449FD" w:rsidRDefault="001C7FA7">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5</w:t>
            </w:r>
            <w:r w:rsidR="002449FD" w:rsidRPr="002449FD">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8</w:t>
            </w:r>
            <w:r w:rsidR="002449FD" w:rsidRPr="002449FD">
              <w:rPr>
                <w:rFonts w:asciiTheme="minorHAnsi" w:hAnsiTheme="minorHAnsi" w:cstheme="minorHAnsi"/>
                <w:bCs/>
                <w:sz w:val="18"/>
                <w:szCs w:val="18"/>
                <w:lang w:val="en-GB"/>
              </w:rPr>
              <w:t>)</w:t>
            </w:r>
          </w:p>
        </w:tc>
        <w:tc>
          <w:tcPr>
            <w:tcW w:w="2330" w:type="dxa"/>
          </w:tcPr>
          <w:p w14:paraId="1E0AAC83" w14:textId="70ECE0D3" w:rsidR="002449FD" w:rsidRPr="002449FD" w:rsidRDefault="001C7FA7">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8</w:t>
            </w:r>
            <w:r w:rsidR="002449FD" w:rsidRPr="002449FD">
              <w:rPr>
                <w:rFonts w:asciiTheme="minorHAnsi" w:hAnsiTheme="minorHAnsi" w:cstheme="minorHAnsi"/>
                <w:bCs/>
                <w:sz w:val="18"/>
                <w:szCs w:val="18"/>
                <w:lang w:val="en-GB"/>
              </w:rPr>
              <w:t xml:space="preserve"> (1</w:t>
            </w:r>
            <w:r>
              <w:rPr>
                <w:rFonts w:asciiTheme="minorHAnsi" w:hAnsiTheme="minorHAnsi" w:cstheme="minorHAnsi"/>
                <w:bCs/>
                <w:sz w:val="18"/>
                <w:szCs w:val="18"/>
                <w:lang w:val="en-GB"/>
              </w:rPr>
              <w:t>3</w:t>
            </w:r>
            <w:r w:rsidR="002449FD" w:rsidRPr="002449FD">
              <w:rPr>
                <w:rFonts w:asciiTheme="minorHAnsi" w:hAnsiTheme="minorHAnsi" w:cstheme="minorHAnsi"/>
                <w:bCs/>
                <w:sz w:val="18"/>
                <w:szCs w:val="18"/>
                <w:lang w:val="en-GB"/>
              </w:rPr>
              <w:t>)</w:t>
            </w:r>
          </w:p>
        </w:tc>
        <w:tc>
          <w:tcPr>
            <w:tcW w:w="1078" w:type="dxa"/>
          </w:tcPr>
          <w:p w14:paraId="1A88D171" w14:textId="4A7A04D9" w:rsidR="002449FD" w:rsidRPr="002449FD" w:rsidRDefault="002449FD" w:rsidP="002449FD">
            <w:pPr>
              <w:spacing w:line="360" w:lineRule="auto"/>
              <w:jc w:val="center"/>
              <w:rPr>
                <w:rFonts w:asciiTheme="minorHAnsi" w:hAnsiTheme="minorHAnsi" w:cstheme="minorHAnsi"/>
                <w:bCs/>
                <w:sz w:val="18"/>
                <w:szCs w:val="18"/>
                <w:lang w:val="en-GB"/>
              </w:rPr>
            </w:pPr>
            <w:r w:rsidRPr="002449FD">
              <w:rPr>
                <w:rFonts w:asciiTheme="minorHAnsi" w:hAnsiTheme="minorHAnsi" w:cstheme="minorHAnsi"/>
                <w:bCs/>
                <w:sz w:val="18"/>
                <w:szCs w:val="18"/>
                <w:lang w:val="en-GB"/>
              </w:rPr>
              <w:t>0.</w:t>
            </w:r>
            <w:r w:rsidR="001C7FA7">
              <w:rPr>
                <w:rFonts w:asciiTheme="minorHAnsi" w:hAnsiTheme="minorHAnsi" w:cstheme="minorHAnsi"/>
                <w:bCs/>
                <w:sz w:val="18"/>
                <w:szCs w:val="18"/>
                <w:lang w:val="en-GB"/>
              </w:rPr>
              <w:t>379</w:t>
            </w:r>
          </w:p>
        </w:tc>
      </w:tr>
      <w:tr w:rsidR="004953D4" w:rsidRPr="006A589F" w14:paraId="2D1FD0E6" w14:textId="77777777" w:rsidTr="00D33867">
        <w:tc>
          <w:tcPr>
            <w:tcW w:w="3179" w:type="dxa"/>
            <w:noWrap/>
          </w:tcPr>
          <w:p w14:paraId="14C29C6C" w14:textId="77777777" w:rsidR="004953D4" w:rsidRPr="004B1C0C" w:rsidRDefault="004953D4" w:rsidP="004B1C0C">
            <w:pPr>
              <w:spacing w:line="360" w:lineRule="auto"/>
              <w:rPr>
                <w:rFonts w:asciiTheme="minorHAnsi" w:hAnsiTheme="minorHAnsi" w:cstheme="minorHAnsi"/>
                <w:sz w:val="18"/>
                <w:szCs w:val="18"/>
                <w:lang w:val="en-GB"/>
              </w:rPr>
            </w:pPr>
            <w:r w:rsidRPr="004B1C0C">
              <w:rPr>
                <w:rFonts w:asciiTheme="minorHAnsi" w:hAnsiTheme="minorHAnsi" w:cstheme="minorHAnsi"/>
                <w:sz w:val="18"/>
                <w:szCs w:val="18"/>
                <w:lang w:val="en-GB"/>
              </w:rPr>
              <w:t>Outcomes</w:t>
            </w:r>
          </w:p>
        </w:tc>
        <w:tc>
          <w:tcPr>
            <w:tcW w:w="2667" w:type="dxa"/>
            <w:noWrap/>
          </w:tcPr>
          <w:p w14:paraId="08F7956B" w14:textId="77777777" w:rsidR="004953D4" w:rsidRPr="004B1C0C" w:rsidRDefault="004953D4" w:rsidP="004B1C0C">
            <w:pPr>
              <w:spacing w:line="360" w:lineRule="auto"/>
              <w:jc w:val="center"/>
              <w:rPr>
                <w:rFonts w:asciiTheme="minorHAnsi" w:hAnsiTheme="minorHAnsi" w:cstheme="minorHAnsi"/>
                <w:sz w:val="18"/>
                <w:szCs w:val="18"/>
                <w:lang w:val="en-GB"/>
              </w:rPr>
            </w:pPr>
          </w:p>
        </w:tc>
        <w:tc>
          <w:tcPr>
            <w:tcW w:w="2330" w:type="dxa"/>
            <w:noWrap/>
          </w:tcPr>
          <w:p w14:paraId="1D2BF238" w14:textId="77777777" w:rsidR="004953D4" w:rsidRPr="004B1C0C" w:rsidRDefault="004953D4" w:rsidP="004B1C0C">
            <w:pPr>
              <w:spacing w:line="360" w:lineRule="auto"/>
              <w:jc w:val="center"/>
              <w:rPr>
                <w:rFonts w:asciiTheme="minorHAnsi" w:hAnsiTheme="minorHAnsi" w:cstheme="minorHAnsi"/>
                <w:sz w:val="18"/>
                <w:szCs w:val="18"/>
                <w:lang w:val="en-GB"/>
              </w:rPr>
            </w:pPr>
          </w:p>
        </w:tc>
        <w:tc>
          <w:tcPr>
            <w:tcW w:w="1079" w:type="dxa"/>
            <w:noWrap/>
          </w:tcPr>
          <w:p w14:paraId="39F7FCFD" w14:textId="77777777" w:rsidR="004953D4" w:rsidRPr="004B1C0C" w:rsidRDefault="004953D4" w:rsidP="004B1C0C">
            <w:pPr>
              <w:spacing w:line="360" w:lineRule="auto"/>
              <w:jc w:val="center"/>
              <w:rPr>
                <w:rFonts w:asciiTheme="minorHAnsi" w:hAnsiTheme="minorHAnsi" w:cstheme="minorHAnsi"/>
                <w:sz w:val="18"/>
                <w:szCs w:val="18"/>
                <w:lang w:val="en-GB"/>
              </w:rPr>
            </w:pPr>
          </w:p>
        </w:tc>
        <w:tc>
          <w:tcPr>
            <w:tcW w:w="2667" w:type="dxa"/>
          </w:tcPr>
          <w:p w14:paraId="79B13F4D" w14:textId="77777777" w:rsidR="004953D4" w:rsidRPr="004B1C0C" w:rsidRDefault="004953D4" w:rsidP="004B1C0C">
            <w:pPr>
              <w:spacing w:line="360" w:lineRule="auto"/>
              <w:jc w:val="center"/>
              <w:rPr>
                <w:rFonts w:asciiTheme="minorHAnsi" w:hAnsiTheme="minorHAnsi" w:cstheme="minorHAnsi"/>
                <w:sz w:val="18"/>
                <w:szCs w:val="18"/>
                <w:lang w:val="en-GB"/>
              </w:rPr>
            </w:pPr>
          </w:p>
        </w:tc>
        <w:tc>
          <w:tcPr>
            <w:tcW w:w="2330" w:type="dxa"/>
          </w:tcPr>
          <w:p w14:paraId="1FD656C6" w14:textId="77777777" w:rsidR="004953D4" w:rsidRPr="004B1C0C" w:rsidRDefault="004953D4" w:rsidP="004B1C0C">
            <w:pPr>
              <w:spacing w:line="360" w:lineRule="auto"/>
              <w:jc w:val="center"/>
              <w:rPr>
                <w:rFonts w:asciiTheme="minorHAnsi" w:hAnsiTheme="minorHAnsi" w:cstheme="minorHAnsi"/>
                <w:sz w:val="18"/>
                <w:szCs w:val="18"/>
                <w:lang w:val="en-GB"/>
              </w:rPr>
            </w:pPr>
          </w:p>
        </w:tc>
        <w:tc>
          <w:tcPr>
            <w:tcW w:w="1078" w:type="dxa"/>
          </w:tcPr>
          <w:p w14:paraId="7CCBAFAF" w14:textId="77777777" w:rsidR="004953D4" w:rsidRPr="004B1C0C" w:rsidRDefault="004953D4" w:rsidP="004B1C0C">
            <w:pPr>
              <w:spacing w:line="360" w:lineRule="auto"/>
              <w:jc w:val="center"/>
              <w:rPr>
                <w:rFonts w:asciiTheme="minorHAnsi" w:hAnsiTheme="minorHAnsi" w:cstheme="minorHAnsi"/>
                <w:sz w:val="18"/>
                <w:szCs w:val="18"/>
                <w:lang w:val="en-GB"/>
              </w:rPr>
            </w:pPr>
          </w:p>
        </w:tc>
      </w:tr>
      <w:tr w:rsidR="004953D4" w:rsidRPr="006A589F" w14:paraId="40162E4E" w14:textId="77777777" w:rsidTr="00D33867">
        <w:tc>
          <w:tcPr>
            <w:tcW w:w="3179" w:type="dxa"/>
            <w:noWrap/>
          </w:tcPr>
          <w:p w14:paraId="389DD901" w14:textId="77777777" w:rsidR="004953D4" w:rsidRPr="004B1C0C" w:rsidRDefault="004953D4"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In-hospital mortality, n (%)</w:t>
            </w:r>
          </w:p>
        </w:tc>
        <w:tc>
          <w:tcPr>
            <w:tcW w:w="2667" w:type="dxa"/>
            <w:noWrap/>
          </w:tcPr>
          <w:p w14:paraId="1A9ABFDA" w14:textId="77777777"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1,496 (29)</w:t>
            </w:r>
          </w:p>
        </w:tc>
        <w:tc>
          <w:tcPr>
            <w:tcW w:w="2330" w:type="dxa"/>
            <w:noWrap/>
          </w:tcPr>
          <w:p w14:paraId="3DBEC26C" w14:textId="3B6A66FA"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47 (4</w:t>
            </w:r>
            <w:r w:rsidR="004D3AC9" w:rsidRPr="004B1C0C">
              <w:rPr>
                <w:rFonts w:asciiTheme="minorHAnsi" w:hAnsiTheme="minorHAnsi" w:cstheme="minorHAnsi"/>
                <w:sz w:val="18"/>
                <w:szCs w:val="18"/>
                <w:lang w:val="en-GB"/>
              </w:rPr>
              <w:t>7</w:t>
            </w:r>
            <w:r w:rsidRPr="004B1C0C">
              <w:rPr>
                <w:rFonts w:asciiTheme="minorHAnsi" w:hAnsiTheme="minorHAnsi" w:cstheme="minorHAnsi"/>
                <w:sz w:val="18"/>
                <w:szCs w:val="18"/>
                <w:lang w:val="en-GB"/>
              </w:rPr>
              <w:t>)</w:t>
            </w:r>
          </w:p>
        </w:tc>
        <w:tc>
          <w:tcPr>
            <w:tcW w:w="1079" w:type="dxa"/>
            <w:noWrap/>
          </w:tcPr>
          <w:p w14:paraId="5A3573DD" w14:textId="304EB038" w:rsidR="004953D4" w:rsidRPr="004B1C0C" w:rsidRDefault="004953D4" w:rsidP="004B1C0C">
            <w:pPr>
              <w:spacing w:line="360" w:lineRule="auto"/>
              <w:jc w:val="center"/>
              <w:rPr>
                <w:rFonts w:asciiTheme="minorHAnsi" w:hAnsiTheme="minorHAnsi" w:cstheme="minorHAnsi"/>
                <w:b/>
                <w:sz w:val="18"/>
                <w:szCs w:val="18"/>
                <w:lang w:val="en-GB"/>
              </w:rPr>
            </w:pPr>
            <w:r w:rsidRPr="004B1C0C">
              <w:rPr>
                <w:rFonts w:asciiTheme="minorHAnsi" w:hAnsiTheme="minorHAnsi" w:cstheme="minorHAnsi"/>
                <w:b/>
                <w:sz w:val="18"/>
                <w:szCs w:val="18"/>
                <w:lang w:val="en-GB"/>
              </w:rPr>
              <w:t>&lt;0.001</w:t>
            </w:r>
          </w:p>
        </w:tc>
        <w:tc>
          <w:tcPr>
            <w:tcW w:w="2667" w:type="dxa"/>
          </w:tcPr>
          <w:p w14:paraId="4FAABBD4" w14:textId="432E4CF2" w:rsidR="004953D4" w:rsidRPr="004B1C0C" w:rsidRDefault="0029325F">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21</w:t>
            </w:r>
            <w:r w:rsidRPr="004B1C0C">
              <w:rPr>
                <w:rFonts w:asciiTheme="minorHAnsi" w:hAnsiTheme="minorHAnsi" w:cstheme="minorHAnsi"/>
                <w:bCs/>
                <w:sz w:val="18"/>
                <w:szCs w:val="18"/>
                <w:lang w:val="en-GB"/>
              </w:rPr>
              <w:t xml:space="preserve"> </w:t>
            </w:r>
            <w:r w:rsidR="004953D4" w:rsidRPr="004B1C0C">
              <w:rPr>
                <w:rFonts w:asciiTheme="minorHAnsi" w:hAnsiTheme="minorHAnsi" w:cstheme="minorHAnsi"/>
                <w:bCs/>
                <w:sz w:val="18"/>
                <w:szCs w:val="18"/>
                <w:lang w:val="en-GB"/>
              </w:rPr>
              <w:t>(</w:t>
            </w:r>
            <w:r>
              <w:rPr>
                <w:rFonts w:asciiTheme="minorHAnsi" w:hAnsiTheme="minorHAnsi" w:cstheme="minorHAnsi"/>
                <w:bCs/>
                <w:sz w:val="18"/>
                <w:szCs w:val="18"/>
                <w:lang w:val="en-GB"/>
              </w:rPr>
              <w:t>3</w:t>
            </w:r>
            <w:r w:rsidR="004953D4" w:rsidRPr="004B1C0C">
              <w:rPr>
                <w:rFonts w:asciiTheme="minorHAnsi" w:hAnsiTheme="minorHAnsi" w:cstheme="minorHAnsi"/>
                <w:bCs/>
                <w:sz w:val="18"/>
                <w:szCs w:val="18"/>
                <w:lang w:val="en-GB"/>
              </w:rPr>
              <w:t>4)</w:t>
            </w:r>
          </w:p>
        </w:tc>
        <w:tc>
          <w:tcPr>
            <w:tcW w:w="2330" w:type="dxa"/>
          </w:tcPr>
          <w:p w14:paraId="63F485FC" w14:textId="61E579A2" w:rsidR="004953D4" w:rsidRPr="004B1C0C" w:rsidRDefault="0029325F">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30</w:t>
            </w:r>
            <w:r w:rsidR="004953D4" w:rsidRPr="004B1C0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49</w:t>
            </w:r>
            <w:r w:rsidR="004953D4" w:rsidRPr="004B1C0C">
              <w:rPr>
                <w:rFonts w:asciiTheme="minorHAnsi" w:hAnsiTheme="minorHAnsi" w:cstheme="minorHAnsi"/>
                <w:bCs/>
                <w:sz w:val="18"/>
                <w:szCs w:val="18"/>
                <w:lang w:val="en-GB"/>
              </w:rPr>
              <w:t>)</w:t>
            </w:r>
          </w:p>
        </w:tc>
        <w:tc>
          <w:tcPr>
            <w:tcW w:w="1078" w:type="dxa"/>
          </w:tcPr>
          <w:p w14:paraId="36C509CF" w14:textId="0C127460" w:rsidR="004953D4" w:rsidRPr="0028373A" w:rsidRDefault="004953D4" w:rsidP="004B1C0C">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w:t>
            </w:r>
            <w:r w:rsidR="0029325F" w:rsidRPr="0028373A">
              <w:rPr>
                <w:rFonts w:asciiTheme="minorHAnsi" w:hAnsiTheme="minorHAnsi" w:cstheme="minorHAnsi"/>
                <w:bCs/>
                <w:sz w:val="18"/>
                <w:szCs w:val="18"/>
                <w:lang w:val="en-GB"/>
              </w:rPr>
              <w:t>100</w:t>
            </w:r>
          </w:p>
        </w:tc>
      </w:tr>
      <w:tr w:rsidR="004953D4" w:rsidRPr="006A589F" w14:paraId="3190D918" w14:textId="77777777" w:rsidTr="00D33867">
        <w:tc>
          <w:tcPr>
            <w:tcW w:w="3179" w:type="dxa"/>
            <w:noWrap/>
          </w:tcPr>
          <w:p w14:paraId="2DFB3397" w14:textId="77777777" w:rsidR="004953D4" w:rsidRPr="004B1C0C" w:rsidRDefault="004953D4"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15-day mortality, n (%)</w:t>
            </w:r>
            <w:r w:rsidRPr="004B1C0C">
              <w:rPr>
                <w:rFonts w:asciiTheme="minorHAnsi" w:hAnsiTheme="minorHAnsi" w:cstheme="minorHAnsi"/>
                <w:sz w:val="18"/>
                <w:szCs w:val="18"/>
                <w:vertAlign w:val="superscript"/>
                <w:lang w:val="en-GB"/>
              </w:rPr>
              <w:t>g</w:t>
            </w:r>
          </w:p>
        </w:tc>
        <w:tc>
          <w:tcPr>
            <w:tcW w:w="2667" w:type="dxa"/>
            <w:noWrap/>
          </w:tcPr>
          <w:p w14:paraId="18F6E5C0" w14:textId="40CC5A96"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59</w:t>
            </w:r>
            <w:r w:rsidR="004D3AC9" w:rsidRPr="004B1C0C">
              <w:rPr>
                <w:rFonts w:asciiTheme="minorHAnsi" w:hAnsiTheme="minorHAnsi" w:cstheme="minorHAnsi"/>
                <w:sz w:val="18"/>
                <w:szCs w:val="18"/>
                <w:lang w:val="en-GB"/>
              </w:rPr>
              <w:t>3</w:t>
            </w:r>
            <w:r w:rsidRPr="004B1C0C">
              <w:rPr>
                <w:rFonts w:asciiTheme="minorHAnsi" w:hAnsiTheme="minorHAnsi" w:cstheme="minorHAnsi"/>
                <w:sz w:val="18"/>
                <w:szCs w:val="18"/>
                <w:lang w:val="en-GB"/>
              </w:rPr>
              <w:t xml:space="preserve"> (12)</w:t>
            </w:r>
          </w:p>
        </w:tc>
        <w:tc>
          <w:tcPr>
            <w:tcW w:w="2330" w:type="dxa"/>
            <w:noWrap/>
          </w:tcPr>
          <w:p w14:paraId="52D8AB93" w14:textId="7ABC01D5"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15 (1</w:t>
            </w:r>
            <w:r w:rsidR="004D3AC9" w:rsidRPr="004B1C0C">
              <w:rPr>
                <w:rFonts w:asciiTheme="minorHAnsi" w:hAnsiTheme="minorHAnsi" w:cstheme="minorHAnsi"/>
                <w:sz w:val="18"/>
                <w:szCs w:val="18"/>
                <w:lang w:val="en-GB"/>
              </w:rPr>
              <w:t>5</w:t>
            </w:r>
            <w:r w:rsidRPr="004B1C0C">
              <w:rPr>
                <w:rFonts w:asciiTheme="minorHAnsi" w:hAnsiTheme="minorHAnsi" w:cstheme="minorHAnsi"/>
                <w:sz w:val="18"/>
                <w:szCs w:val="18"/>
                <w:lang w:val="en-GB"/>
              </w:rPr>
              <w:t>)</w:t>
            </w:r>
          </w:p>
        </w:tc>
        <w:tc>
          <w:tcPr>
            <w:tcW w:w="1079" w:type="dxa"/>
            <w:noWrap/>
          </w:tcPr>
          <w:p w14:paraId="5D3B026A" w14:textId="199F4450"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w:t>
            </w:r>
            <w:r w:rsidR="004D3AC9" w:rsidRPr="004B1C0C">
              <w:rPr>
                <w:rFonts w:asciiTheme="minorHAnsi" w:hAnsiTheme="minorHAnsi" w:cstheme="minorHAnsi"/>
                <w:sz w:val="18"/>
                <w:szCs w:val="18"/>
                <w:lang w:val="en-GB"/>
              </w:rPr>
              <w:t>302</w:t>
            </w:r>
          </w:p>
        </w:tc>
        <w:tc>
          <w:tcPr>
            <w:tcW w:w="2667" w:type="dxa"/>
          </w:tcPr>
          <w:p w14:paraId="3BD87872" w14:textId="22B79971" w:rsidR="004953D4" w:rsidRPr="004B1C0C" w:rsidRDefault="0029325F">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11</w:t>
            </w:r>
            <w:r w:rsidR="004953D4" w:rsidRPr="004B1C0C">
              <w:rPr>
                <w:rFonts w:asciiTheme="minorHAnsi" w:hAnsiTheme="minorHAnsi" w:cstheme="minorHAnsi"/>
                <w:bCs/>
                <w:sz w:val="18"/>
                <w:szCs w:val="18"/>
                <w:lang w:val="en-GB"/>
              </w:rPr>
              <w:t xml:space="preserve"> (1</w:t>
            </w:r>
            <w:r>
              <w:rPr>
                <w:rFonts w:asciiTheme="minorHAnsi" w:hAnsiTheme="minorHAnsi" w:cstheme="minorHAnsi"/>
                <w:bCs/>
                <w:sz w:val="18"/>
                <w:szCs w:val="18"/>
                <w:lang w:val="en-GB"/>
              </w:rPr>
              <w:t>9</w:t>
            </w:r>
            <w:r w:rsidR="004953D4" w:rsidRPr="004B1C0C">
              <w:rPr>
                <w:rFonts w:asciiTheme="minorHAnsi" w:hAnsiTheme="minorHAnsi" w:cstheme="minorHAnsi"/>
                <w:bCs/>
                <w:sz w:val="18"/>
                <w:szCs w:val="18"/>
                <w:lang w:val="en-GB"/>
              </w:rPr>
              <w:t>)</w:t>
            </w:r>
          </w:p>
        </w:tc>
        <w:tc>
          <w:tcPr>
            <w:tcW w:w="2330" w:type="dxa"/>
          </w:tcPr>
          <w:p w14:paraId="7A918261" w14:textId="53CFFC64" w:rsidR="004953D4" w:rsidRPr="004B1C0C" w:rsidRDefault="0029325F">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8</w:t>
            </w:r>
            <w:r w:rsidR="004953D4" w:rsidRPr="004B1C0C">
              <w:rPr>
                <w:rFonts w:asciiTheme="minorHAnsi" w:hAnsiTheme="minorHAnsi" w:cstheme="minorHAnsi"/>
                <w:bCs/>
                <w:sz w:val="18"/>
                <w:szCs w:val="18"/>
                <w:lang w:val="en-GB"/>
              </w:rPr>
              <w:t xml:space="preserve"> (1</w:t>
            </w:r>
            <w:r>
              <w:rPr>
                <w:rFonts w:asciiTheme="minorHAnsi" w:hAnsiTheme="minorHAnsi" w:cstheme="minorHAnsi"/>
                <w:bCs/>
                <w:sz w:val="18"/>
                <w:szCs w:val="18"/>
                <w:lang w:val="en-GB"/>
              </w:rPr>
              <w:t>3</w:t>
            </w:r>
            <w:r w:rsidR="004953D4" w:rsidRPr="004B1C0C">
              <w:rPr>
                <w:rFonts w:asciiTheme="minorHAnsi" w:hAnsiTheme="minorHAnsi" w:cstheme="minorHAnsi"/>
                <w:bCs/>
                <w:sz w:val="18"/>
                <w:szCs w:val="18"/>
                <w:lang w:val="en-GB"/>
              </w:rPr>
              <w:t>)</w:t>
            </w:r>
          </w:p>
        </w:tc>
        <w:tc>
          <w:tcPr>
            <w:tcW w:w="1078" w:type="dxa"/>
          </w:tcPr>
          <w:p w14:paraId="3B43C2B1" w14:textId="6D126251" w:rsidR="004953D4" w:rsidRPr="004B1C0C" w:rsidRDefault="004953D4"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29325F">
              <w:rPr>
                <w:rFonts w:asciiTheme="minorHAnsi" w:hAnsiTheme="minorHAnsi" w:cstheme="minorHAnsi"/>
                <w:bCs/>
                <w:sz w:val="18"/>
                <w:szCs w:val="18"/>
                <w:lang w:val="en-GB"/>
              </w:rPr>
              <w:t>361</w:t>
            </w:r>
          </w:p>
        </w:tc>
      </w:tr>
      <w:tr w:rsidR="004953D4" w:rsidRPr="006A589F" w14:paraId="2FA1C40C" w14:textId="77777777" w:rsidTr="00D33867">
        <w:tc>
          <w:tcPr>
            <w:tcW w:w="3179" w:type="dxa"/>
            <w:noWrap/>
          </w:tcPr>
          <w:p w14:paraId="1CE52A90" w14:textId="77777777" w:rsidR="004953D4" w:rsidRPr="004B1C0C" w:rsidRDefault="004953D4"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30-day mortality, n (%)</w:t>
            </w:r>
            <w:r w:rsidRPr="004B1C0C">
              <w:rPr>
                <w:rFonts w:asciiTheme="minorHAnsi" w:hAnsiTheme="minorHAnsi" w:cstheme="minorHAnsi"/>
                <w:sz w:val="18"/>
                <w:szCs w:val="18"/>
                <w:vertAlign w:val="superscript"/>
                <w:lang w:val="en-GB"/>
              </w:rPr>
              <w:t>h</w:t>
            </w:r>
          </w:p>
        </w:tc>
        <w:tc>
          <w:tcPr>
            <w:tcW w:w="2667" w:type="dxa"/>
            <w:noWrap/>
          </w:tcPr>
          <w:p w14:paraId="1E9E9CAC" w14:textId="0EFDB6D7"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1,12</w:t>
            </w:r>
            <w:r w:rsidR="004D3AC9" w:rsidRPr="004B1C0C">
              <w:rPr>
                <w:rFonts w:asciiTheme="minorHAnsi" w:hAnsiTheme="minorHAnsi" w:cstheme="minorHAnsi"/>
                <w:sz w:val="18"/>
                <w:szCs w:val="18"/>
                <w:lang w:val="en-GB"/>
              </w:rPr>
              <w:t>8</w:t>
            </w:r>
            <w:r w:rsidRPr="004B1C0C">
              <w:rPr>
                <w:rFonts w:asciiTheme="minorHAnsi" w:hAnsiTheme="minorHAnsi" w:cstheme="minorHAnsi"/>
                <w:sz w:val="18"/>
                <w:szCs w:val="18"/>
                <w:lang w:val="en-GB"/>
              </w:rPr>
              <w:t xml:space="preserve"> (23)</w:t>
            </w:r>
          </w:p>
        </w:tc>
        <w:tc>
          <w:tcPr>
            <w:tcW w:w="2330" w:type="dxa"/>
            <w:noWrap/>
          </w:tcPr>
          <w:p w14:paraId="45ED3B77" w14:textId="365C06BC"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33 (3</w:t>
            </w:r>
            <w:r w:rsidR="004D3AC9" w:rsidRPr="004B1C0C">
              <w:rPr>
                <w:rFonts w:asciiTheme="minorHAnsi" w:hAnsiTheme="minorHAnsi" w:cstheme="minorHAnsi"/>
                <w:sz w:val="18"/>
                <w:szCs w:val="18"/>
                <w:lang w:val="en-GB"/>
              </w:rPr>
              <w:t>4</w:t>
            </w:r>
            <w:r w:rsidRPr="004B1C0C">
              <w:rPr>
                <w:rFonts w:asciiTheme="minorHAnsi" w:hAnsiTheme="minorHAnsi" w:cstheme="minorHAnsi"/>
                <w:sz w:val="18"/>
                <w:szCs w:val="18"/>
                <w:lang w:val="en-GB"/>
              </w:rPr>
              <w:t>)</w:t>
            </w:r>
          </w:p>
        </w:tc>
        <w:tc>
          <w:tcPr>
            <w:tcW w:w="1079" w:type="dxa"/>
            <w:noWrap/>
          </w:tcPr>
          <w:p w14:paraId="390F1AEC" w14:textId="037B2FB8" w:rsidR="004953D4" w:rsidRPr="004B1C0C" w:rsidRDefault="004953D4" w:rsidP="004B1C0C">
            <w:pPr>
              <w:spacing w:line="360" w:lineRule="auto"/>
              <w:jc w:val="center"/>
              <w:rPr>
                <w:rFonts w:asciiTheme="minorHAnsi" w:hAnsiTheme="minorHAnsi" w:cstheme="minorHAnsi"/>
                <w:b/>
                <w:sz w:val="18"/>
                <w:szCs w:val="18"/>
                <w:lang w:val="en-GB"/>
              </w:rPr>
            </w:pPr>
            <w:r w:rsidRPr="004B1C0C">
              <w:rPr>
                <w:rFonts w:asciiTheme="minorHAnsi" w:hAnsiTheme="minorHAnsi" w:cstheme="minorHAnsi"/>
                <w:b/>
                <w:sz w:val="18"/>
                <w:szCs w:val="18"/>
                <w:lang w:val="en-GB"/>
              </w:rPr>
              <w:t>0.0</w:t>
            </w:r>
            <w:r w:rsidR="004D3AC9" w:rsidRPr="004B1C0C">
              <w:rPr>
                <w:rFonts w:asciiTheme="minorHAnsi" w:hAnsiTheme="minorHAnsi" w:cstheme="minorHAnsi"/>
                <w:b/>
                <w:sz w:val="18"/>
                <w:szCs w:val="18"/>
                <w:lang w:val="en-GB"/>
              </w:rPr>
              <w:t>13</w:t>
            </w:r>
          </w:p>
        </w:tc>
        <w:tc>
          <w:tcPr>
            <w:tcW w:w="2667" w:type="dxa"/>
          </w:tcPr>
          <w:p w14:paraId="1388AFA5" w14:textId="75529D08" w:rsidR="004953D4" w:rsidRPr="004B1C0C" w:rsidRDefault="004953D4">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17 (</w:t>
            </w:r>
            <w:r w:rsidR="0029325F">
              <w:rPr>
                <w:rFonts w:asciiTheme="minorHAnsi" w:hAnsiTheme="minorHAnsi" w:cstheme="minorHAnsi"/>
                <w:bCs/>
                <w:sz w:val="18"/>
                <w:szCs w:val="18"/>
                <w:lang w:val="en-GB"/>
              </w:rPr>
              <w:t>31</w:t>
            </w:r>
            <w:r w:rsidRPr="004B1C0C">
              <w:rPr>
                <w:rFonts w:asciiTheme="minorHAnsi" w:hAnsiTheme="minorHAnsi" w:cstheme="minorHAnsi"/>
                <w:bCs/>
                <w:sz w:val="18"/>
                <w:szCs w:val="18"/>
                <w:lang w:val="en-GB"/>
              </w:rPr>
              <w:t>)</w:t>
            </w:r>
          </w:p>
        </w:tc>
        <w:tc>
          <w:tcPr>
            <w:tcW w:w="2330" w:type="dxa"/>
          </w:tcPr>
          <w:p w14:paraId="7DC71398" w14:textId="48445EEC" w:rsidR="004953D4" w:rsidRPr="004B1C0C" w:rsidRDefault="0029325F">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19</w:t>
            </w:r>
            <w:r w:rsidR="004953D4" w:rsidRPr="004B1C0C">
              <w:rPr>
                <w:rFonts w:asciiTheme="minorHAnsi" w:hAnsiTheme="minorHAnsi" w:cstheme="minorHAnsi"/>
                <w:bCs/>
                <w:sz w:val="18"/>
                <w:szCs w:val="18"/>
                <w:lang w:val="en-GB"/>
              </w:rPr>
              <w:t xml:space="preserve"> (3</w:t>
            </w:r>
            <w:r>
              <w:rPr>
                <w:rFonts w:asciiTheme="minorHAnsi" w:hAnsiTheme="minorHAnsi" w:cstheme="minorHAnsi"/>
                <w:bCs/>
                <w:sz w:val="18"/>
                <w:szCs w:val="18"/>
                <w:lang w:val="en-GB"/>
              </w:rPr>
              <w:t>2</w:t>
            </w:r>
            <w:r w:rsidR="004953D4" w:rsidRPr="004B1C0C">
              <w:rPr>
                <w:rFonts w:asciiTheme="minorHAnsi" w:hAnsiTheme="minorHAnsi" w:cstheme="minorHAnsi"/>
                <w:bCs/>
                <w:sz w:val="18"/>
                <w:szCs w:val="18"/>
                <w:lang w:val="en-GB"/>
              </w:rPr>
              <w:t>)</w:t>
            </w:r>
          </w:p>
        </w:tc>
        <w:tc>
          <w:tcPr>
            <w:tcW w:w="1078" w:type="dxa"/>
          </w:tcPr>
          <w:p w14:paraId="5947B96F" w14:textId="01FA4F7E" w:rsidR="004953D4" w:rsidRPr="004B1C0C" w:rsidRDefault="004953D4"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29325F">
              <w:rPr>
                <w:rFonts w:asciiTheme="minorHAnsi" w:hAnsiTheme="minorHAnsi" w:cstheme="minorHAnsi"/>
                <w:bCs/>
                <w:sz w:val="18"/>
                <w:szCs w:val="18"/>
                <w:lang w:val="en-GB"/>
              </w:rPr>
              <w:t>983</w:t>
            </w:r>
          </w:p>
        </w:tc>
      </w:tr>
      <w:tr w:rsidR="004953D4" w:rsidRPr="006A589F" w14:paraId="41AED78A" w14:textId="77777777" w:rsidTr="00D33867">
        <w:tc>
          <w:tcPr>
            <w:tcW w:w="3179" w:type="dxa"/>
            <w:noWrap/>
          </w:tcPr>
          <w:p w14:paraId="6BEAC956" w14:textId="77777777" w:rsidR="004953D4" w:rsidRPr="004B1C0C" w:rsidRDefault="004953D4"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90-day mortality, n (%)</w:t>
            </w:r>
            <w:r w:rsidRPr="004B1C0C">
              <w:rPr>
                <w:rFonts w:asciiTheme="minorHAnsi" w:hAnsiTheme="minorHAnsi" w:cstheme="minorHAnsi"/>
                <w:sz w:val="18"/>
                <w:szCs w:val="18"/>
                <w:vertAlign w:val="superscript"/>
                <w:lang w:val="en-GB"/>
              </w:rPr>
              <w:t>i</w:t>
            </w:r>
          </w:p>
        </w:tc>
        <w:tc>
          <w:tcPr>
            <w:tcW w:w="2667" w:type="dxa"/>
            <w:noWrap/>
          </w:tcPr>
          <w:p w14:paraId="293AE54D" w14:textId="77777777"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1,495 (32)</w:t>
            </w:r>
          </w:p>
        </w:tc>
        <w:tc>
          <w:tcPr>
            <w:tcW w:w="2330" w:type="dxa"/>
            <w:noWrap/>
          </w:tcPr>
          <w:p w14:paraId="537B7497" w14:textId="31F0EBCE"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46 (</w:t>
            </w:r>
            <w:r w:rsidR="004D3AC9" w:rsidRPr="004B1C0C">
              <w:rPr>
                <w:rFonts w:asciiTheme="minorHAnsi" w:hAnsiTheme="minorHAnsi" w:cstheme="minorHAnsi"/>
                <w:sz w:val="18"/>
                <w:szCs w:val="18"/>
                <w:lang w:val="en-GB"/>
              </w:rPr>
              <w:t>48</w:t>
            </w:r>
            <w:r w:rsidRPr="004B1C0C">
              <w:rPr>
                <w:rFonts w:asciiTheme="minorHAnsi" w:hAnsiTheme="minorHAnsi" w:cstheme="minorHAnsi"/>
                <w:sz w:val="18"/>
                <w:szCs w:val="18"/>
                <w:lang w:val="en-GB"/>
              </w:rPr>
              <w:t>)</w:t>
            </w:r>
          </w:p>
        </w:tc>
        <w:tc>
          <w:tcPr>
            <w:tcW w:w="1079" w:type="dxa"/>
            <w:noWrap/>
          </w:tcPr>
          <w:p w14:paraId="4234B8D8" w14:textId="02931C53"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b/>
                <w:sz w:val="18"/>
                <w:szCs w:val="18"/>
                <w:lang w:val="en-GB"/>
              </w:rPr>
              <w:t>0.001</w:t>
            </w:r>
          </w:p>
        </w:tc>
        <w:tc>
          <w:tcPr>
            <w:tcW w:w="2667" w:type="dxa"/>
          </w:tcPr>
          <w:p w14:paraId="7BA41733" w14:textId="6E74C8D9" w:rsidR="004953D4" w:rsidRPr="004B1C0C" w:rsidRDefault="0029325F">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21</w:t>
            </w:r>
            <w:r w:rsidR="004953D4" w:rsidRPr="004B1C0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41</w:t>
            </w:r>
            <w:r w:rsidR="004953D4" w:rsidRPr="004B1C0C">
              <w:rPr>
                <w:rFonts w:asciiTheme="minorHAnsi" w:hAnsiTheme="minorHAnsi" w:cstheme="minorHAnsi"/>
                <w:bCs/>
                <w:sz w:val="18"/>
                <w:szCs w:val="18"/>
                <w:lang w:val="en-GB"/>
              </w:rPr>
              <w:t>)</w:t>
            </w:r>
          </w:p>
        </w:tc>
        <w:tc>
          <w:tcPr>
            <w:tcW w:w="2330" w:type="dxa"/>
          </w:tcPr>
          <w:p w14:paraId="611AEC79" w14:textId="629527B5" w:rsidR="004953D4" w:rsidRPr="004B1C0C" w:rsidRDefault="0029325F">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30</w:t>
            </w:r>
            <w:r w:rsidR="004953D4" w:rsidRPr="004B1C0C">
              <w:rPr>
                <w:rFonts w:asciiTheme="minorHAnsi" w:hAnsiTheme="minorHAnsi" w:cstheme="minorHAnsi"/>
                <w:bCs/>
                <w:sz w:val="18"/>
                <w:szCs w:val="18"/>
                <w:lang w:val="en-GB"/>
              </w:rPr>
              <w:t xml:space="preserve"> (5</w:t>
            </w:r>
            <w:r>
              <w:rPr>
                <w:rFonts w:asciiTheme="minorHAnsi" w:hAnsiTheme="minorHAnsi" w:cstheme="minorHAnsi"/>
                <w:bCs/>
                <w:sz w:val="18"/>
                <w:szCs w:val="18"/>
                <w:lang w:val="en-GB"/>
              </w:rPr>
              <w:t>0</w:t>
            </w:r>
            <w:r w:rsidR="004953D4" w:rsidRPr="004B1C0C">
              <w:rPr>
                <w:rFonts w:asciiTheme="minorHAnsi" w:hAnsiTheme="minorHAnsi" w:cstheme="minorHAnsi"/>
                <w:bCs/>
                <w:sz w:val="18"/>
                <w:szCs w:val="18"/>
                <w:lang w:val="en-GB"/>
              </w:rPr>
              <w:t>)</w:t>
            </w:r>
          </w:p>
        </w:tc>
        <w:tc>
          <w:tcPr>
            <w:tcW w:w="1078" w:type="dxa"/>
          </w:tcPr>
          <w:p w14:paraId="60EEBBFE" w14:textId="0A3A16B5" w:rsidR="004953D4" w:rsidRPr="0029325F" w:rsidRDefault="004953D4" w:rsidP="004B1C0C">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w:t>
            </w:r>
            <w:r w:rsidR="0029325F" w:rsidRPr="0028373A">
              <w:rPr>
                <w:rFonts w:asciiTheme="minorHAnsi" w:hAnsiTheme="minorHAnsi" w:cstheme="minorHAnsi"/>
                <w:bCs/>
                <w:sz w:val="18"/>
                <w:szCs w:val="18"/>
                <w:lang w:val="en-GB"/>
              </w:rPr>
              <w:t>353</w:t>
            </w:r>
          </w:p>
        </w:tc>
      </w:tr>
      <w:tr w:rsidR="004953D4" w:rsidRPr="006A589F" w14:paraId="2A2A7EBB" w14:textId="77777777" w:rsidTr="00D33867">
        <w:tc>
          <w:tcPr>
            <w:tcW w:w="3179" w:type="dxa"/>
            <w:noWrap/>
          </w:tcPr>
          <w:p w14:paraId="6B8FA1EC" w14:textId="77777777" w:rsidR="004953D4" w:rsidRPr="004B1C0C" w:rsidRDefault="004953D4"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1-year mortality, n (%)</w:t>
            </w:r>
            <w:r w:rsidRPr="004B1C0C">
              <w:rPr>
                <w:rFonts w:asciiTheme="minorHAnsi" w:hAnsiTheme="minorHAnsi" w:cstheme="minorHAnsi"/>
                <w:sz w:val="18"/>
                <w:szCs w:val="18"/>
                <w:vertAlign w:val="superscript"/>
                <w:lang w:val="en-GB"/>
              </w:rPr>
              <w:t>j</w:t>
            </w:r>
          </w:p>
        </w:tc>
        <w:tc>
          <w:tcPr>
            <w:tcW w:w="2667" w:type="dxa"/>
            <w:noWrap/>
          </w:tcPr>
          <w:p w14:paraId="0043BDF2" w14:textId="33ED81EE"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1,53</w:t>
            </w:r>
            <w:r w:rsidR="004D3AC9" w:rsidRPr="004B1C0C">
              <w:rPr>
                <w:rFonts w:asciiTheme="minorHAnsi" w:hAnsiTheme="minorHAnsi" w:cstheme="minorHAnsi"/>
                <w:sz w:val="18"/>
                <w:szCs w:val="18"/>
                <w:lang w:val="en-GB"/>
              </w:rPr>
              <w:t>3</w:t>
            </w:r>
            <w:r w:rsidRPr="004B1C0C">
              <w:rPr>
                <w:rFonts w:asciiTheme="minorHAnsi" w:hAnsiTheme="minorHAnsi" w:cstheme="minorHAnsi"/>
                <w:sz w:val="18"/>
                <w:szCs w:val="18"/>
                <w:lang w:val="en-GB"/>
              </w:rPr>
              <w:t xml:space="preserve"> (36)</w:t>
            </w:r>
          </w:p>
        </w:tc>
        <w:tc>
          <w:tcPr>
            <w:tcW w:w="2330" w:type="dxa"/>
            <w:noWrap/>
          </w:tcPr>
          <w:p w14:paraId="41DA8CE9" w14:textId="399E5D8E"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51 (</w:t>
            </w:r>
            <w:r w:rsidR="004D3AC9" w:rsidRPr="004B1C0C">
              <w:rPr>
                <w:rFonts w:asciiTheme="minorHAnsi" w:hAnsiTheme="minorHAnsi" w:cstheme="minorHAnsi"/>
                <w:sz w:val="18"/>
                <w:szCs w:val="18"/>
                <w:lang w:val="en-GB"/>
              </w:rPr>
              <w:t>57</w:t>
            </w:r>
            <w:r w:rsidRPr="004B1C0C">
              <w:rPr>
                <w:rFonts w:asciiTheme="minorHAnsi" w:hAnsiTheme="minorHAnsi" w:cstheme="minorHAnsi"/>
                <w:sz w:val="18"/>
                <w:szCs w:val="18"/>
                <w:lang w:val="en-GB"/>
              </w:rPr>
              <w:t>)</w:t>
            </w:r>
          </w:p>
        </w:tc>
        <w:tc>
          <w:tcPr>
            <w:tcW w:w="1079" w:type="dxa"/>
            <w:noWrap/>
          </w:tcPr>
          <w:p w14:paraId="785C8F9F" w14:textId="7945FE5F" w:rsidR="004953D4" w:rsidRPr="004B1C0C" w:rsidRDefault="004953D4"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
                <w:sz w:val="18"/>
                <w:szCs w:val="18"/>
                <w:lang w:val="en-GB"/>
              </w:rPr>
              <w:t>&lt;0.001</w:t>
            </w:r>
          </w:p>
        </w:tc>
        <w:tc>
          <w:tcPr>
            <w:tcW w:w="2667" w:type="dxa"/>
          </w:tcPr>
          <w:p w14:paraId="11FED235" w14:textId="3598F787" w:rsidR="004953D4" w:rsidRPr="004B1C0C" w:rsidRDefault="004953D4">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2</w:t>
            </w:r>
            <w:r w:rsidR="0029325F">
              <w:rPr>
                <w:rFonts w:asciiTheme="minorHAnsi" w:hAnsiTheme="minorHAnsi" w:cstheme="minorHAnsi"/>
                <w:bCs/>
                <w:sz w:val="18"/>
                <w:szCs w:val="18"/>
                <w:lang w:val="en-GB"/>
              </w:rPr>
              <w:t>4</w:t>
            </w:r>
            <w:r w:rsidRPr="004B1C0C">
              <w:rPr>
                <w:rFonts w:asciiTheme="minorHAnsi" w:hAnsiTheme="minorHAnsi" w:cstheme="minorHAnsi"/>
                <w:bCs/>
                <w:sz w:val="18"/>
                <w:szCs w:val="18"/>
                <w:lang w:val="en-GB"/>
              </w:rPr>
              <w:t xml:space="preserve"> (</w:t>
            </w:r>
            <w:r w:rsidR="0029325F">
              <w:rPr>
                <w:rFonts w:asciiTheme="minorHAnsi" w:hAnsiTheme="minorHAnsi" w:cstheme="minorHAnsi"/>
                <w:bCs/>
                <w:sz w:val="18"/>
                <w:szCs w:val="18"/>
                <w:lang w:val="en-GB"/>
              </w:rPr>
              <w:t>52</w:t>
            </w:r>
            <w:r w:rsidRPr="004B1C0C">
              <w:rPr>
                <w:rFonts w:asciiTheme="minorHAnsi" w:hAnsiTheme="minorHAnsi" w:cstheme="minorHAnsi"/>
                <w:bCs/>
                <w:sz w:val="18"/>
                <w:szCs w:val="18"/>
                <w:lang w:val="en-GB"/>
              </w:rPr>
              <w:t>)</w:t>
            </w:r>
          </w:p>
        </w:tc>
        <w:tc>
          <w:tcPr>
            <w:tcW w:w="2330" w:type="dxa"/>
          </w:tcPr>
          <w:p w14:paraId="77D2F013" w14:textId="180005B3" w:rsidR="004953D4" w:rsidRPr="004B1C0C" w:rsidRDefault="0029325F">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33</w:t>
            </w:r>
            <w:r w:rsidR="004953D4" w:rsidRPr="004B1C0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57</w:t>
            </w:r>
            <w:r w:rsidR="004953D4" w:rsidRPr="004B1C0C">
              <w:rPr>
                <w:rFonts w:asciiTheme="minorHAnsi" w:hAnsiTheme="minorHAnsi" w:cstheme="minorHAnsi"/>
                <w:bCs/>
                <w:sz w:val="18"/>
                <w:szCs w:val="18"/>
                <w:lang w:val="en-GB"/>
              </w:rPr>
              <w:t>)</w:t>
            </w:r>
          </w:p>
        </w:tc>
        <w:tc>
          <w:tcPr>
            <w:tcW w:w="1078" w:type="dxa"/>
          </w:tcPr>
          <w:p w14:paraId="72510B46" w14:textId="7047FCAD" w:rsidR="004953D4" w:rsidRPr="0028373A" w:rsidRDefault="004953D4" w:rsidP="004B1C0C">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w:t>
            </w:r>
            <w:r w:rsidR="0029325F" w:rsidRPr="0028373A">
              <w:rPr>
                <w:rFonts w:asciiTheme="minorHAnsi" w:hAnsiTheme="minorHAnsi" w:cstheme="minorHAnsi"/>
                <w:bCs/>
                <w:sz w:val="18"/>
                <w:szCs w:val="18"/>
                <w:lang w:val="en-GB"/>
              </w:rPr>
              <w:t>631</w:t>
            </w:r>
          </w:p>
        </w:tc>
      </w:tr>
      <w:tr w:rsidR="004953D4" w:rsidRPr="0028373A" w14:paraId="21BD0F76" w14:textId="77777777" w:rsidTr="00D33867">
        <w:tc>
          <w:tcPr>
            <w:tcW w:w="3179" w:type="dxa"/>
            <w:noWrap/>
          </w:tcPr>
          <w:p w14:paraId="3B4CA0FA" w14:textId="77777777" w:rsidR="004953D4" w:rsidRPr="004B1C0C" w:rsidRDefault="004953D4"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Length of ICU stay, median (Q1; Q3), days</w:t>
            </w:r>
          </w:p>
        </w:tc>
        <w:tc>
          <w:tcPr>
            <w:tcW w:w="2667" w:type="dxa"/>
            <w:noWrap/>
          </w:tcPr>
          <w:p w14:paraId="05C876E2" w14:textId="77777777" w:rsidR="004953D4" w:rsidRPr="004B1C0C" w:rsidRDefault="004953D4" w:rsidP="004B1C0C">
            <w:pPr>
              <w:spacing w:line="360" w:lineRule="auto"/>
              <w:jc w:val="center"/>
              <w:rPr>
                <w:rFonts w:asciiTheme="minorHAnsi" w:hAnsiTheme="minorHAnsi" w:cstheme="minorHAnsi"/>
                <w:sz w:val="18"/>
                <w:szCs w:val="18"/>
                <w:lang w:val="en-GB"/>
              </w:rPr>
            </w:pPr>
          </w:p>
        </w:tc>
        <w:tc>
          <w:tcPr>
            <w:tcW w:w="2330" w:type="dxa"/>
            <w:noWrap/>
          </w:tcPr>
          <w:p w14:paraId="76856A54" w14:textId="77777777" w:rsidR="004953D4" w:rsidRPr="004B1C0C" w:rsidRDefault="004953D4" w:rsidP="004B1C0C">
            <w:pPr>
              <w:spacing w:line="360" w:lineRule="auto"/>
              <w:jc w:val="center"/>
              <w:rPr>
                <w:rFonts w:asciiTheme="minorHAnsi" w:hAnsiTheme="minorHAnsi" w:cstheme="minorHAnsi"/>
                <w:sz w:val="18"/>
                <w:szCs w:val="18"/>
                <w:lang w:val="en-GB"/>
              </w:rPr>
            </w:pPr>
          </w:p>
        </w:tc>
        <w:tc>
          <w:tcPr>
            <w:tcW w:w="1079" w:type="dxa"/>
            <w:noWrap/>
          </w:tcPr>
          <w:p w14:paraId="774D1B7D" w14:textId="77777777" w:rsidR="004953D4" w:rsidRPr="004B1C0C" w:rsidRDefault="004953D4" w:rsidP="004B1C0C">
            <w:pPr>
              <w:spacing w:line="360" w:lineRule="auto"/>
              <w:jc w:val="center"/>
              <w:rPr>
                <w:rFonts w:asciiTheme="minorHAnsi" w:hAnsiTheme="minorHAnsi" w:cstheme="minorHAnsi"/>
                <w:bCs/>
                <w:sz w:val="18"/>
                <w:szCs w:val="18"/>
                <w:lang w:val="en-GB"/>
              </w:rPr>
            </w:pPr>
          </w:p>
        </w:tc>
        <w:tc>
          <w:tcPr>
            <w:tcW w:w="2667" w:type="dxa"/>
          </w:tcPr>
          <w:p w14:paraId="642477BB" w14:textId="77777777" w:rsidR="004953D4" w:rsidRPr="004B1C0C" w:rsidRDefault="004953D4" w:rsidP="004B1C0C">
            <w:pPr>
              <w:spacing w:line="360" w:lineRule="auto"/>
              <w:jc w:val="center"/>
              <w:rPr>
                <w:rFonts w:asciiTheme="minorHAnsi" w:hAnsiTheme="minorHAnsi" w:cstheme="minorHAnsi"/>
                <w:bCs/>
                <w:sz w:val="18"/>
                <w:szCs w:val="18"/>
                <w:lang w:val="en-GB"/>
              </w:rPr>
            </w:pPr>
          </w:p>
        </w:tc>
        <w:tc>
          <w:tcPr>
            <w:tcW w:w="2330" w:type="dxa"/>
          </w:tcPr>
          <w:p w14:paraId="66121B5F" w14:textId="77777777" w:rsidR="004953D4" w:rsidRPr="004B1C0C" w:rsidRDefault="004953D4" w:rsidP="004B1C0C">
            <w:pPr>
              <w:spacing w:line="360" w:lineRule="auto"/>
              <w:jc w:val="center"/>
              <w:rPr>
                <w:rFonts w:asciiTheme="minorHAnsi" w:hAnsiTheme="minorHAnsi" w:cstheme="minorHAnsi"/>
                <w:bCs/>
                <w:sz w:val="18"/>
                <w:szCs w:val="18"/>
                <w:lang w:val="en-GB"/>
              </w:rPr>
            </w:pPr>
          </w:p>
        </w:tc>
        <w:tc>
          <w:tcPr>
            <w:tcW w:w="1078" w:type="dxa"/>
          </w:tcPr>
          <w:p w14:paraId="5FB0EE91" w14:textId="77777777" w:rsidR="004953D4" w:rsidRPr="004B1C0C" w:rsidRDefault="004953D4" w:rsidP="004B1C0C">
            <w:pPr>
              <w:spacing w:line="360" w:lineRule="auto"/>
              <w:jc w:val="center"/>
              <w:rPr>
                <w:rFonts w:asciiTheme="minorHAnsi" w:hAnsiTheme="minorHAnsi" w:cstheme="minorHAnsi"/>
                <w:bCs/>
                <w:sz w:val="18"/>
                <w:szCs w:val="18"/>
                <w:lang w:val="en-GB"/>
              </w:rPr>
            </w:pPr>
          </w:p>
        </w:tc>
      </w:tr>
      <w:tr w:rsidR="004953D4" w:rsidRPr="006A589F" w14:paraId="5B0B4314" w14:textId="77777777" w:rsidTr="00D33867">
        <w:tc>
          <w:tcPr>
            <w:tcW w:w="3179" w:type="dxa"/>
            <w:noWrap/>
          </w:tcPr>
          <w:p w14:paraId="6D06F316" w14:textId="77777777" w:rsidR="004953D4" w:rsidRPr="004B1C0C" w:rsidRDefault="004953D4"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All patients</w:t>
            </w:r>
          </w:p>
        </w:tc>
        <w:tc>
          <w:tcPr>
            <w:tcW w:w="2667" w:type="dxa"/>
            <w:noWrap/>
          </w:tcPr>
          <w:p w14:paraId="3EA88F4C" w14:textId="77777777"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(7; 27)</w:t>
            </w:r>
          </w:p>
        </w:tc>
        <w:tc>
          <w:tcPr>
            <w:tcW w:w="2330" w:type="dxa"/>
            <w:noWrap/>
          </w:tcPr>
          <w:p w14:paraId="638E3DA2" w14:textId="2B3A3D76"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 (6; 28)</w:t>
            </w:r>
          </w:p>
        </w:tc>
        <w:tc>
          <w:tcPr>
            <w:tcW w:w="1079" w:type="dxa"/>
            <w:noWrap/>
          </w:tcPr>
          <w:p w14:paraId="62DF66B0" w14:textId="4F0ADBED" w:rsidR="004953D4" w:rsidRPr="004B1C0C" w:rsidRDefault="004953D4"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0.544</w:t>
            </w:r>
          </w:p>
        </w:tc>
        <w:tc>
          <w:tcPr>
            <w:tcW w:w="2667" w:type="dxa"/>
          </w:tcPr>
          <w:p w14:paraId="2F734AED" w14:textId="1FDE038D" w:rsidR="004953D4" w:rsidRPr="004B1C0C" w:rsidRDefault="00C61643">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9</w:t>
            </w:r>
            <w:r w:rsidR="002F1BD6" w:rsidRPr="004B1C0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3</w:t>
            </w:r>
            <w:r w:rsidR="002F1BD6" w:rsidRPr="004B1C0C">
              <w:rPr>
                <w:rFonts w:asciiTheme="minorHAnsi" w:hAnsiTheme="minorHAnsi" w:cstheme="minorHAnsi"/>
                <w:bCs/>
                <w:sz w:val="18"/>
                <w:szCs w:val="18"/>
                <w:lang w:val="en-GB"/>
              </w:rPr>
              <w:t>; 2</w:t>
            </w:r>
            <w:r>
              <w:rPr>
                <w:rFonts w:asciiTheme="minorHAnsi" w:hAnsiTheme="minorHAnsi" w:cstheme="minorHAnsi"/>
                <w:bCs/>
                <w:sz w:val="18"/>
                <w:szCs w:val="18"/>
                <w:lang w:val="en-GB"/>
              </w:rPr>
              <w:t>2</w:t>
            </w:r>
            <w:r w:rsidR="002F1BD6" w:rsidRPr="004B1C0C">
              <w:rPr>
                <w:rFonts w:asciiTheme="minorHAnsi" w:hAnsiTheme="minorHAnsi" w:cstheme="minorHAnsi"/>
                <w:bCs/>
                <w:sz w:val="18"/>
                <w:szCs w:val="18"/>
                <w:lang w:val="en-GB"/>
              </w:rPr>
              <w:t>)</w:t>
            </w:r>
          </w:p>
        </w:tc>
        <w:tc>
          <w:tcPr>
            <w:tcW w:w="2330" w:type="dxa"/>
          </w:tcPr>
          <w:p w14:paraId="750E2988" w14:textId="27205BD0" w:rsidR="004953D4" w:rsidRPr="004B1C0C" w:rsidRDefault="002F1BD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C61643">
              <w:rPr>
                <w:rFonts w:asciiTheme="minorHAnsi" w:hAnsiTheme="minorHAnsi" w:cstheme="minorHAnsi"/>
                <w:bCs/>
                <w:sz w:val="18"/>
                <w:szCs w:val="18"/>
                <w:lang w:val="en-GB"/>
              </w:rPr>
              <w:t>5</w:t>
            </w:r>
            <w:r w:rsidRPr="004B1C0C">
              <w:rPr>
                <w:rFonts w:asciiTheme="minorHAnsi" w:hAnsiTheme="minorHAnsi" w:cstheme="minorHAnsi"/>
                <w:bCs/>
                <w:sz w:val="18"/>
                <w:szCs w:val="18"/>
                <w:lang w:val="en-GB"/>
              </w:rPr>
              <w:t>.5 (6; 2</w:t>
            </w:r>
            <w:r w:rsidR="00C61643">
              <w:rPr>
                <w:rFonts w:asciiTheme="minorHAnsi" w:hAnsiTheme="minorHAnsi" w:cstheme="minorHAnsi"/>
                <w:bCs/>
                <w:sz w:val="18"/>
                <w:szCs w:val="18"/>
                <w:lang w:val="en-GB"/>
              </w:rPr>
              <w:t>8</w:t>
            </w:r>
            <w:r w:rsidRPr="004B1C0C">
              <w:rPr>
                <w:rFonts w:asciiTheme="minorHAnsi" w:hAnsiTheme="minorHAnsi" w:cstheme="minorHAnsi"/>
                <w:bCs/>
                <w:sz w:val="18"/>
                <w:szCs w:val="18"/>
                <w:lang w:val="en-GB"/>
              </w:rPr>
              <w:t>)</w:t>
            </w:r>
          </w:p>
        </w:tc>
        <w:tc>
          <w:tcPr>
            <w:tcW w:w="1078" w:type="dxa"/>
          </w:tcPr>
          <w:p w14:paraId="3B5C3287" w14:textId="1F6EFEC0" w:rsidR="004953D4" w:rsidRPr="004B1C0C" w:rsidRDefault="002F1BD6"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C61643">
              <w:rPr>
                <w:rFonts w:asciiTheme="minorHAnsi" w:hAnsiTheme="minorHAnsi" w:cstheme="minorHAnsi"/>
                <w:bCs/>
                <w:sz w:val="18"/>
                <w:szCs w:val="18"/>
                <w:lang w:val="en-GB"/>
              </w:rPr>
              <w:t>078</w:t>
            </w:r>
          </w:p>
        </w:tc>
      </w:tr>
      <w:tr w:rsidR="004953D4" w:rsidRPr="006A589F" w14:paraId="189D1905" w14:textId="77777777" w:rsidTr="00D33867">
        <w:tc>
          <w:tcPr>
            <w:tcW w:w="3179" w:type="dxa"/>
            <w:noWrap/>
          </w:tcPr>
          <w:p w14:paraId="5A192E88" w14:textId="77777777" w:rsidR="004953D4" w:rsidRPr="004B1C0C" w:rsidRDefault="004953D4"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Surviving patients</w:t>
            </w:r>
          </w:p>
        </w:tc>
        <w:tc>
          <w:tcPr>
            <w:tcW w:w="2667" w:type="dxa"/>
            <w:noWrap/>
          </w:tcPr>
          <w:p w14:paraId="131AF033" w14:textId="77777777"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 (7; 27)</w:t>
            </w:r>
          </w:p>
        </w:tc>
        <w:tc>
          <w:tcPr>
            <w:tcW w:w="2330" w:type="dxa"/>
            <w:noWrap/>
          </w:tcPr>
          <w:p w14:paraId="0B7D915F" w14:textId="43C6FE34"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12 (5; 29)</w:t>
            </w:r>
          </w:p>
        </w:tc>
        <w:tc>
          <w:tcPr>
            <w:tcW w:w="1079" w:type="dxa"/>
            <w:noWrap/>
          </w:tcPr>
          <w:p w14:paraId="6B3EAFDE" w14:textId="755359CA" w:rsidR="004953D4" w:rsidRPr="004B1C0C" w:rsidRDefault="004953D4"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0.472</w:t>
            </w:r>
          </w:p>
        </w:tc>
        <w:tc>
          <w:tcPr>
            <w:tcW w:w="2667" w:type="dxa"/>
          </w:tcPr>
          <w:p w14:paraId="5EEDC6FE" w14:textId="27078F04" w:rsidR="004953D4" w:rsidRPr="004B1C0C" w:rsidRDefault="002F1BD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816362">
              <w:rPr>
                <w:rFonts w:asciiTheme="minorHAnsi" w:hAnsiTheme="minorHAnsi" w:cstheme="minorHAnsi"/>
                <w:bCs/>
                <w:sz w:val="18"/>
                <w:szCs w:val="18"/>
                <w:lang w:val="en-GB"/>
              </w:rPr>
              <w:t>0</w:t>
            </w:r>
            <w:r w:rsidRPr="004B1C0C">
              <w:rPr>
                <w:rFonts w:asciiTheme="minorHAnsi" w:hAnsiTheme="minorHAnsi" w:cstheme="minorHAnsi"/>
                <w:bCs/>
                <w:sz w:val="18"/>
                <w:szCs w:val="18"/>
                <w:lang w:val="en-GB"/>
              </w:rPr>
              <w:t xml:space="preserve"> (</w:t>
            </w:r>
            <w:r w:rsidR="00816362">
              <w:rPr>
                <w:rFonts w:asciiTheme="minorHAnsi" w:hAnsiTheme="minorHAnsi" w:cstheme="minorHAnsi"/>
                <w:bCs/>
                <w:sz w:val="18"/>
                <w:szCs w:val="18"/>
                <w:lang w:val="en-GB"/>
              </w:rPr>
              <w:t>5</w:t>
            </w:r>
            <w:r w:rsidRPr="004B1C0C">
              <w:rPr>
                <w:rFonts w:asciiTheme="minorHAnsi" w:hAnsiTheme="minorHAnsi" w:cstheme="minorHAnsi"/>
                <w:bCs/>
                <w:sz w:val="18"/>
                <w:szCs w:val="18"/>
                <w:lang w:val="en-GB"/>
              </w:rPr>
              <w:t xml:space="preserve">; </w:t>
            </w:r>
            <w:r w:rsidR="00816362">
              <w:rPr>
                <w:rFonts w:asciiTheme="minorHAnsi" w:hAnsiTheme="minorHAnsi" w:cstheme="minorHAnsi"/>
                <w:bCs/>
                <w:sz w:val="18"/>
                <w:szCs w:val="18"/>
                <w:lang w:val="en-GB"/>
              </w:rPr>
              <w:t>25</w:t>
            </w:r>
            <w:r w:rsidRPr="004B1C0C">
              <w:rPr>
                <w:rFonts w:asciiTheme="minorHAnsi" w:hAnsiTheme="minorHAnsi" w:cstheme="minorHAnsi"/>
                <w:bCs/>
                <w:sz w:val="18"/>
                <w:szCs w:val="18"/>
                <w:lang w:val="en-GB"/>
              </w:rPr>
              <w:t>)</w:t>
            </w:r>
          </w:p>
        </w:tc>
        <w:tc>
          <w:tcPr>
            <w:tcW w:w="2330" w:type="dxa"/>
          </w:tcPr>
          <w:p w14:paraId="62F7D51D" w14:textId="55E5DB91" w:rsidR="004953D4" w:rsidRPr="004B1C0C" w:rsidRDefault="002F1BD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816362">
              <w:rPr>
                <w:rFonts w:asciiTheme="minorHAnsi" w:hAnsiTheme="minorHAnsi" w:cstheme="minorHAnsi"/>
                <w:bCs/>
                <w:sz w:val="18"/>
                <w:szCs w:val="18"/>
                <w:lang w:val="en-GB"/>
              </w:rPr>
              <w:t>1.5</w:t>
            </w:r>
            <w:r w:rsidRPr="004B1C0C">
              <w:rPr>
                <w:rFonts w:asciiTheme="minorHAnsi" w:hAnsiTheme="minorHAnsi" w:cstheme="minorHAnsi"/>
                <w:bCs/>
                <w:sz w:val="18"/>
                <w:szCs w:val="18"/>
                <w:lang w:val="en-GB"/>
              </w:rPr>
              <w:t xml:space="preserve"> (5; </w:t>
            </w:r>
            <w:r w:rsidR="00816362">
              <w:rPr>
                <w:rFonts w:asciiTheme="minorHAnsi" w:hAnsiTheme="minorHAnsi" w:cstheme="minorHAnsi"/>
                <w:bCs/>
                <w:sz w:val="18"/>
                <w:szCs w:val="18"/>
                <w:lang w:val="en-GB"/>
              </w:rPr>
              <w:t>26</w:t>
            </w:r>
            <w:r w:rsidRPr="004B1C0C">
              <w:rPr>
                <w:rFonts w:asciiTheme="minorHAnsi" w:hAnsiTheme="minorHAnsi" w:cstheme="minorHAnsi"/>
                <w:bCs/>
                <w:sz w:val="18"/>
                <w:szCs w:val="18"/>
                <w:lang w:val="en-GB"/>
              </w:rPr>
              <w:t>)</w:t>
            </w:r>
          </w:p>
        </w:tc>
        <w:tc>
          <w:tcPr>
            <w:tcW w:w="1078" w:type="dxa"/>
          </w:tcPr>
          <w:p w14:paraId="58B7A761" w14:textId="6E2534AC" w:rsidR="004953D4" w:rsidRPr="004B1C0C" w:rsidRDefault="002F1BD6"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816362">
              <w:rPr>
                <w:rFonts w:asciiTheme="minorHAnsi" w:hAnsiTheme="minorHAnsi" w:cstheme="minorHAnsi"/>
                <w:bCs/>
                <w:sz w:val="18"/>
                <w:szCs w:val="18"/>
                <w:lang w:val="en-GB"/>
              </w:rPr>
              <w:t>798</w:t>
            </w:r>
          </w:p>
        </w:tc>
      </w:tr>
      <w:tr w:rsidR="004953D4" w:rsidRPr="006A589F" w14:paraId="25ECDDB1" w14:textId="77777777" w:rsidTr="00D33867">
        <w:tc>
          <w:tcPr>
            <w:tcW w:w="3179" w:type="dxa"/>
            <w:noWrap/>
          </w:tcPr>
          <w:p w14:paraId="5DD5940E" w14:textId="77777777" w:rsidR="004953D4" w:rsidRPr="004B1C0C" w:rsidRDefault="004953D4"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Non-surviving patients</w:t>
            </w:r>
          </w:p>
        </w:tc>
        <w:tc>
          <w:tcPr>
            <w:tcW w:w="2667" w:type="dxa"/>
            <w:noWrap/>
          </w:tcPr>
          <w:p w14:paraId="659DC29D" w14:textId="77777777"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16 (8; 28)</w:t>
            </w:r>
          </w:p>
        </w:tc>
        <w:tc>
          <w:tcPr>
            <w:tcW w:w="2330" w:type="dxa"/>
            <w:noWrap/>
          </w:tcPr>
          <w:p w14:paraId="703FDF98" w14:textId="71E8938D"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16 (8; 26)</w:t>
            </w:r>
          </w:p>
        </w:tc>
        <w:tc>
          <w:tcPr>
            <w:tcW w:w="1079" w:type="dxa"/>
            <w:noWrap/>
          </w:tcPr>
          <w:p w14:paraId="5D71ACE6" w14:textId="6A43CB84" w:rsidR="004953D4" w:rsidRPr="004B1C0C" w:rsidRDefault="004953D4"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0.706</w:t>
            </w:r>
          </w:p>
        </w:tc>
        <w:tc>
          <w:tcPr>
            <w:tcW w:w="2667" w:type="dxa"/>
          </w:tcPr>
          <w:p w14:paraId="6D02D5EF" w14:textId="69B8AB7B" w:rsidR="004953D4" w:rsidRPr="004B1C0C" w:rsidRDefault="00816362">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6</w:t>
            </w:r>
            <w:r w:rsidR="002F1BD6" w:rsidRPr="004B1C0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3</w:t>
            </w:r>
            <w:r w:rsidR="002F1BD6" w:rsidRPr="004B1C0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18</w:t>
            </w:r>
            <w:r w:rsidR="002F1BD6" w:rsidRPr="004B1C0C">
              <w:rPr>
                <w:rFonts w:asciiTheme="minorHAnsi" w:hAnsiTheme="minorHAnsi" w:cstheme="minorHAnsi"/>
                <w:bCs/>
                <w:sz w:val="18"/>
                <w:szCs w:val="18"/>
                <w:lang w:val="en-GB"/>
              </w:rPr>
              <w:t>)</w:t>
            </w:r>
          </w:p>
        </w:tc>
        <w:tc>
          <w:tcPr>
            <w:tcW w:w="2330" w:type="dxa"/>
          </w:tcPr>
          <w:p w14:paraId="20D61E9F" w14:textId="3AA04ECF" w:rsidR="004953D4" w:rsidRPr="004B1C0C" w:rsidRDefault="002F1BD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816362">
              <w:rPr>
                <w:rFonts w:asciiTheme="minorHAnsi" w:hAnsiTheme="minorHAnsi" w:cstheme="minorHAnsi"/>
                <w:bCs/>
                <w:sz w:val="18"/>
                <w:szCs w:val="18"/>
                <w:lang w:val="en-GB"/>
              </w:rPr>
              <w:t>8</w:t>
            </w:r>
            <w:r w:rsidRPr="004B1C0C">
              <w:rPr>
                <w:rFonts w:asciiTheme="minorHAnsi" w:hAnsiTheme="minorHAnsi" w:cstheme="minorHAnsi"/>
                <w:bCs/>
                <w:sz w:val="18"/>
                <w:szCs w:val="18"/>
                <w:lang w:val="en-GB"/>
              </w:rPr>
              <w:t xml:space="preserve"> (</w:t>
            </w:r>
            <w:r w:rsidR="00816362">
              <w:rPr>
                <w:rFonts w:asciiTheme="minorHAnsi" w:hAnsiTheme="minorHAnsi" w:cstheme="minorHAnsi"/>
                <w:bCs/>
                <w:sz w:val="18"/>
                <w:szCs w:val="18"/>
                <w:lang w:val="en-GB"/>
              </w:rPr>
              <w:t>9</w:t>
            </w:r>
            <w:r w:rsidRPr="004B1C0C">
              <w:rPr>
                <w:rFonts w:asciiTheme="minorHAnsi" w:hAnsiTheme="minorHAnsi" w:cstheme="minorHAnsi"/>
                <w:bCs/>
                <w:sz w:val="18"/>
                <w:szCs w:val="18"/>
                <w:lang w:val="en-GB"/>
              </w:rPr>
              <w:t xml:space="preserve">; </w:t>
            </w:r>
            <w:r w:rsidR="00816362">
              <w:rPr>
                <w:rFonts w:asciiTheme="minorHAnsi" w:hAnsiTheme="minorHAnsi" w:cstheme="minorHAnsi"/>
                <w:bCs/>
                <w:sz w:val="18"/>
                <w:szCs w:val="18"/>
                <w:lang w:val="en-GB"/>
              </w:rPr>
              <w:t>34</w:t>
            </w:r>
            <w:r w:rsidRPr="004B1C0C">
              <w:rPr>
                <w:rFonts w:asciiTheme="minorHAnsi" w:hAnsiTheme="minorHAnsi" w:cstheme="minorHAnsi"/>
                <w:bCs/>
                <w:sz w:val="18"/>
                <w:szCs w:val="18"/>
                <w:lang w:val="en-GB"/>
              </w:rPr>
              <w:t>)</w:t>
            </w:r>
          </w:p>
        </w:tc>
        <w:tc>
          <w:tcPr>
            <w:tcW w:w="1078" w:type="dxa"/>
          </w:tcPr>
          <w:p w14:paraId="516189B6" w14:textId="32FC25AE" w:rsidR="004953D4" w:rsidRPr="0028373A" w:rsidRDefault="002F1BD6" w:rsidP="004B1C0C">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0.</w:t>
            </w:r>
            <w:r w:rsidR="00816362" w:rsidRPr="0028373A">
              <w:rPr>
                <w:rFonts w:asciiTheme="minorHAnsi" w:hAnsiTheme="minorHAnsi" w:cstheme="minorHAnsi"/>
                <w:b/>
                <w:bCs/>
                <w:sz w:val="18"/>
                <w:szCs w:val="18"/>
                <w:lang w:val="en-GB"/>
              </w:rPr>
              <w:t>021</w:t>
            </w:r>
          </w:p>
        </w:tc>
      </w:tr>
      <w:tr w:rsidR="004953D4" w:rsidRPr="0028373A" w14:paraId="2075D203" w14:textId="77777777" w:rsidTr="00D33867">
        <w:tc>
          <w:tcPr>
            <w:tcW w:w="3179" w:type="dxa"/>
            <w:noWrap/>
          </w:tcPr>
          <w:p w14:paraId="0B018939" w14:textId="77777777" w:rsidR="004953D4" w:rsidRPr="004B1C0C" w:rsidRDefault="004953D4"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lastRenderedPageBreak/>
              <w:t>Length of hospital stay, median (Q1; Q3), days</w:t>
            </w:r>
          </w:p>
        </w:tc>
        <w:tc>
          <w:tcPr>
            <w:tcW w:w="2667" w:type="dxa"/>
            <w:noWrap/>
          </w:tcPr>
          <w:p w14:paraId="54FA12D8" w14:textId="77777777" w:rsidR="004953D4" w:rsidRPr="004B1C0C" w:rsidRDefault="004953D4" w:rsidP="004B1C0C">
            <w:pPr>
              <w:spacing w:line="360" w:lineRule="auto"/>
              <w:jc w:val="center"/>
              <w:rPr>
                <w:rFonts w:asciiTheme="minorHAnsi" w:hAnsiTheme="minorHAnsi" w:cstheme="minorHAnsi"/>
                <w:sz w:val="18"/>
                <w:szCs w:val="18"/>
                <w:lang w:val="en-GB"/>
              </w:rPr>
            </w:pPr>
          </w:p>
        </w:tc>
        <w:tc>
          <w:tcPr>
            <w:tcW w:w="2330" w:type="dxa"/>
            <w:noWrap/>
          </w:tcPr>
          <w:p w14:paraId="18B1B8B8" w14:textId="77777777" w:rsidR="004953D4" w:rsidRPr="004B1C0C" w:rsidRDefault="004953D4" w:rsidP="004B1C0C">
            <w:pPr>
              <w:spacing w:line="360" w:lineRule="auto"/>
              <w:jc w:val="center"/>
              <w:rPr>
                <w:rFonts w:asciiTheme="minorHAnsi" w:hAnsiTheme="minorHAnsi" w:cstheme="minorHAnsi"/>
                <w:sz w:val="18"/>
                <w:szCs w:val="18"/>
                <w:lang w:val="en-GB"/>
              </w:rPr>
            </w:pPr>
          </w:p>
        </w:tc>
        <w:tc>
          <w:tcPr>
            <w:tcW w:w="1079" w:type="dxa"/>
            <w:noWrap/>
          </w:tcPr>
          <w:p w14:paraId="750832EC" w14:textId="77777777" w:rsidR="004953D4" w:rsidRPr="004B1C0C" w:rsidRDefault="004953D4" w:rsidP="004B1C0C">
            <w:pPr>
              <w:spacing w:line="360" w:lineRule="auto"/>
              <w:jc w:val="center"/>
              <w:rPr>
                <w:rFonts w:asciiTheme="minorHAnsi" w:hAnsiTheme="minorHAnsi" w:cstheme="minorHAnsi"/>
                <w:bCs/>
                <w:sz w:val="18"/>
                <w:szCs w:val="18"/>
                <w:lang w:val="en-GB"/>
              </w:rPr>
            </w:pPr>
          </w:p>
        </w:tc>
        <w:tc>
          <w:tcPr>
            <w:tcW w:w="2667" w:type="dxa"/>
          </w:tcPr>
          <w:p w14:paraId="56967DE5" w14:textId="77777777" w:rsidR="004953D4" w:rsidRPr="004B1C0C" w:rsidRDefault="004953D4" w:rsidP="004B1C0C">
            <w:pPr>
              <w:spacing w:line="360" w:lineRule="auto"/>
              <w:jc w:val="center"/>
              <w:rPr>
                <w:rFonts w:asciiTheme="minorHAnsi" w:hAnsiTheme="minorHAnsi" w:cstheme="minorHAnsi"/>
                <w:bCs/>
                <w:sz w:val="18"/>
                <w:szCs w:val="18"/>
                <w:lang w:val="en-GB"/>
              </w:rPr>
            </w:pPr>
          </w:p>
        </w:tc>
        <w:tc>
          <w:tcPr>
            <w:tcW w:w="2330" w:type="dxa"/>
          </w:tcPr>
          <w:p w14:paraId="6668A543" w14:textId="77777777" w:rsidR="004953D4" w:rsidRPr="004B1C0C" w:rsidRDefault="004953D4" w:rsidP="004B1C0C">
            <w:pPr>
              <w:spacing w:line="360" w:lineRule="auto"/>
              <w:jc w:val="center"/>
              <w:rPr>
                <w:rFonts w:asciiTheme="minorHAnsi" w:hAnsiTheme="minorHAnsi" w:cstheme="minorHAnsi"/>
                <w:bCs/>
                <w:sz w:val="18"/>
                <w:szCs w:val="18"/>
                <w:lang w:val="en-GB"/>
              </w:rPr>
            </w:pPr>
          </w:p>
        </w:tc>
        <w:tc>
          <w:tcPr>
            <w:tcW w:w="1078" w:type="dxa"/>
          </w:tcPr>
          <w:p w14:paraId="5798EAD5" w14:textId="77777777" w:rsidR="004953D4" w:rsidRPr="004B1C0C" w:rsidRDefault="004953D4" w:rsidP="004B1C0C">
            <w:pPr>
              <w:spacing w:line="360" w:lineRule="auto"/>
              <w:jc w:val="center"/>
              <w:rPr>
                <w:rFonts w:asciiTheme="minorHAnsi" w:hAnsiTheme="minorHAnsi" w:cstheme="minorHAnsi"/>
                <w:bCs/>
                <w:sz w:val="18"/>
                <w:szCs w:val="18"/>
                <w:lang w:val="en-GB"/>
              </w:rPr>
            </w:pPr>
          </w:p>
        </w:tc>
      </w:tr>
      <w:tr w:rsidR="004953D4" w:rsidRPr="006A589F" w14:paraId="78A55DBE" w14:textId="77777777" w:rsidTr="00D33867">
        <w:tc>
          <w:tcPr>
            <w:tcW w:w="3179" w:type="dxa"/>
            <w:noWrap/>
          </w:tcPr>
          <w:p w14:paraId="63066E64" w14:textId="77777777" w:rsidR="004953D4" w:rsidRPr="004B1C0C" w:rsidRDefault="004953D4"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All patients</w:t>
            </w:r>
          </w:p>
        </w:tc>
        <w:tc>
          <w:tcPr>
            <w:tcW w:w="2667" w:type="dxa"/>
            <w:noWrap/>
          </w:tcPr>
          <w:p w14:paraId="08C5E01A" w14:textId="77777777"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23 (14; 39)</w:t>
            </w:r>
          </w:p>
        </w:tc>
        <w:tc>
          <w:tcPr>
            <w:tcW w:w="2330" w:type="dxa"/>
            <w:noWrap/>
          </w:tcPr>
          <w:p w14:paraId="2A32FCE5" w14:textId="07084AEE"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23 (17; 40)</w:t>
            </w:r>
          </w:p>
        </w:tc>
        <w:tc>
          <w:tcPr>
            <w:tcW w:w="1079" w:type="dxa"/>
            <w:noWrap/>
          </w:tcPr>
          <w:p w14:paraId="011CA08E" w14:textId="33415EB5" w:rsidR="004953D4" w:rsidRPr="004B1C0C" w:rsidRDefault="004953D4"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0.374</w:t>
            </w:r>
          </w:p>
        </w:tc>
        <w:tc>
          <w:tcPr>
            <w:tcW w:w="2667" w:type="dxa"/>
          </w:tcPr>
          <w:p w14:paraId="42482660" w14:textId="69ABDB3A" w:rsidR="004953D4" w:rsidRPr="004B1C0C" w:rsidRDefault="00C61643">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19</w:t>
            </w:r>
            <w:r w:rsidR="002F1BD6" w:rsidRPr="004B1C0C">
              <w:rPr>
                <w:rFonts w:asciiTheme="minorHAnsi" w:hAnsiTheme="minorHAnsi" w:cstheme="minorHAnsi"/>
                <w:bCs/>
                <w:sz w:val="18"/>
                <w:szCs w:val="18"/>
                <w:lang w:val="en-GB"/>
              </w:rPr>
              <w:t xml:space="preserve"> (1</w:t>
            </w:r>
            <w:r>
              <w:rPr>
                <w:rFonts w:asciiTheme="minorHAnsi" w:hAnsiTheme="minorHAnsi" w:cstheme="minorHAnsi"/>
                <w:bCs/>
                <w:sz w:val="18"/>
                <w:szCs w:val="18"/>
                <w:lang w:val="en-GB"/>
              </w:rPr>
              <w:t>2</w:t>
            </w:r>
            <w:r w:rsidR="002F1BD6" w:rsidRPr="004B1C0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42</w:t>
            </w:r>
            <w:r w:rsidR="002F1BD6" w:rsidRPr="004B1C0C">
              <w:rPr>
                <w:rFonts w:asciiTheme="minorHAnsi" w:hAnsiTheme="minorHAnsi" w:cstheme="minorHAnsi"/>
                <w:bCs/>
                <w:sz w:val="18"/>
                <w:szCs w:val="18"/>
                <w:lang w:val="en-GB"/>
              </w:rPr>
              <w:t>)</w:t>
            </w:r>
          </w:p>
        </w:tc>
        <w:tc>
          <w:tcPr>
            <w:tcW w:w="2330" w:type="dxa"/>
          </w:tcPr>
          <w:p w14:paraId="64F512F5" w14:textId="64B4D371" w:rsidR="004953D4" w:rsidRPr="004B1C0C" w:rsidRDefault="002F1BD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2</w:t>
            </w:r>
            <w:r w:rsidR="00C61643">
              <w:rPr>
                <w:rFonts w:asciiTheme="minorHAnsi" w:hAnsiTheme="minorHAnsi" w:cstheme="minorHAnsi"/>
                <w:bCs/>
                <w:sz w:val="18"/>
                <w:szCs w:val="18"/>
                <w:lang w:val="en-GB"/>
              </w:rPr>
              <w:t>4</w:t>
            </w:r>
            <w:r w:rsidRPr="004B1C0C">
              <w:rPr>
                <w:rFonts w:asciiTheme="minorHAnsi" w:hAnsiTheme="minorHAnsi" w:cstheme="minorHAnsi"/>
                <w:bCs/>
                <w:sz w:val="18"/>
                <w:szCs w:val="18"/>
                <w:lang w:val="en-GB"/>
              </w:rPr>
              <w:t xml:space="preserve"> (1</w:t>
            </w:r>
            <w:r w:rsidR="00C61643">
              <w:rPr>
                <w:rFonts w:asciiTheme="minorHAnsi" w:hAnsiTheme="minorHAnsi" w:cstheme="minorHAnsi"/>
                <w:bCs/>
                <w:sz w:val="18"/>
                <w:szCs w:val="18"/>
                <w:lang w:val="en-GB"/>
              </w:rPr>
              <w:t>6</w:t>
            </w:r>
            <w:r w:rsidRPr="004B1C0C">
              <w:rPr>
                <w:rFonts w:asciiTheme="minorHAnsi" w:hAnsiTheme="minorHAnsi" w:cstheme="minorHAnsi"/>
                <w:bCs/>
                <w:sz w:val="18"/>
                <w:szCs w:val="18"/>
                <w:lang w:val="en-GB"/>
              </w:rPr>
              <w:t>; 46)</w:t>
            </w:r>
          </w:p>
        </w:tc>
        <w:tc>
          <w:tcPr>
            <w:tcW w:w="1078" w:type="dxa"/>
          </w:tcPr>
          <w:p w14:paraId="28E51D64" w14:textId="08207690" w:rsidR="004953D4" w:rsidRPr="004B1C0C" w:rsidRDefault="002F1BD6"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C61643">
              <w:rPr>
                <w:rFonts w:asciiTheme="minorHAnsi" w:hAnsiTheme="minorHAnsi" w:cstheme="minorHAnsi"/>
                <w:bCs/>
                <w:sz w:val="18"/>
                <w:szCs w:val="18"/>
                <w:lang w:val="en-GB"/>
              </w:rPr>
              <w:t>296</w:t>
            </w:r>
          </w:p>
        </w:tc>
      </w:tr>
      <w:tr w:rsidR="004953D4" w:rsidRPr="006A589F" w14:paraId="15E0DB72" w14:textId="77777777" w:rsidTr="00D33867">
        <w:tc>
          <w:tcPr>
            <w:tcW w:w="3179" w:type="dxa"/>
            <w:noWrap/>
          </w:tcPr>
          <w:p w14:paraId="7B0A28BF" w14:textId="77777777" w:rsidR="004953D4" w:rsidRPr="004B1C0C" w:rsidRDefault="004953D4"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Surviving patients</w:t>
            </w:r>
          </w:p>
        </w:tc>
        <w:tc>
          <w:tcPr>
            <w:tcW w:w="2667" w:type="dxa"/>
            <w:noWrap/>
          </w:tcPr>
          <w:p w14:paraId="4FCA28CA" w14:textId="77777777"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25 (16; 44)</w:t>
            </w:r>
          </w:p>
        </w:tc>
        <w:tc>
          <w:tcPr>
            <w:tcW w:w="2330" w:type="dxa"/>
            <w:noWrap/>
          </w:tcPr>
          <w:p w14:paraId="198B9B89" w14:textId="10CED0E6"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31 (20; 57)</w:t>
            </w:r>
          </w:p>
        </w:tc>
        <w:tc>
          <w:tcPr>
            <w:tcW w:w="1079" w:type="dxa"/>
            <w:noWrap/>
          </w:tcPr>
          <w:p w14:paraId="1BDA9B8E" w14:textId="748D5A3D" w:rsidR="004953D4" w:rsidRPr="004B1C0C" w:rsidRDefault="004953D4"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0.075</w:t>
            </w:r>
          </w:p>
        </w:tc>
        <w:tc>
          <w:tcPr>
            <w:tcW w:w="2667" w:type="dxa"/>
          </w:tcPr>
          <w:p w14:paraId="2C8E66B0" w14:textId="7136575E" w:rsidR="004953D4" w:rsidRPr="004B1C0C" w:rsidRDefault="002F1BD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2</w:t>
            </w:r>
            <w:r w:rsidR="00816362">
              <w:rPr>
                <w:rFonts w:asciiTheme="minorHAnsi" w:hAnsiTheme="minorHAnsi" w:cstheme="minorHAnsi"/>
                <w:bCs/>
                <w:sz w:val="18"/>
                <w:szCs w:val="18"/>
                <w:lang w:val="en-GB"/>
              </w:rPr>
              <w:t>3</w:t>
            </w:r>
            <w:r w:rsidRPr="004B1C0C">
              <w:rPr>
                <w:rFonts w:asciiTheme="minorHAnsi" w:hAnsiTheme="minorHAnsi" w:cstheme="minorHAnsi"/>
                <w:bCs/>
                <w:sz w:val="18"/>
                <w:szCs w:val="18"/>
                <w:lang w:val="en-GB"/>
              </w:rPr>
              <w:t xml:space="preserve"> (15; </w:t>
            </w:r>
            <w:r w:rsidR="00816362">
              <w:rPr>
                <w:rFonts w:asciiTheme="minorHAnsi" w:hAnsiTheme="minorHAnsi" w:cstheme="minorHAnsi"/>
                <w:bCs/>
                <w:sz w:val="18"/>
                <w:szCs w:val="18"/>
                <w:lang w:val="en-GB"/>
              </w:rPr>
              <w:t>55</w:t>
            </w:r>
            <w:r w:rsidRPr="004B1C0C">
              <w:rPr>
                <w:rFonts w:asciiTheme="minorHAnsi" w:hAnsiTheme="minorHAnsi" w:cstheme="minorHAnsi"/>
                <w:bCs/>
                <w:sz w:val="18"/>
                <w:szCs w:val="18"/>
                <w:lang w:val="en-GB"/>
              </w:rPr>
              <w:t>)</w:t>
            </w:r>
          </w:p>
        </w:tc>
        <w:tc>
          <w:tcPr>
            <w:tcW w:w="2330" w:type="dxa"/>
          </w:tcPr>
          <w:p w14:paraId="6E062814" w14:textId="483AB4F4" w:rsidR="004953D4" w:rsidRPr="004B1C0C" w:rsidRDefault="00816362">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25</w:t>
            </w:r>
            <w:r w:rsidR="002F1BD6" w:rsidRPr="004B1C0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19</w:t>
            </w:r>
            <w:r w:rsidR="002F1BD6" w:rsidRPr="004B1C0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50.5</w:t>
            </w:r>
            <w:r w:rsidR="002F1BD6" w:rsidRPr="004B1C0C">
              <w:rPr>
                <w:rFonts w:asciiTheme="minorHAnsi" w:hAnsiTheme="minorHAnsi" w:cstheme="minorHAnsi"/>
                <w:bCs/>
                <w:sz w:val="18"/>
                <w:szCs w:val="18"/>
                <w:lang w:val="en-GB"/>
              </w:rPr>
              <w:t>)</w:t>
            </w:r>
          </w:p>
        </w:tc>
        <w:tc>
          <w:tcPr>
            <w:tcW w:w="1078" w:type="dxa"/>
          </w:tcPr>
          <w:p w14:paraId="7D3C85AB" w14:textId="0F3CD3BA" w:rsidR="004953D4" w:rsidRPr="004B1C0C" w:rsidRDefault="002F1BD6"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816362">
              <w:rPr>
                <w:rFonts w:asciiTheme="minorHAnsi" w:hAnsiTheme="minorHAnsi" w:cstheme="minorHAnsi"/>
                <w:bCs/>
                <w:sz w:val="18"/>
                <w:szCs w:val="18"/>
                <w:lang w:val="en-GB"/>
              </w:rPr>
              <w:t>508</w:t>
            </w:r>
          </w:p>
        </w:tc>
      </w:tr>
      <w:tr w:rsidR="004953D4" w:rsidRPr="006A589F" w14:paraId="0ACECF0B" w14:textId="77777777" w:rsidTr="00D33867">
        <w:tc>
          <w:tcPr>
            <w:tcW w:w="3179" w:type="dxa"/>
            <w:noWrap/>
          </w:tcPr>
          <w:p w14:paraId="6E4F74A9" w14:textId="77777777" w:rsidR="004953D4" w:rsidRPr="004B1C0C" w:rsidRDefault="004953D4"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Non-surviving patients</w:t>
            </w:r>
          </w:p>
        </w:tc>
        <w:tc>
          <w:tcPr>
            <w:tcW w:w="2667" w:type="dxa"/>
            <w:noWrap/>
          </w:tcPr>
          <w:p w14:paraId="793B65D6" w14:textId="77777777"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19 (11; 31)</w:t>
            </w:r>
          </w:p>
        </w:tc>
        <w:tc>
          <w:tcPr>
            <w:tcW w:w="2330" w:type="dxa"/>
            <w:noWrap/>
          </w:tcPr>
          <w:p w14:paraId="76BEB90D" w14:textId="03A64E04" w:rsidR="004953D4" w:rsidRPr="004B1C0C" w:rsidRDefault="004953D4"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21 (11; 33)</w:t>
            </w:r>
          </w:p>
        </w:tc>
        <w:tc>
          <w:tcPr>
            <w:tcW w:w="1079" w:type="dxa"/>
            <w:noWrap/>
          </w:tcPr>
          <w:p w14:paraId="0DCE20BC" w14:textId="5EB4106A" w:rsidR="004953D4" w:rsidRPr="004B1C0C" w:rsidRDefault="004953D4"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0.529</w:t>
            </w:r>
          </w:p>
        </w:tc>
        <w:tc>
          <w:tcPr>
            <w:tcW w:w="2667" w:type="dxa"/>
          </w:tcPr>
          <w:p w14:paraId="37CA8D43" w14:textId="7DEC4A31" w:rsidR="004953D4" w:rsidRPr="004B1C0C" w:rsidRDefault="002F1BD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5C6407">
              <w:rPr>
                <w:rFonts w:asciiTheme="minorHAnsi" w:hAnsiTheme="minorHAnsi" w:cstheme="minorHAnsi"/>
                <w:bCs/>
                <w:sz w:val="18"/>
                <w:szCs w:val="18"/>
                <w:lang w:val="en-GB"/>
              </w:rPr>
              <w:t>5.5</w:t>
            </w:r>
            <w:r w:rsidRPr="004B1C0C">
              <w:rPr>
                <w:rFonts w:asciiTheme="minorHAnsi" w:hAnsiTheme="minorHAnsi" w:cstheme="minorHAnsi"/>
                <w:bCs/>
                <w:sz w:val="18"/>
                <w:szCs w:val="18"/>
                <w:lang w:val="en-GB"/>
              </w:rPr>
              <w:t xml:space="preserve"> (</w:t>
            </w:r>
            <w:r w:rsidR="005C6407">
              <w:rPr>
                <w:rFonts w:asciiTheme="minorHAnsi" w:hAnsiTheme="minorHAnsi" w:cstheme="minorHAnsi"/>
                <w:bCs/>
                <w:sz w:val="18"/>
                <w:szCs w:val="18"/>
                <w:lang w:val="en-GB"/>
              </w:rPr>
              <w:t>7</w:t>
            </w:r>
            <w:r w:rsidRPr="004B1C0C">
              <w:rPr>
                <w:rFonts w:asciiTheme="minorHAnsi" w:hAnsiTheme="minorHAnsi" w:cstheme="minorHAnsi"/>
                <w:bCs/>
                <w:sz w:val="18"/>
                <w:szCs w:val="18"/>
                <w:lang w:val="en-GB"/>
              </w:rPr>
              <w:t>.5; 2</w:t>
            </w:r>
            <w:r w:rsidR="005C6407">
              <w:rPr>
                <w:rFonts w:asciiTheme="minorHAnsi" w:hAnsiTheme="minorHAnsi" w:cstheme="minorHAnsi"/>
                <w:bCs/>
                <w:sz w:val="18"/>
                <w:szCs w:val="18"/>
                <w:lang w:val="en-GB"/>
              </w:rPr>
              <w:t>4</w:t>
            </w:r>
            <w:r w:rsidRPr="004B1C0C">
              <w:rPr>
                <w:rFonts w:asciiTheme="minorHAnsi" w:hAnsiTheme="minorHAnsi" w:cstheme="minorHAnsi"/>
                <w:bCs/>
                <w:sz w:val="18"/>
                <w:szCs w:val="18"/>
                <w:lang w:val="en-GB"/>
              </w:rPr>
              <w:t>.5)</w:t>
            </w:r>
          </w:p>
        </w:tc>
        <w:tc>
          <w:tcPr>
            <w:tcW w:w="2330" w:type="dxa"/>
          </w:tcPr>
          <w:p w14:paraId="709A0952" w14:textId="7ED9BC66" w:rsidR="004953D4" w:rsidRPr="004B1C0C" w:rsidRDefault="002F1BD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2</w:t>
            </w:r>
            <w:r w:rsidR="005C6407">
              <w:rPr>
                <w:rFonts w:asciiTheme="minorHAnsi" w:hAnsiTheme="minorHAnsi" w:cstheme="minorHAnsi"/>
                <w:bCs/>
                <w:sz w:val="18"/>
                <w:szCs w:val="18"/>
                <w:lang w:val="en-GB"/>
              </w:rPr>
              <w:t>3.5</w:t>
            </w:r>
            <w:r w:rsidRPr="004B1C0C">
              <w:rPr>
                <w:rFonts w:asciiTheme="minorHAnsi" w:hAnsiTheme="minorHAnsi" w:cstheme="minorHAnsi"/>
                <w:bCs/>
                <w:sz w:val="18"/>
                <w:szCs w:val="18"/>
                <w:lang w:val="en-GB"/>
              </w:rPr>
              <w:t xml:space="preserve"> (11; </w:t>
            </w:r>
            <w:r w:rsidR="005C6407">
              <w:rPr>
                <w:rFonts w:asciiTheme="minorHAnsi" w:hAnsiTheme="minorHAnsi" w:cstheme="minorHAnsi"/>
                <w:bCs/>
                <w:sz w:val="18"/>
                <w:szCs w:val="18"/>
                <w:lang w:val="en-GB"/>
              </w:rPr>
              <w:t>41</w:t>
            </w:r>
            <w:r w:rsidRPr="004B1C0C">
              <w:rPr>
                <w:rFonts w:asciiTheme="minorHAnsi" w:hAnsiTheme="minorHAnsi" w:cstheme="minorHAnsi"/>
                <w:bCs/>
                <w:sz w:val="18"/>
                <w:szCs w:val="18"/>
                <w:lang w:val="en-GB"/>
              </w:rPr>
              <w:t>)</w:t>
            </w:r>
          </w:p>
        </w:tc>
        <w:tc>
          <w:tcPr>
            <w:tcW w:w="1078" w:type="dxa"/>
          </w:tcPr>
          <w:p w14:paraId="606481A7" w14:textId="021D8D05" w:rsidR="004953D4" w:rsidRPr="004B1C0C" w:rsidRDefault="002F1BD6"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816362">
              <w:rPr>
                <w:rFonts w:asciiTheme="minorHAnsi" w:hAnsiTheme="minorHAnsi" w:cstheme="minorHAnsi"/>
                <w:bCs/>
                <w:sz w:val="18"/>
                <w:szCs w:val="18"/>
                <w:lang w:val="en-GB"/>
              </w:rPr>
              <w:t>104</w:t>
            </w:r>
          </w:p>
        </w:tc>
      </w:tr>
      <w:tr w:rsidR="005C6407" w:rsidRPr="006A589F" w14:paraId="0F11AFE1" w14:textId="77777777" w:rsidTr="00D33867">
        <w:tc>
          <w:tcPr>
            <w:tcW w:w="3179" w:type="dxa"/>
            <w:noWrap/>
          </w:tcPr>
          <w:p w14:paraId="3AE997A3" w14:textId="77777777" w:rsidR="005C6407" w:rsidRPr="004B1C0C" w:rsidRDefault="005C6407" w:rsidP="005C6407">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Ventilator-free days, median (Q1; Q3)</w:t>
            </w:r>
          </w:p>
        </w:tc>
        <w:tc>
          <w:tcPr>
            <w:tcW w:w="2667" w:type="dxa"/>
            <w:noWrap/>
          </w:tcPr>
          <w:p w14:paraId="2E6B1C5C" w14:textId="77777777" w:rsidR="005C6407" w:rsidRPr="004B1C0C" w:rsidRDefault="005C6407" w:rsidP="005C6407">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17)</w:t>
            </w:r>
          </w:p>
        </w:tc>
        <w:tc>
          <w:tcPr>
            <w:tcW w:w="2330" w:type="dxa"/>
            <w:noWrap/>
          </w:tcPr>
          <w:p w14:paraId="5E2BCE96" w14:textId="697B5E74" w:rsidR="005C6407" w:rsidRPr="004B1C0C" w:rsidRDefault="005C6407" w:rsidP="005C6407">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0)</w:t>
            </w:r>
          </w:p>
        </w:tc>
        <w:tc>
          <w:tcPr>
            <w:tcW w:w="1079" w:type="dxa"/>
            <w:noWrap/>
          </w:tcPr>
          <w:p w14:paraId="51A1302D" w14:textId="640D9E86" w:rsidR="005C6407" w:rsidRPr="004B1C0C" w:rsidRDefault="005C6407" w:rsidP="005C6407">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&lt;0.001</w:t>
            </w:r>
          </w:p>
        </w:tc>
        <w:tc>
          <w:tcPr>
            <w:tcW w:w="2667" w:type="dxa"/>
          </w:tcPr>
          <w:p w14:paraId="2FC20677" w14:textId="1A3FD799" w:rsidR="005C6407" w:rsidRPr="004B1C0C" w:rsidRDefault="005C6407">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0</w:t>
            </w:r>
            <w:r w:rsidRPr="004B1C0C">
              <w:rPr>
                <w:rFonts w:asciiTheme="minorHAnsi" w:hAnsiTheme="minorHAnsi" w:cstheme="minorHAnsi"/>
                <w:sz w:val="18"/>
                <w:szCs w:val="18"/>
                <w:lang w:val="en-GB"/>
              </w:rPr>
              <w:t xml:space="preserve"> (0; </w:t>
            </w:r>
            <w:r>
              <w:rPr>
                <w:rFonts w:asciiTheme="minorHAnsi" w:hAnsiTheme="minorHAnsi" w:cstheme="minorHAnsi"/>
                <w:sz w:val="18"/>
                <w:szCs w:val="18"/>
                <w:lang w:val="en-GB"/>
              </w:rPr>
              <w:t>6</w:t>
            </w:r>
            <w:r w:rsidRPr="004B1C0C">
              <w:rPr>
                <w:rFonts w:asciiTheme="minorHAnsi" w:hAnsiTheme="minorHAnsi" w:cstheme="minorHAnsi"/>
                <w:sz w:val="18"/>
                <w:szCs w:val="18"/>
                <w:lang w:val="en-GB"/>
              </w:rPr>
              <w:t>)</w:t>
            </w:r>
          </w:p>
        </w:tc>
        <w:tc>
          <w:tcPr>
            <w:tcW w:w="2330" w:type="dxa"/>
          </w:tcPr>
          <w:p w14:paraId="417ECE16" w14:textId="365F07FC" w:rsidR="005C6407" w:rsidRPr="004B1C0C" w:rsidRDefault="005C6407" w:rsidP="005C6407">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0)</w:t>
            </w:r>
          </w:p>
        </w:tc>
        <w:tc>
          <w:tcPr>
            <w:tcW w:w="1078" w:type="dxa"/>
          </w:tcPr>
          <w:p w14:paraId="38B4E714" w14:textId="1E3EC07B" w:rsidR="005C6407" w:rsidRPr="004B1C0C" w:rsidRDefault="005C6407" w:rsidP="005C6407">
            <w:pPr>
              <w:spacing w:line="360" w:lineRule="auto"/>
              <w:jc w:val="center"/>
              <w:rPr>
                <w:rFonts w:asciiTheme="minorHAnsi" w:hAnsiTheme="minorHAnsi" w:cstheme="minorHAnsi"/>
                <w:sz w:val="18"/>
                <w:szCs w:val="18"/>
                <w:lang w:val="en-GB"/>
              </w:rPr>
            </w:pPr>
            <w:r w:rsidRPr="004B1C0C">
              <w:rPr>
                <w:rFonts w:asciiTheme="minorHAnsi" w:hAnsiTheme="minorHAnsi" w:cstheme="minorHAnsi"/>
                <w:bCs/>
                <w:sz w:val="18"/>
                <w:szCs w:val="18"/>
                <w:lang w:val="en-GB"/>
              </w:rPr>
              <w:t>0.</w:t>
            </w:r>
            <w:r>
              <w:rPr>
                <w:rFonts w:asciiTheme="minorHAnsi" w:hAnsiTheme="minorHAnsi" w:cstheme="minorHAnsi"/>
                <w:bCs/>
                <w:sz w:val="18"/>
                <w:szCs w:val="18"/>
                <w:lang w:val="en-GB"/>
              </w:rPr>
              <w:t>473</w:t>
            </w:r>
          </w:p>
        </w:tc>
      </w:tr>
      <w:tr w:rsidR="00460183" w:rsidRPr="0028373A" w14:paraId="2962D432" w14:textId="77777777" w:rsidTr="00D33867">
        <w:tc>
          <w:tcPr>
            <w:tcW w:w="3179" w:type="dxa"/>
            <w:noWrap/>
          </w:tcPr>
          <w:p w14:paraId="3494F466" w14:textId="77777777" w:rsidR="00460183" w:rsidRPr="004B1C0C" w:rsidRDefault="00460183"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Invasive mechanical ventilation length, median (Q1; Q3), days</w:t>
            </w:r>
            <w:r w:rsidRPr="004B1C0C">
              <w:rPr>
                <w:rFonts w:asciiTheme="minorHAnsi" w:hAnsiTheme="minorHAnsi" w:cstheme="minorHAnsi"/>
                <w:sz w:val="18"/>
                <w:szCs w:val="18"/>
                <w:vertAlign w:val="superscript"/>
                <w:lang w:val="en-GB"/>
              </w:rPr>
              <w:t>k</w:t>
            </w:r>
          </w:p>
        </w:tc>
        <w:tc>
          <w:tcPr>
            <w:tcW w:w="2667" w:type="dxa"/>
            <w:noWrap/>
          </w:tcPr>
          <w:p w14:paraId="5170C698" w14:textId="77777777" w:rsidR="00460183" w:rsidRPr="004B1C0C" w:rsidRDefault="00460183" w:rsidP="004B1C0C">
            <w:pPr>
              <w:spacing w:line="360" w:lineRule="auto"/>
              <w:jc w:val="center"/>
              <w:rPr>
                <w:rFonts w:asciiTheme="minorHAnsi" w:hAnsiTheme="minorHAnsi" w:cstheme="minorHAnsi"/>
                <w:sz w:val="18"/>
                <w:szCs w:val="18"/>
                <w:lang w:val="en-GB"/>
              </w:rPr>
            </w:pPr>
          </w:p>
        </w:tc>
        <w:tc>
          <w:tcPr>
            <w:tcW w:w="2330" w:type="dxa"/>
            <w:noWrap/>
          </w:tcPr>
          <w:p w14:paraId="6E7F9161" w14:textId="77777777" w:rsidR="00460183" w:rsidRPr="004B1C0C" w:rsidRDefault="00460183" w:rsidP="004B1C0C">
            <w:pPr>
              <w:spacing w:line="360" w:lineRule="auto"/>
              <w:jc w:val="center"/>
              <w:rPr>
                <w:rFonts w:asciiTheme="minorHAnsi" w:hAnsiTheme="minorHAnsi" w:cstheme="minorHAnsi"/>
                <w:sz w:val="18"/>
                <w:szCs w:val="18"/>
                <w:lang w:val="en-GB"/>
              </w:rPr>
            </w:pPr>
          </w:p>
        </w:tc>
        <w:tc>
          <w:tcPr>
            <w:tcW w:w="1079" w:type="dxa"/>
            <w:noWrap/>
          </w:tcPr>
          <w:p w14:paraId="2EF9201D" w14:textId="77777777" w:rsidR="00460183" w:rsidRPr="004B1C0C" w:rsidRDefault="00460183" w:rsidP="004B1C0C">
            <w:pPr>
              <w:spacing w:line="360" w:lineRule="auto"/>
              <w:jc w:val="center"/>
              <w:rPr>
                <w:rFonts w:asciiTheme="minorHAnsi" w:hAnsiTheme="minorHAnsi" w:cstheme="minorHAnsi"/>
                <w:bCs/>
                <w:sz w:val="18"/>
                <w:szCs w:val="18"/>
                <w:lang w:val="en-GB"/>
              </w:rPr>
            </w:pPr>
          </w:p>
        </w:tc>
        <w:tc>
          <w:tcPr>
            <w:tcW w:w="2667" w:type="dxa"/>
          </w:tcPr>
          <w:p w14:paraId="2651C557" w14:textId="77777777" w:rsidR="00460183" w:rsidRPr="004B1C0C" w:rsidRDefault="00460183" w:rsidP="004B1C0C">
            <w:pPr>
              <w:spacing w:line="360" w:lineRule="auto"/>
              <w:jc w:val="center"/>
              <w:rPr>
                <w:rFonts w:asciiTheme="minorHAnsi" w:hAnsiTheme="minorHAnsi" w:cstheme="minorHAnsi"/>
                <w:bCs/>
                <w:sz w:val="18"/>
                <w:szCs w:val="18"/>
                <w:lang w:val="en-GB"/>
              </w:rPr>
            </w:pPr>
          </w:p>
        </w:tc>
        <w:tc>
          <w:tcPr>
            <w:tcW w:w="2330" w:type="dxa"/>
          </w:tcPr>
          <w:p w14:paraId="2A0C550D" w14:textId="77777777" w:rsidR="00460183" w:rsidRPr="004B1C0C" w:rsidRDefault="00460183" w:rsidP="004B1C0C">
            <w:pPr>
              <w:spacing w:line="360" w:lineRule="auto"/>
              <w:jc w:val="center"/>
              <w:rPr>
                <w:rFonts w:asciiTheme="minorHAnsi" w:hAnsiTheme="minorHAnsi" w:cstheme="minorHAnsi"/>
                <w:bCs/>
                <w:sz w:val="18"/>
                <w:szCs w:val="18"/>
                <w:lang w:val="en-GB"/>
              </w:rPr>
            </w:pPr>
          </w:p>
        </w:tc>
        <w:tc>
          <w:tcPr>
            <w:tcW w:w="1078" w:type="dxa"/>
          </w:tcPr>
          <w:p w14:paraId="3627A146" w14:textId="0168B857" w:rsidR="00460183" w:rsidRPr="004B1C0C" w:rsidRDefault="00460183" w:rsidP="004B1C0C">
            <w:pPr>
              <w:spacing w:line="360" w:lineRule="auto"/>
              <w:jc w:val="center"/>
              <w:rPr>
                <w:rFonts w:asciiTheme="minorHAnsi" w:hAnsiTheme="minorHAnsi" w:cstheme="minorHAnsi"/>
                <w:b/>
                <w:bCs/>
                <w:sz w:val="18"/>
                <w:szCs w:val="18"/>
                <w:lang w:val="en-GB"/>
              </w:rPr>
            </w:pPr>
          </w:p>
        </w:tc>
      </w:tr>
      <w:tr w:rsidR="00460183" w:rsidRPr="006A589F" w14:paraId="66EC9605" w14:textId="77777777" w:rsidTr="00D33867">
        <w:tc>
          <w:tcPr>
            <w:tcW w:w="3179" w:type="dxa"/>
            <w:noWrap/>
          </w:tcPr>
          <w:p w14:paraId="4F734CDE" w14:textId="77777777" w:rsidR="00460183" w:rsidRPr="004B1C0C" w:rsidRDefault="00460183"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All patients</w:t>
            </w:r>
          </w:p>
        </w:tc>
        <w:tc>
          <w:tcPr>
            <w:tcW w:w="2667" w:type="dxa"/>
            <w:noWrap/>
          </w:tcPr>
          <w:p w14:paraId="1558BE29" w14:textId="77777777" w:rsidR="00460183" w:rsidRPr="004B1C0C" w:rsidRDefault="00460183"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15 (8; 27)</w:t>
            </w:r>
          </w:p>
        </w:tc>
        <w:tc>
          <w:tcPr>
            <w:tcW w:w="2330" w:type="dxa"/>
            <w:noWrap/>
          </w:tcPr>
          <w:p w14:paraId="0883F8C0" w14:textId="74D024F4" w:rsidR="00460183" w:rsidRPr="004B1C0C" w:rsidRDefault="00460183"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17.5 (10; 37)</w:t>
            </w:r>
          </w:p>
        </w:tc>
        <w:tc>
          <w:tcPr>
            <w:tcW w:w="1079" w:type="dxa"/>
            <w:noWrap/>
          </w:tcPr>
          <w:p w14:paraId="49EA86A9" w14:textId="004831EC" w:rsidR="00460183" w:rsidRPr="004B1C0C" w:rsidRDefault="00460183"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0.171</w:t>
            </w:r>
          </w:p>
        </w:tc>
        <w:tc>
          <w:tcPr>
            <w:tcW w:w="2667" w:type="dxa"/>
          </w:tcPr>
          <w:p w14:paraId="453CE1FA" w14:textId="67461BDB" w:rsidR="00460183" w:rsidRPr="004B1C0C" w:rsidRDefault="0046018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C61643">
              <w:rPr>
                <w:rFonts w:asciiTheme="minorHAnsi" w:hAnsiTheme="minorHAnsi" w:cstheme="minorHAnsi"/>
                <w:bCs/>
                <w:sz w:val="18"/>
                <w:szCs w:val="18"/>
                <w:lang w:val="en-GB"/>
              </w:rPr>
              <w:t>6</w:t>
            </w:r>
            <w:r w:rsidRPr="004B1C0C">
              <w:rPr>
                <w:rFonts w:asciiTheme="minorHAnsi" w:hAnsiTheme="minorHAnsi" w:cstheme="minorHAnsi"/>
                <w:bCs/>
                <w:sz w:val="18"/>
                <w:szCs w:val="18"/>
                <w:lang w:val="en-GB"/>
              </w:rPr>
              <w:t xml:space="preserve"> (</w:t>
            </w:r>
            <w:r w:rsidR="00C61643">
              <w:rPr>
                <w:rFonts w:asciiTheme="minorHAnsi" w:hAnsiTheme="minorHAnsi" w:cstheme="minorHAnsi"/>
                <w:bCs/>
                <w:sz w:val="18"/>
                <w:szCs w:val="18"/>
                <w:lang w:val="en-GB"/>
              </w:rPr>
              <w:t>7</w:t>
            </w:r>
            <w:r w:rsidRPr="004B1C0C">
              <w:rPr>
                <w:rFonts w:asciiTheme="minorHAnsi" w:hAnsiTheme="minorHAnsi" w:cstheme="minorHAnsi"/>
                <w:bCs/>
                <w:sz w:val="18"/>
                <w:szCs w:val="18"/>
                <w:lang w:val="en-GB"/>
              </w:rPr>
              <w:t xml:space="preserve">; </w:t>
            </w:r>
            <w:r w:rsidR="00C61643">
              <w:rPr>
                <w:rFonts w:asciiTheme="minorHAnsi" w:hAnsiTheme="minorHAnsi" w:cstheme="minorHAnsi"/>
                <w:bCs/>
                <w:sz w:val="18"/>
                <w:szCs w:val="18"/>
                <w:lang w:val="en-GB"/>
              </w:rPr>
              <w:t>31</w:t>
            </w:r>
            <w:r w:rsidRPr="004B1C0C">
              <w:rPr>
                <w:rFonts w:asciiTheme="minorHAnsi" w:hAnsiTheme="minorHAnsi" w:cstheme="minorHAnsi"/>
                <w:bCs/>
                <w:sz w:val="18"/>
                <w:szCs w:val="18"/>
                <w:lang w:val="en-GB"/>
              </w:rPr>
              <w:t>)</w:t>
            </w:r>
          </w:p>
        </w:tc>
        <w:tc>
          <w:tcPr>
            <w:tcW w:w="2330" w:type="dxa"/>
          </w:tcPr>
          <w:p w14:paraId="4BB612D4" w14:textId="404E7E5F" w:rsidR="00460183" w:rsidRPr="004B1C0C" w:rsidRDefault="0046018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18</w:t>
            </w:r>
            <w:r w:rsidR="00C61643">
              <w:rPr>
                <w:rFonts w:asciiTheme="minorHAnsi" w:hAnsiTheme="minorHAnsi" w:cstheme="minorHAnsi"/>
                <w:bCs/>
                <w:sz w:val="18"/>
                <w:szCs w:val="18"/>
                <w:lang w:val="en-GB"/>
              </w:rPr>
              <w:t>.5</w:t>
            </w:r>
            <w:r w:rsidRPr="004B1C0C">
              <w:rPr>
                <w:rFonts w:asciiTheme="minorHAnsi" w:hAnsiTheme="minorHAnsi" w:cstheme="minorHAnsi"/>
                <w:bCs/>
                <w:sz w:val="18"/>
                <w:szCs w:val="18"/>
                <w:lang w:val="en-GB"/>
              </w:rPr>
              <w:t xml:space="preserve"> (1</w:t>
            </w:r>
            <w:r w:rsidR="00C61643">
              <w:rPr>
                <w:rFonts w:asciiTheme="minorHAnsi" w:hAnsiTheme="minorHAnsi" w:cstheme="minorHAnsi"/>
                <w:bCs/>
                <w:sz w:val="18"/>
                <w:szCs w:val="18"/>
                <w:lang w:val="en-GB"/>
              </w:rPr>
              <w:t>3</w:t>
            </w:r>
            <w:r w:rsidRPr="004B1C0C">
              <w:rPr>
                <w:rFonts w:asciiTheme="minorHAnsi" w:hAnsiTheme="minorHAnsi" w:cstheme="minorHAnsi"/>
                <w:bCs/>
                <w:sz w:val="18"/>
                <w:szCs w:val="18"/>
                <w:lang w:val="en-GB"/>
              </w:rPr>
              <w:t>; 4</w:t>
            </w:r>
            <w:r w:rsidR="00C61643">
              <w:rPr>
                <w:rFonts w:asciiTheme="minorHAnsi" w:hAnsiTheme="minorHAnsi" w:cstheme="minorHAnsi"/>
                <w:bCs/>
                <w:sz w:val="18"/>
                <w:szCs w:val="18"/>
                <w:lang w:val="en-GB"/>
              </w:rPr>
              <w:t>1</w:t>
            </w:r>
            <w:r w:rsidRPr="004B1C0C">
              <w:rPr>
                <w:rFonts w:asciiTheme="minorHAnsi" w:hAnsiTheme="minorHAnsi" w:cstheme="minorHAnsi"/>
                <w:bCs/>
                <w:sz w:val="18"/>
                <w:szCs w:val="18"/>
                <w:lang w:val="en-GB"/>
              </w:rPr>
              <w:t>)</w:t>
            </w:r>
          </w:p>
        </w:tc>
        <w:tc>
          <w:tcPr>
            <w:tcW w:w="1078" w:type="dxa"/>
          </w:tcPr>
          <w:p w14:paraId="22FD3525" w14:textId="1E52DED3" w:rsidR="00460183" w:rsidRPr="004B1C0C" w:rsidRDefault="00460183"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0.0</w:t>
            </w:r>
            <w:r w:rsidR="00C61643">
              <w:rPr>
                <w:rFonts w:asciiTheme="minorHAnsi" w:hAnsiTheme="minorHAnsi" w:cstheme="minorHAnsi"/>
                <w:bCs/>
                <w:sz w:val="18"/>
                <w:szCs w:val="18"/>
                <w:lang w:val="en-GB"/>
              </w:rPr>
              <w:t>92</w:t>
            </w:r>
          </w:p>
        </w:tc>
      </w:tr>
      <w:tr w:rsidR="00460183" w:rsidRPr="006A589F" w14:paraId="23BBB778" w14:textId="77777777" w:rsidTr="00D33867">
        <w:tc>
          <w:tcPr>
            <w:tcW w:w="3179" w:type="dxa"/>
            <w:noWrap/>
          </w:tcPr>
          <w:p w14:paraId="1D4425E5" w14:textId="77777777" w:rsidR="00460183" w:rsidRPr="004B1C0C" w:rsidRDefault="00460183"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Surviving patients</w:t>
            </w:r>
          </w:p>
        </w:tc>
        <w:tc>
          <w:tcPr>
            <w:tcW w:w="2667" w:type="dxa"/>
            <w:noWrap/>
          </w:tcPr>
          <w:p w14:paraId="5A6E8121" w14:textId="77777777" w:rsidR="00460183" w:rsidRPr="004B1C0C" w:rsidRDefault="00460183"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(8; 27)</w:t>
            </w:r>
          </w:p>
        </w:tc>
        <w:tc>
          <w:tcPr>
            <w:tcW w:w="2330" w:type="dxa"/>
            <w:noWrap/>
          </w:tcPr>
          <w:p w14:paraId="5C5CBF01" w14:textId="4683A281" w:rsidR="00460183" w:rsidRPr="004B1C0C" w:rsidRDefault="00460183"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18.5 (10; 42.5)</w:t>
            </w:r>
          </w:p>
        </w:tc>
        <w:tc>
          <w:tcPr>
            <w:tcW w:w="1079" w:type="dxa"/>
            <w:noWrap/>
          </w:tcPr>
          <w:p w14:paraId="6D187868" w14:textId="54F68BCE" w:rsidR="00460183" w:rsidRPr="004B1C0C" w:rsidRDefault="00460183"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0.151</w:t>
            </w:r>
          </w:p>
        </w:tc>
        <w:tc>
          <w:tcPr>
            <w:tcW w:w="2667" w:type="dxa"/>
          </w:tcPr>
          <w:p w14:paraId="5ED00EF6" w14:textId="6CF63032" w:rsidR="00460183" w:rsidRPr="004B1C0C" w:rsidRDefault="0046018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816362">
              <w:rPr>
                <w:rFonts w:asciiTheme="minorHAnsi" w:hAnsiTheme="minorHAnsi" w:cstheme="minorHAnsi"/>
                <w:bCs/>
                <w:sz w:val="18"/>
                <w:szCs w:val="18"/>
                <w:lang w:val="en-GB"/>
              </w:rPr>
              <w:t>7</w:t>
            </w:r>
            <w:r w:rsidRPr="004B1C0C">
              <w:rPr>
                <w:rFonts w:asciiTheme="minorHAnsi" w:hAnsiTheme="minorHAnsi" w:cstheme="minorHAnsi"/>
                <w:bCs/>
                <w:sz w:val="18"/>
                <w:szCs w:val="18"/>
                <w:lang w:val="en-GB"/>
              </w:rPr>
              <w:t xml:space="preserve"> (</w:t>
            </w:r>
            <w:r w:rsidR="00816362">
              <w:rPr>
                <w:rFonts w:asciiTheme="minorHAnsi" w:hAnsiTheme="minorHAnsi" w:cstheme="minorHAnsi"/>
                <w:bCs/>
                <w:sz w:val="18"/>
                <w:szCs w:val="18"/>
                <w:lang w:val="en-GB"/>
              </w:rPr>
              <w:t>10</w:t>
            </w:r>
            <w:r w:rsidRPr="004B1C0C">
              <w:rPr>
                <w:rFonts w:asciiTheme="minorHAnsi" w:hAnsiTheme="minorHAnsi" w:cstheme="minorHAnsi"/>
                <w:bCs/>
                <w:sz w:val="18"/>
                <w:szCs w:val="18"/>
                <w:lang w:val="en-GB"/>
              </w:rPr>
              <w:t xml:space="preserve">; </w:t>
            </w:r>
            <w:r w:rsidR="00816362">
              <w:rPr>
                <w:rFonts w:asciiTheme="minorHAnsi" w:hAnsiTheme="minorHAnsi" w:cstheme="minorHAnsi"/>
                <w:bCs/>
                <w:sz w:val="18"/>
                <w:szCs w:val="18"/>
                <w:lang w:val="en-GB"/>
              </w:rPr>
              <w:t>36</w:t>
            </w:r>
            <w:r w:rsidRPr="004B1C0C">
              <w:rPr>
                <w:rFonts w:asciiTheme="minorHAnsi" w:hAnsiTheme="minorHAnsi" w:cstheme="minorHAnsi"/>
                <w:bCs/>
                <w:sz w:val="18"/>
                <w:szCs w:val="18"/>
                <w:lang w:val="en-GB"/>
              </w:rPr>
              <w:t>)</w:t>
            </w:r>
          </w:p>
        </w:tc>
        <w:tc>
          <w:tcPr>
            <w:tcW w:w="2330" w:type="dxa"/>
          </w:tcPr>
          <w:p w14:paraId="6EDAE3D5" w14:textId="168FD3C6" w:rsidR="00460183" w:rsidRPr="004B1C0C" w:rsidRDefault="00816362">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19</w:t>
            </w:r>
            <w:r w:rsidR="00460183" w:rsidRPr="004B1C0C">
              <w:rPr>
                <w:rFonts w:asciiTheme="minorHAnsi" w:hAnsiTheme="minorHAnsi" w:cstheme="minorHAnsi"/>
                <w:bCs/>
                <w:sz w:val="18"/>
                <w:szCs w:val="18"/>
                <w:lang w:val="en-GB"/>
              </w:rPr>
              <w:t xml:space="preserve"> (10; 4</w:t>
            </w:r>
            <w:r>
              <w:rPr>
                <w:rFonts w:asciiTheme="minorHAnsi" w:hAnsiTheme="minorHAnsi" w:cstheme="minorHAnsi"/>
                <w:bCs/>
                <w:sz w:val="18"/>
                <w:szCs w:val="18"/>
                <w:lang w:val="en-GB"/>
              </w:rPr>
              <w:t>3</w:t>
            </w:r>
            <w:r w:rsidR="00460183" w:rsidRPr="004B1C0C">
              <w:rPr>
                <w:rFonts w:asciiTheme="minorHAnsi" w:hAnsiTheme="minorHAnsi" w:cstheme="minorHAnsi"/>
                <w:bCs/>
                <w:sz w:val="18"/>
                <w:szCs w:val="18"/>
                <w:lang w:val="en-GB"/>
              </w:rPr>
              <w:t>)</w:t>
            </w:r>
          </w:p>
        </w:tc>
        <w:tc>
          <w:tcPr>
            <w:tcW w:w="1078" w:type="dxa"/>
          </w:tcPr>
          <w:p w14:paraId="5E6354DE" w14:textId="26BC0E93" w:rsidR="00460183" w:rsidRPr="004B1C0C" w:rsidRDefault="00460183"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816362">
              <w:rPr>
                <w:rFonts w:asciiTheme="minorHAnsi" w:hAnsiTheme="minorHAnsi" w:cstheme="minorHAnsi"/>
                <w:bCs/>
                <w:sz w:val="18"/>
                <w:szCs w:val="18"/>
                <w:lang w:val="en-GB"/>
              </w:rPr>
              <w:t>585</w:t>
            </w:r>
          </w:p>
        </w:tc>
      </w:tr>
      <w:tr w:rsidR="00460183" w:rsidRPr="006A589F" w14:paraId="469C0756" w14:textId="77777777" w:rsidTr="00D33867">
        <w:tc>
          <w:tcPr>
            <w:tcW w:w="3179" w:type="dxa"/>
            <w:noWrap/>
          </w:tcPr>
          <w:p w14:paraId="737A42DE" w14:textId="77777777" w:rsidR="00460183" w:rsidRPr="004B1C0C" w:rsidRDefault="00460183"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Non-surviving patients</w:t>
            </w:r>
          </w:p>
        </w:tc>
        <w:tc>
          <w:tcPr>
            <w:tcW w:w="2667" w:type="dxa"/>
            <w:noWrap/>
          </w:tcPr>
          <w:p w14:paraId="34643B68" w14:textId="77777777" w:rsidR="00460183" w:rsidRPr="004B1C0C" w:rsidRDefault="00460183"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16 (8; 27)</w:t>
            </w:r>
          </w:p>
        </w:tc>
        <w:tc>
          <w:tcPr>
            <w:tcW w:w="2330" w:type="dxa"/>
            <w:noWrap/>
          </w:tcPr>
          <w:p w14:paraId="0447C8E5" w14:textId="08640DCA" w:rsidR="00460183" w:rsidRPr="004B1C0C" w:rsidRDefault="00460183"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17 (9; 28)</w:t>
            </w:r>
          </w:p>
        </w:tc>
        <w:tc>
          <w:tcPr>
            <w:tcW w:w="1079" w:type="dxa"/>
            <w:noWrap/>
          </w:tcPr>
          <w:p w14:paraId="50F2B0F0" w14:textId="268CA2A4" w:rsidR="00460183" w:rsidRPr="004B1C0C" w:rsidRDefault="00460183"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0.646</w:t>
            </w:r>
          </w:p>
        </w:tc>
        <w:tc>
          <w:tcPr>
            <w:tcW w:w="2667" w:type="dxa"/>
          </w:tcPr>
          <w:p w14:paraId="097AC66D" w14:textId="53C3729D" w:rsidR="00460183" w:rsidRPr="004B1C0C" w:rsidRDefault="0046018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5C6407">
              <w:rPr>
                <w:rFonts w:asciiTheme="minorHAnsi" w:hAnsiTheme="minorHAnsi" w:cstheme="minorHAnsi"/>
                <w:bCs/>
                <w:sz w:val="18"/>
                <w:szCs w:val="18"/>
                <w:lang w:val="en-GB"/>
              </w:rPr>
              <w:t>3</w:t>
            </w:r>
            <w:r w:rsidRPr="004B1C0C">
              <w:rPr>
                <w:rFonts w:asciiTheme="minorHAnsi" w:hAnsiTheme="minorHAnsi" w:cstheme="minorHAnsi"/>
                <w:bCs/>
                <w:sz w:val="18"/>
                <w:szCs w:val="18"/>
                <w:lang w:val="en-GB"/>
              </w:rPr>
              <w:t xml:space="preserve"> (</w:t>
            </w:r>
            <w:r w:rsidR="005C6407">
              <w:rPr>
                <w:rFonts w:asciiTheme="minorHAnsi" w:hAnsiTheme="minorHAnsi" w:cstheme="minorHAnsi"/>
                <w:bCs/>
                <w:sz w:val="18"/>
                <w:szCs w:val="18"/>
                <w:lang w:val="en-GB"/>
              </w:rPr>
              <w:t>2</w:t>
            </w:r>
            <w:r w:rsidRPr="004B1C0C">
              <w:rPr>
                <w:rFonts w:asciiTheme="minorHAnsi" w:hAnsiTheme="minorHAnsi" w:cstheme="minorHAnsi"/>
                <w:bCs/>
                <w:sz w:val="18"/>
                <w:szCs w:val="18"/>
                <w:lang w:val="en-GB"/>
              </w:rPr>
              <w:t>; 20)</w:t>
            </w:r>
          </w:p>
        </w:tc>
        <w:tc>
          <w:tcPr>
            <w:tcW w:w="2330" w:type="dxa"/>
          </w:tcPr>
          <w:p w14:paraId="461AF1E7" w14:textId="645CC016" w:rsidR="00460183" w:rsidRPr="004B1C0C" w:rsidRDefault="0046018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5C6407">
              <w:rPr>
                <w:rFonts w:asciiTheme="minorHAnsi" w:hAnsiTheme="minorHAnsi" w:cstheme="minorHAnsi"/>
                <w:bCs/>
                <w:sz w:val="18"/>
                <w:szCs w:val="18"/>
                <w:lang w:val="en-GB"/>
              </w:rPr>
              <w:t>8</w:t>
            </w:r>
            <w:r w:rsidRPr="004B1C0C">
              <w:rPr>
                <w:rFonts w:asciiTheme="minorHAnsi" w:hAnsiTheme="minorHAnsi" w:cstheme="minorHAnsi"/>
                <w:bCs/>
                <w:sz w:val="18"/>
                <w:szCs w:val="18"/>
                <w:lang w:val="en-GB"/>
              </w:rPr>
              <w:t xml:space="preserve"> (1</w:t>
            </w:r>
            <w:r w:rsidR="005C6407">
              <w:rPr>
                <w:rFonts w:asciiTheme="minorHAnsi" w:hAnsiTheme="minorHAnsi" w:cstheme="minorHAnsi"/>
                <w:bCs/>
                <w:sz w:val="18"/>
                <w:szCs w:val="18"/>
                <w:lang w:val="en-GB"/>
              </w:rPr>
              <w:t>6</w:t>
            </w:r>
            <w:r w:rsidRPr="004B1C0C">
              <w:rPr>
                <w:rFonts w:asciiTheme="minorHAnsi" w:hAnsiTheme="minorHAnsi" w:cstheme="minorHAnsi"/>
                <w:bCs/>
                <w:sz w:val="18"/>
                <w:szCs w:val="18"/>
                <w:lang w:val="en-GB"/>
              </w:rPr>
              <w:t>; 3</w:t>
            </w:r>
            <w:r w:rsidR="005C6407">
              <w:rPr>
                <w:rFonts w:asciiTheme="minorHAnsi" w:hAnsiTheme="minorHAnsi" w:cstheme="minorHAnsi"/>
                <w:bCs/>
                <w:sz w:val="18"/>
                <w:szCs w:val="18"/>
                <w:lang w:val="en-GB"/>
              </w:rPr>
              <w:t>7</w:t>
            </w:r>
            <w:r w:rsidRPr="004B1C0C">
              <w:rPr>
                <w:rFonts w:asciiTheme="minorHAnsi" w:hAnsiTheme="minorHAnsi" w:cstheme="minorHAnsi"/>
                <w:bCs/>
                <w:sz w:val="18"/>
                <w:szCs w:val="18"/>
                <w:lang w:val="en-GB"/>
              </w:rPr>
              <w:t>)</w:t>
            </w:r>
          </w:p>
        </w:tc>
        <w:tc>
          <w:tcPr>
            <w:tcW w:w="1078" w:type="dxa"/>
          </w:tcPr>
          <w:p w14:paraId="12BF0E80" w14:textId="5F064C6D" w:rsidR="00460183" w:rsidRPr="004B1C0C" w:rsidRDefault="0046018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5C6407">
              <w:rPr>
                <w:rFonts w:asciiTheme="minorHAnsi" w:hAnsiTheme="minorHAnsi" w:cstheme="minorHAnsi"/>
                <w:bCs/>
                <w:sz w:val="18"/>
                <w:szCs w:val="18"/>
                <w:lang w:val="en-GB"/>
              </w:rPr>
              <w:t>053</w:t>
            </w:r>
          </w:p>
        </w:tc>
      </w:tr>
      <w:tr w:rsidR="00460183" w:rsidRPr="006A589F" w14:paraId="7E773317" w14:textId="77777777" w:rsidTr="00D33867">
        <w:tc>
          <w:tcPr>
            <w:tcW w:w="3179" w:type="dxa"/>
            <w:tcBorders>
              <w:bottom w:val="single" w:sz="4" w:space="0" w:color="auto"/>
            </w:tcBorders>
            <w:noWrap/>
          </w:tcPr>
          <w:p w14:paraId="6AD248FA" w14:textId="77777777" w:rsidR="00460183" w:rsidRPr="004B1C0C" w:rsidRDefault="00460183"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ICU-free days, median (Q1; Q3)</w:t>
            </w:r>
          </w:p>
        </w:tc>
        <w:tc>
          <w:tcPr>
            <w:tcW w:w="2667" w:type="dxa"/>
            <w:tcBorders>
              <w:bottom w:val="single" w:sz="4" w:space="0" w:color="auto"/>
            </w:tcBorders>
            <w:noWrap/>
          </w:tcPr>
          <w:p w14:paraId="20469DC0" w14:textId="77777777" w:rsidR="00460183" w:rsidRPr="004B1C0C" w:rsidRDefault="00460183"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4 (0; 19)</w:t>
            </w:r>
          </w:p>
        </w:tc>
        <w:tc>
          <w:tcPr>
            <w:tcW w:w="2330" w:type="dxa"/>
            <w:tcBorders>
              <w:bottom w:val="single" w:sz="4" w:space="0" w:color="auto"/>
            </w:tcBorders>
            <w:noWrap/>
          </w:tcPr>
          <w:p w14:paraId="501E9D33" w14:textId="29FBF12B" w:rsidR="00460183" w:rsidRPr="004B1C0C" w:rsidRDefault="00460183"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20)</w:t>
            </w:r>
          </w:p>
        </w:tc>
        <w:tc>
          <w:tcPr>
            <w:tcW w:w="1079" w:type="dxa"/>
            <w:tcBorders>
              <w:bottom w:val="single" w:sz="4" w:space="0" w:color="auto"/>
            </w:tcBorders>
            <w:noWrap/>
          </w:tcPr>
          <w:p w14:paraId="41818E2F" w14:textId="76AB54AE" w:rsidR="00460183" w:rsidRPr="004B1C0C" w:rsidRDefault="00460183"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0.107</w:t>
            </w:r>
          </w:p>
        </w:tc>
        <w:tc>
          <w:tcPr>
            <w:tcW w:w="2667" w:type="dxa"/>
            <w:tcBorders>
              <w:bottom w:val="single" w:sz="4" w:space="0" w:color="auto"/>
            </w:tcBorders>
          </w:tcPr>
          <w:p w14:paraId="2238870E" w14:textId="0FAECDB0" w:rsidR="00460183" w:rsidRPr="004B1C0C" w:rsidRDefault="005C6407" w:rsidP="004B1C0C">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0</w:t>
            </w:r>
            <w:r w:rsidR="00460183" w:rsidRPr="004B1C0C">
              <w:rPr>
                <w:rFonts w:asciiTheme="minorHAnsi" w:hAnsiTheme="minorHAnsi" w:cstheme="minorHAnsi"/>
                <w:sz w:val="18"/>
                <w:szCs w:val="18"/>
                <w:lang w:val="en-GB"/>
              </w:rPr>
              <w:t xml:space="preserve"> (0; 20)</w:t>
            </w:r>
          </w:p>
        </w:tc>
        <w:tc>
          <w:tcPr>
            <w:tcW w:w="2330" w:type="dxa"/>
            <w:tcBorders>
              <w:bottom w:val="single" w:sz="4" w:space="0" w:color="auto"/>
            </w:tcBorders>
          </w:tcPr>
          <w:p w14:paraId="6DA1DFBA" w14:textId="4015957B" w:rsidR="00460183" w:rsidRPr="004B1C0C" w:rsidRDefault="00460183">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 xml:space="preserve">0 (0; </w:t>
            </w:r>
            <w:r w:rsidR="005C6407">
              <w:rPr>
                <w:rFonts w:asciiTheme="minorHAnsi" w:hAnsiTheme="minorHAnsi" w:cstheme="minorHAnsi"/>
                <w:sz w:val="18"/>
                <w:szCs w:val="18"/>
                <w:lang w:val="en-GB"/>
              </w:rPr>
              <w:t>20</w:t>
            </w:r>
            <w:r w:rsidRPr="004B1C0C">
              <w:rPr>
                <w:rFonts w:asciiTheme="minorHAnsi" w:hAnsiTheme="minorHAnsi" w:cstheme="minorHAnsi"/>
                <w:sz w:val="18"/>
                <w:szCs w:val="18"/>
                <w:lang w:val="en-GB"/>
              </w:rPr>
              <w:t>)</w:t>
            </w:r>
          </w:p>
        </w:tc>
        <w:tc>
          <w:tcPr>
            <w:tcW w:w="1078" w:type="dxa"/>
            <w:tcBorders>
              <w:bottom w:val="single" w:sz="4" w:space="0" w:color="auto"/>
            </w:tcBorders>
          </w:tcPr>
          <w:p w14:paraId="7610D2E3" w14:textId="17146089" w:rsidR="00460183" w:rsidRPr="004B1C0C" w:rsidRDefault="00460183"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w:t>
            </w:r>
            <w:r w:rsidR="005C6407">
              <w:rPr>
                <w:rFonts w:asciiTheme="minorHAnsi" w:hAnsiTheme="minorHAnsi" w:cstheme="minorHAnsi"/>
                <w:sz w:val="18"/>
                <w:szCs w:val="18"/>
                <w:lang w:val="en-GB"/>
              </w:rPr>
              <w:t>483</w:t>
            </w:r>
          </w:p>
        </w:tc>
      </w:tr>
    </w:tbl>
    <w:p w14:paraId="3DEFF776" w14:textId="2F542AAC" w:rsidR="000B1C87" w:rsidRPr="004B1C0C" w:rsidRDefault="000B1C87" w:rsidP="004B1C0C">
      <w:pPr>
        <w:spacing w:line="360" w:lineRule="auto"/>
        <w:jc w:val="both"/>
        <w:rPr>
          <w:rFonts w:asciiTheme="minorHAnsi" w:hAnsiTheme="minorHAnsi" w:cstheme="minorHAnsi"/>
          <w:sz w:val="18"/>
          <w:szCs w:val="18"/>
          <w:lang w:val="en-US"/>
        </w:rPr>
      </w:pPr>
      <w:r w:rsidRPr="004B1C0C">
        <w:rPr>
          <w:rFonts w:asciiTheme="minorHAnsi" w:hAnsiTheme="minorHAnsi" w:cstheme="minorHAnsi"/>
          <w:sz w:val="18"/>
          <w:szCs w:val="18"/>
          <w:lang w:val="en-GB"/>
        </w:rPr>
        <w:t xml:space="preserve">Abbreviations: ICU indicates intensive care unit; Q1, first quartile; Q3, third quartile. Percentages calculated on non-missing data. P-values marked in bold indicate numbers that are statistically significant on the 95% confidence limit. </w:t>
      </w:r>
      <w:r w:rsidRPr="004B1C0C">
        <w:rPr>
          <w:rFonts w:asciiTheme="minorHAnsi" w:hAnsiTheme="minorHAnsi" w:cstheme="minorHAnsi"/>
          <w:sz w:val="18"/>
          <w:szCs w:val="18"/>
          <w:vertAlign w:val="superscript"/>
          <w:lang w:val="en-GB"/>
        </w:rPr>
        <w:t>a</w:t>
      </w:r>
      <w:r w:rsidRPr="004B1C0C">
        <w:rPr>
          <w:rFonts w:asciiTheme="minorHAnsi" w:hAnsiTheme="minorHAnsi" w:cstheme="minorHAnsi"/>
          <w:sz w:val="18"/>
          <w:szCs w:val="18"/>
          <w:lang w:val="en-GB"/>
        </w:rPr>
        <w:t xml:space="preserve"> Clinically or radiologically diagnosed bacterial pneumonia managed with antimicrobials. Bacteriologic confirmation was not required. </w:t>
      </w:r>
      <w:r w:rsidRPr="004B1C0C">
        <w:rPr>
          <w:rFonts w:asciiTheme="minorHAnsi" w:hAnsiTheme="minorHAnsi" w:cstheme="minorHAnsi"/>
          <w:sz w:val="18"/>
          <w:szCs w:val="18"/>
          <w:vertAlign w:val="superscript"/>
          <w:lang w:val="en-GB"/>
        </w:rPr>
        <w:t>b</w:t>
      </w:r>
      <w:r w:rsidRPr="004B1C0C">
        <w:rPr>
          <w:rFonts w:asciiTheme="minorHAnsi" w:hAnsiTheme="minorHAnsi" w:cstheme="minorHAnsi"/>
          <w:sz w:val="18"/>
          <w:szCs w:val="18"/>
          <w:lang w:val="en-GB"/>
        </w:rPr>
        <w:t xml:space="preserve"> Criteria for the Sepsis-3 definition of septic shock include vasopressor treatment and a lactate concentration &gt;2 mmol/L at hospital admission. </w:t>
      </w:r>
      <w:r w:rsidRPr="004B1C0C">
        <w:rPr>
          <w:rFonts w:asciiTheme="minorHAnsi" w:hAnsiTheme="minorHAnsi" w:cstheme="minorHAnsi"/>
          <w:sz w:val="18"/>
          <w:szCs w:val="18"/>
          <w:vertAlign w:val="superscript"/>
          <w:lang w:val="en-GB"/>
        </w:rPr>
        <w:t>c</w:t>
      </w:r>
      <w:r w:rsidRPr="004B1C0C">
        <w:rPr>
          <w:rFonts w:asciiTheme="minorHAnsi" w:hAnsiTheme="minorHAnsi" w:cstheme="minorHAnsi"/>
          <w:sz w:val="18"/>
          <w:szCs w:val="18"/>
          <w:lang w:val="en-GB"/>
        </w:rPr>
        <w:t xml:space="preserve"> Abnormal coagulation was identified by abnormal prothrombin time or activated partial thromboplastin time. </w:t>
      </w:r>
      <w:r w:rsidRPr="004B1C0C">
        <w:rPr>
          <w:rFonts w:asciiTheme="minorHAnsi" w:hAnsiTheme="minorHAnsi" w:cstheme="minorHAnsi"/>
          <w:sz w:val="18"/>
          <w:szCs w:val="18"/>
          <w:vertAlign w:val="superscript"/>
          <w:lang w:val="en-GB"/>
        </w:rPr>
        <w:t>d</w:t>
      </w:r>
      <w:r w:rsidRPr="004B1C0C">
        <w:rPr>
          <w:rFonts w:asciiTheme="minorHAnsi" w:hAnsiTheme="minorHAnsi" w:cstheme="minorHAnsi"/>
          <w:sz w:val="18"/>
          <w:szCs w:val="18"/>
          <w:lang w:val="en-GB"/>
        </w:rPr>
        <w:t xml:space="preserve"> Disseminated intravascular coagulation was defined by thrombocytopenia, prolonged prothrombin time, low fibrinogen, elevated D-dimer and thrombotic microangiopathy. </w:t>
      </w:r>
      <w:r w:rsidRPr="004B1C0C">
        <w:rPr>
          <w:rFonts w:asciiTheme="minorHAnsi" w:hAnsiTheme="minorHAnsi" w:cstheme="minorHAnsi"/>
          <w:sz w:val="18"/>
          <w:szCs w:val="18"/>
          <w:vertAlign w:val="superscript"/>
          <w:lang w:val="en-GB"/>
        </w:rPr>
        <w:t>e</w:t>
      </w:r>
      <w:r w:rsidRPr="004B1C0C">
        <w:rPr>
          <w:rFonts w:asciiTheme="minorHAnsi" w:hAnsiTheme="minorHAnsi" w:cstheme="minorHAnsi"/>
          <w:sz w:val="18"/>
          <w:szCs w:val="18"/>
          <w:lang w:val="en-GB"/>
        </w:rPr>
        <w:t xml:space="preserve"> Haemoglobin consistently below 120 g/L for non-pregnant women and 130 g/L for men. </w:t>
      </w:r>
      <w:r w:rsidRPr="004B1C0C">
        <w:rPr>
          <w:rFonts w:asciiTheme="minorHAnsi" w:hAnsiTheme="minorHAnsi" w:cstheme="minorHAnsi"/>
          <w:sz w:val="18"/>
          <w:szCs w:val="18"/>
          <w:vertAlign w:val="superscript"/>
          <w:lang w:val="en-GB"/>
        </w:rPr>
        <w:t>f</w:t>
      </w:r>
      <w:r w:rsidRPr="004B1C0C">
        <w:rPr>
          <w:rFonts w:asciiTheme="minorHAnsi" w:hAnsiTheme="minorHAnsi" w:cstheme="minorHAnsi"/>
          <w:sz w:val="18"/>
          <w:szCs w:val="18"/>
          <w:lang w:val="en-GB"/>
        </w:rPr>
        <w:t xml:space="preserve"> Acute renal injury was defined as either an increase in serum creatinine by ≥0.3 mg/dL within 48 hours or an increase in serum creatinine to ≥1.5 times that at baseline. </w:t>
      </w:r>
      <w:r w:rsidRPr="004B1C0C">
        <w:rPr>
          <w:rFonts w:asciiTheme="minorHAnsi" w:hAnsiTheme="minorHAnsi" w:cstheme="minorHAnsi"/>
          <w:sz w:val="18"/>
          <w:szCs w:val="18"/>
          <w:vertAlign w:val="superscript"/>
          <w:lang w:val="en-GB"/>
        </w:rPr>
        <w:t>g</w:t>
      </w:r>
      <w:r w:rsidRPr="004B1C0C">
        <w:rPr>
          <w:rFonts w:asciiTheme="minorHAnsi" w:hAnsiTheme="minorHAnsi" w:cstheme="minorHAnsi"/>
          <w:sz w:val="18"/>
          <w:szCs w:val="18"/>
          <w:lang w:val="en-GB"/>
        </w:rPr>
        <w:t xml:space="preserve"> Calculated only for patients with 15-day follow-up in the full cohort (4,98</w:t>
      </w:r>
      <w:r w:rsidR="004D3AC9"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in the no immunosuppressed group and </w:t>
      </w:r>
      <w:r w:rsidR="0004702E" w:rsidRPr="004B1C0C">
        <w:rPr>
          <w:rFonts w:asciiTheme="minorHAnsi" w:hAnsiTheme="minorHAnsi" w:cstheme="minorHAnsi"/>
          <w:sz w:val="18"/>
          <w:szCs w:val="18"/>
          <w:lang w:val="en-GB"/>
        </w:rPr>
        <w:t>9</w:t>
      </w:r>
      <w:r w:rsidR="004D3AC9" w:rsidRPr="004B1C0C">
        <w:rPr>
          <w:rFonts w:asciiTheme="minorHAnsi" w:hAnsiTheme="minorHAnsi" w:cstheme="minorHAnsi"/>
          <w:sz w:val="18"/>
          <w:szCs w:val="18"/>
          <w:lang w:val="en-GB"/>
        </w:rPr>
        <w:t>8</w:t>
      </w:r>
      <w:r w:rsidRPr="004B1C0C">
        <w:rPr>
          <w:rFonts w:asciiTheme="minorHAnsi" w:hAnsiTheme="minorHAnsi" w:cstheme="minorHAnsi"/>
          <w:sz w:val="18"/>
          <w:szCs w:val="18"/>
          <w:lang w:val="en-GB"/>
        </w:rPr>
        <w:t xml:space="preserve"> in the immunosuppressed group) and in the propensity score matching (</w:t>
      </w:r>
      <w:r w:rsidR="004F0478">
        <w:rPr>
          <w:rFonts w:asciiTheme="minorHAnsi" w:hAnsiTheme="minorHAnsi" w:cstheme="minorHAnsi"/>
          <w:sz w:val="18"/>
          <w:szCs w:val="18"/>
          <w:lang w:val="en-GB"/>
        </w:rPr>
        <w:t>57</w:t>
      </w:r>
      <w:r w:rsidRPr="004B1C0C">
        <w:rPr>
          <w:rFonts w:asciiTheme="minorHAnsi" w:hAnsiTheme="minorHAnsi" w:cstheme="minorHAnsi"/>
          <w:sz w:val="18"/>
          <w:szCs w:val="18"/>
          <w:lang w:val="en-GB"/>
        </w:rPr>
        <w:t xml:space="preserve"> in the no immunosuppressed group and </w:t>
      </w:r>
      <w:r w:rsidR="004F0478">
        <w:rPr>
          <w:rFonts w:asciiTheme="minorHAnsi" w:hAnsiTheme="minorHAnsi" w:cstheme="minorHAnsi"/>
          <w:sz w:val="18"/>
          <w:szCs w:val="18"/>
          <w:lang w:val="en-GB"/>
        </w:rPr>
        <w:t>6</w:t>
      </w:r>
      <w:r w:rsidR="004D3AC9" w:rsidRPr="004B1C0C">
        <w:rPr>
          <w:rFonts w:asciiTheme="minorHAnsi" w:hAnsiTheme="minorHAnsi" w:cstheme="minorHAnsi"/>
          <w:sz w:val="18"/>
          <w:szCs w:val="18"/>
          <w:lang w:val="en-GB"/>
        </w:rPr>
        <w:t xml:space="preserve">1 </w:t>
      </w:r>
      <w:r w:rsidRPr="004B1C0C">
        <w:rPr>
          <w:rFonts w:asciiTheme="minorHAnsi" w:hAnsiTheme="minorHAnsi" w:cstheme="minorHAnsi"/>
          <w:sz w:val="18"/>
          <w:szCs w:val="18"/>
          <w:lang w:val="en-GB"/>
        </w:rPr>
        <w:t xml:space="preserve">in the immunosuppressed group). </w:t>
      </w:r>
      <w:r w:rsidRPr="004B1C0C">
        <w:rPr>
          <w:rFonts w:asciiTheme="minorHAnsi" w:hAnsiTheme="minorHAnsi" w:cstheme="minorHAnsi"/>
          <w:sz w:val="18"/>
          <w:szCs w:val="18"/>
          <w:vertAlign w:val="superscript"/>
          <w:lang w:val="en-GB"/>
        </w:rPr>
        <w:t>h</w:t>
      </w:r>
      <w:r w:rsidRPr="004B1C0C">
        <w:rPr>
          <w:rFonts w:asciiTheme="minorHAnsi" w:hAnsiTheme="minorHAnsi" w:cstheme="minorHAnsi"/>
          <w:sz w:val="18"/>
          <w:szCs w:val="18"/>
          <w:lang w:val="en-GB"/>
        </w:rPr>
        <w:t xml:space="preserve"> Calculated only for patients with 30-day follow-up in the full cohort (4,84</w:t>
      </w:r>
      <w:r w:rsidR="004D3AC9"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in the no immunosuppressed group and </w:t>
      </w:r>
      <w:r w:rsidR="0004702E" w:rsidRPr="004B1C0C">
        <w:rPr>
          <w:rFonts w:asciiTheme="minorHAnsi" w:hAnsiTheme="minorHAnsi" w:cstheme="minorHAnsi"/>
          <w:sz w:val="18"/>
          <w:szCs w:val="18"/>
          <w:lang w:val="en-GB"/>
        </w:rPr>
        <w:t>9</w:t>
      </w:r>
      <w:r w:rsidR="004D3AC9" w:rsidRPr="004B1C0C">
        <w:rPr>
          <w:rFonts w:asciiTheme="minorHAnsi" w:hAnsiTheme="minorHAnsi" w:cstheme="minorHAnsi"/>
          <w:sz w:val="18"/>
          <w:szCs w:val="18"/>
          <w:lang w:val="en-GB"/>
        </w:rPr>
        <w:t>7</w:t>
      </w:r>
      <w:r w:rsidRPr="004B1C0C">
        <w:rPr>
          <w:rFonts w:asciiTheme="minorHAnsi" w:hAnsiTheme="minorHAnsi" w:cstheme="minorHAnsi"/>
          <w:sz w:val="18"/>
          <w:szCs w:val="18"/>
          <w:lang w:val="en-GB"/>
        </w:rPr>
        <w:t xml:space="preserve"> in the immunosuppressed group) and in the propensity score matching (</w:t>
      </w:r>
      <w:r w:rsidR="004F0478">
        <w:rPr>
          <w:rFonts w:asciiTheme="minorHAnsi" w:hAnsiTheme="minorHAnsi" w:cstheme="minorHAnsi"/>
          <w:sz w:val="18"/>
          <w:szCs w:val="18"/>
          <w:lang w:val="en-GB"/>
        </w:rPr>
        <w:t>54</w:t>
      </w:r>
      <w:r w:rsidRPr="004B1C0C">
        <w:rPr>
          <w:rFonts w:asciiTheme="minorHAnsi" w:hAnsiTheme="minorHAnsi" w:cstheme="minorHAnsi"/>
          <w:sz w:val="18"/>
          <w:szCs w:val="18"/>
          <w:lang w:val="en-GB"/>
        </w:rPr>
        <w:t xml:space="preserve"> in the no immunosuppressed group and </w:t>
      </w:r>
      <w:r w:rsidR="004F0478">
        <w:rPr>
          <w:rFonts w:asciiTheme="minorHAnsi" w:hAnsiTheme="minorHAnsi" w:cstheme="minorHAnsi"/>
          <w:sz w:val="18"/>
          <w:szCs w:val="18"/>
          <w:lang w:val="en-GB"/>
        </w:rPr>
        <w:t>6</w:t>
      </w:r>
      <w:r w:rsidR="004D3AC9" w:rsidRPr="004B1C0C">
        <w:rPr>
          <w:rFonts w:asciiTheme="minorHAnsi" w:hAnsiTheme="minorHAnsi" w:cstheme="minorHAnsi"/>
          <w:sz w:val="18"/>
          <w:szCs w:val="18"/>
          <w:lang w:val="en-GB"/>
        </w:rPr>
        <w:t xml:space="preserve">0 </w:t>
      </w:r>
      <w:r w:rsidRPr="004B1C0C">
        <w:rPr>
          <w:rFonts w:asciiTheme="minorHAnsi" w:hAnsiTheme="minorHAnsi" w:cstheme="minorHAnsi"/>
          <w:sz w:val="18"/>
          <w:szCs w:val="18"/>
          <w:lang w:val="en-GB"/>
        </w:rPr>
        <w:t xml:space="preserve">in the immunosuppressed group). </w:t>
      </w:r>
      <w:r w:rsidRPr="004B1C0C">
        <w:rPr>
          <w:rFonts w:asciiTheme="minorHAnsi" w:hAnsiTheme="minorHAnsi" w:cstheme="minorHAnsi"/>
          <w:sz w:val="18"/>
          <w:szCs w:val="18"/>
          <w:vertAlign w:val="superscript"/>
          <w:lang w:val="en-GB"/>
        </w:rPr>
        <w:t>i</w:t>
      </w:r>
      <w:r w:rsidRPr="004B1C0C">
        <w:rPr>
          <w:rFonts w:asciiTheme="minorHAnsi" w:hAnsiTheme="minorHAnsi" w:cstheme="minorHAnsi"/>
          <w:sz w:val="18"/>
          <w:szCs w:val="18"/>
          <w:lang w:val="en-GB"/>
        </w:rPr>
        <w:t xml:space="preserve"> Calculated only for patients with 90-day follow-up in the full cohort (4,71</w:t>
      </w:r>
      <w:r w:rsidR="004D3AC9" w:rsidRPr="004B1C0C">
        <w:rPr>
          <w:rFonts w:asciiTheme="minorHAnsi" w:hAnsiTheme="minorHAnsi" w:cstheme="minorHAnsi"/>
          <w:sz w:val="18"/>
          <w:szCs w:val="18"/>
          <w:lang w:val="en-GB"/>
        </w:rPr>
        <w:t>5</w:t>
      </w:r>
      <w:r w:rsidRPr="004B1C0C">
        <w:rPr>
          <w:rFonts w:asciiTheme="minorHAnsi" w:hAnsiTheme="minorHAnsi" w:cstheme="minorHAnsi"/>
          <w:sz w:val="18"/>
          <w:szCs w:val="18"/>
          <w:lang w:val="en-GB"/>
        </w:rPr>
        <w:t xml:space="preserve"> in the no immunosuppressed group and </w:t>
      </w:r>
      <w:r w:rsidR="0004702E" w:rsidRPr="004B1C0C">
        <w:rPr>
          <w:rFonts w:asciiTheme="minorHAnsi" w:hAnsiTheme="minorHAnsi" w:cstheme="minorHAnsi"/>
          <w:sz w:val="18"/>
          <w:szCs w:val="18"/>
          <w:lang w:val="en-GB"/>
        </w:rPr>
        <w:t>9</w:t>
      </w:r>
      <w:r w:rsidR="004D3AC9"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in the immunosuppressed group) and in the propensity score matching (</w:t>
      </w:r>
      <w:r w:rsidR="004F0478">
        <w:rPr>
          <w:rFonts w:asciiTheme="minorHAnsi" w:hAnsiTheme="minorHAnsi" w:cstheme="minorHAnsi"/>
          <w:sz w:val="18"/>
          <w:szCs w:val="18"/>
          <w:lang w:val="en-GB"/>
        </w:rPr>
        <w:t>51</w:t>
      </w:r>
      <w:r w:rsidRPr="004B1C0C">
        <w:rPr>
          <w:rFonts w:asciiTheme="minorHAnsi" w:hAnsiTheme="minorHAnsi" w:cstheme="minorHAnsi"/>
          <w:sz w:val="18"/>
          <w:szCs w:val="18"/>
          <w:lang w:val="en-GB"/>
        </w:rPr>
        <w:t xml:space="preserve"> in the no immunosuppressed group and </w:t>
      </w:r>
      <w:r w:rsidR="004F0478">
        <w:rPr>
          <w:rFonts w:asciiTheme="minorHAnsi" w:hAnsiTheme="minorHAnsi" w:cstheme="minorHAnsi"/>
          <w:sz w:val="18"/>
          <w:szCs w:val="18"/>
          <w:lang w:val="en-GB"/>
        </w:rPr>
        <w:t>60</w:t>
      </w:r>
      <w:r w:rsidRPr="004B1C0C">
        <w:rPr>
          <w:rFonts w:asciiTheme="minorHAnsi" w:hAnsiTheme="minorHAnsi" w:cstheme="minorHAnsi"/>
          <w:sz w:val="18"/>
          <w:szCs w:val="18"/>
          <w:lang w:val="en-GB"/>
        </w:rPr>
        <w:t xml:space="preserve"> in the immunosuppressed group). </w:t>
      </w:r>
      <w:r w:rsidRPr="004B1C0C">
        <w:rPr>
          <w:rFonts w:asciiTheme="minorHAnsi" w:hAnsiTheme="minorHAnsi" w:cstheme="minorHAnsi"/>
          <w:sz w:val="18"/>
          <w:szCs w:val="18"/>
          <w:vertAlign w:val="superscript"/>
          <w:lang w:val="en-US"/>
        </w:rPr>
        <w:t xml:space="preserve">j </w:t>
      </w:r>
      <w:r w:rsidRPr="004B1C0C">
        <w:rPr>
          <w:rFonts w:asciiTheme="minorHAnsi" w:hAnsiTheme="minorHAnsi" w:cstheme="minorHAnsi"/>
          <w:sz w:val="18"/>
          <w:szCs w:val="18"/>
          <w:lang w:val="en-GB"/>
        </w:rPr>
        <w:t>Calculated only for patients with 1-year follow-up in the full cohort (4,24</w:t>
      </w:r>
      <w:r w:rsidR="004D3AC9"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in the no immunosuppressed group and </w:t>
      </w:r>
      <w:r w:rsidR="0004702E" w:rsidRPr="004B1C0C">
        <w:rPr>
          <w:rFonts w:asciiTheme="minorHAnsi" w:hAnsiTheme="minorHAnsi" w:cstheme="minorHAnsi"/>
          <w:sz w:val="18"/>
          <w:szCs w:val="18"/>
          <w:lang w:val="en-GB"/>
        </w:rPr>
        <w:t>8</w:t>
      </w:r>
      <w:r w:rsidR="004D3AC9" w:rsidRPr="004B1C0C">
        <w:rPr>
          <w:rFonts w:asciiTheme="minorHAnsi" w:hAnsiTheme="minorHAnsi" w:cstheme="minorHAnsi"/>
          <w:sz w:val="18"/>
          <w:szCs w:val="18"/>
          <w:lang w:val="en-GB"/>
        </w:rPr>
        <w:t>9</w:t>
      </w:r>
      <w:r w:rsidRPr="004B1C0C">
        <w:rPr>
          <w:rFonts w:asciiTheme="minorHAnsi" w:hAnsiTheme="minorHAnsi" w:cstheme="minorHAnsi"/>
          <w:sz w:val="18"/>
          <w:szCs w:val="18"/>
          <w:lang w:val="en-GB"/>
        </w:rPr>
        <w:t xml:space="preserve"> in the </w:t>
      </w:r>
      <w:r w:rsidRPr="004B1C0C">
        <w:rPr>
          <w:rFonts w:asciiTheme="minorHAnsi" w:hAnsiTheme="minorHAnsi" w:cstheme="minorHAnsi"/>
          <w:sz w:val="18"/>
          <w:szCs w:val="18"/>
          <w:lang w:val="en-GB"/>
        </w:rPr>
        <w:lastRenderedPageBreak/>
        <w:t>immunosuppressed group) and in the propensity score matching (</w:t>
      </w:r>
      <w:r w:rsidR="004F0478">
        <w:rPr>
          <w:rFonts w:asciiTheme="minorHAnsi" w:hAnsiTheme="minorHAnsi" w:cstheme="minorHAnsi"/>
          <w:sz w:val="18"/>
          <w:szCs w:val="18"/>
          <w:lang w:val="en-GB"/>
        </w:rPr>
        <w:t>46</w:t>
      </w:r>
      <w:r w:rsidRPr="004B1C0C">
        <w:rPr>
          <w:rFonts w:asciiTheme="minorHAnsi" w:hAnsiTheme="minorHAnsi" w:cstheme="minorHAnsi"/>
          <w:sz w:val="18"/>
          <w:szCs w:val="18"/>
          <w:lang w:val="en-GB"/>
        </w:rPr>
        <w:t xml:space="preserve"> in the no immunosuppressed group and </w:t>
      </w:r>
      <w:r w:rsidR="004F0478">
        <w:rPr>
          <w:rFonts w:asciiTheme="minorHAnsi" w:hAnsiTheme="minorHAnsi" w:cstheme="minorHAnsi"/>
          <w:sz w:val="18"/>
          <w:szCs w:val="18"/>
          <w:lang w:val="en-GB"/>
        </w:rPr>
        <w:t>58</w:t>
      </w:r>
      <w:r w:rsidR="004D3AC9" w:rsidRPr="004B1C0C">
        <w:rPr>
          <w:rFonts w:asciiTheme="minorHAnsi" w:hAnsiTheme="minorHAnsi" w:cstheme="minorHAnsi"/>
          <w:sz w:val="18"/>
          <w:szCs w:val="18"/>
          <w:lang w:val="en-GB"/>
        </w:rPr>
        <w:t xml:space="preserve"> </w:t>
      </w:r>
      <w:r w:rsidRPr="004B1C0C">
        <w:rPr>
          <w:rFonts w:asciiTheme="minorHAnsi" w:hAnsiTheme="minorHAnsi" w:cstheme="minorHAnsi"/>
          <w:sz w:val="18"/>
          <w:szCs w:val="18"/>
          <w:lang w:val="en-GB"/>
        </w:rPr>
        <w:t>in the immunosuppressed group).</w:t>
      </w:r>
      <w:r w:rsidRPr="004B1C0C">
        <w:rPr>
          <w:rFonts w:asciiTheme="minorHAnsi" w:hAnsiTheme="minorHAnsi" w:cstheme="minorHAnsi"/>
          <w:sz w:val="18"/>
          <w:szCs w:val="18"/>
          <w:vertAlign w:val="superscript"/>
          <w:lang w:val="en-US"/>
        </w:rPr>
        <w:t xml:space="preserve"> k </w:t>
      </w:r>
      <w:r w:rsidRPr="004B1C0C">
        <w:rPr>
          <w:rFonts w:asciiTheme="minorHAnsi" w:hAnsiTheme="minorHAnsi" w:cstheme="minorHAnsi"/>
          <w:sz w:val="18"/>
          <w:szCs w:val="18"/>
          <w:lang w:val="en-US"/>
        </w:rPr>
        <w:t>Duration of invasive mechanical ventilation was measured from initiation of ventilation until either successful extubation, successful permanent disconnection or death.</w:t>
      </w:r>
    </w:p>
    <w:p w14:paraId="2E7330D4" w14:textId="77777777" w:rsidR="00C95B00" w:rsidRDefault="00C95B00" w:rsidP="004B1C0C">
      <w:pPr>
        <w:spacing w:line="360" w:lineRule="auto"/>
        <w:jc w:val="both"/>
        <w:rPr>
          <w:rFonts w:asciiTheme="minorHAnsi" w:hAnsiTheme="minorHAnsi" w:cstheme="minorHAnsi"/>
          <w:sz w:val="18"/>
          <w:szCs w:val="18"/>
          <w:lang w:val="en-US"/>
        </w:rPr>
      </w:pPr>
    </w:p>
    <w:p w14:paraId="1FFF5DAE" w14:textId="77777777" w:rsidR="00C95B00" w:rsidRDefault="00C95B00" w:rsidP="004B1C0C">
      <w:pPr>
        <w:spacing w:line="360" w:lineRule="auto"/>
        <w:jc w:val="both"/>
        <w:rPr>
          <w:rFonts w:asciiTheme="minorHAnsi" w:hAnsiTheme="minorHAnsi" w:cstheme="minorHAnsi"/>
          <w:sz w:val="18"/>
          <w:szCs w:val="18"/>
          <w:lang w:val="en-US"/>
        </w:rPr>
        <w:sectPr w:rsidR="00C95B00" w:rsidSect="00C95B00">
          <w:footerReference w:type="even" r:id="rId18"/>
          <w:footerReference w:type="default" r:id="rId19"/>
          <w:type w:val="continuous"/>
          <w:pgSz w:w="16838" w:h="11906" w:orient="landscape"/>
          <w:pgMar w:top="1440" w:right="1077" w:bottom="1440" w:left="1077" w:header="709" w:footer="709" w:gutter="0"/>
          <w:cols w:space="708"/>
          <w:docGrid w:linePitch="360"/>
        </w:sectPr>
      </w:pPr>
    </w:p>
    <w:p w14:paraId="55E5B386" w14:textId="4AF5D403" w:rsidR="00790B8E" w:rsidRPr="004B1C0C" w:rsidRDefault="00EA52BC" w:rsidP="004B1C0C">
      <w:pPr>
        <w:pStyle w:val="Heading1"/>
        <w:spacing w:before="0" w:after="0"/>
        <w:rPr>
          <w:rFonts w:cstheme="minorHAnsi"/>
          <w:sz w:val="18"/>
          <w:szCs w:val="18"/>
          <w:lang w:val="en-US"/>
        </w:rPr>
      </w:pPr>
      <w:bookmarkStart w:id="15" w:name="_Toc202785779"/>
      <w:r w:rsidRPr="00896F21">
        <w:rPr>
          <w:rFonts w:cstheme="minorHAnsi"/>
          <w:sz w:val="18"/>
          <w:szCs w:val="18"/>
          <w:lang w:val="en-US"/>
        </w:rPr>
        <w:lastRenderedPageBreak/>
        <w:t>e</w:t>
      </w:r>
      <w:r w:rsidR="00790B8E" w:rsidRPr="00896F21">
        <w:rPr>
          <w:rFonts w:cstheme="minorHAnsi"/>
          <w:sz w:val="18"/>
          <w:szCs w:val="18"/>
          <w:lang w:val="en-US"/>
        </w:rPr>
        <w:t xml:space="preserve">Table </w:t>
      </w:r>
      <w:r w:rsidR="004C508C" w:rsidRPr="00896F21">
        <w:rPr>
          <w:rFonts w:cstheme="minorHAnsi"/>
          <w:sz w:val="18"/>
          <w:szCs w:val="18"/>
          <w:lang w:val="en-US"/>
        </w:rPr>
        <w:t>1</w:t>
      </w:r>
      <w:r w:rsidR="003E5663" w:rsidRPr="00896F21">
        <w:rPr>
          <w:rFonts w:cstheme="minorHAnsi"/>
          <w:sz w:val="18"/>
          <w:szCs w:val="18"/>
          <w:lang w:val="en-US"/>
        </w:rPr>
        <w:t>2</w:t>
      </w:r>
      <w:r w:rsidR="00790B8E" w:rsidRPr="00896F21">
        <w:rPr>
          <w:rFonts w:cstheme="minorHAnsi"/>
          <w:sz w:val="18"/>
          <w:szCs w:val="18"/>
          <w:lang w:val="en-US"/>
        </w:rPr>
        <w:t>. Survival models evaluating the risk of mortality in the immunosuppressed (transplanted) group</w:t>
      </w:r>
      <w:bookmarkEnd w:id="15"/>
    </w:p>
    <w:tbl>
      <w:tblPr>
        <w:tblW w:w="11582" w:type="dxa"/>
        <w:tblBorders>
          <w:top w:val="single" w:sz="4" w:space="0" w:color="auto"/>
          <w:bottom w:val="single" w:sz="4" w:space="0" w:color="auto"/>
        </w:tblBorders>
        <w:tblLayout w:type="fixed"/>
        <w:tblLook w:val="00A0" w:firstRow="1" w:lastRow="0" w:firstColumn="1" w:lastColumn="0" w:noHBand="0" w:noVBand="0"/>
      </w:tblPr>
      <w:tblGrid>
        <w:gridCol w:w="4330"/>
        <w:gridCol w:w="1328"/>
        <w:gridCol w:w="1503"/>
        <w:gridCol w:w="1078"/>
        <w:gridCol w:w="762"/>
        <w:gridCol w:w="1503"/>
        <w:gridCol w:w="1078"/>
      </w:tblGrid>
      <w:tr w:rsidR="00790B8E" w:rsidRPr="006A589F" w14:paraId="4B641E47" w14:textId="77777777" w:rsidTr="00430CE8">
        <w:tc>
          <w:tcPr>
            <w:tcW w:w="4330" w:type="dxa"/>
            <w:tcBorders>
              <w:top w:val="single" w:sz="4" w:space="0" w:color="auto"/>
              <w:left w:val="nil"/>
              <w:bottom w:val="nil"/>
              <w:right w:val="nil"/>
            </w:tcBorders>
          </w:tcPr>
          <w:p w14:paraId="6824FB10" w14:textId="77777777" w:rsidR="00790B8E" w:rsidRPr="004B1C0C" w:rsidRDefault="00790B8E" w:rsidP="004B1C0C">
            <w:pPr>
              <w:spacing w:line="360" w:lineRule="auto"/>
              <w:rPr>
                <w:rFonts w:asciiTheme="minorHAnsi" w:hAnsiTheme="minorHAnsi" w:cstheme="minorHAnsi"/>
                <w:b/>
                <w:bCs/>
                <w:sz w:val="18"/>
                <w:szCs w:val="18"/>
                <w:lang w:val="en-US"/>
              </w:rPr>
            </w:pPr>
          </w:p>
        </w:tc>
        <w:tc>
          <w:tcPr>
            <w:tcW w:w="3909" w:type="dxa"/>
            <w:gridSpan w:val="3"/>
            <w:tcBorders>
              <w:top w:val="single" w:sz="4" w:space="0" w:color="auto"/>
              <w:left w:val="nil"/>
              <w:bottom w:val="single" w:sz="4" w:space="0" w:color="auto"/>
              <w:right w:val="nil"/>
            </w:tcBorders>
            <w:hideMark/>
          </w:tcPr>
          <w:p w14:paraId="6DC0776A"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Mortality</w:t>
            </w:r>
          </w:p>
        </w:tc>
        <w:tc>
          <w:tcPr>
            <w:tcW w:w="3343" w:type="dxa"/>
            <w:gridSpan w:val="3"/>
            <w:tcBorders>
              <w:top w:val="single" w:sz="4" w:space="0" w:color="auto"/>
              <w:left w:val="nil"/>
              <w:bottom w:val="single" w:sz="4" w:space="0" w:color="auto"/>
              <w:right w:val="nil"/>
            </w:tcBorders>
          </w:tcPr>
          <w:p w14:paraId="0BB21F36"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Recovery</w:t>
            </w:r>
          </w:p>
        </w:tc>
      </w:tr>
      <w:tr w:rsidR="00790B8E" w:rsidRPr="006A589F" w14:paraId="39D44E5A" w14:textId="77777777" w:rsidTr="00430CE8">
        <w:tc>
          <w:tcPr>
            <w:tcW w:w="4330" w:type="dxa"/>
            <w:tcBorders>
              <w:top w:val="nil"/>
              <w:left w:val="nil"/>
              <w:bottom w:val="single" w:sz="4" w:space="0" w:color="auto"/>
              <w:right w:val="nil"/>
            </w:tcBorders>
            <w:hideMark/>
          </w:tcPr>
          <w:p w14:paraId="5AEA6474" w14:textId="77777777" w:rsidR="00790B8E" w:rsidRPr="004B1C0C" w:rsidRDefault="00790B8E" w:rsidP="004B1C0C">
            <w:pPr>
              <w:spacing w:line="360" w:lineRule="auto"/>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Variable</w:t>
            </w:r>
          </w:p>
        </w:tc>
        <w:tc>
          <w:tcPr>
            <w:tcW w:w="1328" w:type="dxa"/>
            <w:tcBorders>
              <w:top w:val="single" w:sz="4" w:space="0" w:color="auto"/>
              <w:left w:val="nil"/>
              <w:bottom w:val="single" w:sz="4" w:space="0" w:color="auto"/>
              <w:right w:val="nil"/>
            </w:tcBorders>
            <w:hideMark/>
          </w:tcPr>
          <w:p w14:paraId="6D1CAE19"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sHR or HR</w:t>
            </w:r>
          </w:p>
        </w:tc>
        <w:tc>
          <w:tcPr>
            <w:tcW w:w="1503" w:type="dxa"/>
            <w:tcBorders>
              <w:top w:val="single" w:sz="4" w:space="0" w:color="auto"/>
              <w:left w:val="nil"/>
              <w:bottom w:val="single" w:sz="4" w:space="0" w:color="auto"/>
              <w:right w:val="nil"/>
            </w:tcBorders>
            <w:hideMark/>
          </w:tcPr>
          <w:p w14:paraId="004FEDDF"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95% CI</w:t>
            </w:r>
          </w:p>
        </w:tc>
        <w:tc>
          <w:tcPr>
            <w:tcW w:w="1078" w:type="dxa"/>
            <w:tcBorders>
              <w:top w:val="single" w:sz="4" w:space="0" w:color="auto"/>
              <w:left w:val="nil"/>
              <w:bottom w:val="single" w:sz="4" w:space="0" w:color="auto"/>
              <w:right w:val="nil"/>
            </w:tcBorders>
            <w:hideMark/>
          </w:tcPr>
          <w:p w14:paraId="15652FFF"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P-value</w:t>
            </w:r>
          </w:p>
        </w:tc>
        <w:tc>
          <w:tcPr>
            <w:tcW w:w="762" w:type="dxa"/>
            <w:tcBorders>
              <w:top w:val="single" w:sz="4" w:space="0" w:color="auto"/>
              <w:left w:val="nil"/>
              <w:bottom w:val="single" w:sz="4" w:space="0" w:color="auto"/>
              <w:right w:val="nil"/>
            </w:tcBorders>
          </w:tcPr>
          <w:p w14:paraId="65EF1504"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sHR</w:t>
            </w:r>
          </w:p>
        </w:tc>
        <w:tc>
          <w:tcPr>
            <w:tcW w:w="1503" w:type="dxa"/>
            <w:tcBorders>
              <w:top w:val="single" w:sz="4" w:space="0" w:color="auto"/>
              <w:left w:val="nil"/>
              <w:bottom w:val="single" w:sz="4" w:space="0" w:color="auto"/>
              <w:right w:val="nil"/>
            </w:tcBorders>
          </w:tcPr>
          <w:p w14:paraId="20061852"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95% CI</w:t>
            </w:r>
          </w:p>
        </w:tc>
        <w:tc>
          <w:tcPr>
            <w:tcW w:w="1078" w:type="dxa"/>
            <w:tcBorders>
              <w:top w:val="single" w:sz="4" w:space="0" w:color="auto"/>
              <w:left w:val="nil"/>
              <w:bottom w:val="single" w:sz="4" w:space="0" w:color="auto"/>
              <w:right w:val="nil"/>
            </w:tcBorders>
          </w:tcPr>
          <w:p w14:paraId="24DFD3FD"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P-value</w:t>
            </w:r>
          </w:p>
        </w:tc>
      </w:tr>
      <w:tr w:rsidR="00790B8E" w:rsidRPr="006A589F" w14:paraId="51EBB1CC" w14:textId="77777777" w:rsidTr="00430CE8">
        <w:tc>
          <w:tcPr>
            <w:tcW w:w="4330" w:type="dxa"/>
            <w:tcBorders>
              <w:top w:val="single" w:sz="4" w:space="0" w:color="auto"/>
              <w:left w:val="nil"/>
              <w:bottom w:val="nil"/>
              <w:right w:val="nil"/>
            </w:tcBorders>
            <w:hideMark/>
          </w:tcPr>
          <w:p w14:paraId="20CEAA70" w14:textId="77777777" w:rsidR="00790B8E" w:rsidRPr="004B1C0C" w:rsidRDefault="00790B8E"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In-hospital mortality</w:t>
            </w:r>
          </w:p>
        </w:tc>
        <w:tc>
          <w:tcPr>
            <w:tcW w:w="1328" w:type="dxa"/>
            <w:tcBorders>
              <w:top w:val="single" w:sz="4" w:space="0" w:color="auto"/>
              <w:left w:val="nil"/>
              <w:bottom w:val="nil"/>
              <w:right w:val="nil"/>
            </w:tcBorders>
          </w:tcPr>
          <w:p w14:paraId="336D5910"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503" w:type="dxa"/>
            <w:tcBorders>
              <w:top w:val="single" w:sz="4" w:space="0" w:color="auto"/>
              <w:left w:val="nil"/>
              <w:bottom w:val="nil"/>
              <w:right w:val="nil"/>
            </w:tcBorders>
          </w:tcPr>
          <w:p w14:paraId="04FE9481"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078" w:type="dxa"/>
            <w:tcBorders>
              <w:top w:val="single" w:sz="4" w:space="0" w:color="auto"/>
              <w:left w:val="nil"/>
              <w:bottom w:val="nil"/>
              <w:right w:val="nil"/>
            </w:tcBorders>
          </w:tcPr>
          <w:p w14:paraId="3593DC99"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762" w:type="dxa"/>
            <w:tcBorders>
              <w:top w:val="single" w:sz="4" w:space="0" w:color="auto"/>
              <w:left w:val="nil"/>
              <w:bottom w:val="nil"/>
              <w:right w:val="nil"/>
            </w:tcBorders>
          </w:tcPr>
          <w:p w14:paraId="0482BB38"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503" w:type="dxa"/>
            <w:tcBorders>
              <w:top w:val="single" w:sz="4" w:space="0" w:color="auto"/>
              <w:left w:val="nil"/>
              <w:bottom w:val="nil"/>
              <w:right w:val="nil"/>
            </w:tcBorders>
          </w:tcPr>
          <w:p w14:paraId="2654FA75"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078" w:type="dxa"/>
            <w:tcBorders>
              <w:top w:val="single" w:sz="4" w:space="0" w:color="auto"/>
              <w:left w:val="nil"/>
              <w:bottom w:val="nil"/>
              <w:right w:val="nil"/>
            </w:tcBorders>
          </w:tcPr>
          <w:p w14:paraId="25192D4D"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r>
      <w:tr w:rsidR="00C711DD" w:rsidRPr="006A589F" w14:paraId="31940EF5" w14:textId="77777777" w:rsidTr="00430CE8">
        <w:tc>
          <w:tcPr>
            <w:tcW w:w="4330" w:type="dxa"/>
            <w:tcBorders>
              <w:top w:val="nil"/>
              <w:left w:val="nil"/>
              <w:bottom w:val="nil"/>
              <w:right w:val="nil"/>
            </w:tcBorders>
            <w:hideMark/>
          </w:tcPr>
          <w:p w14:paraId="5A10BC3E" w14:textId="1B869524" w:rsidR="00C711DD" w:rsidRPr="004B1C0C" w:rsidRDefault="00C711DD"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5,234)</w:t>
            </w:r>
          </w:p>
        </w:tc>
        <w:tc>
          <w:tcPr>
            <w:tcW w:w="1328" w:type="dxa"/>
            <w:tcBorders>
              <w:top w:val="nil"/>
              <w:left w:val="nil"/>
              <w:bottom w:val="nil"/>
              <w:right w:val="nil"/>
            </w:tcBorders>
            <w:hideMark/>
          </w:tcPr>
          <w:p w14:paraId="4F128E42" w14:textId="3EDB8F82" w:rsidR="00C711DD" w:rsidRPr="004B1C0C" w:rsidRDefault="00C711DD"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2.08</w:t>
            </w:r>
          </w:p>
        </w:tc>
        <w:tc>
          <w:tcPr>
            <w:tcW w:w="1503" w:type="dxa"/>
            <w:tcBorders>
              <w:top w:val="nil"/>
              <w:left w:val="nil"/>
              <w:bottom w:val="nil"/>
              <w:right w:val="nil"/>
            </w:tcBorders>
            <w:hideMark/>
          </w:tcPr>
          <w:p w14:paraId="15E85DDC" w14:textId="4208BC53" w:rsidR="00C711DD" w:rsidRPr="004B1C0C" w:rsidRDefault="00C711DD"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1.58 to 2.75</w:t>
            </w:r>
          </w:p>
        </w:tc>
        <w:tc>
          <w:tcPr>
            <w:tcW w:w="1078" w:type="dxa"/>
            <w:tcBorders>
              <w:top w:val="nil"/>
              <w:left w:val="nil"/>
              <w:bottom w:val="nil"/>
              <w:right w:val="nil"/>
            </w:tcBorders>
            <w:hideMark/>
          </w:tcPr>
          <w:p w14:paraId="0E657945" w14:textId="0BC29058" w:rsidR="00C711DD" w:rsidRPr="004B1C0C" w:rsidRDefault="00C711DD"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&lt;0.001</w:t>
            </w:r>
          </w:p>
        </w:tc>
        <w:tc>
          <w:tcPr>
            <w:tcW w:w="762" w:type="dxa"/>
            <w:tcBorders>
              <w:top w:val="nil"/>
              <w:left w:val="nil"/>
              <w:bottom w:val="nil"/>
              <w:right w:val="nil"/>
            </w:tcBorders>
          </w:tcPr>
          <w:p w14:paraId="65EA1651" w14:textId="7FE24AC9" w:rsidR="00C711DD" w:rsidRPr="004B1C0C" w:rsidRDefault="00C711DD"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0.51</w:t>
            </w:r>
          </w:p>
        </w:tc>
        <w:tc>
          <w:tcPr>
            <w:tcW w:w="1503" w:type="dxa"/>
            <w:tcBorders>
              <w:top w:val="nil"/>
              <w:left w:val="nil"/>
              <w:bottom w:val="nil"/>
              <w:right w:val="nil"/>
            </w:tcBorders>
          </w:tcPr>
          <w:p w14:paraId="606721DA" w14:textId="4776182B" w:rsidR="00C711DD" w:rsidRPr="004B1C0C" w:rsidRDefault="00C711DD"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0.37 to 0.69</w:t>
            </w:r>
          </w:p>
        </w:tc>
        <w:tc>
          <w:tcPr>
            <w:tcW w:w="1078" w:type="dxa"/>
            <w:tcBorders>
              <w:top w:val="nil"/>
              <w:left w:val="nil"/>
              <w:bottom w:val="nil"/>
              <w:right w:val="nil"/>
            </w:tcBorders>
          </w:tcPr>
          <w:p w14:paraId="6F8A8EC5" w14:textId="60769381" w:rsidR="00C711DD" w:rsidRPr="004B1C0C" w:rsidRDefault="00C711DD"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&lt;0.001</w:t>
            </w:r>
          </w:p>
        </w:tc>
      </w:tr>
      <w:tr w:rsidR="003326AE" w:rsidRPr="006A589F" w14:paraId="500DF3E4" w14:textId="77777777" w:rsidTr="00430CE8">
        <w:tc>
          <w:tcPr>
            <w:tcW w:w="4330" w:type="dxa"/>
            <w:tcBorders>
              <w:top w:val="nil"/>
              <w:left w:val="nil"/>
              <w:bottom w:val="nil"/>
              <w:right w:val="nil"/>
            </w:tcBorders>
            <w:hideMark/>
          </w:tcPr>
          <w:p w14:paraId="180E9C5B" w14:textId="0671E19E" w:rsidR="003326AE" w:rsidRPr="004B1C0C" w:rsidRDefault="003326AE" w:rsidP="003326AE">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164)</w:t>
            </w:r>
          </w:p>
        </w:tc>
        <w:tc>
          <w:tcPr>
            <w:tcW w:w="1328" w:type="dxa"/>
            <w:tcBorders>
              <w:top w:val="nil"/>
              <w:left w:val="nil"/>
              <w:bottom w:val="nil"/>
              <w:right w:val="nil"/>
            </w:tcBorders>
            <w:hideMark/>
          </w:tcPr>
          <w:p w14:paraId="03911040" w14:textId="1ED0869C" w:rsidR="003326AE" w:rsidRPr="004B1C0C" w:rsidRDefault="003326AE">
            <w:pPr>
              <w:spacing w:line="360" w:lineRule="auto"/>
              <w:jc w:val="center"/>
              <w:rPr>
                <w:rFonts w:asciiTheme="minorHAnsi" w:eastAsia="Calibri" w:hAnsiTheme="minorHAnsi" w:cstheme="minorHAnsi"/>
                <w:sz w:val="18"/>
                <w:szCs w:val="18"/>
                <w:lang w:val="en-US"/>
              </w:rPr>
            </w:pPr>
            <w:r>
              <w:rPr>
                <w:rFonts w:asciiTheme="minorHAnsi" w:eastAsia="Calibri" w:hAnsiTheme="minorHAnsi" w:cstheme="minorHAnsi"/>
                <w:sz w:val="18"/>
                <w:szCs w:val="18"/>
                <w:lang w:val="en-US"/>
              </w:rPr>
              <w:t>6</w:t>
            </w:r>
            <w:r w:rsidRPr="004B1C0C">
              <w:rPr>
                <w:rFonts w:asciiTheme="minorHAnsi" w:eastAsia="Calibri" w:hAnsiTheme="minorHAnsi" w:cstheme="minorHAnsi"/>
                <w:sz w:val="18"/>
                <w:szCs w:val="18"/>
                <w:lang w:val="en-US"/>
              </w:rPr>
              <w:t>.</w:t>
            </w:r>
            <w:r>
              <w:rPr>
                <w:rFonts w:asciiTheme="minorHAnsi" w:eastAsia="Calibri" w:hAnsiTheme="minorHAnsi" w:cstheme="minorHAnsi"/>
                <w:sz w:val="18"/>
                <w:szCs w:val="18"/>
                <w:lang w:val="en-US"/>
              </w:rPr>
              <w:t>97</w:t>
            </w:r>
          </w:p>
        </w:tc>
        <w:tc>
          <w:tcPr>
            <w:tcW w:w="1503" w:type="dxa"/>
            <w:tcBorders>
              <w:top w:val="nil"/>
              <w:left w:val="nil"/>
              <w:bottom w:val="nil"/>
              <w:right w:val="nil"/>
            </w:tcBorders>
            <w:hideMark/>
          </w:tcPr>
          <w:p w14:paraId="6F291BC6" w14:textId="2821C3AC" w:rsidR="003326AE" w:rsidRPr="004B1C0C" w:rsidRDefault="003326AE">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1.5</w:t>
            </w:r>
            <w:r>
              <w:rPr>
                <w:rFonts w:asciiTheme="minorHAnsi" w:eastAsia="Calibri" w:hAnsiTheme="minorHAnsi" w:cstheme="minorHAnsi"/>
                <w:sz w:val="18"/>
                <w:szCs w:val="18"/>
                <w:lang w:val="en-US"/>
              </w:rPr>
              <w:t>0</w:t>
            </w:r>
            <w:r w:rsidRPr="004B1C0C">
              <w:rPr>
                <w:rFonts w:asciiTheme="minorHAnsi" w:eastAsia="Calibri" w:hAnsiTheme="minorHAnsi" w:cstheme="minorHAnsi"/>
                <w:sz w:val="18"/>
                <w:szCs w:val="18"/>
                <w:lang w:val="en-US"/>
              </w:rPr>
              <w:t xml:space="preserve"> to </w:t>
            </w:r>
            <w:r>
              <w:rPr>
                <w:rFonts w:asciiTheme="minorHAnsi" w:eastAsia="Calibri" w:hAnsiTheme="minorHAnsi" w:cstheme="minorHAnsi"/>
                <w:sz w:val="18"/>
                <w:szCs w:val="18"/>
                <w:lang w:val="en-US"/>
              </w:rPr>
              <w:t>32</w:t>
            </w:r>
            <w:r w:rsidRPr="004B1C0C">
              <w:rPr>
                <w:rFonts w:asciiTheme="minorHAnsi" w:eastAsia="Calibri" w:hAnsiTheme="minorHAnsi" w:cstheme="minorHAnsi"/>
                <w:sz w:val="18"/>
                <w:szCs w:val="18"/>
                <w:lang w:val="en-US"/>
              </w:rPr>
              <w:t>.</w:t>
            </w:r>
            <w:r>
              <w:rPr>
                <w:rFonts w:asciiTheme="minorHAnsi" w:eastAsia="Calibri" w:hAnsiTheme="minorHAnsi" w:cstheme="minorHAnsi"/>
                <w:sz w:val="18"/>
                <w:szCs w:val="18"/>
                <w:lang w:val="en-US"/>
              </w:rPr>
              <w:t>3</w:t>
            </w:r>
          </w:p>
        </w:tc>
        <w:tc>
          <w:tcPr>
            <w:tcW w:w="1078" w:type="dxa"/>
            <w:tcBorders>
              <w:top w:val="nil"/>
              <w:left w:val="nil"/>
              <w:bottom w:val="nil"/>
              <w:right w:val="nil"/>
            </w:tcBorders>
            <w:hideMark/>
          </w:tcPr>
          <w:p w14:paraId="171B616F" w14:textId="325C74ED" w:rsidR="003326AE" w:rsidRPr="004B1C0C" w:rsidRDefault="003326AE" w:rsidP="003326AE">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0.0</w:t>
            </w:r>
            <w:r>
              <w:rPr>
                <w:rFonts w:asciiTheme="minorHAnsi" w:eastAsia="Calibri" w:hAnsiTheme="minorHAnsi" w:cstheme="minorHAnsi"/>
                <w:b/>
                <w:sz w:val="18"/>
                <w:szCs w:val="18"/>
                <w:lang w:val="en-US"/>
              </w:rPr>
              <w:t>13</w:t>
            </w:r>
          </w:p>
        </w:tc>
        <w:tc>
          <w:tcPr>
            <w:tcW w:w="762" w:type="dxa"/>
            <w:tcBorders>
              <w:top w:val="nil"/>
              <w:left w:val="nil"/>
              <w:bottom w:val="nil"/>
              <w:right w:val="nil"/>
            </w:tcBorders>
          </w:tcPr>
          <w:p w14:paraId="1075A563" w14:textId="1FFE80F7" w:rsidR="003326AE" w:rsidRPr="004B1C0C" w:rsidRDefault="003326AE">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Pr>
                <w:rFonts w:asciiTheme="minorHAnsi" w:eastAsia="Calibri" w:hAnsiTheme="minorHAnsi" w:cstheme="minorHAnsi"/>
                <w:sz w:val="18"/>
                <w:szCs w:val="18"/>
                <w:lang w:val="en-US"/>
              </w:rPr>
              <w:t>27</w:t>
            </w:r>
          </w:p>
        </w:tc>
        <w:tc>
          <w:tcPr>
            <w:tcW w:w="1503" w:type="dxa"/>
            <w:tcBorders>
              <w:top w:val="nil"/>
              <w:left w:val="nil"/>
              <w:bottom w:val="nil"/>
              <w:right w:val="nil"/>
            </w:tcBorders>
          </w:tcPr>
          <w:p w14:paraId="0C567413" w14:textId="799932A6" w:rsidR="003326AE" w:rsidRPr="004B1C0C" w:rsidRDefault="003326AE">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Pr>
                <w:rFonts w:asciiTheme="minorHAnsi" w:eastAsia="Calibri" w:hAnsiTheme="minorHAnsi" w:cstheme="minorHAnsi"/>
                <w:sz w:val="18"/>
                <w:szCs w:val="18"/>
                <w:lang w:val="en-US"/>
              </w:rPr>
              <w:t>13</w:t>
            </w:r>
            <w:r w:rsidRPr="004B1C0C">
              <w:rPr>
                <w:rFonts w:asciiTheme="minorHAnsi" w:eastAsia="Calibri" w:hAnsiTheme="minorHAnsi" w:cstheme="minorHAnsi"/>
                <w:sz w:val="18"/>
                <w:szCs w:val="18"/>
                <w:lang w:val="en-US"/>
              </w:rPr>
              <w:t xml:space="preserve"> to </w:t>
            </w:r>
            <w:r>
              <w:rPr>
                <w:rFonts w:asciiTheme="minorHAnsi" w:eastAsia="Calibri" w:hAnsiTheme="minorHAnsi" w:cstheme="minorHAnsi"/>
                <w:sz w:val="18"/>
                <w:szCs w:val="18"/>
                <w:lang w:val="en-US"/>
              </w:rPr>
              <w:t>0</w:t>
            </w:r>
            <w:r w:rsidRPr="004B1C0C">
              <w:rPr>
                <w:rFonts w:asciiTheme="minorHAnsi" w:eastAsia="Calibri" w:hAnsiTheme="minorHAnsi" w:cstheme="minorHAnsi"/>
                <w:sz w:val="18"/>
                <w:szCs w:val="18"/>
                <w:lang w:val="en-US"/>
              </w:rPr>
              <w:t>.</w:t>
            </w:r>
            <w:r>
              <w:rPr>
                <w:rFonts w:asciiTheme="minorHAnsi" w:eastAsia="Calibri" w:hAnsiTheme="minorHAnsi" w:cstheme="minorHAnsi"/>
                <w:sz w:val="18"/>
                <w:szCs w:val="18"/>
                <w:lang w:val="en-US"/>
              </w:rPr>
              <w:t>54</w:t>
            </w:r>
          </w:p>
        </w:tc>
        <w:tc>
          <w:tcPr>
            <w:tcW w:w="1078" w:type="dxa"/>
            <w:tcBorders>
              <w:top w:val="nil"/>
              <w:left w:val="nil"/>
              <w:bottom w:val="nil"/>
              <w:right w:val="nil"/>
            </w:tcBorders>
          </w:tcPr>
          <w:p w14:paraId="6BAFBDB7" w14:textId="05390F4E" w:rsidR="003326AE" w:rsidRPr="004B1C0C" w:rsidRDefault="003326AE" w:rsidP="003326AE">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&lt;0.001</w:t>
            </w:r>
          </w:p>
        </w:tc>
      </w:tr>
      <w:tr w:rsidR="00790B8E" w:rsidRPr="006A589F" w14:paraId="66A9826C" w14:textId="77777777" w:rsidTr="00430CE8">
        <w:tc>
          <w:tcPr>
            <w:tcW w:w="4330" w:type="dxa"/>
            <w:tcBorders>
              <w:top w:val="nil"/>
              <w:left w:val="nil"/>
              <w:bottom w:val="nil"/>
              <w:right w:val="nil"/>
            </w:tcBorders>
            <w:hideMark/>
          </w:tcPr>
          <w:p w14:paraId="42524692" w14:textId="2C0A45B8" w:rsidR="00790B8E" w:rsidRPr="004B1C0C" w:rsidRDefault="00790B8E"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15-day mortality</w:t>
            </w:r>
          </w:p>
        </w:tc>
        <w:tc>
          <w:tcPr>
            <w:tcW w:w="1328" w:type="dxa"/>
            <w:tcBorders>
              <w:top w:val="nil"/>
              <w:left w:val="nil"/>
              <w:bottom w:val="nil"/>
              <w:right w:val="nil"/>
            </w:tcBorders>
          </w:tcPr>
          <w:p w14:paraId="696A3996"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2B301492"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6E920026"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762" w:type="dxa"/>
            <w:tcBorders>
              <w:top w:val="nil"/>
              <w:left w:val="nil"/>
              <w:bottom w:val="nil"/>
              <w:right w:val="nil"/>
            </w:tcBorders>
          </w:tcPr>
          <w:p w14:paraId="721CAD35"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512DD0C0"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65AE3163"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r>
      <w:tr w:rsidR="00FA6DB2" w:rsidRPr="006A589F" w14:paraId="78C564E3" w14:textId="77777777" w:rsidTr="00430CE8">
        <w:tc>
          <w:tcPr>
            <w:tcW w:w="4330" w:type="dxa"/>
            <w:tcBorders>
              <w:top w:val="nil"/>
              <w:left w:val="nil"/>
              <w:bottom w:val="nil"/>
              <w:right w:val="nil"/>
            </w:tcBorders>
            <w:hideMark/>
          </w:tcPr>
          <w:p w14:paraId="0FFD52D0" w14:textId="1C3E7B7E"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5,234)</w:t>
            </w:r>
          </w:p>
        </w:tc>
        <w:tc>
          <w:tcPr>
            <w:tcW w:w="1328" w:type="dxa"/>
            <w:tcBorders>
              <w:top w:val="nil"/>
              <w:left w:val="nil"/>
              <w:bottom w:val="nil"/>
              <w:right w:val="nil"/>
            </w:tcBorders>
            <w:hideMark/>
          </w:tcPr>
          <w:p w14:paraId="045EA66B" w14:textId="6FE8199E"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1.5</w:t>
            </w:r>
            <w:r w:rsidR="00A2786B" w:rsidRPr="004B1C0C">
              <w:rPr>
                <w:rFonts w:asciiTheme="minorHAnsi" w:eastAsia="Calibri" w:hAnsiTheme="minorHAnsi" w:cstheme="minorHAnsi"/>
                <w:sz w:val="18"/>
                <w:szCs w:val="18"/>
                <w:lang w:val="en-US"/>
              </w:rPr>
              <w:t>7</w:t>
            </w:r>
          </w:p>
        </w:tc>
        <w:tc>
          <w:tcPr>
            <w:tcW w:w="1503" w:type="dxa"/>
            <w:tcBorders>
              <w:top w:val="nil"/>
              <w:left w:val="nil"/>
              <w:bottom w:val="nil"/>
              <w:right w:val="nil"/>
            </w:tcBorders>
            <w:hideMark/>
          </w:tcPr>
          <w:p w14:paraId="3E231AD5" w14:textId="44743D9F"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0.9</w:t>
            </w:r>
            <w:r w:rsidR="00A2786B" w:rsidRPr="004B1C0C">
              <w:rPr>
                <w:rFonts w:asciiTheme="minorHAnsi" w:eastAsia="Calibri" w:hAnsiTheme="minorHAnsi" w:cstheme="minorHAnsi"/>
                <w:sz w:val="18"/>
                <w:szCs w:val="18"/>
                <w:lang w:val="en-US"/>
              </w:rPr>
              <w:t>3</w:t>
            </w:r>
            <w:r w:rsidRPr="004B1C0C">
              <w:rPr>
                <w:rFonts w:asciiTheme="minorHAnsi" w:eastAsia="Calibri" w:hAnsiTheme="minorHAnsi" w:cstheme="minorHAnsi"/>
                <w:sz w:val="18"/>
                <w:szCs w:val="18"/>
                <w:lang w:val="en-US"/>
              </w:rPr>
              <w:t xml:space="preserve"> to 2.6</w:t>
            </w:r>
            <w:r w:rsidR="00A2786B" w:rsidRPr="004B1C0C">
              <w:rPr>
                <w:rFonts w:asciiTheme="minorHAnsi" w:eastAsia="Calibri" w:hAnsiTheme="minorHAnsi" w:cstheme="minorHAnsi"/>
                <w:sz w:val="18"/>
                <w:szCs w:val="18"/>
                <w:lang w:val="en-US"/>
              </w:rPr>
              <w:t>5</w:t>
            </w:r>
          </w:p>
        </w:tc>
        <w:tc>
          <w:tcPr>
            <w:tcW w:w="1078" w:type="dxa"/>
            <w:tcBorders>
              <w:top w:val="nil"/>
              <w:left w:val="nil"/>
              <w:bottom w:val="nil"/>
              <w:right w:val="nil"/>
            </w:tcBorders>
            <w:hideMark/>
          </w:tcPr>
          <w:p w14:paraId="63C92D8D" w14:textId="3A6CE0DE"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0.08</w:t>
            </w:r>
            <w:r w:rsidR="00A2786B" w:rsidRPr="004B1C0C">
              <w:rPr>
                <w:rFonts w:asciiTheme="minorHAnsi" w:eastAsia="Calibri" w:hAnsiTheme="minorHAnsi" w:cstheme="minorHAnsi"/>
                <w:sz w:val="18"/>
                <w:szCs w:val="18"/>
                <w:lang w:val="en-US"/>
              </w:rPr>
              <w:t>9</w:t>
            </w:r>
          </w:p>
        </w:tc>
        <w:tc>
          <w:tcPr>
            <w:tcW w:w="762" w:type="dxa"/>
            <w:tcBorders>
              <w:top w:val="nil"/>
              <w:left w:val="nil"/>
              <w:bottom w:val="nil"/>
              <w:right w:val="nil"/>
            </w:tcBorders>
          </w:tcPr>
          <w:p w14:paraId="37E561B3" w14:textId="600DF8D0"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75E1E3F2" w14:textId="130F28F2"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75F2A589" w14:textId="47A2762C"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7AC2CC47" w14:textId="77777777" w:rsidTr="00430CE8">
        <w:tc>
          <w:tcPr>
            <w:tcW w:w="4330" w:type="dxa"/>
            <w:tcBorders>
              <w:top w:val="nil"/>
              <w:left w:val="nil"/>
              <w:bottom w:val="nil"/>
              <w:right w:val="nil"/>
            </w:tcBorders>
            <w:hideMark/>
          </w:tcPr>
          <w:p w14:paraId="47BC5CDD" w14:textId="6AB3FD30"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w:t>
            </w:r>
            <w:r w:rsidR="00A4000E" w:rsidRPr="004B1C0C">
              <w:rPr>
                <w:rFonts w:asciiTheme="minorHAnsi" w:eastAsia="Calibri" w:hAnsiTheme="minorHAnsi" w:cstheme="minorHAnsi"/>
                <w:sz w:val="18"/>
                <w:szCs w:val="18"/>
                <w:lang w:val="en-US"/>
              </w:rPr>
              <w:t>164</w:t>
            </w:r>
            <w:r w:rsidRPr="004B1C0C">
              <w:rPr>
                <w:rFonts w:asciiTheme="minorHAnsi" w:eastAsia="Calibri" w:hAnsiTheme="minorHAnsi" w:cstheme="minorHAnsi"/>
                <w:sz w:val="18"/>
                <w:szCs w:val="18"/>
                <w:lang w:val="en-US"/>
              </w:rPr>
              <w:t>)</w:t>
            </w:r>
          </w:p>
        </w:tc>
        <w:tc>
          <w:tcPr>
            <w:tcW w:w="1328" w:type="dxa"/>
            <w:tcBorders>
              <w:top w:val="nil"/>
              <w:left w:val="nil"/>
              <w:bottom w:val="nil"/>
              <w:right w:val="nil"/>
            </w:tcBorders>
            <w:hideMark/>
          </w:tcPr>
          <w:p w14:paraId="204362A1" w14:textId="08BFB472" w:rsidR="00FA6DB2" w:rsidRPr="004B1C0C" w:rsidRDefault="00A4000E"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FA6DB2" w:rsidRPr="004B1C0C">
              <w:rPr>
                <w:rFonts w:asciiTheme="minorHAnsi" w:eastAsia="Calibri" w:hAnsiTheme="minorHAnsi" w:cstheme="minorHAnsi"/>
                <w:sz w:val="18"/>
                <w:szCs w:val="18"/>
                <w:lang w:val="en-US"/>
              </w:rPr>
              <w:t>.</w:t>
            </w:r>
            <w:r w:rsidRPr="004B1C0C">
              <w:rPr>
                <w:rFonts w:asciiTheme="minorHAnsi" w:eastAsia="Calibri" w:hAnsiTheme="minorHAnsi" w:cstheme="minorHAnsi"/>
                <w:sz w:val="18"/>
                <w:szCs w:val="18"/>
                <w:lang w:val="en-US"/>
              </w:rPr>
              <w:t>85</w:t>
            </w:r>
          </w:p>
        </w:tc>
        <w:tc>
          <w:tcPr>
            <w:tcW w:w="1503" w:type="dxa"/>
            <w:tcBorders>
              <w:top w:val="nil"/>
              <w:left w:val="nil"/>
              <w:bottom w:val="nil"/>
              <w:right w:val="nil"/>
            </w:tcBorders>
            <w:hideMark/>
          </w:tcPr>
          <w:p w14:paraId="542B73E2" w14:textId="43E81877"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883F1D">
              <w:rPr>
                <w:rFonts w:asciiTheme="minorHAnsi" w:eastAsia="Calibri" w:hAnsiTheme="minorHAnsi" w:cstheme="minorHAnsi"/>
                <w:sz w:val="18"/>
                <w:szCs w:val="18"/>
                <w:lang w:val="en-US"/>
              </w:rPr>
              <w:t>09</w:t>
            </w:r>
            <w:r w:rsidR="00883F1D" w:rsidRPr="004B1C0C">
              <w:rPr>
                <w:rFonts w:asciiTheme="minorHAnsi" w:eastAsia="Calibri" w:hAnsiTheme="minorHAnsi" w:cstheme="minorHAnsi"/>
                <w:sz w:val="18"/>
                <w:szCs w:val="18"/>
                <w:lang w:val="en-US"/>
              </w:rPr>
              <w:t xml:space="preserve"> </w:t>
            </w:r>
            <w:r w:rsidRPr="004B1C0C">
              <w:rPr>
                <w:rFonts w:asciiTheme="minorHAnsi" w:eastAsia="Calibri" w:hAnsiTheme="minorHAnsi" w:cstheme="minorHAnsi"/>
                <w:sz w:val="18"/>
                <w:szCs w:val="18"/>
                <w:lang w:val="en-US"/>
              </w:rPr>
              <w:t xml:space="preserve">to </w:t>
            </w:r>
            <w:r w:rsidR="00883F1D">
              <w:rPr>
                <w:rFonts w:asciiTheme="minorHAnsi" w:eastAsia="Calibri" w:hAnsiTheme="minorHAnsi" w:cstheme="minorHAnsi"/>
                <w:sz w:val="18"/>
                <w:szCs w:val="18"/>
                <w:lang w:val="en-US"/>
              </w:rPr>
              <w:t>8</w:t>
            </w:r>
            <w:r w:rsidRPr="004B1C0C">
              <w:rPr>
                <w:rFonts w:asciiTheme="minorHAnsi" w:eastAsia="Calibri" w:hAnsiTheme="minorHAnsi" w:cstheme="minorHAnsi"/>
                <w:sz w:val="18"/>
                <w:szCs w:val="18"/>
                <w:lang w:val="en-US"/>
              </w:rPr>
              <w:t>.</w:t>
            </w:r>
            <w:r w:rsidR="00883F1D">
              <w:rPr>
                <w:rFonts w:asciiTheme="minorHAnsi" w:eastAsia="Calibri" w:hAnsiTheme="minorHAnsi" w:cstheme="minorHAnsi"/>
                <w:sz w:val="18"/>
                <w:szCs w:val="18"/>
                <w:lang w:val="en-US"/>
              </w:rPr>
              <w:t>27</w:t>
            </w:r>
          </w:p>
        </w:tc>
        <w:tc>
          <w:tcPr>
            <w:tcW w:w="1078" w:type="dxa"/>
            <w:tcBorders>
              <w:top w:val="nil"/>
              <w:left w:val="nil"/>
              <w:bottom w:val="nil"/>
              <w:right w:val="nil"/>
            </w:tcBorders>
            <w:hideMark/>
          </w:tcPr>
          <w:p w14:paraId="22098430" w14:textId="39FF6C64" w:rsidR="00FA6DB2" w:rsidRPr="004B1C0C" w:rsidRDefault="00A4000E"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883F1D">
              <w:rPr>
                <w:rFonts w:asciiTheme="minorHAnsi" w:eastAsia="Calibri" w:hAnsiTheme="minorHAnsi" w:cstheme="minorHAnsi"/>
                <w:sz w:val="18"/>
                <w:szCs w:val="18"/>
                <w:lang w:val="en-US"/>
              </w:rPr>
              <w:t>888</w:t>
            </w:r>
          </w:p>
        </w:tc>
        <w:tc>
          <w:tcPr>
            <w:tcW w:w="762" w:type="dxa"/>
            <w:tcBorders>
              <w:top w:val="nil"/>
              <w:left w:val="nil"/>
              <w:bottom w:val="nil"/>
              <w:right w:val="nil"/>
            </w:tcBorders>
          </w:tcPr>
          <w:p w14:paraId="6220EC2B" w14:textId="3E9C60E8"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24111972" w14:textId="103E85D7"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3F09EC80" w14:textId="49A14F9D"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w:t>
            </w:r>
          </w:p>
        </w:tc>
      </w:tr>
      <w:tr w:rsidR="00FA6DB2" w:rsidRPr="006A589F" w14:paraId="59E7CDB5" w14:textId="77777777" w:rsidTr="00430CE8">
        <w:tc>
          <w:tcPr>
            <w:tcW w:w="4330" w:type="dxa"/>
            <w:tcBorders>
              <w:top w:val="nil"/>
              <w:left w:val="nil"/>
              <w:bottom w:val="nil"/>
              <w:right w:val="nil"/>
            </w:tcBorders>
            <w:hideMark/>
          </w:tcPr>
          <w:p w14:paraId="1E23C192" w14:textId="3A352A67" w:rsidR="00FA6DB2" w:rsidRPr="004B1C0C" w:rsidRDefault="00FA6DB2"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30-day mortality</w:t>
            </w:r>
          </w:p>
        </w:tc>
        <w:tc>
          <w:tcPr>
            <w:tcW w:w="1328" w:type="dxa"/>
            <w:tcBorders>
              <w:top w:val="nil"/>
              <w:left w:val="nil"/>
              <w:bottom w:val="nil"/>
              <w:right w:val="nil"/>
            </w:tcBorders>
          </w:tcPr>
          <w:p w14:paraId="5CC5C897"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2AAD3ECB"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534EC7D6"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762" w:type="dxa"/>
            <w:tcBorders>
              <w:top w:val="nil"/>
              <w:left w:val="nil"/>
              <w:bottom w:val="nil"/>
              <w:right w:val="nil"/>
            </w:tcBorders>
          </w:tcPr>
          <w:p w14:paraId="105551A2"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3429751D"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357EBB64"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r>
      <w:tr w:rsidR="00FA6DB2" w:rsidRPr="006A589F" w14:paraId="217E414B" w14:textId="77777777" w:rsidTr="00430CE8">
        <w:tc>
          <w:tcPr>
            <w:tcW w:w="4330" w:type="dxa"/>
            <w:tcBorders>
              <w:top w:val="nil"/>
              <w:left w:val="nil"/>
              <w:bottom w:val="nil"/>
              <w:right w:val="nil"/>
            </w:tcBorders>
            <w:hideMark/>
          </w:tcPr>
          <w:p w14:paraId="2CCB858D" w14:textId="6F2D0914"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5,234)</w:t>
            </w:r>
          </w:p>
        </w:tc>
        <w:tc>
          <w:tcPr>
            <w:tcW w:w="1328" w:type="dxa"/>
            <w:tcBorders>
              <w:top w:val="nil"/>
              <w:left w:val="nil"/>
              <w:bottom w:val="nil"/>
              <w:right w:val="nil"/>
            </w:tcBorders>
            <w:hideMark/>
          </w:tcPr>
          <w:p w14:paraId="16CF422D" w14:textId="7DFB71E5"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1.8</w:t>
            </w:r>
            <w:r w:rsidR="00A2786B" w:rsidRPr="004B1C0C">
              <w:rPr>
                <w:rFonts w:asciiTheme="minorHAnsi" w:eastAsia="Calibri" w:hAnsiTheme="minorHAnsi" w:cstheme="minorHAnsi"/>
                <w:sz w:val="18"/>
                <w:szCs w:val="18"/>
                <w:lang w:val="en-US"/>
              </w:rPr>
              <w:t>5</w:t>
            </w:r>
          </w:p>
        </w:tc>
        <w:tc>
          <w:tcPr>
            <w:tcW w:w="1503" w:type="dxa"/>
            <w:tcBorders>
              <w:top w:val="nil"/>
              <w:left w:val="nil"/>
              <w:bottom w:val="nil"/>
              <w:right w:val="nil"/>
            </w:tcBorders>
            <w:hideMark/>
          </w:tcPr>
          <w:p w14:paraId="282A648F" w14:textId="5EBAA889"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1.3</w:t>
            </w:r>
            <w:r w:rsidR="00A2786B" w:rsidRPr="004B1C0C">
              <w:rPr>
                <w:rFonts w:asciiTheme="minorHAnsi" w:eastAsia="Calibri" w:hAnsiTheme="minorHAnsi" w:cstheme="minorHAnsi"/>
                <w:sz w:val="18"/>
                <w:szCs w:val="18"/>
                <w:lang w:val="en-US"/>
              </w:rPr>
              <w:t>0</w:t>
            </w:r>
            <w:r w:rsidRPr="004B1C0C">
              <w:rPr>
                <w:rFonts w:asciiTheme="minorHAnsi" w:eastAsia="Calibri" w:hAnsiTheme="minorHAnsi" w:cstheme="minorHAnsi"/>
                <w:sz w:val="18"/>
                <w:szCs w:val="18"/>
                <w:lang w:val="en-US"/>
              </w:rPr>
              <w:t xml:space="preserve"> to 2.6</w:t>
            </w:r>
            <w:r w:rsidR="00A2786B" w:rsidRPr="004B1C0C">
              <w:rPr>
                <w:rFonts w:asciiTheme="minorHAnsi" w:eastAsia="Calibri" w:hAnsiTheme="minorHAnsi" w:cstheme="minorHAnsi"/>
                <w:sz w:val="18"/>
                <w:szCs w:val="18"/>
                <w:lang w:val="en-US"/>
              </w:rPr>
              <w:t>3</w:t>
            </w:r>
          </w:p>
        </w:tc>
        <w:tc>
          <w:tcPr>
            <w:tcW w:w="1078" w:type="dxa"/>
            <w:tcBorders>
              <w:top w:val="nil"/>
              <w:left w:val="nil"/>
              <w:bottom w:val="nil"/>
              <w:right w:val="nil"/>
            </w:tcBorders>
            <w:hideMark/>
          </w:tcPr>
          <w:p w14:paraId="7D607BDE" w14:textId="44B3F536"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0.001</w:t>
            </w:r>
          </w:p>
        </w:tc>
        <w:tc>
          <w:tcPr>
            <w:tcW w:w="762" w:type="dxa"/>
            <w:tcBorders>
              <w:top w:val="nil"/>
              <w:left w:val="nil"/>
              <w:bottom w:val="nil"/>
              <w:right w:val="nil"/>
            </w:tcBorders>
          </w:tcPr>
          <w:p w14:paraId="797CDD25" w14:textId="4C7810F4"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463CCB0E" w14:textId="352F2F17"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2546A03E" w14:textId="6E2E6603"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28966D47" w14:textId="77777777" w:rsidTr="00430CE8">
        <w:tc>
          <w:tcPr>
            <w:tcW w:w="4330" w:type="dxa"/>
            <w:tcBorders>
              <w:top w:val="nil"/>
              <w:left w:val="nil"/>
              <w:bottom w:val="nil"/>
              <w:right w:val="nil"/>
            </w:tcBorders>
            <w:hideMark/>
          </w:tcPr>
          <w:p w14:paraId="039B9AC3" w14:textId="67B100D3"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w:t>
            </w:r>
            <w:r w:rsidR="00A4000E" w:rsidRPr="004B1C0C">
              <w:rPr>
                <w:rFonts w:asciiTheme="minorHAnsi" w:eastAsia="Calibri" w:hAnsiTheme="minorHAnsi" w:cstheme="minorHAnsi"/>
                <w:sz w:val="18"/>
                <w:szCs w:val="18"/>
                <w:lang w:val="en-US"/>
              </w:rPr>
              <w:t>164</w:t>
            </w:r>
            <w:r w:rsidRPr="004B1C0C">
              <w:rPr>
                <w:rFonts w:asciiTheme="minorHAnsi" w:eastAsia="Calibri" w:hAnsiTheme="minorHAnsi" w:cstheme="minorHAnsi"/>
                <w:sz w:val="18"/>
                <w:szCs w:val="18"/>
                <w:lang w:val="en-US"/>
              </w:rPr>
              <w:t>)</w:t>
            </w:r>
          </w:p>
        </w:tc>
        <w:tc>
          <w:tcPr>
            <w:tcW w:w="1328" w:type="dxa"/>
            <w:tcBorders>
              <w:top w:val="nil"/>
              <w:left w:val="nil"/>
              <w:bottom w:val="nil"/>
              <w:right w:val="nil"/>
            </w:tcBorders>
            <w:hideMark/>
          </w:tcPr>
          <w:p w14:paraId="038CED61" w14:textId="47DC9A8A" w:rsidR="00FA6DB2" w:rsidRPr="004B1C0C" w:rsidRDefault="00164D5C">
            <w:pPr>
              <w:spacing w:line="360" w:lineRule="auto"/>
              <w:jc w:val="center"/>
              <w:rPr>
                <w:rFonts w:asciiTheme="minorHAnsi" w:eastAsia="Calibri" w:hAnsiTheme="minorHAnsi" w:cstheme="minorHAnsi"/>
                <w:sz w:val="18"/>
                <w:szCs w:val="18"/>
                <w:lang w:val="en-US"/>
              </w:rPr>
            </w:pPr>
            <w:r>
              <w:rPr>
                <w:rFonts w:asciiTheme="minorHAnsi" w:eastAsia="Calibri" w:hAnsiTheme="minorHAnsi" w:cstheme="minorHAnsi"/>
                <w:sz w:val="18"/>
                <w:szCs w:val="18"/>
                <w:lang w:val="en-US"/>
              </w:rPr>
              <w:t>3</w:t>
            </w:r>
            <w:r w:rsidR="00FA6DB2" w:rsidRPr="004B1C0C">
              <w:rPr>
                <w:rFonts w:asciiTheme="minorHAnsi" w:eastAsia="Calibri" w:hAnsiTheme="minorHAnsi" w:cstheme="minorHAnsi"/>
                <w:sz w:val="18"/>
                <w:szCs w:val="18"/>
                <w:lang w:val="en-US"/>
              </w:rPr>
              <w:t>.</w:t>
            </w:r>
            <w:r>
              <w:rPr>
                <w:rFonts w:asciiTheme="minorHAnsi" w:eastAsia="Calibri" w:hAnsiTheme="minorHAnsi" w:cstheme="minorHAnsi"/>
                <w:sz w:val="18"/>
                <w:szCs w:val="18"/>
                <w:lang w:val="en-US"/>
              </w:rPr>
              <w:t>87</w:t>
            </w:r>
          </w:p>
        </w:tc>
        <w:tc>
          <w:tcPr>
            <w:tcW w:w="1503" w:type="dxa"/>
            <w:tcBorders>
              <w:top w:val="nil"/>
              <w:left w:val="nil"/>
              <w:bottom w:val="nil"/>
              <w:right w:val="nil"/>
            </w:tcBorders>
            <w:hideMark/>
          </w:tcPr>
          <w:p w14:paraId="507B611A" w14:textId="3133FEBC" w:rsidR="00FA6DB2" w:rsidRPr="004B1C0C" w:rsidRDefault="00164D5C">
            <w:pPr>
              <w:spacing w:line="360" w:lineRule="auto"/>
              <w:jc w:val="center"/>
              <w:rPr>
                <w:rFonts w:asciiTheme="minorHAnsi" w:eastAsia="Calibri" w:hAnsiTheme="minorHAnsi" w:cstheme="minorHAnsi"/>
                <w:sz w:val="18"/>
                <w:szCs w:val="18"/>
                <w:lang w:val="en-US"/>
              </w:rPr>
            </w:pPr>
            <w:r>
              <w:rPr>
                <w:rFonts w:asciiTheme="minorHAnsi" w:eastAsia="Calibri" w:hAnsiTheme="minorHAnsi" w:cstheme="minorHAnsi"/>
                <w:sz w:val="18"/>
                <w:szCs w:val="18"/>
                <w:lang w:val="en-US"/>
              </w:rPr>
              <w:t>1</w:t>
            </w:r>
            <w:r w:rsidR="00FA6DB2" w:rsidRPr="004B1C0C">
              <w:rPr>
                <w:rFonts w:asciiTheme="minorHAnsi" w:eastAsia="Calibri" w:hAnsiTheme="minorHAnsi" w:cstheme="minorHAnsi"/>
                <w:sz w:val="18"/>
                <w:szCs w:val="18"/>
                <w:lang w:val="en-US"/>
              </w:rPr>
              <w:t>.</w:t>
            </w:r>
            <w:r>
              <w:rPr>
                <w:rFonts w:asciiTheme="minorHAnsi" w:eastAsia="Calibri" w:hAnsiTheme="minorHAnsi" w:cstheme="minorHAnsi"/>
                <w:sz w:val="18"/>
                <w:szCs w:val="18"/>
                <w:lang w:val="en-US"/>
              </w:rPr>
              <w:t>07</w:t>
            </w:r>
            <w:r w:rsidR="00FA6DB2" w:rsidRPr="004B1C0C">
              <w:rPr>
                <w:rFonts w:asciiTheme="minorHAnsi" w:eastAsia="Calibri" w:hAnsiTheme="minorHAnsi" w:cstheme="minorHAnsi"/>
                <w:sz w:val="18"/>
                <w:szCs w:val="18"/>
                <w:lang w:val="en-US"/>
              </w:rPr>
              <w:t xml:space="preserve"> to </w:t>
            </w:r>
            <w:r>
              <w:rPr>
                <w:rFonts w:asciiTheme="minorHAnsi" w:eastAsia="Calibri" w:hAnsiTheme="minorHAnsi" w:cstheme="minorHAnsi"/>
                <w:sz w:val="18"/>
                <w:szCs w:val="18"/>
                <w:lang w:val="en-US"/>
              </w:rPr>
              <w:t>14</w:t>
            </w:r>
            <w:r w:rsidR="00FA6DB2" w:rsidRPr="004B1C0C">
              <w:rPr>
                <w:rFonts w:asciiTheme="minorHAnsi" w:eastAsia="Calibri" w:hAnsiTheme="minorHAnsi" w:cstheme="minorHAnsi"/>
                <w:sz w:val="18"/>
                <w:szCs w:val="18"/>
                <w:lang w:val="en-US"/>
              </w:rPr>
              <w:t>.</w:t>
            </w:r>
            <w:r>
              <w:rPr>
                <w:rFonts w:asciiTheme="minorHAnsi" w:eastAsia="Calibri" w:hAnsiTheme="minorHAnsi" w:cstheme="minorHAnsi"/>
                <w:sz w:val="18"/>
                <w:szCs w:val="18"/>
                <w:lang w:val="en-US"/>
              </w:rPr>
              <w:t>00</w:t>
            </w:r>
          </w:p>
        </w:tc>
        <w:tc>
          <w:tcPr>
            <w:tcW w:w="1078" w:type="dxa"/>
            <w:tcBorders>
              <w:top w:val="nil"/>
              <w:left w:val="nil"/>
              <w:bottom w:val="nil"/>
              <w:right w:val="nil"/>
            </w:tcBorders>
            <w:hideMark/>
          </w:tcPr>
          <w:p w14:paraId="28490B7F" w14:textId="32C031FD" w:rsidR="00FA6DB2" w:rsidRPr="00164D5C" w:rsidRDefault="00A4000E" w:rsidP="004B1C0C">
            <w:pPr>
              <w:spacing w:line="360" w:lineRule="auto"/>
              <w:jc w:val="center"/>
              <w:rPr>
                <w:rFonts w:asciiTheme="minorHAnsi" w:eastAsia="Calibri" w:hAnsiTheme="minorHAnsi" w:cstheme="minorHAnsi"/>
                <w:b/>
                <w:sz w:val="18"/>
                <w:szCs w:val="18"/>
                <w:lang w:val="en-US"/>
              </w:rPr>
            </w:pPr>
            <w:r w:rsidRPr="0028373A">
              <w:rPr>
                <w:rFonts w:asciiTheme="minorHAnsi" w:eastAsia="Calibri" w:hAnsiTheme="minorHAnsi" w:cstheme="minorHAnsi"/>
                <w:b/>
                <w:sz w:val="18"/>
                <w:szCs w:val="18"/>
                <w:lang w:val="en-US"/>
              </w:rPr>
              <w:t>0.</w:t>
            </w:r>
            <w:r w:rsidR="00164D5C" w:rsidRPr="0028373A">
              <w:rPr>
                <w:rFonts w:asciiTheme="minorHAnsi" w:eastAsia="Calibri" w:hAnsiTheme="minorHAnsi" w:cstheme="minorHAnsi"/>
                <w:b/>
                <w:sz w:val="18"/>
                <w:szCs w:val="18"/>
                <w:lang w:val="en-US"/>
              </w:rPr>
              <w:t>039</w:t>
            </w:r>
          </w:p>
        </w:tc>
        <w:tc>
          <w:tcPr>
            <w:tcW w:w="762" w:type="dxa"/>
            <w:tcBorders>
              <w:top w:val="nil"/>
              <w:left w:val="nil"/>
              <w:bottom w:val="nil"/>
              <w:right w:val="nil"/>
            </w:tcBorders>
          </w:tcPr>
          <w:p w14:paraId="154AD3F1" w14:textId="050C6712"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72B17EFE" w14:textId="47DAD942"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1E61CA31" w14:textId="31CD89E6"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77886613" w14:textId="77777777" w:rsidTr="00430CE8">
        <w:tc>
          <w:tcPr>
            <w:tcW w:w="4330" w:type="dxa"/>
            <w:tcBorders>
              <w:top w:val="nil"/>
              <w:left w:val="nil"/>
              <w:bottom w:val="nil"/>
              <w:right w:val="nil"/>
            </w:tcBorders>
            <w:hideMark/>
          </w:tcPr>
          <w:p w14:paraId="2DEB0E77" w14:textId="55B8D068" w:rsidR="00FA6DB2" w:rsidRPr="004B1C0C" w:rsidRDefault="00FA6DB2"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90-day mortality</w:t>
            </w:r>
          </w:p>
        </w:tc>
        <w:tc>
          <w:tcPr>
            <w:tcW w:w="1328" w:type="dxa"/>
            <w:tcBorders>
              <w:top w:val="nil"/>
              <w:left w:val="nil"/>
              <w:bottom w:val="nil"/>
              <w:right w:val="nil"/>
            </w:tcBorders>
          </w:tcPr>
          <w:p w14:paraId="2D96C49F"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0C01D5FE"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3D7B16AA"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762" w:type="dxa"/>
            <w:tcBorders>
              <w:top w:val="nil"/>
              <w:left w:val="nil"/>
              <w:bottom w:val="nil"/>
              <w:right w:val="nil"/>
            </w:tcBorders>
          </w:tcPr>
          <w:p w14:paraId="362143BC"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3530642E"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1C800D3C"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r>
      <w:tr w:rsidR="00FA6DB2" w:rsidRPr="006A589F" w14:paraId="2C7C6899" w14:textId="77777777" w:rsidTr="00430CE8">
        <w:tc>
          <w:tcPr>
            <w:tcW w:w="4330" w:type="dxa"/>
            <w:tcBorders>
              <w:top w:val="nil"/>
              <w:left w:val="nil"/>
              <w:bottom w:val="nil"/>
              <w:right w:val="nil"/>
            </w:tcBorders>
            <w:hideMark/>
          </w:tcPr>
          <w:p w14:paraId="46C0D858" w14:textId="20333F2E"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5,234)</w:t>
            </w:r>
          </w:p>
        </w:tc>
        <w:tc>
          <w:tcPr>
            <w:tcW w:w="1328" w:type="dxa"/>
            <w:tcBorders>
              <w:top w:val="nil"/>
              <w:left w:val="nil"/>
              <w:bottom w:val="nil"/>
              <w:right w:val="nil"/>
            </w:tcBorders>
            <w:hideMark/>
          </w:tcPr>
          <w:p w14:paraId="6F38821B" w14:textId="5D9D2B64"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2.0</w:t>
            </w:r>
            <w:r w:rsidR="00E9540A" w:rsidRPr="004B1C0C">
              <w:rPr>
                <w:rFonts w:asciiTheme="minorHAnsi" w:eastAsia="Calibri" w:hAnsiTheme="minorHAnsi" w:cstheme="minorHAnsi"/>
                <w:sz w:val="18"/>
                <w:szCs w:val="18"/>
                <w:lang w:val="en-US"/>
              </w:rPr>
              <w:t>0</w:t>
            </w:r>
          </w:p>
        </w:tc>
        <w:tc>
          <w:tcPr>
            <w:tcW w:w="1503" w:type="dxa"/>
            <w:tcBorders>
              <w:top w:val="nil"/>
              <w:left w:val="nil"/>
              <w:bottom w:val="nil"/>
              <w:right w:val="nil"/>
            </w:tcBorders>
            <w:hideMark/>
          </w:tcPr>
          <w:p w14:paraId="65E4335A" w14:textId="350579B0"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E9540A" w:rsidRPr="004B1C0C">
              <w:rPr>
                <w:rFonts w:asciiTheme="minorHAnsi" w:eastAsia="Calibri" w:hAnsiTheme="minorHAnsi" w:cstheme="minorHAnsi"/>
                <w:sz w:val="18"/>
                <w:szCs w:val="18"/>
                <w:lang w:val="en-US"/>
              </w:rPr>
              <w:t>48</w:t>
            </w:r>
            <w:r w:rsidRPr="004B1C0C">
              <w:rPr>
                <w:rFonts w:asciiTheme="minorHAnsi" w:eastAsia="Calibri" w:hAnsiTheme="minorHAnsi" w:cstheme="minorHAnsi"/>
                <w:sz w:val="18"/>
                <w:szCs w:val="18"/>
                <w:lang w:val="en-US"/>
              </w:rPr>
              <w:t xml:space="preserve"> to 2.7</w:t>
            </w:r>
            <w:r w:rsidR="00E9540A" w:rsidRPr="004B1C0C">
              <w:rPr>
                <w:rFonts w:asciiTheme="minorHAnsi" w:eastAsia="Calibri" w:hAnsiTheme="minorHAnsi" w:cstheme="minorHAnsi"/>
                <w:sz w:val="18"/>
                <w:szCs w:val="18"/>
                <w:lang w:val="en-US"/>
              </w:rPr>
              <w:t>0</w:t>
            </w:r>
          </w:p>
        </w:tc>
        <w:tc>
          <w:tcPr>
            <w:tcW w:w="1078" w:type="dxa"/>
            <w:tcBorders>
              <w:top w:val="nil"/>
              <w:left w:val="nil"/>
              <w:bottom w:val="nil"/>
              <w:right w:val="nil"/>
            </w:tcBorders>
            <w:hideMark/>
          </w:tcPr>
          <w:p w14:paraId="7E92F31C" w14:textId="2E0784B4"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b/>
                <w:sz w:val="18"/>
                <w:szCs w:val="18"/>
                <w:lang w:val="en-US"/>
              </w:rPr>
              <w:t>&lt;0.001</w:t>
            </w:r>
          </w:p>
        </w:tc>
        <w:tc>
          <w:tcPr>
            <w:tcW w:w="762" w:type="dxa"/>
            <w:tcBorders>
              <w:top w:val="nil"/>
              <w:left w:val="nil"/>
              <w:bottom w:val="nil"/>
              <w:right w:val="nil"/>
            </w:tcBorders>
          </w:tcPr>
          <w:p w14:paraId="66857D32" w14:textId="35301CFD"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2A20C31A" w14:textId="11D4E6FC"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45E9916A" w14:textId="2FAE198E"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547C2391" w14:textId="77777777" w:rsidTr="00430CE8">
        <w:tc>
          <w:tcPr>
            <w:tcW w:w="4330" w:type="dxa"/>
            <w:tcBorders>
              <w:top w:val="nil"/>
              <w:left w:val="nil"/>
              <w:bottom w:val="nil"/>
              <w:right w:val="nil"/>
            </w:tcBorders>
            <w:hideMark/>
          </w:tcPr>
          <w:p w14:paraId="3BC58E4C" w14:textId="6785B14A"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w:t>
            </w:r>
            <w:r w:rsidR="00A4000E" w:rsidRPr="004B1C0C">
              <w:rPr>
                <w:rFonts w:asciiTheme="minorHAnsi" w:eastAsia="Calibri" w:hAnsiTheme="minorHAnsi" w:cstheme="minorHAnsi"/>
                <w:sz w:val="18"/>
                <w:szCs w:val="18"/>
                <w:lang w:val="en-US"/>
              </w:rPr>
              <w:t>164</w:t>
            </w:r>
            <w:r w:rsidRPr="004B1C0C">
              <w:rPr>
                <w:rFonts w:asciiTheme="minorHAnsi" w:eastAsia="Calibri" w:hAnsiTheme="minorHAnsi" w:cstheme="minorHAnsi"/>
                <w:sz w:val="18"/>
                <w:szCs w:val="18"/>
                <w:lang w:val="en-US"/>
              </w:rPr>
              <w:t>)</w:t>
            </w:r>
          </w:p>
        </w:tc>
        <w:tc>
          <w:tcPr>
            <w:tcW w:w="1328" w:type="dxa"/>
            <w:tcBorders>
              <w:top w:val="nil"/>
              <w:left w:val="nil"/>
              <w:bottom w:val="nil"/>
              <w:right w:val="nil"/>
            </w:tcBorders>
            <w:hideMark/>
          </w:tcPr>
          <w:p w14:paraId="24F0D5D9" w14:textId="4E24CF83" w:rsidR="00FA6DB2" w:rsidRPr="004B1C0C" w:rsidRDefault="002500E6">
            <w:pPr>
              <w:spacing w:line="360" w:lineRule="auto"/>
              <w:jc w:val="center"/>
              <w:rPr>
                <w:rFonts w:asciiTheme="minorHAnsi" w:eastAsia="Calibri" w:hAnsiTheme="minorHAnsi" w:cstheme="minorHAnsi"/>
                <w:sz w:val="18"/>
                <w:szCs w:val="18"/>
                <w:lang w:val="en-US"/>
              </w:rPr>
            </w:pPr>
            <w:r>
              <w:rPr>
                <w:rFonts w:asciiTheme="minorHAnsi" w:eastAsia="Calibri" w:hAnsiTheme="minorHAnsi" w:cstheme="minorHAnsi"/>
                <w:sz w:val="18"/>
                <w:szCs w:val="18"/>
                <w:lang w:val="en-US"/>
              </w:rPr>
              <w:t>4</w:t>
            </w:r>
            <w:r w:rsidR="00FA6DB2" w:rsidRPr="004B1C0C">
              <w:rPr>
                <w:rFonts w:asciiTheme="minorHAnsi" w:eastAsia="Calibri" w:hAnsiTheme="minorHAnsi" w:cstheme="minorHAnsi"/>
                <w:sz w:val="18"/>
                <w:szCs w:val="18"/>
                <w:lang w:val="en-US"/>
              </w:rPr>
              <w:t>.</w:t>
            </w:r>
            <w:r>
              <w:rPr>
                <w:rFonts w:asciiTheme="minorHAnsi" w:eastAsia="Calibri" w:hAnsiTheme="minorHAnsi" w:cstheme="minorHAnsi"/>
                <w:sz w:val="18"/>
                <w:szCs w:val="18"/>
                <w:lang w:val="en-US"/>
              </w:rPr>
              <w:t>45</w:t>
            </w:r>
          </w:p>
        </w:tc>
        <w:tc>
          <w:tcPr>
            <w:tcW w:w="1503" w:type="dxa"/>
            <w:tcBorders>
              <w:top w:val="nil"/>
              <w:left w:val="nil"/>
              <w:bottom w:val="nil"/>
              <w:right w:val="nil"/>
            </w:tcBorders>
            <w:hideMark/>
          </w:tcPr>
          <w:p w14:paraId="4648B050" w14:textId="0561B181"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w:t>
            </w:r>
            <w:r w:rsidR="002500E6">
              <w:rPr>
                <w:rFonts w:asciiTheme="minorHAnsi" w:eastAsia="Calibri" w:hAnsiTheme="minorHAnsi" w:cstheme="minorHAnsi"/>
                <w:sz w:val="18"/>
                <w:szCs w:val="18"/>
                <w:lang w:val="en-US"/>
              </w:rPr>
              <w:t>46</w:t>
            </w:r>
            <w:r w:rsidRPr="004B1C0C">
              <w:rPr>
                <w:rFonts w:asciiTheme="minorHAnsi" w:eastAsia="Calibri" w:hAnsiTheme="minorHAnsi" w:cstheme="minorHAnsi"/>
                <w:sz w:val="18"/>
                <w:szCs w:val="18"/>
                <w:lang w:val="en-US"/>
              </w:rPr>
              <w:t xml:space="preserve"> to </w:t>
            </w:r>
            <w:r w:rsidR="002500E6">
              <w:rPr>
                <w:rFonts w:asciiTheme="minorHAnsi" w:eastAsia="Calibri" w:hAnsiTheme="minorHAnsi" w:cstheme="minorHAnsi"/>
                <w:sz w:val="18"/>
                <w:szCs w:val="18"/>
                <w:lang w:val="en-US"/>
              </w:rPr>
              <w:t>13</w:t>
            </w:r>
            <w:r w:rsidRPr="004B1C0C">
              <w:rPr>
                <w:rFonts w:asciiTheme="minorHAnsi" w:eastAsia="Calibri" w:hAnsiTheme="minorHAnsi" w:cstheme="minorHAnsi"/>
                <w:sz w:val="18"/>
                <w:szCs w:val="18"/>
                <w:lang w:val="en-US"/>
              </w:rPr>
              <w:t>.</w:t>
            </w:r>
            <w:r w:rsidR="002500E6">
              <w:rPr>
                <w:rFonts w:asciiTheme="minorHAnsi" w:eastAsia="Calibri" w:hAnsiTheme="minorHAnsi" w:cstheme="minorHAnsi"/>
                <w:sz w:val="18"/>
                <w:szCs w:val="18"/>
                <w:lang w:val="en-US"/>
              </w:rPr>
              <w:t>58</w:t>
            </w:r>
          </w:p>
        </w:tc>
        <w:tc>
          <w:tcPr>
            <w:tcW w:w="1078" w:type="dxa"/>
            <w:tcBorders>
              <w:top w:val="nil"/>
              <w:left w:val="nil"/>
              <w:bottom w:val="nil"/>
              <w:right w:val="nil"/>
            </w:tcBorders>
            <w:hideMark/>
          </w:tcPr>
          <w:p w14:paraId="6DA0B5AA" w14:textId="0FE34EE6" w:rsidR="00FA6DB2" w:rsidRPr="004B1C0C" w:rsidRDefault="00A4000E"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0.0</w:t>
            </w:r>
            <w:r w:rsidR="002500E6">
              <w:rPr>
                <w:rFonts w:asciiTheme="minorHAnsi" w:eastAsia="Calibri" w:hAnsiTheme="minorHAnsi" w:cstheme="minorHAnsi"/>
                <w:b/>
                <w:sz w:val="18"/>
                <w:szCs w:val="18"/>
                <w:lang w:val="en-US"/>
              </w:rPr>
              <w:t>09</w:t>
            </w:r>
          </w:p>
        </w:tc>
        <w:tc>
          <w:tcPr>
            <w:tcW w:w="762" w:type="dxa"/>
            <w:tcBorders>
              <w:top w:val="nil"/>
              <w:left w:val="nil"/>
              <w:bottom w:val="nil"/>
              <w:right w:val="nil"/>
            </w:tcBorders>
          </w:tcPr>
          <w:p w14:paraId="49663B56" w14:textId="4517256B"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71FF2064" w14:textId="240342A1"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638A8779" w14:textId="2C1FDC47"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55582D4A" w14:textId="77777777" w:rsidTr="00430CE8">
        <w:tc>
          <w:tcPr>
            <w:tcW w:w="4330" w:type="dxa"/>
            <w:tcBorders>
              <w:top w:val="nil"/>
              <w:left w:val="nil"/>
              <w:bottom w:val="nil"/>
              <w:right w:val="nil"/>
            </w:tcBorders>
            <w:hideMark/>
          </w:tcPr>
          <w:p w14:paraId="396D601F" w14:textId="79C2572C" w:rsidR="00FA6DB2" w:rsidRPr="004B1C0C" w:rsidRDefault="00FA6DB2"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1-year mortality</w:t>
            </w:r>
          </w:p>
        </w:tc>
        <w:tc>
          <w:tcPr>
            <w:tcW w:w="1328" w:type="dxa"/>
            <w:tcBorders>
              <w:top w:val="nil"/>
              <w:left w:val="nil"/>
              <w:bottom w:val="nil"/>
              <w:right w:val="nil"/>
            </w:tcBorders>
          </w:tcPr>
          <w:p w14:paraId="340D5510"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7E850B71"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5114FCF0"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762" w:type="dxa"/>
            <w:tcBorders>
              <w:top w:val="nil"/>
              <w:left w:val="nil"/>
              <w:bottom w:val="nil"/>
              <w:right w:val="nil"/>
            </w:tcBorders>
          </w:tcPr>
          <w:p w14:paraId="2D386C03"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68948D59"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25FF7C81"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r>
      <w:tr w:rsidR="00FA6DB2" w:rsidRPr="006A589F" w14:paraId="37AEE1D1" w14:textId="77777777" w:rsidTr="00430CE8">
        <w:tc>
          <w:tcPr>
            <w:tcW w:w="4330" w:type="dxa"/>
            <w:tcBorders>
              <w:top w:val="nil"/>
              <w:left w:val="nil"/>
              <w:bottom w:val="nil"/>
              <w:right w:val="nil"/>
            </w:tcBorders>
            <w:hideMark/>
          </w:tcPr>
          <w:p w14:paraId="32CE5437" w14:textId="55827665"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5,234)</w:t>
            </w:r>
          </w:p>
        </w:tc>
        <w:tc>
          <w:tcPr>
            <w:tcW w:w="1328" w:type="dxa"/>
            <w:tcBorders>
              <w:top w:val="nil"/>
              <w:left w:val="nil"/>
              <w:bottom w:val="nil"/>
              <w:right w:val="nil"/>
            </w:tcBorders>
            <w:hideMark/>
          </w:tcPr>
          <w:p w14:paraId="30817DC6" w14:textId="12B3F61D"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2.0</w:t>
            </w:r>
            <w:r w:rsidR="00E9540A" w:rsidRPr="004B1C0C">
              <w:rPr>
                <w:rFonts w:asciiTheme="minorHAnsi" w:eastAsia="Calibri" w:hAnsiTheme="minorHAnsi" w:cstheme="minorHAnsi"/>
                <w:sz w:val="18"/>
                <w:szCs w:val="18"/>
                <w:lang w:val="en-US"/>
              </w:rPr>
              <w:t>2</w:t>
            </w:r>
          </w:p>
        </w:tc>
        <w:tc>
          <w:tcPr>
            <w:tcW w:w="1503" w:type="dxa"/>
            <w:tcBorders>
              <w:top w:val="nil"/>
              <w:left w:val="nil"/>
              <w:bottom w:val="nil"/>
              <w:right w:val="nil"/>
            </w:tcBorders>
            <w:hideMark/>
          </w:tcPr>
          <w:p w14:paraId="72C2ECD1" w14:textId="0F3B57E4"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1.5</w:t>
            </w:r>
            <w:r w:rsidR="00E9540A" w:rsidRPr="004B1C0C">
              <w:rPr>
                <w:rFonts w:asciiTheme="minorHAnsi" w:eastAsia="Calibri" w:hAnsiTheme="minorHAnsi" w:cstheme="minorHAnsi"/>
                <w:sz w:val="18"/>
                <w:szCs w:val="18"/>
                <w:lang w:val="en-US"/>
              </w:rPr>
              <w:t>1</w:t>
            </w:r>
            <w:r w:rsidRPr="004B1C0C">
              <w:rPr>
                <w:rFonts w:asciiTheme="minorHAnsi" w:eastAsia="Calibri" w:hAnsiTheme="minorHAnsi" w:cstheme="minorHAnsi"/>
                <w:sz w:val="18"/>
                <w:szCs w:val="18"/>
                <w:lang w:val="en-US"/>
              </w:rPr>
              <w:t xml:space="preserve"> to 2.7</w:t>
            </w:r>
            <w:r w:rsidR="00E9540A" w:rsidRPr="004B1C0C">
              <w:rPr>
                <w:rFonts w:asciiTheme="minorHAnsi" w:eastAsia="Calibri" w:hAnsiTheme="minorHAnsi" w:cstheme="minorHAnsi"/>
                <w:sz w:val="18"/>
                <w:szCs w:val="18"/>
                <w:lang w:val="en-US"/>
              </w:rPr>
              <w:t>0</w:t>
            </w:r>
          </w:p>
        </w:tc>
        <w:tc>
          <w:tcPr>
            <w:tcW w:w="1078" w:type="dxa"/>
            <w:tcBorders>
              <w:top w:val="nil"/>
              <w:left w:val="nil"/>
              <w:bottom w:val="nil"/>
              <w:right w:val="nil"/>
            </w:tcBorders>
            <w:hideMark/>
          </w:tcPr>
          <w:p w14:paraId="3B04109A" w14:textId="575204A6"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b/>
                <w:sz w:val="18"/>
                <w:szCs w:val="18"/>
                <w:lang w:val="en-US"/>
              </w:rPr>
              <w:t>&lt;0.001</w:t>
            </w:r>
          </w:p>
        </w:tc>
        <w:tc>
          <w:tcPr>
            <w:tcW w:w="762" w:type="dxa"/>
            <w:tcBorders>
              <w:top w:val="nil"/>
              <w:left w:val="nil"/>
              <w:bottom w:val="nil"/>
              <w:right w:val="nil"/>
            </w:tcBorders>
          </w:tcPr>
          <w:p w14:paraId="25FDB565" w14:textId="5D5255B3"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1124A82E" w14:textId="3AAE9FED"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4654A0F0" w14:textId="583A1027"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613308F1" w14:textId="77777777" w:rsidTr="00430CE8">
        <w:tc>
          <w:tcPr>
            <w:tcW w:w="4330" w:type="dxa"/>
            <w:tcBorders>
              <w:top w:val="nil"/>
              <w:left w:val="nil"/>
              <w:bottom w:val="single" w:sz="4" w:space="0" w:color="auto"/>
              <w:right w:val="nil"/>
            </w:tcBorders>
            <w:hideMark/>
          </w:tcPr>
          <w:p w14:paraId="4B19E578" w14:textId="3900B13D"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w:t>
            </w:r>
            <w:r w:rsidR="00A4000E" w:rsidRPr="004B1C0C">
              <w:rPr>
                <w:rFonts w:asciiTheme="minorHAnsi" w:eastAsia="Calibri" w:hAnsiTheme="minorHAnsi" w:cstheme="minorHAnsi"/>
                <w:sz w:val="18"/>
                <w:szCs w:val="18"/>
                <w:lang w:val="en-US"/>
              </w:rPr>
              <w:t>164</w:t>
            </w:r>
            <w:r w:rsidRPr="004B1C0C">
              <w:rPr>
                <w:rFonts w:asciiTheme="minorHAnsi" w:eastAsia="Calibri" w:hAnsiTheme="minorHAnsi" w:cstheme="minorHAnsi"/>
                <w:sz w:val="18"/>
                <w:szCs w:val="18"/>
                <w:lang w:val="en-US"/>
              </w:rPr>
              <w:t>)</w:t>
            </w:r>
          </w:p>
        </w:tc>
        <w:tc>
          <w:tcPr>
            <w:tcW w:w="1328" w:type="dxa"/>
            <w:tcBorders>
              <w:top w:val="nil"/>
              <w:left w:val="nil"/>
              <w:bottom w:val="single" w:sz="4" w:space="0" w:color="auto"/>
              <w:right w:val="nil"/>
            </w:tcBorders>
            <w:hideMark/>
          </w:tcPr>
          <w:p w14:paraId="3B84FE91" w14:textId="7A4E44BE" w:rsidR="00FA6DB2" w:rsidRPr="004B1C0C" w:rsidRDefault="00896F21">
            <w:pPr>
              <w:spacing w:line="360" w:lineRule="auto"/>
              <w:jc w:val="center"/>
              <w:rPr>
                <w:rFonts w:asciiTheme="minorHAnsi" w:eastAsia="Calibri" w:hAnsiTheme="minorHAnsi" w:cstheme="minorHAnsi"/>
                <w:sz w:val="18"/>
                <w:szCs w:val="18"/>
                <w:lang w:val="en-US"/>
              </w:rPr>
            </w:pPr>
            <w:r>
              <w:rPr>
                <w:rFonts w:asciiTheme="minorHAnsi" w:eastAsia="Calibri" w:hAnsiTheme="minorHAnsi" w:cstheme="minorHAnsi"/>
                <w:sz w:val="18"/>
                <w:szCs w:val="18"/>
                <w:lang w:val="en-US"/>
              </w:rPr>
              <w:t>3</w:t>
            </w:r>
            <w:r w:rsidR="00A4000E" w:rsidRPr="004B1C0C">
              <w:rPr>
                <w:rFonts w:asciiTheme="minorHAnsi" w:eastAsia="Calibri" w:hAnsiTheme="minorHAnsi" w:cstheme="minorHAnsi"/>
                <w:sz w:val="18"/>
                <w:szCs w:val="18"/>
                <w:lang w:val="en-US"/>
              </w:rPr>
              <w:t>.</w:t>
            </w:r>
            <w:r>
              <w:rPr>
                <w:rFonts w:asciiTheme="minorHAnsi" w:eastAsia="Calibri" w:hAnsiTheme="minorHAnsi" w:cstheme="minorHAnsi"/>
                <w:sz w:val="18"/>
                <w:szCs w:val="18"/>
                <w:lang w:val="en-US"/>
              </w:rPr>
              <w:t>36</w:t>
            </w:r>
          </w:p>
        </w:tc>
        <w:tc>
          <w:tcPr>
            <w:tcW w:w="1503" w:type="dxa"/>
            <w:tcBorders>
              <w:top w:val="nil"/>
              <w:left w:val="nil"/>
              <w:bottom w:val="single" w:sz="4" w:space="0" w:color="auto"/>
              <w:right w:val="nil"/>
            </w:tcBorders>
            <w:hideMark/>
          </w:tcPr>
          <w:p w14:paraId="7826CF92" w14:textId="13E5C5D2" w:rsidR="00FA6DB2" w:rsidRPr="004B1C0C" w:rsidRDefault="00896F21">
            <w:pPr>
              <w:spacing w:line="360" w:lineRule="auto"/>
              <w:jc w:val="center"/>
              <w:rPr>
                <w:rFonts w:asciiTheme="minorHAnsi" w:eastAsia="Calibri" w:hAnsiTheme="minorHAnsi" w:cstheme="minorHAnsi"/>
                <w:sz w:val="18"/>
                <w:szCs w:val="18"/>
                <w:lang w:val="en-US"/>
              </w:rPr>
            </w:pPr>
            <w:r>
              <w:rPr>
                <w:rFonts w:asciiTheme="minorHAnsi" w:eastAsia="Calibri" w:hAnsiTheme="minorHAnsi" w:cstheme="minorHAnsi"/>
                <w:sz w:val="18"/>
                <w:szCs w:val="18"/>
                <w:lang w:val="en-US"/>
              </w:rPr>
              <w:t>1</w:t>
            </w:r>
            <w:r w:rsidR="00FA6DB2" w:rsidRPr="004B1C0C">
              <w:rPr>
                <w:rFonts w:asciiTheme="minorHAnsi" w:eastAsia="Calibri" w:hAnsiTheme="minorHAnsi" w:cstheme="minorHAnsi"/>
                <w:sz w:val="18"/>
                <w:szCs w:val="18"/>
                <w:lang w:val="en-US"/>
              </w:rPr>
              <w:t>.</w:t>
            </w:r>
            <w:r>
              <w:rPr>
                <w:rFonts w:asciiTheme="minorHAnsi" w:eastAsia="Calibri" w:hAnsiTheme="minorHAnsi" w:cstheme="minorHAnsi"/>
                <w:sz w:val="18"/>
                <w:szCs w:val="18"/>
                <w:lang w:val="en-US"/>
              </w:rPr>
              <w:t>19</w:t>
            </w:r>
            <w:r w:rsidR="00FA6DB2" w:rsidRPr="004B1C0C">
              <w:rPr>
                <w:rFonts w:asciiTheme="minorHAnsi" w:eastAsia="Calibri" w:hAnsiTheme="minorHAnsi" w:cstheme="minorHAnsi"/>
                <w:sz w:val="18"/>
                <w:szCs w:val="18"/>
                <w:lang w:val="en-US"/>
              </w:rPr>
              <w:t xml:space="preserve"> to </w:t>
            </w:r>
            <w:r>
              <w:rPr>
                <w:rFonts w:asciiTheme="minorHAnsi" w:eastAsia="Calibri" w:hAnsiTheme="minorHAnsi" w:cstheme="minorHAnsi"/>
                <w:sz w:val="18"/>
                <w:szCs w:val="18"/>
                <w:lang w:val="en-US"/>
              </w:rPr>
              <w:t>9</w:t>
            </w:r>
            <w:r w:rsidR="00FA6DB2" w:rsidRPr="004B1C0C">
              <w:rPr>
                <w:rFonts w:asciiTheme="minorHAnsi" w:eastAsia="Calibri" w:hAnsiTheme="minorHAnsi" w:cstheme="minorHAnsi"/>
                <w:sz w:val="18"/>
                <w:szCs w:val="18"/>
                <w:lang w:val="en-US"/>
              </w:rPr>
              <w:t>.</w:t>
            </w:r>
            <w:r>
              <w:rPr>
                <w:rFonts w:asciiTheme="minorHAnsi" w:eastAsia="Calibri" w:hAnsiTheme="minorHAnsi" w:cstheme="minorHAnsi"/>
                <w:sz w:val="18"/>
                <w:szCs w:val="18"/>
                <w:lang w:val="en-US"/>
              </w:rPr>
              <w:t>4</w:t>
            </w:r>
            <w:r w:rsidR="00E9540A" w:rsidRPr="004B1C0C">
              <w:rPr>
                <w:rFonts w:asciiTheme="minorHAnsi" w:eastAsia="Calibri" w:hAnsiTheme="minorHAnsi" w:cstheme="minorHAnsi"/>
                <w:sz w:val="18"/>
                <w:szCs w:val="18"/>
                <w:lang w:val="en-US"/>
              </w:rPr>
              <w:t>5</w:t>
            </w:r>
          </w:p>
        </w:tc>
        <w:tc>
          <w:tcPr>
            <w:tcW w:w="1078" w:type="dxa"/>
            <w:tcBorders>
              <w:top w:val="nil"/>
              <w:left w:val="nil"/>
              <w:bottom w:val="single" w:sz="4" w:space="0" w:color="auto"/>
              <w:right w:val="nil"/>
            </w:tcBorders>
            <w:hideMark/>
          </w:tcPr>
          <w:p w14:paraId="03F61E83" w14:textId="70E2C514" w:rsidR="00FA6DB2" w:rsidRPr="0028373A" w:rsidRDefault="00A4000E" w:rsidP="004B1C0C">
            <w:pPr>
              <w:spacing w:line="360" w:lineRule="auto"/>
              <w:jc w:val="center"/>
              <w:rPr>
                <w:rFonts w:asciiTheme="minorHAnsi" w:eastAsia="Calibri" w:hAnsiTheme="minorHAnsi" w:cstheme="minorHAnsi"/>
                <w:b/>
                <w:sz w:val="18"/>
                <w:szCs w:val="18"/>
                <w:lang w:val="en-US"/>
              </w:rPr>
            </w:pPr>
            <w:r w:rsidRPr="0028373A">
              <w:rPr>
                <w:rFonts w:asciiTheme="minorHAnsi" w:eastAsia="Calibri" w:hAnsiTheme="minorHAnsi" w:cstheme="minorHAnsi"/>
                <w:b/>
                <w:sz w:val="18"/>
                <w:szCs w:val="18"/>
                <w:lang w:val="en-US"/>
              </w:rPr>
              <w:t>0.0</w:t>
            </w:r>
            <w:r w:rsidR="00896F21" w:rsidRPr="0028373A">
              <w:rPr>
                <w:rFonts w:asciiTheme="minorHAnsi" w:eastAsia="Calibri" w:hAnsiTheme="minorHAnsi" w:cstheme="minorHAnsi"/>
                <w:b/>
                <w:sz w:val="18"/>
                <w:szCs w:val="18"/>
                <w:lang w:val="en-US"/>
              </w:rPr>
              <w:t>22</w:t>
            </w:r>
          </w:p>
        </w:tc>
        <w:tc>
          <w:tcPr>
            <w:tcW w:w="762" w:type="dxa"/>
            <w:tcBorders>
              <w:top w:val="nil"/>
              <w:left w:val="nil"/>
              <w:bottom w:val="single" w:sz="4" w:space="0" w:color="auto"/>
              <w:right w:val="nil"/>
            </w:tcBorders>
          </w:tcPr>
          <w:p w14:paraId="13FD2E7B" w14:textId="468A85D4"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single" w:sz="4" w:space="0" w:color="auto"/>
              <w:right w:val="nil"/>
            </w:tcBorders>
          </w:tcPr>
          <w:p w14:paraId="72ECE292" w14:textId="4B3CF1CD"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single" w:sz="4" w:space="0" w:color="auto"/>
              <w:right w:val="nil"/>
            </w:tcBorders>
          </w:tcPr>
          <w:p w14:paraId="04BCFC98" w14:textId="7C1532DD"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bl>
    <w:p w14:paraId="35FAC85C" w14:textId="77777777" w:rsidR="00C31204" w:rsidRPr="004B1C0C" w:rsidRDefault="00790B8E" w:rsidP="00C31204">
      <w:pPr>
        <w:spacing w:line="360" w:lineRule="auto"/>
        <w:jc w:val="both"/>
        <w:rPr>
          <w:rFonts w:asciiTheme="minorHAnsi" w:hAnsiTheme="minorHAnsi" w:cstheme="minorHAnsi"/>
          <w:sz w:val="18"/>
          <w:szCs w:val="18"/>
          <w:lang w:val="en-US"/>
        </w:rPr>
      </w:pPr>
      <w:r w:rsidRPr="004B1C0C">
        <w:rPr>
          <w:rFonts w:asciiTheme="minorHAnsi" w:hAnsiTheme="minorHAnsi" w:cstheme="minorHAnsi"/>
          <w:sz w:val="18"/>
          <w:szCs w:val="18"/>
          <w:lang w:val="en-US"/>
        </w:rPr>
        <w:t xml:space="preserve">Abbreviations: </w:t>
      </w:r>
      <w:r w:rsidRPr="004B1C0C">
        <w:rPr>
          <w:rFonts w:asciiTheme="minorHAnsi" w:hAnsiTheme="minorHAnsi" w:cstheme="minorHAnsi"/>
          <w:sz w:val="18"/>
          <w:szCs w:val="18"/>
          <w:lang w:val="en-GB"/>
        </w:rPr>
        <w:t xml:space="preserve">sHR indicates subdistribution hazard ratio; </w:t>
      </w:r>
      <w:r w:rsidRPr="004B1C0C">
        <w:rPr>
          <w:rFonts w:asciiTheme="minorHAnsi" w:hAnsiTheme="minorHAnsi" w:cstheme="minorHAnsi"/>
          <w:sz w:val="18"/>
          <w:szCs w:val="18"/>
          <w:lang w:val="en-US"/>
        </w:rPr>
        <w:t>HR,</w:t>
      </w:r>
      <w:r w:rsidR="00881586" w:rsidRPr="004B1C0C">
        <w:rPr>
          <w:rFonts w:asciiTheme="minorHAnsi" w:hAnsiTheme="minorHAnsi" w:cstheme="minorHAnsi"/>
          <w:sz w:val="18"/>
          <w:szCs w:val="18"/>
          <w:lang w:val="en-US"/>
        </w:rPr>
        <w:t xml:space="preserve"> hazard ratio; CI, </w:t>
      </w:r>
      <w:r w:rsidRPr="004B1C0C">
        <w:rPr>
          <w:rFonts w:asciiTheme="minorHAnsi" w:hAnsiTheme="minorHAnsi" w:cstheme="minorHAnsi"/>
          <w:sz w:val="18"/>
          <w:szCs w:val="18"/>
          <w:lang w:val="en-US"/>
        </w:rPr>
        <w:t>confidence interval.</w:t>
      </w:r>
      <w:r w:rsidR="00C31204">
        <w:rPr>
          <w:rFonts w:asciiTheme="minorHAnsi" w:hAnsiTheme="minorHAnsi" w:cstheme="minorHAnsi"/>
          <w:sz w:val="18"/>
          <w:szCs w:val="18"/>
          <w:lang w:val="en-US"/>
        </w:rPr>
        <w:t xml:space="preserve"> </w:t>
      </w:r>
      <w:r w:rsidR="00C31204" w:rsidRPr="00C31204">
        <w:rPr>
          <w:rFonts w:asciiTheme="minorHAnsi" w:hAnsiTheme="minorHAnsi" w:cstheme="minorHAnsi"/>
          <w:sz w:val="18"/>
          <w:szCs w:val="18"/>
          <w:lang w:val="en-US"/>
        </w:rPr>
        <w:t>Univariate analyses evaluating the association between immunosuppression and different mortality endpoints, both in the crude (full cohort) and in the matched populations. These models are adjusted for center (via stratification) or for discharge as a competing risk (in the in-hospital mortality analysis), and no additional covariates were included in these specific models.</w:t>
      </w:r>
    </w:p>
    <w:p w14:paraId="7DEAE874" w14:textId="70E53E98" w:rsidR="00790B8E" w:rsidRPr="004B1C0C" w:rsidRDefault="00790B8E" w:rsidP="004B1C0C">
      <w:pPr>
        <w:spacing w:line="360" w:lineRule="auto"/>
        <w:jc w:val="both"/>
        <w:rPr>
          <w:rFonts w:asciiTheme="minorHAnsi" w:hAnsiTheme="minorHAnsi" w:cstheme="minorHAnsi"/>
          <w:sz w:val="18"/>
          <w:szCs w:val="18"/>
          <w:lang w:val="en-US"/>
        </w:rPr>
      </w:pPr>
    </w:p>
    <w:p w14:paraId="37E4A15A" w14:textId="77777777" w:rsidR="00790B8E" w:rsidRPr="004B1C0C" w:rsidRDefault="00790B8E" w:rsidP="004B1C0C">
      <w:pPr>
        <w:spacing w:line="360" w:lineRule="auto"/>
        <w:jc w:val="both"/>
        <w:rPr>
          <w:rFonts w:asciiTheme="minorHAnsi" w:hAnsiTheme="minorHAnsi" w:cstheme="minorHAnsi"/>
          <w:sz w:val="18"/>
          <w:szCs w:val="18"/>
          <w:lang w:val="en-US"/>
        </w:rPr>
      </w:pPr>
    </w:p>
    <w:p w14:paraId="590ED33C" w14:textId="77777777" w:rsidR="00790B8E" w:rsidRPr="004B1C0C" w:rsidRDefault="00790B8E" w:rsidP="004B1C0C">
      <w:pPr>
        <w:spacing w:line="360" w:lineRule="auto"/>
        <w:jc w:val="both"/>
        <w:rPr>
          <w:rFonts w:asciiTheme="minorHAnsi" w:hAnsiTheme="minorHAnsi" w:cstheme="minorHAnsi"/>
          <w:sz w:val="18"/>
          <w:szCs w:val="18"/>
          <w:lang w:val="en-US"/>
        </w:rPr>
      </w:pPr>
    </w:p>
    <w:p w14:paraId="644CDF7F" w14:textId="77777777" w:rsidR="00790B8E" w:rsidRPr="004B1C0C" w:rsidRDefault="00790B8E" w:rsidP="004B1C0C">
      <w:pPr>
        <w:spacing w:after="200" w:line="360" w:lineRule="auto"/>
        <w:rPr>
          <w:rFonts w:asciiTheme="minorHAnsi" w:eastAsiaTheme="majorEastAsia" w:hAnsiTheme="minorHAnsi" w:cstheme="minorHAnsi"/>
          <w:b/>
          <w:color w:val="000000" w:themeColor="text1"/>
          <w:sz w:val="18"/>
          <w:szCs w:val="18"/>
          <w:lang w:val="en-GB" w:eastAsia="es-ES"/>
        </w:rPr>
      </w:pPr>
      <w:r w:rsidRPr="004B1C0C">
        <w:rPr>
          <w:rFonts w:asciiTheme="minorHAnsi" w:hAnsiTheme="minorHAnsi" w:cstheme="minorHAnsi"/>
          <w:sz w:val="18"/>
          <w:szCs w:val="18"/>
          <w:lang w:val="en-GB"/>
        </w:rPr>
        <w:br w:type="page"/>
      </w:r>
    </w:p>
    <w:p w14:paraId="75682CA6" w14:textId="46AF8E85" w:rsidR="000B1C87" w:rsidRPr="00C87FF6" w:rsidRDefault="00EA52BC" w:rsidP="00C87FF6">
      <w:pPr>
        <w:pStyle w:val="Heading1"/>
        <w:spacing w:before="0" w:after="0"/>
        <w:rPr>
          <w:sz w:val="18"/>
          <w:szCs w:val="22"/>
          <w:lang w:val="en-GB"/>
        </w:rPr>
      </w:pPr>
      <w:bookmarkStart w:id="16" w:name="_Toc202785780"/>
      <w:r w:rsidRPr="00CB3E60">
        <w:rPr>
          <w:sz w:val="18"/>
          <w:szCs w:val="22"/>
          <w:lang w:val="en-GB"/>
        </w:rPr>
        <w:lastRenderedPageBreak/>
        <w:t>e</w:t>
      </w:r>
      <w:r w:rsidR="000B1C87" w:rsidRPr="00CB3E60">
        <w:rPr>
          <w:sz w:val="18"/>
          <w:szCs w:val="22"/>
          <w:lang w:val="en-GB"/>
        </w:rPr>
        <w:t xml:space="preserve">Table </w:t>
      </w:r>
      <w:r w:rsidRPr="00CB3E60">
        <w:rPr>
          <w:sz w:val="18"/>
          <w:szCs w:val="22"/>
          <w:lang w:val="en-GB"/>
        </w:rPr>
        <w:t>1</w:t>
      </w:r>
      <w:r w:rsidR="003E5663" w:rsidRPr="00CB3E60">
        <w:rPr>
          <w:sz w:val="18"/>
          <w:szCs w:val="22"/>
          <w:lang w:val="en-GB"/>
        </w:rPr>
        <w:t>3</w:t>
      </w:r>
      <w:r w:rsidR="000B1C87" w:rsidRPr="00CB3E60">
        <w:rPr>
          <w:sz w:val="18"/>
          <w:szCs w:val="22"/>
          <w:lang w:val="en-GB"/>
        </w:rPr>
        <w:t>. Complications during ICU admission and outcome variables. Immunosuppressed (HIV coinfected)</w:t>
      </w:r>
      <w:bookmarkEnd w:id="16"/>
    </w:p>
    <w:tbl>
      <w:tblPr>
        <w:tblW w:w="15330" w:type="dxa"/>
        <w:tblLayout w:type="fixed"/>
        <w:tblLook w:val="01E0" w:firstRow="1" w:lastRow="1" w:firstColumn="1" w:lastColumn="1" w:noHBand="0" w:noVBand="0"/>
      </w:tblPr>
      <w:tblGrid>
        <w:gridCol w:w="3179"/>
        <w:gridCol w:w="2667"/>
        <w:gridCol w:w="2330"/>
        <w:gridCol w:w="1079"/>
        <w:gridCol w:w="2667"/>
        <w:gridCol w:w="2330"/>
        <w:gridCol w:w="1078"/>
      </w:tblGrid>
      <w:tr w:rsidR="000B1C87" w:rsidRPr="006A589F" w14:paraId="7B8037D3" w14:textId="77777777" w:rsidTr="00B03BD4">
        <w:trPr>
          <w:tblHeader/>
        </w:trPr>
        <w:tc>
          <w:tcPr>
            <w:tcW w:w="3179" w:type="dxa"/>
            <w:tcBorders>
              <w:top w:val="single" w:sz="4" w:space="0" w:color="auto"/>
            </w:tcBorders>
            <w:noWrap/>
            <w:vAlign w:val="bottom"/>
          </w:tcPr>
          <w:p w14:paraId="3885CC2C" w14:textId="77777777" w:rsidR="000B1C87" w:rsidRPr="004B1C0C" w:rsidRDefault="000B1C87" w:rsidP="004B1C0C">
            <w:pPr>
              <w:spacing w:line="360" w:lineRule="auto"/>
              <w:rPr>
                <w:rFonts w:asciiTheme="minorHAnsi" w:hAnsiTheme="minorHAnsi" w:cstheme="minorHAnsi"/>
                <w:b/>
                <w:bCs/>
                <w:sz w:val="18"/>
                <w:szCs w:val="18"/>
                <w:lang w:val="en-GB"/>
              </w:rPr>
            </w:pPr>
          </w:p>
        </w:tc>
        <w:tc>
          <w:tcPr>
            <w:tcW w:w="6076" w:type="dxa"/>
            <w:gridSpan w:val="3"/>
            <w:tcBorders>
              <w:top w:val="single" w:sz="4" w:space="0" w:color="auto"/>
            </w:tcBorders>
            <w:noWrap/>
          </w:tcPr>
          <w:p w14:paraId="7FF6952A" w14:textId="21A9F37E"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Full cohort (N = 5,</w:t>
            </w:r>
            <w:r w:rsidR="00603BAC" w:rsidRPr="004B1C0C">
              <w:rPr>
                <w:rFonts w:asciiTheme="minorHAnsi" w:hAnsiTheme="minorHAnsi" w:cstheme="minorHAnsi"/>
                <w:b/>
                <w:bCs/>
                <w:sz w:val="18"/>
                <w:szCs w:val="18"/>
                <w:lang w:val="en-GB"/>
              </w:rPr>
              <w:t>167</w:t>
            </w:r>
            <w:r w:rsidRPr="004B1C0C">
              <w:rPr>
                <w:rFonts w:asciiTheme="minorHAnsi" w:hAnsiTheme="minorHAnsi" w:cstheme="minorHAnsi"/>
                <w:b/>
                <w:bCs/>
                <w:sz w:val="18"/>
                <w:szCs w:val="18"/>
                <w:lang w:val="en-GB"/>
              </w:rPr>
              <w:t>)</w:t>
            </w:r>
          </w:p>
        </w:tc>
        <w:tc>
          <w:tcPr>
            <w:tcW w:w="6075" w:type="dxa"/>
            <w:gridSpan w:val="3"/>
            <w:tcBorders>
              <w:top w:val="single" w:sz="4" w:space="0" w:color="auto"/>
            </w:tcBorders>
          </w:tcPr>
          <w:p w14:paraId="31C55CA7" w14:textId="23693F68" w:rsidR="000B1C87" w:rsidRPr="004B1C0C" w:rsidRDefault="000B1C87">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 xml:space="preserve">Propensity score matching (N = </w:t>
            </w:r>
            <w:r w:rsidR="00603BAC" w:rsidRPr="004B1C0C">
              <w:rPr>
                <w:rFonts w:asciiTheme="minorHAnsi" w:hAnsiTheme="minorHAnsi" w:cstheme="minorHAnsi"/>
                <w:b/>
                <w:bCs/>
                <w:sz w:val="18"/>
                <w:szCs w:val="18"/>
                <w:lang w:val="en-GB"/>
              </w:rPr>
              <w:t>6</w:t>
            </w:r>
            <w:r w:rsidR="00850904">
              <w:rPr>
                <w:rFonts w:asciiTheme="minorHAnsi" w:hAnsiTheme="minorHAnsi" w:cstheme="minorHAnsi"/>
                <w:b/>
                <w:bCs/>
                <w:sz w:val="18"/>
                <w:szCs w:val="18"/>
                <w:lang w:val="en-GB"/>
              </w:rPr>
              <w:t>0</w:t>
            </w:r>
            <w:r w:rsidRPr="004B1C0C">
              <w:rPr>
                <w:rFonts w:asciiTheme="minorHAnsi" w:hAnsiTheme="minorHAnsi" w:cstheme="minorHAnsi"/>
                <w:b/>
                <w:bCs/>
                <w:sz w:val="18"/>
                <w:szCs w:val="18"/>
                <w:lang w:val="en-GB"/>
              </w:rPr>
              <w:t>)</w:t>
            </w:r>
          </w:p>
        </w:tc>
      </w:tr>
      <w:tr w:rsidR="000B1C87" w:rsidRPr="006A589F" w14:paraId="463130ED" w14:textId="77777777" w:rsidTr="00B03BD4">
        <w:trPr>
          <w:tblHeader/>
        </w:trPr>
        <w:tc>
          <w:tcPr>
            <w:tcW w:w="3179" w:type="dxa"/>
            <w:tcBorders>
              <w:bottom w:val="single" w:sz="4" w:space="0" w:color="auto"/>
            </w:tcBorders>
            <w:noWrap/>
            <w:vAlign w:val="bottom"/>
          </w:tcPr>
          <w:p w14:paraId="00EA8C99" w14:textId="77777777" w:rsidR="000B1C87" w:rsidRPr="004B1C0C" w:rsidRDefault="000B1C87" w:rsidP="004B1C0C">
            <w:pPr>
              <w:spacing w:line="360" w:lineRule="auto"/>
              <w:rPr>
                <w:rFonts w:asciiTheme="minorHAnsi" w:hAnsiTheme="minorHAnsi" w:cstheme="minorHAnsi"/>
                <w:sz w:val="18"/>
                <w:szCs w:val="18"/>
                <w:lang w:val="en-GB"/>
              </w:rPr>
            </w:pPr>
            <w:r w:rsidRPr="004B1C0C">
              <w:rPr>
                <w:rFonts w:asciiTheme="minorHAnsi" w:hAnsiTheme="minorHAnsi" w:cstheme="minorHAnsi"/>
                <w:b/>
                <w:bCs/>
                <w:sz w:val="18"/>
                <w:szCs w:val="18"/>
                <w:lang w:val="en-GB"/>
              </w:rPr>
              <w:t>Variables</w:t>
            </w:r>
          </w:p>
        </w:tc>
        <w:tc>
          <w:tcPr>
            <w:tcW w:w="2667" w:type="dxa"/>
            <w:tcBorders>
              <w:bottom w:val="single" w:sz="4" w:space="0" w:color="auto"/>
            </w:tcBorders>
            <w:noWrap/>
            <w:vAlign w:val="bottom"/>
          </w:tcPr>
          <w:p w14:paraId="41206F45" w14:textId="77777777"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No immunosuppressed</w:t>
            </w:r>
          </w:p>
          <w:p w14:paraId="145991EC" w14:textId="77777777"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(N = 5,135)</w:t>
            </w:r>
          </w:p>
        </w:tc>
        <w:tc>
          <w:tcPr>
            <w:tcW w:w="2330" w:type="dxa"/>
            <w:tcBorders>
              <w:bottom w:val="single" w:sz="4" w:space="0" w:color="auto"/>
            </w:tcBorders>
            <w:noWrap/>
            <w:vAlign w:val="bottom"/>
          </w:tcPr>
          <w:p w14:paraId="4B3FC03C" w14:textId="1A6F8D71"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Immunosuppressed (HIV coinfected)</w:t>
            </w:r>
          </w:p>
          <w:p w14:paraId="67BE8BCC" w14:textId="5E1B3B5E" w:rsidR="000B1C87" w:rsidRPr="004B1C0C" w:rsidRDefault="000B1C87" w:rsidP="004B1C0C">
            <w:pPr>
              <w:spacing w:line="360" w:lineRule="auto"/>
              <w:jc w:val="center"/>
              <w:rPr>
                <w:rFonts w:asciiTheme="minorHAnsi" w:hAnsiTheme="minorHAnsi" w:cstheme="minorHAnsi"/>
                <w:b/>
                <w:bCs/>
                <w:sz w:val="18"/>
                <w:szCs w:val="18"/>
                <w:lang w:val="en-GB"/>
              </w:rPr>
            </w:pPr>
            <w:r w:rsidRPr="004B1C0C" w:rsidDel="00EA2A15">
              <w:rPr>
                <w:rFonts w:asciiTheme="minorHAnsi" w:hAnsiTheme="minorHAnsi" w:cstheme="minorHAnsi"/>
                <w:b/>
                <w:bCs/>
                <w:sz w:val="18"/>
                <w:szCs w:val="18"/>
                <w:lang w:val="en-GB"/>
              </w:rPr>
              <w:t xml:space="preserve"> </w:t>
            </w:r>
            <w:r w:rsidRPr="004B1C0C">
              <w:rPr>
                <w:rFonts w:asciiTheme="minorHAnsi" w:hAnsiTheme="minorHAnsi" w:cstheme="minorHAnsi"/>
                <w:b/>
                <w:bCs/>
                <w:sz w:val="18"/>
                <w:szCs w:val="18"/>
                <w:lang w:val="en-GB"/>
              </w:rPr>
              <w:t xml:space="preserve">(N = </w:t>
            </w:r>
            <w:r w:rsidR="00603BAC" w:rsidRPr="004B1C0C">
              <w:rPr>
                <w:rFonts w:asciiTheme="minorHAnsi" w:hAnsiTheme="minorHAnsi" w:cstheme="minorHAnsi"/>
                <w:b/>
                <w:bCs/>
                <w:sz w:val="18"/>
                <w:szCs w:val="18"/>
                <w:lang w:val="en-GB"/>
              </w:rPr>
              <w:t>32</w:t>
            </w:r>
            <w:r w:rsidRPr="004B1C0C">
              <w:rPr>
                <w:rFonts w:asciiTheme="minorHAnsi" w:hAnsiTheme="minorHAnsi" w:cstheme="minorHAnsi"/>
                <w:b/>
                <w:bCs/>
                <w:sz w:val="18"/>
                <w:szCs w:val="18"/>
                <w:lang w:val="en-GB"/>
              </w:rPr>
              <w:t>)</w:t>
            </w:r>
          </w:p>
        </w:tc>
        <w:tc>
          <w:tcPr>
            <w:tcW w:w="1079" w:type="dxa"/>
            <w:tcBorders>
              <w:bottom w:val="single" w:sz="4" w:space="0" w:color="auto"/>
            </w:tcBorders>
            <w:noWrap/>
            <w:vAlign w:val="bottom"/>
          </w:tcPr>
          <w:p w14:paraId="1405EE53" w14:textId="77777777"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P-value</w:t>
            </w:r>
          </w:p>
        </w:tc>
        <w:tc>
          <w:tcPr>
            <w:tcW w:w="2667" w:type="dxa"/>
            <w:tcBorders>
              <w:bottom w:val="single" w:sz="4" w:space="0" w:color="auto"/>
            </w:tcBorders>
            <w:vAlign w:val="bottom"/>
          </w:tcPr>
          <w:p w14:paraId="42949821" w14:textId="77777777"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No immunosuppressed</w:t>
            </w:r>
          </w:p>
          <w:p w14:paraId="599D09BF" w14:textId="17B23613" w:rsidR="000B1C87" w:rsidRPr="004B1C0C" w:rsidRDefault="000B1C87">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 xml:space="preserve">(N = </w:t>
            </w:r>
            <w:r w:rsidR="00603BAC" w:rsidRPr="004B1C0C">
              <w:rPr>
                <w:rFonts w:asciiTheme="minorHAnsi" w:hAnsiTheme="minorHAnsi" w:cstheme="minorHAnsi"/>
                <w:b/>
                <w:bCs/>
                <w:sz w:val="18"/>
                <w:szCs w:val="18"/>
                <w:lang w:val="en-GB"/>
              </w:rPr>
              <w:t>3</w:t>
            </w:r>
            <w:r w:rsidR="00850904">
              <w:rPr>
                <w:rFonts w:asciiTheme="minorHAnsi" w:hAnsiTheme="minorHAnsi" w:cstheme="minorHAnsi"/>
                <w:b/>
                <w:bCs/>
                <w:sz w:val="18"/>
                <w:szCs w:val="18"/>
                <w:lang w:val="en-GB"/>
              </w:rPr>
              <w:t>0</w:t>
            </w:r>
            <w:r w:rsidRPr="004B1C0C">
              <w:rPr>
                <w:rFonts w:asciiTheme="minorHAnsi" w:hAnsiTheme="minorHAnsi" w:cstheme="minorHAnsi"/>
                <w:b/>
                <w:bCs/>
                <w:sz w:val="18"/>
                <w:szCs w:val="18"/>
                <w:lang w:val="en-GB"/>
              </w:rPr>
              <w:t>)</w:t>
            </w:r>
          </w:p>
        </w:tc>
        <w:tc>
          <w:tcPr>
            <w:tcW w:w="2330" w:type="dxa"/>
            <w:tcBorders>
              <w:bottom w:val="single" w:sz="4" w:space="0" w:color="auto"/>
            </w:tcBorders>
            <w:vAlign w:val="bottom"/>
          </w:tcPr>
          <w:p w14:paraId="788BC378" w14:textId="13F0D8C7"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Immunosuppressed (HIV coinfected)</w:t>
            </w:r>
          </w:p>
          <w:p w14:paraId="24D6BFB1" w14:textId="2AD140B5" w:rsidR="000B1C87" w:rsidRPr="004B1C0C" w:rsidRDefault="000B1C87">
            <w:pPr>
              <w:spacing w:line="360" w:lineRule="auto"/>
              <w:jc w:val="center"/>
              <w:rPr>
                <w:rFonts w:asciiTheme="minorHAnsi" w:hAnsiTheme="minorHAnsi" w:cstheme="minorHAnsi"/>
                <w:b/>
                <w:bCs/>
                <w:sz w:val="18"/>
                <w:szCs w:val="18"/>
                <w:lang w:val="en-GB"/>
              </w:rPr>
            </w:pPr>
            <w:r w:rsidRPr="004B1C0C" w:rsidDel="00EA2A15">
              <w:rPr>
                <w:rFonts w:asciiTheme="minorHAnsi" w:hAnsiTheme="minorHAnsi" w:cstheme="minorHAnsi"/>
                <w:b/>
                <w:bCs/>
                <w:sz w:val="18"/>
                <w:szCs w:val="18"/>
                <w:lang w:val="en-GB"/>
              </w:rPr>
              <w:t xml:space="preserve"> </w:t>
            </w:r>
            <w:r w:rsidRPr="004B1C0C">
              <w:rPr>
                <w:rFonts w:asciiTheme="minorHAnsi" w:hAnsiTheme="minorHAnsi" w:cstheme="minorHAnsi"/>
                <w:b/>
                <w:bCs/>
                <w:sz w:val="18"/>
                <w:szCs w:val="18"/>
                <w:lang w:val="en-GB"/>
              </w:rPr>
              <w:t xml:space="preserve">(N = </w:t>
            </w:r>
            <w:r w:rsidR="00603BAC" w:rsidRPr="004B1C0C">
              <w:rPr>
                <w:rFonts w:asciiTheme="minorHAnsi" w:hAnsiTheme="minorHAnsi" w:cstheme="minorHAnsi"/>
                <w:b/>
                <w:bCs/>
                <w:sz w:val="18"/>
                <w:szCs w:val="18"/>
                <w:lang w:val="en-GB"/>
              </w:rPr>
              <w:t>3</w:t>
            </w:r>
            <w:r w:rsidR="00850904">
              <w:rPr>
                <w:rFonts w:asciiTheme="minorHAnsi" w:hAnsiTheme="minorHAnsi" w:cstheme="minorHAnsi"/>
                <w:b/>
                <w:bCs/>
                <w:sz w:val="18"/>
                <w:szCs w:val="18"/>
                <w:lang w:val="en-GB"/>
              </w:rPr>
              <w:t>0</w:t>
            </w:r>
            <w:r w:rsidRPr="004B1C0C">
              <w:rPr>
                <w:rFonts w:asciiTheme="minorHAnsi" w:hAnsiTheme="minorHAnsi" w:cstheme="minorHAnsi"/>
                <w:b/>
                <w:bCs/>
                <w:sz w:val="18"/>
                <w:szCs w:val="18"/>
                <w:lang w:val="en-GB"/>
              </w:rPr>
              <w:t>)</w:t>
            </w:r>
          </w:p>
        </w:tc>
        <w:tc>
          <w:tcPr>
            <w:tcW w:w="1078" w:type="dxa"/>
            <w:tcBorders>
              <w:bottom w:val="single" w:sz="4" w:space="0" w:color="auto"/>
            </w:tcBorders>
            <w:vAlign w:val="bottom"/>
          </w:tcPr>
          <w:p w14:paraId="5D84AEC2" w14:textId="77777777" w:rsidR="000B1C87" w:rsidRPr="004B1C0C" w:rsidRDefault="000B1C87"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P-value</w:t>
            </w:r>
          </w:p>
        </w:tc>
      </w:tr>
      <w:tr w:rsidR="00B03BD4" w:rsidRPr="00B03BD4" w14:paraId="1F7AE956" w14:textId="77777777" w:rsidTr="00B03BD4">
        <w:tc>
          <w:tcPr>
            <w:tcW w:w="3179" w:type="dxa"/>
            <w:tcBorders>
              <w:top w:val="single" w:sz="4" w:space="0" w:color="auto"/>
            </w:tcBorders>
            <w:noWrap/>
          </w:tcPr>
          <w:p w14:paraId="057E391B" w14:textId="77777777" w:rsidR="00B03BD4" w:rsidRPr="00B03BD4" w:rsidRDefault="00B03BD4" w:rsidP="00B03BD4">
            <w:pPr>
              <w:spacing w:line="360" w:lineRule="auto"/>
              <w:rPr>
                <w:rFonts w:asciiTheme="minorHAnsi" w:hAnsiTheme="minorHAnsi" w:cstheme="minorHAnsi"/>
                <w:sz w:val="18"/>
                <w:szCs w:val="18"/>
                <w:lang w:val="en-GB"/>
              </w:rPr>
            </w:pPr>
            <w:r w:rsidRPr="00B03BD4">
              <w:rPr>
                <w:rFonts w:asciiTheme="minorHAnsi" w:hAnsiTheme="minorHAnsi" w:cstheme="minorHAnsi"/>
                <w:sz w:val="18"/>
                <w:szCs w:val="18"/>
                <w:lang w:val="en-GB"/>
              </w:rPr>
              <w:t>Complications, n (%)</w:t>
            </w:r>
          </w:p>
        </w:tc>
        <w:tc>
          <w:tcPr>
            <w:tcW w:w="2667" w:type="dxa"/>
            <w:tcBorders>
              <w:top w:val="single" w:sz="4" w:space="0" w:color="auto"/>
            </w:tcBorders>
            <w:noWrap/>
          </w:tcPr>
          <w:p w14:paraId="56616F6A" w14:textId="77777777" w:rsidR="00B03BD4" w:rsidRPr="00B03BD4" w:rsidRDefault="00B03BD4" w:rsidP="00B03BD4">
            <w:pPr>
              <w:spacing w:line="360" w:lineRule="auto"/>
              <w:jc w:val="center"/>
              <w:rPr>
                <w:rFonts w:asciiTheme="minorHAnsi" w:hAnsiTheme="minorHAnsi" w:cstheme="minorHAnsi"/>
                <w:sz w:val="18"/>
                <w:szCs w:val="18"/>
                <w:lang w:val="en-GB"/>
              </w:rPr>
            </w:pPr>
          </w:p>
        </w:tc>
        <w:tc>
          <w:tcPr>
            <w:tcW w:w="2330" w:type="dxa"/>
            <w:tcBorders>
              <w:top w:val="single" w:sz="4" w:space="0" w:color="auto"/>
            </w:tcBorders>
            <w:noWrap/>
          </w:tcPr>
          <w:p w14:paraId="72FC0E98" w14:textId="77777777" w:rsidR="00B03BD4" w:rsidRPr="00B03BD4" w:rsidRDefault="00B03BD4" w:rsidP="00B03BD4">
            <w:pPr>
              <w:spacing w:line="360" w:lineRule="auto"/>
              <w:jc w:val="center"/>
              <w:rPr>
                <w:rFonts w:asciiTheme="minorHAnsi" w:hAnsiTheme="minorHAnsi" w:cstheme="minorHAnsi"/>
                <w:sz w:val="18"/>
                <w:szCs w:val="18"/>
                <w:lang w:val="en-GB"/>
              </w:rPr>
            </w:pPr>
          </w:p>
        </w:tc>
        <w:tc>
          <w:tcPr>
            <w:tcW w:w="1079" w:type="dxa"/>
            <w:tcBorders>
              <w:top w:val="single" w:sz="4" w:space="0" w:color="auto"/>
            </w:tcBorders>
            <w:noWrap/>
          </w:tcPr>
          <w:p w14:paraId="4AC8DC4C" w14:textId="77777777" w:rsidR="00B03BD4" w:rsidRPr="00B03BD4" w:rsidRDefault="00B03BD4" w:rsidP="00B03BD4">
            <w:pPr>
              <w:spacing w:line="360" w:lineRule="auto"/>
              <w:jc w:val="center"/>
              <w:rPr>
                <w:rFonts w:asciiTheme="minorHAnsi" w:hAnsiTheme="minorHAnsi" w:cstheme="minorHAnsi"/>
                <w:sz w:val="18"/>
                <w:szCs w:val="18"/>
                <w:lang w:val="en-GB"/>
              </w:rPr>
            </w:pPr>
          </w:p>
        </w:tc>
        <w:tc>
          <w:tcPr>
            <w:tcW w:w="2667" w:type="dxa"/>
            <w:tcBorders>
              <w:top w:val="single" w:sz="4" w:space="0" w:color="auto"/>
            </w:tcBorders>
          </w:tcPr>
          <w:p w14:paraId="16B82BD9" w14:textId="77777777" w:rsidR="00B03BD4" w:rsidRPr="00B03BD4" w:rsidRDefault="00B03BD4" w:rsidP="00B03BD4">
            <w:pPr>
              <w:spacing w:line="360" w:lineRule="auto"/>
              <w:jc w:val="center"/>
              <w:rPr>
                <w:rFonts w:asciiTheme="minorHAnsi" w:hAnsiTheme="minorHAnsi" w:cstheme="minorHAnsi"/>
                <w:sz w:val="18"/>
                <w:szCs w:val="18"/>
                <w:lang w:val="en-GB"/>
              </w:rPr>
            </w:pPr>
          </w:p>
        </w:tc>
        <w:tc>
          <w:tcPr>
            <w:tcW w:w="2330" w:type="dxa"/>
            <w:tcBorders>
              <w:top w:val="single" w:sz="4" w:space="0" w:color="auto"/>
            </w:tcBorders>
          </w:tcPr>
          <w:p w14:paraId="3276EE50" w14:textId="77777777" w:rsidR="00B03BD4" w:rsidRPr="00B03BD4" w:rsidRDefault="00B03BD4" w:rsidP="00B03BD4">
            <w:pPr>
              <w:spacing w:line="360" w:lineRule="auto"/>
              <w:jc w:val="center"/>
              <w:rPr>
                <w:rFonts w:asciiTheme="minorHAnsi" w:hAnsiTheme="minorHAnsi" w:cstheme="minorHAnsi"/>
                <w:sz w:val="18"/>
                <w:szCs w:val="18"/>
                <w:lang w:val="en-GB"/>
              </w:rPr>
            </w:pPr>
          </w:p>
        </w:tc>
        <w:tc>
          <w:tcPr>
            <w:tcW w:w="1078" w:type="dxa"/>
            <w:tcBorders>
              <w:top w:val="single" w:sz="4" w:space="0" w:color="auto"/>
            </w:tcBorders>
          </w:tcPr>
          <w:p w14:paraId="17A13BAC" w14:textId="77777777" w:rsidR="00B03BD4" w:rsidRPr="00B03BD4" w:rsidRDefault="00B03BD4" w:rsidP="00B03BD4">
            <w:pPr>
              <w:spacing w:line="360" w:lineRule="auto"/>
              <w:jc w:val="center"/>
              <w:rPr>
                <w:rFonts w:asciiTheme="minorHAnsi" w:hAnsiTheme="minorHAnsi" w:cstheme="minorHAnsi"/>
                <w:sz w:val="18"/>
                <w:szCs w:val="18"/>
                <w:lang w:val="en-GB"/>
              </w:rPr>
            </w:pPr>
          </w:p>
        </w:tc>
      </w:tr>
      <w:tr w:rsidR="00B03BD4" w:rsidRPr="00B03BD4" w14:paraId="304313DE" w14:textId="77777777" w:rsidTr="00B03BD4">
        <w:tc>
          <w:tcPr>
            <w:tcW w:w="3179" w:type="dxa"/>
            <w:noWrap/>
          </w:tcPr>
          <w:p w14:paraId="49565664" w14:textId="77777777" w:rsidR="00B03BD4" w:rsidRPr="00B03BD4" w:rsidRDefault="00B03BD4" w:rsidP="00B03BD4">
            <w:pPr>
              <w:spacing w:line="360" w:lineRule="auto"/>
              <w:ind w:left="170"/>
              <w:rPr>
                <w:rFonts w:asciiTheme="minorHAnsi" w:hAnsiTheme="minorHAnsi" w:cstheme="minorHAnsi"/>
                <w:sz w:val="18"/>
                <w:szCs w:val="18"/>
                <w:lang w:val="en-GB"/>
              </w:rPr>
            </w:pPr>
            <w:r w:rsidRPr="00B03BD4">
              <w:rPr>
                <w:rFonts w:asciiTheme="minorHAnsi" w:hAnsiTheme="minorHAnsi" w:cstheme="minorHAnsi"/>
                <w:sz w:val="18"/>
                <w:szCs w:val="18"/>
                <w:lang w:val="en-GB"/>
              </w:rPr>
              <w:t>Bacterial pneumonia</w:t>
            </w:r>
            <w:r w:rsidRPr="00B03BD4">
              <w:rPr>
                <w:rFonts w:asciiTheme="minorHAnsi" w:hAnsiTheme="minorHAnsi" w:cstheme="minorHAnsi"/>
                <w:sz w:val="18"/>
                <w:szCs w:val="18"/>
                <w:vertAlign w:val="superscript"/>
                <w:lang w:val="en-GB"/>
              </w:rPr>
              <w:t>a</w:t>
            </w:r>
          </w:p>
        </w:tc>
        <w:tc>
          <w:tcPr>
            <w:tcW w:w="2667" w:type="dxa"/>
            <w:noWrap/>
          </w:tcPr>
          <w:p w14:paraId="103D257B" w14:textId="77777777" w:rsidR="00B03BD4" w:rsidRPr="00B03BD4" w:rsidRDefault="00B03BD4" w:rsidP="00B03BD4">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1,423 (28)</w:t>
            </w:r>
          </w:p>
        </w:tc>
        <w:tc>
          <w:tcPr>
            <w:tcW w:w="2330" w:type="dxa"/>
            <w:noWrap/>
          </w:tcPr>
          <w:p w14:paraId="14D3896C" w14:textId="77777777" w:rsidR="00B03BD4" w:rsidRPr="00B03BD4" w:rsidRDefault="00B03BD4" w:rsidP="00B03BD4">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11 (35)</w:t>
            </w:r>
          </w:p>
        </w:tc>
        <w:tc>
          <w:tcPr>
            <w:tcW w:w="1079" w:type="dxa"/>
            <w:noWrap/>
          </w:tcPr>
          <w:p w14:paraId="124BAE62" w14:textId="77777777" w:rsidR="00B03BD4" w:rsidRPr="00B03BD4" w:rsidRDefault="00B03BD4" w:rsidP="00B03BD4">
            <w:pPr>
              <w:spacing w:line="360" w:lineRule="auto"/>
              <w:jc w:val="center"/>
              <w:rPr>
                <w:rFonts w:asciiTheme="minorHAnsi" w:hAnsiTheme="minorHAnsi" w:cstheme="minorHAnsi"/>
                <w:bCs/>
                <w:sz w:val="18"/>
                <w:szCs w:val="18"/>
                <w:lang w:val="en-GB"/>
              </w:rPr>
            </w:pPr>
            <w:r w:rsidRPr="00B03BD4">
              <w:rPr>
                <w:rFonts w:asciiTheme="minorHAnsi" w:hAnsiTheme="minorHAnsi" w:cstheme="minorHAnsi"/>
                <w:bCs/>
                <w:sz w:val="18"/>
                <w:szCs w:val="18"/>
                <w:lang w:val="en-GB"/>
              </w:rPr>
              <w:t>0.347</w:t>
            </w:r>
          </w:p>
        </w:tc>
        <w:tc>
          <w:tcPr>
            <w:tcW w:w="2667" w:type="dxa"/>
          </w:tcPr>
          <w:p w14:paraId="7C6D9747" w14:textId="38AC365F" w:rsidR="00B03BD4" w:rsidRPr="00B03BD4" w:rsidRDefault="00B03BD4">
            <w:pPr>
              <w:spacing w:line="360" w:lineRule="auto"/>
              <w:jc w:val="center"/>
              <w:rPr>
                <w:rFonts w:asciiTheme="minorHAnsi" w:hAnsiTheme="minorHAnsi" w:cstheme="minorHAnsi"/>
                <w:bCs/>
                <w:sz w:val="18"/>
                <w:szCs w:val="18"/>
                <w:lang w:val="en-GB"/>
              </w:rPr>
            </w:pPr>
            <w:r w:rsidRPr="00B03BD4">
              <w:rPr>
                <w:rFonts w:asciiTheme="minorHAnsi" w:hAnsiTheme="minorHAnsi" w:cstheme="minorHAnsi"/>
                <w:bCs/>
                <w:sz w:val="18"/>
                <w:szCs w:val="18"/>
                <w:lang w:val="en-GB"/>
              </w:rPr>
              <w:t>6 (</w:t>
            </w:r>
            <w:r w:rsidR="00F9294E">
              <w:rPr>
                <w:rFonts w:asciiTheme="minorHAnsi" w:hAnsiTheme="minorHAnsi" w:cstheme="minorHAnsi"/>
                <w:bCs/>
                <w:sz w:val="18"/>
                <w:szCs w:val="18"/>
                <w:lang w:val="en-GB"/>
              </w:rPr>
              <w:t>20</w:t>
            </w:r>
            <w:r w:rsidRPr="00B03BD4">
              <w:rPr>
                <w:rFonts w:asciiTheme="minorHAnsi" w:hAnsiTheme="minorHAnsi" w:cstheme="minorHAnsi"/>
                <w:bCs/>
                <w:sz w:val="18"/>
                <w:szCs w:val="18"/>
                <w:lang w:val="en-GB"/>
              </w:rPr>
              <w:t>)</w:t>
            </w:r>
          </w:p>
        </w:tc>
        <w:tc>
          <w:tcPr>
            <w:tcW w:w="2330" w:type="dxa"/>
          </w:tcPr>
          <w:p w14:paraId="1351690B" w14:textId="662733EB" w:rsidR="00B03BD4" w:rsidRPr="00B03BD4" w:rsidRDefault="00B03BD4">
            <w:pPr>
              <w:spacing w:line="360" w:lineRule="auto"/>
              <w:jc w:val="center"/>
              <w:rPr>
                <w:rFonts w:asciiTheme="minorHAnsi" w:hAnsiTheme="minorHAnsi" w:cstheme="minorHAnsi"/>
                <w:bCs/>
                <w:sz w:val="18"/>
                <w:szCs w:val="18"/>
                <w:lang w:val="en-GB"/>
              </w:rPr>
            </w:pPr>
            <w:r w:rsidRPr="00B03BD4">
              <w:rPr>
                <w:rFonts w:asciiTheme="minorHAnsi" w:hAnsiTheme="minorHAnsi" w:cstheme="minorHAnsi"/>
                <w:sz w:val="18"/>
                <w:szCs w:val="18"/>
                <w:lang w:val="en-GB"/>
              </w:rPr>
              <w:t>1</w:t>
            </w:r>
            <w:r w:rsidR="00F9294E">
              <w:rPr>
                <w:rFonts w:asciiTheme="minorHAnsi" w:hAnsiTheme="minorHAnsi" w:cstheme="minorHAnsi"/>
                <w:sz w:val="18"/>
                <w:szCs w:val="18"/>
                <w:lang w:val="en-GB"/>
              </w:rPr>
              <w:t>0</w:t>
            </w:r>
            <w:r w:rsidRPr="00B03BD4">
              <w:rPr>
                <w:rFonts w:asciiTheme="minorHAnsi" w:hAnsiTheme="minorHAnsi" w:cstheme="minorHAnsi"/>
                <w:sz w:val="18"/>
                <w:szCs w:val="18"/>
                <w:lang w:val="en-GB"/>
              </w:rPr>
              <w:t xml:space="preserve"> (3</w:t>
            </w:r>
            <w:r w:rsidR="00F9294E">
              <w:rPr>
                <w:rFonts w:asciiTheme="minorHAnsi" w:hAnsiTheme="minorHAnsi" w:cstheme="minorHAnsi"/>
                <w:sz w:val="18"/>
                <w:szCs w:val="18"/>
                <w:lang w:val="en-GB"/>
              </w:rPr>
              <w:t>4</w:t>
            </w:r>
            <w:r w:rsidRPr="00B03BD4">
              <w:rPr>
                <w:rFonts w:asciiTheme="minorHAnsi" w:hAnsiTheme="minorHAnsi" w:cstheme="minorHAnsi"/>
                <w:sz w:val="18"/>
                <w:szCs w:val="18"/>
                <w:lang w:val="en-GB"/>
              </w:rPr>
              <w:t>)</w:t>
            </w:r>
          </w:p>
        </w:tc>
        <w:tc>
          <w:tcPr>
            <w:tcW w:w="1078" w:type="dxa"/>
          </w:tcPr>
          <w:p w14:paraId="3537945A" w14:textId="08FFA2DB" w:rsidR="00B03BD4" w:rsidRPr="00B03BD4" w:rsidRDefault="00B03BD4" w:rsidP="00B03BD4">
            <w:pPr>
              <w:spacing w:line="360" w:lineRule="auto"/>
              <w:jc w:val="center"/>
              <w:rPr>
                <w:rFonts w:asciiTheme="minorHAnsi" w:hAnsiTheme="minorHAnsi" w:cstheme="minorHAnsi"/>
                <w:bCs/>
                <w:sz w:val="18"/>
                <w:szCs w:val="18"/>
                <w:lang w:val="en-GB"/>
              </w:rPr>
            </w:pPr>
            <w:r w:rsidRPr="00B03BD4">
              <w:rPr>
                <w:rFonts w:asciiTheme="minorHAnsi" w:hAnsiTheme="minorHAnsi" w:cstheme="minorHAnsi"/>
                <w:bCs/>
                <w:sz w:val="18"/>
                <w:szCs w:val="18"/>
                <w:lang w:val="en-GB"/>
              </w:rPr>
              <w:t>0.</w:t>
            </w:r>
            <w:r w:rsidR="00F9294E">
              <w:rPr>
                <w:rFonts w:asciiTheme="minorHAnsi" w:hAnsiTheme="minorHAnsi" w:cstheme="minorHAnsi"/>
                <w:bCs/>
                <w:sz w:val="18"/>
                <w:szCs w:val="18"/>
                <w:lang w:val="en-GB"/>
              </w:rPr>
              <w:t>211</w:t>
            </w:r>
          </w:p>
        </w:tc>
      </w:tr>
      <w:tr w:rsidR="00F9294E" w:rsidRPr="00B03BD4" w14:paraId="3EF72894" w14:textId="77777777" w:rsidTr="00B03BD4">
        <w:tc>
          <w:tcPr>
            <w:tcW w:w="3179" w:type="dxa"/>
            <w:noWrap/>
          </w:tcPr>
          <w:p w14:paraId="185DF6F4" w14:textId="77777777" w:rsidR="00F9294E" w:rsidRPr="00B03BD4" w:rsidRDefault="00F9294E" w:rsidP="00F9294E">
            <w:pPr>
              <w:spacing w:line="360" w:lineRule="auto"/>
              <w:ind w:left="170"/>
              <w:rPr>
                <w:rFonts w:asciiTheme="minorHAnsi" w:hAnsiTheme="minorHAnsi" w:cstheme="minorHAnsi"/>
                <w:sz w:val="18"/>
                <w:szCs w:val="18"/>
                <w:lang w:val="en-GB"/>
              </w:rPr>
            </w:pPr>
            <w:r w:rsidRPr="00B03BD4">
              <w:rPr>
                <w:rFonts w:asciiTheme="minorHAnsi" w:hAnsiTheme="minorHAnsi" w:cstheme="minorHAnsi"/>
                <w:sz w:val="18"/>
                <w:szCs w:val="18"/>
                <w:lang w:val="en-GB"/>
              </w:rPr>
              <w:t>Pulmonary embolism</w:t>
            </w:r>
          </w:p>
        </w:tc>
        <w:tc>
          <w:tcPr>
            <w:tcW w:w="2667" w:type="dxa"/>
            <w:noWrap/>
          </w:tcPr>
          <w:p w14:paraId="67D7B72B" w14:textId="77777777" w:rsidR="00F9294E" w:rsidRPr="00B03BD4" w:rsidRDefault="00F9294E" w:rsidP="00F9294E">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504 (10)</w:t>
            </w:r>
          </w:p>
        </w:tc>
        <w:tc>
          <w:tcPr>
            <w:tcW w:w="2330" w:type="dxa"/>
            <w:noWrap/>
          </w:tcPr>
          <w:p w14:paraId="599AE63A" w14:textId="77777777" w:rsidR="00F9294E" w:rsidRPr="00B03BD4" w:rsidRDefault="00F9294E" w:rsidP="00F9294E">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2 (6)</w:t>
            </w:r>
          </w:p>
        </w:tc>
        <w:tc>
          <w:tcPr>
            <w:tcW w:w="1079" w:type="dxa"/>
            <w:noWrap/>
          </w:tcPr>
          <w:p w14:paraId="267F37B5" w14:textId="77777777" w:rsidR="00F9294E" w:rsidRPr="00B03BD4" w:rsidRDefault="00F9294E" w:rsidP="00F9294E">
            <w:pPr>
              <w:spacing w:line="360" w:lineRule="auto"/>
              <w:jc w:val="center"/>
              <w:rPr>
                <w:rFonts w:asciiTheme="minorHAnsi" w:hAnsiTheme="minorHAnsi" w:cstheme="minorHAnsi"/>
                <w:bCs/>
                <w:sz w:val="18"/>
                <w:szCs w:val="18"/>
                <w:lang w:val="en-GB"/>
              </w:rPr>
            </w:pPr>
            <w:r w:rsidRPr="00B03BD4">
              <w:rPr>
                <w:rFonts w:asciiTheme="minorHAnsi" w:hAnsiTheme="minorHAnsi" w:cstheme="minorHAnsi"/>
                <w:bCs/>
                <w:sz w:val="18"/>
                <w:szCs w:val="18"/>
                <w:lang w:val="en-GB"/>
              </w:rPr>
              <w:t>0.764</w:t>
            </w:r>
          </w:p>
        </w:tc>
        <w:tc>
          <w:tcPr>
            <w:tcW w:w="2667" w:type="dxa"/>
          </w:tcPr>
          <w:p w14:paraId="7988DF29" w14:textId="633BA9BF" w:rsidR="00F9294E" w:rsidRPr="00B03BD4" w:rsidRDefault="00F9294E">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2</w:t>
            </w:r>
            <w:r w:rsidRPr="00B03BD4">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7</w:t>
            </w:r>
            <w:r w:rsidRPr="00B03BD4">
              <w:rPr>
                <w:rFonts w:asciiTheme="minorHAnsi" w:hAnsiTheme="minorHAnsi" w:cstheme="minorHAnsi"/>
                <w:bCs/>
                <w:sz w:val="18"/>
                <w:szCs w:val="18"/>
                <w:lang w:val="en-GB"/>
              </w:rPr>
              <w:t>)</w:t>
            </w:r>
          </w:p>
        </w:tc>
        <w:tc>
          <w:tcPr>
            <w:tcW w:w="2330" w:type="dxa"/>
          </w:tcPr>
          <w:p w14:paraId="12E621E2" w14:textId="2E34C32F" w:rsidR="00F9294E" w:rsidRPr="00B03BD4" w:rsidRDefault="00F9294E">
            <w:pPr>
              <w:spacing w:line="360" w:lineRule="auto"/>
              <w:jc w:val="center"/>
              <w:rPr>
                <w:rFonts w:asciiTheme="minorHAnsi" w:hAnsiTheme="minorHAnsi" w:cstheme="minorHAnsi"/>
                <w:bCs/>
                <w:sz w:val="18"/>
                <w:szCs w:val="18"/>
                <w:lang w:val="en-GB"/>
              </w:rPr>
            </w:pPr>
            <w:r>
              <w:rPr>
                <w:rFonts w:asciiTheme="minorHAnsi" w:hAnsiTheme="minorHAnsi" w:cstheme="minorHAnsi"/>
                <w:sz w:val="18"/>
                <w:szCs w:val="18"/>
                <w:lang w:val="en-GB"/>
              </w:rPr>
              <w:t>3</w:t>
            </w:r>
            <w:r w:rsidRPr="00B03BD4">
              <w:rPr>
                <w:rFonts w:asciiTheme="minorHAnsi" w:hAnsiTheme="minorHAnsi" w:cstheme="minorHAnsi"/>
                <w:sz w:val="18"/>
                <w:szCs w:val="18"/>
                <w:lang w:val="en-GB"/>
              </w:rPr>
              <w:t xml:space="preserve"> (</w:t>
            </w:r>
            <w:r>
              <w:rPr>
                <w:rFonts w:asciiTheme="minorHAnsi" w:hAnsiTheme="minorHAnsi" w:cstheme="minorHAnsi"/>
                <w:sz w:val="18"/>
                <w:szCs w:val="18"/>
                <w:lang w:val="en-GB"/>
              </w:rPr>
              <w:t>10</w:t>
            </w:r>
            <w:r w:rsidRPr="00B03BD4">
              <w:rPr>
                <w:rFonts w:asciiTheme="minorHAnsi" w:hAnsiTheme="minorHAnsi" w:cstheme="minorHAnsi"/>
                <w:sz w:val="18"/>
                <w:szCs w:val="18"/>
                <w:lang w:val="en-GB"/>
              </w:rPr>
              <w:t>)</w:t>
            </w:r>
          </w:p>
        </w:tc>
        <w:tc>
          <w:tcPr>
            <w:tcW w:w="1078" w:type="dxa"/>
          </w:tcPr>
          <w:p w14:paraId="21AE837D" w14:textId="3930A3B7" w:rsidR="00F9294E" w:rsidRPr="00B03BD4" w:rsidRDefault="00F9294E" w:rsidP="00F9294E">
            <w:pPr>
              <w:spacing w:line="360" w:lineRule="auto"/>
              <w:jc w:val="center"/>
              <w:rPr>
                <w:rFonts w:asciiTheme="minorHAnsi" w:hAnsiTheme="minorHAnsi" w:cstheme="minorHAnsi"/>
                <w:bCs/>
                <w:sz w:val="18"/>
                <w:szCs w:val="18"/>
                <w:lang w:val="en-GB"/>
              </w:rPr>
            </w:pPr>
            <w:r w:rsidRPr="00B03BD4">
              <w:rPr>
                <w:rFonts w:asciiTheme="minorHAnsi" w:hAnsiTheme="minorHAnsi" w:cstheme="minorHAnsi"/>
                <w:bCs/>
                <w:sz w:val="18"/>
                <w:szCs w:val="18"/>
                <w:lang w:val="en-GB"/>
              </w:rPr>
              <w:t>&gt;0.999</w:t>
            </w:r>
          </w:p>
        </w:tc>
      </w:tr>
      <w:tr w:rsidR="00A33306" w:rsidRPr="00B03BD4" w14:paraId="4BBC9904" w14:textId="77777777" w:rsidTr="00B03BD4">
        <w:tc>
          <w:tcPr>
            <w:tcW w:w="3179" w:type="dxa"/>
            <w:noWrap/>
          </w:tcPr>
          <w:p w14:paraId="2ADC8B43" w14:textId="77777777" w:rsidR="00A33306" w:rsidRPr="00B03BD4" w:rsidRDefault="00A33306" w:rsidP="00A33306">
            <w:pPr>
              <w:spacing w:line="360" w:lineRule="auto"/>
              <w:ind w:left="170"/>
              <w:rPr>
                <w:rFonts w:asciiTheme="minorHAnsi" w:hAnsiTheme="minorHAnsi" w:cstheme="minorHAnsi"/>
                <w:sz w:val="18"/>
                <w:szCs w:val="18"/>
                <w:lang w:val="en-GB"/>
              </w:rPr>
            </w:pPr>
            <w:r w:rsidRPr="00B03BD4">
              <w:rPr>
                <w:rFonts w:asciiTheme="minorHAnsi" w:hAnsiTheme="minorHAnsi" w:cstheme="minorHAnsi"/>
                <w:sz w:val="18"/>
                <w:szCs w:val="18"/>
                <w:lang w:val="en-GB"/>
              </w:rPr>
              <w:t>Septic shock</w:t>
            </w:r>
            <w:r w:rsidRPr="00B03BD4">
              <w:rPr>
                <w:rFonts w:asciiTheme="minorHAnsi" w:hAnsiTheme="minorHAnsi" w:cstheme="minorHAnsi"/>
                <w:sz w:val="18"/>
                <w:szCs w:val="18"/>
                <w:vertAlign w:val="superscript"/>
                <w:lang w:val="en-GB"/>
              </w:rPr>
              <w:t>b</w:t>
            </w:r>
          </w:p>
        </w:tc>
        <w:tc>
          <w:tcPr>
            <w:tcW w:w="2667" w:type="dxa"/>
            <w:noWrap/>
          </w:tcPr>
          <w:p w14:paraId="69D7467B" w14:textId="77777777" w:rsidR="00A33306" w:rsidRPr="00B03BD4" w:rsidRDefault="00A33306" w:rsidP="00A33306">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163 (3)</w:t>
            </w:r>
          </w:p>
        </w:tc>
        <w:tc>
          <w:tcPr>
            <w:tcW w:w="2330" w:type="dxa"/>
            <w:noWrap/>
          </w:tcPr>
          <w:p w14:paraId="02B7BEEB" w14:textId="77777777" w:rsidR="00A33306" w:rsidRPr="00B03BD4" w:rsidRDefault="00A33306" w:rsidP="00A33306">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4 (14)</w:t>
            </w:r>
          </w:p>
        </w:tc>
        <w:tc>
          <w:tcPr>
            <w:tcW w:w="1079" w:type="dxa"/>
            <w:noWrap/>
          </w:tcPr>
          <w:p w14:paraId="5E23F5DE" w14:textId="77777777" w:rsidR="00A33306" w:rsidRPr="00B03BD4" w:rsidRDefault="00A33306" w:rsidP="00A33306">
            <w:pPr>
              <w:spacing w:line="360" w:lineRule="auto"/>
              <w:jc w:val="center"/>
              <w:rPr>
                <w:rFonts w:asciiTheme="minorHAnsi" w:hAnsiTheme="minorHAnsi" w:cstheme="minorHAnsi"/>
                <w:b/>
                <w:bCs/>
                <w:sz w:val="18"/>
                <w:szCs w:val="18"/>
                <w:lang w:val="en-GB"/>
              </w:rPr>
            </w:pPr>
            <w:r w:rsidRPr="00B03BD4">
              <w:rPr>
                <w:rFonts w:asciiTheme="minorHAnsi" w:hAnsiTheme="minorHAnsi" w:cstheme="minorHAnsi"/>
                <w:b/>
                <w:bCs/>
                <w:sz w:val="18"/>
                <w:szCs w:val="18"/>
                <w:lang w:val="en-GB"/>
              </w:rPr>
              <w:t>0.015</w:t>
            </w:r>
          </w:p>
        </w:tc>
        <w:tc>
          <w:tcPr>
            <w:tcW w:w="2667" w:type="dxa"/>
          </w:tcPr>
          <w:p w14:paraId="249C1DD8" w14:textId="5E04B736" w:rsidR="00A33306" w:rsidRPr="00B03BD4" w:rsidRDefault="00A33306">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2</w:t>
            </w:r>
            <w:r w:rsidRPr="00B03BD4">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7</w:t>
            </w:r>
            <w:r w:rsidRPr="00B03BD4">
              <w:rPr>
                <w:rFonts w:asciiTheme="minorHAnsi" w:hAnsiTheme="minorHAnsi" w:cstheme="minorHAnsi"/>
                <w:bCs/>
                <w:sz w:val="18"/>
                <w:szCs w:val="18"/>
                <w:lang w:val="en-GB"/>
              </w:rPr>
              <w:t>)</w:t>
            </w:r>
          </w:p>
        </w:tc>
        <w:tc>
          <w:tcPr>
            <w:tcW w:w="2330" w:type="dxa"/>
          </w:tcPr>
          <w:p w14:paraId="1431A9EF" w14:textId="668D50CC" w:rsidR="00A33306" w:rsidRPr="00B03BD4" w:rsidRDefault="00A33306">
            <w:pPr>
              <w:spacing w:line="360" w:lineRule="auto"/>
              <w:jc w:val="center"/>
              <w:rPr>
                <w:rFonts w:asciiTheme="minorHAnsi" w:hAnsiTheme="minorHAnsi" w:cstheme="minorHAnsi"/>
                <w:bCs/>
                <w:sz w:val="18"/>
                <w:szCs w:val="18"/>
                <w:lang w:val="en-GB"/>
              </w:rPr>
            </w:pPr>
            <w:r>
              <w:rPr>
                <w:rFonts w:asciiTheme="minorHAnsi" w:hAnsiTheme="minorHAnsi" w:cstheme="minorHAnsi"/>
                <w:sz w:val="18"/>
                <w:szCs w:val="18"/>
                <w:lang w:val="en-GB"/>
              </w:rPr>
              <w:t>2</w:t>
            </w:r>
            <w:r w:rsidRPr="00B03BD4">
              <w:rPr>
                <w:rFonts w:asciiTheme="minorHAnsi" w:hAnsiTheme="minorHAnsi" w:cstheme="minorHAnsi"/>
                <w:sz w:val="18"/>
                <w:szCs w:val="18"/>
                <w:lang w:val="en-GB"/>
              </w:rPr>
              <w:t xml:space="preserve"> (</w:t>
            </w:r>
            <w:r>
              <w:rPr>
                <w:rFonts w:asciiTheme="minorHAnsi" w:hAnsiTheme="minorHAnsi" w:cstheme="minorHAnsi"/>
                <w:sz w:val="18"/>
                <w:szCs w:val="18"/>
                <w:lang w:val="en-GB"/>
              </w:rPr>
              <w:t>7</w:t>
            </w:r>
            <w:r w:rsidRPr="00B03BD4">
              <w:rPr>
                <w:rFonts w:asciiTheme="minorHAnsi" w:hAnsiTheme="minorHAnsi" w:cstheme="minorHAnsi"/>
                <w:sz w:val="18"/>
                <w:szCs w:val="18"/>
                <w:lang w:val="en-GB"/>
              </w:rPr>
              <w:t>)</w:t>
            </w:r>
          </w:p>
        </w:tc>
        <w:tc>
          <w:tcPr>
            <w:tcW w:w="1078" w:type="dxa"/>
          </w:tcPr>
          <w:p w14:paraId="5050EDB8" w14:textId="5661A036" w:rsidR="00A33306" w:rsidRPr="00B03BD4" w:rsidRDefault="00A33306" w:rsidP="00A33306">
            <w:pPr>
              <w:spacing w:line="360" w:lineRule="auto"/>
              <w:jc w:val="center"/>
              <w:rPr>
                <w:rFonts w:asciiTheme="minorHAnsi" w:hAnsiTheme="minorHAnsi" w:cstheme="minorHAnsi"/>
                <w:b/>
                <w:bCs/>
                <w:sz w:val="18"/>
                <w:szCs w:val="18"/>
                <w:lang w:val="en-GB"/>
              </w:rPr>
            </w:pPr>
            <w:r w:rsidRPr="00B03BD4">
              <w:rPr>
                <w:rFonts w:asciiTheme="minorHAnsi" w:hAnsiTheme="minorHAnsi" w:cstheme="minorHAnsi"/>
                <w:bCs/>
                <w:sz w:val="18"/>
                <w:szCs w:val="18"/>
                <w:lang w:val="en-GB"/>
              </w:rPr>
              <w:t>&gt;0.999</w:t>
            </w:r>
          </w:p>
        </w:tc>
      </w:tr>
      <w:tr w:rsidR="00B03BD4" w:rsidRPr="00B03BD4" w14:paraId="58DD1752" w14:textId="77777777" w:rsidTr="00B03BD4">
        <w:tc>
          <w:tcPr>
            <w:tcW w:w="3179" w:type="dxa"/>
            <w:noWrap/>
          </w:tcPr>
          <w:p w14:paraId="1D46FAE2" w14:textId="77777777" w:rsidR="00B03BD4" w:rsidRPr="00B03BD4" w:rsidRDefault="00B03BD4" w:rsidP="00B03BD4">
            <w:pPr>
              <w:spacing w:line="360" w:lineRule="auto"/>
              <w:ind w:left="170"/>
              <w:rPr>
                <w:rFonts w:asciiTheme="minorHAnsi" w:hAnsiTheme="minorHAnsi" w:cstheme="minorHAnsi"/>
                <w:sz w:val="18"/>
                <w:szCs w:val="18"/>
                <w:lang w:val="en-GB"/>
              </w:rPr>
            </w:pPr>
            <w:r w:rsidRPr="00B03BD4">
              <w:rPr>
                <w:rFonts w:asciiTheme="minorHAnsi" w:hAnsiTheme="minorHAnsi" w:cstheme="minorHAnsi"/>
                <w:sz w:val="18"/>
                <w:szCs w:val="18"/>
                <w:lang w:val="en-GB"/>
              </w:rPr>
              <w:t>Cardiac ischemia</w:t>
            </w:r>
          </w:p>
        </w:tc>
        <w:tc>
          <w:tcPr>
            <w:tcW w:w="2667" w:type="dxa"/>
            <w:noWrap/>
          </w:tcPr>
          <w:p w14:paraId="47136E11" w14:textId="77777777" w:rsidR="00B03BD4" w:rsidRPr="00B03BD4" w:rsidRDefault="00B03BD4" w:rsidP="00B03BD4">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88 (2)</w:t>
            </w:r>
          </w:p>
        </w:tc>
        <w:tc>
          <w:tcPr>
            <w:tcW w:w="2330" w:type="dxa"/>
            <w:noWrap/>
          </w:tcPr>
          <w:p w14:paraId="4F726455" w14:textId="77777777" w:rsidR="00B03BD4" w:rsidRPr="00B03BD4" w:rsidRDefault="00B03BD4" w:rsidP="00B03BD4">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3 (9)</w:t>
            </w:r>
          </w:p>
        </w:tc>
        <w:tc>
          <w:tcPr>
            <w:tcW w:w="1079" w:type="dxa"/>
            <w:noWrap/>
          </w:tcPr>
          <w:p w14:paraId="727FE8C4" w14:textId="77777777" w:rsidR="00B03BD4" w:rsidRPr="00B03BD4" w:rsidRDefault="00B03BD4" w:rsidP="00B03BD4">
            <w:pPr>
              <w:spacing w:line="360" w:lineRule="auto"/>
              <w:jc w:val="center"/>
              <w:rPr>
                <w:rFonts w:asciiTheme="minorHAnsi" w:hAnsiTheme="minorHAnsi" w:cstheme="minorHAnsi"/>
                <w:b/>
                <w:sz w:val="18"/>
                <w:szCs w:val="18"/>
                <w:lang w:val="en-GB"/>
              </w:rPr>
            </w:pPr>
            <w:r w:rsidRPr="00B03BD4">
              <w:rPr>
                <w:rFonts w:asciiTheme="minorHAnsi" w:hAnsiTheme="minorHAnsi" w:cstheme="minorHAnsi"/>
                <w:b/>
                <w:sz w:val="18"/>
                <w:szCs w:val="18"/>
                <w:lang w:val="en-GB"/>
              </w:rPr>
              <w:t>0.018</w:t>
            </w:r>
          </w:p>
        </w:tc>
        <w:tc>
          <w:tcPr>
            <w:tcW w:w="2667" w:type="dxa"/>
          </w:tcPr>
          <w:p w14:paraId="3011A9E1" w14:textId="574E78BF" w:rsidR="00B03BD4" w:rsidRPr="00B03BD4" w:rsidRDefault="00F9294E">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0</w:t>
            </w:r>
            <w:r w:rsidR="00B03BD4" w:rsidRPr="00B03BD4">
              <w:rPr>
                <w:rFonts w:asciiTheme="minorHAnsi" w:hAnsiTheme="minorHAnsi" w:cstheme="minorHAnsi"/>
                <w:sz w:val="18"/>
                <w:szCs w:val="18"/>
                <w:lang w:val="en-GB"/>
              </w:rPr>
              <w:t xml:space="preserve"> (</w:t>
            </w:r>
            <w:r>
              <w:rPr>
                <w:rFonts w:asciiTheme="minorHAnsi" w:hAnsiTheme="minorHAnsi" w:cstheme="minorHAnsi"/>
                <w:sz w:val="18"/>
                <w:szCs w:val="18"/>
                <w:lang w:val="en-GB"/>
              </w:rPr>
              <w:t>0</w:t>
            </w:r>
            <w:r w:rsidR="00B03BD4" w:rsidRPr="00B03BD4">
              <w:rPr>
                <w:rFonts w:asciiTheme="minorHAnsi" w:hAnsiTheme="minorHAnsi" w:cstheme="minorHAnsi"/>
                <w:sz w:val="18"/>
                <w:szCs w:val="18"/>
                <w:lang w:val="en-GB"/>
              </w:rPr>
              <w:t>)</w:t>
            </w:r>
          </w:p>
        </w:tc>
        <w:tc>
          <w:tcPr>
            <w:tcW w:w="2330" w:type="dxa"/>
          </w:tcPr>
          <w:p w14:paraId="30AEEE30" w14:textId="787B218F" w:rsidR="00B03BD4" w:rsidRPr="00B03BD4" w:rsidRDefault="00B03BD4">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3 (</w:t>
            </w:r>
            <w:r w:rsidR="00F9294E">
              <w:rPr>
                <w:rFonts w:asciiTheme="minorHAnsi" w:hAnsiTheme="minorHAnsi" w:cstheme="minorHAnsi"/>
                <w:sz w:val="18"/>
                <w:szCs w:val="18"/>
                <w:lang w:val="en-GB"/>
              </w:rPr>
              <w:t>10</w:t>
            </w:r>
            <w:r w:rsidRPr="00B03BD4">
              <w:rPr>
                <w:rFonts w:asciiTheme="minorHAnsi" w:hAnsiTheme="minorHAnsi" w:cstheme="minorHAnsi"/>
                <w:sz w:val="18"/>
                <w:szCs w:val="18"/>
                <w:lang w:val="en-GB"/>
              </w:rPr>
              <w:t>)</w:t>
            </w:r>
          </w:p>
        </w:tc>
        <w:tc>
          <w:tcPr>
            <w:tcW w:w="1078" w:type="dxa"/>
          </w:tcPr>
          <w:p w14:paraId="41F46BEC" w14:textId="26C3538D" w:rsidR="00B03BD4" w:rsidRPr="00B03BD4" w:rsidRDefault="00B03BD4" w:rsidP="00B03BD4">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0.</w:t>
            </w:r>
            <w:r w:rsidR="00F9294E">
              <w:rPr>
                <w:rFonts w:asciiTheme="minorHAnsi" w:hAnsiTheme="minorHAnsi" w:cstheme="minorHAnsi"/>
                <w:sz w:val="18"/>
                <w:szCs w:val="18"/>
                <w:lang w:val="en-GB"/>
              </w:rPr>
              <w:t>237</w:t>
            </w:r>
          </w:p>
        </w:tc>
      </w:tr>
      <w:tr w:rsidR="00B03BD4" w:rsidRPr="00B03BD4" w14:paraId="792A490D" w14:textId="77777777" w:rsidTr="00B03BD4">
        <w:tc>
          <w:tcPr>
            <w:tcW w:w="3179" w:type="dxa"/>
            <w:noWrap/>
          </w:tcPr>
          <w:p w14:paraId="34D495C8" w14:textId="77777777" w:rsidR="00B03BD4" w:rsidRPr="00B03BD4" w:rsidRDefault="00B03BD4" w:rsidP="00B03BD4">
            <w:pPr>
              <w:spacing w:line="360" w:lineRule="auto"/>
              <w:ind w:left="170"/>
              <w:rPr>
                <w:rFonts w:asciiTheme="minorHAnsi" w:hAnsiTheme="minorHAnsi" w:cstheme="minorHAnsi"/>
                <w:sz w:val="18"/>
                <w:szCs w:val="18"/>
                <w:lang w:val="en-GB"/>
              </w:rPr>
            </w:pPr>
            <w:r w:rsidRPr="00B03BD4">
              <w:rPr>
                <w:rFonts w:asciiTheme="minorHAnsi" w:hAnsiTheme="minorHAnsi" w:cstheme="minorHAnsi"/>
                <w:sz w:val="18"/>
                <w:szCs w:val="18"/>
                <w:lang w:val="en-GB"/>
              </w:rPr>
              <w:t>Bacteraemia</w:t>
            </w:r>
          </w:p>
        </w:tc>
        <w:tc>
          <w:tcPr>
            <w:tcW w:w="2667" w:type="dxa"/>
            <w:noWrap/>
          </w:tcPr>
          <w:p w14:paraId="5A82F032" w14:textId="77777777" w:rsidR="00B03BD4" w:rsidRPr="00B03BD4" w:rsidRDefault="00B03BD4" w:rsidP="00B03BD4">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1,366 (27)</w:t>
            </w:r>
          </w:p>
        </w:tc>
        <w:tc>
          <w:tcPr>
            <w:tcW w:w="2330" w:type="dxa"/>
            <w:noWrap/>
          </w:tcPr>
          <w:p w14:paraId="6C45A67F" w14:textId="77777777" w:rsidR="00B03BD4" w:rsidRPr="00B03BD4" w:rsidRDefault="00B03BD4" w:rsidP="00B03BD4">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5 (16)</w:t>
            </w:r>
          </w:p>
        </w:tc>
        <w:tc>
          <w:tcPr>
            <w:tcW w:w="1079" w:type="dxa"/>
            <w:noWrap/>
          </w:tcPr>
          <w:p w14:paraId="47114B66" w14:textId="77777777" w:rsidR="00B03BD4" w:rsidRPr="00B03BD4" w:rsidRDefault="00B03BD4" w:rsidP="00B03BD4">
            <w:pPr>
              <w:spacing w:line="360" w:lineRule="auto"/>
              <w:jc w:val="center"/>
              <w:rPr>
                <w:rFonts w:asciiTheme="minorHAnsi" w:hAnsiTheme="minorHAnsi" w:cstheme="minorHAnsi"/>
                <w:bCs/>
                <w:sz w:val="18"/>
                <w:szCs w:val="18"/>
                <w:lang w:val="en-GB"/>
              </w:rPr>
            </w:pPr>
            <w:r w:rsidRPr="00B03BD4">
              <w:rPr>
                <w:rFonts w:asciiTheme="minorHAnsi" w:hAnsiTheme="minorHAnsi" w:cstheme="minorHAnsi"/>
                <w:bCs/>
                <w:sz w:val="18"/>
                <w:szCs w:val="18"/>
                <w:lang w:val="en-GB"/>
              </w:rPr>
              <w:t>0.185</w:t>
            </w:r>
          </w:p>
        </w:tc>
        <w:tc>
          <w:tcPr>
            <w:tcW w:w="2667" w:type="dxa"/>
          </w:tcPr>
          <w:p w14:paraId="7D866C3B" w14:textId="0FD42DF0" w:rsidR="00B03BD4" w:rsidRPr="00B03BD4" w:rsidRDefault="00F9294E">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9</w:t>
            </w:r>
            <w:r w:rsidR="00B03BD4" w:rsidRPr="00B03BD4">
              <w:rPr>
                <w:rFonts w:asciiTheme="minorHAnsi" w:hAnsiTheme="minorHAnsi" w:cstheme="minorHAnsi"/>
                <w:sz w:val="18"/>
                <w:szCs w:val="18"/>
                <w:lang w:val="en-GB"/>
              </w:rPr>
              <w:t xml:space="preserve"> (</w:t>
            </w:r>
            <w:r>
              <w:rPr>
                <w:rFonts w:asciiTheme="minorHAnsi" w:hAnsiTheme="minorHAnsi" w:cstheme="minorHAnsi"/>
                <w:sz w:val="18"/>
                <w:szCs w:val="18"/>
                <w:lang w:val="en-GB"/>
              </w:rPr>
              <w:t>30</w:t>
            </w:r>
            <w:r w:rsidR="00B03BD4" w:rsidRPr="00B03BD4">
              <w:rPr>
                <w:rFonts w:asciiTheme="minorHAnsi" w:hAnsiTheme="minorHAnsi" w:cstheme="minorHAnsi"/>
                <w:sz w:val="18"/>
                <w:szCs w:val="18"/>
                <w:lang w:val="en-GB"/>
              </w:rPr>
              <w:t>)</w:t>
            </w:r>
          </w:p>
        </w:tc>
        <w:tc>
          <w:tcPr>
            <w:tcW w:w="2330" w:type="dxa"/>
          </w:tcPr>
          <w:p w14:paraId="28F30E05" w14:textId="59F31B7D" w:rsidR="00B03BD4" w:rsidRPr="00B03BD4" w:rsidRDefault="00B03BD4">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5 (1</w:t>
            </w:r>
            <w:r w:rsidR="00F9294E">
              <w:rPr>
                <w:rFonts w:asciiTheme="minorHAnsi" w:hAnsiTheme="minorHAnsi" w:cstheme="minorHAnsi"/>
                <w:sz w:val="18"/>
                <w:szCs w:val="18"/>
                <w:lang w:val="en-GB"/>
              </w:rPr>
              <w:t>7</w:t>
            </w:r>
            <w:r w:rsidRPr="00B03BD4">
              <w:rPr>
                <w:rFonts w:asciiTheme="minorHAnsi" w:hAnsiTheme="minorHAnsi" w:cstheme="minorHAnsi"/>
                <w:sz w:val="18"/>
                <w:szCs w:val="18"/>
                <w:lang w:val="en-GB"/>
              </w:rPr>
              <w:t>)</w:t>
            </w:r>
          </w:p>
        </w:tc>
        <w:tc>
          <w:tcPr>
            <w:tcW w:w="1078" w:type="dxa"/>
          </w:tcPr>
          <w:p w14:paraId="0F6D8F97" w14:textId="68A47894" w:rsidR="00B03BD4" w:rsidRPr="00B03BD4" w:rsidRDefault="00B03BD4" w:rsidP="00B03BD4">
            <w:pPr>
              <w:spacing w:line="360" w:lineRule="auto"/>
              <w:jc w:val="center"/>
              <w:rPr>
                <w:rFonts w:asciiTheme="minorHAnsi" w:hAnsiTheme="minorHAnsi" w:cstheme="minorHAnsi"/>
                <w:sz w:val="18"/>
                <w:szCs w:val="18"/>
                <w:lang w:val="en-GB"/>
              </w:rPr>
            </w:pPr>
            <w:r w:rsidRPr="00B03BD4">
              <w:rPr>
                <w:rFonts w:asciiTheme="minorHAnsi" w:hAnsiTheme="minorHAnsi" w:cstheme="minorHAnsi"/>
                <w:bCs/>
                <w:sz w:val="18"/>
                <w:szCs w:val="18"/>
                <w:lang w:val="en-GB"/>
              </w:rPr>
              <w:t>0.</w:t>
            </w:r>
            <w:r w:rsidR="00F9294E">
              <w:rPr>
                <w:rFonts w:asciiTheme="minorHAnsi" w:hAnsiTheme="minorHAnsi" w:cstheme="minorHAnsi"/>
                <w:bCs/>
                <w:sz w:val="18"/>
                <w:szCs w:val="18"/>
                <w:lang w:val="en-GB"/>
              </w:rPr>
              <w:t>249</w:t>
            </w:r>
          </w:p>
        </w:tc>
      </w:tr>
      <w:tr w:rsidR="00B03BD4" w:rsidRPr="00B03BD4" w14:paraId="10CBBE64" w14:textId="77777777" w:rsidTr="00B03BD4">
        <w:tc>
          <w:tcPr>
            <w:tcW w:w="3179" w:type="dxa"/>
            <w:noWrap/>
          </w:tcPr>
          <w:p w14:paraId="66417693" w14:textId="77777777" w:rsidR="00B03BD4" w:rsidRPr="00B03BD4" w:rsidRDefault="00B03BD4" w:rsidP="00B03BD4">
            <w:pPr>
              <w:spacing w:line="360" w:lineRule="auto"/>
              <w:ind w:left="170"/>
              <w:rPr>
                <w:rFonts w:asciiTheme="minorHAnsi" w:hAnsiTheme="minorHAnsi" w:cstheme="minorHAnsi"/>
                <w:sz w:val="18"/>
                <w:szCs w:val="18"/>
                <w:lang w:val="en-GB"/>
              </w:rPr>
            </w:pPr>
            <w:r w:rsidRPr="00B03BD4">
              <w:rPr>
                <w:rFonts w:asciiTheme="minorHAnsi" w:hAnsiTheme="minorHAnsi" w:cstheme="minorHAnsi"/>
                <w:sz w:val="18"/>
                <w:szCs w:val="18"/>
                <w:lang w:val="en-GB"/>
              </w:rPr>
              <w:t>Coagulation disorder</w:t>
            </w:r>
            <w:r w:rsidRPr="00B03BD4">
              <w:rPr>
                <w:rFonts w:asciiTheme="minorHAnsi" w:hAnsiTheme="minorHAnsi" w:cstheme="minorHAnsi"/>
                <w:sz w:val="18"/>
                <w:szCs w:val="18"/>
                <w:vertAlign w:val="superscript"/>
                <w:lang w:val="en-GB"/>
              </w:rPr>
              <w:t>c</w:t>
            </w:r>
          </w:p>
        </w:tc>
        <w:tc>
          <w:tcPr>
            <w:tcW w:w="2667" w:type="dxa"/>
            <w:noWrap/>
          </w:tcPr>
          <w:p w14:paraId="786ED32B" w14:textId="77777777" w:rsidR="00B03BD4" w:rsidRPr="00B03BD4" w:rsidRDefault="00B03BD4" w:rsidP="00B03BD4">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1,603 (31)</w:t>
            </w:r>
          </w:p>
        </w:tc>
        <w:tc>
          <w:tcPr>
            <w:tcW w:w="2330" w:type="dxa"/>
            <w:noWrap/>
          </w:tcPr>
          <w:p w14:paraId="4EA81CCB" w14:textId="77777777" w:rsidR="00B03BD4" w:rsidRPr="00B03BD4" w:rsidRDefault="00B03BD4" w:rsidP="00B03BD4">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8 (26)</w:t>
            </w:r>
          </w:p>
        </w:tc>
        <w:tc>
          <w:tcPr>
            <w:tcW w:w="1079" w:type="dxa"/>
            <w:noWrap/>
          </w:tcPr>
          <w:p w14:paraId="22658179" w14:textId="77777777" w:rsidR="00B03BD4" w:rsidRPr="00B03BD4" w:rsidRDefault="00B03BD4" w:rsidP="00B03BD4">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0.509</w:t>
            </w:r>
          </w:p>
        </w:tc>
        <w:tc>
          <w:tcPr>
            <w:tcW w:w="2667" w:type="dxa"/>
          </w:tcPr>
          <w:p w14:paraId="2B24BDC0" w14:textId="4C3F39D4" w:rsidR="00B03BD4" w:rsidRPr="00B03BD4" w:rsidRDefault="00F9294E">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4</w:t>
            </w:r>
            <w:r w:rsidR="00B03BD4" w:rsidRPr="00B03BD4">
              <w:rPr>
                <w:rFonts w:asciiTheme="minorHAnsi" w:hAnsiTheme="minorHAnsi" w:cstheme="minorHAnsi"/>
                <w:sz w:val="18"/>
                <w:szCs w:val="18"/>
                <w:lang w:val="en-GB"/>
              </w:rPr>
              <w:t xml:space="preserve"> (</w:t>
            </w:r>
            <w:r>
              <w:rPr>
                <w:rFonts w:asciiTheme="minorHAnsi" w:hAnsiTheme="minorHAnsi" w:cstheme="minorHAnsi"/>
                <w:sz w:val="18"/>
                <w:szCs w:val="18"/>
                <w:lang w:val="en-GB"/>
              </w:rPr>
              <w:t>13</w:t>
            </w:r>
            <w:r w:rsidR="00B03BD4" w:rsidRPr="00B03BD4">
              <w:rPr>
                <w:rFonts w:asciiTheme="minorHAnsi" w:hAnsiTheme="minorHAnsi" w:cstheme="minorHAnsi"/>
                <w:sz w:val="18"/>
                <w:szCs w:val="18"/>
                <w:lang w:val="en-GB"/>
              </w:rPr>
              <w:t>)</w:t>
            </w:r>
          </w:p>
        </w:tc>
        <w:tc>
          <w:tcPr>
            <w:tcW w:w="2330" w:type="dxa"/>
          </w:tcPr>
          <w:p w14:paraId="3B902A78" w14:textId="2AA134F7" w:rsidR="00B03BD4" w:rsidRPr="00B03BD4" w:rsidRDefault="00F9294E">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7</w:t>
            </w:r>
            <w:r w:rsidR="00B03BD4" w:rsidRPr="00B03BD4">
              <w:rPr>
                <w:rFonts w:asciiTheme="minorHAnsi" w:hAnsiTheme="minorHAnsi" w:cstheme="minorHAnsi"/>
                <w:sz w:val="18"/>
                <w:szCs w:val="18"/>
                <w:lang w:val="en-GB"/>
              </w:rPr>
              <w:t xml:space="preserve"> (2</w:t>
            </w:r>
            <w:r>
              <w:rPr>
                <w:rFonts w:asciiTheme="minorHAnsi" w:hAnsiTheme="minorHAnsi" w:cstheme="minorHAnsi"/>
                <w:sz w:val="18"/>
                <w:szCs w:val="18"/>
                <w:lang w:val="en-GB"/>
              </w:rPr>
              <w:t>4</w:t>
            </w:r>
            <w:r w:rsidR="00B03BD4" w:rsidRPr="00B03BD4">
              <w:rPr>
                <w:rFonts w:asciiTheme="minorHAnsi" w:hAnsiTheme="minorHAnsi" w:cstheme="minorHAnsi"/>
                <w:sz w:val="18"/>
                <w:szCs w:val="18"/>
                <w:lang w:val="en-GB"/>
              </w:rPr>
              <w:t>)</w:t>
            </w:r>
          </w:p>
        </w:tc>
        <w:tc>
          <w:tcPr>
            <w:tcW w:w="1078" w:type="dxa"/>
          </w:tcPr>
          <w:p w14:paraId="24BA0E85" w14:textId="0579BDE7" w:rsidR="00B03BD4" w:rsidRPr="00B03BD4" w:rsidRDefault="00B03BD4" w:rsidP="00B03BD4">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0.2</w:t>
            </w:r>
            <w:r w:rsidR="00F9294E">
              <w:rPr>
                <w:rFonts w:asciiTheme="minorHAnsi" w:hAnsiTheme="minorHAnsi" w:cstheme="minorHAnsi"/>
                <w:sz w:val="18"/>
                <w:szCs w:val="18"/>
                <w:lang w:val="en-GB"/>
              </w:rPr>
              <w:t>87</w:t>
            </w:r>
          </w:p>
        </w:tc>
      </w:tr>
      <w:tr w:rsidR="00B03BD4" w:rsidRPr="00B03BD4" w14:paraId="7C5875AB" w14:textId="77777777" w:rsidTr="00B03BD4">
        <w:tc>
          <w:tcPr>
            <w:tcW w:w="3179" w:type="dxa"/>
            <w:noWrap/>
          </w:tcPr>
          <w:p w14:paraId="7353AD09" w14:textId="77777777" w:rsidR="00B03BD4" w:rsidRPr="00B03BD4" w:rsidRDefault="00B03BD4" w:rsidP="00B03BD4">
            <w:pPr>
              <w:spacing w:line="360" w:lineRule="auto"/>
              <w:ind w:left="170"/>
              <w:rPr>
                <w:rFonts w:asciiTheme="minorHAnsi" w:hAnsiTheme="minorHAnsi" w:cstheme="minorHAnsi"/>
                <w:sz w:val="18"/>
                <w:szCs w:val="18"/>
                <w:lang w:val="en-GB"/>
              </w:rPr>
            </w:pPr>
            <w:r w:rsidRPr="00B03BD4">
              <w:rPr>
                <w:rFonts w:asciiTheme="minorHAnsi" w:hAnsiTheme="minorHAnsi" w:cstheme="minorHAnsi"/>
                <w:sz w:val="18"/>
                <w:szCs w:val="18"/>
                <w:lang w:val="en-GB"/>
              </w:rPr>
              <w:t>Acute renal failure</w:t>
            </w:r>
            <w:r w:rsidRPr="00B03BD4">
              <w:rPr>
                <w:rFonts w:asciiTheme="minorHAnsi" w:hAnsiTheme="minorHAnsi" w:cstheme="minorHAnsi"/>
                <w:sz w:val="18"/>
                <w:szCs w:val="18"/>
                <w:vertAlign w:val="superscript"/>
                <w:lang w:val="en-GB"/>
              </w:rPr>
              <w:t>f</w:t>
            </w:r>
          </w:p>
        </w:tc>
        <w:tc>
          <w:tcPr>
            <w:tcW w:w="2667" w:type="dxa"/>
            <w:noWrap/>
          </w:tcPr>
          <w:p w14:paraId="6C2220A3" w14:textId="77777777" w:rsidR="00B03BD4" w:rsidRPr="00B03BD4" w:rsidRDefault="00B03BD4" w:rsidP="00B03BD4">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1,652 (32)</w:t>
            </w:r>
          </w:p>
        </w:tc>
        <w:tc>
          <w:tcPr>
            <w:tcW w:w="2330" w:type="dxa"/>
            <w:noWrap/>
          </w:tcPr>
          <w:p w14:paraId="744AFC7B" w14:textId="77777777" w:rsidR="00B03BD4" w:rsidRPr="00B03BD4" w:rsidRDefault="00B03BD4" w:rsidP="00B03BD4">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10 (31)</w:t>
            </w:r>
          </w:p>
        </w:tc>
        <w:tc>
          <w:tcPr>
            <w:tcW w:w="1079" w:type="dxa"/>
            <w:noWrap/>
          </w:tcPr>
          <w:p w14:paraId="7BC4F0D8" w14:textId="77777777" w:rsidR="00B03BD4" w:rsidRPr="00B03BD4" w:rsidRDefault="00B03BD4" w:rsidP="00B03BD4">
            <w:pPr>
              <w:spacing w:line="360" w:lineRule="auto"/>
              <w:jc w:val="center"/>
              <w:rPr>
                <w:rFonts w:asciiTheme="minorHAnsi" w:hAnsiTheme="minorHAnsi" w:cstheme="minorHAnsi"/>
                <w:bCs/>
                <w:sz w:val="18"/>
                <w:szCs w:val="18"/>
                <w:lang w:val="en-GB"/>
              </w:rPr>
            </w:pPr>
            <w:r w:rsidRPr="00B03BD4">
              <w:rPr>
                <w:rFonts w:asciiTheme="minorHAnsi" w:hAnsiTheme="minorHAnsi" w:cstheme="minorHAnsi"/>
                <w:bCs/>
                <w:sz w:val="18"/>
                <w:szCs w:val="18"/>
                <w:lang w:val="en-GB"/>
              </w:rPr>
              <w:t>0.907</w:t>
            </w:r>
          </w:p>
        </w:tc>
        <w:tc>
          <w:tcPr>
            <w:tcW w:w="2667" w:type="dxa"/>
          </w:tcPr>
          <w:p w14:paraId="4D58798A" w14:textId="30CA0DDE" w:rsidR="00B03BD4" w:rsidRPr="00B03BD4" w:rsidRDefault="00F9294E">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7</w:t>
            </w:r>
            <w:r w:rsidR="00B03BD4" w:rsidRPr="00B03BD4">
              <w:rPr>
                <w:rFonts w:asciiTheme="minorHAnsi" w:hAnsiTheme="minorHAnsi" w:cstheme="minorHAnsi"/>
                <w:bCs/>
                <w:sz w:val="18"/>
                <w:szCs w:val="18"/>
                <w:lang w:val="en-GB"/>
              </w:rPr>
              <w:t xml:space="preserve"> (2</w:t>
            </w:r>
            <w:r>
              <w:rPr>
                <w:rFonts w:asciiTheme="minorHAnsi" w:hAnsiTheme="minorHAnsi" w:cstheme="minorHAnsi"/>
                <w:bCs/>
                <w:sz w:val="18"/>
                <w:szCs w:val="18"/>
                <w:lang w:val="en-GB"/>
              </w:rPr>
              <w:t>3</w:t>
            </w:r>
            <w:r w:rsidR="00B03BD4" w:rsidRPr="00B03BD4">
              <w:rPr>
                <w:rFonts w:asciiTheme="minorHAnsi" w:hAnsiTheme="minorHAnsi" w:cstheme="minorHAnsi"/>
                <w:bCs/>
                <w:sz w:val="18"/>
                <w:szCs w:val="18"/>
                <w:lang w:val="en-GB"/>
              </w:rPr>
              <w:t>)</w:t>
            </w:r>
          </w:p>
        </w:tc>
        <w:tc>
          <w:tcPr>
            <w:tcW w:w="2330" w:type="dxa"/>
          </w:tcPr>
          <w:p w14:paraId="563B92B3" w14:textId="7C13DBCF" w:rsidR="00B03BD4" w:rsidRPr="00B03BD4" w:rsidRDefault="00F9294E">
            <w:pPr>
              <w:spacing w:line="360" w:lineRule="auto"/>
              <w:jc w:val="center"/>
              <w:rPr>
                <w:rFonts w:asciiTheme="minorHAnsi" w:hAnsiTheme="minorHAnsi" w:cstheme="minorHAnsi"/>
                <w:bCs/>
                <w:sz w:val="18"/>
                <w:szCs w:val="18"/>
                <w:lang w:val="en-GB"/>
              </w:rPr>
            </w:pPr>
            <w:r>
              <w:rPr>
                <w:rFonts w:asciiTheme="minorHAnsi" w:hAnsiTheme="minorHAnsi" w:cstheme="minorHAnsi"/>
                <w:sz w:val="18"/>
                <w:szCs w:val="18"/>
                <w:lang w:val="en-GB"/>
              </w:rPr>
              <w:t>9</w:t>
            </w:r>
            <w:r w:rsidR="00B03BD4" w:rsidRPr="00B03BD4">
              <w:rPr>
                <w:rFonts w:asciiTheme="minorHAnsi" w:hAnsiTheme="minorHAnsi" w:cstheme="minorHAnsi"/>
                <w:sz w:val="18"/>
                <w:szCs w:val="18"/>
                <w:lang w:val="en-GB"/>
              </w:rPr>
              <w:t xml:space="preserve"> (3</w:t>
            </w:r>
            <w:r>
              <w:rPr>
                <w:rFonts w:asciiTheme="minorHAnsi" w:hAnsiTheme="minorHAnsi" w:cstheme="minorHAnsi"/>
                <w:sz w:val="18"/>
                <w:szCs w:val="18"/>
                <w:lang w:val="en-GB"/>
              </w:rPr>
              <w:t>0</w:t>
            </w:r>
            <w:r w:rsidR="00B03BD4" w:rsidRPr="00B03BD4">
              <w:rPr>
                <w:rFonts w:asciiTheme="minorHAnsi" w:hAnsiTheme="minorHAnsi" w:cstheme="minorHAnsi"/>
                <w:sz w:val="18"/>
                <w:szCs w:val="18"/>
                <w:lang w:val="en-GB"/>
              </w:rPr>
              <w:t>)</w:t>
            </w:r>
          </w:p>
        </w:tc>
        <w:tc>
          <w:tcPr>
            <w:tcW w:w="1078" w:type="dxa"/>
          </w:tcPr>
          <w:p w14:paraId="4677C8A0" w14:textId="20E492C1" w:rsidR="00B03BD4" w:rsidRPr="00B03BD4" w:rsidRDefault="00B03BD4" w:rsidP="00B03BD4">
            <w:pPr>
              <w:spacing w:line="360" w:lineRule="auto"/>
              <w:jc w:val="center"/>
              <w:rPr>
                <w:rFonts w:asciiTheme="minorHAnsi" w:hAnsiTheme="minorHAnsi" w:cstheme="minorHAnsi"/>
                <w:bCs/>
                <w:sz w:val="18"/>
                <w:szCs w:val="18"/>
                <w:lang w:val="en-GB"/>
              </w:rPr>
            </w:pPr>
            <w:r w:rsidRPr="00B03BD4">
              <w:rPr>
                <w:rFonts w:asciiTheme="minorHAnsi" w:hAnsiTheme="minorHAnsi" w:cstheme="minorHAnsi"/>
                <w:bCs/>
                <w:sz w:val="18"/>
                <w:szCs w:val="18"/>
                <w:lang w:val="en-GB"/>
              </w:rPr>
              <w:t>0.5</w:t>
            </w:r>
            <w:r w:rsidR="00F9294E">
              <w:rPr>
                <w:rFonts w:asciiTheme="minorHAnsi" w:hAnsiTheme="minorHAnsi" w:cstheme="minorHAnsi"/>
                <w:bCs/>
                <w:sz w:val="18"/>
                <w:szCs w:val="18"/>
                <w:lang w:val="en-GB"/>
              </w:rPr>
              <w:t>59</w:t>
            </w:r>
          </w:p>
        </w:tc>
      </w:tr>
      <w:tr w:rsidR="00B03BD4" w:rsidRPr="00B03BD4" w14:paraId="5117EACB" w14:textId="77777777" w:rsidTr="00B03BD4">
        <w:tc>
          <w:tcPr>
            <w:tcW w:w="3179" w:type="dxa"/>
            <w:noWrap/>
          </w:tcPr>
          <w:p w14:paraId="68A70F43" w14:textId="77777777" w:rsidR="00B03BD4" w:rsidRPr="00B03BD4" w:rsidRDefault="00B03BD4" w:rsidP="00B03BD4">
            <w:pPr>
              <w:spacing w:line="360" w:lineRule="auto"/>
              <w:ind w:left="170"/>
              <w:rPr>
                <w:rFonts w:asciiTheme="minorHAnsi" w:hAnsiTheme="minorHAnsi" w:cstheme="minorHAnsi"/>
                <w:sz w:val="18"/>
                <w:szCs w:val="18"/>
                <w:lang w:val="en-GB"/>
              </w:rPr>
            </w:pPr>
            <w:r w:rsidRPr="00B03BD4">
              <w:rPr>
                <w:rFonts w:asciiTheme="minorHAnsi" w:hAnsiTheme="minorHAnsi" w:cstheme="minorHAnsi"/>
                <w:sz w:val="18"/>
                <w:szCs w:val="18"/>
                <w:lang w:val="en-GB"/>
              </w:rPr>
              <w:t>Hyperglycaemia</w:t>
            </w:r>
          </w:p>
        </w:tc>
        <w:tc>
          <w:tcPr>
            <w:tcW w:w="2667" w:type="dxa"/>
            <w:noWrap/>
          </w:tcPr>
          <w:p w14:paraId="6C017E24" w14:textId="77777777" w:rsidR="00B03BD4" w:rsidRPr="00B03BD4" w:rsidRDefault="00B03BD4" w:rsidP="00B03BD4">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3,792 (74)</w:t>
            </w:r>
          </w:p>
        </w:tc>
        <w:tc>
          <w:tcPr>
            <w:tcW w:w="2330" w:type="dxa"/>
            <w:noWrap/>
          </w:tcPr>
          <w:p w14:paraId="10510E23" w14:textId="77777777" w:rsidR="00B03BD4" w:rsidRPr="00B03BD4" w:rsidRDefault="00B03BD4" w:rsidP="00B03BD4">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23 (72)</w:t>
            </w:r>
          </w:p>
        </w:tc>
        <w:tc>
          <w:tcPr>
            <w:tcW w:w="1079" w:type="dxa"/>
            <w:noWrap/>
          </w:tcPr>
          <w:p w14:paraId="10980D4A" w14:textId="77777777" w:rsidR="00B03BD4" w:rsidRPr="00B03BD4" w:rsidRDefault="00B03BD4" w:rsidP="00B03BD4">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0.786</w:t>
            </w:r>
          </w:p>
        </w:tc>
        <w:tc>
          <w:tcPr>
            <w:tcW w:w="2667" w:type="dxa"/>
          </w:tcPr>
          <w:p w14:paraId="344288AE" w14:textId="2CABE306" w:rsidR="00B03BD4" w:rsidRPr="00B03BD4" w:rsidRDefault="00B03BD4">
            <w:pPr>
              <w:spacing w:line="360" w:lineRule="auto"/>
              <w:jc w:val="center"/>
              <w:rPr>
                <w:rFonts w:asciiTheme="minorHAnsi" w:hAnsiTheme="minorHAnsi" w:cstheme="minorHAnsi"/>
                <w:bCs/>
                <w:sz w:val="18"/>
                <w:szCs w:val="18"/>
                <w:lang w:val="en-GB"/>
              </w:rPr>
            </w:pPr>
            <w:r w:rsidRPr="00B03BD4">
              <w:rPr>
                <w:rFonts w:asciiTheme="minorHAnsi" w:hAnsiTheme="minorHAnsi" w:cstheme="minorHAnsi"/>
                <w:bCs/>
                <w:sz w:val="18"/>
                <w:szCs w:val="18"/>
                <w:lang w:val="en-GB"/>
              </w:rPr>
              <w:t>2</w:t>
            </w:r>
            <w:r w:rsidR="00F9294E">
              <w:rPr>
                <w:rFonts w:asciiTheme="minorHAnsi" w:hAnsiTheme="minorHAnsi" w:cstheme="minorHAnsi"/>
                <w:bCs/>
                <w:sz w:val="18"/>
                <w:szCs w:val="18"/>
                <w:lang w:val="en-GB"/>
              </w:rPr>
              <w:t>3</w:t>
            </w:r>
            <w:r w:rsidRPr="00B03BD4">
              <w:rPr>
                <w:rFonts w:asciiTheme="minorHAnsi" w:hAnsiTheme="minorHAnsi" w:cstheme="minorHAnsi"/>
                <w:bCs/>
                <w:sz w:val="18"/>
                <w:szCs w:val="18"/>
                <w:lang w:val="en-GB"/>
              </w:rPr>
              <w:t xml:space="preserve"> (7</w:t>
            </w:r>
            <w:r w:rsidR="00F9294E">
              <w:rPr>
                <w:rFonts w:asciiTheme="minorHAnsi" w:hAnsiTheme="minorHAnsi" w:cstheme="minorHAnsi"/>
                <w:bCs/>
                <w:sz w:val="18"/>
                <w:szCs w:val="18"/>
                <w:lang w:val="en-GB"/>
              </w:rPr>
              <w:t>7</w:t>
            </w:r>
            <w:r w:rsidRPr="00B03BD4">
              <w:rPr>
                <w:rFonts w:asciiTheme="minorHAnsi" w:hAnsiTheme="minorHAnsi" w:cstheme="minorHAnsi"/>
                <w:bCs/>
                <w:sz w:val="18"/>
                <w:szCs w:val="18"/>
                <w:lang w:val="en-GB"/>
              </w:rPr>
              <w:t>)</w:t>
            </w:r>
          </w:p>
        </w:tc>
        <w:tc>
          <w:tcPr>
            <w:tcW w:w="2330" w:type="dxa"/>
          </w:tcPr>
          <w:p w14:paraId="778248E9" w14:textId="4C80B5DF" w:rsidR="00B03BD4" w:rsidRPr="00B03BD4" w:rsidRDefault="00B03BD4">
            <w:pPr>
              <w:spacing w:line="360" w:lineRule="auto"/>
              <w:jc w:val="center"/>
              <w:rPr>
                <w:rFonts w:asciiTheme="minorHAnsi" w:hAnsiTheme="minorHAnsi" w:cstheme="minorHAnsi"/>
                <w:bCs/>
                <w:sz w:val="18"/>
                <w:szCs w:val="18"/>
                <w:lang w:val="en-GB"/>
              </w:rPr>
            </w:pPr>
            <w:r w:rsidRPr="00B03BD4">
              <w:rPr>
                <w:rFonts w:asciiTheme="minorHAnsi" w:hAnsiTheme="minorHAnsi" w:cstheme="minorHAnsi"/>
                <w:sz w:val="18"/>
                <w:szCs w:val="18"/>
                <w:lang w:val="en-GB"/>
              </w:rPr>
              <w:t>2</w:t>
            </w:r>
            <w:r w:rsidR="00F9294E">
              <w:rPr>
                <w:rFonts w:asciiTheme="minorHAnsi" w:hAnsiTheme="minorHAnsi" w:cstheme="minorHAnsi"/>
                <w:sz w:val="18"/>
                <w:szCs w:val="18"/>
                <w:lang w:val="en-GB"/>
              </w:rPr>
              <w:t>2</w:t>
            </w:r>
            <w:r w:rsidRPr="00B03BD4">
              <w:rPr>
                <w:rFonts w:asciiTheme="minorHAnsi" w:hAnsiTheme="minorHAnsi" w:cstheme="minorHAnsi"/>
                <w:sz w:val="18"/>
                <w:szCs w:val="18"/>
                <w:lang w:val="en-GB"/>
              </w:rPr>
              <w:t xml:space="preserve"> (7</w:t>
            </w:r>
            <w:r w:rsidR="00F9294E">
              <w:rPr>
                <w:rFonts w:asciiTheme="minorHAnsi" w:hAnsiTheme="minorHAnsi" w:cstheme="minorHAnsi"/>
                <w:sz w:val="18"/>
                <w:szCs w:val="18"/>
                <w:lang w:val="en-GB"/>
              </w:rPr>
              <w:t>3</w:t>
            </w:r>
            <w:r w:rsidRPr="00B03BD4">
              <w:rPr>
                <w:rFonts w:asciiTheme="minorHAnsi" w:hAnsiTheme="minorHAnsi" w:cstheme="minorHAnsi"/>
                <w:sz w:val="18"/>
                <w:szCs w:val="18"/>
                <w:lang w:val="en-GB"/>
              </w:rPr>
              <w:t>)</w:t>
            </w:r>
          </w:p>
        </w:tc>
        <w:tc>
          <w:tcPr>
            <w:tcW w:w="1078" w:type="dxa"/>
          </w:tcPr>
          <w:p w14:paraId="5C33FA58" w14:textId="00CE13CB" w:rsidR="00B03BD4" w:rsidRPr="00B03BD4" w:rsidRDefault="00B03BD4" w:rsidP="00B03BD4">
            <w:pPr>
              <w:spacing w:line="360" w:lineRule="auto"/>
              <w:jc w:val="center"/>
              <w:rPr>
                <w:rFonts w:asciiTheme="minorHAnsi" w:hAnsiTheme="minorHAnsi" w:cstheme="minorHAnsi"/>
                <w:bCs/>
                <w:sz w:val="18"/>
                <w:szCs w:val="18"/>
                <w:lang w:val="en-GB"/>
              </w:rPr>
            </w:pPr>
            <w:r w:rsidRPr="00B03BD4">
              <w:rPr>
                <w:rFonts w:asciiTheme="minorHAnsi" w:hAnsiTheme="minorHAnsi" w:cstheme="minorHAnsi"/>
                <w:bCs/>
                <w:sz w:val="18"/>
                <w:szCs w:val="18"/>
                <w:lang w:val="en-GB"/>
              </w:rPr>
              <w:t>0.</w:t>
            </w:r>
            <w:r w:rsidR="00F9294E">
              <w:rPr>
                <w:rFonts w:asciiTheme="minorHAnsi" w:hAnsiTheme="minorHAnsi" w:cstheme="minorHAnsi"/>
                <w:bCs/>
                <w:sz w:val="18"/>
                <w:szCs w:val="18"/>
                <w:lang w:val="en-GB"/>
              </w:rPr>
              <w:t>766</w:t>
            </w:r>
          </w:p>
        </w:tc>
      </w:tr>
      <w:tr w:rsidR="00F9294E" w:rsidRPr="00B03BD4" w14:paraId="527E2D9B" w14:textId="77777777" w:rsidTr="00B03BD4">
        <w:tc>
          <w:tcPr>
            <w:tcW w:w="3179" w:type="dxa"/>
            <w:noWrap/>
          </w:tcPr>
          <w:p w14:paraId="1D974C02" w14:textId="77777777" w:rsidR="00F9294E" w:rsidRPr="00B03BD4" w:rsidRDefault="00F9294E" w:rsidP="00F9294E">
            <w:pPr>
              <w:spacing w:line="360" w:lineRule="auto"/>
              <w:ind w:left="170"/>
              <w:rPr>
                <w:rFonts w:asciiTheme="minorHAnsi" w:hAnsiTheme="minorHAnsi" w:cstheme="minorHAnsi"/>
                <w:sz w:val="18"/>
                <w:szCs w:val="18"/>
                <w:lang w:val="en-GB"/>
              </w:rPr>
            </w:pPr>
            <w:r w:rsidRPr="00B03BD4">
              <w:rPr>
                <w:rFonts w:asciiTheme="minorHAnsi" w:hAnsiTheme="minorHAnsi" w:cstheme="minorHAnsi"/>
                <w:sz w:val="18"/>
                <w:szCs w:val="18"/>
                <w:lang w:val="en-GB"/>
              </w:rPr>
              <w:t>Haemorrhage</w:t>
            </w:r>
          </w:p>
        </w:tc>
        <w:tc>
          <w:tcPr>
            <w:tcW w:w="2667" w:type="dxa"/>
            <w:noWrap/>
          </w:tcPr>
          <w:p w14:paraId="504BAF88" w14:textId="77777777" w:rsidR="00F9294E" w:rsidRPr="00B03BD4" w:rsidRDefault="00F9294E" w:rsidP="00F9294E">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378 (7)</w:t>
            </w:r>
          </w:p>
        </w:tc>
        <w:tc>
          <w:tcPr>
            <w:tcW w:w="2330" w:type="dxa"/>
            <w:noWrap/>
          </w:tcPr>
          <w:p w14:paraId="0299E733" w14:textId="77777777" w:rsidR="00F9294E" w:rsidRPr="00B03BD4" w:rsidRDefault="00F9294E" w:rsidP="00F9294E">
            <w:pPr>
              <w:spacing w:line="360" w:lineRule="auto"/>
              <w:jc w:val="center"/>
              <w:rPr>
                <w:rFonts w:asciiTheme="minorHAnsi" w:hAnsiTheme="minorHAnsi" w:cstheme="minorHAnsi"/>
                <w:sz w:val="18"/>
                <w:szCs w:val="18"/>
                <w:lang w:val="en-GB"/>
              </w:rPr>
            </w:pPr>
            <w:r w:rsidRPr="00B03BD4">
              <w:rPr>
                <w:rFonts w:asciiTheme="minorHAnsi" w:hAnsiTheme="minorHAnsi" w:cstheme="minorHAnsi"/>
                <w:sz w:val="18"/>
                <w:szCs w:val="18"/>
                <w:lang w:val="en-GB"/>
              </w:rPr>
              <w:t>2 (6)</w:t>
            </w:r>
          </w:p>
        </w:tc>
        <w:tc>
          <w:tcPr>
            <w:tcW w:w="1079" w:type="dxa"/>
            <w:noWrap/>
          </w:tcPr>
          <w:p w14:paraId="65474D7E" w14:textId="77777777" w:rsidR="00F9294E" w:rsidRPr="00B03BD4" w:rsidRDefault="00F9294E" w:rsidP="00F9294E">
            <w:pPr>
              <w:spacing w:line="360" w:lineRule="auto"/>
              <w:jc w:val="center"/>
              <w:rPr>
                <w:rFonts w:asciiTheme="minorHAnsi" w:hAnsiTheme="minorHAnsi" w:cstheme="minorHAnsi"/>
                <w:bCs/>
                <w:sz w:val="18"/>
                <w:szCs w:val="18"/>
                <w:lang w:val="en-GB"/>
              </w:rPr>
            </w:pPr>
            <w:r w:rsidRPr="00B03BD4">
              <w:rPr>
                <w:rFonts w:asciiTheme="minorHAnsi" w:hAnsiTheme="minorHAnsi" w:cstheme="minorHAnsi"/>
                <w:sz w:val="18"/>
                <w:szCs w:val="18"/>
                <w:lang w:val="en-GB"/>
              </w:rPr>
              <w:t>&gt;0.999</w:t>
            </w:r>
          </w:p>
        </w:tc>
        <w:tc>
          <w:tcPr>
            <w:tcW w:w="2667" w:type="dxa"/>
          </w:tcPr>
          <w:p w14:paraId="7B74BCEE" w14:textId="50B806B4" w:rsidR="00F9294E" w:rsidRPr="00B03BD4" w:rsidRDefault="00F9294E">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2</w:t>
            </w:r>
            <w:r w:rsidRPr="00B03BD4">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7</w:t>
            </w:r>
            <w:r w:rsidRPr="00B03BD4">
              <w:rPr>
                <w:rFonts w:asciiTheme="minorHAnsi" w:hAnsiTheme="minorHAnsi" w:cstheme="minorHAnsi"/>
                <w:bCs/>
                <w:sz w:val="18"/>
                <w:szCs w:val="18"/>
                <w:lang w:val="en-GB"/>
              </w:rPr>
              <w:t>)</w:t>
            </w:r>
          </w:p>
        </w:tc>
        <w:tc>
          <w:tcPr>
            <w:tcW w:w="2330" w:type="dxa"/>
          </w:tcPr>
          <w:p w14:paraId="4880E55B" w14:textId="17BBD244" w:rsidR="00F9294E" w:rsidRPr="00B03BD4" w:rsidRDefault="00F9294E">
            <w:pPr>
              <w:spacing w:line="360" w:lineRule="auto"/>
              <w:jc w:val="center"/>
              <w:rPr>
                <w:rFonts w:asciiTheme="minorHAnsi" w:hAnsiTheme="minorHAnsi" w:cstheme="minorHAnsi"/>
                <w:bCs/>
                <w:sz w:val="18"/>
                <w:szCs w:val="18"/>
                <w:lang w:val="en-GB"/>
              </w:rPr>
            </w:pPr>
            <w:r>
              <w:rPr>
                <w:rFonts w:asciiTheme="minorHAnsi" w:hAnsiTheme="minorHAnsi" w:cstheme="minorHAnsi"/>
                <w:sz w:val="18"/>
                <w:szCs w:val="18"/>
                <w:lang w:val="en-GB"/>
              </w:rPr>
              <w:t>1</w:t>
            </w:r>
            <w:r w:rsidRPr="00B03BD4">
              <w:rPr>
                <w:rFonts w:asciiTheme="minorHAnsi" w:hAnsiTheme="minorHAnsi" w:cstheme="minorHAnsi"/>
                <w:sz w:val="18"/>
                <w:szCs w:val="18"/>
                <w:lang w:val="en-GB"/>
              </w:rPr>
              <w:t xml:space="preserve"> (</w:t>
            </w:r>
            <w:r>
              <w:rPr>
                <w:rFonts w:asciiTheme="minorHAnsi" w:hAnsiTheme="minorHAnsi" w:cstheme="minorHAnsi"/>
                <w:sz w:val="18"/>
                <w:szCs w:val="18"/>
                <w:lang w:val="en-GB"/>
              </w:rPr>
              <w:t>3</w:t>
            </w:r>
            <w:r w:rsidRPr="00B03BD4">
              <w:rPr>
                <w:rFonts w:asciiTheme="minorHAnsi" w:hAnsiTheme="minorHAnsi" w:cstheme="minorHAnsi"/>
                <w:sz w:val="18"/>
                <w:szCs w:val="18"/>
                <w:lang w:val="en-GB"/>
              </w:rPr>
              <w:t>)</w:t>
            </w:r>
          </w:p>
        </w:tc>
        <w:tc>
          <w:tcPr>
            <w:tcW w:w="1078" w:type="dxa"/>
          </w:tcPr>
          <w:p w14:paraId="13EBA74F" w14:textId="1B7E317A" w:rsidR="00F9294E" w:rsidRPr="00B03BD4" w:rsidRDefault="00F9294E" w:rsidP="00F9294E">
            <w:pPr>
              <w:spacing w:line="360" w:lineRule="auto"/>
              <w:jc w:val="center"/>
              <w:rPr>
                <w:rFonts w:asciiTheme="minorHAnsi" w:hAnsiTheme="minorHAnsi" w:cstheme="minorHAnsi"/>
                <w:bCs/>
                <w:sz w:val="18"/>
                <w:szCs w:val="18"/>
                <w:lang w:val="en-GB"/>
              </w:rPr>
            </w:pPr>
            <w:r w:rsidRPr="00B03BD4">
              <w:rPr>
                <w:rFonts w:asciiTheme="minorHAnsi" w:hAnsiTheme="minorHAnsi" w:cstheme="minorHAnsi"/>
                <w:bCs/>
                <w:sz w:val="18"/>
                <w:szCs w:val="18"/>
                <w:lang w:val="en-GB"/>
              </w:rPr>
              <w:t>&gt;0.999</w:t>
            </w:r>
          </w:p>
        </w:tc>
      </w:tr>
      <w:tr w:rsidR="00CB0345" w:rsidRPr="006A589F" w14:paraId="7C3C5164" w14:textId="77777777" w:rsidTr="00B03BD4">
        <w:tc>
          <w:tcPr>
            <w:tcW w:w="3179" w:type="dxa"/>
            <w:noWrap/>
          </w:tcPr>
          <w:p w14:paraId="6B1942C1" w14:textId="77777777" w:rsidR="00CB0345" w:rsidRPr="004B1C0C" w:rsidRDefault="00CB0345" w:rsidP="004B1C0C">
            <w:pPr>
              <w:spacing w:line="360" w:lineRule="auto"/>
              <w:rPr>
                <w:rFonts w:asciiTheme="minorHAnsi" w:hAnsiTheme="minorHAnsi" w:cstheme="minorHAnsi"/>
                <w:sz w:val="18"/>
                <w:szCs w:val="18"/>
                <w:lang w:val="en-GB"/>
              </w:rPr>
            </w:pPr>
            <w:r w:rsidRPr="004B1C0C">
              <w:rPr>
                <w:rFonts w:asciiTheme="minorHAnsi" w:hAnsiTheme="minorHAnsi" w:cstheme="minorHAnsi"/>
                <w:sz w:val="18"/>
                <w:szCs w:val="18"/>
                <w:lang w:val="en-GB"/>
              </w:rPr>
              <w:t>Outcomes</w:t>
            </w:r>
          </w:p>
        </w:tc>
        <w:tc>
          <w:tcPr>
            <w:tcW w:w="2667" w:type="dxa"/>
            <w:noWrap/>
          </w:tcPr>
          <w:p w14:paraId="4322C38D" w14:textId="77777777" w:rsidR="00CB0345" w:rsidRPr="004B1C0C" w:rsidRDefault="00CB0345" w:rsidP="004B1C0C">
            <w:pPr>
              <w:spacing w:line="360" w:lineRule="auto"/>
              <w:jc w:val="center"/>
              <w:rPr>
                <w:rFonts w:asciiTheme="minorHAnsi" w:hAnsiTheme="minorHAnsi" w:cstheme="minorHAnsi"/>
                <w:sz w:val="18"/>
                <w:szCs w:val="18"/>
                <w:lang w:val="en-GB"/>
              </w:rPr>
            </w:pPr>
          </w:p>
        </w:tc>
        <w:tc>
          <w:tcPr>
            <w:tcW w:w="2330" w:type="dxa"/>
            <w:noWrap/>
          </w:tcPr>
          <w:p w14:paraId="27B4BF2E" w14:textId="77777777" w:rsidR="00CB0345" w:rsidRPr="004B1C0C" w:rsidRDefault="00CB0345" w:rsidP="004B1C0C">
            <w:pPr>
              <w:spacing w:line="360" w:lineRule="auto"/>
              <w:jc w:val="center"/>
              <w:rPr>
                <w:rFonts w:asciiTheme="minorHAnsi" w:hAnsiTheme="minorHAnsi" w:cstheme="minorHAnsi"/>
                <w:sz w:val="18"/>
                <w:szCs w:val="18"/>
                <w:lang w:val="en-GB"/>
              </w:rPr>
            </w:pPr>
          </w:p>
        </w:tc>
        <w:tc>
          <w:tcPr>
            <w:tcW w:w="1079" w:type="dxa"/>
            <w:noWrap/>
          </w:tcPr>
          <w:p w14:paraId="5C172213" w14:textId="77777777" w:rsidR="00CB0345" w:rsidRPr="004B1C0C" w:rsidRDefault="00CB0345" w:rsidP="004B1C0C">
            <w:pPr>
              <w:spacing w:line="360" w:lineRule="auto"/>
              <w:jc w:val="center"/>
              <w:rPr>
                <w:rFonts w:asciiTheme="minorHAnsi" w:hAnsiTheme="minorHAnsi" w:cstheme="minorHAnsi"/>
                <w:sz w:val="18"/>
                <w:szCs w:val="18"/>
                <w:lang w:val="en-GB"/>
              </w:rPr>
            </w:pPr>
          </w:p>
        </w:tc>
        <w:tc>
          <w:tcPr>
            <w:tcW w:w="2667" w:type="dxa"/>
          </w:tcPr>
          <w:p w14:paraId="7E830EFC" w14:textId="77777777" w:rsidR="00CB0345" w:rsidRPr="004B1C0C" w:rsidRDefault="00CB0345" w:rsidP="004B1C0C">
            <w:pPr>
              <w:spacing w:line="360" w:lineRule="auto"/>
              <w:jc w:val="center"/>
              <w:rPr>
                <w:rFonts w:asciiTheme="minorHAnsi" w:hAnsiTheme="minorHAnsi" w:cstheme="minorHAnsi"/>
                <w:sz w:val="18"/>
                <w:szCs w:val="18"/>
                <w:lang w:val="en-GB"/>
              </w:rPr>
            </w:pPr>
          </w:p>
        </w:tc>
        <w:tc>
          <w:tcPr>
            <w:tcW w:w="2330" w:type="dxa"/>
          </w:tcPr>
          <w:p w14:paraId="04E2E2D2" w14:textId="77777777" w:rsidR="00CB0345" w:rsidRPr="004B1C0C" w:rsidRDefault="00CB0345" w:rsidP="004B1C0C">
            <w:pPr>
              <w:spacing w:line="360" w:lineRule="auto"/>
              <w:jc w:val="center"/>
              <w:rPr>
                <w:rFonts w:asciiTheme="minorHAnsi" w:hAnsiTheme="minorHAnsi" w:cstheme="minorHAnsi"/>
                <w:sz w:val="18"/>
                <w:szCs w:val="18"/>
                <w:lang w:val="en-GB"/>
              </w:rPr>
            </w:pPr>
          </w:p>
        </w:tc>
        <w:tc>
          <w:tcPr>
            <w:tcW w:w="1078" w:type="dxa"/>
          </w:tcPr>
          <w:p w14:paraId="0F243CC7" w14:textId="77777777" w:rsidR="00CB0345" w:rsidRPr="004B1C0C" w:rsidRDefault="00CB0345" w:rsidP="004B1C0C">
            <w:pPr>
              <w:spacing w:line="360" w:lineRule="auto"/>
              <w:jc w:val="center"/>
              <w:rPr>
                <w:rFonts w:asciiTheme="minorHAnsi" w:hAnsiTheme="minorHAnsi" w:cstheme="minorHAnsi"/>
                <w:sz w:val="18"/>
                <w:szCs w:val="18"/>
                <w:lang w:val="en-GB"/>
              </w:rPr>
            </w:pPr>
          </w:p>
        </w:tc>
      </w:tr>
      <w:tr w:rsidR="00CB0345" w:rsidRPr="006A589F" w14:paraId="4205FCB0" w14:textId="77777777" w:rsidTr="00B03BD4">
        <w:tc>
          <w:tcPr>
            <w:tcW w:w="3179" w:type="dxa"/>
            <w:noWrap/>
          </w:tcPr>
          <w:p w14:paraId="310B64E3" w14:textId="77777777" w:rsidR="00CB0345" w:rsidRPr="004B1C0C" w:rsidRDefault="00CB0345"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In-hospital mortality, n (%)</w:t>
            </w:r>
          </w:p>
        </w:tc>
        <w:tc>
          <w:tcPr>
            <w:tcW w:w="2667" w:type="dxa"/>
            <w:noWrap/>
          </w:tcPr>
          <w:p w14:paraId="1D2A202C" w14:textId="77777777"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1,496 (29)</w:t>
            </w:r>
          </w:p>
        </w:tc>
        <w:tc>
          <w:tcPr>
            <w:tcW w:w="2330" w:type="dxa"/>
            <w:noWrap/>
          </w:tcPr>
          <w:p w14:paraId="74210B4D" w14:textId="0D4F56D6"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7 (22)</w:t>
            </w:r>
          </w:p>
        </w:tc>
        <w:tc>
          <w:tcPr>
            <w:tcW w:w="1079" w:type="dxa"/>
            <w:noWrap/>
          </w:tcPr>
          <w:p w14:paraId="32BB8894" w14:textId="44680D3A"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0.366</w:t>
            </w:r>
          </w:p>
        </w:tc>
        <w:tc>
          <w:tcPr>
            <w:tcW w:w="2667" w:type="dxa"/>
          </w:tcPr>
          <w:p w14:paraId="5F735621" w14:textId="626AF82E" w:rsidR="00CB0345" w:rsidRPr="004B1C0C" w:rsidRDefault="003E5683">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4</w:t>
            </w:r>
            <w:r w:rsidR="00CB0345" w:rsidRPr="004B1C0C">
              <w:rPr>
                <w:rFonts w:asciiTheme="minorHAnsi" w:hAnsiTheme="minorHAnsi" w:cstheme="minorHAnsi"/>
                <w:bCs/>
                <w:sz w:val="18"/>
                <w:szCs w:val="18"/>
                <w:lang w:val="en-GB"/>
              </w:rPr>
              <w:t xml:space="preserve"> (1</w:t>
            </w:r>
            <w:r>
              <w:rPr>
                <w:rFonts w:asciiTheme="minorHAnsi" w:hAnsiTheme="minorHAnsi" w:cstheme="minorHAnsi"/>
                <w:bCs/>
                <w:sz w:val="18"/>
                <w:szCs w:val="18"/>
                <w:lang w:val="en-GB"/>
              </w:rPr>
              <w:t>4</w:t>
            </w:r>
            <w:r w:rsidR="00CB0345" w:rsidRPr="004B1C0C">
              <w:rPr>
                <w:rFonts w:asciiTheme="minorHAnsi" w:hAnsiTheme="minorHAnsi" w:cstheme="minorHAnsi"/>
                <w:bCs/>
                <w:sz w:val="18"/>
                <w:szCs w:val="18"/>
                <w:lang w:val="en-GB"/>
              </w:rPr>
              <w:t>)</w:t>
            </w:r>
          </w:p>
        </w:tc>
        <w:tc>
          <w:tcPr>
            <w:tcW w:w="2330" w:type="dxa"/>
          </w:tcPr>
          <w:p w14:paraId="66BC0AF3" w14:textId="2751887D" w:rsidR="00CB0345" w:rsidRPr="004B1C0C" w:rsidRDefault="003E5683">
            <w:pPr>
              <w:spacing w:line="360" w:lineRule="auto"/>
              <w:jc w:val="center"/>
              <w:rPr>
                <w:rFonts w:asciiTheme="minorHAnsi" w:hAnsiTheme="minorHAnsi" w:cstheme="minorHAnsi"/>
                <w:bCs/>
                <w:sz w:val="18"/>
                <w:szCs w:val="18"/>
                <w:lang w:val="en-GB"/>
              </w:rPr>
            </w:pPr>
            <w:r>
              <w:rPr>
                <w:rFonts w:asciiTheme="minorHAnsi" w:hAnsiTheme="minorHAnsi" w:cstheme="minorHAnsi"/>
                <w:sz w:val="18"/>
                <w:szCs w:val="18"/>
                <w:lang w:val="en-GB"/>
              </w:rPr>
              <w:t>6</w:t>
            </w:r>
            <w:r w:rsidR="00CB0345" w:rsidRPr="004B1C0C">
              <w:rPr>
                <w:rFonts w:asciiTheme="minorHAnsi" w:hAnsiTheme="minorHAnsi" w:cstheme="minorHAnsi"/>
                <w:sz w:val="18"/>
                <w:szCs w:val="18"/>
                <w:lang w:val="en-GB"/>
              </w:rPr>
              <w:t xml:space="preserve"> (2</w:t>
            </w:r>
            <w:r>
              <w:rPr>
                <w:rFonts w:asciiTheme="minorHAnsi" w:hAnsiTheme="minorHAnsi" w:cstheme="minorHAnsi"/>
                <w:sz w:val="18"/>
                <w:szCs w:val="18"/>
                <w:lang w:val="en-GB"/>
              </w:rPr>
              <w:t>0</w:t>
            </w:r>
            <w:r w:rsidR="00CB0345" w:rsidRPr="004B1C0C">
              <w:rPr>
                <w:rFonts w:asciiTheme="minorHAnsi" w:hAnsiTheme="minorHAnsi" w:cstheme="minorHAnsi"/>
                <w:sz w:val="18"/>
                <w:szCs w:val="18"/>
                <w:lang w:val="en-GB"/>
              </w:rPr>
              <w:t>)</w:t>
            </w:r>
          </w:p>
        </w:tc>
        <w:tc>
          <w:tcPr>
            <w:tcW w:w="1078" w:type="dxa"/>
          </w:tcPr>
          <w:p w14:paraId="56FCF9BF" w14:textId="7DEDFD78" w:rsidR="00CB0345" w:rsidRPr="004B1C0C" w:rsidRDefault="002D4AA5"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3E5683">
              <w:rPr>
                <w:rFonts w:asciiTheme="minorHAnsi" w:hAnsiTheme="minorHAnsi" w:cstheme="minorHAnsi"/>
                <w:bCs/>
                <w:sz w:val="18"/>
                <w:szCs w:val="18"/>
                <w:lang w:val="en-GB"/>
              </w:rPr>
              <w:t>731</w:t>
            </w:r>
          </w:p>
        </w:tc>
      </w:tr>
      <w:tr w:rsidR="00CB0345" w:rsidRPr="006A589F" w14:paraId="3BC64BB2" w14:textId="77777777" w:rsidTr="00B03BD4">
        <w:tc>
          <w:tcPr>
            <w:tcW w:w="3179" w:type="dxa"/>
            <w:noWrap/>
          </w:tcPr>
          <w:p w14:paraId="7ABBBFC7" w14:textId="77777777" w:rsidR="00CB0345" w:rsidRPr="004B1C0C" w:rsidRDefault="00CB0345"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15-day mortality, n (%)</w:t>
            </w:r>
            <w:r w:rsidRPr="004B1C0C">
              <w:rPr>
                <w:rFonts w:asciiTheme="minorHAnsi" w:hAnsiTheme="minorHAnsi" w:cstheme="minorHAnsi"/>
                <w:sz w:val="18"/>
                <w:szCs w:val="18"/>
                <w:vertAlign w:val="superscript"/>
                <w:lang w:val="en-GB"/>
              </w:rPr>
              <w:t>g</w:t>
            </w:r>
          </w:p>
        </w:tc>
        <w:tc>
          <w:tcPr>
            <w:tcW w:w="2667" w:type="dxa"/>
            <w:noWrap/>
          </w:tcPr>
          <w:p w14:paraId="0FB93F50" w14:textId="1F7528A9"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59</w:t>
            </w:r>
            <w:r w:rsidR="00D544AC" w:rsidRPr="004B1C0C">
              <w:rPr>
                <w:rFonts w:asciiTheme="minorHAnsi" w:hAnsiTheme="minorHAnsi" w:cstheme="minorHAnsi"/>
                <w:sz w:val="18"/>
                <w:szCs w:val="18"/>
                <w:lang w:val="en-GB"/>
              </w:rPr>
              <w:t>3</w:t>
            </w:r>
            <w:r w:rsidRPr="004B1C0C">
              <w:rPr>
                <w:rFonts w:asciiTheme="minorHAnsi" w:hAnsiTheme="minorHAnsi" w:cstheme="minorHAnsi"/>
                <w:sz w:val="18"/>
                <w:szCs w:val="18"/>
                <w:lang w:val="en-GB"/>
              </w:rPr>
              <w:t xml:space="preserve"> (12)</w:t>
            </w:r>
          </w:p>
        </w:tc>
        <w:tc>
          <w:tcPr>
            <w:tcW w:w="2330" w:type="dxa"/>
            <w:noWrap/>
          </w:tcPr>
          <w:p w14:paraId="50BEAA04" w14:textId="0EDBEF3F"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4 (13)</w:t>
            </w:r>
          </w:p>
        </w:tc>
        <w:tc>
          <w:tcPr>
            <w:tcW w:w="1079" w:type="dxa"/>
            <w:noWrap/>
          </w:tcPr>
          <w:p w14:paraId="3D8D4002" w14:textId="5F1D7904"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0.776</w:t>
            </w:r>
          </w:p>
        </w:tc>
        <w:tc>
          <w:tcPr>
            <w:tcW w:w="2667" w:type="dxa"/>
          </w:tcPr>
          <w:p w14:paraId="6EDD5D6C" w14:textId="673BE1DE" w:rsidR="00CB0345" w:rsidRPr="004B1C0C" w:rsidRDefault="003E5683">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2</w:t>
            </w:r>
            <w:r w:rsidR="00CB0345" w:rsidRPr="004B1C0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7</w:t>
            </w:r>
            <w:r w:rsidR="00CB0345" w:rsidRPr="004B1C0C">
              <w:rPr>
                <w:rFonts w:asciiTheme="minorHAnsi" w:hAnsiTheme="minorHAnsi" w:cstheme="minorHAnsi"/>
                <w:bCs/>
                <w:sz w:val="18"/>
                <w:szCs w:val="18"/>
                <w:lang w:val="en-GB"/>
              </w:rPr>
              <w:t>)</w:t>
            </w:r>
          </w:p>
        </w:tc>
        <w:tc>
          <w:tcPr>
            <w:tcW w:w="2330" w:type="dxa"/>
          </w:tcPr>
          <w:p w14:paraId="3D55EA20" w14:textId="7AADBFF1" w:rsidR="00CB0345" w:rsidRPr="004B1C0C" w:rsidRDefault="003E5683">
            <w:pPr>
              <w:spacing w:line="360" w:lineRule="auto"/>
              <w:jc w:val="center"/>
              <w:rPr>
                <w:rFonts w:asciiTheme="minorHAnsi" w:hAnsiTheme="minorHAnsi" w:cstheme="minorHAnsi"/>
                <w:bCs/>
                <w:sz w:val="18"/>
                <w:szCs w:val="18"/>
                <w:lang w:val="en-GB"/>
              </w:rPr>
            </w:pPr>
            <w:r>
              <w:rPr>
                <w:rFonts w:asciiTheme="minorHAnsi" w:hAnsiTheme="minorHAnsi" w:cstheme="minorHAnsi"/>
                <w:sz w:val="18"/>
                <w:szCs w:val="18"/>
                <w:lang w:val="en-GB"/>
              </w:rPr>
              <w:t>3</w:t>
            </w:r>
            <w:r w:rsidR="00CB0345" w:rsidRPr="004B1C0C">
              <w:rPr>
                <w:rFonts w:asciiTheme="minorHAnsi" w:hAnsiTheme="minorHAnsi" w:cstheme="minorHAnsi"/>
                <w:sz w:val="18"/>
                <w:szCs w:val="18"/>
                <w:lang w:val="en-GB"/>
              </w:rPr>
              <w:t xml:space="preserve"> (1</w:t>
            </w:r>
            <w:r>
              <w:rPr>
                <w:rFonts w:asciiTheme="minorHAnsi" w:hAnsiTheme="minorHAnsi" w:cstheme="minorHAnsi"/>
                <w:sz w:val="18"/>
                <w:szCs w:val="18"/>
                <w:lang w:val="en-GB"/>
              </w:rPr>
              <w:t>0</w:t>
            </w:r>
            <w:r w:rsidR="00CB0345" w:rsidRPr="004B1C0C">
              <w:rPr>
                <w:rFonts w:asciiTheme="minorHAnsi" w:hAnsiTheme="minorHAnsi" w:cstheme="minorHAnsi"/>
                <w:sz w:val="18"/>
                <w:szCs w:val="18"/>
                <w:lang w:val="en-GB"/>
              </w:rPr>
              <w:t>)</w:t>
            </w:r>
          </w:p>
        </w:tc>
        <w:tc>
          <w:tcPr>
            <w:tcW w:w="1078" w:type="dxa"/>
          </w:tcPr>
          <w:p w14:paraId="2403AB10" w14:textId="0E52FFA5" w:rsidR="00CB0345" w:rsidRPr="004B1C0C" w:rsidRDefault="002D4AA5"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&gt;0.999</w:t>
            </w:r>
          </w:p>
        </w:tc>
      </w:tr>
      <w:tr w:rsidR="00CB0345" w:rsidRPr="006A589F" w14:paraId="74A254C9" w14:textId="77777777" w:rsidTr="00B03BD4">
        <w:tc>
          <w:tcPr>
            <w:tcW w:w="3179" w:type="dxa"/>
            <w:noWrap/>
          </w:tcPr>
          <w:p w14:paraId="4152BF0F" w14:textId="77777777" w:rsidR="00CB0345" w:rsidRPr="004B1C0C" w:rsidRDefault="00CB0345"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30-day mortality, n (%)</w:t>
            </w:r>
            <w:r w:rsidRPr="004B1C0C">
              <w:rPr>
                <w:rFonts w:asciiTheme="minorHAnsi" w:hAnsiTheme="minorHAnsi" w:cstheme="minorHAnsi"/>
                <w:sz w:val="18"/>
                <w:szCs w:val="18"/>
                <w:vertAlign w:val="superscript"/>
                <w:lang w:val="en-GB"/>
              </w:rPr>
              <w:t>h</w:t>
            </w:r>
          </w:p>
        </w:tc>
        <w:tc>
          <w:tcPr>
            <w:tcW w:w="2667" w:type="dxa"/>
            <w:noWrap/>
          </w:tcPr>
          <w:p w14:paraId="1E7882A9" w14:textId="6CA5904B"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1,12</w:t>
            </w:r>
            <w:r w:rsidR="00D544AC" w:rsidRPr="004B1C0C">
              <w:rPr>
                <w:rFonts w:asciiTheme="minorHAnsi" w:hAnsiTheme="minorHAnsi" w:cstheme="minorHAnsi"/>
                <w:sz w:val="18"/>
                <w:szCs w:val="18"/>
                <w:lang w:val="en-GB"/>
              </w:rPr>
              <w:t>8</w:t>
            </w:r>
            <w:r w:rsidRPr="004B1C0C">
              <w:rPr>
                <w:rFonts w:asciiTheme="minorHAnsi" w:hAnsiTheme="minorHAnsi" w:cstheme="minorHAnsi"/>
                <w:sz w:val="18"/>
                <w:szCs w:val="18"/>
                <w:lang w:val="en-GB"/>
              </w:rPr>
              <w:t xml:space="preserve"> (23)</w:t>
            </w:r>
          </w:p>
        </w:tc>
        <w:tc>
          <w:tcPr>
            <w:tcW w:w="2330" w:type="dxa"/>
            <w:noWrap/>
          </w:tcPr>
          <w:p w14:paraId="10394991" w14:textId="269D703A"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6 (</w:t>
            </w:r>
            <w:r w:rsidR="00D544AC" w:rsidRPr="004B1C0C">
              <w:rPr>
                <w:rFonts w:asciiTheme="minorHAnsi" w:hAnsiTheme="minorHAnsi" w:cstheme="minorHAnsi"/>
                <w:sz w:val="18"/>
                <w:szCs w:val="18"/>
                <w:lang w:val="en-GB"/>
              </w:rPr>
              <w:t>19</w:t>
            </w:r>
            <w:r w:rsidRPr="004B1C0C">
              <w:rPr>
                <w:rFonts w:asciiTheme="minorHAnsi" w:hAnsiTheme="minorHAnsi" w:cstheme="minorHAnsi"/>
                <w:sz w:val="18"/>
                <w:szCs w:val="18"/>
                <w:lang w:val="en-GB"/>
              </w:rPr>
              <w:t>)</w:t>
            </w:r>
          </w:p>
        </w:tc>
        <w:tc>
          <w:tcPr>
            <w:tcW w:w="1079" w:type="dxa"/>
            <w:noWrap/>
          </w:tcPr>
          <w:p w14:paraId="00C7EDB0" w14:textId="00E738F7"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w:t>
            </w:r>
            <w:r w:rsidR="00D544AC" w:rsidRPr="004B1C0C">
              <w:rPr>
                <w:rFonts w:asciiTheme="minorHAnsi" w:hAnsiTheme="minorHAnsi" w:cstheme="minorHAnsi"/>
                <w:sz w:val="18"/>
                <w:szCs w:val="18"/>
                <w:lang w:val="en-GB"/>
              </w:rPr>
              <w:t>787</w:t>
            </w:r>
          </w:p>
        </w:tc>
        <w:tc>
          <w:tcPr>
            <w:tcW w:w="2667" w:type="dxa"/>
          </w:tcPr>
          <w:p w14:paraId="10F61A49" w14:textId="177B472C" w:rsidR="00CB0345" w:rsidRPr="004B1C0C" w:rsidRDefault="003E5683">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2</w:t>
            </w:r>
            <w:r w:rsidR="00CB0345" w:rsidRPr="004B1C0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8</w:t>
            </w:r>
            <w:r w:rsidR="00CB0345" w:rsidRPr="004B1C0C">
              <w:rPr>
                <w:rFonts w:asciiTheme="minorHAnsi" w:hAnsiTheme="minorHAnsi" w:cstheme="minorHAnsi"/>
                <w:bCs/>
                <w:sz w:val="18"/>
                <w:szCs w:val="18"/>
                <w:lang w:val="en-GB"/>
              </w:rPr>
              <w:t>)</w:t>
            </w:r>
          </w:p>
        </w:tc>
        <w:tc>
          <w:tcPr>
            <w:tcW w:w="2330" w:type="dxa"/>
          </w:tcPr>
          <w:p w14:paraId="4C5B0F7A" w14:textId="3A47A0BD" w:rsidR="00CB0345" w:rsidRPr="004B1C0C" w:rsidRDefault="003E5683">
            <w:pPr>
              <w:spacing w:line="360" w:lineRule="auto"/>
              <w:jc w:val="center"/>
              <w:rPr>
                <w:rFonts w:asciiTheme="minorHAnsi" w:hAnsiTheme="minorHAnsi" w:cstheme="minorHAnsi"/>
                <w:bCs/>
                <w:sz w:val="18"/>
                <w:szCs w:val="18"/>
                <w:lang w:val="en-GB"/>
              </w:rPr>
            </w:pPr>
            <w:r>
              <w:rPr>
                <w:rFonts w:asciiTheme="minorHAnsi" w:hAnsiTheme="minorHAnsi" w:cstheme="minorHAnsi"/>
                <w:sz w:val="18"/>
                <w:szCs w:val="18"/>
                <w:lang w:val="en-GB"/>
              </w:rPr>
              <w:t>5</w:t>
            </w:r>
            <w:r w:rsidR="00CB0345" w:rsidRPr="004B1C0C">
              <w:rPr>
                <w:rFonts w:asciiTheme="minorHAnsi" w:hAnsiTheme="minorHAnsi" w:cstheme="minorHAnsi"/>
                <w:sz w:val="18"/>
                <w:szCs w:val="18"/>
                <w:lang w:val="en-GB"/>
              </w:rPr>
              <w:t xml:space="preserve"> (</w:t>
            </w:r>
            <w:r w:rsidR="003D6393" w:rsidRPr="004B1C0C">
              <w:rPr>
                <w:rFonts w:asciiTheme="minorHAnsi" w:hAnsiTheme="minorHAnsi" w:cstheme="minorHAnsi"/>
                <w:sz w:val="18"/>
                <w:szCs w:val="18"/>
                <w:lang w:val="en-GB"/>
              </w:rPr>
              <w:t>1</w:t>
            </w:r>
            <w:r>
              <w:rPr>
                <w:rFonts w:asciiTheme="minorHAnsi" w:hAnsiTheme="minorHAnsi" w:cstheme="minorHAnsi"/>
                <w:sz w:val="18"/>
                <w:szCs w:val="18"/>
                <w:lang w:val="en-GB"/>
              </w:rPr>
              <w:t>7</w:t>
            </w:r>
            <w:r w:rsidR="00CB0345" w:rsidRPr="004B1C0C">
              <w:rPr>
                <w:rFonts w:asciiTheme="minorHAnsi" w:hAnsiTheme="minorHAnsi" w:cstheme="minorHAnsi"/>
                <w:sz w:val="18"/>
                <w:szCs w:val="18"/>
                <w:lang w:val="en-GB"/>
              </w:rPr>
              <w:t>)</w:t>
            </w:r>
          </w:p>
        </w:tc>
        <w:tc>
          <w:tcPr>
            <w:tcW w:w="1078" w:type="dxa"/>
          </w:tcPr>
          <w:p w14:paraId="5C6DA00F" w14:textId="68EE4574" w:rsidR="00CB0345" w:rsidRPr="004B1C0C" w:rsidRDefault="002D4AA5"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3E5683">
              <w:rPr>
                <w:rFonts w:asciiTheme="minorHAnsi" w:hAnsiTheme="minorHAnsi" w:cstheme="minorHAnsi"/>
                <w:bCs/>
                <w:sz w:val="18"/>
                <w:szCs w:val="18"/>
                <w:lang w:val="en-GB"/>
              </w:rPr>
              <w:t>431</w:t>
            </w:r>
          </w:p>
        </w:tc>
      </w:tr>
      <w:tr w:rsidR="003E5683" w:rsidRPr="006A589F" w14:paraId="716382EC" w14:textId="77777777" w:rsidTr="00B03BD4">
        <w:tc>
          <w:tcPr>
            <w:tcW w:w="3179" w:type="dxa"/>
            <w:noWrap/>
          </w:tcPr>
          <w:p w14:paraId="129B8E18" w14:textId="77777777" w:rsidR="003E5683" w:rsidRPr="004B1C0C" w:rsidRDefault="003E5683" w:rsidP="003E5683">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90-day mortality, n (%)</w:t>
            </w:r>
            <w:r w:rsidRPr="004B1C0C">
              <w:rPr>
                <w:rFonts w:asciiTheme="minorHAnsi" w:hAnsiTheme="minorHAnsi" w:cstheme="minorHAnsi"/>
                <w:sz w:val="18"/>
                <w:szCs w:val="18"/>
                <w:vertAlign w:val="superscript"/>
                <w:lang w:val="en-GB"/>
              </w:rPr>
              <w:t>i</w:t>
            </w:r>
          </w:p>
        </w:tc>
        <w:tc>
          <w:tcPr>
            <w:tcW w:w="2667" w:type="dxa"/>
            <w:noWrap/>
          </w:tcPr>
          <w:p w14:paraId="74A6F7EC" w14:textId="77777777" w:rsidR="003E5683" w:rsidRPr="004B1C0C" w:rsidRDefault="003E5683" w:rsidP="003E5683">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1,495 (32)</w:t>
            </w:r>
          </w:p>
        </w:tc>
        <w:tc>
          <w:tcPr>
            <w:tcW w:w="2330" w:type="dxa"/>
            <w:noWrap/>
          </w:tcPr>
          <w:p w14:paraId="44820455" w14:textId="25025058" w:rsidR="003E5683" w:rsidRPr="004B1C0C" w:rsidRDefault="003E5683" w:rsidP="003E5683">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6 (19)</w:t>
            </w:r>
          </w:p>
        </w:tc>
        <w:tc>
          <w:tcPr>
            <w:tcW w:w="1079" w:type="dxa"/>
            <w:noWrap/>
          </w:tcPr>
          <w:p w14:paraId="4AED046C" w14:textId="64D1128A" w:rsidR="003E5683" w:rsidRPr="004B1C0C" w:rsidRDefault="003E5683" w:rsidP="003E5683">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0.116</w:t>
            </w:r>
          </w:p>
        </w:tc>
        <w:tc>
          <w:tcPr>
            <w:tcW w:w="2667" w:type="dxa"/>
          </w:tcPr>
          <w:p w14:paraId="01CF9162" w14:textId="3D0E3BA7" w:rsidR="003E5683" w:rsidRPr="004B1C0C" w:rsidRDefault="003E5683">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4</w:t>
            </w:r>
            <w:r w:rsidRPr="004B1C0C">
              <w:rPr>
                <w:rFonts w:asciiTheme="minorHAnsi" w:hAnsiTheme="minorHAnsi" w:cstheme="minorHAnsi"/>
                <w:bCs/>
                <w:sz w:val="18"/>
                <w:szCs w:val="18"/>
                <w:lang w:val="en-GB"/>
              </w:rPr>
              <w:t xml:space="preserve"> (1</w:t>
            </w:r>
            <w:r>
              <w:rPr>
                <w:rFonts w:asciiTheme="minorHAnsi" w:hAnsiTheme="minorHAnsi" w:cstheme="minorHAnsi"/>
                <w:bCs/>
                <w:sz w:val="18"/>
                <w:szCs w:val="18"/>
                <w:lang w:val="en-GB"/>
              </w:rPr>
              <w:t>5</w:t>
            </w:r>
            <w:r w:rsidRPr="004B1C0C">
              <w:rPr>
                <w:rFonts w:asciiTheme="minorHAnsi" w:hAnsiTheme="minorHAnsi" w:cstheme="minorHAnsi"/>
                <w:bCs/>
                <w:sz w:val="18"/>
                <w:szCs w:val="18"/>
                <w:lang w:val="en-GB"/>
              </w:rPr>
              <w:t>)</w:t>
            </w:r>
          </w:p>
        </w:tc>
        <w:tc>
          <w:tcPr>
            <w:tcW w:w="2330" w:type="dxa"/>
          </w:tcPr>
          <w:p w14:paraId="13091088" w14:textId="0C992E84" w:rsidR="003E5683" w:rsidRPr="004B1C0C" w:rsidRDefault="003E5683">
            <w:pPr>
              <w:spacing w:line="360" w:lineRule="auto"/>
              <w:jc w:val="center"/>
              <w:rPr>
                <w:rFonts w:asciiTheme="minorHAnsi" w:hAnsiTheme="minorHAnsi" w:cstheme="minorHAnsi"/>
                <w:bCs/>
                <w:sz w:val="18"/>
                <w:szCs w:val="18"/>
                <w:lang w:val="en-GB"/>
              </w:rPr>
            </w:pPr>
            <w:r>
              <w:rPr>
                <w:rFonts w:asciiTheme="minorHAnsi" w:hAnsiTheme="minorHAnsi" w:cstheme="minorHAnsi"/>
                <w:sz w:val="18"/>
                <w:szCs w:val="18"/>
                <w:lang w:val="en-GB"/>
              </w:rPr>
              <w:t>5</w:t>
            </w:r>
            <w:r w:rsidRPr="004B1C0C">
              <w:rPr>
                <w:rFonts w:asciiTheme="minorHAnsi" w:hAnsiTheme="minorHAnsi" w:cstheme="minorHAnsi"/>
                <w:sz w:val="18"/>
                <w:szCs w:val="18"/>
                <w:lang w:val="en-GB"/>
              </w:rPr>
              <w:t xml:space="preserve"> (1</w:t>
            </w:r>
            <w:r>
              <w:rPr>
                <w:rFonts w:asciiTheme="minorHAnsi" w:hAnsiTheme="minorHAnsi" w:cstheme="minorHAnsi"/>
                <w:sz w:val="18"/>
                <w:szCs w:val="18"/>
                <w:lang w:val="en-GB"/>
              </w:rPr>
              <w:t>7</w:t>
            </w:r>
            <w:r w:rsidRPr="004B1C0C">
              <w:rPr>
                <w:rFonts w:asciiTheme="minorHAnsi" w:hAnsiTheme="minorHAnsi" w:cstheme="minorHAnsi"/>
                <w:sz w:val="18"/>
                <w:szCs w:val="18"/>
                <w:lang w:val="en-GB"/>
              </w:rPr>
              <w:t>)</w:t>
            </w:r>
          </w:p>
        </w:tc>
        <w:tc>
          <w:tcPr>
            <w:tcW w:w="1078" w:type="dxa"/>
          </w:tcPr>
          <w:p w14:paraId="5DCBE02A" w14:textId="6B9A364C" w:rsidR="003E5683" w:rsidRPr="004B1C0C" w:rsidRDefault="003E5683" w:rsidP="003E568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&gt;0.999</w:t>
            </w:r>
          </w:p>
        </w:tc>
      </w:tr>
      <w:tr w:rsidR="003E5683" w:rsidRPr="006A589F" w14:paraId="17BB1CF3" w14:textId="77777777" w:rsidTr="00B03BD4">
        <w:tc>
          <w:tcPr>
            <w:tcW w:w="3179" w:type="dxa"/>
            <w:noWrap/>
          </w:tcPr>
          <w:p w14:paraId="11A28582" w14:textId="77777777" w:rsidR="003E5683" w:rsidRPr="004B1C0C" w:rsidRDefault="003E5683" w:rsidP="003E5683">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1-year mortality, n (%)</w:t>
            </w:r>
            <w:r w:rsidRPr="004B1C0C">
              <w:rPr>
                <w:rFonts w:asciiTheme="minorHAnsi" w:hAnsiTheme="minorHAnsi" w:cstheme="minorHAnsi"/>
                <w:sz w:val="18"/>
                <w:szCs w:val="18"/>
                <w:vertAlign w:val="superscript"/>
                <w:lang w:val="en-GB"/>
              </w:rPr>
              <w:t>j</w:t>
            </w:r>
          </w:p>
        </w:tc>
        <w:tc>
          <w:tcPr>
            <w:tcW w:w="2667" w:type="dxa"/>
            <w:noWrap/>
          </w:tcPr>
          <w:p w14:paraId="22E883C0" w14:textId="641F10F9" w:rsidR="003E5683" w:rsidRPr="004B1C0C" w:rsidRDefault="003E5683" w:rsidP="003E5683">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1,533 (36)</w:t>
            </w:r>
          </w:p>
        </w:tc>
        <w:tc>
          <w:tcPr>
            <w:tcW w:w="2330" w:type="dxa"/>
            <w:noWrap/>
          </w:tcPr>
          <w:p w14:paraId="4D132714" w14:textId="16DB0EE7" w:rsidR="003E5683" w:rsidRPr="004B1C0C" w:rsidRDefault="003E5683" w:rsidP="003E5683">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7 (23)</w:t>
            </w:r>
          </w:p>
        </w:tc>
        <w:tc>
          <w:tcPr>
            <w:tcW w:w="1079" w:type="dxa"/>
            <w:noWrap/>
          </w:tcPr>
          <w:p w14:paraId="72CF0B4C" w14:textId="6CD783B7" w:rsidR="003E5683" w:rsidRPr="004B1C0C" w:rsidRDefault="003E5683" w:rsidP="003E568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0.118</w:t>
            </w:r>
          </w:p>
        </w:tc>
        <w:tc>
          <w:tcPr>
            <w:tcW w:w="2667" w:type="dxa"/>
          </w:tcPr>
          <w:p w14:paraId="0BF14512" w14:textId="1621F23B" w:rsidR="003E5683" w:rsidRPr="004B1C0C" w:rsidRDefault="003E5683" w:rsidP="003E5683">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4</w:t>
            </w:r>
            <w:r w:rsidRPr="004B1C0C">
              <w:rPr>
                <w:rFonts w:asciiTheme="minorHAnsi" w:hAnsiTheme="minorHAnsi" w:cstheme="minorHAnsi"/>
                <w:bCs/>
                <w:sz w:val="18"/>
                <w:szCs w:val="18"/>
                <w:lang w:val="en-GB"/>
              </w:rPr>
              <w:t xml:space="preserve"> (18)</w:t>
            </w:r>
          </w:p>
        </w:tc>
        <w:tc>
          <w:tcPr>
            <w:tcW w:w="2330" w:type="dxa"/>
          </w:tcPr>
          <w:p w14:paraId="41F36ABA" w14:textId="22DB5FCD" w:rsidR="003E5683" w:rsidRPr="004B1C0C" w:rsidRDefault="003E5683">
            <w:pPr>
              <w:spacing w:line="360" w:lineRule="auto"/>
              <w:jc w:val="center"/>
              <w:rPr>
                <w:rFonts w:asciiTheme="minorHAnsi" w:hAnsiTheme="minorHAnsi" w:cstheme="minorHAnsi"/>
                <w:bCs/>
                <w:sz w:val="18"/>
                <w:szCs w:val="18"/>
                <w:lang w:val="en-GB"/>
              </w:rPr>
            </w:pPr>
            <w:r>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(2</w:t>
            </w:r>
            <w:r>
              <w:rPr>
                <w:rFonts w:asciiTheme="minorHAnsi" w:hAnsiTheme="minorHAnsi" w:cstheme="minorHAnsi"/>
                <w:sz w:val="18"/>
                <w:szCs w:val="18"/>
                <w:lang w:val="en-GB"/>
              </w:rPr>
              <w:t>1</w:t>
            </w:r>
            <w:r w:rsidRPr="004B1C0C">
              <w:rPr>
                <w:rFonts w:asciiTheme="minorHAnsi" w:hAnsiTheme="minorHAnsi" w:cstheme="minorHAnsi"/>
                <w:sz w:val="18"/>
                <w:szCs w:val="18"/>
                <w:lang w:val="en-GB"/>
              </w:rPr>
              <w:t>)</w:t>
            </w:r>
          </w:p>
        </w:tc>
        <w:tc>
          <w:tcPr>
            <w:tcW w:w="1078" w:type="dxa"/>
          </w:tcPr>
          <w:p w14:paraId="32523B56" w14:textId="54F70460" w:rsidR="003E5683" w:rsidRPr="004B1C0C" w:rsidRDefault="003E5683" w:rsidP="003E5683">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&gt;0.999</w:t>
            </w:r>
          </w:p>
        </w:tc>
      </w:tr>
      <w:tr w:rsidR="00CB0345" w:rsidRPr="0028373A" w14:paraId="65974930" w14:textId="77777777" w:rsidTr="00B03BD4">
        <w:tc>
          <w:tcPr>
            <w:tcW w:w="3179" w:type="dxa"/>
            <w:noWrap/>
          </w:tcPr>
          <w:p w14:paraId="00524D6E" w14:textId="77777777" w:rsidR="00CB0345" w:rsidRPr="004B1C0C" w:rsidRDefault="00CB0345"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Length of ICU stay, median (Q1; Q3), days</w:t>
            </w:r>
          </w:p>
        </w:tc>
        <w:tc>
          <w:tcPr>
            <w:tcW w:w="2667" w:type="dxa"/>
            <w:noWrap/>
          </w:tcPr>
          <w:p w14:paraId="70711C72" w14:textId="77777777" w:rsidR="00CB0345" w:rsidRPr="004B1C0C" w:rsidRDefault="00CB0345" w:rsidP="004B1C0C">
            <w:pPr>
              <w:spacing w:line="360" w:lineRule="auto"/>
              <w:jc w:val="center"/>
              <w:rPr>
                <w:rFonts w:asciiTheme="minorHAnsi" w:hAnsiTheme="minorHAnsi" w:cstheme="minorHAnsi"/>
                <w:sz w:val="18"/>
                <w:szCs w:val="18"/>
                <w:lang w:val="en-GB"/>
              </w:rPr>
            </w:pPr>
          </w:p>
        </w:tc>
        <w:tc>
          <w:tcPr>
            <w:tcW w:w="2330" w:type="dxa"/>
            <w:noWrap/>
          </w:tcPr>
          <w:p w14:paraId="3E5D370E" w14:textId="77777777" w:rsidR="00CB0345" w:rsidRPr="004B1C0C" w:rsidRDefault="00CB0345" w:rsidP="004B1C0C">
            <w:pPr>
              <w:spacing w:line="360" w:lineRule="auto"/>
              <w:jc w:val="center"/>
              <w:rPr>
                <w:rFonts w:asciiTheme="minorHAnsi" w:hAnsiTheme="minorHAnsi" w:cstheme="minorHAnsi"/>
                <w:sz w:val="18"/>
                <w:szCs w:val="18"/>
                <w:lang w:val="en-GB"/>
              </w:rPr>
            </w:pPr>
          </w:p>
        </w:tc>
        <w:tc>
          <w:tcPr>
            <w:tcW w:w="1079" w:type="dxa"/>
            <w:noWrap/>
          </w:tcPr>
          <w:p w14:paraId="1915DCB2" w14:textId="77777777" w:rsidR="00CB0345" w:rsidRPr="004B1C0C" w:rsidRDefault="00CB0345" w:rsidP="004B1C0C">
            <w:pPr>
              <w:spacing w:line="360" w:lineRule="auto"/>
              <w:jc w:val="center"/>
              <w:rPr>
                <w:rFonts w:asciiTheme="minorHAnsi" w:hAnsiTheme="minorHAnsi" w:cstheme="minorHAnsi"/>
                <w:bCs/>
                <w:sz w:val="18"/>
                <w:szCs w:val="18"/>
                <w:lang w:val="en-GB"/>
              </w:rPr>
            </w:pPr>
          </w:p>
        </w:tc>
        <w:tc>
          <w:tcPr>
            <w:tcW w:w="2667" w:type="dxa"/>
          </w:tcPr>
          <w:p w14:paraId="76C04C83" w14:textId="77777777" w:rsidR="00CB0345" w:rsidRPr="004B1C0C" w:rsidRDefault="00CB0345" w:rsidP="004B1C0C">
            <w:pPr>
              <w:spacing w:line="360" w:lineRule="auto"/>
              <w:jc w:val="center"/>
              <w:rPr>
                <w:rFonts w:asciiTheme="minorHAnsi" w:hAnsiTheme="minorHAnsi" w:cstheme="minorHAnsi"/>
                <w:bCs/>
                <w:sz w:val="18"/>
                <w:szCs w:val="18"/>
                <w:lang w:val="en-GB"/>
              </w:rPr>
            </w:pPr>
          </w:p>
        </w:tc>
        <w:tc>
          <w:tcPr>
            <w:tcW w:w="2330" w:type="dxa"/>
          </w:tcPr>
          <w:p w14:paraId="4A44321A" w14:textId="77777777" w:rsidR="00CB0345" w:rsidRPr="004B1C0C" w:rsidRDefault="00CB0345" w:rsidP="004B1C0C">
            <w:pPr>
              <w:spacing w:line="360" w:lineRule="auto"/>
              <w:jc w:val="center"/>
              <w:rPr>
                <w:rFonts w:asciiTheme="minorHAnsi" w:hAnsiTheme="minorHAnsi" w:cstheme="minorHAnsi"/>
                <w:bCs/>
                <w:sz w:val="18"/>
                <w:szCs w:val="18"/>
                <w:lang w:val="en-GB"/>
              </w:rPr>
            </w:pPr>
          </w:p>
        </w:tc>
        <w:tc>
          <w:tcPr>
            <w:tcW w:w="1078" w:type="dxa"/>
          </w:tcPr>
          <w:p w14:paraId="3542FAAB" w14:textId="77777777" w:rsidR="00CB0345" w:rsidRPr="004B1C0C" w:rsidRDefault="00CB0345" w:rsidP="004B1C0C">
            <w:pPr>
              <w:spacing w:line="360" w:lineRule="auto"/>
              <w:jc w:val="center"/>
              <w:rPr>
                <w:rFonts w:asciiTheme="minorHAnsi" w:hAnsiTheme="minorHAnsi" w:cstheme="minorHAnsi"/>
                <w:bCs/>
                <w:sz w:val="18"/>
                <w:szCs w:val="18"/>
                <w:lang w:val="en-GB"/>
              </w:rPr>
            </w:pPr>
          </w:p>
        </w:tc>
      </w:tr>
      <w:tr w:rsidR="00CB0345" w:rsidRPr="006A589F" w14:paraId="2761E39E" w14:textId="77777777" w:rsidTr="00B03BD4">
        <w:tc>
          <w:tcPr>
            <w:tcW w:w="3179" w:type="dxa"/>
            <w:noWrap/>
          </w:tcPr>
          <w:p w14:paraId="77DF92D2" w14:textId="77777777" w:rsidR="00CB0345" w:rsidRPr="004B1C0C" w:rsidRDefault="00CB0345"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All patients</w:t>
            </w:r>
          </w:p>
        </w:tc>
        <w:tc>
          <w:tcPr>
            <w:tcW w:w="2667" w:type="dxa"/>
            <w:noWrap/>
          </w:tcPr>
          <w:p w14:paraId="57108111" w14:textId="77777777"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(7; 27)</w:t>
            </w:r>
          </w:p>
        </w:tc>
        <w:tc>
          <w:tcPr>
            <w:tcW w:w="2330" w:type="dxa"/>
            <w:noWrap/>
          </w:tcPr>
          <w:p w14:paraId="2F344FE7" w14:textId="6120EC63"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12 (7; 21.5)</w:t>
            </w:r>
          </w:p>
        </w:tc>
        <w:tc>
          <w:tcPr>
            <w:tcW w:w="1079" w:type="dxa"/>
            <w:noWrap/>
          </w:tcPr>
          <w:p w14:paraId="04EA2BE3" w14:textId="622BA9D7" w:rsidR="00CB0345" w:rsidRPr="004B1C0C" w:rsidRDefault="00CB0345"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0.591</w:t>
            </w:r>
          </w:p>
        </w:tc>
        <w:tc>
          <w:tcPr>
            <w:tcW w:w="2667" w:type="dxa"/>
          </w:tcPr>
          <w:p w14:paraId="26A24436" w14:textId="6F385856" w:rsidR="00CB0345" w:rsidRPr="004B1C0C" w:rsidRDefault="002D4AA5">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CB3E60">
              <w:rPr>
                <w:rFonts w:asciiTheme="minorHAnsi" w:hAnsiTheme="minorHAnsi" w:cstheme="minorHAnsi"/>
                <w:bCs/>
                <w:sz w:val="18"/>
                <w:szCs w:val="18"/>
                <w:lang w:val="en-GB"/>
              </w:rPr>
              <w:t>2</w:t>
            </w:r>
            <w:r w:rsidRPr="004B1C0C">
              <w:rPr>
                <w:rFonts w:asciiTheme="minorHAnsi" w:hAnsiTheme="minorHAnsi" w:cstheme="minorHAnsi"/>
                <w:bCs/>
                <w:sz w:val="18"/>
                <w:szCs w:val="18"/>
                <w:lang w:val="en-GB"/>
              </w:rPr>
              <w:t xml:space="preserve"> (</w:t>
            </w:r>
            <w:r w:rsidR="00CB3E60">
              <w:rPr>
                <w:rFonts w:asciiTheme="minorHAnsi" w:hAnsiTheme="minorHAnsi" w:cstheme="minorHAnsi"/>
                <w:bCs/>
                <w:sz w:val="18"/>
                <w:szCs w:val="18"/>
                <w:lang w:val="en-GB"/>
              </w:rPr>
              <w:t>7</w:t>
            </w:r>
            <w:r w:rsidRPr="004B1C0C">
              <w:rPr>
                <w:rFonts w:asciiTheme="minorHAnsi" w:hAnsiTheme="minorHAnsi" w:cstheme="minorHAnsi"/>
                <w:bCs/>
                <w:sz w:val="18"/>
                <w:szCs w:val="18"/>
                <w:lang w:val="en-GB"/>
              </w:rPr>
              <w:t xml:space="preserve">; </w:t>
            </w:r>
            <w:r w:rsidR="00CB3E60">
              <w:rPr>
                <w:rFonts w:asciiTheme="minorHAnsi" w:hAnsiTheme="minorHAnsi" w:cstheme="minorHAnsi"/>
                <w:bCs/>
                <w:sz w:val="18"/>
                <w:szCs w:val="18"/>
                <w:lang w:val="en-GB"/>
              </w:rPr>
              <w:t>1</w:t>
            </w:r>
            <w:r w:rsidRPr="004B1C0C">
              <w:rPr>
                <w:rFonts w:asciiTheme="minorHAnsi" w:hAnsiTheme="minorHAnsi" w:cstheme="minorHAnsi"/>
                <w:bCs/>
                <w:sz w:val="18"/>
                <w:szCs w:val="18"/>
                <w:lang w:val="en-GB"/>
              </w:rPr>
              <w:t>5)</w:t>
            </w:r>
          </w:p>
        </w:tc>
        <w:tc>
          <w:tcPr>
            <w:tcW w:w="2330" w:type="dxa"/>
          </w:tcPr>
          <w:p w14:paraId="3A1F8D8E" w14:textId="5FA1C39E" w:rsidR="00CB0345" w:rsidRPr="004B1C0C" w:rsidRDefault="00CB0345">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12 (7; 2</w:t>
            </w:r>
            <w:r w:rsidR="00CB3E60">
              <w:rPr>
                <w:rFonts w:asciiTheme="minorHAnsi" w:hAnsiTheme="minorHAnsi" w:cstheme="minorHAnsi"/>
                <w:sz w:val="18"/>
                <w:szCs w:val="18"/>
                <w:lang w:val="en-GB"/>
              </w:rPr>
              <w:t>3</w:t>
            </w:r>
            <w:r w:rsidRPr="004B1C0C">
              <w:rPr>
                <w:rFonts w:asciiTheme="minorHAnsi" w:hAnsiTheme="minorHAnsi" w:cstheme="minorHAnsi"/>
                <w:sz w:val="18"/>
                <w:szCs w:val="18"/>
                <w:lang w:val="en-GB"/>
              </w:rPr>
              <w:t>)</w:t>
            </w:r>
          </w:p>
        </w:tc>
        <w:tc>
          <w:tcPr>
            <w:tcW w:w="1078" w:type="dxa"/>
          </w:tcPr>
          <w:p w14:paraId="6786546E" w14:textId="5BDA5F49" w:rsidR="00CB0345" w:rsidRPr="004B1C0C" w:rsidRDefault="002D4AA5"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D442FC">
              <w:rPr>
                <w:rFonts w:asciiTheme="minorHAnsi" w:hAnsiTheme="minorHAnsi" w:cstheme="minorHAnsi"/>
                <w:bCs/>
                <w:sz w:val="18"/>
                <w:szCs w:val="18"/>
                <w:lang w:val="en-GB"/>
              </w:rPr>
              <w:t>524</w:t>
            </w:r>
          </w:p>
        </w:tc>
      </w:tr>
      <w:tr w:rsidR="00CB0345" w:rsidRPr="006A589F" w14:paraId="4BC9253C" w14:textId="77777777" w:rsidTr="00B03BD4">
        <w:tc>
          <w:tcPr>
            <w:tcW w:w="3179" w:type="dxa"/>
            <w:noWrap/>
          </w:tcPr>
          <w:p w14:paraId="7165EE33" w14:textId="77777777" w:rsidR="00CB0345" w:rsidRPr="004B1C0C" w:rsidRDefault="00CB0345"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Surviving patients</w:t>
            </w:r>
          </w:p>
        </w:tc>
        <w:tc>
          <w:tcPr>
            <w:tcW w:w="2667" w:type="dxa"/>
            <w:noWrap/>
          </w:tcPr>
          <w:p w14:paraId="6E701781" w14:textId="77777777"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 (7; 27)</w:t>
            </w:r>
          </w:p>
        </w:tc>
        <w:tc>
          <w:tcPr>
            <w:tcW w:w="2330" w:type="dxa"/>
            <w:noWrap/>
          </w:tcPr>
          <w:p w14:paraId="5D42AF2A" w14:textId="0514537F"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12 (7; 23)</w:t>
            </w:r>
          </w:p>
        </w:tc>
        <w:tc>
          <w:tcPr>
            <w:tcW w:w="1079" w:type="dxa"/>
            <w:noWrap/>
          </w:tcPr>
          <w:p w14:paraId="6246CF79" w14:textId="0AF2B5E4" w:rsidR="00CB0345" w:rsidRPr="004B1C0C" w:rsidRDefault="00CB0345"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0.705</w:t>
            </w:r>
          </w:p>
        </w:tc>
        <w:tc>
          <w:tcPr>
            <w:tcW w:w="2667" w:type="dxa"/>
          </w:tcPr>
          <w:p w14:paraId="51924067" w14:textId="71841DA1" w:rsidR="00CB0345" w:rsidRPr="004B1C0C" w:rsidRDefault="009F5F4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CB3E60">
              <w:rPr>
                <w:rFonts w:asciiTheme="minorHAnsi" w:hAnsiTheme="minorHAnsi" w:cstheme="minorHAnsi"/>
                <w:bCs/>
                <w:sz w:val="18"/>
                <w:szCs w:val="18"/>
                <w:lang w:val="en-GB"/>
              </w:rPr>
              <w:t>2</w:t>
            </w:r>
            <w:r w:rsidRPr="004B1C0C">
              <w:rPr>
                <w:rFonts w:asciiTheme="minorHAnsi" w:hAnsiTheme="minorHAnsi" w:cstheme="minorHAnsi"/>
                <w:bCs/>
                <w:sz w:val="18"/>
                <w:szCs w:val="18"/>
                <w:lang w:val="en-GB"/>
              </w:rPr>
              <w:t xml:space="preserve"> (</w:t>
            </w:r>
            <w:r w:rsidR="00CB3E60">
              <w:rPr>
                <w:rFonts w:asciiTheme="minorHAnsi" w:hAnsiTheme="minorHAnsi" w:cstheme="minorHAnsi"/>
                <w:bCs/>
                <w:sz w:val="18"/>
                <w:szCs w:val="18"/>
                <w:lang w:val="en-GB"/>
              </w:rPr>
              <w:t>7</w:t>
            </w:r>
            <w:r w:rsidRPr="004B1C0C">
              <w:rPr>
                <w:rFonts w:asciiTheme="minorHAnsi" w:hAnsiTheme="minorHAnsi" w:cstheme="minorHAnsi"/>
                <w:bCs/>
                <w:sz w:val="18"/>
                <w:szCs w:val="18"/>
                <w:lang w:val="en-GB"/>
              </w:rPr>
              <w:t xml:space="preserve">; </w:t>
            </w:r>
            <w:r w:rsidR="00CB3E60">
              <w:rPr>
                <w:rFonts w:asciiTheme="minorHAnsi" w:hAnsiTheme="minorHAnsi" w:cstheme="minorHAnsi"/>
                <w:bCs/>
                <w:sz w:val="18"/>
                <w:szCs w:val="18"/>
                <w:lang w:val="en-GB"/>
              </w:rPr>
              <w:t>16</w:t>
            </w:r>
            <w:r w:rsidRPr="004B1C0C">
              <w:rPr>
                <w:rFonts w:asciiTheme="minorHAnsi" w:hAnsiTheme="minorHAnsi" w:cstheme="minorHAnsi"/>
                <w:bCs/>
                <w:sz w:val="18"/>
                <w:szCs w:val="18"/>
                <w:lang w:val="en-GB"/>
              </w:rPr>
              <w:t>)</w:t>
            </w:r>
          </w:p>
        </w:tc>
        <w:tc>
          <w:tcPr>
            <w:tcW w:w="2330" w:type="dxa"/>
          </w:tcPr>
          <w:p w14:paraId="72BD9B63" w14:textId="747190A9" w:rsidR="00CB0345" w:rsidRPr="004B1C0C" w:rsidRDefault="00CB0345">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12 (7; 2</w:t>
            </w:r>
            <w:r w:rsidR="00CB3E60">
              <w:rPr>
                <w:rFonts w:asciiTheme="minorHAnsi" w:hAnsiTheme="minorHAnsi" w:cstheme="minorHAnsi"/>
                <w:sz w:val="18"/>
                <w:szCs w:val="18"/>
                <w:lang w:val="en-GB"/>
              </w:rPr>
              <w:t>5.5</w:t>
            </w:r>
            <w:r w:rsidRPr="004B1C0C">
              <w:rPr>
                <w:rFonts w:asciiTheme="minorHAnsi" w:hAnsiTheme="minorHAnsi" w:cstheme="minorHAnsi"/>
                <w:sz w:val="18"/>
                <w:szCs w:val="18"/>
                <w:lang w:val="en-GB"/>
              </w:rPr>
              <w:t>)</w:t>
            </w:r>
          </w:p>
        </w:tc>
        <w:tc>
          <w:tcPr>
            <w:tcW w:w="1078" w:type="dxa"/>
          </w:tcPr>
          <w:p w14:paraId="6EFF1B59" w14:textId="43C7A83E" w:rsidR="00CB0345" w:rsidRPr="004B1C0C" w:rsidRDefault="009F5F46"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CB3E60">
              <w:rPr>
                <w:rFonts w:asciiTheme="minorHAnsi" w:hAnsiTheme="minorHAnsi" w:cstheme="minorHAnsi"/>
                <w:bCs/>
                <w:sz w:val="18"/>
                <w:szCs w:val="18"/>
                <w:lang w:val="en-GB"/>
              </w:rPr>
              <w:t>489</w:t>
            </w:r>
          </w:p>
        </w:tc>
      </w:tr>
      <w:tr w:rsidR="00CB0345" w:rsidRPr="006A589F" w14:paraId="6D409320" w14:textId="77777777" w:rsidTr="00B03BD4">
        <w:tc>
          <w:tcPr>
            <w:tcW w:w="3179" w:type="dxa"/>
            <w:noWrap/>
          </w:tcPr>
          <w:p w14:paraId="7EA64B08" w14:textId="77777777" w:rsidR="00CB0345" w:rsidRPr="004B1C0C" w:rsidRDefault="00CB0345"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Non-surviving patients</w:t>
            </w:r>
          </w:p>
        </w:tc>
        <w:tc>
          <w:tcPr>
            <w:tcW w:w="2667" w:type="dxa"/>
            <w:noWrap/>
          </w:tcPr>
          <w:p w14:paraId="4C9962BF" w14:textId="77777777"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16 (8; 28)</w:t>
            </w:r>
          </w:p>
        </w:tc>
        <w:tc>
          <w:tcPr>
            <w:tcW w:w="2330" w:type="dxa"/>
            <w:noWrap/>
          </w:tcPr>
          <w:p w14:paraId="336E2882" w14:textId="2892A2BC"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12 (9; 19)</w:t>
            </w:r>
          </w:p>
        </w:tc>
        <w:tc>
          <w:tcPr>
            <w:tcW w:w="1079" w:type="dxa"/>
            <w:noWrap/>
          </w:tcPr>
          <w:p w14:paraId="2414C504" w14:textId="2BEC1AE6" w:rsidR="00CB0345" w:rsidRPr="004B1C0C" w:rsidRDefault="00CB0345"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0.614</w:t>
            </w:r>
          </w:p>
        </w:tc>
        <w:tc>
          <w:tcPr>
            <w:tcW w:w="2667" w:type="dxa"/>
          </w:tcPr>
          <w:p w14:paraId="4BD6F05C" w14:textId="5EBFCC0D" w:rsidR="00CB0345" w:rsidRPr="004B1C0C" w:rsidRDefault="00CB3E60">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2</w:t>
            </w:r>
            <w:r w:rsidR="009F5F46" w:rsidRPr="004B1C0C">
              <w:rPr>
                <w:rFonts w:asciiTheme="minorHAnsi" w:hAnsiTheme="minorHAnsi" w:cstheme="minorHAnsi"/>
                <w:bCs/>
                <w:sz w:val="18"/>
                <w:szCs w:val="18"/>
                <w:lang w:val="en-GB"/>
              </w:rPr>
              <w:t>2 (</w:t>
            </w:r>
            <w:r>
              <w:rPr>
                <w:rFonts w:asciiTheme="minorHAnsi" w:hAnsiTheme="minorHAnsi" w:cstheme="minorHAnsi"/>
                <w:bCs/>
                <w:sz w:val="18"/>
                <w:szCs w:val="18"/>
                <w:lang w:val="en-GB"/>
              </w:rPr>
              <w:t>5.5</w:t>
            </w:r>
            <w:r w:rsidR="009F5F46" w:rsidRPr="004B1C0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40.5</w:t>
            </w:r>
            <w:r w:rsidR="009F5F46" w:rsidRPr="004B1C0C">
              <w:rPr>
                <w:rFonts w:asciiTheme="minorHAnsi" w:hAnsiTheme="minorHAnsi" w:cstheme="minorHAnsi"/>
                <w:bCs/>
                <w:sz w:val="18"/>
                <w:szCs w:val="18"/>
                <w:lang w:val="en-GB"/>
              </w:rPr>
              <w:t>)</w:t>
            </w:r>
          </w:p>
        </w:tc>
        <w:tc>
          <w:tcPr>
            <w:tcW w:w="2330" w:type="dxa"/>
          </w:tcPr>
          <w:p w14:paraId="0FCFE552" w14:textId="7F03E6AF" w:rsidR="00CB0345" w:rsidRPr="004B1C0C" w:rsidRDefault="00CB0345">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w:t>
            </w:r>
            <w:r w:rsidR="00CB3E60">
              <w:rPr>
                <w:rFonts w:asciiTheme="minorHAnsi" w:hAnsiTheme="minorHAnsi" w:cstheme="minorHAnsi"/>
                <w:sz w:val="18"/>
                <w:szCs w:val="18"/>
                <w:lang w:val="en-GB"/>
              </w:rPr>
              <w:t>1</w:t>
            </w:r>
            <w:r w:rsidRPr="004B1C0C">
              <w:rPr>
                <w:rFonts w:asciiTheme="minorHAnsi" w:hAnsiTheme="minorHAnsi" w:cstheme="minorHAnsi"/>
                <w:sz w:val="18"/>
                <w:szCs w:val="18"/>
                <w:lang w:val="en-GB"/>
              </w:rPr>
              <w:t xml:space="preserve"> (9; 19)</w:t>
            </w:r>
          </w:p>
        </w:tc>
        <w:tc>
          <w:tcPr>
            <w:tcW w:w="1078" w:type="dxa"/>
          </w:tcPr>
          <w:p w14:paraId="359D43D8" w14:textId="53B5D137" w:rsidR="00CB0345" w:rsidRPr="004B1C0C" w:rsidRDefault="009F5F4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CB3E60">
              <w:rPr>
                <w:rFonts w:asciiTheme="minorHAnsi" w:hAnsiTheme="minorHAnsi" w:cstheme="minorHAnsi"/>
                <w:bCs/>
                <w:sz w:val="18"/>
                <w:szCs w:val="18"/>
                <w:lang w:val="en-GB"/>
              </w:rPr>
              <w:t>915</w:t>
            </w:r>
          </w:p>
        </w:tc>
      </w:tr>
      <w:tr w:rsidR="00CB0345" w:rsidRPr="0028373A" w14:paraId="559D14F3" w14:textId="77777777" w:rsidTr="00B03BD4">
        <w:tc>
          <w:tcPr>
            <w:tcW w:w="3179" w:type="dxa"/>
            <w:noWrap/>
          </w:tcPr>
          <w:p w14:paraId="615934C6" w14:textId="77777777" w:rsidR="00CB0345" w:rsidRPr="004B1C0C" w:rsidRDefault="00CB0345"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Length of hospital stay, median (Q1; Q3), days</w:t>
            </w:r>
          </w:p>
        </w:tc>
        <w:tc>
          <w:tcPr>
            <w:tcW w:w="2667" w:type="dxa"/>
            <w:noWrap/>
          </w:tcPr>
          <w:p w14:paraId="364A7D67" w14:textId="77777777" w:rsidR="00CB0345" w:rsidRPr="004B1C0C" w:rsidRDefault="00CB0345" w:rsidP="004B1C0C">
            <w:pPr>
              <w:spacing w:line="360" w:lineRule="auto"/>
              <w:jc w:val="center"/>
              <w:rPr>
                <w:rFonts w:asciiTheme="minorHAnsi" w:hAnsiTheme="minorHAnsi" w:cstheme="minorHAnsi"/>
                <w:sz w:val="18"/>
                <w:szCs w:val="18"/>
                <w:lang w:val="en-GB"/>
              </w:rPr>
            </w:pPr>
          </w:p>
        </w:tc>
        <w:tc>
          <w:tcPr>
            <w:tcW w:w="2330" w:type="dxa"/>
            <w:noWrap/>
          </w:tcPr>
          <w:p w14:paraId="62B99A5A" w14:textId="77777777" w:rsidR="00CB0345" w:rsidRPr="004B1C0C" w:rsidRDefault="00CB0345" w:rsidP="004B1C0C">
            <w:pPr>
              <w:spacing w:line="360" w:lineRule="auto"/>
              <w:jc w:val="center"/>
              <w:rPr>
                <w:rFonts w:asciiTheme="minorHAnsi" w:hAnsiTheme="minorHAnsi" w:cstheme="minorHAnsi"/>
                <w:sz w:val="18"/>
                <w:szCs w:val="18"/>
                <w:lang w:val="en-GB"/>
              </w:rPr>
            </w:pPr>
          </w:p>
        </w:tc>
        <w:tc>
          <w:tcPr>
            <w:tcW w:w="1079" w:type="dxa"/>
            <w:noWrap/>
          </w:tcPr>
          <w:p w14:paraId="056368E8" w14:textId="77777777" w:rsidR="00CB0345" w:rsidRPr="004B1C0C" w:rsidRDefault="00CB0345" w:rsidP="004B1C0C">
            <w:pPr>
              <w:spacing w:line="360" w:lineRule="auto"/>
              <w:jc w:val="center"/>
              <w:rPr>
                <w:rFonts w:asciiTheme="minorHAnsi" w:hAnsiTheme="minorHAnsi" w:cstheme="minorHAnsi"/>
                <w:bCs/>
                <w:sz w:val="18"/>
                <w:szCs w:val="18"/>
                <w:lang w:val="en-GB"/>
              </w:rPr>
            </w:pPr>
          </w:p>
        </w:tc>
        <w:tc>
          <w:tcPr>
            <w:tcW w:w="2667" w:type="dxa"/>
          </w:tcPr>
          <w:p w14:paraId="51BC4992" w14:textId="77777777" w:rsidR="00CB0345" w:rsidRPr="004B1C0C" w:rsidRDefault="00CB0345" w:rsidP="004B1C0C">
            <w:pPr>
              <w:spacing w:line="360" w:lineRule="auto"/>
              <w:jc w:val="center"/>
              <w:rPr>
                <w:rFonts w:asciiTheme="minorHAnsi" w:hAnsiTheme="minorHAnsi" w:cstheme="minorHAnsi"/>
                <w:bCs/>
                <w:sz w:val="18"/>
                <w:szCs w:val="18"/>
                <w:lang w:val="en-GB"/>
              </w:rPr>
            </w:pPr>
          </w:p>
        </w:tc>
        <w:tc>
          <w:tcPr>
            <w:tcW w:w="2330" w:type="dxa"/>
          </w:tcPr>
          <w:p w14:paraId="3F5F5635" w14:textId="77777777" w:rsidR="00CB0345" w:rsidRPr="004B1C0C" w:rsidRDefault="00CB0345" w:rsidP="004B1C0C">
            <w:pPr>
              <w:spacing w:line="360" w:lineRule="auto"/>
              <w:jc w:val="center"/>
              <w:rPr>
                <w:rFonts w:asciiTheme="minorHAnsi" w:hAnsiTheme="minorHAnsi" w:cstheme="minorHAnsi"/>
                <w:bCs/>
                <w:sz w:val="18"/>
                <w:szCs w:val="18"/>
                <w:lang w:val="en-GB"/>
              </w:rPr>
            </w:pPr>
          </w:p>
        </w:tc>
        <w:tc>
          <w:tcPr>
            <w:tcW w:w="1078" w:type="dxa"/>
          </w:tcPr>
          <w:p w14:paraId="477B05DF" w14:textId="77777777" w:rsidR="00CB0345" w:rsidRPr="004B1C0C" w:rsidRDefault="00CB0345" w:rsidP="004B1C0C">
            <w:pPr>
              <w:spacing w:line="360" w:lineRule="auto"/>
              <w:jc w:val="center"/>
              <w:rPr>
                <w:rFonts w:asciiTheme="minorHAnsi" w:hAnsiTheme="minorHAnsi" w:cstheme="minorHAnsi"/>
                <w:bCs/>
                <w:sz w:val="18"/>
                <w:szCs w:val="18"/>
                <w:lang w:val="en-GB"/>
              </w:rPr>
            </w:pPr>
          </w:p>
        </w:tc>
      </w:tr>
      <w:tr w:rsidR="00CB0345" w:rsidRPr="006A589F" w14:paraId="2E272553" w14:textId="77777777" w:rsidTr="00B03BD4">
        <w:tc>
          <w:tcPr>
            <w:tcW w:w="3179" w:type="dxa"/>
            <w:noWrap/>
          </w:tcPr>
          <w:p w14:paraId="06399F6C" w14:textId="77777777" w:rsidR="00CB0345" w:rsidRPr="004B1C0C" w:rsidRDefault="00CB0345"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lastRenderedPageBreak/>
              <w:t>All patients</w:t>
            </w:r>
          </w:p>
        </w:tc>
        <w:tc>
          <w:tcPr>
            <w:tcW w:w="2667" w:type="dxa"/>
            <w:noWrap/>
          </w:tcPr>
          <w:p w14:paraId="6BA5B059" w14:textId="77777777"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23 (14; 39)</w:t>
            </w:r>
          </w:p>
        </w:tc>
        <w:tc>
          <w:tcPr>
            <w:tcW w:w="2330" w:type="dxa"/>
            <w:noWrap/>
          </w:tcPr>
          <w:p w14:paraId="4E6B366D" w14:textId="701AA986"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18 (13; 41)</w:t>
            </w:r>
          </w:p>
        </w:tc>
        <w:tc>
          <w:tcPr>
            <w:tcW w:w="1079" w:type="dxa"/>
            <w:noWrap/>
          </w:tcPr>
          <w:p w14:paraId="0213C340" w14:textId="258EF8F1" w:rsidR="00CB0345" w:rsidRPr="004B1C0C" w:rsidRDefault="00CB0345"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0.662</w:t>
            </w:r>
          </w:p>
        </w:tc>
        <w:tc>
          <w:tcPr>
            <w:tcW w:w="2667" w:type="dxa"/>
          </w:tcPr>
          <w:p w14:paraId="4B3624F3" w14:textId="07A87DEE" w:rsidR="00CB0345" w:rsidRPr="004B1C0C" w:rsidRDefault="00CB3E60">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19</w:t>
            </w:r>
            <w:r w:rsidR="00BB45FD" w:rsidRPr="004B1C0C">
              <w:rPr>
                <w:rFonts w:asciiTheme="minorHAnsi" w:hAnsiTheme="minorHAnsi" w:cstheme="minorHAnsi"/>
                <w:bCs/>
                <w:sz w:val="18"/>
                <w:szCs w:val="18"/>
                <w:lang w:val="en-GB"/>
              </w:rPr>
              <w:t xml:space="preserve"> (1</w:t>
            </w:r>
            <w:r>
              <w:rPr>
                <w:rFonts w:asciiTheme="minorHAnsi" w:hAnsiTheme="minorHAnsi" w:cstheme="minorHAnsi"/>
                <w:bCs/>
                <w:sz w:val="18"/>
                <w:szCs w:val="18"/>
                <w:lang w:val="en-GB"/>
              </w:rPr>
              <w:t>3</w:t>
            </w:r>
            <w:r w:rsidR="00BB45FD" w:rsidRPr="004B1C0C">
              <w:rPr>
                <w:rFonts w:asciiTheme="minorHAnsi" w:hAnsiTheme="minorHAnsi" w:cstheme="minorHAnsi"/>
                <w:bCs/>
                <w:sz w:val="18"/>
                <w:szCs w:val="18"/>
                <w:lang w:val="en-GB"/>
              </w:rPr>
              <w:t>; 3</w:t>
            </w:r>
            <w:r>
              <w:rPr>
                <w:rFonts w:asciiTheme="minorHAnsi" w:hAnsiTheme="minorHAnsi" w:cstheme="minorHAnsi"/>
                <w:bCs/>
                <w:sz w:val="18"/>
                <w:szCs w:val="18"/>
                <w:lang w:val="en-GB"/>
              </w:rPr>
              <w:t>4</w:t>
            </w:r>
            <w:r w:rsidR="00BB45FD" w:rsidRPr="004B1C0C">
              <w:rPr>
                <w:rFonts w:asciiTheme="minorHAnsi" w:hAnsiTheme="minorHAnsi" w:cstheme="minorHAnsi"/>
                <w:bCs/>
                <w:sz w:val="18"/>
                <w:szCs w:val="18"/>
                <w:lang w:val="en-GB"/>
              </w:rPr>
              <w:t>)</w:t>
            </w:r>
          </w:p>
        </w:tc>
        <w:tc>
          <w:tcPr>
            <w:tcW w:w="2330" w:type="dxa"/>
          </w:tcPr>
          <w:p w14:paraId="773448AE" w14:textId="0A872E1B" w:rsidR="00CB0345" w:rsidRPr="004B1C0C" w:rsidRDefault="00CB3E60">
            <w:pPr>
              <w:spacing w:line="360" w:lineRule="auto"/>
              <w:jc w:val="center"/>
              <w:rPr>
                <w:rFonts w:asciiTheme="minorHAnsi" w:hAnsiTheme="minorHAnsi" w:cstheme="minorHAnsi"/>
                <w:bCs/>
                <w:sz w:val="18"/>
                <w:szCs w:val="18"/>
                <w:lang w:val="en-GB"/>
              </w:rPr>
            </w:pPr>
            <w:r>
              <w:rPr>
                <w:rFonts w:asciiTheme="minorHAnsi" w:hAnsiTheme="minorHAnsi" w:cstheme="minorHAnsi"/>
                <w:sz w:val="18"/>
                <w:szCs w:val="18"/>
                <w:lang w:val="en-GB"/>
              </w:rPr>
              <w:t>20</w:t>
            </w:r>
            <w:r w:rsidR="00CB0345" w:rsidRPr="004B1C0C">
              <w:rPr>
                <w:rFonts w:asciiTheme="minorHAnsi" w:hAnsiTheme="minorHAnsi" w:cstheme="minorHAnsi"/>
                <w:sz w:val="18"/>
                <w:szCs w:val="18"/>
                <w:lang w:val="en-GB"/>
              </w:rPr>
              <w:t xml:space="preserve"> (1</w:t>
            </w:r>
            <w:r>
              <w:rPr>
                <w:rFonts w:asciiTheme="minorHAnsi" w:hAnsiTheme="minorHAnsi" w:cstheme="minorHAnsi"/>
                <w:sz w:val="18"/>
                <w:szCs w:val="18"/>
                <w:lang w:val="en-GB"/>
              </w:rPr>
              <w:t>2</w:t>
            </w:r>
            <w:r w:rsidR="00CB0345" w:rsidRPr="004B1C0C">
              <w:rPr>
                <w:rFonts w:asciiTheme="minorHAnsi" w:hAnsiTheme="minorHAnsi" w:cstheme="minorHAnsi"/>
                <w:sz w:val="18"/>
                <w:szCs w:val="18"/>
                <w:lang w:val="en-GB"/>
              </w:rPr>
              <w:t>; 4</w:t>
            </w:r>
            <w:r>
              <w:rPr>
                <w:rFonts w:asciiTheme="minorHAnsi" w:hAnsiTheme="minorHAnsi" w:cstheme="minorHAnsi"/>
                <w:sz w:val="18"/>
                <w:szCs w:val="18"/>
                <w:lang w:val="en-GB"/>
              </w:rPr>
              <w:t>2</w:t>
            </w:r>
            <w:r w:rsidR="00CB0345" w:rsidRPr="004B1C0C">
              <w:rPr>
                <w:rFonts w:asciiTheme="minorHAnsi" w:hAnsiTheme="minorHAnsi" w:cstheme="minorHAnsi"/>
                <w:sz w:val="18"/>
                <w:szCs w:val="18"/>
                <w:lang w:val="en-GB"/>
              </w:rPr>
              <w:t>)</w:t>
            </w:r>
          </w:p>
        </w:tc>
        <w:tc>
          <w:tcPr>
            <w:tcW w:w="1078" w:type="dxa"/>
          </w:tcPr>
          <w:p w14:paraId="2BD53A37" w14:textId="7F00659F" w:rsidR="00CB0345" w:rsidRPr="004B1C0C" w:rsidRDefault="002D4AA5"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D442FC">
              <w:rPr>
                <w:rFonts w:asciiTheme="minorHAnsi" w:hAnsiTheme="minorHAnsi" w:cstheme="minorHAnsi"/>
                <w:bCs/>
                <w:sz w:val="18"/>
                <w:szCs w:val="18"/>
                <w:lang w:val="en-GB"/>
              </w:rPr>
              <w:t>611</w:t>
            </w:r>
          </w:p>
        </w:tc>
      </w:tr>
      <w:tr w:rsidR="00CB0345" w:rsidRPr="006A589F" w14:paraId="423165A0" w14:textId="77777777" w:rsidTr="00B03BD4">
        <w:tc>
          <w:tcPr>
            <w:tcW w:w="3179" w:type="dxa"/>
            <w:noWrap/>
          </w:tcPr>
          <w:p w14:paraId="2ECFB6B9" w14:textId="77777777" w:rsidR="00CB0345" w:rsidRPr="004B1C0C" w:rsidRDefault="00CB0345"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Surviving patients</w:t>
            </w:r>
          </w:p>
        </w:tc>
        <w:tc>
          <w:tcPr>
            <w:tcW w:w="2667" w:type="dxa"/>
            <w:noWrap/>
          </w:tcPr>
          <w:p w14:paraId="71A19B50" w14:textId="77777777"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25 (16; 44)</w:t>
            </w:r>
          </w:p>
        </w:tc>
        <w:tc>
          <w:tcPr>
            <w:tcW w:w="2330" w:type="dxa"/>
            <w:noWrap/>
          </w:tcPr>
          <w:p w14:paraId="5FD05089" w14:textId="3AA39A86"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27 (15; 42)</w:t>
            </w:r>
          </w:p>
        </w:tc>
        <w:tc>
          <w:tcPr>
            <w:tcW w:w="1079" w:type="dxa"/>
            <w:noWrap/>
          </w:tcPr>
          <w:p w14:paraId="55AE7701" w14:textId="3E314992" w:rsidR="00CB0345" w:rsidRPr="004B1C0C" w:rsidRDefault="00CB0345"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0.758</w:t>
            </w:r>
          </w:p>
        </w:tc>
        <w:tc>
          <w:tcPr>
            <w:tcW w:w="2667" w:type="dxa"/>
          </w:tcPr>
          <w:p w14:paraId="21183609" w14:textId="12B0F386" w:rsidR="00CB0345" w:rsidRPr="004B1C0C" w:rsidRDefault="00CB3E60">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19</w:t>
            </w:r>
            <w:r w:rsidRPr="004B1C0C">
              <w:rPr>
                <w:rFonts w:asciiTheme="minorHAnsi" w:hAnsiTheme="minorHAnsi" w:cstheme="minorHAnsi"/>
                <w:bCs/>
                <w:sz w:val="18"/>
                <w:szCs w:val="18"/>
                <w:lang w:val="en-GB"/>
              </w:rPr>
              <w:t xml:space="preserve"> </w:t>
            </w:r>
            <w:r w:rsidR="009F5F46" w:rsidRPr="004B1C0C">
              <w:rPr>
                <w:rFonts w:asciiTheme="minorHAnsi" w:hAnsiTheme="minorHAnsi" w:cstheme="minorHAnsi"/>
                <w:bCs/>
                <w:sz w:val="18"/>
                <w:szCs w:val="18"/>
                <w:lang w:val="en-GB"/>
              </w:rPr>
              <w:t>(1</w:t>
            </w:r>
            <w:r>
              <w:rPr>
                <w:rFonts w:asciiTheme="minorHAnsi" w:hAnsiTheme="minorHAnsi" w:cstheme="minorHAnsi"/>
                <w:bCs/>
                <w:sz w:val="18"/>
                <w:szCs w:val="18"/>
                <w:lang w:val="en-GB"/>
              </w:rPr>
              <w:t>4</w:t>
            </w:r>
            <w:r w:rsidR="009F5F46" w:rsidRPr="004B1C0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3</w:t>
            </w:r>
            <w:r w:rsidR="009F5F46" w:rsidRPr="004B1C0C">
              <w:rPr>
                <w:rFonts w:asciiTheme="minorHAnsi" w:hAnsiTheme="minorHAnsi" w:cstheme="minorHAnsi"/>
                <w:bCs/>
                <w:sz w:val="18"/>
                <w:szCs w:val="18"/>
                <w:lang w:val="en-GB"/>
              </w:rPr>
              <w:t>3)</w:t>
            </w:r>
          </w:p>
        </w:tc>
        <w:tc>
          <w:tcPr>
            <w:tcW w:w="2330" w:type="dxa"/>
          </w:tcPr>
          <w:p w14:paraId="38DDB47D" w14:textId="2F3C4864" w:rsidR="00CB0345" w:rsidRPr="004B1C0C" w:rsidRDefault="00CB0345"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27</w:t>
            </w:r>
            <w:r w:rsidR="00CB3E60">
              <w:rPr>
                <w:rFonts w:asciiTheme="minorHAnsi" w:hAnsiTheme="minorHAnsi" w:cstheme="minorHAnsi"/>
                <w:sz w:val="18"/>
                <w:szCs w:val="18"/>
                <w:lang w:val="en-GB"/>
              </w:rPr>
              <w:t>.5</w:t>
            </w:r>
            <w:r w:rsidRPr="004B1C0C">
              <w:rPr>
                <w:rFonts w:asciiTheme="minorHAnsi" w:hAnsiTheme="minorHAnsi" w:cstheme="minorHAnsi"/>
                <w:sz w:val="18"/>
                <w:szCs w:val="18"/>
                <w:lang w:val="en-GB"/>
              </w:rPr>
              <w:t xml:space="preserve"> (1</w:t>
            </w:r>
            <w:r w:rsidR="00CB3E60">
              <w:rPr>
                <w:rFonts w:asciiTheme="minorHAnsi" w:hAnsiTheme="minorHAnsi" w:cstheme="minorHAnsi"/>
                <w:sz w:val="18"/>
                <w:szCs w:val="18"/>
                <w:lang w:val="en-GB"/>
              </w:rPr>
              <w:t>4.</w:t>
            </w:r>
            <w:r w:rsidRPr="004B1C0C">
              <w:rPr>
                <w:rFonts w:asciiTheme="minorHAnsi" w:hAnsiTheme="minorHAnsi" w:cstheme="minorHAnsi"/>
                <w:sz w:val="18"/>
                <w:szCs w:val="18"/>
                <w:lang w:val="en-GB"/>
              </w:rPr>
              <w:t>5; 42</w:t>
            </w:r>
            <w:r w:rsidR="00CB3E60">
              <w:rPr>
                <w:rFonts w:asciiTheme="minorHAnsi" w:hAnsiTheme="minorHAnsi" w:cstheme="minorHAnsi"/>
                <w:sz w:val="18"/>
                <w:szCs w:val="18"/>
                <w:lang w:val="en-GB"/>
              </w:rPr>
              <w:t>.5</w:t>
            </w:r>
            <w:r w:rsidRPr="004B1C0C">
              <w:rPr>
                <w:rFonts w:asciiTheme="minorHAnsi" w:hAnsiTheme="minorHAnsi" w:cstheme="minorHAnsi"/>
                <w:sz w:val="18"/>
                <w:szCs w:val="18"/>
                <w:lang w:val="en-GB"/>
              </w:rPr>
              <w:t>)</w:t>
            </w:r>
          </w:p>
        </w:tc>
        <w:tc>
          <w:tcPr>
            <w:tcW w:w="1078" w:type="dxa"/>
          </w:tcPr>
          <w:p w14:paraId="2C61E23F" w14:textId="297B0411" w:rsidR="00CB0345" w:rsidRPr="004B1C0C" w:rsidRDefault="009F5F46"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CB3E60">
              <w:rPr>
                <w:rFonts w:asciiTheme="minorHAnsi" w:hAnsiTheme="minorHAnsi" w:cstheme="minorHAnsi"/>
                <w:bCs/>
                <w:sz w:val="18"/>
                <w:szCs w:val="18"/>
                <w:lang w:val="en-GB"/>
              </w:rPr>
              <w:t>347</w:t>
            </w:r>
          </w:p>
        </w:tc>
      </w:tr>
      <w:tr w:rsidR="00CB0345" w:rsidRPr="006A589F" w14:paraId="3388D5A0" w14:textId="77777777" w:rsidTr="00B03BD4">
        <w:tc>
          <w:tcPr>
            <w:tcW w:w="3179" w:type="dxa"/>
            <w:noWrap/>
          </w:tcPr>
          <w:p w14:paraId="7C1483B0" w14:textId="77777777" w:rsidR="00CB0345" w:rsidRPr="004B1C0C" w:rsidRDefault="00CB0345"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Non-surviving patients</w:t>
            </w:r>
          </w:p>
        </w:tc>
        <w:tc>
          <w:tcPr>
            <w:tcW w:w="2667" w:type="dxa"/>
            <w:noWrap/>
          </w:tcPr>
          <w:p w14:paraId="3A0CEB9A" w14:textId="77777777"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19 (11; 31)</w:t>
            </w:r>
          </w:p>
        </w:tc>
        <w:tc>
          <w:tcPr>
            <w:tcW w:w="2330" w:type="dxa"/>
            <w:noWrap/>
          </w:tcPr>
          <w:p w14:paraId="1CB745BE" w14:textId="184993CC"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(9; 18)</w:t>
            </w:r>
          </w:p>
        </w:tc>
        <w:tc>
          <w:tcPr>
            <w:tcW w:w="1079" w:type="dxa"/>
            <w:noWrap/>
          </w:tcPr>
          <w:p w14:paraId="3DFB58D9" w14:textId="11060FF2" w:rsidR="00CB0345" w:rsidRPr="004B1C0C" w:rsidRDefault="00CB0345"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0.389</w:t>
            </w:r>
          </w:p>
        </w:tc>
        <w:tc>
          <w:tcPr>
            <w:tcW w:w="2667" w:type="dxa"/>
          </w:tcPr>
          <w:p w14:paraId="6E8C59F7" w14:textId="3F456972" w:rsidR="00CB0345" w:rsidRPr="004B1C0C" w:rsidRDefault="00CB3E60">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23.5</w:t>
            </w:r>
            <w:r w:rsidR="009F5F46" w:rsidRPr="004B1C0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7.5</w:t>
            </w:r>
            <w:r w:rsidR="009F5F46" w:rsidRPr="004B1C0C">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41.5</w:t>
            </w:r>
            <w:r w:rsidR="009F5F46" w:rsidRPr="004B1C0C">
              <w:rPr>
                <w:rFonts w:asciiTheme="minorHAnsi" w:hAnsiTheme="minorHAnsi" w:cstheme="minorHAnsi"/>
                <w:bCs/>
                <w:sz w:val="18"/>
                <w:szCs w:val="18"/>
                <w:lang w:val="en-GB"/>
              </w:rPr>
              <w:t>)</w:t>
            </w:r>
          </w:p>
        </w:tc>
        <w:tc>
          <w:tcPr>
            <w:tcW w:w="2330" w:type="dxa"/>
          </w:tcPr>
          <w:p w14:paraId="19645078" w14:textId="028B4964" w:rsidR="00CB0345" w:rsidRPr="004B1C0C" w:rsidRDefault="00CB0345"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14 (9; 18)</w:t>
            </w:r>
          </w:p>
        </w:tc>
        <w:tc>
          <w:tcPr>
            <w:tcW w:w="1078" w:type="dxa"/>
          </w:tcPr>
          <w:p w14:paraId="386FC943" w14:textId="64EB239D" w:rsidR="00CB0345" w:rsidRPr="004B1C0C" w:rsidRDefault="00CB3E60">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&gt;0.999</w:t>
            </w:r>
          </w:p>
        </w:tc>
      </w:tr>
      <w:tr w:rsidR="00CB0345" w:rsidRPr="006A589F" w14:paraId="282BF11F" w14:textId="77777777" w:rsidTr="00B03BD4">
        <w:tc>
          <w:tcPr>
            <w:tcW w:w="3179" w:type="dxa"/>
            <w:noWrap/>
          </w:tcPr>
          <w:p w14:paraId="23781D24" w14:textId="77777777" w:rsidR="00CB0345" w:rsidRPr="004B1C0C" w:rsidRDefault="00CB0345"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Ventilator-free days, median (Q1; Q3)</w:t>
            </w:r>
          </w:p>
        </w:tc>
        <w:tc>
          <w:tcPr>
            <w:tcW w:w="2667" w:type="dxa"/>
            <w:noWrap/>
          </w:tcPr>
          <w:p w14:paraId="5202A287" w14:textId="77777777"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17)</w:t>
            </w:r>
          </w:p>
        </w:tc>
        <w:tc>
          <w:tcPr>
            <w:tcW w:w="2330" w:type="dxa"/>
            <w:noWrap/>
          </w:tcPr>
          <w:p w14:paraId="4A21F494" w14:textId="2570D5B9"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9.5 (0; 18.5)</w:t>
            </w:r>
          </w:p>
        </w:tc>
        <w:tc>
          <w:tcPr>
            <w:tcW w:w="1079" w:type="dxa"/>
            <w:noWrap/>
          </w:tcPr>
          <w:p w14:paraId="13B09BF3" w14:textId="5954CCAB" w:rsidR="00CB0345" w:rsidRPr="004B1C0C" w:rsidRDefault="00CB0345"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0.296</w:t>
            </w:r>
          </w:p>
        </w:tc>
        <w:tc>
          <w:tcPr>
            <w:tcW w:w="2667" w:type="dxa"/>
          </w:tcPr>
          <w:p w14:paraId="795B6602" w14:textId="22E36A3E" w:rsidR="00CB0345" w:rsidRPr="004B1C0C" w:rsidRDefault="009F5F46"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15 (0; 20)</w:t>
            </w:r>
          </w:p>
        </w:tc>
        <w:tc>
          <w:tcPr>
            <w:tcW w:w="2330" w:type="dxa"/>
          </w:tcPr>
          <w:p w14:paraId="4265456D" w14:textId="348B44B1"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9.5 (0; 18.5)</w:t>
            </w:r>
          </w:p>
        </w:tc>
        <w:tc>
          <w:tcPr>
            <w:tcW w:w="1078" w:type="dxa"/>
          </w:tcPr>
          <w:p w14:paraId="42253340" w14:textId="2812FC21" w:rsidR="00CB0345" w:rsidRPr="004B1C0C" w:rsidRDefault="009F5F46"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0.368</w:t>
            </w:r>
          </w:p>
        </w:tc>
      </w:tr>
      <w:tr w:rsidR="00CB0345" w:rsidRPr="0028373A" w14:paraId="688B3895" w14:textId="77777777" w:rsidTr="00B03BD4">
        <w:tc>
          <w:tcPr>
            <w:tcW w:w="3179" w:type="dxa"/>
            <w:noWrap/>
          </w:tcPr>
          <w:p w14:paraId="38CE080E" w14:textId="77777777" w:rsidR="00CB0345" w:rsidRPr="004B1C0C" w:rsidRDefault="00CB0345"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Invasive mechanical ventilation length, median (Q1; Q3), days</w:t>
            </w:r>
            <w:r w:rsidRPr="004B1C0C">
              <w:rPr>
                <w:rFonts w:asciiTheme="minorHAnsi" w:hAnsiTheme="minorHAnsi" w:cstheme="minorHAnsi"/>
                <w:sz w:val="18"/>
                <w:szCs w:val="18"/>
                <w:vertAlign w:val="superscript"/>
                <w:lang w:val="en-GB"/>
              </w:rPr>
              <w:t>k</w:t>
            </w:r>
          </w:p>
        </w:tc>
        <w:tc>
          <w:tcPr>
            <w:tcW w:w="2667" w:type="dxa"/>
            <w:noWrap/>
          </w:tcPr>
          <w:p w14:paraId="5317DA1A" w14:textId="77777777" w:rsidR="00CB0345" w:rsidRPr="004B1C0C" w:rsidRDefault="00CB0345" w:rsidP="004B1C0C">
            <w:pPr>
              <w:spacing w:line="360" w:lineRule="auto"/>
              <w:jc w:val="center"/>
              <w:rPr>
                <w:rFonts w:asciiTheme="minorHAnsi" w:hAnsiTheme="minorHAnsi" w:cstheme="minorHAnsi"/>
                <w:sz w:val="18"/>
                <w:szCs w:val="18"/>
                <w:lang w:val="en-GB"/>
              </w:rPr>
            </w:pPr>
          </w:p>
        </w:tc>
        <w:tc>
          <w:tcPr>
            <w:tcW w:w="2330" w:type="dxa"/>
            <w:noWrap/>
          </w:tcPr>
          <w:p w14:paraId="5516E931" w14:textId="77777777" w:rsidR="00CB0345" w:rsidRPr="004B1C0C" w:rsidRDefault="00CB0345" w:rsidP="004B1C0C">
            <w:pPr>
              <w:spacing w:line="360" w:lineRule="auto"/>
              <w:jc w:val="center"/>
              <w:rPr>
                <w:rFonts w:asciiTheme="minorHAnsi" w:hAnsiTheme="minorHAnsi" w:cstheme="minorHAnsi"/>
                <w:sz w:val="18"/>
                <w:szCs w:val="18"/>
                <w:lang w:val="en-GB"/>
              </w:rPr>
            </w:pPr>
          </w:p>
        </w:tc>
        <w:tc>
          <w:tcPr>
            <w:tcW w:w="1079" w:type="dxa"/>
            <w:noWrap/>
          </w:tcPr>
          <w:p w14:paraId="6AFCDD28" w14:textId="77777777" w:rsidR="00CB0345" w:rsidRPr="004B1C0C" w:rsidRDefault="00CB0345" w:rsidP="004B1C0C">
            <w:pPr>
              <w:spacing w:line="360" w:lineRule="auto"/>
              <w:jc w:val="center"/>
              <w:rPr>
                <w:rFonts w:asciiTheme="minorHAnsi" w:hAnsiTheme="minorHAnsi" w:cstheme="minorHAnsi"/>
                <w:bCs/>
                <w:sz w:val="18"/>
                <w:szCs w:val="18"/>
                <w:lang w:val="en-GB"/>
              </w:rPr>
            </w:pPr>
          </w:p>
        </w:tc>
        <w:tc>
          <w:tcPr>
            <w:tcW w:w="2667" w:type="dxa"/>
          </w:tcPr>
          <w:p w14:paraId="01BD3801" w14:textId="77777777" w:rsidR="00CB0345" w:rsidRPr="004B1C0C" w:rsidRDefault="00CB0345" w:rsidP="004B1C0C">
            <w:pPr>
              <w:spacing w:line="360" w:lineRule="auto"/>
              <w:jc w:val="center"/>
              <w:rPr>
                <w:rFonts w:asciiTheme="minorHAnsi" w:hAnsiTheme="minorHAnsi" w:cstheme="minorHAnsi"/>
                <w:bCs/>
                <w:sz w:val="18"/>
                <w:szCs w:val="18"/>
                <w:lang w:val="en-GB"/>
              </w:rPr>
            </w:pPr>
          </w:p>
        </w:tc>
        <w:tc>
          <w:tcPr>
            <w:tcW w:w="2330" w:type="dxa"/>
          </w:tcPr>
          <w:p w14:paraId="531A2434" w14:textId="77777777" w:rsidR="00CB0345" w:rsidRPr="004B1C0C" w:rsidRDefault="00CB0345" w:rsidP="004B1C0C">
            <w:pPr>
              <w:spacing w:line="360" w:lineRule="auto"/>
              <w:jc w:val="center"/>
              <w:rPr>
                <w:rFonts w:asciiTheme="minorHAnsi" w:hAnsiTheme="minorHAnsi" w:cstheme="minorHAnsi"/>
                <w:bCs/>
                <w:sz w:val="18"/>
                <w:szCs w:val="18"/>
                <w:lang w:val="en-GB"/>
              </w:rPr>
            </w:pPr>
          </w:p>
        </w:tc>
        <w:tc>
          <w:tcPr>
            <w:tcW w:w="1078" w:type="dxa"/>
          </w:tcPr>
          <w:p w14:paraId="2CEBAE52" w14:textId="77777777" w:rsidR="00CB0345" w:rsidRPr="004B1C0C" w:rsidRDefault="00CB0345" w:rsidP="004B1C0C">
            <w:pPr>
              <w:spacing w:line="360" w:lineRule="auto"/>
              <w:jc w:val="center"/>
              <w:rPr>
                <w:rFonts w:asciiTheme="minorHAnsi" w:hAnsiTheme="minorHAnsi" w:cstheme="minorHAnsi"/>
                <w:bCs/>
                <w:sz w:val="18"/>
                <w:szCs w:val="18"/>
                <w:lang w:val="en-GB"/>
              </w:rPr>
            </w:pPr>
          </w:p>
        </w:tc>
      </w:tr>
      <w:tr w:rsidR="00CB0345" w:rsidRPr="006A589F" w14:paraId="77D7BE50" w14:textId="77777777" w:rsidTr="00B03BD4">
        <w:tc>
          <w:tcPr>
            <w:tcW w:w="3179" w:type="dxa"/>
            <w:noWrap/>
          </w:tcPr>
          <w:p w14:paraId="4006A031" w14:textId="77777777" w:rsidR="00CB0345" w:rsidRPr="004B1C0C" w:rsidRDefault="00CB0345"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All patients</w:t>
            </w:r>
          </w:p>
        </w:tc>
        <w:tc>
          <w:tcPr>
            <w:tcW w:w="2667" w:type="dxa"/>
            <w:noWrap/>
          </w:tcPr>
          <w:p w14:paraId="593C5F80" w14:textId="77777777"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15 (8; 27)</w:t>
            </w:r>
          </w:p>
        </w:tc>
        <w:tc>
          <w:tcPr>
            <w:tcW w:w="2330" w:type="dxa"/>
            <w:noWrap/>
          </w:tcPr>
          <w:p w14:paraId="7C289A52" w14:textId="4D9C63D3"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 (8; 19)</w:t>
            </w:r>
          </w:p>
        </w:tc>
        <w:tc>
          <w:tcPr>
            <w:tcW w:w="1079" w:type="dxa"/>
            <w:noWrap/>
          </w:tcPr>
          <w:p w14:paraId="3CB5406A" w14:textId="49A579A3" w:rsidR="00CB0345" w:rsidRPr="004B1C0C" w:rsidRDefault="00CB0345"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0.344</w:t>
            </w:r>
          </w:p>
        </w:tc>
        <w:tc>
          <w:tcPr>
            <w:tcW w:w="2667" w:type="dxa"/>
          </w:tcPr>
          <w:p w14:paraId="1074E978" w14:textId="5846A270" w:rsidR="00CB0345" w:rsidRPr="004B1C0C" w:rsidRDefault="00BB45FD">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10 (</w:t>
            </w:r>
            <w:r w:rsidR="00CB3E60">
              <w:rPr>
                <w:rFonts w:asciiTheme="minorHAnsi" w:hAnsiTheme="minorHAnsi" w:cstheme="minorHAnsi"/>
                <w:bCs/>
                <w:sz w:val="18"/>
                <w:szCs w:val="18"/>
                <w:lang w:val="en-GB"/>
              </w:rPr>
              <w:t>5</w:t>
            </w:r>
            <w:r w:rsidRPr="004B1C0C">
              <w:rPr>
                <w:rFonts w:asciiTheme="minorHAnsi" w:hAnsiTheme="minorHAnsi" w:cstheme="minorHAnsi"/>
                <w:bCs/>
                <w:sz w:val="18"/>
                <w:szCs w:val="18"/>
                <w:lang w:val="en-GB"/>
              </w:rPr>
              <w:t xml:space="preserve">; </w:t>
            </w:r>
            <w:r w:rsidR="00CB3E60">
              <w:rPr>
                <w:rFonts w:asciiTheme="minorHAnsi" w:hAnsiTheme="minorHAnsi" w:cstheme="minorHAnsi"/>
                <w:bCs/>
                <w:sz w:val="18"/>
                <w:szCs w:val="18"/>
                <w:lang w:val="en-GB"/>
              </w:rPr>
              <w:t>20</w:t>
            </w:r>
            <w:r w:rsidRPr="004B1C0C">
              <w:rPr>
                <w:rFonts w:asciiTheme="minorHAnsi" w:hAnsiTheme="minorHAnsi" w:cstheme="minorHAnsi"/>
                <w:bCs/>
                <w:sz w:val="18"/>
                <w:szCs w:val="18"/>
                <w:lang w:val="en-GB"/>
              </w:rPr>
              <w:t>)</w:t>
            </w:r>
          </w:p>
        </w:tc>
        <w:tc>
          <w:tcPr>
            <w:tcW w:w="2330" w:type="dxa"/>
          </w:tcPr>
          <w:p w14:paraId="702D5497" w14:textId="28D27569" w:rsidR="00CB0345" w:rsidRPr="004B1C0C" w:rsidRDefault="00CB0345">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13 (</w:t>
            </w:r>
            <w:r w:rsidR="00CB3E60">
              <w:rPr>
                <w:rFonts w:asciiTheme="minorHAnsi" w:hAnsiTheme="minorHAnsi" w:cstheme="minorHAnsi"/>
                <w:sz w:val="18"/>
                <w:szCs w:val="18"/>
                <w:lang w:val="en-GB"/>
              </w:rPr>
              <w:t>9</w:t>
            </w:r>
            <w:r w:rsidRPr="004B1C0C">
              <w:rPr>
                <w:rFonts w:asciiTheme="minorHAnsi" w:hAnsiTheme="minorHAnsi" w:cstheme="minorHAnsi"/>
                <w:sz w:val="18"/>
                <w:szCs w:val="18"/>
                <w:lang w:val="en-GB"/>
              </w:rPr>
              <w:t>; 19)</w:t>
            </w:r>
          </w:p>
        </w:tc>
        <w:tc>
          <w:tcPr>
            <w:tcW w:w="1078" w:type="dxa"/>
          </w:tcPr>
          <w:p w14:paraId="1613274F" w14:textId="2CEF0501" w:rsidR="00CB0345" w:rsidRPr="004B1C0C" w:rsidRDefault="002D4AA5"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D442FC">
              <w:rPr>
                <w:rFonts w:asciiTheme="minorHAnsi" w:hAnsiTheme="minorHAnsi" w:cstheme="minorHAnsi"/>
                <w:bCs/>
                <w:sz w:val="18"/>
                <w:szCs w:val="18"/>
                <w:lang w:val="en-GB"/>
              </w:rPr>
              <w:t>339</w:t>
            </w:r>
          </w:p>
        </w:tc>
      </w:tr>
      <w:tr w:rsidR="00CB0345" w:rsidRPr="006A589F" w14:paraId="597C310F" w14:textId="77777777" w:rsidTr="00B03BD4">
        <w:tc>
          <w:tcPr>
            <w:tcW w:w="3179" w:type="dxa"/>
            <w:noWrap/>
          </w:tcPr>
          <w:p w14:paraId="2AAD013E" w14:textId="77777777" w:rsidR="00CB0345" w:rsidRPr="004B1C0C" w:rsidRDefault="00CB0345"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Surviving patients</w:t>
            </w:r>
          </w:p>
        </w:tc>
        <w:tc>
          <w:tcPr>
            <w:tcW w:w="2667" w:type="dxa"/>
            <w:noWrap/>
          </w:tcPr>
          <w:p w14:paraId="4A157CDE" w14:textId="77777777"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(8; 27)</w:t>
            </w:r>
          </w:p>
        </w:tc>
        <w:tc>
          <w:tcPr>
            <w:tcW w:w="2330" w:type="dxa"/>
            <w:noWrap/>
          </w:tcPr>
          <w:p w14:paraId="35642638" w14:textId="00611009"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 (9; 19)</w:t>
            </w:r>
          </w:p>
        </w:tc>
        <w:tc>
          <w:tcPr>
            <w:tcW w:w="1079" w:type="dxa"/>
            <w:noWrap/>
          </w:tcPr>
          <w:p w14:paraId="5E1AF674" w14:textId="6A73C9D3" w:rsidR="00CB0345" w:rsidRPr="004B1C0C" w:rsidRDefault="00CB0345"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0.605</w:t>
            </w:r>
          </w:p>
        </w:tc>
        <w:tc>
          <w:tcPr>
            <w:tcW w:w="2667" w:type="dxa"/>
          </w:tcPr>
          <w:p w14:paraId="4B6D9E40" w14:textId="689FB241" w:rsidR="00CB0345" w:rsidRPr="004B1C0C" w:rsidRDefault="009F5F4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 xml:space="preserve">10 (7; </w:t>
            </w:r>
            <w:r w:rsidR="00CB3E60">
              <w:rPr>
                <w:rFonts w:asciiTheme="minorHAnsi" w:hAnsiTheme="minorHAnsi" w:cstheme="minorHAnsi"/>
                <w:bCs/>
                <w:sz w:val="18"/>
                <w:szCs w:val="18"/>
                <w:lang w:val="en-GB"/>
              </w:rPr>
              <w:t>20</w:t>
            </w:r>
            <w:r w:rsidRPr="004B1C0C">
              <w:rPr>
                <w:rFonts w:asciiTheme="minorHAnsi" w:hAnsiTheme="minorHAnsi" w:cstheme="minorHAnsi"/>
                <w:bCs/>
                <w:sz w:val="18"/>
                <w:szCs w:val="18"/>
                <w:lang w:val="en-GB"/>
              </w:rPr>
              <w:t>)</w:t>
            </w:r>
          </w:p>
        </w:tc>
        <w:tc>
          <w:tcPr>
            <w:tcW w:w="2330" w:type="dxa"/>
          </w:tcPr>
          <w:p w14:paraId="475CDC7C" w14:textId="51865EF9" w:rsidR="00CB0345" w:rsidRPr="004B1C0C" w:rsidRDefault="00CB0345">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sz w:val="18"/>
                <w:szCs w:val="18"/>
                <w:lang w:val="en-GB"/>
              </w:rPr>
              <w:t>13</w:t>
            </w:r>
            <w:r w:rsidR="00CB3E60">
              <w:rPr>
                <w:rFonts w:asciiTheme="minorHAnsi" w:hAnsiTheme="minorHAnsi" w:cstheme="minorHAnsi"/>
                <w:sz w:val="18"/>
                <w:szCs w:val="18"/>
                <w:lang w:val="en-GB"/>
              </w:rPr>
              <w:t>.5</w:t>
            </w:r>
            <w:r w:rsidRPr="004B1C0C">
              <w:rPr>
                <w:rFonts w:asciiTheme="minorHAnsi" w:hAnsiTheme="minorHAnsi" w:cstheme="minorHAnsi"/>
                <w:sz w:val="18"/>
                <w:szCs w:val="18"/>
                <w:lang w:val="en-GB"/>
              </w:rPr>
              <w:t xml:space="preserve"> (9; </w:t>
            </w:r>
            <w:r w:rsidR="00CB3E60">
              <w:rPr>
                <w:rFonts w:asciiTheme="minorHAnsi" w:hAnsiTheme="minorHAnsi" w:cstheme="minorHAnsi"/>
                <w:sz w:val="18"/>
                <w:szCs w:val="18"/>
                <w:lang w:val="en-GB"/>
              </w:rPr>
              <w:t>23</w:t>
            </w:r>
            <w:r w:rsidRPr="004B1C0C">
              <w:rPr>
                <w:rFonts w:asciiTheme="minorHAnsi" w:hAnsiTheme="minorHAnsi" w:cstheme="minorHAnsi"/>
                <w:sz w:val="18"/>
                <w:szCs w:val="18"/>
                <w:lang w:val="en-GB"/>
              </w:rPr>
              <w:t>)</w:t>
            </w:r>
          </w:p>
        </w:tc>
        <w:tc>
          <w:tcPr>
            <w:tcW w:w="1078" w:type="dxa"/>
          </w:tcPr>
          <w:p w14:paraId="508355B7" w14:textId="2AF65DDC" w:rsidR="00CB0345" w:rsidRPr="004B1C0C" w:rsidRDefault="009F5F46"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w:t>
            </w:r>
            <w:r w:rsidR="00CB3E60">
              <w:rPr>
                <w:rFonts w:asciiTheme="minorHAnsi" w:hAnsiTheme="minorHAnsi" w:cstheme="minorHAnsi"/>
                <w:bCs/>
                <w:sz w:val="18"/>
                <w:szCs w:val="18"/>
                <w:lang w:val="en-GB"/>
              </w:rPr>
              <w:t>338</w:t>
            </w:r>
          </w:p>
        </w:tc>
      </w:tr>
      <w:tr w:rsidR="00CB0345" w:rsidRPr="006A589F" w14:paraId="5710A9FC" w14:textId="77777777" w:rsidTr="00B03BD4">
        <w:tc>
          <w:tcPr>
            <w:tcW w:w="3179" w:type="dxa"/>
            <w:noWrap/>
          </w:tcPr>
          <w:p w14:paraId="0C72F5A7" w14:textId="77777777" w:rsidR="00CB0345" w:rsidRPr="004B1C0C" w:rsidRDefault="00CB0345"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Non-surviving patients</w:t>
            </w:r>
          </w:p>
        </w:tc>
        <w:tc>
          <w:tcPr>
            <w:tcW w:w="2667" w:type="dxa"/>
            <w:noWrap/>
          </w:tcPr>
          <w:p w14:paraId="3146BC0B" w14:textId="77777777"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16 (8; 27)</w:t>
            </w:r>
          </w:p>
        </w:tc>
        <w:tc>
          <w:tcPr>
            <w:tcW w:w="2330" w:type="dxa"/>
            <w:noWrap/>
          </w:tcPr>
          <w:p w14:paraId="01A8CA91" w14:textId="4FC7CA62"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10 (7; 19)</w:t>
            </w:r>
          </w:p>
        </w:tc>
        <w:tc>
          <w:tcPr>
            <w:tcW w:w="1079" w:type="dxa"/>
            <w:noWrap/>
          </w:tcPr>
          <w:p w14:paraId="436FC49D" w14:textId="4188D313" w:rsidR="00CB0345" w:rsidRPr="004B1C0C" w:rsidRDefault="00CB0345"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0.362</w:t>
            </w:r>
          </w:p>
        </w:tc>
        <w:tc>
          <w:tcPr>
            <w:tcW w:w="2667" w:type="dxa"/>
          </w:tcPr>
          <w:p w14:paraId="31D68DC2" w14:textId="2F50E1C9" w:rsidR="00CB0345" w:rsidRPr="004B1C0C" w:rsidRDefault="009F5F4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1</w:t>
            </w:r>
            <w:r w:rsidR="00CB3E60">
              <w:rPr>
                <w:rFonts w:asciiTheme="minorHAnsi" w:hAnsiTheme="minorHAnsi" w:cstheme="minorHAnsi"/>
                <w:bCs/>
                <w:sz w:val="18"/>
                <w:szCs w:val="18"/>
                <w:lang w:val="en-GB"/>
              </w:rPr>
              <w:t>4</w:t>
            </w:r>
            <w:r w:rsidRPr="004B1C0C">
              <w:rPr>
                <w:rFonts w:asciiTheme="minorHAnsi" w:hAnsiTheme="minorHAnsi" w:cstheme="minorHAnsi"/>
                <w:bCs/>
                <w:sz w:val="18"/>
                <w:szCs w:val="18"/>
                <w:lang w:val="en-GB"/>
              </w:rPr>
              <w:t xml:space="preserve"> (</w:t>
            </w:r>
            <w:r w:rsidR="00CB3E60">
              <w:rPr>
                <w:rFonts w:asciiTheme="minorHAnsi" w:hAnsiTheme="minorHAnsi" w:cstheme="minorHAnsi"/>
                <w:bCs/>
                <w:sz w:val="18"/>
                <w:szCs w:val="18"/>
                <w:lang w:val="en-GB"/>
              </w:rPr>
              <w:t>5.5</w:t>
            </w:r>
            <w:r w:rsidRPr="004B1C0C">
              <w:rPr>
                <w:rFonts w:asciiTheme="minorHAnsi" w:hAnsiTheme="minorHAnsi" w:cstheme="minorHAnsi"/>
                <w:bCs/>
                <w:sz w:val="18"/>
                <w:szCs w:val="18"/>
                <w:lang w:val="en-GB"/>
              </w:rPr>
              <w:t xml:space="preserve">; </w:t>
            </w:r>
            <w:r w:rsidR="00CB3E60">
              <w:rPr>
                <w:rFonts w:asciiTheme="minorHAnsi" w:hAnsiTheme="minorHAnsi" w:cstheme="minorHAnsi"/>
                <w:bCs/>
                <w:sz w:val="18"/>
                <w:szCs w:val="18"/>
                <w:lang w:val="en-GB"/>
              </w:rPr>
              <w:t>24.5</w:t>
            </w:r>
            <w:r w:rsidRPr="004B1C0C">
              <w:rPr>
                <w:rFonts w:asciiTheme="minorHAnsi" w:hAnsiTheme="minorHAnsi" w:cstheme="minorHAnsi"/>
                <w:bCs/>
                <w:sz w:val="18"/>
                <w:szCs w:val="18"/>
                <w:lang w:val="en-GB"/>
              </w:rPr>
              <w:t>)</w:t>
            </w:r>
          </w:p>
        </w:tc>
        <w:tc>
          <w:tcPr>
            <w:tcW w:w="2330" w:type="dxa"/>
          </w:tcPr>
          <w:p w14:paraId="0F091ECD" w14:textId="4CF2B688" w:rsidR="00CB0345" w:rsidRPr="004B1C0C" w:rsidRDefault="00CB3E60">
            <w:pPr>
              <w:spacing w:line="360" w:lineRule="auto"/>
              <w:jc w:val="center"/>
              <w:rPr>
                <w:rFonts w:asciiTheme="minorHAnsi" w:hAnsiTheme="minorHAnsi" w:cstheme="minorHAnsi"/>
                <w:bCs/>
                <w:sz w:val="18"/>
                <w:szCs w:val="18"/>
                <w:lang w:val="en-GB"/>
              </w:rPr>
            </w:pPr>
            <w:r>
              <w:rPr>
                <w:rFonts w:asciiTheme="minorHAnsi" w:hAnsiTheme="minorHAnsi" w:cstheme="minorHAnsi"/>
                <w:sz w:val="18"/>
                <w:szCs w:val="18"/>
                <w:lang w:val="en-GB"/>
              </w:rPr>
              <w:t>9.5</w:t>
            </w:r>
            <w:r w:rsidR="00CB0345" w:rsidRPr="004B1C0C">
              <w:rPr>
                <w:rFonts w:asciiTheme="minorHAnsi" w:hAnsiTheme="minorHAnsi" w:cstheme="minorHAnsi"/>
                <w:sz w:val="18"/>
                <w:szCs w:val="18"/>
                <w:lang w:val="en-GB"/>
              </w:rPr>
              <w:t xml:space="preserve"> (7; 19)</w:t>
            </w:r>
          </w:p>
        </w:tc>
        <w:tc>
          <w:tcPr>
            <w:tcW w:w="1078" w:type="dxa"/>
          </w:tcPr>
          <w:p w14:paraId="6BEF5159" w14:textId="1651696F" w:rsidR="00CB0345" w:rsidRPr="004B1C0C" w:rsidRDefault="009F5F46">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0.9</w:t>
            </w:r>
            <w:r w:rsidR="00CB3E60">
              <w:rPr>
                <w:rFonts w:asciiTheme="minorHAnsi" w:hAnsiTheme="minorHAnsi" w:cstheme="minorHAnsi"/>
                <w:bCs/>
                <w:sz w:val="18"/>
                <w:szCs w:val="18"/>
                <w:lang w:val="en-GB"/>
              </w:rPr>
              <w:t>1</w:t>
            </w:r>
            <w:r w:rsidRPr="004B1C0C">
              <w:rPr>
                <w:rFonts w:asciiTheme="minorHAnsi" w:hAnsiTheme="minorHAnsi" w:cstheme="minorHAnsi"/>
                <w:bCs/>
                <w:sz w:val="18"/>
                <w:szCs w:val="18"/>
                <w:lang w:val="en-GB"/>
              </w:rPr>
              <w:t>5</w:t>
            </w:r>
          </w:p>
        </w:tc>
      </w:tr>
      <w:tr w:rsidR="00CB0345" w:rsidRPr="006A589F" w14:paraId="08939660" w14:textId="77777777" w:rsidTr="00B03BD4">
        <w:tc>
          <w:tcPr>
            <w:tcW w:w="3179" w:type="dxa"/>
            <w:tcBorders>
              <w:bottom w:val="single" w:sz="4" w:space="0" w:color="auto"/>
            </w:tcBorders>
            <w:noWrap/>
          </w:tcPr>
          <w:p w14:paraId="3555FCB1" w14:textId="77777777" w:rsidR="00CB0345" w:rsidRPr="004B1C0C" w:rsidRDefault="00CB0345"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ICU-free days, median (Q1; Q3)</w:t>
            </w:r>
          </w:p>
        </w:tc>
        <w:tc>
          <w:tcPr>
            <w:tcW w:w="2667" w:type="dxa"/>
            <w:tcBorders>
              <w:bottom w:val="single" w:sz="4" w:space="0" w:color="auto"/>
            </w:tcBorders>
            <w:noWrap/>
          </w:tcPr>
          <w:p w14:paraId="3ECBEB77" w14:textId="77777777"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4 (0; 19)</w:t>
            </w:r>
          </w:p>
        </w:tc>
        <w:tc>
          <w:tcPr>
            <w:tcW w:w="2330" w:type="dxa"/>
            <w:tcBorders>
              <w:bottom w:val="single" w:sz="4" w:space="0" w:color="auto"/>
            </w:tcBorders>
            <w:noWrap/>
          </w:tcPr>
          <w:p w14:paraId="301513EA" w14:textId="1FA7873C"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12 (0; 20.5)</w:t>
            </w:r>
          </w:p>
        </w:tc>
        <w:tc>
          <w:tcPr>
            <w:tcW w:w="1079" w:type="dxa"/>
            <w:tcBorders>
              <w:bottom w:val="single" w:sz="4" w:space="0" w:color="auto"/>
            </w:tcBorders>
            <w:noWrap/>
          </w:tcPr>
          <w:p w14:paraId="33A9D020" w14:textId="79602C33"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0.365</w:t>
            </w:r>
          </w:p>
        </w:tc>
        <w:tc>
          <w:tcPr>
            <w:tcW w:w="2667" w:type="dxa"/>
            <w:tcBorders>
              <w:bottom w:val="single" w:sz="4" w:space="0" w:color="auto"/>
            </w:tcBorders>
          </w:tcPr>
          <w:p w14:paraId="14A2267B" w14:textId="232C97BA" w:rsidR="00CB0345" w:rsidRPr="004B1C0C" w:rsidRDefault="009F5F46"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11.5 (0; 21.5)</w:t>
            </w:r>
          </w:p>
        </w:tc>
        <w:tc>
          <w:tcPr>
            <w:tcW w:w="2330" w:type="dxa"/>
            <w:tcBorders>
              <w:bottom w:val="single" w:sz="4" w:space="0" w:color="auto"/>
            </w:tcBorders>
          </w:tcPr>
          <w:p w14:paraId="2BAB01C5" w14:textId="149CA38B" w:rsidR="00CB0345" w:rsidRPr="004B1C0C" w:rsidRDefault="00CB0345"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12 (0; 20.5)</w:t>
            </w:r>
          </w:p>
        </w:tc>
        <w:tc>
          <w:tcPr>
            <w:tcW w:w="1078" w:type="dxa"/>
            <w:tcBorders>
              <w:bottom w:val="single" w:sz="4" w:space="0" w:color="auto"/>
            </w:tcBorders>
          </w:tcPr>
          <w:p w14:paraId="5A6FA82C" w14:textId="1840A6A0" w:rsidR="00CB0345" w:rsidRPr="004B1C0C" w:rsidRDefault="009F5F46"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0.674</w:t>
            </w:r>
          </w:p>
        </w:tc>
      </w:tr>
    </w:tbl>
    <w:p w14:paraId="20FC940E" w14:textId="13E3C871" w:rsidR="00E30B8A" w:rsidRDefault="000B1C87" w:rsidP="004B1C0C">
      <w:pPr>
        <w:spacing w:line="360" w:lineRule="auto"/>
        <w:jc w:val="both"/>
        <w:rPr>
          <w:rFonts w:asciiTheme="minorHAnsi" w:hAnsiTheme="minorHAnsi" w:cstheme="minorHAnsi"/>
          <w:sz w:val="18"/>
          <w:szCs w:val="18"/>
          <w:lang w:val="en-US"/>
        </w:rPr>
      </w:pPr>
      <w:r w:rsidRPr="004B1C0C">
        <w:rPr>
          <w:rFonts w:asciiTheme="minorHAnsi" w:hAnsiTheme="minorHAnsi" w:cstheme="minorHAnsi"/>
          <w:sz w:val="18"/>
          <w:szCs w:val="18"/>
          <w:lang w:val="en-GB"/>
        </w:rPr>
        <w:t xml:space="preserve">Abbreviations: ICU indicates intensive care unit; Q1, first quartile; Q3, third quartile. Percentages calculated on non-missing data. P-values marked in bold indicate numbers that are statistically significant on the 95% confidence limit. </w:t>
      </w:r>
      <w:r w:rsidRPr="004B1C0C">
        <w:rPr>
          <w:rFonts w:asciiTheme="minorHAnsi" w:hAnsiTheme="minorHAnsi" w:cstheme="minorHAnsi"/>
          <w:sz w:val="18"/>
          <w:szCs w:val="18"/>
          <w:vertAlign w:val="superscript"/>
          <w:lang w:val="en-GB"/>
        </w:rPr>
        <w:t>a</w:t>
      </w:r>
      <w:r w:rsidRPr="004B1C0C">
        <w:rPr>
          <w:rFonts w:asciiTheme="minorHAnsi" w:hAnsiTheme="minorHAnsi" w:cstheme="minorHAnsi"/>
          <w:sz w:val="18"/>
          <w:szCs w:val="18"/>
          <w:lang w:val="en-GB"/>
        </w:rPr>
        <w:t xml:space="preserve"> Clinically or radiologically diagnosed bacterial pneumonia managed with antimicrobials. Bacteriologic confirmation was not required. </w:t>
      </w:r>
      <w:r w:rsidRPr="004B1C0C">
        <w:rPr>
          <w:rFonts w:asciiTheme="minorHAnsi" w:hAnsiTheme="minorHAnsi" w:cstheme="minorHAnsi"/>
          <w:sz w:val="18"/>
          <w:szCs w:val="18"/>
          <w:vertAlign w:val="superscript"/>
          <w:lang w:val="en-GB"/>
        </w:rPr>
        <w:t>b</w:t>
      </w:r>
      <w:r w:rsidRPr="004B1C0C">
        <w:rPr>
          <w:rFonts w:asciiTheme="minorHAnsi" w:hAnsiTheme="minorHAnsi" w:cstheme="minorHAnsi"/>
          <w:sz w:val="18"/>
          <w:szCs w:val="18"/>
          <w:lang w:val="en-GB"/>
        </w:rPr>
        <w:t xml:space="preserve"> Criteria for the Sepsis-3 definition of septic shock include vasopressor treatment and a lactate concentration &gt;2 mmol/L at hospital admission. </w:t>
      </w:r>
      <w:r w:rsidRPr="004B1C0C">
        <w:rPr>
          <w:rFonts w:asciiTheme="minorHAnsi" w:hAnsiTheme="minorHAnsi" w:cstheme="minorHAnsi"/>
          <w:sz w:val="18"/>
          <w:szCs w:val="18"/>
          <w:vertAlign w:val="superscript"/>
          <w:lang w:val="en-GB"/>
        </w:rPr>
        <w:t>c</w:t>
      </w:r>
      <w:r w:rsidRPr="004B1C0C">
        <w:rPr>
          <w:rFonts w:asciiTheme="minorHAnsi" w:hAnsiTheme="minorHAnsi" w:cstheme="minorHAnsi"/>
          <w:sz w:val="18"/>
          <w:szCs w:val="18"/>
          <w:lang w:val="en-GB"/>
        </w:rPr>
        <w:t xml:space="preserve"> Abnormal coagulation was identified by abnormal prothrombin time or activated partial thromboplastin time. </w:t>
      </w:r>
      <w:r w:rsidRPr="004B1C0C">
        <w:rPr>
          <w:rFonts w:asciiTheme="minorHAnsi" w:hAnsiTheme="minorHAnsi" w:cstheme="minorHAnsi"/>
          <w:sz w:val="18"/>
          <w:szCs w:val="18"/>
          <w:vertAlign w:val="superscript"/>
          <w:lang w:val="en-GB"/>
        </w:rPr>
        <w:t>d</w:t>
      </w:r>
      <w:r w:rsidRPr="004B1C0C">
        <w:rPr>
          <w:rFonts w:asciiTheme="minorHAnsi" w:hAnsiTheme="minorHAnsi" w:cstheme="minorHAnsi"/>
          <w:sz w:val="18"/>
          <w:szCs w:val="18"/>
          <w:lang w:val="en-GB"/>
        </w:rPr>
        <w:t xml:space="preserve"> Disseminated intravascular coagulation was defined by thrombocytopenia, prolonged prothrombin time, low fibrinogen, elevated D-dimer and thrombotic microangiopathy. </w:t>
      </w:r>
      <w:r w:rsidRPr="004B1C0C">
        <w:rPr>
          <w:rFonts w:asciiTheme="minorHAnsi" w:hAnsiTheme="minorHAnsi" w:cstheme="minorHAnsi"/>
          <w:sz w:val="18"/>
          <w:szCs w:val="18"/>
          <w:vertAlign w:val="superscript"/>
          <w:lang w:val="en-GB"/>
        </w:rPr>
        <w:t>e</w:t>
      </w:r>
      <w:r w:rsidRPr="004B1C0C">
        <w:rPr>
          <w:rFonts w:asciiTheme="minorHAnsi" w:hAnsiTheme="minorHAnsi" w:cstheme="minorHAnsi"/>
          <w:sz w:val="18"/>
          <w:szCs w:val="18"/>
          <w:lang w:val="en-GB"/>
        </w:rPr>
        <w:t xml:space="preserve"> Haemoglobin consistently below 120 g/L for non-pregnant women and 130 g/L for men. </w:t>
      </w:r>
      <w:r w:rsidRPr="004B1C0C">
        <w:rPr>
          <w:rFonts w:asciiTheme="minorHAnsi" w:hAnsiTheme="minorHAnsi" w:cstheme="minorHAnsi"/>
          <w:sz w:val="18"/>
          <w:szCs w:val="18"/>
          <w:vertAlign w:val="superscript"/>
          <w:lang w:val="en-GB"/>
        </w:rPr>
        <w:t>f</w:t>
      </w:r>
      <w:r w:rsidRPr="004B1C0C">
        <w:rPr>
          <w:rFonts w:asciiTheme="minorHAnsi" w:hAnsiTheme="minorHAnsi" w:cstheme="minorHAnsi"/>
          <w:sz w:val="18"/>
          <w:szCs w:val="18"/>
          <w:lang w:val="en-GB"/>
        </w:rPr>
        <w:t xml:space="preserve"> Acute renal injury was defined as either an increase in serum creatinine by ≥0.3 mg/dL within 48 hours or an increase in serum creatinine to ≥1.5 times that at baseline. </w:t>
      </w:r>
      <w:r w:rsidRPr="004B1C0C">
        <w:rPr>
          <w:rFonts w:asciiTheme="minorHAnsi" w:hAnsiTheme="minorHAnsi" w:cstheme="minorHAnsi"/>
          <w:sz w:val="18"/>
          <w:szCs w:val="18"/>
          <w:vertAlign w:val="superscript"/>
          <w:lang w:val="en-GB"/>
        </w:rPr>
        <w:t>g</w:t>
      </w:r>
      <w:r w:rsidRPr="004B1C0C">
        <w:rPr>
          <w:rFonts w:asciiTheme="minorHAnsi" w:hAnsiTheme="minorHAnsi" w:cstheme="minorHAnsi"/>
          <w:sz w:val="18"/>
          <w:szCs w:val="18"/>
          <w:lang w:val="en-GB"/>
        </w:rPr>
        <w:t xml:space="preserve"> Calculated only for patients with 15-day follow-up in the full cohort (4,98</w:t>
      </w:r>
      <w:r w:rsidR="00D544AC"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in the no immunosuppressed group and </w:t>
      </w:r>
      <w:r w:rsidR="00603BAC" w:rsidRPr="004B1C0C">
        <w:rPr>
          <w:rFonts w:asciiTheme="minorHAnsi" w:hAnsiTheme="minorHAnsi" w:cstheme="minorHAnsi"/>
          <w:sz w:val="18"/>
          <w:szCs w:val="18"/>
          <w:lang w:val="en-GB"/>
        </w:rPr>
        <w:t>3</w:t>
      </w:r>
      <w:r w:rsidR="00D544AC" w:rsidRPr="004B1C0C">
        <w:rPr>
          <w:rFonts w:asciiTheme="minorHAnsi" w:hAnsiTheme="minorHAnsi" w:cstheme="minorHAnsi"/>
          <w:sz w:val="18"/>
          <w:szCs w:val="18"/>
          <w:lang w:val="en-GB"/>
        </w:rPr>
        <w:t>2</w:t>
      </w:r>
      <w:r w:rsidRPr="004B1C0C">
        <w:rPr>
          <w:rFonts w:asciiTheme="minorHAnsi" w:hAnsiTheme="minorHAnsi" w:cstheme="minorHAnsi"/>
          <w:sz w:val="18"/>
          <w:szCs w:val="18"/>
          <w:lang w:val="en-GB"/>
        </w:rPr>
        <w:t xml:space="preserve"> in the immunosuppressed group) and in the propensity score matching (</w:t>
      </w:r>
      <w:r w:rsidR="003E5683">
        <w:rPr>
          <w:rFonts w:asciiTheme="minorHAnsi" w:hAnsiTheme="minorHAnsi" w:cstheme="minorHAnsi"/>
          <w:sz w:val="18"/>
          <w:szCs w:val="18"/>
          <w:lang w:val="en-GB"/>
        </w:rPr>
        <w:t>28</w:t>
      </w:r>
      <w:r w:rsidR="003E5683" w:rsidRPr="004B1C0C">
        <w:rPr>
          <w:rFonts w:asciiTheme="minorHAnsi" w:hAnsiTheme="minorHAnsi" w:cstheme="minorHAnsi"/>
          <w:sz w:val="18"/>
          <w:szCs w:val="18"/>
          <w:lang w:val="en-GB"/>
        </w:rPr>
        <w:t xml:space="preserve"> </w:t>
      </w:r>
      <w:r w:rsidRPr="004B1C0C">
        <w:rPr>
          <w:rFonts w:asciiTheme="minorHAnsi" w:hAnsiTheme="minorHAnsi" w:cstheme="minorHAnsi"/>
          <w:sz w:val="18"/>
          <w:szCs w:val="18"/>
          <w:lang w:val="en-GB"/>
        </w:rPr>
        <w:t xml:space="preserve">in the no immunosuppressed group and </w:t>
      </w:r>
      <w:r w:rsidR="002D4AA5" w:rsidRPr="004B1C0C">
        <w:rPr>
          <w:rFonts w:asciiTheme="minorHAnsi" w:hAnsiTheme="minorHAnsi" w:cstheme="minorHAnsi"/>
          <w:sz w:val="18"/>
          <w:szCs w:val="18"/>
          <w:lang w:val="en-GB"/>
        </w:rPr>
        <w:t>3</w:t>
      </w:r>
      <w:r w:rsidR="003E5683">
        <w:rPr>
          <w:rFonts w:asciiTheme="minorHAnsi" w:hAnsiTheme="minorHAnsi" w:cstheme="minorHAnsi"/>
          <w:sz w:val="18"/>
          <w:szCs w:val="18"/>
          <w:lang w:val="en-GB"/>
        </w:rPr>
        <w:t>0</w:t>
      </w:r>
      <w:r w:rsidRPr="004B1C0C">
        <w:rPr>
          <w:rFonts w:asciiTheme="minorHAnsi" w:hAnsiTheme="minorHAnsi" w:cstheme="minorHAnsi"/>
          <w:sz w:val="18"/>
          <w:szCs w:val="18"/>
          <w:lang w:val="en-GB"/>
        </w:rPr>
        <w:t xml:space="preserve"> in the immunosuppressed group). </w:t>
      </w:r>
      <w:r w:rsidRPr="004B1C0C">
        <w:rPr>
          <w:rFonts w:asciiTheme="minorHAnsi" w:hAnsiTheme="minorHAnsi" w:cstheme="minorHAnsi"/>
          <w:sz w:val="18"/>
          <w:szCs w:val="18"/>
          <w:vertAlign w:val="superscript"/>
          <w:lang w:val="en-GB"/>
        </w:rPr>
        <w:t>h</w:t>
      </w:r>
      <w:r w:rsidRPr="004B1C0C">
        <w:rPr>
          <w:rFonts w:asciiTheme="minorHAnsi" w:hAnsiTheme="minorHAnsi" w:cstheme="minorHAnsi"/>
          <w:sz w:val="18"/>
          <w:szCs w:val="18"/>
          <w:lang w:val="en-GB"/>
        </w:rPr>
        <w:t xml:space="preserve"> Calculated only for patients with 30-day follow-up in the full cohort (4,84</w:t>
      </w:r>
      <w:r w:rsidR="00D544AC"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in the no immunosuppressed group and </w:t>
      </w:r>
      <w:r w:rsidR="00603BAC" w:rsidRPr="004B1C0C">
        <w:rPr>
          <w:rFonts w:asciiTheme="minorHAnsi" w:hAnsiTheme="minorHAnsi" w:cstheme="minorHAnsi"/>
          <w:sz w:val="18"/>
          <w:szCs w:val="18"/>
          <w:lang w:val="en-GB"/>
        </w:rPr>
        <w:t>3</w:t>
      </w:r>
      <w:r w:rsidR="00D544AC" w:rsidRPr="004B1C0C">
        <w:rPr>
          <w:rFonts w:asciiTheme="minorHAnsi" w:hAnsiTheme="minorHAnsi" w:cstheme="minorHAnsi"/>
          <w:sz w:val="18"/>
          <w:szCs w:val="18"/>
          <w:lang w:val="en-GB"/>
        </w:rPr>
        <w:t>2</w:t>
      </w:r>
      <w:r w:rsidRPr="004B1C0C">
        <w:rPr>
          <w:rFonts w:asciiTheme="minorHAnsi" w:hAnsiTheme="minorHAnsi" w:cstheme="minorHAnsi"/>
          <w:sz w:val="18"/>
          <w:szCs w:val="18"/>
          <w:lang w:val="en-GB"/>
        </w:rPr>
        <w:t xml:space="preserve"> in the immunosuppressed group) and in the propensity score matching (</w:t>
      </w:r>
      <w:r w:rsidR="003E5683">
        <w:rPr>
          <w:rFonts w:asciiTheme="minorHAnsi" w:hAnsiTheme="minorHAnsi" w:cstheme="minorHAnsi"/>
          <w:sz w:val="18"/>
          <w:szCs w:val="18"/>
          <w:lang w:val="en-GB"/>
        </w:rPr>
        <w:t>26</w:t>
      </w:r>
      <w:r w:rsidRPr="004B1C0C">
        <w:rPr>
          <w:rFonts w:asciiTheme="minorHAnsi" w:hAnsiTheme="minorHAnsi" w:cstheme="minorHAnsi"/>
          <w:sz w:val="18"/>
          <w:szCs w:val="18"/>
          <w:lang w:val="en-GB"/>
        </w:rPr>
        <w:t xml:space="preserve"> in the no immunosuppressed group and </w:t>
      </w:r>
      <w:r w:rsidR="002D4AA5" w:rsidRPr="004B1C0C">
        <w:rPr>
          <w:rFonts w:asciiTheme="minorHAnsi" w:hAnsiTheme="minorHAnsi" w:cstheme="minorHAnsi"/>
          <w:sz w:val="18"/>
          <w:szCs w:val="18"/>
          <w:lang w:val="en-GB"/>
        </w:rPr>
        <w:t>3</w:t>
      </w:r>
      <w:r w:rsidR="003E5683">
        <w:rPr>
          <w:rFonts w:asciiTheme="minorHAnsi" w:hAnsiTheme="minorHAnsi" w:cstheme="minorHAnsi"/>
          <w:sz w:val="18"/>
          <w:szCs w:val="18"/>
          <w:lang w:val="en-GB"/>
        </w:rPr>
        <w:t>0</w:t>
      </w:r>
      <w:r w:rsidRPr="004B1C0C">
        <w:rPr>
          <w:rFonts w:asciiTheme="minorHAnsi" w:hAnsiTheme="minorHAnsi" w:cstheme="minorHAnsi"/>
          <w:sz w:val="18"/>
          <w:szCs w:val="18"/>
          <w:lang w:val="en-GB"/>
        </w:rPr>
        <w:t xml:space="preserve"> in the immunosuppressed group). </w:t>
      </w:r>
      <w:r w:rsidRPr="004B1C0C">
        <w:rPr>
          <w:rFonts w:asciiTheme="minorHAnsi" w:hAnsiTheme="minorHAnsi" w:cstheme="minorHAnsi"/>
          <w:sz w:val="18"/>
          <w:szCs w:val="18"/>
          <w:vertAlign w:val="superscript"/>
          <w:lang w:val="en-GB"/>
        </w:rPr>
        <w:t>i</w:t>
      </w:r>
      <w:r w:rsidRPr="004B1C0C">
        <w:rPr>
          <w:rFonts w:asciiTheme="minorHAnsi" w:hAnsiTheme="minorHAnsi" w:cstheme="minorHAnsi"/>
          <w:sz w:val="18"/>
          <w:szCs w:val="18"/>
          <w:lang w:val="en-GB"/>
        </w:rPr>
        <w:t xml:space="preserve"> Calculated only for patients with 90-day follow-up in the full cohort (4,71</w:t>
      </w:r>
      <w:r w:rsidR="00D544AC" w:rsidRPr="004B1C0C">
        <w:rPr>
          <w:rFonts w:asciiTheme="minorHAnsi" w:hAnsiTheme="minorHAnsi" w:cstheme="minorHAnsi"/>
          <w:sz w:val="18"/>
          <w:szCs w:val="18"/>
          <w:lang w:val="en-GB"/>
        </w:rPr>
        <w:t>5</w:t>
      </w:r>
      <w:r w:rsidRPr="004B1C0C">
        <w:rPr>
          <w:rFonts w:asciiTheme="minorHAnsi" w:hAnsiTheme="minorHAnsi" w:cstheme="minorHAnsi"/>
          <w:sz w:val="18"/>
          <w:szCs w:val="18"/>
          <w:lang w:val="en-GB"/>
        </w:rPr>
        <w:t xml:space="preserve"> in the no immunosuppressed group and </w:t>
      </w:r>
      <w:r w:rsidR="00603BAC" w:rsidRPr="004B1C0C">
        <w:rPr>
          <w:rFonts w:asciiTheme="minorHAnsi" w:hAnsiTheme="minorHAnsi" w:cstheme="minorHAnsi"/>
          <w:sz w:val="18"/>
          <w:szCs w:val="18"/>
          <w:lang w:val="en-GB"/>
        </w:rPr>
        <w:t>3</w:t>
      </w:r>
      <w:r w:rsidR="00D544AC" w:rsidRPr="004B1C0C">
        <w:rPr>
          <w:rFonts w:asciiTheme="minorHAnsi" w:hAnsiTheme="minorHAnsi" w:cstheme="minorHAnsi"/>
          <w:sz w:val="18"/>
          <w:szCs w:val="18"/>
          <w:lang w:val="en-GB"/>
        </w:rPr>
        <w:t>2</w:t>
      </w:r>
      <w:r w:rsidRPr="004B1C0C">
        <w:rPr>
          <w:rFonts w:asciiTheme="minorHAnsi" w:hAnsiTheme="minorHAnsi" w:cstheme="minorHAnsi"/>
          <w:sz w:val="18"/>
          <w:szCs w:val="18"/>
          <w:lang w:val="en-GB"/>
        </w:rPr>
        <w:t xml:space="preserve"> in the immunosuppressed group) and in the propensity score matching (</w:t>
      </w:r>
      <w:r w:rsidR="00603BAC" w:rsidRPr="004B1C0C">
        <w:rPr>
          <w:rFonts w:asciiTheme="minorHAnsi" w:hAnsiTheme="minorHAnsi" w:cstheme="minorHAnsi"/>
          <w:sz w:val="18"/>
          <w:szCs w:val="18"/>
          <w:lang w:val="en-GB"/>
        </w:rPr>
        <w:t>2</w:t>
      </w:r>
      <w:r w:rsidR="003E5683">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in the no immunosuppressed group and </w:t>
      </w:r>
      <w:r w:rsidR="002D4AA5" w:rsidRPr="004B1C0C">
        <w:rPr>
          <w:rFonts w:asciiTheme="minorHAnsi" w:hAnsiTheme="minorHAnsi" w:cstheme="minorHAnsi"/>
          <w:sz w:val="18"/>
          <w:szCs w:val="18"/>
          <w:lang w:val="en-GB"/>
        </w:rPr>
        <w:t>3</w:t>
      </w:r>
      <w:r w:rsidR="003E5683">
        <w:rPr>
          <w:rFonts w:asciiTheme="minorHAnsi" w:hAnsiTheme="minorHAnsi" w:cstheme="minorHAnsi"/>
          <w:sz w:val="18"/>
          <w:szCs w:val="18"/>
          <w:lang w:val="en-GB"/>
        </w:rPr>
        <w:t>0</w:t>
      </w:r>
      <w:r w:rsidRPr="004B1C0C">
        <w:rPr>
          <w:rFonts w:asciiTheme="minorHAnsi" w:hAnsiTheme="minorHAnsi" w:cstheme="minorHAnsi"/>
          <w:sz w:val="18"/>
          <w:szCs w:val="18"/>
          <w:lang w:val="en-GB"/>
        </w:rPr>
        <w:t xml:space="preserve"> in the immunosuppressed group). </w:t>
      </w:r>
      <w:r w:rsidRPr="004B1C0C">
        <w:rPr>
          <w:rFonts w:asciiTheme="minorHAnsi" w:hAnsiTheme="minorHAnsi" w:cstheme="minorHAnsi"/>
          <w:sz w:val="18"/>
          <w:szCs w:val="18"/>
          <w:vertAlign w:val="superscript"/>
          <w:lang w:val="en-US"/>
        </w:rPr>
        <w:t xml:space="preserve">j </w:t>
      </w:r>
      <w:r w:rsidRPr="004B1C0C">
        <w:rPr>
          <w:rFonts w:asciiTheme="minorHAnsi" w:hAnsiTheme="minorHAnsi" w:cstheme="minorHAnsi"/>
          <w:sz w:val="18"/>
          <w:szCs w:val="18"/>
          <w:lang w:val="en-GB"/>
        </w:rPr>
        <w:t>Calculated only for patients with 1-year follow-up in the full cohort (4,24</w:t>
      </w:r>
      <w:r w:rsidR="00D544AC" w:rsidRPr="004B1C0C">
        <w:rPr>
          <w:rFonts w:asciiTheme="minorHAnsi" w:hAnsiTheme="minorHAnsi" w:cstheme="minorHAnsi"/>
          <w:sz w:val="18"/>
          <w:szCs w:val="18"/>
          <w:lang w:val="en-GB"/>
        </w:rPr>
        <w:t>6</w:t>
      </w:r>
      <w:r w:rsidRPr="004B1C0C">
        <w:rPr>
          <w:rFonts w:asciiTheme="minorHAnsi" w:hAnsiTheme="minorHAnsi" w:cstheme="minorHAnsi"/>
          <w:sz w:val="18"/>
          <w:szCs w:val="18"/>
          <w:lang w:val="en-GB"/>
        </w:rPr>
        <w:t xml:space="preserve"> in the no immunosuppressed group and </w:t>
      </w:r>
      <w:r w:rsidR="00D544AC" w:rsidRPr="004B1C0C">
        <w:rPr>
          <w:rFonts w:asciiTheme="minorHAnsi" w:hAnsiTheme="minorHAnsi" w:cstheme="minorHAnsi"/>
          <w:sz w:val="18"/>
          <w:szCs w:val="18"/>
          <w:lang w:val="en-GB"/>
        </w:rPr>
        <w:t xml:space="preserve">31 </w:t>
      </w:r>
      <w:r w:rsidRPr="004B1C0C">
        <w:rPr>
          <w:rFonts w:asciiTheme="minorHAnsi" w:hAnsiTheme="minorHAnsi" w:cstheme="minorHAnsi"/>
          <w:sz w:val="18"/>
          <w:szCs w:val="18"/>
          <w:lang w:val="en-GB"/>
        </w:rPr>
        <w:t>in the immunosuppressed group) and in the propensity score matching (</w:t>
      </w:r>
      <w:r w:rsidR="00603BAC" w:rsidRPr="004B1C0C">
        <w:rPr>
          <w:rFonts w:asciiTheme="minorHAnsi" w:hAnsiTheme="minorHAnsi" w:cstheme="minorHAnsi"/>
          <w:sz w:val="18"/>
          <w:szCs w:val="18"/>
          <w:lang w:val="en-GB"/>
        </w:rPr>
        <w:t>2</w:t>
      </w:r>
      <w:r w:rsidR="003E5683">
        <w:rPr>
          <w:rFonts w:asciiTheme="minorHAnsi" w:hAnsiTheme="minorHAnsi" w:cstheme="minorHAnsi"/>
          <w:sz w:val="18"/>
          <w:szCs w:val="18"/>
          <w:lang w:val="en-GB"/>
        </w:rPr>
        <w:t>2</w:t>
      </w:r>
      <w:r w:rsidRPr="004B1C0C">
        <w:rPr>
          <w:rFonts w:asciiTheme="minorHAnsi" w:hAnsiTheme="minorHAnsi" w:cstheme="minorHAnsi"/>
          <w:sz w:val="18"/>
          <w:szCs w:val="18"/>
          <w:lang w:val="en-GB"/>
        </w:rPr>
        <w:t xml:space="preserve"> in the no immunosuppressed group and </w:t>
      </w:r>
      <w:r w:rsidR="003E5683">
        <w:rPr>
          <w:rFonts w:asciiTheme="minorHAnsi" w:hAnsiTheme="minorHAnsi" w:cstheme="minorHAnsi"/>
          <w:sz w:val="18"/>
          <w:szCs w:val="18"/>
          <w:lang w:val="en-GB"/>
        </w:rPr>
        <w:t>29</w:t>
      </w:r>
      <w:r w:rsidR="003E5683" w:rsidRPr="004B1C0C">
        <w:rPr>
          <w:rFonts w:asciiTheme="minorHAnsi" w:hAnsiTheme="minorHAnsi" w:cstheme="minorHAnsi"/>
          <w:sz w:val="18"/>
          <w:szCs w:val="18"/>
          <w:lang w:val="en-GB"/>
        </w:rPr>
        <w:t xml:space="preserve"> </w:t>
      </w:r>
      <w:r w:rsidRPr="004B1C0C">
        <w:rPr>
          <w:rFonts w:asciiTheme="minorHAnsi" w:hAnsiTheme="minorHAnsi" w:cstheme="minorHAnsi"/>
          <w:sz w:val="18"/>
          <w:szCs w:val="18"/>
          <w:lang w:val="en-GB"/>
        </w:rPr>
        <w:t>in the immunosuppressed group).</w:t>
      </w:r>
      <w:r w:rsidRPr="004B1C0C">
        <w:rPr>
          <w:rFonts w:asciiTheme="minorHAnsi" w:hAnsiTheme="minorHAnsi" w:cstheme="minorHAnsi"/>
          <w:sz w:val="18"/>
          <w:szCs w:val="18"/>
          <w:vertAlign w:val="superscript"/>
          <w:lang w:val="en-US"/>
        </w:rPr>
        <w:t xml:space="preserve"> k </w:t>
      </w:r>
      <w:r w:rsidRPr="004B1C0C">
        <w:rPr>
          <w:rFonts w:asciiTheme="minorHAnsi" w:hAnsiTheme="minorHAnsi" w:cstheme="minorHAnsi"/>
          <w:sz w:val="18"/>
          <w:szCs w:val="18"/>
          <w:lang w:val="en-US"/>
        </w:rPr>
        <w:t>Duration of invasive mechanical ventilation was measured from initiation of ventilation until either successful extubation, successful permanent disconnection or death.</w:t>
      </w:r>
    </w:p>
    <w:p w14:paraId="2B884022" w14:textId="77777777" w:rsidR="00E30B8A" w:rsidRDefault="00E30B8A">
      <w:pPr>
        <w:spacing w:after="200" w:line="276" w:lineRule="auto"/>
        <w:rPr>
          <w:rFonts w:asciiTheme="minorHAnsi" w:hAnsiTheme="minorHAnsi" w:cstheme="minorHAnsi"/>
          <w:sz w:val="18"/>
          <w:szCs w:val="18"/>
          <w:lang w:val="en-US"/>
        </w:rPr>
      </w:pPr>
      <w:r>
        <w:rPr>
          <w:rFonts w:asciiTheme="minorHAnsi" w:hAnsiTheme="minorHAnsi" w:cstheme="minorHAnsi"/>
          <w:sz w:val="18"/>
          <w:szCs w:val="18"/>
          <w:lang w:val="en-US"/>
        </w:rPr>
        <w:br w:type="page"/>
      </w:r>
    </w:p>
    <w:p w14:paraId="2F126426" w14:textId="77777777" w:rsidR="00C95B00" w:rsidRDefault="00C95B00" w:rsidP="004B1C0C">
      <w:pPr>
        <w:spacing w:line="360" w:lineRule="auto"/>
        <w:jc w:val="both"/>
        <w:rPr>
          <w:rFonts w:asciiTheme="minorHAnsi" w:hAnsiTheme="minorHAnsi" w:cstheme="minorHAnsi"/>
          <w:sz w:val="18"/>
          <w:szCs w:val="18"/>
          <w:lang w:val="en-US"/>
        </w:rPr>
        <w:sectPr w:rsidR="00C95B00" w:rsidSect="00E30B8A">
          <w:footerReference w:type="even" r:id="rId20"/>
          <w:footerReference w:type="default" r:id="rId21"/>
          <w:type w:val="nextColumn"/>
          <w:pgSz w:w="16838" w:h="11906" w:orient="landscape"/>
          <w:pgMar w:top="1440" w:right="1077" w:bottom="1135" w:left="1077" w:header="709" w:footer="709" w:gutter="0"/>
          <w:cols w:space="708"/>
          <w:docGrid w:linePitch="360"/>
        </w:sectPr>
      </w:pPr>
    </w:p>
    <w:p w14:paraId="04AB9780" w14:textId="248D413D" w:rsidR="00790B8E" w:rsidRPr="004B1C0C" w:rsidRDefault="00EA52BC" w:rsidP="004B1C0C">
      <w:pPr>
        <w:pStyle w:val="Heading1"/>
        <w:spacing w:before="0" w:after="0"/>
        <w:rPr>
          <w:rFonts w:cstheme="minorHAnsi"/>
          <w:sz w:val="18"/>
          <w:szCs w:val="18"/>
          <w:lang w:val="en-US"/>
        </w:rPr>
      </w:pPr>
      <w:bookmarkStart w:id="17" w:name="_Toc202785781"/>
      <w:r w:rsidRPr="00B85205">
        <w:rPr>
          <w:rFonts w:cstheme="minorHAnsi"/>
          <w:sz w:val="18"/>
          <w:szCs w:val="18"/>
          <w:lang w:val="en-US"/>
        </w:rPr>
        <w:lastRenderedPageBreak/>
        <w:t>e</w:t>
      </w:r>
      <w:r w:rsidR="00790B8E" w:rsidRPr="00B85205">
        <w:rPr>
          <w:rFonts w:cstheme="minorHAnsi"/>
          <w:sz w:val="18"/>
          <w:szCs w:val="18"/>
          <w:lang w:val="en-US"/>
        </w:rPr>
        <w:t xml:space="preserve">Table </w:t>
      </w:r>
      <w:r w:rsidRPr="00B85205">
        <w:rPr>
          <w:rFonts w:cstheme="minorHAnsi"/>
          <w:sz w:val="18"/>
          <w:szCs w:val="18"/>
          <w:lang w:val="en-US"/>
        </w:rPr>
        <w:t>1</w:t>
      </w:r>
      <w:r w:rsidR="003E5663" w:rsidRPr="00B85205">
        <w:rPr>
          <w:rFonts w:cstheme="minorHAnsi"/>
          <w:sz w:val="18"/>
          <w:szCs w:val="18"/>
          <w:lang w:val="en-US"/>
        </w:rPr>
        <w:t>4</w:t>
      </w:r>
      <w:r w:rsidR="00790B8E" w:rsidRPr="00B85205">
        <w:rPr>
          <w:rFonts w:cstheme="minorHAnsi"/>
          <w:sz w:val="18"/>
          <w:szCs w:val="18"/>
          <w:lang w:val="en-US"/>
        </w:rPr>
        <w:t>. Survival models evaluating the risk of mortality in the immunosuppressed (HIV coinfected) group</w:t>
      </w:r>
      <w:bookmarkEnd w:id="17"/>
    </w:p>
    <w:tbl>
      <w:tblPr>
        <w:tblW w:w="11706" w:type="dxa"/>
        <w:tblBorders>
          <w:top w:val="single" w:sz="4" w:space="0" w:color="auto"/>
          <w:bottom w:val="single" w:sz="4" w:space="0" w:color="auto"/>
        </w:tblBorders>
        <w:tblLayout w:type="fixed"/>
        <w:tblLook w:val="00A0" w:firstRow="1" w:lastRow="0" w:firstColumn="1" w:lastColumn="0" w:noHBand="0" w:noVBand="0"/>
      </w:tblPr>
      <w:tblGrid>
        <w:gridCol w:w="4330"/>
        <w:gridCol w:w="1328"/>
        <w:gridCol w:w="1624"/>
        <w:gridCol w:w="1081"/>
        <w:gridCol w:w="762"/>
        <w:gridCol w:w="1503"/>
        <w:gridCol w:w="1078"/>
      </w:tblGrid>
      <w:tr w:rsidR="00790B8E" w:rsidRPr="006A589F" w14:paraId="0699B5F6" w14:textId="77777777" w:rsidTr="00790B8E">
        <w:tc>
          <w:tcPr>
            <w:tcW w:w="4330" w:type="dxa"/>
            <w:tcBorders>
              <w:top w:val="single" w:sz="4" w:space="0" w:color="auto"/>
              <w:left w:val="nil"/>
              <w:bottom w:val="nil"/>
              <w:right w:val="nil"/>
            </w:tcBorders>
          </w:tcPr>
          <w:p w14:paraId="45DFAEBD" w14:textId="77777777" w:rsidR="00790B8E" w:rsidRPr="004B1C0C" w:rsidRDefault="00790B8E" w:rsidP="004B1C0C">
            <w:pPr>
              <w:spacing w:line="360" w:lineRule="auto"/>
              <w:rPr>
                <w:rFonts w:asciiTheme="minorHAnsi" w:hAnsiTheme="minorHAnsi" w:cstheme="minorHAnsi"/>
                <w:b/>
                <w:bCs/>
                <w:sz w:val="18"/>
                <w:szCs w:val="18"/>
                <w:lang w:val="en-US"/>
              </w:rPr>
            </w:pPr>
          </w:p>
        </w:tc>
        <w:tc>
          <w:tcPr>
            <w:tcW w:w="4033" w:type="dxa"/>
            <w:gridSpan w:val="3"/>
            <w:tcBorders>
              <w:top w:val="single" w:sz="4" w:space="0" w:color="auto"/>
              <w:left w:val="nil"/>
              <w:bottom w:val="single" w:sz="4" w:space="0" w:color="auto"/>
              <w:right w:val="nil"/>
            </w:tcBorders>
            <w:hideMark/>
          </w:tcPr>
          <w:p w14:paraId="313F6D11"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Mortality</w:t>
            </w:r>
          </w:p>
        </w:tc>
        <w:tc>
          <w:tcPr>
            <w:tcW w:w="3343" w:type="dxa"/>
            <w:gridSpan w:val="3"/>
            <w:tcBorders>
              <w:top w:val="single" w:sz="4" w:space="0" w:color="auto"/>
              <w:left w:val="nil"/>
              <w:bottom w:val="single" w:sz="4" w:space="0" w:color="auto"/>
              <w:right w:val="nil"/>
            </w:tcBorders>
          </w:tcPr>
          <w:p w14:paraId="6947E7EF"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Recovery</w:t>
            </w:r>
          </w:p>
        </w:tc>
      </w:tr>
      <w:tr w:rsidR="00790B8E" w:rsidRPr="006A589F" w14:paraId="3BB0A118" w14:textId="77777777" w:rsidTr="00790B8E">
        <w:tc>
          <w:tcPr>
            <w:tcW w:w="4330" w:type="dxa"/>
            <w:tcBorders>
              <w:top w:val="nil"/>
              <w:left w:val="nil"/>
              <w:bottom w:val="single" w:sz="4" w:space="0" w:color="auto"/>
              <w:right w:val="nil"/>
            </w:tcBorders>
            <w:hideMark/>
          </w:tcPr>
          <w:p w14:paraId="51E654B0" w14:textId="77777777" w:rsidR="00790B8E" w:rsidRPr="004B1C0C" w:rsidRDefault="00790B8E" w:rsidP="004B1C0C">
            <w:pPr>
              <w:spacing w:line="360" w:lineRule="auto"/>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Variable</w:t>
            </w:r>
          </w:p>
        </w:tc>
        <w:tc>
          <w:tcPr>
            <w:tcW w:w="1328" w:type="dxa"/>
            <w:tcBorders>
              <w:top w:val="single" w:sz="4" w:space="0" w:color="auto"/>
              <w:left w:val="nil"/>
              <w:bottom w:val="single" w:sz="4" w:space="0" w:color="auto"/>
              <w:right w:val="nil"/>
            </w:tcBorders>
            <w:hideMark/>
          </w:tcPr>
          <w:p w14:paraId="0C4BD83B"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sHR or HR</w:t>
            </w:r>
          </w:p>
        </w:tc>
        <w:tc>
          <w:tcPr>
            <w:tcW w:w="1624" w:type="dxa"/>
            <w:tcBorders>
              <w:top w:val="single" w:sz="4" w:space="0" w:color="auto"/>
              <w:left w:val="nil"/>
              <w:bottom w:val="single" w:sz="4" w:space="0" w:color="auto"/>
              <w:right w:val="nil"/>
            </w:tcBorders>
            <w:hideMark/>
          </w:tcPr>
          <w:p w14:paraId="54B2FF50"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95% CI</w:t>
            </w:r>
          </w:p>
        </w:tc>
        <w:tc>
          <w:tcPr>
            <w:tcW w:w="1081" w:type="dxa"/>
            <w:tcBorders>
              <w:top w:val="single" w:sz="4" w:space="0" w:color="auto"/>
              <w:left w:val="nil"/>
              <w:bottom w:val="single" w:sz="4" w:space="0" w:color="auto"/>
              <w:right w:val="nil"/>
            </w:tcBorders>
            <w:hideMark/>
          </w:tcPr>
          <w:p w14:paraId="71F97C85"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P-value</w:t>
            </w:r>
          </w:p>
        </w:tc>
        <w:tc>
          <w:tcPr>
            <w:tcW w:w="762" w:type="dxa"/>
            <w:tcBorders>
              <w:top w:val="single" w:sz="4" w:space="0" w:color="auto"/>
              <w:left w:val="nil"/>
              <w:bottom w:val="single" w:sz="4" w:space="0" w:color="auto"/>
              <w:right w:val="nil"/>
            </w:tcBorders>
          </w:tcPr>
          <w:p w14:paraId="0B2B0011"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sHR</w:t>
            </w:r>
          </w:p>
        </w:tc>
        <w:tc>
          <w:tcPr>
            <w:tcW w:w="1503" w:type="dxa"/>
            <w:tcBorders>
              <w:top w:val="single" w:sz="4" w:space="0" w:color="auto"/>
              <w:left w:val="nil"/>
              <w:bottom w:val="single" w:sz="4" w:space="0" w:color="auto"/>
              <w:right w:val="nil"/>
            </w:tcBorders>
          </w:tcPr>
          <w:p w14:paraId="0BAE487F"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95% CI</w:t>
            </w:r>
          </w:p>
        </w:tc>
        <w:tc>
          <w:tcPr>
            <w:tcW w:w="1078" w:type="dxa"/>
            <w:tcBorders>
              <w:top w:val="single" w:sz="4" w:space="0" w:color="auto"/>
              <w:left w:val="nil"/>
              <w:bottom w:val="single" w:sz="4" w:space="0" w:color="auto"/>
              <w:right w:val="nil"/>
            </w:tcBorders>
          </w:tcPr>
          <w:p w14:paraId="381FEC15" w14:textId="77777777" w:rsidR="00790B8E" w:rsidRPr="004B1C0C" w:rsidRDefault="00790B8E" w:rsidP="004B1C0C">
            <w:pPr>
              <w:spacing w:line="360" w:lineRule="auto"/>
              <w:jc w:val="center"/>
              <w:rPr>
                <w:rFonts w:asciiTheme="minorHAnsi" w:hAnsiTheme="minorHAnsi" w:cstheme="minorHAnsi"/>
                <w:b/>
                <w:bCs/>
                <w:sz w:val="18"/>
                <w:szCs w:val="18"/>
                <w:lang w:val="en-US"/>
              </w:rPr>
            </w:pPr>
            <w:r w:rsidRPr="004B1C0C">
              <w:rPr>
                <w:rFonts w:asciiTheme="minorHAnsi" w:hAnsiTheme="minorHAnsi" w:cstheme="minorHAnsi"/>
                <w:b/>
                <w:bCs/>
                <w:sz w:val="18"/>
                <w:szCs w:val="18"/>
                <w:lang w:val="en-US"/>
              </w:rPr>
              <w:t>P-value</w:t>
            </w:r>
          </w:p>
        </w:tc>
      </w:tr>
      <w:tr w:rsidR="00790B8E" w:rsidRPr="006A589F" w14:paraId="3E3C3857" w14:textId="77777777" w:rsidTr="00790B8E">
        <w:tc>
          <w:tcPr>
            <w:tcW w:w="4330" w:type="dxa"/>
            <w:tcBorders>
              <w:top w:val="single" w:sz="4" w:space="0" w:color="auto"/>
              <w:left w:val="nil"/>
              <w:bottom w:val="nil"/>
              <w:right w:val="nil"/>
            </w:tcBorders>
            <w:hideMark/>
          </w:tcPr>
          <w:p w14:paraId="0220E9CB" w14:textId="77777777" w:rsidR="00790B8E" w:rsidRPr="004B1C0C" w:rsidRDefault="00790B8E"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In-hospital mortality</w:t>
            </w:r>
          </w:p>
        </w:tc>
        <w:tc>
          <w:tcPr>
            <w:tcW w:w="1328" w:type="dxa"/>
            <w:tcBorders>
              <w:top w:val="single" w:sz="4" w:space="0" w:color="auto"/>
              <w:left w:val="nil"/>
              <w:bottom w:val="nil"/>
              <w:right w:val="nil"/>
            </w:tcBorders>
          </w:tcPr>
          <w:p w14:paraId="43B5BC94"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624" w:type="dxa"/>
            <w:tcBorders>
              <w:top w:val="single" w:sz="4" w:space="0" w:color="auto"/>
              <w:left w:val="nil"/>
              <w:bottom w:val="nil"/>
              <w:right w:val="nil"/>
            </w:tcBorders>
          </w:tcPr>
          <w:p w14:paraId="2E105D93"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081" w:type="dxa"/>
            <w:tcBorders>
              <w:top w:val="single" w:sz="4" w:space="0" w:color="auto"/>
              <w:left w:val="nil"/>
              <w:bottom w:val="nil"/>
              <w:right w:val="nil"/>
            </w:tcBorders>
          </w:tcPr>
          <w:p w14:paraId="44E298C8"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762" w:type="dxa"/>
            <w:tcBorders>
              <w:top w:val="single" w:sz="4" w:space="0" w:color="auto"/>
              <w:left w:val="nil"/>
              <w:bottom w:val="nil"/>
              <w:right w:val="nil"/>
            </w:tcBorders>
          </w:tcPr>
          <w:p w14:paraId="440C1C54"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503" w:type="dxa"/>
            <w:tcBorders>
              <w:top w:val="single" w:sz="4" w:space="0" w:color="auto"/>
              <w:left w:val="nil"/>
              <w:bottom w:val="nil"/>
              <w:right w:val="nil"/>
            </w:tcBorders>
          </w:tcPr>
          <w:p w14:paraId="1FA79D08"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078" w:type="dxa"/>
            <w:tcBorders>
              <w:top w:val="single" w:sz="4" w:space="0" w:color="auto"/>
              <w:left w:val="nil"/>
              <w:bottom w:val="nil"/>
              <w:right w:val="nil"/>
            </w:tcBorders>
          </w:tcPr>
          <w:p w14:paraId="7C3FFF90"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r>
      <w:tr w:rsidR="00790B8E" w:rsidRPr="006A589F" w14:paraId="4BC24810" w14:textId="77777777" w:rsidTr="00790B8E">
        <w:tc>
          <w:tcPr>
            <w:tcW w:w="4330" w:type="dxa"/>
            <w:tcBorders>
              <w:top w:val="nil"/>
              <w:left w:val="nil"/>
              <w:bottom w:val="nil"/>
              <w:right w:val="nil"/>
            </w:tcBorders>
            <w:hideMark/>
          </w:tcPr>
          <w:p w14:paraId="274A335B" w14:textId="7CA82F34" w:rsidR="00790B8E" w:rsidRPr="004B1C0C" w:rsidRDefault="00790B8E"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5,167)</w:t>
            </w:r>
          </w:p>
        </w:tc>
        <w:tc>
          <w:tcPr>
            <w:tcW w:w="1328" w:type="dxa"/>
            <w:tcBorders>
              <w:top w:val="nil"/>
              <w:left w:val="nil"/>
              <w:bottom w:val="nil"/>
              <w:right w:val="nil"/>
            </w:tcBorders>
            <w:hideMark/>
          </w:tcPr>
          <w:p w14:paraId="64A0E40D" w14:textId="79481F74" w:rsidR="00790B8E" w:rsidRPr="004B1C0C" w:rsidRDefault="000C765B"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790B8E" w:rsidRPr="004B1C0C">
              <w:rPr>
                <w:rFonts w:asciiTheme="minorHAnsi" w:eastAsia="Calibri" w:hAnsiTheme="minorHAnsi" w:cstheme="minorHAnsi"/>
                <w:sz w:val="18"/>
                <w:szCs w:val="18"/>
                <w:lang w:val="en-US"/>
              </w:rPr>
              <w:t>.</w:t>
            </w:r>
            <w:r w:rsidRPr="004B1C0C">
              <w:rPr>
                <w:rFonts w:asciiTheme="minorHAnsi" w:eastAsia="Calibri" w:hAnsiTheme="minorHAnsi" w:cstheme="minorHAnsi"/>
                <w:sz w:val="18"/>
                <w:szCs w:val="18"/>
                <w:lang w:val="en-US"/>
              </w:rPr>
              <w:t>80</w:t>
            </w:r>
          </w:p>
        </w:tc>
        <w:tc>
          <w:tcPr>
            <w:tcW w:w="1624" w:type="dxa"/>
            <w:tcBorders>
              <w:top w:val="nil"/>
              <w:left w:val="nil"/>
              <w:bottom w:val="nil"/>
              <w:right w:val="nil"/>
            </w:tcBorders>
            <w:hideMark/>
          </w:tcPr>
          <w:p w14:paraId="0B59B732" w14:textId="6D382E90" w:rsidR="00790B8E" w:rsidRPr="004B1C0C" w:rsidRDefault="000C765B"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790B8E" w:rsidRPr="004B1C0C">
              <w:rPr>
                <w:rFonts w:asciiTheme="minorHAnsi" w:eastAsia="Calibri" w:hAnsiTheme="minorHAnsi" w:cstheme="minorHAnsi"/>
                <w:sz w:val="18"/>
                <w:szCs w:val="18"/>
                <w:lang w:val="en-US"/>
              </w:rPr>
              <w:t>.</w:t>
            </w:r>
            <w:r w:rsidRPr="004B1C0C">
              <w:rPr>
                <w:rFonts w:asciiTheme="minorHAnsi" w:eastAsia="Calibri" w:hAnsiTheme="minorHAnsi" w:cstheme="minorHAnsi"/>
                <w:sz w:val="18"/>
                <w:szCs w:val="18"/>
                <w:lang w:val="en-US"/>
              </w:rPr>
              <w:t>38</w:t>
            </w:r>
            <w:r w:rsidR="00790B8E" w:rsidRPr="004B1C0C">
              <w:rPr>
                <w:rFonts w:asciiTheme="minorHAnsi" w:eastAsia="Calibri" w:hAnsiTheme="minorHAnsi" w:cstheme="minorHAnsi"/>
                <w:sz w:val="18"/>
                <w:szCs w:val="18"/>
                <w:lang w:val="en-US"/>
              </w:rPr>
              <w:t xml:space="preserve"> to 1.</w:t>
            </w:r>
            <w:r w:rsidRPr="004B1C0C">
              <w:rPr>
                <w:rFonts w:asciiTheme="minorHAnsi" w:eastAsia="Calibri" w:hAnsiTheme="minorHAnsi" w:cstheme="minorHAnsi"/>
                <w:sz w:val="18"/>
                <w:szCs w:val="18"/>
                <w:lang w:val="en-US"/>
              </w:rPr>
              <w:t>68</w:t>
            </w:r>
          </w:p>
        </w:tc>
        <w:tc>
          <w:tcPr>
            <w:tcW w:w="1081" w:type="dxa"/>
            <w:tcBorders>
              <w:top w:val="nil"/>
              <w:left w:val="nil"/>
              <w:bottom w:val="nil"/>
              <w:right w:val="nil"/>
            </w:tcBorders>
            <w:hideMark/>
          </w:tcPr>
          <w:p w14:paraId="0BD59EEE" w14:textId="1B755086" w:rsidR="00790B8E" w:rsidRPr="004B1C0C" w:rsidRDefault="000C765B"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0.55</w:t>
            </w:r>
          </w:p>
        </w:tc>
        <w:tc>
          <w:tcPr>
            <w:tcW w:w="762" w:type="dxa"/>
            <w:tcBorders>
              <w:top w:val="nil"/>
              <w:left w:val="nil"/>
              <w:bottom w:val="nil"/>
              <w:right w:val="nil"/>
            </w:tcBorders>
          </w:tcPr>
          <w:p w14:paraId="1D3ED8EB" w14:textId="61226C35" w:rsidR="00790B8E" w:rsidRPr="004B1C0C" w:rsidRDefault="00537887"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1</w:t>
            </w:r>
            <w:r w:rsidR="00790B8E" w:rsidRPr="004B1C0C">
              <w:rPr>
                <w:rFonts w:asciiTheme="minorHAnsi" w:eastAsia="Calibri" w:hAnsiTheme="minorHAnsi" w:cstheme="minorHAnsi"/>
                <w:sz w:val="18"/>
                <w:szCs w:val="18"/>
                <w:lang w:val="en-US"/>
              </w:rPr>
              <w:t>.</w:t>
            </w:r>
            <w:r w:rsidRPr="004B1C0C">
              <w:rPr>
                <w:rFonts w:asciiTheme="minorHAnsi" w:eastAsia="Calibri" w:hAnsiTheme="minorHAnsi" w:cstheme="minorHAnsi"/>
                <w:sz w:val="18"/>
                <w:szCs w:val="18"/>
                <w:lang w:val="en-US"/>
              </w:rPr>
              <w:t>32</w:t>
            </w:r>
          </w:p>
        </w:tc>
        <w:tc>
          <w:tcPr>
            <w:tcW w:w="1503" w:type="dxa"/>
            <w:tcBorders>
              <w:top w:val="nil"/>
              <w:left w:val="nil"/>
              <w:bottom w:val="nil"/>
              <w:right w:val="nil"/>
            </w:tcBorders>
          </w:tcPr>
          <w:p w14:paraId="0F147BA7" w14:textId="549B6B41" w:rsidR="00790B8E" w:rsidRPr="004B1C0C" w:rsidRDefault="00790B8E"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537887" w:rsidRPr="004B1C0C">
              <w:rPr>
                <w:rFonts w:asciiTheme="minorHAnsi" w:eastAsia="Calibri" w:hAnsiTheme="minorHAnsi" w:cstheme="minorHAnsi"/>
                <w:sz w:val="18"/>
                <w:szCs w:val="18"/>
                <w:lang w:val="en-US"/>
              </w:rPr>
              <w:t>9</w:t>
            </w:r>
            <w:r w:rsidRPr="004B1C0C">
              <w:rPr>
                <w:rFonts w:asciiTheme="minorHAnsi" w:eastAsia="Calibri" w:hAnsiTheme="minorHAnsi" w:cstheme="minorHAnsi"/>
                <w:sz w:val="18"/>
                <w:szCs w:val="18"/>
                <w:lang w:val="en-US"/>
              </w:rPr>
              <w:t xml:space="preserve">1 to </w:t>
            </w:r>
            <w:r w:rsidR="00537887" w:rsidRPr="004B1C0C">
              <w:rPr>
                <w:rFonts w:asciiTheme="minorHAnsi" w:eastAsia="Calibri" w:hAnsiTheme="minorHAnsi" w:cstheme="minorHAnsi"/>
                <w:sz w:val="18"/>
                <w:szCs w:val="18"/>
                <w:lang w:val="en-US"/>
              </w:rPr>
              <w:t>1</w:t>
            </w:r>
            <w:r w:rsidRPr="004B1C0C">
              <w:rPr>
                <w:rFonts w:asciiTheme="minorHAnsi" w:eastAsia="Calibri" w:hAnsiTheme="minorHAnsi" w:cstheme="minorHAnsi"/>
                <w:sz w:val="18"/>
                <w:szCs w:val="18"/>
                <w:lang w:val="en-US"/>
              </w:rPr>
              <w:t>.93</w:t>
            </w:r>
          </w:p>
        </w:tc>
        <w:tc>
          <w:tcPr>
            <w:tcW w:w="1078" w:type="dxa"/>
            <w:tcBorders>
              <w:top w:val="nil"/>
              <w:left w:val="nil"/>
              <w:bottom w:val="nil"/>
              <w:right w:val="nil"/>
            </w:tcBorders>
          </w:tcPr>
          <w:p w14:paraId="1FD865B3" w14:textId="3DECC5B5" w:rsidR="00790B8E" w:rsidRPr="004B1C0C" w:rsidRDefault="00537887"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0.14</w:t>
            </w:r>
          </w:p>
        </w:tc>
      </w:tr>
      <w:tr w:rsidR="00790B8E" w:rsidRPr="006A589F" w14:paraId="75DC6BAF" w14:textId="77777777" w:rsidTr="00790B8E">
        <w:tc>
          <w:tcPr>
            <w:tcW w:w="4330" w:type="dxa"/>
            <w:tcBorders>
              <w:top w:val="nil"/>
              <w:left w:val="nil"/>
              <w:bottom w:val="nil"/>
              <w:right w:val="nil"/>
            </w:tcBorders>
            <w:hideMark/>
          </w:tcPr>
          <w:p w14:paraId="775364F3" w14:textId="28D4A5D0" w:rsidR="00790B8E" w:rsidRPr="004B1C0C" w:rsidRDefault="00790B8E"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6</w:t>
            </w:r>
            <w:r w:rsidR="00F85E4A" w:rsidRPr="004B1C0C">
              <w:rPr>
                <w:rFonts w:asciiTheme="minorHAnsi" w:eastAsia="Calibri" w:hAnsiTheme="minorHAnsi" w:cstheme="minorHAnsi"/>
                <w:sz w:val="18"/>
                <w:szCs w:val="18"/>
                <w:lang w:val="en-US"/>
              </w:rPr>
              <w:t>4</w:t>
            </w:r>
            <w:r w:rsidRPr="004B1C0C">
              <w:rPr>
                <w:rFonts w:asciiTheme="minorHAnsi" w:eastAsia="Calibri" w:hAnsiTheme="minorHAnsi" w:cstheme="minorHAnsi"/>
                <w:sz w:val="18"/>
                <w:szCs w:val="18"/>
                <w:lang w:val="en-US"/>
              </w:rPr>
              <w:t>)</w:t>
            </w:r>
          </w:p>
        </w:tc>
        <w:tc>
          <w:tcPr>
            <w:tcW w:w="1328" w:type="dxa"/>
            <w:tcBorders>
              <w:top w:val="nil"/>
              <w:left w:val="nil"/>
              <w:bottom w:val="nil"/>
              <w:right w:val="nil"/>
            </w:tcBorders>
            <w:hideMark/>
          </w:tcPr>
          <w:p w14:paraId="5554C7FF" w14:textId="16B83C66" w:rsidR="00790B8E" w:rsidRPr="004B1C0C" w:rsidRDefault="003326AE">
            <w:pPr>
              <w:spacing w:line="360" w:lineRule="auto"/>
              <w:jc w:val="center"/>
              <w:rPr>
                <w:rFonts w:asciiTheme="minorHAnsi" w:eastAsia="Calibri" w:hAnsiTheme="minorHAnsi" w:cstheme="minorHAnsi"/>
                <w:sz w:val="18"/>
                <w:szCs w:val="18"/>
                <w:lang w:val="en-US"/>
              </w:rPr>
            </w:pPr>
            <w:r>
              <w:rPr>
                <w:rFonts w:asciiTheme="minorHAnsi" w:eastAsia="Calibri" w:hAnsiTheme="minorHAnsi" w:cstheme="minorHAnsi"/>
                <w:sz w:val="18"/>
                <w:szCs w:val="18"/>
                <w:lang w:val="en-US"/>
              </w:rPr>
              <w:t>0</w:t>
            </w:r>
            <w:r w:rsidR="00790B8E" w:rsidRPr="004B1C0C">
              <w:rPr>
                <w:rFonts w:asciiTheme="minorHAnsi" w:eastAsia="Calibri" w:hAnsiTheme="minorHAnsi" w:cstheme="minorHAnsi"/>
                <w:sz w:val="18"/>
                <w:szCs w:val="18"/>
                <w:lang w:val="en-US"/>
              </w:rPr>
              <w:t>.</w:t>
            </w:r>
            <w:r>
              <w:rPr>
                <w:rFonts w:asciiTheme="minorHAnsi" w:eastAsia="Calibri" w:hAnsiTheme="minorHAnsi" w:cstheme="minorHAnsi"/>
                <w:sz w:val="18"/>
                <w:szCs w:val="18"/>
                <w:lang w:val="en-US"/>
              </w:rPr>
              <w:t>85</w:t>
            </w:r>
          </w:p>
        </w:tc>
        <w:tc>
          <w:tcPr>
            <w:tcW w:w="1624" w:type="dxa"/>
            <w:tcBorders>
              <w:top w:val="nil"/>
              <w:left w:val="nil"/>
              <w:bottom w:val="nil"/>
              <w:right w:val="nil"/>
            </w:tcBorders>
            <w:hideMark/>
          </w:tcPr>
          <w:p w14:paraId="30895615" w14:textId="3CA0C451" w:rsidR="00790B8E" w:rsidRPr="004B1C0C" w:rsidRDefault="00790B8E">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79594A" w:rsidRPr="004B1C0C">
              <w:rPr>
                <w:rFonts w:asciiTheme="minorHAnsi" w:eastAsia="Calibri" w:hAnsiTheme="minorHAnsi" w:cstheme="minorHAnsi"/>
                <w:sz w:val="18"/>
                <w:szCs w:val="18"/>
                <w:lang w:val="en-US"/>
              </w:rPr>
              <w:t>0</w:t>
            </w:r>
            <w:r w:rsidR="00E7485D">
              <w:rPr>
                <w:rFonts w:asciiTheme="minorHAnsi" w:eastAsia="Calibri" w:hAnsiTheme="minorHAnsi" w:cstheme="minorHAnsi"/>
                <w:sz w:val="18"/>
                <w:szCs w:val="18"/>
                <w:lang w:val="en-US"/>
              </w:rPr>
              <w:t>9</w:t>
            </w:r>
            <w:r w:rsidRPr="004B1C0C">
              <w:rPr>
                <w:rFonts w:asciiTheme="minorHAnsi" w:eastAsia="Calibri" w:hAnsiTheme="minorHAnsi" w:cstheme="minorHAnsi"/>
                <w:sz w:val="18"/>
                <w:szCs w:val="18"/>
                <w:lang w:val="en-US"/>
              </w:rPr>
              <w:t xml:space="preserve"> to </w:t>
            </w:r>
            <w:r w:rsidR="00E7485D">
              <w:rPr>
                <w:rFonts w:asciiTheme="minorHAnsi" w:eastAsia="Calibri" w:hAnsiTheme="minorHAnsi" w:cstheme="minorHAnsi"/>
                <w:sz w:val="18"/>
                <w:szCs w:val="18"/>
                <w:lang w:val="en-US"/>
              </w:rPr>
              <w:t>8.46</w:t>
            </w:r>
          </w:p>
        </w:tc>
        <w:tc>
          <w:tcPr>
            <w:tcW w:w="1081" w:type="dxa"/>
            <w:tcBorders>
              <w:top w:val="nil"/>
              <w:left w:val="nil"/>
              <w:bottom w:val="nil"/>
              <w:right w:val="nil"/>
            </w:tcBorders>
            <w:hideMark/>
          </w:tcPr>
          <w:p w14:paraId="1FB8324E" w14:textId="7E983469" w:rsidR="00790B8E" w:rsidRPr="004B1C0C" w:rsidRDefault="000C765B"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3326AE">
              <w:rPr>
                <w:rFonts w:asciiTheme="minorHAnsi" w:eastAsia="Calibri" w:hAnsiTheme="minorHAnsi" w:cstheme="minorHAnsi"/>
                <w:sz w:val="18"/>
                <w:szCs w:val="18"/>
                <w:lang w:val="en-US"/>
              </w:rPr>
              <w:t>89</w:t>
            </w:r>
          </w:p>
        </w:tc>
        <w:tc>
          <w:tcPr>
            <w:tcW w:w="762" w:type="dxa"/>
            <w:tcBorders>
              <w:top w:val="nil"/>
              <w:left w:val="nil"/>
              <w:bottom w:val="nil"/>
              <w:right w:val="nil"/>
            </w:tcBorders>
          </w:tcPr>
          <w:p w14:paraId="786EA988" w14:textId="44FBCEAC" w:rsidR="00790B8E" w:rsidRPr="004B1C0C" w:rsidRDefault="003326AE" w:rsidP="004B1C0C">
            <w:pPr>
              <w:spacing w:line="360" w:lineRule="auto"/>
              <w:jc w:val="center"/>
              <w:rPr>
                <w:rFonts w:asciiTheme="minorHAnsi" w:eastAsia="Calibri" w:hAnsiTheme="minorHAnsi" w:cstheme="minorHAnsi"/>
                <w:sz w:val="18"/>
                <w:szCs w:val="18"/>
                <w:lang w:val="en-US"/>
              </w:rPr>
            </w:pPr>
            <w:r>
              <w:rPr>
                <w:rFonts w:asciiTheme="minorHAnsi" w:eastAsia="Calibri" w:hAnsiTheme="minorHAnsi" w:cstheme="minorHAnsi"/>
                <w:sz w:val="18"/>
                <w:szCs w:val="18"/>
                <w:lang w:val="en-US"/>
              </w:rPr>
              <w:t>1</w:t>
            </w:r>
            <w:r w:rsidR="00790B8E" w:rsidRPr="004B1C0C">
              <w:rPr>
                <w:rFonts w:asciiTheme="minorHAnsi" w:eastAsia="Calibri" w:hAnsiTheme="minorHAnsi" w:cstheme="minorHAnsi"/>
                <w:sz w:val="18"/>
                <w:szCs w:val="18"/>
                <w:lang w:val="en-US"/>
              </w:rPr>
              <w:t>.</w:t>
            </w:r>
            <w:r>
              <w:rPr>
                <w:rFonts w:asciiTheme="minorHAnsi" w:eastAsia="Calibri" w:hAnsiTheme="minorHAnsi" w:cstheme="minorHAnsi"/>
                <w:sz w:val="18"/>
                <w:szCs w:val="18"/>
                <w:lang w:val="en-US"/>
              </w:rPr>
              <w:t>43</w:t>
            </w:r>
          </w:p>
        </w:tc>
        <w:tc>
          <w:tcPr>
            <w:tcW w:w="1503" w:type="dxa"/>
            <w:tcBorders>
              <w:top w:val="nil"/>
              <w:left w:val="nil"/>
              <w:bottom w:val="nil"/>
              <w:right w:val="nil"/>
            </w:tcBorders>
          </w:tcPr>
          <w:p w14:paraId="486AC662" w14:textId="2A729E60" w:rsidR="00790B8E" w:rsidRPr="004B1C0C" w:rsidRDefault="00790B8E">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3326AE">
              <w:rPr>
                <w:rFonts w:asciiTheme="minorHAnsi" w:eastAsia="Calibri" w:hAnsiTheme="minorHAnsi" w:cstheme="minorHAnsi"/>
                <w:sz w:val="18"/>
                <w:szCs w:val="18"/>
                <w:lang w:val="en-US"/>
              </w:rPr>
              <w:t>45</w:t>
            </w:r>
            <w:r w:rsidRPr="004B1C0C">
              <w:rPr>
                <w:rFonts w:asciiTheme="minorHAnsi" w:eastAsia="Calibri" w:hAnsiTheme="minorHAnsi" w:cstheme="minorHAnsi"/>
                <w:sz w:val="18"/>
                <w:szCs w:val="18"/>
                <w:lang w:val="en-US"/>
              </w:rPr>
              <w:t xml:space="preserve"> to </w:t>
            </w:r>
            <w:r w:rsidR="003326AE">
              <w:rPr>
                <w:rFonts w:asciiTheme="minorHAnsi" w:eastAsia="Calibri" w:hAnsiTheme="minorHAnsi" w:cstheme="minorHAnsi"/>
                <w:sz w:val="18"/>
                <w:szCs w:val="18"/>
                <w:lang w:val="en-US"/>
              </w:rPr>
              <w:t>4</w:t>
            </w:r>
            <w:r w:rsidRPr="004B1C0C">
              <w:rPr>
                <w:rFonts w:asciiTheme="minorHAnsi" w:eastAsia="Calibri" w:hAnsiTheme="minorHAnsi" w:cstheme="minorHAnsi"/>
                <w:sz w:val="18"/>
                <w:szCs w:val="18"/>
                <w:lang w:val="en-US"/>
              </w:rPr>
              <w:t>.</w:t>
            </w:r>
            <w:r w:rsidR="003326AE">
              <w:rPr>
                <w:rFonts w:asciiTheme="minorHAnsi" w:eastAsia="Calibri" w:hAnsiTheme="minorHAnsi" w:cstheme="minorHAnsi"/>
                <w:sz w:val="18"/>
                <w:szCs w:val="18"/>
                <w:lang w:val="en-US"/>
              </w:rPr>
              <w:t>58</w:t>
            </w:r>
          </w:p>
        </w:tc>
        <w:tc>
          <w:tcPr>
            <w:tcW w:w="1078" w:type="dxa"/>
            <w:tcBorders>
              <w:top w:val="nil"/>
              <w:left w:val="nil"/>
              <w:bottom w:val="nil"/>
              <w:right w:val="nil"/>
            </w:tcBorders>
          </w:tcPr>
          <w:p w14:paraId="434980BB" w14:textId="0A3292D5" w:rsidR="00790B8E" w:rsidRPr="004B1C0C" w:rsidRDefault="00537887"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3326AE">
              <w:rPr>
                <w:rFonts w:asciiTheme="minorHAnsi" w:eastAsia="Calibri" w:hAnsiTheme="minorHAnsi" w:cstheme="minorHAnsi"/>
                <w:sz w:val="18"/>
                <w:szCs w:val="18"/>
                <w:lang w:val="en-US"/>
              </w:rPr>
              <w:t>55</w:t>
            </w:r>
          </w:p>
        </w:tc>
      </w:tr>
      <w:tr w:rsidR="00790B8E" w:rsidRPr="006A589F" w14:paraId="3D9C5DBD" w14:textId="77777777" w:rsidTr="00790B8E">
        <w:tc>
          <w:tcPr>
            <w:tcW w:w="4330" w:type="dxa"/>
            <w:tcBorders>
              <w:top w:val="nil"/>
              <w:left w:val="nil"/>
              <w:bottom w:val="nil"/>
              <w:right w:val="nil"/>
            </w:tcBorders>
            <w:hideMark/>
          </w:tcPr>
          <w:p w14:paraId="241C0C0A" w14:textId="0070353D" w:rsidR="00790B8E" w:rsidRPr="004B1C0C" w:rsidRDefault="00790B8E"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15-day mortality</w:t>
            </w:r>
          </w:p>
        </w:tc>
        <w:tc>
          <w:tcPr>
            <w:tcW w:w="1328" w:type="dxa"/>
            <w:tcBorders>
              <w:top w:val="nil"/>
              <w:left w:val="nil"/>
              <w:bottom w:val="nil"/>
              <w:right w:val="nil"/>
            </w:tcBorders>
          </w:tcPr>
          <w:p w14:paraId="6306B206"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624" w:type="dxa"/>
            <w:tcBorders>
              <w:top w:val="nil"/>
              <w:left w:val="nil"/>
              <w:bottom w:val="nil"/>
              <w:right w:val="nil"/>
            </w:tcBorders>
          </w:tcPr>
          <w:p w14:paraId="12E87A95"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081" w:type="dxa"/>
            <w:tcBorders>
              <w:top w:val="nil"/>
              <w:left w:val="nil"/>
              <w:bottom w:val="nil"/>
              <w:right w:val="nil"/>
            </w:tcBorders>
          </w:tcPr>
          <w:p w14:paraId="7BB356E7"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762" w:type="dxa"/>
            <w:tcBorders>
              <w:top w:val="nil"/>
              <w:left w:val="nil"/>
              <w:bottom w:val="nil"/>
              <w:right w:val="nil"/>
            </w:tcBorders>
          </w:tcPr>
          <w:p w14:paraId="2A19E5A3"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3E8B72A9"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06BA8C13" w14:textId="77777777" w:rsidR="00790B8E" w:rsidRPr="004B1C0C" w:rsidRDefault="00790B8E" w:rsidP="004B1C0C">
            <w:pPr>
              <w:spacing w:line="360" w:lineRule="auto"/>
              <w:jc w:val="center"/>
              <w:rPr>
                <w:rFonts w:asciiTheme="minorHAnsi" w:eastAsia="Calibri" w:hAnsiTheme="minorHAnsi" w:cstheme="minorHAnsi"/>
                <w:sz w:val="18"/>
                <w:szCs w:val="18"/>
                <w:lang w:val="en-US"/>
              </w:rPr>
            </w:pPr>
          </w:p>
        </w:tc>
      </w:tr>
      <w:tr w:rsidR="00FA6DB2" w:rsidRPr="006A589F" w14:paraId="316A92A3" w14:textId="77777777" w:rsidTr="00790B8E">
        <w:tc>
          <w:tcPr>
            <w:tcW w:w="4330" w:type="dxa"/>
            <w:tcBorders>
              <w:top w:val="nil"/>
              <w:left w:val="nil"/>
              <w:bottom w:val="nil"/>
              <w:right w:val="nil"/>
            </w:tcBorders>
            <w:hideMark/>
          </w:tcPr>
          <w:p w14:paraId="32C4F547" w14:textId="696FBFF0"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5,167)</w:t>
            </w:r>
          </w:p>
        </w:tc>
        <w:tc>
          <w:tcPr>
            <w:tcW w:w="1328" w:type="dxa"/>
            <w:tcBorders>
              <w:top w:val="nil"/>
              <w:left w:val="nil"/>
              <w:bottom w:val="nil"/>
              <w:right w:val="nil"/>
            </w:tcBorders>
            <w:hideMark/>
          </w:tcPr>
          <w:p w14:paraId="4902618F" w14:textId="19295516"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1.1</w:t>
            </w:r>
            <w:r w:rsidR="00177FE1" w:rsidRPr="004B1C0C">
              <w:rPr>
                <w:rFonts w:asciiTheme="minorHAnsi" w:eastAsia="Calibri" w:hAnsiTheme="minorHAnsi" w:cstheme="minorHAnsi"/>
                <w:sz w:val="18"/>
                <w:szCs w:val="18"/>
                <w:lang w:val="en-US"/>
              </w:rPr>
              <w:t>2</w:t>
            </w:r>
          </w:p>
        </w:tc>
        <w:tc>
          <w:tcPr>
            <w:tcW w:w="1624" w:type="dxa"/>
            <w:tcBorders>
              <w:top w:val="nil"/>
              <w:left w:val="nil"/>
              <w:bottom w:val="nil"/>
              <w:right w:val="nil"/>
            </w:tcBorders>
            <w:hideMark/>
          </w:tcPr>
          <w:p w14:paraId="7B6590B3" w14:textId="61B1F033"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0.42 to 3.0</w:t>
            </w:r>
            <w:r w:rsidR="00177FE1" w:rsidRPr="004B1C0C">
              <w:rPr>
                <w:rFonts w:asciiTheme="minorHAnsi" w:eastAsia="Calibri" w:hAnsiTheme="minorHAnsi" w:cstheme="minorHAnsi"/>
                <w:sz w:val="18"/>
                <w:szCs w:val="18"/>
                <w:lang w:val="en-US"/>
              </w:rPr>
              <w:t>0</w:t>
            </w:r>
          </w:p>
        </w:tc>
        <w:tc>
          <w:tcPr>
            <w:tcW w:w="1081" w:type="dxa"/>
            <w:tcBorders>
              <w:top w:val="nil"/>
              <w:left w:val="nil"/>
              <w:bottom w:val="nil"/>
              <w:right w:val="nil"/>
            </w:tcBorders>
            <w:hideMark/>
          </w:tcPr>
          <w:p w14:paraId="026D167F" w14:textId="0258D21C"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0.8</w:t>
            </w:r>
            <w:r w:rsidR="00177FE1" w:rsidRPr="004B1C0C">
              <w:rPr>
                <w:rFonts w:asciiTheme="minorHAnsi" w:eastAsia="Calibri" w:hAnsiTheme="minorHAnsi" w:cstheme="minorHAnsi"/>
                <w:sz w:val="18"/>
                <w:szCs w:val="18"/>
                <w:lang w:val="en-US"/>
              </w:rPr>
              <w:t>27</w:t>
            </w:r>
          </w:p>
        </w:tc>
        <w:tc>
          <w:tcPr>
            <w:tcW w:w="762" w:type="dxa"/>
            <w:tcBorders>
              <w:top w:val="nil"/>
              <w:left w:val="nil"/>
              <w:bottom w:val="nil"/>
              <w:right w:val="nil"/>
            </w:tcBorders>
          </w:tcPr>
          <w:p w14:paraId="2E04B62B" w14:textId="2E2911F9"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05CD53AA" w14:textId="78A34157"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310F422D" w14:textId="2A0E962D"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22469767" w14:textId="77777777" w:rsidTr="00790B8E">
        <w:tc>
          <w:tcPr>
            <w:tcW w:w="4330" w:type="dxa"/>
            <w:tcBorders>
              <w:top w:val="nil"/>
              <w:left w:val="nil"/>
              <w:bottom w:val="nil"/>
              <w:right w:val="nil"/>
            </w:tcBorders>
            <w:hideMark/>
          </w:tcPr>
          <w:p w14:paraId="60884C55" w14:textId="3B042F3D"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6</w:t>
            </w:r>
            <w:r w:rsidR="00F85E4A" w:rsidRPr="004B1C0C">
              <w:rPr>
                <w:rFonts w:asciiTheme="minorHAnsi" w:eastAsia="Calibri" w:hAnsiTheme="minorHAnsi" w:cstheme="minorHAnsi"/>
                <w:sz w:val="18"/>
                <w:szCs w:val="18"/>
                <w:lang w:val="en-US"/>
              </w:rPr>
              <w:t>4</w:t>
            </w:r>
            <w:r w:rsidRPr="004B1C0C">
              <w:rPr>
                <w:rFonts w:asciiTheme="minorHAnsi" w:eastAsia="Calibri" w:hAnsiTheme="minorHAnsi" w:cstheme="minorHAnsi"/>
                <w:sz w:val="18"/>
                <w:szCs w:val="18"/>
                <w:lang w:val="en-US"/>
              </w:rPr>
              <w:t>)</w:t>
            </w:r>
          </w:p>
        </w:tc>
        <w:tc>
          <w:tcPr>
            <w:tcW w:w="1328" w:type="dxa"/>
            <w:tcBorders>
              <w:top w:val="nil"/>
              <w:left w:val="nil"/>
              <w:bottom w:val="nil"/>
              <w:right w:val="nil"/>
            </w:tcBorders>
            <w:hideMark/>
          </w:tcPr>
          <w:p w14:paraId="67E53FE7" w14:textId="0DEBF631" w:rsidR="00FA6DB2" w:rsidRPr="004B1C0C" w:rsidRDefault="00687B2B">
            <w:pPr>
              <w:spacing w:line="360" w:lineRule="auto"/>
              <w:jc w:val="center"/>
              <w:rPr>
                <w:rFonts w:asciiTheme="minorHAnsi" w:eastAsia="Calibri" w:hAnsiTheme="minorHAnsi" w:cstheme="minorHAnsi"/>
                <w:sz w:val="18"/>
                <w:szCs w:val="18"/>
                <w:lang w:val="en-US"/>
              </w:rPr>
            </w:pPr>
            <w:r>
              <w:rPr>
                <w:rFonts w:asciiTheme="minorHAnsi" w:eastAsia="Calibri" w:hAnsiTheme="minorHAnsi" w:cstheme="minorHAnsi"/>
                <w:sz w:val="18"/>
                <w:szCs w:val="18"/>
                <w:lang w:val="en-US"/>
              </w:rPr>
              <w:t>0</w:t>
            </w:r>
            <w:r w:rsidR="00FA6DB2" w:rsidRPr="004B1C0C">
              <w:rPr>
                <w:rFonts w:asciiTheme="minorHAnsi" w:eastAsia="Calibri" w:hAnsiTheme="minorHAnsi" w:cstheme="minorHAnsi"/>
                <w:sz w:val="18"/>
                <w:szCs w:val="18"/>
                <w:lang w:val="en-US"/>
              </w:rPr>
              <w:t>.</w:t>
            </w:r>
            <w:r>
              <w:rPr>
                <w:rFonts w:asciiTheme="minorHAnsi" w:eastAsia="Calibri" w:hAnsiTheme="minorHAnsi" w:cstheme="minorHAnsi"/>
                <w:sz w:val="18"/>
                <w:szCs w:val="18"/>
                <w:lang w:val="en-US"/>
              </w:rPr>
              <w:t>56</w:t>
            </w:r>
          </w:p>
        </w:tc>
        <w:tc>
          <w:tcPr>
            <w:tcW w:w="1624" w:type="dxa"/>
            <w:tcBorders>
              <w:top w:val="nil"/>
              <w:left w:val="nil"/>
              <w:bottom w:val="nil"/>
              <w:right w:val="nil"/>
            </w:tcBorders>
            <w:hideMark/>
          </w:tcPr>
          <w:p w14:paraId="60D177C1" w14:textId="3EDD7B5F"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687B2B">
              <w:rPr>
                <w:rFonts w:asciiTheme="minorHAnsi" w:eastAsia="Calibri" w:hAnsiTheme="minorHAnsi" w:cstheme="minorHAnsi"/>
                <w:sz w:val="18"/>
                <w:szCs w:val="18"/>
                <w:lang w:val="en-US"/>
              </w:rPr>
              <w:t>08</w:t>
            </w:r>
            <w:r w:rsidRPr="004B1C0C">
              <w:rPr>
                <w:rFonts w:asciiTheme="minorHAnsi" w:eastAsia="Calibri" w:hAnsiTheme="minorHAnsi" w:cstheme="minorHAnsi"/>
                <w:sz w:val="18"/>
                <w:szCs w:val="18"/>
                <w:lang w:val="en-US"/>
              </w:rPr>
              <w:t xml:space="preserve"> to </w:t>
            </w:r>
            <w:r w:rsidR="00687B2B">
              <w:rPr>
                <w:rFonts w:asciiTheme="minorHAnsi" w:eastAsia="Calibri" w:hAnsiTheme="minorHAnsi" w:cstheme="minorHAnsi"/>
                <w:sz w:val="18"/>
                <w:szCs w:val="18"/>
                <w:lang w:val="en-US"/>
              </w:rPr>
              <w:t>4</w:t>
            </w:r>
            <w:r w:rsidRPr="004B1C0C">
              <w:rPr>
                <w:rFonts w:asciiTheme="minorHAnsi" w:eastAsia="Calibri" w:hAnsiTheme="minorHAnsi" w:cstheme="minorHAnsi"/>
                <w:sz w:val="18"/>
                <w:szCs w:val="18"/>
                <w:lang w:val="en-US"/>
              </w:rPr>
              <w:t>.</w:t>
            </w:r>
            <w:r w:rsidR="00687B2B">
              <w:rPr>
                <w:rFonts w:asciiTheme="minorHAnsi" w:eastAsia="Calibri" w:hAnsiTheme="minorHAnsi" w:cstheme="minorHAnsi"/>
                <w:sz w:val="18"/>
                <w:szCs w:val="18"/>
                <w:lang w:val="en-US"/>
              </w:rPr>
              <w:t>07</w:t>
            </w:r>
          </w:p>
        </w:tc>
        <w:tc>
          <w:tcPr>
            <w:tcW w:w="1081" w:type="dxa"/>
            <w:tcBorders>
              <w:top w:val="nil"/>
              <w:left w:val="nil"/>
              <w:bottom w:val="nil"/>
              <w:right w:val="nil"/>
            </w:tcBorders>
            <w:hideMark/>
          </w:tcPr>
          <w:p w14:paraId="5EEC0419" w14:textId="51D2CBB8" w:rsidR="00FA6DB2" w:rsidRPr="004B1C0C" w:rsidRDefault="00AA29C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687B2B">
              <w:rPr>
                <w:rFonts w:asciiTheme="minorHAnsi" w:eastAsia="Calibri" w:hAnsiTheme="minorHAnsi" w:cstheme="minorHAnsi"/>
                <w:sz w:val="18"/>
                <w:szCs w:val="18"/>
                <w:lang w:val="en-US"/>
              </w:rPr>
              <w:t>567</w:t>
            </w:r>
          </w:p>
        </w:tc>
        <w:tc>
          <w:tcPr>
            <w:tcW w:w="762" w:type="dxa"/>
            <w:tcBorders>
              <w:top w:val="nil"/>
              <w:left w:val="nil"/>
              <w:bottom w:val="nil"/>
              <w:right w:val="nil"/>
            </w:tcBorders>
          </w:tcPr>
          <w:p w14:paraId="1F661CE2" w14:textId="0CA401A9"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2B6ECFDD" w14:textId="0AE0648C"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552908E2" w14:textId="5D7E1285"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w:t>
            </w:r>
          </w:p>
        </w:tc>
      </w:tr>
      <w:tr w:rsidR="00FA6DB2" w:rsidRPr="006A589F" w14:paraId="03D35E0B" w14:textId="77777777" w:rsidTr="00790B8E">
        <w:tc>
          <w:tcPr>
            <w:tcW w:w="4330" w:type="dxa"/>
            <w:tcBorders>
              <w:top w:val="nil"/>
              <w:left w:val="nil"/>
              <w:bottom w:val="nil"/>
              <w:right w:val="nil"/>
            </w:tcBorders>
            <w:hideMark/>
          </w:tcPr>
          <w:p w14:paraId="092B00F8" w14:textId="0915FBFB" w:rsidR="00FA6DB2" w:rsidRPr="004B1C0C" w:rsidRDefault="00FA6DB2"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30-day mortality</w:t>
            </w:r>
          </w:p>
        </w:tc>
        <w:tc>
          <w:tcPr>
            <w:tcW w:w="1328" w:type="dxa"/>
            <w:tcBorders>
              <w:top w:val="nil"/>
              <w:left w:val="nil"/>
              <w:bottom w:val="nil"/>
              <w:right w:val="nil"/>
            </w:tcBorders>
          </w:tcPr>
          <w:p w14:paraId="51D0E68F"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624" w:type="dxa"/>
            <w:tcBorders>
              <w:top w:val="nil"/>
              <w:left w:val="nil"/>
              <w:bottom w:val="nil"/>
              <w:right w:val="nil"/>
            </w:tcBorders>
          </w:tcPr>
          <w:p w14:paraId="5629EC31"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81" w:type="dxa"/>
            <w:tcBorders>
              <w:top w:val="nil"/>
              <w:left w:val="nil"/>
              <w:bottom w:val="nil"/>
              <w:right w:val="nil"/>
            </w:tcBorders>
          </w:tcPr>
          <w:p w14:paraId="2156F163"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762" w:type="dxa"/>
            <w:tcBorders>
              <w:top w:val="nil"/>
              <w:left w:val="nil"/>
              <w:bottom w:val="nil"/>
              <w:right w:val="nil"/>
            </w:tcBorders>
          </w:tcPr>
          <w:p w14:paraId="1F7737C9"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3BA3E52C"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199BA9F2"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r>
      <w:tr w:rsidR="00FA6DB2" w:rsidRPr="006A589F" w14:paraId="7EABFEDD" w14:textId="77777777" w:rsidTr="00790B8E">
        <w:tc>
          <w:tcPr>
            <w:tcW w:w="4330" w:type="dxa"/>
            <w:tcBorders>
              <w:top w:val="nil"/>
              <w:left w:val="nil"/>
              <w:bottom w:val="nil"/>
              <w:right w:val="nil"/>
            </w:tcBorders>
            <w:hideMark/>
          </w:tcPr>
          <w:p w14:paraId="5ECB7727" w14:textId="14181C81"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5,167)</w:t>
            </w:r>
          </w:p>
        </w:tc>
        <w:tc>
          <w:tcPr>
            <w:tcW w:w="1328" w:type="dxa"/>
            <w:tcBorders>
              <w:top w:val="nil"/>
              <w:left w:val="nil"/>
              <w:bottom w:val="nil"/>
              <w:right w:val="nil"/>
            </w:tcBorders>
            <w:hideMark/>
          </w:tcPr>
          <w:p w14:paraId="3EA704FC" w14:textId="76A47795"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0.9</w:t>
            </w:r>
            <w:r w:rsidR="00177FE1" w:rsidRPr="004B1C0C">
              <w:rPr>
                <w:rFonts w:asciiTheme="minorHAnsi" w:eastAsia="Calibri" w:hAnsiTheme="minorHAnsi" w:cstheme="minorHAnsi"/>
                <w:sz w:val="18"/>
                <w:szCs w:val="18"/>
                <w:lang w:val="en-US"/>
              </w:rPr>
              <w:t>4</w:t>
            </w:r>
          </w:p>
        </w:tc>
        <w:tc>
          <w:tcPr>
            <w:tcW w:w="1624" w:type="dxa"/>
            <w:tcBorders>
              <w:top w:val="nil"/>
              <w:left w:val="nil"/>
              <w:bottom w:val="nil"/>
              <w:right w:val="nil"/>
            </w:tcBorders>
            <w:hideMark/>
          </w:tcPr>
          <w:p w14:paraId="28770E04" w14:textId="113583B3"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0.4</w:t>
            </w:r>
            <w:r w:rsidR="00177FE1" w:rsidRPr="004B1C0C">
              <w:rPr>
                <w:rFonts w:asciiTheme="minorHAnsi" w:eastAsia="Calibri" w:hAnsiTheme="minorHAnsi" w:cstheme="minorHAnsi"/>
                <w:sz w:val="18"/>
                <w:szCs w:val="18"/>
                <w:lang w:val="en-US"/>
              </w:rPr>
              <w:t>2</w:t>
            </w:r>
            <w:r w:rsidRPr="004B1C0C">
              <w:rPr>
                <w:rFonts w:asciiTheme="minorHAnsi" w:eastAsia="Calibri" w:hAnsiTheme="minorHAnsi" w:cstheme="minorHAnsi"/>
                <w:sz w:val="18"/>
                <w:szCs w:val="18"/>
                <w:lang w:val="en-US"/>
              </w:rPr>
              <w:t xml:space="preserve"> to 2.1</w:t>
            </w:r>
            <w:r w:rsidR="00177FE1" w:rsidRPr="004B1C0C">
              <w:rPr>
                <w:rFonts w:asciiTheme="minorHAnsi" w:eastAsia="Calibri" w:hAnsiTheme="minorHAnsi" w:cstheme="minorHAnsi"/>
                <w:sz w:val="18"/>
                <w:szCs w:val="18"/>
                <w:lang w:val="en-US"/>
              </w:rPr>
              <w:t>2</w:t>
            </w:r>
          </w:p>
        </w:tc>
        <w:tc>
          <w:tcPr>
            <w:tcW w:w="1081" w:type="dxa"/>
            <w:tcBorders>
              <w:top w:val="nil"/>
              <w:left w:val="nil"/>
              <w:bottom w:val="nil"/>
              <w:right w:val="nil"/>
            </w:tcBorders>
            <w:hideMark/>
          </w:tcPr>
          <w:p w14:paraId="7A617A74" w14:textId="4D0A193B" w:rsidR="00FA6DB2" w:rsidRPr="004B1C0C" w:rsidRDefault="00AA29C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177FE1" w:rsidRPr="004B1C0C">
              <w:rPr>
                <w:rFonts w:asciiTheme="minorHAnsi" w:eastAsia="Calibri" w:hAnsiTheme="minorHAnsi" w:cstheme="minorHAnsi"/>
                <w:sz w:val="18"/>
                <w:szCs w:val="18"/>
                <w:lang w:val="en-US"/>
              </w:rPr>
              <w:t>890</w:t>
            </w:r>
          </w:p>
        </w:tc>
        <w:tc>
          <w:tcPr>
            <w:tcW w:w="762" w:type="dxa"/>
            <w:tcBorders>
              <w:top w:val="nil"/>
              <w:left w:val="nil"/>
              <w:bottom w:val="nil"/>
              <w:right w:val="nil"/>
            </w:tcBorders>
          </w:tcPr>
          <w:p w14:paraId="08A3AD87" w14:textId="489952FB"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0A44D16A" w14:textId="3D1138C8"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0D2279EC" w14:textId="58BC2314"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1CAE445A" w14:textId="77777777" w:rsidTr="00790B8E">
        <w:tc>
          <w:tcPr>
            <w:tcW w:w="4330" w:type="dxa"/>
            <w:tcBorders>
              <w:top w:val="nil"/>
              <w:left w:val="nil"/>
              <w:bottom w:val="nil"/>
              <w:right w:val="nil"/>
            </w:tcBorders>
            <w:hideMark/>
          </w:tcPr>
          <w:p w14:paraId="275D63F7" w14:textId="4FD0FDC6"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6</w:t>
            </w:r>
            <w:r w:rsidR="00F85E4A" w:rsidRPr="004B1C0C">
              <w:rPr>
                <w:rFonts w:asciiTheme="minorHAnsi" w:eastAsia="Calibri" w:hAnsiTheme="minorHAnsi" w:cstheme="minorHAnsi"/>
                <w:sz w:val="18"/>
                <w:szCs w:val="18"/>
                <w:lang w:val="en-US"/>
              </w:rPr>
              <w:t>4</w:t>
            </w:r>
            <w:r w:rsidRPr="004B1C0C">
              <w:rPr>
                <w:rFonts w:asciiTheme="minorHAnsi" w:eastAsia="Calibri" w:hAnsiTheme="minorHAnsi" w:cstheme="minorHAnsi"/>
                <w:sz w:val="18"/>
                <w:szCs w:val="18"/>
                <w:lang w:val="en-US"/>
              </w:rPr>
              <w:t>)</w:t>
            </w:r>
          </w:p>
        </w:tc>
        <w:tc>
          <w:tcPr>
            <w:tcW w:w="1328" w:type="dxa"/>
            <w:tcBorders>
              <w:top w:val="nil"/>
              <w:left w:val="nil"/>
              <w:bottom w:val="nil"/>
              <w:right w:val="nil"/>
            </w:tcBorders>
            <w:hideMark/>
          </w:tcPr>
          <w:p w14:paraId="44D0C1FD" w14:textId="4D8C1B3E" w:rsidR="00FA6DB2" w:rsidRPr="004B1C0C" w:rsidRDefault="00164D5C">
            <w:pPr>
              <w:spacing w:line="360" w:lineRule="auto"/>
              <w:jc w:val="center"/>
              <w:rPr>
                <w:rFonts w:asciiTheme="minorHAnsi" w:eastAsia="Calibri" w:hAnsiTheme="minorHAnsi" w:cstheme="minorHAnsi"/>
                <w:sz w:val="18"/>
                <w:szCs w:val="18"/>
                <w:lang w:val="en-US"/>
              </w:rPr>
            </w:pPr>
            <w:r>
              <w:rPr>
                <w:rFonts w:asciiTheme="minorHAnsi" w:eastAsia="Calibri" w:hAnsiTheme="minorHAnsi" w:cstheme="minorHAnsi"/>
                <w:sz w:val="18"/>
                <w:szCs w:val="18"/>
                <w:lang w:val="en-US"/>
              </w:rPr>
              <w:t>0</w:t>
            </w:r>
            <w:r w:rsidR="00FA6DB2" w:rsidRPr="004B1C0C">
              <w:rPr>
                <w:rFonts w:asciiTheme="minorHAnsi" w:eastAsia="Calibri" w:hAnsiTheme="minorHAnsi" w:cstheme="minorHAnsi"/>
                <w:sz w:val="18"/>
                <w:szCs w:val="18"/>
                <w:lang w:val="en-US"/>
              </w:rPr>
              <w:t>.</w:t>
            </w:r>
            <w:r>
              <w:rPr>
                <w:rFonts w:asciiTheme="minorHAnsi" w:eastAsia="Calibri" w:hAnsiTheme="minorHAnsi" w:cstheme="minorHAnsi"/>
                <w:sz w:val="18"/>
                <w:szCs w:val="18"/>
                <w:lang w:val="en-US"/>
              </w:rPr>
              <w:t>56</w:t>
            </w:r>
          </w:p>
        </w:tc>
        <w:tc>
          <w:tcPr>
            <w:tcW w:w="1624" w:type="dxa"/>
            <w:tcBorders>
              <w:top w:val="nil"/>
              <w:left w:val="nil"/>
              <w:bottom w:val="nil"/>
              <w:right w:val="nil"/>
            </w:tcBorders>
            <w:hideMark/>
          </w:tcPr>
          <w:p w14:paraId="17AED6C9" w14:textId="6D8AF85F"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164D5C">
              <w:rPr>
                <w:rFonts w:asciiTheme="minorHAnsi" w:eastAsia="Calibri" w:hAnsiTheme="minorHAnsi" w:cstheme="minorHAnsi"/>
                <w:sz w:val="18"/>
                <w:szCs w:val="18"/>
                <w:lang w:val="en-US"/>
              </w:rPr>
              <w:t>08</w:t>
            </w:r>
            <w:r w:rsidRPr="004B1C0C">
              <w:rPr>
                <w:rFonts w:asciiTheme="minorHAnsi" w:eastAsia="Calibri" w:hAnsiTheme="minorHAnsi" w:cstheme="minorHAnsi"/>
                <w:sz w:val="18"/>
                <w:szCs w:val="18"/>
                <w:lang w:val="en-US"/>
              </w:rPr>
              <w:t xml:space="preserve"> to </w:t>
            </w:r>
            <w:r w:rsidR="00164D5C">
              <w:rPr>
                <w:rFonts w:asciiTheme="minorHAnsi" w:eastAsia="Calibri" w:hAnsiTheme="minorHAnsi" w:cstheme="minorHAnsi"/>
                <w:sz w:val="18"/>
                <w:szCs w:val="18"/>
                <w:lang w:val="en-US"/>
              </w:rPr>
              <w:t>4</w:t>
            </w:r>
            <w:r w:rsidRPr="004B1C0C">
              <w:rPr>
                <w:rFonts w:asciiTheme="minorHAnsi" w:eastAsia="Calibri" w:hAnsiTheme="minorHAnsi" w:cstheme="minorHAnsi"/>
                <w:sz w:val="18"/>
                <w:szCs w:val="18"/>
                <w:lang w:val="en-US"/>
              </w:rPr>
              <w:t>.</w:t>
            </w:r>
            <w:r w:rsidR="00164D5C">
              <w:rPr>
                <w:rFonts w:asciiTheme="minorHAnsi" w:eastAsia="Calibri" w:hAnsiTheme="minorHAnsi" w:cstheme="minorHAnsi"/>
                <w:sz w:val="18"/>
                <w:szCs w:val="18"/>
                <w:lang w:val="en-US"/>
              </w:rPr>
              <w:t>07</w:t>
            </w:r>
          </w:p>
        </w:tc>
        <w:tc>
          <w:tcPr>
            <w:tcW w:w="1081" w:type="dxa"/>
            <w:tcBorders>
              <w:top w:val="nil"/>
              <w:left w:val="nil"/>
              <w:bottom w:val="nil"/>
              <w:right w:val="nil"/>
            </w:tcBorders>
            <w:hideMark/>
          </w:tcPr>
          <w:p w14:paraId="2972A8A0" w14:textId="07673B2B" w:rsidR="00FA6DB2" w:rsidRPr="004B1C0C" w:rsidRDefault="00AA29C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177FE1" w:rsidRPr="004B1C0C">
              <w:rPr>
                <w:rFonts w:asciiTheme="minorHAnsi" w:eastAsia="Calibri" w:hAnsiTheme="minorHAnsi" w:cstheme="minorHAnsi"/>
                <w:sz w:val="18"/>
                <w:szCs w:val="18"/>
                <w:lang w:val="en-US"/>
              </w:rPr>
              <w:t>5</w:t>
            </w:r>
            <w:r w:rsidR="00164D5C">
              <w:rPr>
                <w:rFonts w:asciiTheme="minorHAnsi" w:eastAsia="Calibri" w:hAnsiTheme="minorHAnsi" w:cstheme="minorHAnsi"/>
                <w:sz w:val="18"/>
                <w:szCs w:val="18"/>
                <w:lang w:val="en-US"/>
              </w:rPr>
              <w:t>67</w:t>
            </w:r>
          </w:p>
        </w:tc>
        <w:tc>
          <w:tcPr>
            <w:tcW w:w="762" w:type="dxa"/>
            <w:tcBorders>
              <w:top w:val="nil"/>
              <w:left w:val="nil"/>
              <w:bottom w:val="nil"/>
              <w:right w:val="nil"/>
            </w:tcBorders>
          </w:tcPr>
          <w:p w14:paraId="2EBBC02B" w14:textId="449A889D"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73C7F461" w14:textId="7777BA69"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58F7275F" w14:textId="47374402"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482369AA" w14:textId="77777777" w:rsidTr="00790B8E">
        <w:tc>
          <w:tcPr>
            <w:tcW w:w="4330" w:type="dxa"/>
            <w:tcBorders>
              <w:top w:val="nil"/>
              <w:left w:val="nil"/>
              <w:bottom w:val="nil"/>
              <w:right w:val="nil"/>
            </w:tcBorders>
            <w:hideMark/>
          </w:tcPr>
          <w:p w14:paraId="6480E631" w14:textId="18D1BB10" w:rsidR="00FA6DB2" w:rsidRPr="004B1C0C" w:rsidRDefault="00FA6DB2"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90-day mortality</w:t>
            </w:r>
          </w:p>
        </w:tc>
        <w:tc>
          <w:tcPr>
            <w:tcW w:w="1328" w:type="dxa"/>
            <w:tcBorders>
              <w:top w:val="nil"/>
              <w:left w:val="nil"/>
              <w:bottom w:val="nil"/>
              <w:right w:val="nil"/>
            </w:tcBorders>
          </w:tcPr>
          <w:p w14:paraId="400BDA2A"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624" w:type="dxa"/>
            <w:tcBorders>
              <w:top w:val="nil"/>
              <w:left w:val="nil"/>
              <w:bottom w:val="nil"/>
              <w:right w:val="nil"/>
            </w:tcBorders>
          </w:tcPr>
          <w:p w14:paraId="21BD5A79"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81" w:type="dxa"/>
            <w:tcBorders>
              <w:top w:val="nil"/>
              <w:left w:val="nil"/>
              <w:bottom w:val="nil"/>
              <w:right w:val="nil"/>
            </w:tcBorders>
          </w:tcPr>
          <w:p w14:paraId="784485EE"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762" w:type="dxa"/>
            <w:tcBorders>
              <w:top w:val="nil"/>
              <w:left w:val="nil"/>
              <w:bottom w:val="nil"/>
              <w:right w:val="nil"/>
            </w:tcBorders>
          </w:tcPr>
          <w:p w14:paraId="77D30194"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74F0905C"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4BDF1487"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r>
      <w:tr w:rsidR="00FA6DB2" w:rsidRPr="006A589F" w14:paraId="351F6D46" w14:textId="77777777" w:rsidTr="00790B8E">
        <w:tc>
          <w:tcPr>
            <w:tcW w:w="4330" w:type="dxa"/>
            <w:tcBorders>
              <w:top w:val="nil"/>
              <w:left w:val="nil"/>
              <w:bottom w:val="nil"/>
              <w:right w:val="nil"/>
            </w:tcBorders>
            <w:hideMark/>
          </w:tcPr>
          <w:p w14:paraId="11998ACF" w14:textId="060D702C"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5,167)</w:t>
            </w:r>
          </w:p>
        </w:tc>
        <w:tc>
          <w:tcPr>
            <w:tcW w:w="1328" w:type="dxa"/>
            <w:tcBorders>
              <w:top w:val="nil"/>
              <w:left w:val="nil"/>
              <w:bottom w:val="nil"/>
              <w:right w:val="nil"/>
            </w:tcBorders>
            <w:hideMark/>
          </w:tcPr>
          <w:p w14:paraId="4A6ED7D4" w14:textId="5E760013"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177FE1" w:rsidRPr="004B1C0C">
              <w:rPr>
                <w:rFonts w:asciiTheme="minorHAnsi" w:eastAsia="Calibri" w:hAnsiTheme="minorHAnsi" w:cstheme="minorHAnsi"/>
                <w:sz w:val="18"/>
                <w:szCs w:val="18"/>
                <w:lang w:val="en-US"/>
              </w:rPr>
              <w:t>68</w:t>
            </w:r>
          </w:p>
        </w:tc>
        <w:tc>
          <w:tcPr>
            <w:tcW w:w="1624" w:type="dxa"/>
            <w:tcBorders>
              <w:top w:val="nil"/>
              <w:left w:val="nil"/>
              <w:bottom w:val="nil"/>
              <w:right w:val="nil"/>
            </w:tcBorders>
            <w:hideMark/>
          </w:tcPr>
          <w:p w14:paraId="195AB570" w14:textId="10F9C624"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0.3</w:t>
            </w:r>
            <w:r w:rsidR="00177FE1" w:rsidRPr="004B1C0C">
              <w:rPr>
                <w:rFonts w:asciiTheme="minorHAnsi" w:eastAsia="Calibri" w:hAnsiTheme="minorHAnsi" w:cstheme="minorHAnsi"/>
                <w:sz w:val="18"/>
                <w:szCs w:val="18"/>
                <w:lang w:val="en-US"/>
              </w:rPr>
              <w:t>0</w:t>
            </w:r>
            <w:r w:rsidRPr="004B1C0C">
              <w:rPr>
                <w:rFonts w:asciiTheme="minorHAnsi" w:eastAsia="Calibri" w:hAnsiTheme="minorHAnsi" w:cstheme="minorHAnsi"/>
                <w:sz w:val="18"/>
                <w:szCs w:val="18"/>
                <w:lang w:val="en-US"/>
              </w:rPr>
              <w:t xml:space="preserve"> to 1.5</w:t>
            </w:r>
            <w:r w:rsidR="00177FE1" w:rsidRPr="004B1C0C">
              <w:rPr>
                <w:rFonts w:asciiTheme="minorHAnsi" w:eastAsia="Calibri" w:hAnsiTheme="minorHAnsi" w:cstheme="minorHAnsi"/>
                <w:sz w:val="18"/>
                <w:szCs w:val="18"/>
                <w:lang w:val="en-US"/>
              </w:rPr>
              <w:t>2</w:t>
            </w:r>
          </w:p>
        </w:tc>
        <w:tc>
          <w:tcPr>
            <w:tcW w:w="1081" w:type="dxa"/>
            <w:tcBorders>
              <w:top w:val="nil"/>
              <w:left w:val="nil"/>
              <w:bottom w:val="nil"/>
              <w:right w:val="nil"/>
            </w:tcBorders>
            <w:hideMark/>
          </w:tcPr>
          <w:p w14:paraId="47EF3FDC" w14:textId="593312D7"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0.3</w:t>
            </w:r>
            <w:r w:rsidR="00177FE1" w:rsidRPr="004B1C0C">
              <w:rPr>
                <w:rFonts w:asciiTheme="minorHAnsi" w:eastAsia="Calibri" w:hAnsiTheme="minorHAnsi" w:cstheme="minorHAnsi"/>
                <w:sz w:val="18"/>
                <w:szCs w:val="18"/>
                <w:lang w:val="en-US"/>
              </w:rPr>
              <w:t>51</w:t>
            </w:r>
          </w:p>
        </w:tc>
        <w:tc>
          <w:tcPr>
            <w:tcW w:w="762" w:type="dxa"/>
            <w:tcBorders>
              <w:top w:val="nil"/>
              <w:left w:val="nil"/>
              <w:bottom w:val="nil"/>
              <w:right w:val="nil"/>
            </w:tcBorders>
          </w:tcPr>
          <w:p w14:paraId="4071C146" w14:textId="2E38CFED"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671078EA" w14:textId="548D90B6"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7DFB84B7" w14:textId="55F5793F"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6637B570" w14:textId="77777777" w:rsidTr="00790B8E">
        <w:tc>
          <w:tcPr>
            <w:tcW w:w="4330" w:type="dxa"/>
            <w:tcBorders>
              <w:top w:val="nil"/>
              <w:left w:val="nil"/>
              <w:bottom w:val="nil"/>
              <w:right w:val="nil"/>
            </w:tcBorders>
            <w:hideMark/>
          </w:tcPr>
          <w:p w14:paraId="11AFD599" w14:textId="7EB8712B"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6</w:t>
            </w:r>
            <w:r w:rsidR="00F85E4A" w:rsidRPr="004B1C0C">
              <w:rPr>
                <w:rFonts w:asciiTheme="minorHAnsi" w:eastAsia="Calibri" w:hAnsiTheme="minorHAnsi" w:cstheme="minorHAnsi"/>
                <w:sz w:val="18"/>
                <w:szCs w:val="18"/>
                <w:lang w:val="en-US"/>
              </w:rPr>
              <w:t>4</w:t>
            </w:r>
            <w:r w:rsidRPr="004B1C0C">
              <w:rPr>
                <w:rFonts w:asciiTheme="minorHAnsi" w:eastAsia="Calibri" w:hAnsiTheme="minorHAnsi" w:cstheme="minorHAnsi"/>
                <w:sz w:val="18"/>
                <w:szCs w:val="18"/>
                <w:lang w:val="en-US"/>
              </w:rPr>
              <w:t>)</w:t>
            </w:r>
          </w:p>
        </w:tc>
        <w:tc>
          <w:tcPr>
            <w:tcW w:w="1328" w:type="dxa"/>
            <w:tcBorders>
              <w:top w:val="nil"/>
              <w:left w:val="nil"/>
              <w:bottom w:val="nil"/>
              <w:right w:val="nil"/>
            </w:tcBorders>
            <w:hideMark/>
          </w:tcPr>
          <w:p w14:paraId="21A206C8" w14:textId="5344DE95" w:rsidR="00FA6DB2" w:rsidRPr="004B1C0C" w:rsidRDefault="00240328">
            <w:pPr>
              <w:spacing w:line="360" w:lineRule="auto"/>
              <w:jc w:val="center"/>
              <w:rPr>
                <w:rFonts w:asciiTheme="minorHAnsi" w:eastAsia="Calibri" w:hAnsiTheme="minorHAnsi" w:cstheme="minorHAnsi"/>
                <w:sz w:val="18"/>
                <w:szCs w:val="18"/>
                <w:lang w:val="en-US"/>
              </w:rPr>
            </w:pPr>
            <w:r>
              <w:rPr>
                <w:rFonts w:asciiTheme="minorHAnsi" w:eastAsia="Calibri" w:hAnsiTheme="minorHAnsi" w:cstheme="minorHAnsi"/>
                <w:sz w:val="18"/>
                <w:szCs w:val="18"/>
                <w:lang w:val="en-US"/>
              </w:rPr>
              <w:t>0</w:t>
            </w:r>
            <w:r w:rsidR="00FA6DB2" w:rsidRPr="004B1C0C">
              <w:rPr>
                <w:rFonts w:asciiTheme="minorHAnsi" w:eastAsia="Calibri" w:hAnsiTheme="minorHAnsi" w:cstheme="minorHAnsi"/>
                <w:sz w:val="18"/>
                <w:szCs w:val="18"/>
                <w:lang w:val="en-US"/>
              </w:rPr>
              <w:t>.</w:t>
            </w:r>
            <w:r>
              <w:rPr>
                <w:rFonts w:asciiTheme="minorHAnsi" w:eastAsia="Calibri" w:hAnsiTheme="minorHAnsi" w:cstheme="minorHAnsi"/>
                <w:sz w:val="18"/>
                <w:szCs w:val="18"/>
                <w:lang w:val="en-US"/>
              </w:rPr>
              <w:t>56</w:t>
            </w:r>
          </w:p>
        </w:tc>
        <w:tc>
          <w:tcPr>
            <w:tcW w:w="1624" w:type="dxa"/>
            <w:tcBorders>
              <w:top w:val="nil"/>
              <w:left w:val="nil"/>
              <w:bottom w:val="nil"/>
              <w:right w:val="nil"/>
            </w:tcBorders>
            <w:hideMark/>
          </w:tcPr>
          <w:p w14:paraId="5FEAE2F9" w14:textId="42A85611"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240328">
              <w:rPr>
                <w:rFonts w:asciiTheme="minorHAnsi" w:eastAsia="Calibri" w:hAnsiTheme="minorHAnsi" w:cstheme="minorHAnsi"/>
                <w:sz w:val="18"/>
                <w:szCs w:val="18"/>
                <w:lang w:val="en-US"/>
              </w:rPr>
              <w:t>08</w:t>
            </w:r>
            <w:r w:rsidRPr="004B1C0C">
              <w:rPr>
                <w:rFonts w:asciiTheme="minorHAnsi" w:eastAsia="Calibri" w:hAnsiTheme="minorHAnsi" w:cstheme="minorHAnsi"/>
                <w:sz w:val="18"/>
                <w:szCs w:val="18"/>
                <w:lang w:val="en-US"/>
              </w:rPr>
              <w:t xml:space="preserve"> to </w:t>
            </w:r>
            <w:r w:rsidR="00240328">
              <w:rPr>
                <w:rFonts w:asciiTheme="minorHAnsi" w:eastAsia="Calibri" w:hAnsiTheme="minorHAnsi" w:cstheme="minorHAnsi"/>
                <w:sz w:val="18"/>
                <w:szCs w:val="18"/>
                <w:lang w:val="en-US"/>
              </w:rPr>
              <w:t>4</w:t>
            </w:r>
            <w:r w:rsidRPr="004B1C0C">
              <w:rPr>
                <w:rFonts w:asciiTheme="minorHAnsi" w:eastAsia="Calibri" w:hAnsiTheme="minorHAnsi" w:cstheme="minorHAnsi"/>
                <w:sz w:val="18"/>
                <w:szCs w:val="18"/>
                <w:lang w:val="en-US"/>
              </w:rPr>
              <w:t>.</w:t>
            </w:r>
            <w:r w:rsidR="00240328">
              <w:rPr>
                <w:rFonts w:asciiTheme="minorHAnsi" w:eastAsia="Calibri" w:hAnsiTheme="minorHAnsi" w:cstheme="minorHAnsi"/>
                <w:sz w:val="18"/>
                <w:szCs w:val="18"/>
                <w:lang w:val="en-US"/>
              </w:rPr>
              <w:t>07</w:t>
            </w:r>
          </w:p>
        </w:tc>
        <w:tc>
          <w:tcPr>
            <w:tcW w:w="1081" w:type="dxa"/>
            <w:tcBorders>
              <w:top w:val="nil"/>
              <w:left w:val="nil"/>
              <w:bottom w:val="nil"/>
              <w:right w:val="nil"/>
            </w:tcBorders>
            <w:hideMark/>
          </w:tcPr>
          <w:p w14:paraId="51124CC3" w14:textId="4EFA8F42" w:rsidR="00FA6DB2" w:rsidRPr="004B1C0C" w:rsidRDefault="00AA29C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177FE1" w:rsidRPr="004B1C0C">
              <w:rPr>
                <w:rFonts w:asciiTheme="minorHAnsi" w:eastAsia="Calibri" w:hAnsiTheme="minorHAnsi" w:cstheme="minorHAnsi"/>
                <w:sz w:val="18"/>
                <w:szCs w:val="18"/>
                <w:lang w:val="en-US"/>
              </w:rPr>
              <w:t>5</w:t>
            </w:r>
            <w:r w:rsidR="00240328">
              <w:rPr>
                <w:rFonts w:asciiTheme="minorHAnsi" w:eastAsia="Calibri" w:hAnsiTheme="minorHAnsi" w:cstheme="minorHAnsi"/>
                <w:sz w:val="18"/>
                <w:szCs w:val="18"/>
                <w:lang w:val="en-US"/>
              </w:rPr>
              <w:t>67</w:t>
            </w:r>
          </w:p>
        </w:tc>
        <w:tc>
          <w:tcPr>
            <w:tcW w:w="762" w:type="dxa"/>
            <w:tcBorders>
              <w:top w:val="nil"/>
              <w:left w:val="nil"/>
              <w:bottom w:val="nil"/>
              <w:right w:val="nil"/>
            </w:tcBorders>
          </w:tcPr>
          <w:p w14:paraId="4617BAAB" w14:textId="45394BA4"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17610632" w14:textId="42179FAE"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00375800" w14:textId="1F55AC88"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7DDC5EA9" w14:textId="77777777" w:rsidTr="00790B8E">
        <w:tc>
          <w:tcPr>
            <w:tcW w:w="4330" w:type="dxa"/>
            <w:tcBorders>
              <w:top w:val="nil"/>
              <w:left w:val="nil"/>
              <w:bottom w:val="nil"/>
              <w:right w:val="nil"/>
            </w:tcBorders>
            <w:hideMark/>
          </w:tcPr>
          <w:p w14:paraId="023887CC" w14:textId="7E6DD515" w:rsidR="00FA6DB2" w:rsidRPr="004B1C0C" w:rsidRDefault="00FA6DB2" w:rsidP="004B1C0C">
            <w:pPr>
              <w:spacing w:line="360" w:lineRule="auto"/>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1-year mortality</w:t>
            </w:r>
          </w:p>
        </w:tc>
        <w:tc>
          <w:tcPr>
            <w:tcW w:w="1328" w:type="dxa"/>
            <w:tcBorders>
              <w:top w:val="nil"/>
              <w:left w:val="nil"/>
              <w:bottom w:val="nil"/>
              <w:right w:val="nil"/>
            </w:tcBorders>
          </w:tcPr>
          <w:p w14:paraId="4DBE5382"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624" w:type="dxa"/>
            <w:tcBorders>
              <w:top w:val="nil"/>
              <w:left w:val="nil"/>
              <w:bottom w:val="nil"/>
              <w:right w:val="nil"/>
            </w:tcBorders>
          </w:tcPr>
          <w:p w14:paraId="19967720"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81" w:type="dxa"/>
            <w:tcBorders>
              <w:top w:val="nil"/>
              <w:left w:val="nil"/>
              <w:bottom w:val="nil"/>
              <w:right w:val="nil"/>
            </w:tcBorders>
          </w:tcPr>
          <w:p w14:paraId="3C64C963"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762" w:type="dxa"/>
            <w:tcBorders>
              <w:top w:val="nil"/>
              <w:left w:val="nil"/>
              <w:bottom w:val="nil"/>
              <w:right w:val="nil"/>
            </w:tcBorders>
          </w:tcPr>
          <w:p w14:paraId="018EAEBD"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503" w:type="dxa"/>
            <w:tcBorders>
              <w:top w:val="nil"/>
              <w:left w:val="nil"/>
              <w:bottom w:val="nil"/>
              <w:right w:val="nil"/>
            </w:tcBorders>
          </w:tcPr>
          <w:p w14:paraId="59D23EFB"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c>
          <w:tcPr>
            <w:tcW w:w="1078" w:type="dxa"/>
            <w:tcBorders>
              <w:top w:val="nil"/>
              <w:left w:val="nil"/>
              <w:bottom w:val="nil"/>
              <w:right w:val="nil"/>
            </w:tcBorders>
          </w:tcPr>
          <w:p w14:paraId="71C71779" w14:textId="77777777" w:rsidR="00FA6DB2" w:rsidRPr="004B1C0C" w:rsidRDefault="00FA6DB2" w:rsidP="004B1C0C">
            <w:pPr>
              <w:spacing w:line="360" w:lineRule="auto"/>
              <w:jc w:val="center"/>
              <w:rPr>
                <w:rFonts w:asciiTheme="minorHAnsi" w:eastAsia="Calibri" w:hAnsiTheme="minorHAnsi" w:cstheme="minorHAnsi"/>
                <w:sz w:val="18"/>
                <w:szCs w:val="18"/>
                <w:lang w:val="en-US"/>
              </w:rPr>
            </w:pPr>
          </w:p>
        </w:tc>
      </w:tr>
      <w:tr w:rsidR="00FA6DB2" w:rsidRPr="006A589F" w14:paraId="58F47BA5" w14:textId="77777777" w:rsidTr="00790B8E">
        <w:tc>
          <w:tcPr>
            <w:tcW w:w="4330" w:type="dxa"/>
            <w:tcBorders>
              <w:top w:val="nil"/>
              <w:left w:val="nil"/>
              <w:bottom w:val="nil"/>
              <w:right w:val="nil"/>
            </w:tcBorders>
            <w:hideMark/>
          </w:tcPr>
          <w:p w14:paraId="0A287435" w14:textId="1B6FC645"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Crude (full cohort) (N = 5,167)</w:t>
            </w:r>
          </w:p>
        </w:tc>
        <w:tc>
          <w:tcPr>
            <w:tcW w:w="1328" w:type="dxa"/>
            <w:tcBorders>
              <w:top w:val="nil"/>
              <w:left w:val="nil"/>
              <w:bottom w:val="nil"/>
              <w:right w:val="nil"/>
            </w:tcBorders>
            <w:hideMark/>
          </w:tcPr>
          <w:p w14:paraId="4CFEBDA4" w14:textId="298AEA93"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0.7</w:t>
            </w:r>
            <w:r w:rsidR="0009319C" w:rsidRPr="004B1C0C">
              <w:rPr>
                <w:rFonts w:asciiTheme="minorHAnsi" w:eastAsia="Calibri" w:hAnsiTheme="minorHAnsi" w:cstheme="minorHAnsi"/>
                <w:sz w:val="18"/>
                <w:szCs w:val="18"/>
                <w:lang w:val="en-US"/>
              </w:rPr>
              <w:t>5</w:t>
            </w:r>
          </w:p>
        </w:tc>
        <w:tc>
          <w:tcPr>
            <w:tcW w:w="1624" w:type="dxa"/>
            <w:tcBorders>
              <w:top w:val="nil"/>
              <w:left w:val="nil"/>
              <w:bottom w:val="nil"/>
              <w:right w:val="nil"/>
            </w:tcBorders>
            <w:hideMark/>
          </w:tcPr>
          <w:p w14:paraId="63BE12BE" w14:textId="5155D5FA"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0.36 to 1.</w:t>
            </w:r>
            <w:r w:rsidR="0009319C" w:rsidRPr="004B1C0C">
              <w:rPr>
                <w:rFonts w:asciiTheme="minorHAnsi" w:eastAsia="Calibri" w:hAnsiTheme="minorHAnsi" w:cstheme="minorHAnsi"/>
                <w:sz w:val="18"/>
                <w:szCs w:val="18"/>
                <w:lang w:val="en-US"/>
              </w:rPr>
              <w:t>58</w:t>
            </w:r>
          </w:p>
        </w:tc>
        <w:tc>
          <w:tcPr>
            <w:tcW w:w="1081" w:type="dxa"/>
            <w:tcBorders>
              <w:top w:val="nil"/>
              <w:left w:val="nil"/>
              <w:bottom w:val="nil"/>
              <w:right w:val="nil"/>
            </w:tcBorders>
            <w:hideMark/>
          </w:tcPr>
          <w:p w14:paraId="0DE1FEE2" w14:textId="64FECA16" w:rsidR="00FA6DB2" w:rsidRPr="004B1C0C" w:rsidRDefault="00FA6DB2" w:rsidP="004B1C0C">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0.4</w:t>
            </w:r>
            <w:r w:rsidR="0009319C" w:rsidRPr="004B1C0C">
              <w:rPr>
                <w:rFonts w:asciiTheme="minorHAnsi" w:eastAsia="Calibri" w:hAnsiTheme="minorHAnsi" w:cstheme="minorHAnsi"/>
                <w:sz w:val="18"/>
                <w:szCs w:val="18"/>
                <w:lang w:val="en-US"/>
              </w:rPr>
              <w:t>49</w:t>
            </w:r>
          </w:p>
        </w:tc>
        <w:tc>
          <w:tcPr>
            <w:tcW w:w="762" w:type="dxa"/>
            <w:tcBorders>
              <w:top w:val="nil"/>
              <w:left w:val="nil"/>
              <w:bottom w:val="nil"/>
              <w:right w:val="nil"/>
            </w:tcBorders>
          </w:tcPr>
          <w:p w14:paraId="31FBE13F" w14:textId="34C89A79"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nil"/>
              <w:right w:val="nil"/>
            </w:tcBorders>
          </w:tcPr>
          <w:p w14:paraId="26FCE9C2" w14:textId="0EDAEF39"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nil"/>
              <w:right w:val="nil"/>
            </w:tcBorders>
          </w:tcPr>
          <w:p w14:paraId="4FA06FF9" w14:textId="00181A54"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r w:rsidR="00FA6DB2" w:rsidRPr="006A589F" w14:paraId="54F5FD2B" w14:textId="77777777" w:rsidTr="00790B8E">
        <w:tc>
          <w:tcPr>
            <w:tcW w:w="4330" w:type="dxa"/>
            <w:tcBorders>
              <w:top w:val="nil"/>
              <w:left w:val="nil"/>
              <w:bottom w:val="single" w:sz="4" w:space="0" w:color="auto"/>
              <w:right w:val="nil"/>
            </w:tcBorders>
            <w:hideMark/>
          </w:tcPr>
          <w:p w14:paraId="36386121" w14:textId="5F782795" w:rsidR="00FA6DB2" w:rsidRPr="004B1C0C" w:rsidRDefault="00FA6DB2" w:rsidP="004B1C0C">
            <w:pPr>
              <w:spacing w:line="360" w:lineRule="auto"/>
              <w:ind w:left="170"/>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Propensity score matching (N = 6</w:t>
            </w:r>
            <w:r w:rsidR="00F85E4A" w:rsidRPr="004B1C0C">
              <w:rPr>
                <w:rFonts w:asciiTheme="minorHAnsi" w:eastAsia="Calibri" w:hAnsiTheme="minorHAnsi" w:cstheme="minorHAnsi"/>
                <w:sz w:val="18"/>
                <w:szCs w:val="18"/>
                <w:lang w:val="en-US"/>
              </w:rPr>
              <w:t>4</w:t>
            </w:r>
            <w:r w:rsidRPr="004B1C0C">
              <w:rPr>
                <w:rFonts w:asciiTheme="minorHAnsi" w:eastAsia="Calibri" w:hAnsiTheme="minorHAnsi" w:cstheme="minorHAnsi"/>
                <w:sz w:val="18"/>
                <w:szCs w:val="18"/>
                <w:lang w:val="en-US"/>
              </w:rPr>
              <w:t>)</w:t>
            </w:r>
          </w:p>
        </w:tc>
        <w:tc>
          <w:tcPr>
            <w:tcW w:w="1328" w:type="dxa"/>
            <w:tcBorders>
              <w:top w:val="nil"/>
              <w:left w:val="nil"/>
              <w:bottom w:val="single" w:sz="4" w:space="0" w:color="auto"/>
              <w:right w:val="nil"/>
            </w:tcBorders>
            <w:hideMark/>
          </w:tcPr>
          <w:p w14:paraId="2BF2EFF4" w14:textId="0481B44E" w:rsidR="00FA6DB2" w:rsidRPr="004B1C0C" w:rsidRDefault="00896F21">
            <w:pPr>
              <w:spacing w:line="360" w:lineRule="auto"/>
              <w:jc w:val="center"/>
              <w:rPr>
                <w:rFonts w:asciiTheme="minorHAnsi" w:eastAsia="Calibri" w:hAnsiTheme="minorHAnsi" w:cstheme="minorHAnsi"/>
                <w:sz w:val="18"/>
                <w:szCs w:val="18"/>
                <w:lang w:val="en-US"/>
              </w:rPr>
            </w:pPr>
            <w:r>
              <w:rPr>
                <w:rFonts w:asciiTheme="minorHAnsi" w:eastAsia="Calibri" w:hAnsiTheme="minorHAnsi" w:cstheme="minorHAnsi"/>
                <w:sz w:val="18"/>
                <w:szCs w:val="18"/>
                <w:lang w:val="en-US"/>
              </w:rPr>
              <w:t>0</w:t>
            </w:r>
            <w:r w:rsidR="00FA6DB2" w:rsidRPr="004B1C0C">
              <w:rPr>
                <w:rFonts w:asciiTheme="minorHAnsi" w:eastAsia="Calibri" w:hAnsiTheme="minorHAnsi" w:cstheme="minorHAnsi"/>
                <w:sz w:val="18"/>
                <w:szCs w:val="18"/>
                <w:lang w:val="en-US"/>
              </w:rPr>
              <w:t>.</w:t>
            </w:r>
            <w:r>
              <w:rPr>
                <w:rFonts w:asciiTheme="minorHAnsi" w:eastAsia="Calibri" w:hAnsiTheme="minorHAnsi" w:cstheme="minorHAnsi"/>
                <w:sz w:val="18"/>
                <w:szCs w:val="18"/>
                <w:lang w:val="en-US"/>
              </w:rPr>
              <w:t>58</w:t>
            </w:r>
          </w:p>
        </w:tc>
        <w:tc>
          <w:tcPr>
            <w:tcW w:w="1624" w:type="dxa"/>
            <w:tcBorders>
              <w:top w:val="nil"/>
              <w:left w:val="nil"/>
              <w:bottom w:val="single" w:sz="4" w:space="0" w:color="auto"/>
              <w:right w:val="nil"/>
            </w:tcBorders>
            <w:hideMark/>
          </w:tcPr>
          <w:p w14:paraId="21EC29A0" w14:textId="33EA57C6" w:rsidR="00FA6DB2" w:rsidRPr="004B1C0C" w:rsidRDefault="00FA6DB2">
            <w:pPr>
              <w:spacing w:line="360" w:lineRule="auto"/>
              <w:jc w:val="center"/>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0.</w:t>
            </w:r>
            <w:r w:rsidR="00896F21">
              <w:rPr>
                <w:rFonts w:asciiTheme="minorHAnsi" w:eastAsia="Calibri" w:hAnsiTheme="minorHAnsi" w:cstheme="minorHAnsi"/>
                <w:sz w:val="18"/>
                <w:szCs w:val="18"/>
                <w:lang w:val="en-US"/>
              </w:rPr>
              <w:t>09</w:t>
            </w:r>
            <w:r w:rsidRPr="004B1C0C">
              <w:rPr>
                <w:rFonts w:asciiTheme="minorHAnsi" w:eastAsia="Calibri" w:hAnsiTheme="minorHAnsi" w:cstheme="minorHAnsi"/>
                <w:sz w:val="18"/>
                <w:szCs w:val="18"/>
                <w:lang w:val="en-US"/>
              </w:rPr>
              <w:t xml:space="preserve"> to </w:t>
            </w:r>
            <w:r w:rsidR="00896F21">
              <w:rPr>
                <w:rFonts w:asciiTheme="minorHAnsi" w:eastAsia="Calibri" w:hAnsiTheme="minorHAnsi" w:cstheme="minorHAnsi"/>
                <w:sz w:val="18"/>
                <w:szCs w:val="18"/>
                <w:lang w:val="en-US"/>
              </w:rPr>
              <w:t>4</w:t>
            </w:r>
            <w:r w:rsidRPr="004B1C0C">
              <w:rPr>
                <w:rFonts w:asciiTheme="minorHAnsi" w:eastAsia="Calibri" w:hAnsiTheme="minorHAnsi" w:cstheme="minorHAnsi"/>
                <w:sz w:val="18"/>
                <w:szCs w:val="18"/>
                <w:lang w:val="en-US"/>
              </w:rPr>
              <w:t>.</w:t>
            </w:r>
            <w:r w:rsidR="00896F21">
              <w:rPr>
                <w:rFonts w:asciiTheme="minorHAnsi" w:eastAsia="Calibri" w:hAnsiTheme="minorHAnsi" w:cstheme="minorHAnsi"/>
                <w:sz w:val="18"/>
                <w:szCs w:val="18"/>
                <w:lang w:val="en-US"/>
              </w:rPr>
              <w:t>3</w:t>
            </w:r>
            <w:r w:rsidR="0009319C" w:rsidRPr="004B1C0C">
              <w:rPr>
                <w:rFonts w:asciiTheme="minorHAnsi" w:eastAsia="Calibri" w:hAnsiTheme="minorHAnsi" w:cstheme="minorHAnsi"/>
                <w:sz w:val="18"/>
                <w:szCs w:val="18"/>
                <w:lang w:val="en-US"/>
              </w:rPr>
              <w:t>1</w:t>
            </w:r>
          </w:p>
        </w:tc>
        <w:tc>
          <w:tcPr>
            <w:tcW w:w="1081" w:type="dxa"/>
            <w:tcBorders>
              <w:top w:val="nil"/>
              <w:left w:val="nil"/>
              <w:bottom w:val="single" w:sz="4" w:space="0" w:color="auto"/>
              <w:right w:val="nil"/>
            </w:tcBorders>
            <w:hideMark/>
          </w:tcPr>
          <w:p w14:paraId="7C05ABA0" w14:textId="3DB6BC9B" w:rsidR="00FA6DB2" w:rsidRPr="004B1C0C" w:rsidRDefault="00AA29C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0.</w:t>
            </w:r>
            <w:r w:rsidR="0009319C" w:rsidRPr="004B1C0C">
              <w:rPr>
                <w:rFonts w:asciiTheme="minorHAnsi" w:eastAsia="Calibri" w:hAnsiTheme="minorHAnsi" w:cstheme="minorHAnsi"/>
                <w:sz w:val="18"/>
                <w:szCs w:val="18"/>
                <w:lang w:val="en-US"/>
              </w:rPr>
              <w:t>533</w:t>
            </w:r>
          </w:p>
        </w:tc>
        <w:tc>
          <w:tcPr>
            <w:tcW w:w="762" w:type="dxa"/>
            <w:tcBorders>
              <w:top w:val="nil"/>
              <w:left w:val="nil"/>
              <w:bottom w:val="single" w:sz="4" w:space="0" w:color="auto"/>
              <w:right w:val="nil"/>
            </w:tcBorders>
          </w:tcPr>
          <w:p w14:paraId="0096046D" w14:textId="37B6B9F8"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503" w:type="dxa"/>
            <w:tcBorders>
              <w:top w:val="nil"/>
              <w:left w:val="nil"/>
              <w:bottom w:val="single" w:sz="4" w:space="0" w:color="auto"/>
              <w:right w:val="nil"/>
            </w:tcBorders>
          </w:tcPr>
          <w:p w14:paraId="16348146" w14:textId="7809346F"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c>
          <w:tcPr>
            <w:tcW w:w="1078" w:type="dxa"/>
            <w:tcBorders>
              <w:top w:val="nil"/>
              <w:left w:val="nil"/>
              <w:bottom w:val="single" w:sz="4" w:space="0" w:color="auto"/>
              <w:right w:val="nil"/>
            </w:tcBorders>
          </w:tcPr>
          <w:p w14:paraId="77500C54" w14:textId="142D8FE5" w:rsidR="00FA6DB2" w:rsidRPr="004B1C0C" w:rsidRDefault="00FA6DB2" w:rsidP="004B1C0C">
            <w:pPr>
              <w:spacing w:line="360" w:lineRule="auto"/>
              <w:jc w:val="center"/>
              <w:rPr>
                <w:rFonts w:asciiTheme="minorHAnsi" w:eastAsia="Calibri" w:hAnsiTheme="minorHAnsi" w:cstheme="minorHAnsi"/>
                <w:b/>
                <w:sz w:val="18"/>
                <w:szCs w:val="18"/>
                <w:lang w:val="en-US"/>
              </w:rPr>
            </w:pPr>
            <w:r w:rsidRPr="004B1C0C">
              <w:rPr>
                <w:rFonts w:asciiTheme="minorHAnsi" w:eastAsia="Calibri" w:hAnsiTheme="minorHAnsi" w:cstheme="minorHAnsi"/>
                <w:sz w:val="18"/>
                <w:szCs w:val="18"/>
                <w:lang w:val="en-US"/>
              </w:rPr>
              <w:t>-</w:t>
            </w:r>
          </w:p>
        </w:tc>
      </w:tr>
    </w:tbl>
    <w:p w14:paraId="6BEE3408" w14:textId="77777777" w:rsidR="00C31204" w:rsidRPr="004B1C0C" w:rsidRDefault="00790B8E" w:rsidP="00C31204">
      <w:pPr>
        <w:spacing w:line="360" w:lineRule="auto"/>
        <w:jc w:val="both"/>
        <w:rPr>
          <w:rFonts w:asciiTheme="minorHAnsi" w:hAnsiTheme="minorHAnsi" w:cstheme="minorHAnsi"/>
          <w:sz w:val="18"/>
          <w:szCs w:val="18"/>
          <w:lang w:val="en-US"/>
        </w:rPr>
      </w:pPr>
      <w:r w:rsidRPr="004B1C0C">
        <w:rPr>
          <w:rFonts w:asciiTheme="minorHAnsi" w:hAnsiTheme="minorHAnsi" w:cstheme="minorHAnsi"/>
          <w:sz w:val="18"/>
          <w:szCs w:val="18"/>
          <w:lang w:val="en-US"/>
        </w:rPr>
        <w:t xml:space="preserve">Abbreviations: </w:t>
      </w:r>
      <w:r w:rsidRPr="004B1C0C">
        <w:rPr>
          <w:rFonts w:asciiTheme="minorHAnsi" w:hAnsiTheme="minorHAnsi" w:cstheme="minorHAnsi"/>
          <w:sz w:val="18"/>
          <w:szCs w:val="18"/>
          <w:lang w:val="en-GB"/>
        </w:rPr>
        <w:t xml:space="preserve">sHR indicates subdistribution hazard ratio; </w:t>
      </w:r>
      <w:r w:rsidRPr="004B1C0C">
        <w:rPr>
          <w:rFonts w:asciiTheme="minorHAnsi" w:hAnsiTheme="minorHAnsi" w:cstheme="minorHAnsi"/>
          <w:sz w:val="18"/>
          <w:szCs w:val="18"/>
          <w:lang w:val="en-US"/>
        </w:rPr>
        <w:t>HR,</w:t>
      </w:r>
      <w:r w:rsidR="00881586" w:rsidRPr="004B1C0C">
        <w:rPr>
          <w:rFonts w:asciiTheme="minorHAnsi" w:hAnsiTheme="minorHAnsi" w:cstheme="minorHAnsi"/>
          <w:sz w:val="18"/>
          <w:szCs w:val="18"/>
          <w:lang w:val="en-US"/>
        </w:rPr>
        <w:t xml:space="preserve"> hazard ratio; CI, </w:t>
      </w:r>
      <w:r w:rsidRPr="004B1C0C">
        <w:rPr>
          <w:rFonts w:asciiTheme="minorHAnsi" w:hAnsiTheme="minorHAnsi" w:cstheme="minorHAnsi"/>
          <w:sz w:val="18"/>
          <w:szCs w:val="18"/>
          <w:lang w:val="en-US"/>
        </w:rPr>
        <w:t>confidence interval.</w:t>
      </w:r>
      <w:r w:rsidR="00C31204">
        <w:rPr>
          <w:rFonts w:asciiTheme="minorHAnsi" w:hAnsiTheme="minorHAnsi" w:cstheme="minorHAnsi"/>
          <w:sz w:val="18"/>
          <w:szCs w:val="18"/>
          <w:lang w:val="en-US"/>
        </w:rPr>
        <w:t xml:space="preserve"> </w:t>
      </w:r>
      <w:r w:rsidR="00C31204" w:rsidRPr="00C31204">
        <w:rPr>
          <w:rFonts w:asciiTheme="minorHAnsi" w:hAnsiTheme="minorHAnsi" w:cstheme="minorHAnsi"/>
          <w:sz w:val="18"/>
          <w:szCs w:val="18"/>
          <w:lang w:val="en-US"/>
        </w:rPr>
        <w:t>Univariate analyses evaluating the association between immunosuppression and different mortality endpoints, both in the crude (full cohort) and in the matched populations. These models are adjusted for center (via stratification) or for discharge as a competing risk (in the in-hospital mortality analysis), and no additional covariates were included in these specific models.</w:t>
      </w:r>
    </w:p>
    <w:p w14:paraId="7BFE4C95" w14:textId="2C4EF983" w:rsidR="00790B8E" w:rsidRPr="004B1C0C" w:rsidRDefault="00790B8E" w:rsidP="004B1C0C">
      <w:pPr>
        <w:spacing w:line="360" w:lineRule="auto"/>
        <w:jc w:val="both"/>
        <w:rPr>
          <w:rFonts w:asciiTheme="minorHAnsi" w:hAnsiTheme="minorHAnsi" w:cstheme="minorHAnsi"/>
          <w:sz w:val="18"/>
          <w:szCs w:val="18"/>
          <w:lang w:val="en-US"/>
        </w:rPr>
      </w:pPr>
    </w:p>
    <w:p w14:paraId="65CCFAE5" w14:textId="77777777" w:rsidR="00790B8E" w:rsidRPr="004B1C0C" w:rsidRDefault="00790B8E" w:rsidP="004B1C0C">
      <w:pPr>
        <w:spacing w:line="360" w:lineRule="auto"/>
        <w:jc w:val="both"/>
        <w:rPr>
          <w:rFonts w:asciiTheme="minorHAnsi" w:hAnsiTheme="minorHAnsi" w:cstheme="minorHAnsi"/>
          <w:sz w:val="18"/>
          <w:szCs w:val="18"/>
          <w:lang w:val="en-US"/>
        </w:rPr>
      </w:pPr>
    </w:p>
    <w:p w14:paraId="1669DC08" w14:textId="77777777" w:rsidR="00790B8E" w:rsidRPr="004B1C0C" w:rsidRDefault="00790B8E" w:rsidP="004B1C0C">
      <w:pPr>
        <w:spacing w:after="200" w:line="360" w:lineRule="auto"/>
        <w:rPr>
          <w:rFonts w:asciiTheme="minorHAnsi" w:eastAsiaTheme="majorEastAsia" w:hAnsiTheme="minorHAnsi" w:cstheme="minorHAnsi"/>
          <w:b/>
          <w:color w:val="000000" w:themeColor="text1"/>
          <w:sz w:val="18"/>
          <w:szCs w:val="18"/>
          <w:lang w:val="en-US" w:eastAsia="es-ES"/>
        </w:rPr>
      </w:pPr>
      <w:r w:rsidRPr="004B1C0C">
        <w:rPr>
          <w:rFonts w:asciiTheme="minorHAnsi" w:hAnsiTheme="minorHAnsi" w:cstheme="minorHAnsi"/>
          <w:sz w:val="18"/>
          <w:szCs w:val="18"/>
          <w:lang w:val="en-US"/>
        </w:rPr>
        <w:br w:type="page"/>
      </w:r>
    </w:p>
    <w:p w14:paraId="5D7AB408" w14:textId="3878DCB0" w:rsidR="002A5AF2" w:rsidRPr="0028373A" w:rsidRDefault="002A5AF2" w:rsidP="002A5AF2">
      <w:pPr>
        <w:pStyle w:val="Heading1"/>
        <w:spacing w:after="0" w:line="240" w:lineRule="auto"/>
        <w:ind w:left="-567"/>
        <w:rPr>
          <w:sz w:val="18"/>
          <w:szCs w:val="18"/>
          <w:lang w:val="en-GB"/>
        </w:rPr>
      </w:pPr>
      <w:bookmarkStart w:id="18" w:name="_Toc165372297"/>
      <w:bookmarkStart w:id="19" w:name="_Toc202785782"/>
      <w:bookmarkStart w:id="20" w:name="_Toc165372303"/>
      <w:r w:rsidRPr="0028373A">
        <w:rPr>
          <w:sz w:val="18"/>
          <w:szCs w:val="18"/>
          <w:lang w:val="en-GB"/>
        </w:rPr>
        <w:lastRenderedPageBreak/>
        <w:t>Table 15. Characteristics of the study vaccinated population</w:t>
      </w:r>
      <w:r w:rsidR="00C4591E">
        <w:rPr>
          <w:sz w:val="18"/>
          <w:szCs w:val="18"/>
          <w:lang w:val="en-GB"/>
        </w:rPr>
        <w:t xml:space="preserve"> (No i</w:t>
      </w:r>
      <w:r w:rsidRPr="0028373A">
        <w:rPr>
          <w:sz w:val="18"/>
          <w:szCs w:val="18"/>
          <w:lang w:val="en-GB"/>
        </w:rPr>
        <w:t>mmunosuppressed</w:t>
      </w:r>
      <w:bookmarkEnd w:id="18"/>
      <w:r w:rsidRPr="0028373A">
        <w:rPr>
          <w:sz w:val="18"/>
          <w:szCs w:val="18"/>
          <w:lang w:val="en-GB"/>
        </w:rPr>
        <w:t xml:space="preserve"> </w:t>
      </w:r>
      <w:r w:rsidR="00C4591E">
        <w:rPr>
          <w:sz w:val="18"/>
          <w:szCs w:val="18"/>
          <w:lang w:val="en-GB"/>
        </w:rPr>
        <w:t>vs Immunosuppressed)</w:t>
      </w:r>
      <w:bookmarkEnd w:id="19"/>
    </w:p>
    <w:tbl>
      <w:tblPr>
        <w:tblW w:w="15809" w:type="dxa"/>
        <w:tblInd w:w="-601" w:type="dxa"/>
        <w:tblLayout w:type="fixed"/>
        <w:tblLook w:val="01E0" w:firstRow="1" w:lastRow="1" w:firstColumn="1" w:lastColumn="1" w:noHBand="0" w:noVBand="0"/>
      </w:tblPr>
      <w:tblGrid>
        <w:gridCol w:w="3793"/>
        <w:gridCol w:w="2666"/>
        <w:gridCol w:w="2329"/>
        <w:gridCol w:w="1078"/>
        <w:gridCol w:w="2665"/>
        <w:gridCol w:w="2200"/>
        <w:gridCol w:w="1078"/>
      </w:tblGrid>
      <w:tr w:rsidR="002A5AF2" w:rsidRPr="002A5AF2" w14:paraId="29A460F0" w14:textId="77777777" w:rsidTr="002A5AF2">
        <w:trPr>
          <w:tblHeader/>
        </w:trPr>
        <w:tc>
          <w:tcPr>
            <w:tcW w:w="3793" w:type="dxa"/>
            <w:tcBorders>
              <w:top w:val="single" w:sz="4" w:space="0" w:color="auto"/>
            </w:tcBorders>
            <w:noWrap/>
            <w:vAlign w:val="bottom"/>
          </w:tcPr>
          <w:p w14:paraId="47598BF2" w14:textId="77777777" w:rsidR="002A5AF2" w:rsidRPr="0028373A" w:rsidRDefault="002A5AF2" w:rsidP="0028373A">
            <w:pPr>
              <w:spacing w:line="360" w:lineRule="auto"/>
              <w:rPr>
                <w:rFonts w:asciiTheme="minorHAnsi" w:hAnsiTheme="minorHAnsi" w:cstheme="minorHAnsi"/>
                <w:b/>
                <w:bCs/>
                <w:sz w:val="18"/>
                <w:szCs w:val="18"/>
                <w:lang w:val="en-GB"/>
              </w:rPr>
            </w:pPr>
          </w:p>
        </w:tc>
        <w:tc>
          <w:tcPr>
            <w:tcW w:w="6073" w:type="dxa"/>
            <w:gridSpan w:val="3"/>
            <w:tcBorders>
              <w:top w:val="single" w:sz="4" w:space="0" w:color="auto"/>
            </w:tcBorders>
            <w:noWrap/>
          </w:tcPr>
          <w:p w14:paraId="515A921D"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Full cohort (N = 201)</w:t>
            </w:r>
          </w:p>
        </w:tc>
        <w:tc>
          <w:tcPr>
            <w:tcW w:w="5943" w:type="dxa"/>
            <w:gridSpan w:val="3"/>
            <w:tcBorders>
              <w:top w:val="single" w:sz="4" w:space="0" w:color="auto"/>
            </w:tcBorders>
          </w:tcPr>
          <w:p w14:paraId="1AA43C27" w14:textId="4D0F2306"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Propensity score matching (N = 6</w:t>
            </w:r>
            <w:r w:rsidR="0032010E">
              <w:rPr>
                <w:rFonts w:asciiTheme="minorHAnsi" w:hAnsiTheme="minorHAnsi" w:cstheme="minorHAnsi"/>
                <w:b/>
                <w:bCs/>
                <w:sz w:val="18"/>
                <w:szCs w:val="18"/>
                <w:lang w:val="en-GB"/>
              </w:rPr>
              <w:t>8</w:t>
            </w:r>
            <w:r w:rsidRPr="0028373A">
              <w:rPr>
                <w:rFonts w:asciiTheme="minorHAnsi" w:hAnsiTheme="minorHAnsi" w:cstheme="minorHAnsi"/>
                <w:b/>
                <w:bCs/>
                <w:sz w:val="18"/>
                <w:szCs w:val="18"/>
                <w:lang w:val="en-GB"/>
              </w:rPr>
              <w:t>)</w:t>
            </w:r>
          </w:p>
        </w:tc>
      </w:tr>
      <w:tr w:rsidR="002A5AF2" w:rsidRPr="002A5AF2" w14:paraId="39A31D5E" w14:textId="77777777" w:rsidTr="002A5AF2">
        <w:trPr>
          <w:tblHeader/>
        </w:trPr>
        <w:tc>
          <w:tcPr>
            <w:tcW w:w="3793" w:type="dxa"/>
            <w:tcBorders>
              <w:bottom w:val="single" w:sz="4" w:space="0" w:color="auto"/>
            </w:tcBorders>
            <w:noWrap/>
            <w:vAlign w:val="bottom"/>
          </w:tcPr>
          <w:p w14:paraId="22279694" w14:textId="77777777" w:rsidR="002A5AF2" w:rsidRPr="0028373A" w:rsidRDefault="002A5AF2" w:rsidP="0028373A">
            <w:pPr>
              <w:spacing w:line="360" w:lineRule="auto"/>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Variables</w:t>
            </w:r>
          </w:p>
        </w:tc>
        <w:tc>
          <w:tcPr>
            <w:tcW w:w="2666" w:type="dxa"/>
            <w:tcBorders>
              <w:bottom w:val="single" w:sz="4" w:space="0" w:color="auto"/>
            </w:tcBorders>
            <w:noWrap/>
            <w:vAlign w:val="bottom"/>
          </w:tcPr>
          <w:p w14:paraId="63C878DD" w14:textId="1F5F5E86"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No immunosuppressed vaccinated</w:t>
            </w:r>
          </w:p>
          <w:p w14:paraId="1CD1B2F8"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(N = 126)</w:t>
            </w:r>
          </w:p>
        </w:tc>
        <w:tc>
          <w:tcPr>
            <w:tcW w:w="2329" w:type="dxa"/>
            <w:tcBorders>
              <w:bottom w:val="single" w:sz="4" w:space="0" w:color="auto"/>
            </w:tcBorders>
            <w:noWrap/>
            <w:vAlign w:val="bottom"/>
          </w:tcPr>
          <w:p w14:paraId="33CB9129" w14:textId="7A96E8EC"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Immunosuppressed vaccinated</w:t>
            </w:r>
          </w:p>
          <w:p w14:paraId="238CAD29"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sidDel="00EA2A15">
              <w:rPr>
                <w:rFonts w:asciiTheme="minorHAnsi" w:hAnsiTheme="minorHAnsi" w:cstheme="minorHAnsi"/>
                <w:b/>
                <w:bCs/>
                <w:sz w:val="18"/>
                <w:szCs w:val="18"/>
                <w:lang w:val="en-GB"/>
              </w:rPr>
              <w:t xml:space="preserve"> </w:t>
            </w:r>
            <w:r w:rsidRPr="0028373A">
              <w:rPr>
                <w:rFonts w:asciiTheme="minorHAnsi" w:hAnsiTheme="minorHAnsi" w:cstheme="minorHAnsi"/>
                <w:b/>
                <w:bCs/>
                <w:sz w:val="18"/>
                <w:szCs w:val="18"/>
                <w:lang w:val="en-GB"/>
              </w:rPr>
              <w:t>(N = 75)</w:t>
            </w:r>
          </w:p>
        </w:tc>
        <w:tc>
          <w:tcPr>
            <w:tcW w:w="1078" w:type="dxa"/>
            <w:tcBorders>
              <w:bottom w:val="single" w:sz="4" w:space="0" w:color="auto"/>
            </w:tcBorders>
            <w:noWrap/>
            <w:vAlign w:val="bottom"/>
          </w:tcPr>
          <w:p w14:paraId="66DBBA82"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P-value</w:t>
            </w:r>
          </w:p>
        </w:tc>
        <w:tc>
          <w:tcPr>
            <w:tcW w:w="2665" w:type="dxa"/>
            <w:tcBorders>
              <w:bottom w:val="single" w:sz="4" w:space="0" w:color="auto"/>
            </w:tcBorders>
            <w:vAlign w:val="bottom"/>
          </w:tcPr>
          <w:p w14:paraId="168F0B69" w14:textId="2D1FDD50"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No immunosuppressed vaccinated</w:t>
            </w:r>
          </w:p>
          <w:p w14:paraId="08B56A21" w14:textId="7E2553B6"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(N = 3</w:t>
            </w:r>
            <w:r w:rsidR="00330738">
              <w:rPr>
                <w:rFonts w:asciiTheme="minorHAnsi" w:hAnsiTheme="minorHAnsi" w:cstheme="minorHAnsi"/>
                <w:b/>
                <w:bCs/>
                <w:sz w:val="18"/>
                <w:szCs w:val="18"/>
                <w:lang w:val="en-GB"/>
              </w:rPr>
              <w:t>4</w:t>
            </w:r>
            <w:r w:rsidRPr="0028373A">
              <w:rPr>
                <w:rFonts w:asciiTheme="minorHAnsi" w:hAnsiTheme="minorHAnsi" w:cstheme="minorHAnsi"/>
                <w:b/>
                <w:bCs/>
                <w:sz w:val="18"/>
                <w:szCs w:val="18"/>
                <w:lang w:val="en-GB"/>
              </w:rPr>
              <w:t>)</w:t>
            </w:r>
          </w:p>
        </w:tc>
        <w:tc>
          <w:tcPr>
            <w:tcW w:w="2200" w:type="dxa"/>
            <w:tcBorders>
              <w:bottom w:val="single" w:sz="4" w:space="0" w:color="auto"/>
            </w:tcBorders>
            <w:vAlign w:val="bottom"/>
          </w:tcPr>
          <w:p w14:paraId="32B52332" w14:textId="4EC7478D"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Immunosuppressed vaccinated</w:t>
            </w:r>
          </w:p>
          <w:p w14:paraId="6A13F946" w14:textId="05ECA78D" w:rsidR="002A5AF2" w:rsidRPr="0028373A" w:rsidRDefault="002A5AF2" w:rsidP="0028373A">
            <w:pPr>
              <w:spacing w:line="360" w:lineRule="auto"/>
              <w:jc w:val="center"/>
              <w:rPr>
                <w:rFonts w:asciiTheme="minorHAnsi" w:hAnsiTheme="minorHAnsi" w:cstheme="minorHAnsi"/>
                <w:b/>
                <w:bCs/>
                <w:sz w:val="18"/>
                <w:szCs w:val="18"/>
                <w:lang w:val="en-GB"/>
              </w:rPr>
            </w:pPr>
            <w:r w:rsidRPr="0028373A" w:rsidDel="00EA2A15">
              <w:rPr>
                <w:rFonts w:asciiTheme="minorHAnsi" w:hAnsiTheme="minorHAnsi" w:cstheme="minorHAnsi"/>
                <w:b/>
                <w:bCs/>
                <w:sz w:val="18"/>
                <w:szCs w:val="18"/>
                <w:lang w:val="en-GB"/>
              </w:rPr>
              <w:t xml:space="preserve"> </w:t>
            </w:r>
            <w:r w:rsidRPr="0028373A">
              <w:rPr>
                <w:rFonts w:asciiTheme="minorHAnsi" w:hAnsiTheme="minorHAnsi" w:cstheme="minorHAnsi"/>
                <w:b/>
                <w:bCs/>
                <w:sz w:val="18"/>
                <w:szCs w:val="18"/>
                <w:lang w:val="en-GB"/>
              </w:rPr>
              <w:t>(N = 3</w:t>
            </w:r>
            <w:r w:rsidR="00330738">
              <w:rPr>
                <w:rFonts w:asciiTheme="minorHAnsi" w:hAnsiTheme="minorHAnsi" w:cstheme="minorHAnsi"/>
                <w:b/>
                <w:bCs/>
                <w:sz w:val="18"/>
                <w:szCs w:val="18"/>
                <w:lang w:val="en-GB"/>
              </w:rPr>
              <w:t>4</w:t>
            </w:r>
            <w:r w:rsidRPr="0028373A">
              <w:rPr>
                <w:rFonts w:asciiTheme="minorHAnsi" w:hAnsiTheme="minorHAnsi" w:cstheme="minorHAnsi"/>
                <w:b/>
                <w:bCs/>
                <w:sz w:val="18"/>
                <w:szCs w:val="18"/>
                <w:lang w:val="en-GB"/>
              </w:rPr>
              <w:t>)</w:t>
            </w:r>
          </w:p>
        </w:tc>
        <w:tc>
          <w:tcPr>
            <w:tcW w:w="1078" w:type="dxa"/>
            <w:tcBorders>
              <w:bottom w:val="single" w:sz="4" w:space="0" w:color="auto"/>
            </w:tcBorders>
            <w:vAlign w:val="bottom"/>
          </w:tcPr>
          <w:p w14:paraId="1B4ED08B"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P-value</w:t>
            </w:r>
          </w:p>
        </w:tc>
      </w:tr>
      <w:tr w:rsidR="002A5AF2" w:rsidRPr="002A5AF2" w14:paraId="7D15653E" w14:textId="77777777" w:rsidTr="002A5AF2">
        <w:tc>
          <w:tcPr>
            <w:tcW w:w="3793" w:type="dxa"/>
            <w:tcBorders>
              <w:top w:val="single" w:sz="4" w:space="0" w:color="auto"/>
            </w:tcBorders>
            <w:noWrap/>
          </w:tcPr>
          <w:p w14:paraId="41AA73D1" w14:textId="77777777" w:rsidR="002A5AF2" w:rsidRPr="0028373A" w:rsidRDefault="002A5AF2" w:rsidP="0028373A">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Age, median (Q1; Q3), years</w:t>
            </w:r>
          </w:p>
        </w:tc>
        <w:tc>
          <w:tcPr>
            <w:tcW w:w="2666" w:type="dxa"/>
            <w:tcBorders>
              <w:top w:val="single" w:sz="4" w:space="0" w:color="auto"/>
            </w:tcBorders>
            <w:noWrap/>
          </w:tcPr>
          <w:p w14:paraId="4329FC81"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67 (60; 71)</w:t>
            </w:r>
          </w:p>
        </w:tc>
        <w:tc>
          <w:tcPr>
            <w:tcW w:w="2329" w:type="dxa"/>
            <w:tcBorders>
              <w:top w:val="single" w:sz="4" w:space="0" w:color="auto"/>
            </w:tcBorders>
            <w:noWrap/>
          </w:tcPr>
          <w:p w14:paraId="3CC8CA10"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67 (55; 74)</w:t>
            </w:r>
          </w:p>
        </w:tc>
        <w:tc>
          <w:tcPr>
            <w:tcW w:w="1078" w:type="dxa"/>
            <w:tcBorders>
              <w:top w:val="single" w:sz="4" w:space="0" w:color="auto"/>
            </w:tcBorders>
            <w:noWrap/>
          </w:tcPr>
          <w:p w14:paraId="7DFCA28C"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0.954</w:t>
            </w:r>
          </w:p>
        </w:tc>
        <w:tc>
          <w:tcPr>
            <w:tcW w:w="2665" w:type="dxa"/>
            <w:tcBorders>
              <w:top w:val="single" w:sz="4" w:space="0" w:color="auto"/>
            </w:tcBorders>
          </w:tcPr>
          <w:p w14:paraId="5FF4D3C9" w14:textId="2EF8D7CC"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6</w:t>
            </w:r>
            <w:r w:rsidR="00330738">
              <w:rPr>
                <w:rFonts w:asciiTheme="minorHAnsi" w:hAnsiTheme="minorHAnsi" w:cstheme="minorHAnsi"/>
                <w:sz w:val="18"/>
                <w:szCs w:val="18"/>
                <w:lang w:val="en-GB"/>
              </w:rPr>
              <w:t>8</w:t>
            </w:r>
            <w:r w:rsidRPr="0028373A">
              <w:rPr>
                <w:rFonts w:asciiTheme="minorHAnsi" w:hAnsiTheme="minorHAnsi" w:cstheme="minorHAnsi"/>
                <w:sz w:val="18"/>
                <w:szCs w:val="18"/>
                <w:lang w:val="en-GB"/>
              </w:rPr>
              <w:t xml:space="preserve"> (6</w:t>
            </w:r>
            <w:r w:rsidR="00330738">
              <w:rPr>
                <w:rFonts w:asciiTheme="minorHAnsi" w:hAnsiTheme="minorHAnsi" w:cstheme="minorHAnsi"/>
                <w:sz w:val="18"/>
                <w:szCs w:val="18"/>
                <w:lang w:val="en-GB"/>
              </w:rPr>
              <w:t>1</w:t>
            </w:r>
            <w:r w:rsidRPr="0028373A">
              <w:rPr>
                <w:rFonts w:asciiTheme="minorHAnsi" w:hAnsiTheme="minorHAnsi" w:cstheme="minorHAnsi"/>
                <w:sz w:val="18"/>
                <w:szCs w:val="18"/>
                <w:lang w:val="en-GB"/>
              </w:rPr>
              <w:t>; 7</w:t>
            </w:r>
            <w:r w:rsidR="00330738">
              <w:rPr>
                <w:rFonts w:asciiTheme="minorHAnsi" w:hAnsiTheme="minorHAnsi" w:cstheme="minorHAnsi"/>
                <w:sz w:val="18"/>
                <w:szCs w:val="18"/>
                <w:lang w:val="en-GB"/>
              </w:rPr>
              <w:t>2</w:t>
            </w:r>
            <w:r w:rsidRPr="0028373A">
              <w:rPr>
                <w:rFonts w:asciiTheme="minorHAnsi" w:hAnsiTheme="minorHAnsi" w:cstheme="minorHAnsi"/>
                <w:sz w:val="18"/>
                <w:szCs w:val="18"/>
                <w:lang w:val="en-GB"/>
              </w:rPr>
              <w:t>)</w:t>
            </w:r>
          </w:p>
        </w:tc>
        <w:tc>
          <w:tcPr>
            <w:tcW w:w="2200" w:type="dxa"/>
            <w:tcBorders>
              <w:top w:val="single" w:sz="4" w:space="0" w:color="auto"/>
            </w:tcBorders>
          </w:tcPr>
          <w:p w14:paraId="4E6DBAD5" w14:textId="0987B02B"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6</w:t>
            </w:r>
            <w:r w:rsidR="00330738">
              <w:rPr>
                <w:rFonts w:asciiTheme="minorHAnsi" w:hAnsiTheme="minorHAnsi" w:cstheme="minorHAnsi"/>
                <w:sz w:val="18"/>
                <w:szCs w:val="18"/>
                <w:lang w:val="en-GB"/>
              </w:rPr>
              <w:t>6.5</w:t>
            </w:r>
            <w:r w:rsidRPr="0028373A">
              <w:rPr>
                <w:rFonts w:asciiTheme="minorHAnsi" w:hAnsiTheme="minorHAnsi" w:cstheme="minorHAnsi"/>
                <w:sz w:val="18"/>
                <w:szCs w:val="18"/>
                <w:lang w:val="en-GB"/>
              </w:rPr>
              <w:t xml:space="preserve"> (5</w:t>
            </w:r>
            <w:r w:rsidR="00330738">
              <w:rPr>
                <w:rFonts w:asciiTheme="minorHAnsi" w:hAnsiTheme="minorHAnsi" w:cstheme="minorHAnsi"/>
                <w:sz w:val="18"/>
                <w:szCs w:val="18"/>
                <w:lang w:val="en-GB"/>
              </w:rPr>
              <w:t>8</w:t>
            </w:r>
            <w:r w:rsidRPr="0028373A">
              <w:rPr>
                <w:rFonts w:asciiTheme="minorHAnsi" w:hAnsiTheme="minorHAnsi" w:cstheme="minorHAnsi"/>
                <w:sz w:val="18"/>
                <w:szCs w:val="18"/>
                <w:lang w:val="en-GB"/>
              </w:rPr>
              <w:t>; 74)</w:t>
            </w:r>
          </w:p>
        </w:tc>
        <w:tc>
          <w:tcPr>
            <w:tcW w:w="1078" w:type="dxa"/>
            <w:tcBorders>
              <w:top w:val="single" w:sz="4" w:space="0" w:color="auto"/>
            </w:tcBorders>
          </w:tcPr>
          <w:p w14:paraId="62A55E09" w14:textId="56004D9D" w:rsidR="002A5AF2" w:rsidRPr="0028373A" w:rsidRDefault="00330738"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0.650</w:t>
            </w:r>
          </w:p>
        </w:tc>
      </w:tr>
      <w:tr w:rsidR="002A5AF2" w:rsidRPr="002A5AF2" w14:paraId="652CDA48" w14:textId="77777777" w:rsidTr="002A5AF2">
        <w:tc>
          <w:tcPr>
            <w:tcW w:w="3793" w:type="dxa"/>
            <w:noWrap/>
          </w:tcPr>
          <w:p w14:paraId="38DA03E5" w14:textId="77777777" w:rsidR="002A5AF2" w:rsidRPr="0028373A" w:rsidRDefault="002A5AF2" w:rsidP="0028373A">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Male sex, n (%)</w:t>
            </w:r>
          </w:p>
        </w:tc>
        <w:tc>
          <w:tcPr>
            <w:tcW w:w="2666" w:type="dxa"/>
            <w:noWrap/>
          </w:tcPr>
          <w:p w14:paraId="1ED43226"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99 (79)</w:t>
            </w:r>
          </w:p>
        </w:tc>
        <w:tc>
          <w:tcPr>
            <w:tcW w:w="2329" w:type="dxa"/>
            <w:noWrap/>
          </w:tcPr>
          <w:p w14:paraId="4D9499FF"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51 (68)</w:t>
            </w:r>
          </w:p>
        </w:tc>
        <w:tc>
          <w:tcPr>
            <w:tcW w:w="1078" w:type="dxa"/>
            <w:noWrap/>
          </w:tcPr>
          <w:p w14:paraId="58E49C55"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0.096</w:t>
            </w:r>
          </w:p>
        </w:tc>
        <w:tc>
          <w:tcPr>
            <w:tcW w:w="2665" w:type="dxa"/>
          </w:tcPr>
          <w:p w14:paraId="554E5AC5" w14:textId="0874D402"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w:t>
            </w:r>
            <w:r w:rsidR="00330738">
              <w:rPr>
                <w:rFonts w:asciiTheme="minorHAnsi" w:hAnsiTheme="minorHAnsi" w:cstheme="minorHAnsi"/>
                <w:sz w:val="18"/>
                <w:szCs w:val="18"/>
                <w:lang w:val="en-GB"/>
              </w:rPr>
              <w:t>8</w:t>
            </w:r>
            <w:r w:rsidRPr="0028373A">
              <w:rPr>
                <w:rFonts w:asciiTheme="minorHAnsi" w:hAnsiTheme="minorHAnsi" w:cstheme="minorHAnsi"/>
                <w:sz w:val="18"/>
                <w:szCs w:val="18"/>
                <w:lang w:val="en-GB"/>
              </w:rPr>
              <w:t xml:space="preserve"> (82)</w:t>
            </w:r>
          </w:p>
        </w:tc>
        <w:tc>
          <w:tcPr>
            <w:tcW w:w="2200" w:type="dxa"/>
          </w:tcPr>
          <w:p w14:paraId="39FD1501" w14:textId="7824D583"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w:t>
            </w:r>
            <w:r w:rsidR="00330738">
              <w:rPr>
                <w:rFonts w:asciiTheme="minorHAnsi" w:hAnsiTheme="minorHAnsi" w:cstheme="minorHAnsi"/>
                <w:sz w:val="18"/>
                <w:szCs w:val="18"/>
                <w:lang w:val="en-GB"/>
              </w:rPr>
              <w:t>3</w:t>
            </w:r>
            <w:r w:rsidRPr="0028373A">
              <w:rPr>
                <w:rFonts w:asciiTheme="minorHAnsi" w:hAnsiTheme="minorHAnsi" w:cstheme="minorHAnsi"/>
                <w:sz w:val="18"/>
                <w:szCs w:val="18"/>
                <w:lang w:val="en-GB"/>
              </w:rPr>
              <w:t xml:space="preserve"> (</w:t>
            </w:r>
            <w:r w:rsidR="00330738">
              <w:rPr>
                <w:rFonts w:asciiTheme="minorHAnsi" w:hAnsiTheme="minorHAnsi" w:cstheme="minorHAnsi"/>
                <w:sz w:val="18"/>
                <w:szCs w:val="18"/>
                <w:lang w:val="en-GB"/>
              </w:rPr>
              <w:t>68</w:t>
            </w:r>
            <w:r w:rsidRPr="0028373A">
              <w:rPr>
                <w:rFonts w:asciiTheme="minorHAnsi" w:hAnsiTheme="minorHAnsi" w:cstheme="minorHAnsi"/>
                <w:sz w:val="18"/>
                <w:szCs w:val="18"/>
                <w:lang w:val="en-GB"/>
              </w:rPr>
              <w:t>)</w:t>
            </w:r>
          </w:p>
        </w:tc>
        <w:tc>
          <w:tcPr>
            <w:tcW w:w="1078" w:type="dxa"/>
          </w:tcPr>
          <w:p w14:paraId="3D1B8E3F" w14:textId="2E59E812"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w:t>
            </w:r>
            <w:r w:rsidR="00330738">
              <w:rPr>
                <w:rFonts w:asciiTheme="minorHAnsi" w:hAnsiTheme="minorHAnsi" w:cstheme="minorHAnsi"/>
                <w:sz w:val="18"/>
                <w:szCs w:val="18"/>
                <w:lang w:val="en-GB"/>
              </w:rPr>
              <w:t>161</w:t>
            </w:r>
          </w:p>
        </w:tc>
      </w:tr>
      <w:tr w:rsidR="002A5AF2" w:rsidRPr="002A5AF2" w14:paraId="6455D6C9" w14:textId="77777777" w:rsidTr="002A5AF2">
        <w:tc>
          <w:tcPr>
            <w:tcW w:w="3793" w:type="dxa"/>
            <w:noWrap/>
          </w:tcPr>
          <w:p w14:paraId="04BEDC5E" w14:textId="77777777" w:rsidR="002A5AF2" w:rsidRPr="0028373A" w:rsidRDefault="002A5AF2" w:rsidP="0028373A">
            <w:pPr>
              <w:spacing w:line="360" w:lineRule="auto"/>
              <w:rPr>
                <w:rFonts w:asciiTheme="minorHAnsi" w:hAnsiTheme="minorHAnsi" w:cstheme="minorHAnsi"/>
                <w:sz w:val="18"/>
                <w:szCs w:val="18"/>
              </w:rPr>
            </w:pPr>
            <w:r w:rsidRPr="0028373A">
              <w:rPr>
                <w:rFonts w:asciiTheme="minorHAnsi" w:hAnsiTheme="minorHAnsi" w:cstheme="minorHAnsi"/>
                <w:sz w:val="18"/>
                <w:szCs w:val="18"/>
              </w:rPr>
              <w:t>BMI, median (Q1; Q3), kg/m</w:t>
            </w:r>
            <w:r w:rsidRPr="0028373A">
              <w:rPr>
                <w:rFonts w:asciiTheme="minorHAnsi" w:hAnsiTheme="minorHAnsi" w:cstheme="minorHAnsi"/>
                <w:sz w:val="18"/>
                <w:szCs w:val="18"/>
                <w:vertAlign w:val="superscript"/>
              </w:rPr>
              <w:t>2</w:t>
            </w:r>
          </w:p>
        </w:tc>
        <w:tc>
          <w:tcPr>
            <w:tcW w:w="2666" w:type="dxa"/>
            <w:noWrap/>
          </w:tcPr>
          <w:p w14:paraId="2918BE51" w14:textId="77777777" w:rsidR="002A5AF2" w:rsidRPr="0028373A" w:rsidRDefault="002A5AF2" w:rsidP="0028373A">
            <w:pPr>
              <w:spacing w:line="360" w:lineRule="auto"/>
              <w:jc w:val="center"/>
              <w:rPr>
                <w:rFonts w:asciiTheme="minorHAnsi" w:hAnsiTheme="minorHAnsi" w:cstheme="minorHAnsi"/>
                <w:sz w:val="18"/>
                <w:szCs w:val="18"/>
              </w:rPr>
            </w:pPr>
            <w:r w:rsidRPr="0028373A">
              <w:rPr>
                <w:rFonts w:asciiTheme="minorHAnsi" w:hAnsiTheme="minorHAnsi" w:cstheme="minorHAnsi"/>
                <w:sz w:val="18"/>
                <w:szCs w:val="18"/>
              </w:rPr>
              <w:t>29.8 (26.4; 33.2)</w:t>
            </w:r>
          </w:p>
        </w:tc>
        <w:tc>
          <w:tcPr>
            <w:tcW w:w="2329" w:type="dxa"/>
            <w:noWrap/>
          </w:tcPr>
          <w:p w14:paraId="3549FDCC" w14:textId="77777777" w:rsidR="002A5AF2" w:rsidRPr="0028373A" w:rsidRDefault="002A5AF2" w:rsidP="0028373A">
            <w:pPr>
              <w:spacing w:line="360" w:lineRule="auto"/>
              <w:jc w:val="center"/>
              <w:rPr>
                <w:rFonts w:asciiTheme="minorHAnsi" w:hAnsiTheme="minorHAnsi" w:cstheme="minorHAnsi"/>
                <w:sz w:val="18"/>
                <w:szCs w:val="18"/>
              </w:rPr>
            </w:pPr>
            <w:r w:rsidRPr="0028373A">
              <w:rPr>
                <w:rFonts w:asciiTheme="minorHAnsi" w:hAnsiTheme="minorHAnsi" w:cstheme="minorHAnsi"/>
                <w:sz w:val="18"/>
                <w:szCs w:val="18"/>
              </w:rPr>
              <w:t>26 (24.2; 29.3)</w:t>
            </w:r>
          </w:p>
        </w:tc>
        <w:tc>
          <w:tcPr>
            <w:tcW w:w="1078" w:type="dxa"/>
            <w:noWrap/>
          </w:tcPr>
          <w:p w14:paraId="729A42D0" w14:textId="77777777" w:rsidR="002A5AF2" w:rsidRPr="0028373A" w:rsidRDefault="002A5AF2" w:rsidP="0028373A">
            <w:pPr>
              <w:spacing w:line="360" w:lineRule="auto"/>
              <w:jc w:val="center"/>
              <w:rPr>
                <w:rFonts w:asciiTheme="minorHAnsi" w:hAnsiTheme="minorHAnsi" w:cstheme="minorHAnsi"/>
                <w:b/>
                <w:bCs/>
                <w:sz w:val="18"/>
                <w:szCs w:val="18"/>
              </w:rPr>
            </w:pPr>
            <w:r w:rsidRPr="0028373A">
              <w:rPr>
                <w:rFonts w:asciiTheme="minorHAnsi" w:hAnsiTheme="minorHAnsi" w:cstheme="minorHAnsi"/>
                <w:b/>
                <w:bCs/>
                <w:sz w:val="18"/>
                <w:szCs w:val="18"/>
              </w:rPr>
              <w:t>&lt;0.001</w:t>
            </w:r>
          </w:p>
        </w:tc>
        <w:tc>
          <w:tcPr>
            <w:tcW w:w="2665" w:type="dxa"/>
          </w:tcPr>
          <w:p w14:paraId="23021F40" w14:textId="22033115" w:rsidR="002A5AF2" w:rsidRPr="0028373A" w:rsidRDefault="002A5AF2" w:rsidP="0028373A">
            <w:pPr>
              <w:spacing w:line="360" w:lineRule="auto"/>
              <w:jc w:val="center"/>
              <w:rPr>
                <w:rFonts w:asciiTheme="minorHAnsi" w:hAnsiTheme="minorHAnsi" w:cstheme="minorHAnsi"/>
                <w:bCs/>
                <w:sz w:val="18"/>
                <w:szCs w:val="18"/>
              </w:rPr>
            </w:pPr>
            <w:r w:rsidRPr="0028373A">
              <w:rPr>
                <w:rFonts w:asciiTheme="minorHAnsi" w:hAnsiTheme="minorHAnsi" w:cstheme="minorHAnsi"/>
                <w:bCs/>
                <w:sz w:val="18"/>
                <w:szCs w:val="18"/>
              </w:rPr>
              <w:t>2</w:t>
            </w:r>
            <w:r w:rsidR="00330738">
              <w:rPr>
                <w:rFonts w:asciiTheme="minorHAnsi" w:hAnsiTheme="minorHAnsi" w:cstheme="minorHAnsi"/>
                <w:bCs/>
                <w:sz w:val="18"/>
                <w:szCs w:val="18"/>
              </w:rPr>
              <w:t>7</w:t>
            </w:r>
            <w:r w:rsidRPr="0028373A">
              <w:rPr>
                <w:rFonts w:asciiTheme="minorHAnsi" w:hAnsiTheme="minorHAnsi" w:cstheme="minorHAnsi"/>
                <w:bCs/>
                <w:sz w:val="18"/>
                <w:szCs w:val="18"/>
              </w:rPr>
              <w:t>.</w:t>
            </w:r>
            <w:r w:rsidR="00330738">
              <w:rPr>
                <w:rFonts w:asciiTheme="minorHAnsi" w:hAnsiTheme="minorHAnsi" w:cstheme="minorHAnsi"/>
                <w:bCs/>
                <w:sz w:val="18"/>
                <w:szCs w:val="18"/>
              </w:rPr>
              <w:t>7</w:t>
            </w:r>
            <w:r w:rsidRPr="0028373A">
              <w:rPr>
                <w:rFonts w:asciiTheme="minorHAnsi" w:hAnsiTheme="minorHAnsi" w:cstheme="minorHAnsi"/>
                <w:bCs/>
                <w:sz w:val="18"/>
                <w:szCs w:val="18"/>
              </w:rPr>
              <w:t xml:space="preserve"> (2</w:t>
            </w:r>
            <w:r w:rsidR="00330738">
              <w:rPr>
                <w:rFonts w:asciiTheme="minorHAnsi" w:hAnsiTheme="minorHAnsi" w:cstheme="minorHAnsi"/>
                <w:bCs/>
                <w:sz w:val="18"/>
                <w:szCs w:val="18"/>
              </w:rPr>
              <w:t>4</w:t>
            </w:r>
            <w:r w:rsidRPr="0028373A">
              <w:rPr>
                <w:rFonts w:asciiTheme="minorHAnsi" w:hAnsiTheme="minorHAnsi" w:cstheme="minorHAnsi"/>
                <w:bCs/>
                <w:sz w:val="18"/>
                <w:szCs w:val="18"/>
              </w:rPr>
              <w:t>.</w:t>
            </w:r>
            <w:r w:rsidR="00330738">
              <w:rPr>
                <w:rFonts w:asciiTheme="minorHAnsi" w:hAnsiTheme="minorHAnsi" w:cstheme="minorHAnsi"/>
                <w:bCs/>
                <w:sz w:val="18"/>
                <w:szCs w:val="18"/>
              </w:rPr>
              <w:t>9</w:t>
            </w:r>
            <w:r w:rsidRPr="0028373A">
              <w:rPr>
                <w:rFonts w:asciiTheme="minorHAnsi" w:hAnsiTheme="minorHAnsi" w:cstheme="minorHAnsi"/>
                <w:bCs/>
                <w:sz w:val="18"/>
                <w:szCs w:val="18"/>
              </w:rPr>
              <w:t>; 3</w:t>
            </w:r>
            <w:r w:rsidR="00330738">
              <w:rPr>
                <w:rFonts w:asciiTheme="minorHAnsi" w:hAnsiTheme="minorHAnsi" w:cstheme="minorHAnsi"/>
                <w:bCs/>
                <w:sz w:val="18"/>
                <w:szCs w:val="18"/>
              </w:rPr>
              <w:t>0</w:t>
            </w:r>
            <w:r w:rsidRPr="0028373A">
              <w:rPr>
                <w:rFonts w:asciiTheme="minorHAnsi" w:hAnsiTheme="minorHAnsi" w:cstheme="minorHAnsi"/>
                <w:bCs/>
                <w:sz w:val="18"/>
                <w:szCs w:val="18"/>
              </w:rPr>
              <w:t>)</w:t>
            </w:r>
          </w:p>
        </w:tc>
        <w:tc>
          <w:tcPr>
            <w:tcW w:w="2200" w:type="dxa"/>
          </w:tcPr>
          <w:p w14:paraId="23758D21" w14:textId="2AFFEC0F" w:rsidR="002A5AF2" w:rsidRPr="0028373A" w:rsidRDefault="002A5AF2" w:rsidP="0028373A">
            <w:pPr>
              <w:spacing w:line="360" w:lineRule="auto"/>
              <w:jc w:val="center"/>
              <w:rPr>
                <w:rFonts w:asciiTheme="minorHAnsi" w:hAnsiTheme="minorHAnsi" w:cstheme="minorHAnsi"/>
                <w:bCs/>
                <w:sz w:val="18"/>
                <w:szCs w:val="18"/>
              </w:rPr>
            </w:pPr>
            <w:r w:rsidRPr="0028373A">
              <w:rPr>
                <w:rFonts w:asciiTheme="minorHAnsi" w:hAnsiTheme="minorHAnsi" w:cstheme="minorHAnsi"/>
                <w:bCs/>
                <w:sz w:val="18"/>
                <w:szCs w:val="18"/>
              </w:rPr>
              <w:t>27</w:t>
            </w:r>
            <w:r w:rsidR="00330738">
              <w:rPr>
                <w:rFonts w:asciiTheme="minorHAnsi" w:hAnsiTheme="minorHAnsi" w:cstheme="minorHAnsi"/>
                <w:bCs/>
                <w:sz w:val="18"/>
                <w:szCs w:val="18"/>
              </w:rPr>
              <w:t>.5</w:t>
            </w:r>
            <w:r w:rsidRPr="0028373A">
              <w:rPr>
                <w:rFonts w:asciiTheme="minorHAnsi" w:hAnsiTheme="minorHAnsi" w:cstheme="minorHAnsi"/>
                <w:bCs/>
                <w:sz w:val="18"/>
                <w:szCs w:val="18"/>
              </w:rPr>
              <w:t xml:space="preserve"> (24.</w:t>
            </w:r>
            <w:r w:rsidR="00330738">
              <w:rPr>
                <w:rFonts w:asciiTheme="minorHAnsi" w:hAnsiTheme="minorHAnsi" w:cstheme="minorHAnsi"/>
                <w:bCs/>
                <w:sz w:val="18"/>
                <w:szCs w:val="18"/>
              </w:rPr>
              <w:t>8</w:t>
            </w:r>
            <w:r w:rsidRPr="0028373A">
              <w:rPr>
                <w:rFonts w:asciiTheme="minorHAnsi" w:hAnsiTheme="minorHAnsi" w:cstheme="minorHAnsi"/>
                <w:bCs/>
                <w:sz w:val="18"/>
                <w:szCs w:val="18"/>
              </w:rPr>
              <w:t>; 3</w:t>
            </w:r>
            <w:r w:rsidR="00330738">
              <w:rPr>
                <w:rFonts w:asciiTheme="minorHAnsi" w:hAnsiTheme="minorHAnsi" w:cstheme="minorHAnsi"/>
                <w:bCs/>
                <w:sz w:val="18"/>
                <w:szCs w:val="18"/>
              </w:rPr>
              <w:t>3</w:t>
            </w:r>
            <w:r w:rsidRPr="0028373A">
              <w:rPr>
                <w:rFonts w:asciiTheme="minorHAnsi" w:hAnsiTheme="minorHAnsi" w:cstheme="minorHAnsi"/>
                <w:bCs/>
                <w:sz w:val="18"/>
                <w:szCs w:val="18"/>
              </w:rPr>
              <w:t>.</w:t>
            </w:r>
            <w:r w:rsidR="00330738">
              <w:rPr>
                <w:rFonts w:asciiTheme="minorHAnsi" w:hAnsiTheme="minorHAnsi" w:cstheme="minorHAnsi"/>
                <w:bCs/>
                <w:sz w:val="18"/>
                <w:szCs w:val="18"/>
              </w:rPr>
              <w:t>5</w:t>
            </w:r>
            <w:r w:rsidRPr="0028373A">
              <w:rPr>
                <w:rFonts w:asciiTheme="minorHAnsi" w:hAnsiTheme="minorHAnsi" w:cstheme="minorHAnsi"/>
                <w:bCs/>
                <w:sz w:val="18"/>
                <w:szCs w:val="18"/>
              </w:rPr>
              <w:t>)</w:t>
            </w:r>
          </w:p>
        </w:tc>
        <w:tc>
          <w:tcPr>
            <w:tcW w:w="1078" w:type="dxa"/>
          </w:tcPr>
          <w:p w14:paraId="6FB3EB46" w14:textId="0BDCE67C" w:rsidR="002A5AF2" w:rsidRPr="0028373A" w:rsidRDefault="00330738" w:rsidP="0028373A">
            <w:pPr>
              <w:spacing w:line="360" w:lineRule="auto"/>
              <w:jc w:val="center"/>
              <w:rPr>
                <w:rFonts w:asciiTheme="minorHAnsi" w:hAnsiTheme="minorHAnsi" w:cstheme="minorHAnsi"/>
                <w:bCs/>
                <w:sz w:val="18"/>
                <w:szCs w:val="18"/>
              </w:rPr>
            </w:pPr>
            <w:r>
              <w:rPr>
                <w:rFonts w:asciiTheme="minorHAnsi" w:hAnsiTheme="minorHAnsi" w:cstheme="minorHAnsi"/>
                <w:bCs/>
                <w:sz w:val="18"/>
                <w:szCs w:val="18"/>
              </w:rPr>
              <w:t>0.873</w:t>
            </w:r>
          </w:p>
        </w:tc>
      </w:tr>
      <w:tr w:rsidR="002A5AF2" w:rsidRPr="002A5AF2" w14:paraId="1FA4C3AD" w14:textId="77777777" w:rsidTr="002A5AF2">
        <w:tc>
          <w:tcPr>
            <w:tcW w:w="3793" w:type="dxa"/>
            <w:noWrap/>
          </w:tcPr>
          <w:p w14:paraId="2649BFD1" w14:textId="77777777" w:rsidR="002A5AF2" w:rsidRPr="0028373A" w:rsidRDefault="002A5AF2" w:rsidP="0028373A">
            <w:pPr>
              <w:spacing w:line="360" w:lineRule="auto"/>
              <w:rPr>
                <w:rFonts w:asciiTheme="minorHAnsi" w:hAnsiTheme="minorHAnsi" w:cstheme="minorHAnsi"/>
                <w:bCs/>
                <w:sz w:val="18"/>
                <w:szCs w:val="18"/>
                <w:lang w:val="en-GB"/>
              </w:rPr>
            </w:pPr>
            <w:r w:rsidRPr="0028373A">
              <w:rPr>
                <w:rFonts w:asciiTheme="minorHAnsi" w:hAnsiTheme="minorHAnsi" w:cstheme="minorHAnsi"/>
                <w:bCs/>
                <w:sz w:val="18"/>
                <w:szCs w:val="18"/>
                <w:lang w:val="en-GB"/>
              </w:rPr>
              <w:t>Comorbidities, n (%)</w:t>
            </w:r>
            <w:r w:rsidRPr="0028373A">
              <w:rPr>
                <w:rFonts w:asciiTheme="minorHAnsi" w:hAnsiTheme="minorHAnsi" w:cstheme="minorHAnsi"/>
                <w:bCs/>
                <w:sz w:val="18"/>
                <w:szCs w:val="18"/>
                <w:vertAlign w:val="superscript"/>
                <w:lang w:val="en-GB"/>
              </w:rPr>
              <w:t>a</w:t>
            </w:r>
          </w:p>
        </w:tc>
        <w:tc>
          <w:tcPr>
            <w:tcW w:w="2666" w:type="dxa"/>
            <w:noWrap/>
          </w:tcPr>
          <w:p w14:paraId="76507D14"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75 (60)</w:t>
            </w:r>
          </w:p>
        </w:tc>
        <w:tc>
          <w:tcPr>
            <w:tcW w:w="2329" w:type="dxa"/>
            <w:noWrap/>
          </w:tcPr>
          <w:p w14:paraId="08DB6566"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60 (80)</w:t>
            </w:r>
          </w:p>
        </w:tc>
        <w:tc>
          <w:tcPr>
            <w:tcW w:w="1078" w:type="dxa"/>
            <w:noWrap/>
          </w:tcPr>
          <w:p w14:paraId="63CDBAB7"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0.003</w:t>
            </w:r>
          </w:p>
        </w:tc>
        <w:tc>
          <w:tcPr>
            <w:tcW w:w="2665" w:type="dxa"/>
          </w:tcPr>
          <w:p w14:paraId="6680F551" w14:textId="3BF2B14F"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2</w:t>
            </w:r>
            <w:r w:rsidR="00A474C8">
              <w:rPr>
                <w:rFonts w:asciiTheme="minorHAnsi" w:hAnsiTheme="minorHAnsi" w:cstheme="minorHAnsi"/>
                <w:bCs/>
                <w:sz w:val="18"/>
                <w:szCs w:val="18"/>
                <w:lang w:val="en-GB"/>
              </w:rPr>
              <w:t>5</w:t>
            </w:r>
            <w:r w:rsidRPr="0028373A">
              <w:rPr>
                <w:rFonts w:asciiTheme="minorHAnsi" w:hAnsiTheme="minorHAnsi" w:cstheme="minorHAnsi"/>
                <w:bCs/>
                <w:sz w:val="18"/>
                <w:szCs w:val="18"/>
                <w:lang w:val="en-GB"/>
              </w:rPr>
              <w:t xml:space="preserve"> (</w:t>
            </w:r>
            <w:r w:rsidR="00A474C8">
              <w:rPr>
                <w:rFonts w:asciiTheme="minorHAnsi" w:hAnsiTheme="minorHAnsi" w:cstheme="minorHAnsi"/>
                <w:bCs/>
                <w:sz w:val="18"/>
                <w:szCs w:val="18"/>
                <w:lang w:val="en-GB"/>
              </w:rPr>
              <w:t>74</w:t>
            </w:r>
            <w:r w:rsidRPr="0028373A">
              <w:rPr>
                <w:rFonts w:asciiTheme="minorHAnsi" w:hAnsiTheme="minorHAnsi" w:cstheme="minorHAnsi"/>
                <w:bCs/>
                <w:sz w:val="18"/>
                <w:szCs w:val="18"/>
                <w:lang w:val="en-GB"/>
              </w:rPr>
              <w:t>)</w:t>
            </w:r>
          </w:p>
        </w:tc>
        <w:tc>
          <w:tcPr>
            <w:tcW w:w="2200" w:type="dxa"/>
          </w:tcPr>
          <w:p w14:paraId="7C500169" w14:textId="38D965D6"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2</w:t>
            </w:r>
            <w:r w:rsidR="00A474C8">
              <w:rPr>
                <w:rFonts w:asciiTheme="minorHAnsi" w:hAnsiTheme="minorHAnsi" w:cstheme="minorHAnsi"/>
                <w:bCs/>
                <w:sz w:val="18"/>
                <w:szCs w:val="18"/>
                <w:lang w:val="en-GB"/>
              </w:rPr>
              <w:t>8</w:t>
            </w:r>
            <w:r w:rsidRPr="0028373A">
              <w:rPr>
                <w:rFonts w:asciiTheme="minorHAnsi" w:hAnsiTheme="minorHAnsi" w:cstheme="minorHAnsi"/>
                <w:bCs/>
                <w:sz w:val="18"/>
                <w:szCs w:val="18"/>
                <w:lang w:val="en-GB"/>
              </w:rPr>
              <w:t xml:space="preserve"> (</w:t>
            </w:r>
            <w:r w:rsidR="00A474C8">
              <w:rPr>
                <w:rFonts w:asciiTheme="minorHAnsi" w:hAnsiTheme="minorHAnsi" w:cstheme="minorHAnsi"/>
                <w:bCs/>
                <w:sz w:val="18"/>
                <w:szCs w:val="18"/>
                <w:lang w:val="en-GB"/>
              </w:rPr>
              <w:t>82</w:t>
            </w:r>
            <w:r w:rsidRPr="0028373A">
              <w:rPr>
                <w:rFonts w:asciiTheme="minorHAnsi" w:hAnsiTheme="minorHAnsi" w:cstheme="minorHAnsi"/>
                <w:bCs/>
                <w:sz w:val="18"/>
                <w:szCs w:val="18"/>
                <w:lang w:val="en-GB"/>
              </w:rPr>
              <w:t>)</w:t>
            </w:r>
          </w:p>
        </w:tc>
        <w:tc>
          <w:tcPr>
            <w:tcW w:w="1078" w:type="dxa"/>
          </w:tcPr>
          <w:p w14:paraId="245302F2" w14:textId="701043D7" w:rsidR="002A5AF2" w:rsidRPr="0028373A" w:rsidRDefault="004E4D95"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0.380</w:t>
            </w:r>
          </w:p>
        </w:tc>
      </w:tr>
      <w:tr w:rsidR="002A5AF2" w:rsidRPr="002A5AF2" w14:paraId="4A99BAFC" w14:textId="77777777" w:rsidTr="002A5AF2">
        <w:tc>
          <w:tcPr>
            <w:tcW w:w="3793" w:type="dxa"/>
            <w:noWrap/>
          </w:tcPr>
          <w:p w14:paraId="0EF37B73"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Diabetes mellitus</w:t>
            </w:r>
          </w:p>
        </w:tc>
        <w:tc>
          <w:tcPr>
            <w:tcW w:w="2666" w:type="dxa"/>
            <w:noWrap/>
          </w:tcPr>
          <w:p w14:paraId="2DD395B6"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48 (38)</w:t>
            </w:r>
          </w:p>
        </w:tc>
        <w:tc>
          <w:tcPr>
            <w:tcW w:w="2329" w:type="dxa"/>
            <w:noWrap/>
          </w:tcPr>
          <w:p w14:paraId="29234408"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32 (43)</w:t>
            </w:r>
          </w:p>
        </w:tc>
        <w:tc>
          <w:tcPr>
            <w:tcW w:w="1078" w:type="dxa"/>
            <w:noWrap/>
          </w:tcPr>
          <w:p w14:paraId="48F5A360"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0.522</w:t>
            </w:r>
          </w:p>
        </w:tc>
        <w:tc>
          <w:tcPr>
            <w:tcW w:w="2665" w:type="dxa"/>
          </w:tcPr>
          <w:p w14:paraId="128963C2" w14:textId="03475BD6"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w:t>
            </w:r>
            <w:r w:rsidR="00A474C8">
              <w:rPr>
                <w:rFonts w:asciiTheme="minorHAnsi" w:hAnsiTheme="minorHAnsi" w:cstheme="minorHAnsi"/>
                <w:sz w:val="18"/>
                <w:szCs w:val="18"/>
                <w:lang w:val="en-GB"/>
              </w:rPr>
              <w:t>6</w:t>
            </w:r>
            <w:r w:rsidRPr="0028373A">
              <w:rPr>
                <w:rFonts w:asciiTheme="minorHAnsi" w:hAnsiTheme="minorHAnsi" w:cstheme="minorHAnsi"/>
                <w:sz w:val="18"/>
                <w:szCs w:val="18"/>
                <w:lang w:val="en-GB"/>
              </w:rPr>
              <w:t xml:space="preserve"> (</w:t>
            </w:r>
            <w:r w:rsidR="00A474C8">
              <w:rPr>
                <w:rFonts w:asciiTheme="minorHAnsi" w:hAnsiTheme="minorHAnsi" w:cstheme="minorHAnsi"/>
                <w:sz w:val="18"/>
                <w:szCs w:val="18"/>
                <w:lang w:val="en-GB"/>
              </w:rPr>
              <w:t>47</w:t>
            </w:r>
            <w:r w:rsidRPr="0028373A">
              <w:rPr>
                <w:rFonts w:asciiTheme="minorHAnsi" w:hAnsiTheme="minorHAnsi" w:cstheme="minorHAnsi"/>
                <w:sz w:val="18"/>
                <w:szCs w:val="18"/>
                <w:lang w:val="en-GB"/>
              </w:rPr>
              <w:t>)</w:t>
            </w:r>
          </w:p>
        </w:tc>
        <w:tc>
          <w:tcPr>
            <w:tcW w:w="2200" w:type="dxa"/>
          </w:tcPr>
          <w:p w14:paraId="3BC4C0B3" w14:textId="3F9A0CA0"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w:t>
            </w:r>
            <w:r w:rsidR="00A474C8">
              <w:rPr>
                <w:rFonts w:asciiTheme="minorHAnsi" w:hAnsiTheme="minorHAnsi" w:cstheme="minorHAnsi"/>
                <w:sz w:val="18"/>
                <w:szCs w:val="18"/>
                <w:lang w:val="en-GB"/>
              </w:rPr>
              <w:t>9</w:t>
            </w:r>
            <w:r w:rsidRPr="0028373A">
              <w:rPr>
                <w:rFonts w:asciiTheme="minorHAnsi" w:hAnsiTheme="minorHAnsi" w:cstheme="minorHAnsi"/>
                <w:sz w:val="18"/>
                <w:szCs w:val="18"/>
                <w:lang w:val="en-GB"/>
              </w:rPr>
              <w:t xml:space="preserve"> (</w:t>
            </w:r>
            <w:r w:rsidR="00A474C8">
              <w:rPr>
                <w:rFonts w:asciiTheme="minorHAnsi" w:hAnsiTheme="minorHAnsi" w:cstheme="minorHAnsi"/>
                <w:sz w:val="18"/>
                <w:szCs w:val="18"/>
                <w:lang w:val="en-GB"/>
              </w:rPr>
              <w:t>56</w:t>
            </w:r>
            <w:r w:rsidRPr="0028373A">
              <w:rPr>
                <w:rFonts w:asciiTheme="minorHAnsi" w:hAnsiTheme="minorHAnsi" w:cstheme="minorHAnsi"/>
                <w:sz w:val="18"/>
                <w:szCs w:val="18"/>
                <w:lang w:val="en-GB"/>
              </w:rPr>
              <w:t>)</w:t>
            </w:r>
          </w:p>
        </w:tc>
        <w:tc>
          <w:tcPr>
            <w:tcW w:w="1078" w:type="dxa"/>
          </w:tcPr>
          <w:p w14:paraId="062167DA" w14:textId="1B6E8028" w:rsidR="002A5AF2" w:rsidRPr="0028373A" w:rsidRDefault="004E4D95"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0.467</w:t>
            </w:r>
          </w:p>
        </w:tc>
      </w:tr>
      <w:tr w:rsidR="002A5AF2" w:rsidRPr="002A5AF2" w14:paraId="66BFB064" w14:textId="77777777" w:rsidTr="002A5AF2">
        <w:tc>
          <w:tcPr>
            <w:tcW w:w="3793" w:type="dxa"/>
            <w:noWrap/>
          </w:tcPr>
          <w:p w14:paraId="06A73682"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Chronic liver disease</w:t>
            </w:r>
          </w:p>
        </w:tc>
        <w:tc>
          <w:tcPr>
            <w:tcW w:w="2666" w:type="dxa"/>
            <w:noWrap/>
          </w:tcPr>
          <w:p w14:paraId="57E2CE59"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6 (5)</w:t>
            </w:r>
          </w:p>
        </w:tc>
        <w:tc>
          <w:tcPr>
            <w:tcW w:w="2329" w:type="dxa"/>
            <w:noWrap/>
          </w:tcPr>
          <w:p w14:paraId="33132438"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9 (12)</w:t>
            </w:r>
          </w:p>
        </w:tc>
        <w:tc>
          <w:tcPr>
            <w:tcW w:w="1078" w:type="dxa"/>
            <w:noWrap/>
          </w:tcPr>
          <w:p w14:paraId="006143CD"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0.059</w:t>
            </w:r>
          </w:p>
        </w:tc>
        <w:tc>
          <w:tcPr>
            <w:tcW w:w="2665" w:type="dxa"/>
          </w:tcPr>
          <w:p w14:paraId="2E72BF94" w14:textId="741440CF" w:rsidR="002A5AF2" w:rsidRPr="0028373A" w:rsidRDefault="00A474C8"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2</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6</w:t>
            </w:r>
            <w:r w:rsidR="002A5AF2" w:rsidRPr="0028373A">
              <w:rPr>
                <w:rFonts w:asciiTheme="minorHAnsi" w:hAnsiTheme="minorHAnsi" w:cstheme="minorHAnsi"/>
                <w:bCs/>
                <w:sz w:val="18"/>
                <w:szCs w:val="18"/>
                <w:lang w:val="en-GB"/>
              </w:rPr>
              <w:t>)</w:t>
            </w:r>
          </w:p>
        </w:tc>
        <w:tc>
          <w:tcPr>
            <w:tcW w:w="2200" w:type="dxa"/>
          </w:tcPr>
          <w:p w14:paraId="032C5BC6" w14:textId="02EC487C" w:rsidR="002A5AF2" w:rsidRPr="0028373A" w:rsidRDefault="00A474C8"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3</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9</w:t>
            </w:r>
            <w:r w:rsidR="002A5AF2" w:rsidRPr="0028373A">
              <w:rPr>
                <w:rFonts w:asciiTheme="minorHAnsi" w:hAnsiTheme="minorHAnsi" w:cstheme="minorHAnsi"/>
                <w:bCs/>
                <w:sz w:val="18"/>
                <w:szCs w:val="18"/>
                <w:lang w:val="en-GB"/>
              </w:rPr>
              <w:t>)</w:t>
            </w:r>
          </w:p>
        </w:tc>
        <w:tc>
          <w:tcPr>
            <w:tcW w:w="1078" w:type="dxa"/>
          </w:tcPr>
          <w:p w14:paraId="57C975F9"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&gt;0.999</w:t>
            </w:r>
          </w:p>
        </w:tc>
      </w:tr>
      <w:tr w:rsidR="002A5AF2" w:rsidRPr="002A5AF2" w14:paraId="099BA947" w14:textId="77777777" w:rsidTr="002A5AF2">
        <w:tc>
          <w:tcPr>
            <w:tcW w:w="3793" w:type="dxa"/>
            <w:noWrap/>
          </w:tcPr>
          <w:p w14:paraId="62DEE27D"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Chronic heart disease</w:t>
            </w:r>
          </w:p>
        </w:tc>
        <w:tc>
          <w:tcPr>
            <w:tcW w:w="2666" w:type="dxa"/>
            <w:noWrap/>
          </w:tcPr>
          <w:p w14:paraId="1BA3C069"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19 (15)</w:t>
            </w:r>
          </w:p>
        </w:tc>
        <w:tc>
          <w:tcPr>
            <w:tcW w:w="2329" w:type="dxa"/>
            <w:noWrap/>
          </w:tcPr>
          <w:p w14:paraId="74193E4E"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18 (24)</w:t>
            </w:r>
          </w:p>
        </w:tc>
        <w:tc>
          <w:tcPr>
            <w:tcW w:w="1078" w:type="dxa"/>
            <w:noWrap/>
          </w:tcPr>
          <w:p w14:paraId="07781F17"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0.114</w:t>
            </w:r>
          </w:p>
        </w:tc>
        <w:tc>
          <w:tcPr>
            <w:tcW w:w="2665" w:type="dxa"/>
          </w:tcPr>
          <w:p w14:paraId="264D666F" w14:textId="182A64E8" w:rsidR="002A5AF2" w:rsidRPr="0028373A" w:rsidRDefault="00A474C8"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4</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12</w:t>
            </w:r>
            <w:r w:rsidR="002A5AF2" w:rsidRPr="0028373A">
              <w:rPr>
                <w:rFonts w:asciiTheme="minorHAnsi" w:hAnsiTheme="minorHAnsi" w:cstheme="minorHAnsi"/>
                <w:bCs/>
                <w:sz w:val="18"/>
                <w:szCs w:val="18"/>
                <w:lang w:val="en-GB"/>
              </w:rPr>
              <w:t>)</w:t>
            </w:r>
          </w:p>
        </w:tc>
        <w:tc>
          <w:tcPr>
            <w:tcW w:w="2200" w:type="dxa"/>
          </w:tcPr>
          <w:p w14:paraId="025F8931" w14:textId="1F80ACB4" w:rsidR="002A5AF2" w:rsidRPr="0028373A" w:rsidRDefault="00A474C8"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8</w:t>
            </w:r>
            <w:r w:rsidR="002A5AF2" w:rsidRPr="0028373A">
              <w:rPr>
                <w:rFonts w:asciiTheme="minorHAnsi" w:hAnsiTheme="minorHAnsi" w:cstheme="minorHAnsi"/>
                <w:bCs/>
                <w:sz w:val="18"/>
                <w:szCs w:val="18"/>
                <w:lang w:val="en-GB"/>
              </w:rPr>
              <w:t xml:space="preserve"> (18)</w:t>
            </w:r>
          </w:p>
        </w:tc>
        <w:tc>
          <w:tcPr>
            <w:tcW w:w="1078" w:type="dxa"/>
          </w:tcPr>
          <w:p w14:paraId="261EE09D" w14:textId="1747AE97" w:rsidR="002A5AF2" w:rsidRPr="0028373A" w:rsidRDefault="004E4D95"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0.493</w:t>
            </w:r>
          </w:p>
        </w:tc>
      </w:tr>
      <w:tr w:rsidR="002A5AF2" w:rsidRPr="002A5AF2" w14:paraId="77A96206" w14:textId="77777777" w:rsidTr="002A5AF2">
        <w:tc>
          <w:tcPr>
            <w:tcW w:w="3793" w:type="dxa"/>
            <w:noWrap/>
          </w:tcPr>
          <w:p w14:paraId="33B9C2CA"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Chronic lung disease</w:t>
            </w:r>
          </w:p>
        </w:tc>
        <w:tc>
          <w:tcPr>
            <w:tcW w:w="2666" w:type="dxa"/>
            <w:noWrap/>
          </w:tcPr>
          <w:p w14:paraId="7872897C"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25 (20)</w:t>
            </w:r>
          </w:p>
        </w:tc>
        <w:tc>
          <w:tcPr>
            <w:tcW w:w="2329" w:type="dxa"/>
            <w:noWrap/>
          </w:tcPr>
          <w:p w14:paraId="5D114C89"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20 (27)</w:t>
            </w:r>
          </w:p>
        </w:tc>
        <w:tc>
          <w:tcPr>
            <w:tcW w:w="1078" w:type="dxa"/>
            <w:noWrap/>
          </w:tcPr>
          <w:p w14:paraId="7BB21296"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0.262</w:t>
            </w:r>
          </w:p>
        </w:tc>
        <w:tc>
          <w:tcPr>
            <w:tcW w:w="2665" w:type="dxa"/>
          </w:tcPr>
          <w:p w14:paraId="797FF721" w14:textId="022E8F3F" w:rsidR="002A5AF2" w:rsidRPr="0028373A" w:rsidRDefault="00A474C8"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5</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15</w:t>
            </w:r>
            <w:r w:rsidR="002A5AF2" w:rsidRPr="0028373A">
              <w:rPr>
                <w:rFonts w:asciiTheme="minorHAnsi" w:hAnsiTheme="minorHAnsi" w:cstheme="minorHAnsi"/>
                <w:bCs/>
                <w:sz w:val="18"/>
                <w:szCs w:val="18"/>
                <w:lang w:val="en-GB"/>
              </w:rPr>
              <w:t>)</w:t>
            </w:r>
          </w:p>
        </w:tc>
        <w:tc>
          <w:tcPr>
            <w:tcW w:w="2200" w:type="dxa"/>
          </w:tcPr>
          <w:p w14:paraId="3D38A9E5" w14:textId="3B30FFED" w:rsidR="002A5AF2" w:rsidRPr="0028373A" w:rsidRDefault="00A474C8"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7</w:t>
            </w:r>
            <w:r w:rsidR="002A5AF2" w:rsidRPr="0028373A">
              <w:rPr>
                <w:rFonts w:asciiTheme="minorHAnsi" w:hAnsiTheme="minorHAnsi" w:cstheme="minorHAnsi"/>
                <w:bCs/>
                <w:sz w:val="18"/>
                <w:szCs w:val="18"/>
                <w:lang w:val="en-GB"/>
              </w:rPr>
              <w:t xml:space="preserve"> (2</w:t>
            </w:r>
            <w:r>
              <w:rPr>
                <w:rFonts w:asciiTheme="minorHAnsi" w:hAnsiTheme="minorHAnsi" w:cstheme="minorHAnsi"/>
                <w:bCs/>
                <w:sz w:val="18"/>
                <w:szCs w:val="18"/>
                <w:lang w:val="en-GB"/>
              </w:rPr>
              <w:t>1</w:t>
            </w:r>
            <w:r w:rsidR="002A5AF2" w:rsidRPr="0028373A">
              <w:rPr>
                <w:rFonts w:asciiTheme="minorHAnsi" w:hAnsiTheme="minorHAnsi" w:cstheme="minorHAnsi"/>
                <w:bCs/>
                <w:sz w:val="18"/>
                <w:szCs w:val="18"/>
                <w:lang w:val="en-GB"/>
              </w:rPr>
              <w:t>)</w:t>
            </w:r>
          </w:p>
        </w:tc>
        <w:tc>
          <w:tcPr>
            <w:tcW w:w="1078" w:type="dxa"/>
          </w:tcPr>
          <w:p w14:paraId="41DA883D" w14:textId="6A5C5F74" w:rsidR="002A5AF2" w:rsidRPr="0028373A" w:rsidRDefault="004E4D95"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0.525</w:t>
            </w:r>
          </w:p>
        </w:tc>
      </w:tr>
      <w:tr w:rsidR="002A5AF2" w:rsidRPr="002A5AF2" w14:paraId="037D174C" w14:textId="77777777" w:rsidTr="002A5AF2">
        <w:tc>
          <w:tcPr>
            <w:tcW w:w="3793" w:type="dxa"/>
            <w:noWrap/>
          </w:tcPr>
          <w:p w14:paraId="38228687"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Chronic renal failure</w:t>
            </w:r>
          </w:p>
        </w:tc>
        <w:tc>
          <w:tcPr>
            <w:tcW w:w="2666" w:type="dxa"/>
            <w:noWrap/>
          </w:tcPr>
          <w:p w14:paraId="1F8FB6BF"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11 (9)</w:t>
            </w:r>
          </w:p>
        </w:tc>
        <w:tc>
          <w:tcPr>
            <w:tcW w:w="2329" w:type="dxa"/>
            <w:noWrap/>
          </w:tcPr>
          <w:p w14:paraId="67627EB9"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24 (32)</w:t>
            </w:r>
          </w:p>
        </w:tc>
        <w:tc>
          <w:tcPr>
            <w:tcW w:w="1078" w:type="dxa"/>
            <w:noWrap/>
          </w:tcPr>
          <w:p w14:paraId="48A46808"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&lt;0.001</w:t>
            </w:r>
          </w:p>
        </w:tc>
        <w:tc>
          <w:tcPr>
            <w:tcW w:w="2665" w:type="dxa"/>
          </w:tcPr>
          <w:p w14:paraId="6637D92A" w14:textId="167B2B09" w:rsidR="002A5AF2" w:rsidRPr="0028373A" w:rsidRDefault="00A474C8"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7</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21</w:t>
            </w:r>
            <w:r w:rsidR="002A5AF2" w:rsidRPr="0028373A">
              <w:rPr>
                <w:rFonts w:asciiTheme="minorHAnsi" w:hAnsiTheme="minorHAnsi" w:cstheme="minorHAnsi"/>
                <w:bCs/>
                <w:sz w:val="18"/>
                <w:szCs w:val="18"/>
                <w:lang w:val="en-GB"/>
              </w:rPr>
              <w:t>)</w:t>
            </w:r>
          </w:p>
        </w:tc>
        <w:tc>
          <w:tcPr>
            <w:tcW w:w="2200" w:type="dxa"/>
          </w:tcPr>
          <w:p w14:paraId="07930D6F" w14:textId="6CB58ED5" w:rsidR="002A5AF2" w:rsidRPr="0028373A" w:rsidRDefault="00A474C8"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10</w:t>
            </w:r>
            <w:r w:rsidR="002A5AF2" w:rsidRPr="0028373A">
              <w:rPr>
                <w:rFonts w:asciiTheme="minorHAnsi" w:hAnsiTheme="minorHAnsi" w:cstheme="minorHAnsi"/>
                <w:bCs/>
                <w:sz w:val="18"/>
                <w:szCs w:val="18"/>
                <w:lang w:val="en-GB"/>
              </w:rPr>
              <w:t xml:space="preserve"> (2</w:t>
            </w:r>
            <w:r>
              <w:rPr>
                <w:rFonts w:asciiTheme="minorHAnsi" w:hAnsiTheme="minorHAnsi" w:cstheme="minorHAnsi"/>
                <w:bCs/>
                <w:sz w:val="18"/>
                <w:szCs w:val="18"/>
                <w:lang w:val="en-GB"/>
              </w:rPr>
              <w:t>9</w:t>
            </w:r>
            <w:r w:rsidR="002A5AF2" w:rsidRPr="0028373A">
              <w:rPr>
                <w:rFonts w:asciiTheme="minorHAnsi" w:hAnsiTheme="minorHAnsi" w:cstheme="minorHAnsi"/>
                <w:bCs/>
                <w:sz w:val="18"/>
                <w:szCs w:val="18"/>
                <w:lang w:val="en-GB"/>
              </w:rPr>
              <w:t>)</w:t>
            </w:r>
          </w:p>
        </w:tc>
        <w:tc>
          <w:tcPr>
            <w:tcW w:w="1078" w:type="dxa"/>
          </w:tcPr>
          <w:p w14:paraId="2F770164" w14:textId="06A9C59D" w:rsidR="002A5AF2" w:rsidRPr="0028373A" w:rsidRDefault="004E4D95"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0.401</w:t>
            </w:r>
          </w:p>
        </w:tc>
      </w:tr>
      <w:tr w:rsidR="002A5AF2" w:rsidRPr="002A5AF2" w14:paraId="23555053" w14:textId="77777777" w:rsidTr="002A5AF2">
        <w:tc>
          <w:tcPr>
            <w:tcW w:w="3793" w:type="dxa"/>
            <w:noWrap/>
          </w:tcPr>
          <w:p w14:paraId="70F37A66" w14:textId="77777777" w:rsidR="002A5AF2" w:rsidRPr="0028373A" w:rsidRDefault="002A5AF2" w:rsidP="0028373A">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Days from first symptoms to hospital admission, median (Q1; Q3)</w:t>
            </w:r>
          </w:p>
        </w:tc>
        <w:tc>
          <w:tcPr>
            <w:tcW w:w="2666" w:type="dxa"/>
            <w:noWrap/>
          </w:tcPr>
          <w:p w14:paraId="47AB994F"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7 (5; 8.5)</w:t>
            </w:r>
          </w:p>
        </w:tc>
        <w:tc>
          <w:tcPr>
            <w:tcW w:w="2329" w:type="dxa"/>
            <w:noWrap/>
          </w:tcPr>
          <w:p w14:paraId="1D254817"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7 (4; 10)</w:t>
            </w:r>
          </w:p>
        </w:tc>
        <w:tc>
          <w:tcPr>
            <w:tcW w:w="1078" w:type="dxa"/>
            <w:noWrap/>
          </w:tcPr>
          <w:p w14:paraId="3A4B4C69"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0.553</w:t>
            </w:r>
          </w:p>
        </w:tc>
        <w:tc>
          <w:tcPr>
            <w:tcW w:w="2665" w:type="dxa"/>
          </w:tcPr>
          <w:p w14:paraId="75BF1881" w14:textId="366A7E0D" w:rsidR="002A5AF2" w:rsidRPr="0028373A" w:rsidRDefault="00E812AC"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8</w:t>
            </w:r>
            <w:r w:rsidR="002A5AF2" w:rsidRPr="0028373A">
              <w:rPr>
                <w:rFonts w:asciiTheme="minorHAnsi" w:hAnsiTheme="minorHAnsi" w:cstheme="minorHAnsi"/>
                <w:bCs/>
                <w:sz w:val="18"/>
                <w:szCs w:val="18"/>
                <w:lang w:val="en-GB"/>
              </w:rPr>
              <w:t xml:space="preserve"> (5; 10)</w:t>
            </w:r>
          </w:p>
        </w:tc>
        <w:tc>
          <w:tcPr>
            <w:tcW w:w="2200" w:type="dxa"/>
          </w:tcPr>
          <w:p w14:paraId="3F1C0E31" w14:textId="078C8DB0" w:rsidR="002A5AF2" w:rsidRPr="0028373A" w:rsidRDefault="00E812AC"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6.5</w:t>
            </w:r>
            <w:r w:rsidR="002A5AF2" w:rsidRPr="0028373A">
              <w:rPr>
                <w:rFonts w:asciiTheme="minorHAnsi" w:hAnsiTheme="minorHAnsi" w:cstheme="minorHAnsi"/>
                <w:bCs/>
                <w:sz w:val="18"/>
                <w:szCs w:val="18"/>
                <w:lang w:val="en-GB"/>
              </w:rPr>
              <w:t xml:space="preserve"> (4; </w:t>
            </w:r>
            <w:r>
              <w:rPr>
                <w:rFonts w:asciiTheme="minorHAnsi" w:hAnsiTheme="minorHAnsi" w:cstheme="minorHAnsi"/>
                <w:bCs/>
                <w:sz w:val="18"/>
                <w:szCs w:val="18"/>
                <w:lang w:val="en-GB"/>
              </w:rPr>
              <w:t>9</w:t>
            </w:r>
            <w:r w:rsidR="002A5AF2" w:rsidRPr="0028373A">
              <w:rPr>
                <w:rFonts w:asciiTheme="minorHAnsi" w:hAnsiTheme="minorHAnsi" w:cstheme="minorHAnsi"/>
                <w:bCs/>
                <w:sz w:val="18"/>
                <w:szCs w:val="18"/>
                <w:lang w:val="en-GB"/>
              </w:rPr>
              <w:t>)</w:t>
            </w:r>
          </w:p>
        </w:tc>
        <w:tc>
          <w:tcPr>
            <w:tcW w:w="1078" w:type="dxa"/>
          </w:tcPr>
          <w:p w14:paraId="3259350F" w14:textId="461C83C6"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w:t>
            </w:r>
            <w:r w:rsidR="00E812AC">
              <w:rPr>
                <w:rFonts w:asciiTheme="minorHAnsi" w:hAnsiTheme="minorHAnsi" w:cstheme="minorHAnsi"/>
                <w:bCs/>
                <w:sz w:val="18"/>
                <w:szCs w:val="18"/>
                <w:lang w:val="en-GB"/>
              </w:rPr>
              <w:t>.239</w:t>
            </w:r>
          </w:p>
        </w:tc>
      </w:tr>
      <w:tr w:rsidR="002A5AF2" w:rsidRPr="002A5AF2" w14:paraId="5C5D99DA" w14:textId="77777777" w:rsidTr="002A5AF2">
        <w:trPr>
          <w:trHeight w:val="70"/>
        </w:trPr>
        <w:tc>
          <w:tcPr>
            <w:tcW w:w="3793" w:type="dxa"/>
            <w:noWrap/>
          </w:tcPr>
          <w:p w14:paraId="1AF74BC2" w14:textId="77777777" w:rsidR="002A5AF2" w:rsidRPr="0028373A" w:rsidRDefault="002A5AF2" w:rsidP="0028373A">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Days from initial symptoms to ICU admission, median (Q1; Q3)</w:t>
            </w:r>
          </w:p>
        </w:tc>
        <w:tc>
          <w:tcPr>
            <w:tcW w:w="2666" w:type="dxa"/>
            <w:noWrap/>
          </w:tcPr>
          <w:p w14:paraId="1C220F85"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8 (7; 11)</w:t>
            </w:r>
          </w:p>
        </w:tc>
        <w:tc>
          <w:tcPr>
            <w:tcW w:w="2329" w:type="dxa"/>
            <w:noWrap/>
          </w:tcPr>
          <w:p w14:paraId="61BA2413"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10 (7.5; 15)</w:t>
            </w:r>
          </w:p>
        </w:tc>
        <w:tc>
          <w:tcPr>
            <w:tcW w:w="1078" w:type="dxa"/>
            <w:noWrap/>
          </w:tcPr>
          <w:p w14:paraId="3D06E709"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0.021</w:t>
            </w:r>
          </w:p>
        </w:tc>
        <w:tc>
          <w:tcPr>
            <w:tcW w:w="2665" w:type="dxa"/>
          </w:tcPr>
          <w:p w14:paraId="4CDA20F5" w14:textId="0AA836A9" w:rsidR="002A5AF2" w:rsidRPr="0028373A" w:rsidRDefault="00E812AC"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10</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8</w:t>
            </w:r>
            <w:r w:rsidR="002A5AF2" w:rsidRPr="0028373A">
              <w:rPr>
                <w:rFonts w:asciiTheme="minorHAnsi" w:hAnsiTheme="minorHAnsi" w:cstheme="minorHAnsi"/>
                <w:bCs/>
                <w:sz w:val="18"/>
                <w:szCs w:val="18"/>
                <w:lang w:val="en-GB"/>
              </w:rPr>
              <w:t>; 1</w:t>
            </w:r>
            <w:r>
              <w:rPr>
                <w:rFonts w:asciiTheme="minorHAnsi" w:hAnsiTheme="minorHAnsi" w:cstheme="minorHAnsi"/>
                <w:bCs/>
                <w:sz w:val="18"/>
                <w:szCs w:val="18"/>
                <w:lang w:val="en-GB"/>
              </w:rPr>
              <w:t>3</w:t>
            </w:r>
            <w:r w:rsidR="002A5AF2" w:rsidRPr="0028373A">
              <w:rPr>
                <w:rFonts w:asciiTheme="minorHAnsi" w:hAnsiTheme="minorHAnsi" w:cstheme="minorHAnsi"/>
                <w:bCs/>
                <w:sz w:val="18"/>
                <w:szCs w:val="18"/>
                <w:lang w:val="en-GB"/>
              </w:rPr>
              <w:t>)</w:t>
            </w:r>
          </w:p>
        </w:tc>
        <w:tc>
          <w:tcPr>
            <w:tcW w:w="2200" w:type="dxa"/>
          </w:tcPr>
          <w:p w14:paraId="672F24ED" w14:textId="41F2433E" w:rsidR="002A5AF2" w:rsidRPr="0028373A" w:rsidRDefault="00E812AC"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8.5</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6.5</w:t>
            </w:r>
            <w:r w:rsidR="002A5AF2" w:rsidRPr="0028373A">
              <w:rPr>
                <w:rFonts w:asciiTheme="minorHAnsi" w:hAnsiTheme="minorHAnsi" w:cstheme="minorHAnsi"/>
                <w:bCs/>
                <w:sz w:val="18"/>
                <w:szCs w:val="18"/>
                <w:lang w:val="en-GB"/>
              </w:rPr>
              <w:t>; 1</w:t>
            </w:r>
            <w:r>
              <w:rPr>
                <w:rFonts w:asciiTheme="minorHAnsi" w:hAnsiTheme="minorHAnsi" w:cstheme="minorHAnsi"/>
                <w:bCs/>
                <w:sz w:val="18"/>
                <w:szCs w:val="18"/>
                <w:lang w:val="en-GB"/>
              </w:rPr>
              <w:t>2.5</w:t>
            </w:r>
            <w:r w:rsidR="002A5AF2" w:rsidRPr="0028373A">
              <w:rPr>
                <w:rFonts w:asciiTheme="minorHAnsi" w:hAnsiTheme="minorHAnsi" w:cstheme="minorHAnsi"/>
                <w:bCs/>
                <w:sz w:val="18"/>
                <w:szCs w:val="18"/>
                <w:lang w:val="en-GB"/>
              </w:rPr>
              <w:t>)</w:t>
            </w:r>
          </w:p>
        </w:tc>
        <w:tc>
          <w:tcPr>
            <w:tcW w:w="1078" w:type="dxa"/>
          </w:tcPr>
          <w:p w14:paraId="16A894B5" w14:textId="04CFCC12" w:rsidR="002A5AF2" w:rsidRPr="0028373A" w:rsidRDefault="00E812AC"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0.350</w:t>
            </w:r>
          </w:p>
        </w:tc>
      </w:tr>
      <w:tr w:rsidR="002A5AF2" w:rsidRPr="002A5AF2" w14:paraId="09B71375" w14:textId="77777777" w:rsidTr="002A5AF2">
        <w:trPr>
          <w:trHeight w:val="70"/>
        </w:trPr>
        <w:tc>
          <w:tcPr>
            <w:tcW w:w="3793" w:type="dxa"/>
            <w:noWrap/>
          </w:tcPr>
          <w:p w14:paraId="0DE41F95" w14:textId="77777777" w:rsidR="002A5AF2" w:rsidRPr="0028373A" w:rsidRDefault="002A5AF2" w:rsidP="0028373A">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Days from hospital admission to ICU admission, median (Q1; Q3)</w:t>
            </w:r>
          </w:p>
        </w:tc>
        <w:tc>
          <w:tcPr>
            <w:tcW w:w="2666" w:type="dxa"/>
            <w:noWrap/>
          </w:tcPr>
          <w:p w14:paraId="039C5360"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 (0; 3)</w:t>
            </w:r>
          </w:p>
        </w:tc>
        <w:tc>
          <w:tcPr>
            <w:tcW w:w="2329" w:type="dxa"/>
            <w:noWrap/>
          </w:tcPr>
          <w:p w14:paraId="1F373EDA"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 (0; 6)</w:t>
            </w:r>
          </w:p>
        </w:tc>
        <w:tc>
          <w:tcPr>
            <w:tcW w:w="1078" w:type="dxa"/>
            <w:noWrap/>
          </w:tcPr>
          <w:p w14:paraId="2572F4C8"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&lt;0.001</w:t>
            </w:r>
          </w:p>
        </w:tc>
        <w:tc>
          <w:tcPr>
            <w:tcW w:w="2665" w:type="dxa"/>
          </w:tcPr>
          <w:p w14:paraId="4625705A" w14:textId="45147BDA"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 xml:space="preserve">1 (0; </w:t>
            </w:r>
            <w:r w:rsidR="00E812AC">
              <w:rPr>
                <w:rFonts w:asciiTheme="minorHAnsi" w:hAnsiTheme="minorHAnsi" w:cstheme="minorHAnsi"/>
                <w:bCs/>
                <w:sz w:val="18"/>
                <w:szCs w:val="18"/>
                <w:lang w:val="en-GB"/>
              </w:rPr>
              <w:t>3</w:t>
            </w:r>
            <w:r w:rsidRPr="0028373A">
              <w:rPr>
                <w:rFonts w:asciiTheme="minorHAnsi" w:hAnsiTheme="minorHAnsi" w:cstheme="minorHAnsi"/>
                <w:bCs/>
                <w:sz w:val="18"/>
                <w:szCs w:val="18"/>
                <w:lang w:val="en-GB"/>
              </w:rPr>
              <w:t>)</w:t>
            </w:r>
          </w:p>
        </w:tc>
        <w:tc>
          <w:tcPr>
            <w:tcW w:w="2200" w:type="dxa"/>
          </w:tcPr>
          <w:p w14:paraId="2554026A" w14:textId="234E5B02" w:rsidR="002A5AF2" w:rsidRPr="0028373A" w:rsidRDefault="00E812AC"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2</w:t>
            </w:r>
            <w:r w:rsidR="002A5AF2" w:rsidRPr="0028373A">
              <w:rPr>
                <w:rFonts w:asciiTheme="minorHAnsi" w:hAnsiTheme="minorHAnsi" w:cstheme="minorHAnsi"/>
                <w:bCs/>
                <w:sz w:val="18"/>
                <w:szCs w:val="18"/>
                <w:lang w:val="en-GB"/>
              </w:rPr>
              <w:t xml:space="preserve"> (1; </w:t>
            </w:r>
            <w:r>
              <w:rPr>
                <w:rFonts w:asciiTheme="minorHAnsi" w:hAnsiTheme="minorHAnsi" w:cstheme="minorHAnsi"/>
                <w:bCs/>
                <w:sz w:val="18"/>
                <w:szCs w:val="18"/>
                <w:lang w:val="en-GB"/>
              </w:rPr>
              <w:t>4</w:t>
            </w:r>
            <w:r w:rsidR="002A5AF2" w:rsidRPr="0028373A">
              <w:rPr>
                <w:rFonts w:asciiTheme="minorHAnsi" w:hAnsiTheme="minorHAnsi" w:cstheme="minorHAnsi"/>
                <w:bCs/>
                <w:sz w:val="18"/>
                <w:szCs w:val="18"/>
                <w:lang w:val="en-GB"/>
              </w:rPr>
              <w:t>)</w:t>
            </w:r>
          </w:p>
        </w:tc>
        <w:tc>
          <w:tcPr>
            <w:tcW w:w="1078" w:type="dxa"/>
          </w:tcPr>
          <w:p w14:paraId="22ED6E8E" w14:textId="2AEC63A6" w:rsidR="002A5AF2" w:rsidRPr="0028373A" w:rsidRDefault="00E812AC"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0.212</w:t>
            </w:r>
          </w:p>
        </w:tc>
      </w:tr>
      <w:tr w:rsidR="002A5AF2" w:rsidRPr="002A5AF2" w14:paraId="529DE4C4" w14:textId="77777777" w:rsidTr="002A5AF2">
        <w:trPr>
          <w:trHeight w:val="70"/>
        </w:trPr>
        <w:tc>
          <w:tcPr>
            <w:tcW w:w="3793" w:type="dxa"/>
            <w:noWrap/>
          </w:tcPr>
          <w:p w14:paraId="4F722920" w14:textId="77777777" w:rsidR="002A5AF2" w:rsidRPr="0028373A" w:rsidRDefault="002A5AF2" w:rsidP="0028373A">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Treatment before admission, n (%)</w:t>
            </w:r>
          </w:p>
        </w:tc>
        <w:tc>
          <w:tcPr>
            <w:tcW w:w="2666" w:type="dxa"/>
            <w:noWrap/>
          </w:tcPr>
          <w:p w14:paraId="69A07E40"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329" w:type="dxa"/>
            <w:noWrap/>
          </w:tcPr>
          <w:p w14:paraId="4D183DFB"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8" w:type="dxa"/>
            <w:noWrap/>
          </w:tcPr>
          <w:p w14:paraId="360EB321"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665" w:type="dxa"/>
          </w:tcPr>
          <w:p w14:paraId="6CFAD6DF"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200" w:type="dxa"/>
          </w:tcPr>
          <w:p w14:paraId="6E1219B4"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8" w:type="dxa"/>
          </w:tcPr>
          <w:p w14:paraId="4770EF6C" w14:textId="77777777" w:rsidR="002A5AF2" w:rsidRPr="0028373A" w:rsidRDefault="002A5AF2" w:rsidP="0028373A">
            <w:pPr>
              <w:spacing w:line="360" w:lineRule="auto"/>
              <w:jc w:val="center"/>
              <w:rPr>
                <w:rFonts w:asciiTheme="minorHAnsi" w:hAnsiTheme="minorHAnsi" w:cstheme="minorHAnsi"/>
                <w:sz w:val="18"/>
                <w:szCs w:val="18"/>
                <w:lang w:val="en-GB"/>
              </w:rPr>
            </w:pPr>
          </w:p>
        </w:tc>
      </w:tr>
      <w:tr w:rsidR="002A5AF2" w:rsidRPr="002A5AF2" w14:paraId="4B450893" w14:textId="77777777" w:rsidTr="002A5AF2">
        <w:trPr>
          <w:trHeight w:val="70"/>
        </w:trPr>
        <w:tc>
          <w:tcPr>
            <w:tcW w:w="3793" w:type="dxa"/>
            <w:noWrap/>
          </w:tcPr>
          <w:p w14:paraId="0E5E0793"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Angiotensin-converting enzyme inhibitor</w:t>
            </w:r>
          </w:p>
        </w:tc>
        <w:tc>
          <w:tcPr>
            <w:tcW w:w="2666" w:type="dxa"/>
            <w:noWrap/>
          </w:tcPr>
          <w:p w14:paraId="48555A1C"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36 (45)</w:t>
            </w:r>
          </w:p>
        </w:tc>
        <w:tc>
          <w:tcPr>
            <w:tcW w:w="2329" w:type="dxa"/>
            <w:noWrap/>
          </w:tcPr>
          <w:p w14:paraId="0D6EB77F"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11 (22)</w:t>
            </w:r>
          </w:p>
        </w:tc>
        <w:tc>
          <w:tcPr>
            <w:tcW w:w="1078" w:type="dxa"/>
            <w:noWrap/>
          </w:tcPr>
          <w:p w14:paraId="6B823603"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0.006</w:t>
            </w:r>
          </w:p>
        </w:tc>
        <w:tc>
          <w:tcPr>
            <w:tcW w:w="2665" w:type="dxa"/>
          </w:tcPr>
          <w:p w14:paraId="7D5EF7BD" w14:textId="109A8D08" w:rsidR="002A5AF2" w:rsidRPr="0028373A" w:rsidRDefault="00142F01"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9</w:t>
            </w:r>
            <w:r w:rsidR="002A5AF2" w:rsidRPr="0028373A">
              <w:rPr>
                <w:rFonts w:asciiTheme="minorHAnsi" w:hAnsiTheme="minorHAnsi" w:cstheme="minorHAnsi"/>
                <w:sz w:val="18"/>
                <w:szCs w:val="18"/>
                <w:lang w:val="en-GB"/>
              </w:rPr>
              <w:t xml:space="preserve"> (</w:t>
            </w:r>
            <w:r>
              <w:rPr>
                <w:rFonts w:asciiTheme="minorHAnsi" w:hAnsiTheme="minorHAnsi" w:cstheme="minorHAnsi"/>
                <w:sz w:val="18"/>
                <w:szCs w:val="18"/>
                <w:lang w:val="en-GB"/>
              </w:rPr>
              <w:t>35</w:t>
            </w:r>
            <w:r w:rsidR="002A5AF2" w:rsidRPr="0028373A">
              <w:rPr>
                <w:rFonts w:asciiTheme="minorHAnsi" w:hAnsiTheme="minorHAnsi" w:cstheme="minorHAnsi"/>
                <w:sz w:val="18"/>
                <w:szCs w:val="18"/>
                <w:lang w:val="en-GB"/>
              </w:rPr>
              <w:t>)</w:t>
            </w:r>
          </w:p>
        </w:tc>
        <w:tc>
          <w:tcPr>
            <w:tcW w:w="2200" w:type="dxa"/>
          </w:tcPr>
          <w:p w14:paraId="3F53082B" w14:textId="61DDF19E" w:rsidR="002A5AF2" w:rsidRPr="0028373A" w:rsidRDefault="00142F01"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7</w:t>
            </w:r>
            <w:r w:rsidR="002A5AF2" w:rsidRPr="0028373A">
              <w:rPr>
                <w:rFonts w:asciiTheme="minorHAnsi" w:hAnsiTheme="minorHAnsi" w:cstheme="minorHAnsi"/>
                <w:sz w:val="18"/>
                <w:szCs w:val="18"/>
                <w:lang w:val="en-GB"/>
              </w:rPr>
              <w:t xml:space="preserve"> (</w:t>
            </w:r>
            <w:r>
              <w:rPr>
                <w:rFonts w:asciiTheme="minorHAnsi" w:hAnsiTheme="minorHAnsi" w:cstheme="minorHAnsi"/>
                <w:sz w:val="18"/>
                <w:szCs w:val="18"/>
                <w:lang w:val="en-GB"/>
              </w:rPr>
              <w:t>32</w:t>
            </w:r>
            <w:r w:rsidR="002A5AF2" w:rsidRPr="0028373A">
              <w:rPr>
                <w:rFonts w:asciiTheme="minorHAnsi" w:hAnsiTheme="minorHAnsi" w:cstheme="minorHAnsi"/>
                <w:sz w:val="18"/>
                <w:szCs w:val="18"/>
                <w:lang w:val="en-GB"/>
              </w:rPr>
              <w:t>)</w:t>
            </w:r>
          </w:p>
        </w:tc>
        <w:tc>
          <w:tcPr>
            <w:tcW w:w="1078" w:type="dxa"/>
          </w:tcPr>
          <w:p w14:paraId="6F6D32DC" w14:textId="5795F9F4"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w:t>
            </w:r>
            <w:r w:rsidR="00E75EE5">
              <w:rPr>
                <w:rFonts w:asciiTheme="minorHAnsi" w:hAnsiTheme="minorHAnsi" w:cstheme="minorHAnsi"/>
                <w:sz w:val="18"/>
                <w:szCs w:val="18"/>
                <w:lang w:val="en-GB"/>
              </w:rPr>
              <w:t>.838</w:t>
            </w:r>
          </w:p>
        </w:tc>
      </w:tr>
      <w:tr w:rsidR="002A5AF2" w:rsidRPr="002A5AF2" w14:paraId="6717E539" w14:textId="77777777" w:rsidTr="002A5AF2">
        <w:trPr>
          <w:trHeight w:val="70"/>
        </w:trPr>
        <w:tc>
          <w:tcPr>
            <w:tcW w:w="3793" w:type="dxa"/>
            <w:noWrap/>
          </w:tcPr>
          <w:p w14:paraId="3266C38C"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Statin</w:t>
            </w:r>
          </w:p>
        </w:tc>
        <w:tc>
          <w:tcPr>
            <w:tcW w:w="2666" w:type="dxa"/>
            <w:noWrap/>
          </w:tcPr>
          <w:p w14:paraId="2B68AB07"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41 (32)</w:t>
            </w:r>
          </w:p>
        </w:tc>
        <w:tc>
          <w:tcPr>
            <w:tcW w:w="2329" w:type="dxa"/>
            <w:noWrap/>
          </w:tcPr>
          <w:p w14:paraId="6975E4DC"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33 (44)</w:t>
            </w:r>
          </w:p>
        </w:tc>
        <w:tc>
          <w:tcPr>
            <w:tcW w:w="1078" w:type="dxa"/>
            <w:noWrap/>
          </w:tcPr>
          <w:p w14:paraId="6AD9CA66"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0.103</w:t>
            </w:r>
          </w:p>
        </w:tc>
        <w:tc>
          <w:tcPr>
            <w:tcW w:w="2665" w:type="dxa"/>
          </w:tcPr>
          <w:p w14:paraId="40369C46" w14:textId="591C11A8"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w:t>
            </w:r>
            <w:r w:rsidR="00142F01">
              <w:rPr>
                <w:rFonts w:asciiTheme="minorHAnsi" w:hAnsiTheme="minorHAnsi" w:cstheme="minorHAnsi"/>
                <w:bCs/>
                <w:sz w:val="18"/>
                <w:szCs w:val="18"/>
                <w:lang w:val="en-GB"/>
              </w:rPr>
              <w:t>2</w:t>
            </w:r>
            <w:r w:rsidRPr="0028373A">
              <w:rPr>
                <w:rFonts w:asciiTheme="minorHAnsi" w:hAnsiTheme="minorHAnsi" w:cstheme="minorHAnsi"/>
                <w:bCs/>
                <w:sz w:val="18"/>
                <w:szCs w:val="18"/>
                <w:lang w:val="en-GB"/>
              </w:rPr>
              <w:t xml:space="preserve"> (3</w:t>
            </w:r>
            <w:r w:rsidR="00142F01">
              <w:rPr>
                <w:rFonts w:asciiTheme="minorHAnsi" w:hAnsiTheme="minorHAnsi" w:cstheme="minorHAnsi"/>
                <w:bCs/>
                <w:sz w:val="18"/>
                <w:szCs w:val="18"/>
                <w:lang w:val="en-GB"/>
              </w:rPr>
              <w:t>5</w:t>
            </w:r>
            <w:r w:rsidRPr="0028373A">
              <w:rPr>
                <w:rFonts w:asciiTheme="minorHAnsi" w:hAnsiTheme="minorHAnsi" w:cstheme="minorHAnsi"/>
                <w:bCs/>
                <w:sz w:val="18"/>
                <w:szCs w:val="18"/>
                <w:lang w:val="en-GB"/>
              </w:rPr>
              <w:t>)</w:t>
            </w:r>
          </w:p>
        </w:tc>
        <w:tc>
          <w:tcPr>
            <w:tcW w:w="2200" w:type="dxa"/>
          </w:tcPr>
          <w:p w14:paraId="0A15EE98" w14:textId="191E160C"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w:t>
            </w:r>
            <w:r w:rsidR="00142F01">
              <w:rPr>
                <w:rFonts w:asciiTheme="minorHAnsi" w:hAnsiTheme="minorHAnsi" w:cstheme="minorHAnsi"/>
                <w:bCs/>
                <w:sz w:val="18"/>
                <w:szCs w:val="18"/>
                <w:lang w:val="en-GB"/>
              </w:rPr>
              <w:t>8</w:t>
            </w:r>
            <w:r w:rsidRPr="0028373A">
              <w:rPr>
                <w:rFonts w:asciiTheme="minorHAnsi" w:hAnsiTheme="minorHAnsi" w:cstheme="minorHAnsi"/>
                <w:bCs/>
                <w:sz w:val="18"/>
                <w:szCs w:val="18"/>
                <w:lang w:val="en-GB"/>
              </w:rPr>
              <w:t xml:space="preserve"> (</w:t>
            </w:r>
            <w:r w:rsidR="00142F01">
              <w:rPr>
                <w:rFonts w:asciiTheme="minorHAnsi" w:hAnsiTheme="minorHAnsi" w:cstheme="minorHAnsi"/>
                <w:bCs/>
                <w:sz w:val="18"/>
                <w:szCs w:val="18"/>
                <w:lang w:val="en-GB"/>
              </w:rPr>
              <w:t>53</w:t>
            </w:r>
            <w:r w:rsidRPr="0028373A">
              <w:rPr>
                <w:rFonts w:asciiTheme="minorHAnsi" w:hAnsiTheme="minorHAnsi" w:cstheme="minorHAnsi"/>
                <w:bCs/>
                <w:sz w:val="18"/>
                <w:szCs w:val="18"/>
                <w:lang w:val="en-GB"/>
              </w:rPr>
              <w:t>)</w:t>
            </w:r>
          </w:p>
        </w:tc>
        <w:tc>
          <w:tcPr>
            <w:tcW w:w="1078" w:type="dxa"/>
          </w:tcPr>
          <w:p w14:paraId="066EE370" w14:textId="6EF81B81"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w:t>
            </w:r>
            <w:r w:rsidR="00E75EE5">
              <w:rPr>
                <w:rFonts w:asciiTheme="minorHAnsi" w:hAnsiTheme="minorHAnsi" w:cstheme="minorHAnsi"/>
                <w:bCs/>
                <w:sz w:val="18"/>
                <w:szCs w:val="18"/>
                <w:lang w:val="en-GB"/>
              </w:rPr>
              <w:t>.143</w:t>
            </w:r>
          </w:p>
        </w:tc>
      </w:tr>
      <w:tr w:rsidR="002A5AF2" w:rsidRPr="002A5AF2" w14:paraId="65612B71" w14:textId="77777777" w:rsidTr="002A5AF2">
        <w:trPr>
          <w:trHeight w:val="70"/>
        </w:trPr>
        <w:tc>
          <w:tcPr>
            <w:tcW w:w="3793" w:type="dxa"/>
            <w:noWrap/>
          </w:tcPr>
          <w:p w14:paraId="1AC1BBFD" w14:textId="77777777" w:rsidR="002A5AF2" w:rsidRPr="0028373A" w:rsidRDefault="002A5AF2" w:rsidP="0028373A">
            <w:pPr>
              <w:spacing w:line="360" w:lineRule="auto"/>
              <w:ind w:left="170"/>
              <w:rPr>
                <w:rFonts w:asciiTheme="minorHAnsi" w:hAnsiTheme="minorHAnsi" w:cstheme="minorHAnsi"/>
                <w:sz w:val="18"/>
                <w:szCs w:val="18"/>
                <w:lang w:val="it-IT"/>
              </w:rPr>
            </w:pPr>
            <w:r w:rsidRPr="0028373A">
              <w:rPr>
                <w:rFonts w:asciiTheme="minorHAnsi" w:hAnsiTheme="minorHAnsi" w:cstheme="minorHAnsi"/>
                <w:sz w:val="18"/>
                <w:szCs w:val="18"/>
                <w:lang w:val="it-IT"/>
              </w:rPr>
              <w:t>Non-steroidal anti-inflammatory drug</w:t>
            </w:r>
          </w:p>
        </w:tc>
        <w:tc>
          <w:tcPr>
            <w:tcW w:w="2666" w:type="dxa"/>
            <w:noWrap/>
          </w:tcPr>
          <w:p w14:paraId="15558B31"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20 (16)</w:t>
            </w:r>
          </w:p>
        </w:tc>
        <w:tc>
          <w:tcPr>
            <w:tcW w:w="2329" w:type="dxa"/>
            <w:noWrap/>
          </w:tcPr>
          <w:p w14:paraId="0DC985B6"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14 (19)</w:t>
            </w:r>
          </w:p>
        </w:tc>
        <w:tc>
          <w:tcPr>
            <w:tcW w:w="1078" w:type="dxa"/>
            <w:noWrap/>
          </w:tcPr>
          <w:p w14:paraId="071B3F5C"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0.609</w:t>
            </w:r>
          </w:p>
        </w:tc>
        <w:tc>
          <w:tcPr>
            <w:tcW w:w="2665" w:type="dxa"/>
          </w:tcPr>
          <w:p w14:paraId="3B5A4E4A" w14:textId="5F825034" w:rsidR="002A5AF2" w:rsidRPr="0028373A" w:rsidRDefault="00142F01"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5</w:t>
            </w:r>
            <w:r w:rsidR="002A5AF2" w:rsidRPr="0028373A">
              <w:rPr>
                <w:rFonts w:asciiTheme="minorHAnsi" w:hAnsiTheme="minorHAnsi" w:cstheme="minorHAnsi"/>
                <w:bCs/>
                <w:sz w:val="18"/>
                <w:szCs w:val="18"/>
                <w:lang w:val="en-GB"/>
              </w:rPr>
              <w:t xml:space="preserve"> (1</w:t>
            </w:r>
            <w:r>
              <w:rPr>
                <w:rFonts w:asciiTheme="minorHAnsi" w:hAnsiTheme="minorHAnsi" w:cstheme="minorHAnsi"/>
                <w:bCs/>
                <w:sz w:val="18"/>
                <w:szCs w:val="18"/>
                <w:lang w:val="en-GB"/>
              </w:rPr>
              <w:t>5</w:t>
            </w:r>
            <w:r w:rsidR="002A5AF2" w:rsidRPr="0028373A">
              <w:rPr>
                <w:rFonts w:asciiTheme="minorHAnsi" w:hAnsiTheme="minorHAnsi" w:cstheme="minorHAnsi"/>
                <w:bCs/>
                <w:sz w:val="18"/>
                <w:szCs w:val="18"/>
                <w:lang w:val="en-GB"/>
              </w:rPr>
              <w:t>)</w:t>
            </w:r>
          </w:p>
        </w:tc>
        <w:tc>
          <w:tcPr>
            <w:tcW w:w="2200" w:type="dxa"/>
          </w:tcPr>
          <w:p w14:paraId="127A4A9F" w14:textId="17913953" w:rsidR="002A5AF2" w:rsidRPr="0028373A" w:rsidRDefault="00142F01"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7</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21</w:t>
            </w:r>
            <w:r w:rsidR="002A5AF2" w:rsidRPr="0028373A">
              <w:rPr>
                <w:rFonts w:asciiTheme="minorHAnsi" w:hAnsiTheme="minorHAnsi" w:cstheme="minorHAnsi"/>
                <w:bCs/>
                <w:sz w:val="18"/>
                <w:szCs w:val="18"/>
                <w:lang w:val="en-GB"/>
              </w:rPr>
              <w:t>)</w:t>
            </w:r>
          </w:p>
        </w:tc>
        <w:tc>
          <w:tcPr>
            <w:tcW w:w="1078" w:type="dxa"/>
          </w:tcPr>
          <w:p w14:paraId="788D7227" w14:textId="68295D6F" w:rsidR="002A5AF2" w:rsidRPr="0028373A" w:rsidRDefault="00E75EE5"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0.525</w:t>
            </w:r>
          </w:p>
        </w:tc>
      </w:tr>
      <w:tr w:rsidR="002A5AF2" w:rsidRPr="002A5AF2" w14:paraId="089215BB" w14:textId="77777777" w:rsidTr="002A5AF2">
        <w:trPr>
          <w:trHeight w:val="70"/>
        </w:trPr>
        <w:tc>
          <w:tcPr>
            <w:tcW w:w="3793" w:type="dxa"/>
            <w:noWrap/>
          </w:tcPr>
          <w:p w14:paraId="5BCC6FD5"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Corticosteroids</w:t>
            </w:r>
          </w:p>
        </w:tc>
        <w:tc>
          <w:tcPr>
            <w:tcW w:w="2666" w:type="dxa"/>
            <w:noWrap/>
          </w:tcPr>
          <w:p w14:paraId="4CEB19CA"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8 (6)</w:t>
            </w:r>
          </w:p>
        </w:tc>
        <w:tc>
          <w:tcPr>
            <w:tcW w:w="2329" w:type="dxa"/>
            <w:noWrap/>
          </w:tcPr>
          <w:p w14:paraId="72494B4C"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42 (56)</w:t>
            </w:r>
          </w:p>
        </w:tc>
        <w:tc>
          <w:tcPr>
            <w:tcW w:w="1078" w:type="dxa"/>
            <w:noWrap/>
          </w:tcPr>
          <w:p w14:paraId="00DA988D"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&lt;0.001</w:t>
            </w:r>
          </w:p>
        </w:tc>
        <w:tc>
          <w:tcPr>
            <w:tcW w:w="2665" w:type="dxa"/>
          </w:tcPr>
          <w:p w14:paraId="5D1B091A" w14:textId="525080F1" w:rsidR="002A5AF2" w:rsidRPr="0028373A" w:rsidRDefault="00142F01"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7</w:t>
            </w:r>
            <w:r w:rsidR="002A5AF2" w:rsidRPr="0028373A">
              <w:rPr>
                <w:rFonts w:asciiTheme="minorHAnsi" w:hAnsiTheme="minorHAnsi" w:cstheme="minorHAnsi"/>
                <w:bCs/>
                <w:sz w:val="18"/>
                <w:szCs w:val="18"/>
                <w:lang w:val="en-GB"/>
              </w:rPr>
              <w:t xml:space="preserve"> (2</w:t>
            </w:r>
            <w:r>
              <w:rPr>
                <w:rFonts w:asciiTheme="minorHAnsi" w:hAnsiTheme="minorHAnsi" w:cstheme="minorHAnsi"/>
                <w:bCs/>
                <w:sz w:val="18"/>
                <w:szCs w:val="18"/>
                <w:lang w:val="en-GB"/>
              </w:rPr>
              <w:t>1</w:t>
            </w:r>
            <w:r w:rsidR="002A5AF2" w:rsidRPr="0028373A">
              <w:rPr>
                <w:rFonts w:asciiTheme="minorHAnsi" w:hAnsiTheme="minorHAnsi" w:cstheme="minorHAnsi"/>
                <w:bCs/>
                <w:sz w:val="18"/>
                <w:szCs w:val="18"/>
                <w:lang w:val="en-GB"/>
              </w:rPr>
              <w:t>)</w:t>
            </w:r>
          </w:p>
        </w:tc>
        <w:tc>
          <w:tcPr>
            <w:tcW w:w="2200" w:type="dxa"/>
          </w:tcPr>
          <w:p w14:paraId="713906E8" w14:textId="5028000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w:t>
            </w:r>
            <w:r w:rsidR="00142F01">
              <w:rPr>
                <w:rFonts w:asciiTheme="minorHAnsi" w:hAnsiTheme="minorHAnsi" w:cstheme="minorHAnsi"/>
                <w:bCs/>
                <w:sz w:val="18"/>
                <w:szCs w:val="18"/>
                <w:lang w:val="en-GB"/>
              </w:rPr>
              <w:t>3</w:t>
            </w:r>
            <w:r w:rsidRPr="0028373A">
              <w:rPr>
                <w:rFonts w:asciiTheme="minorHAnsi" w:hAnsiTheme="minorHAnsi" w:cstheme="minorHAnsi"/>
                <w:bCs/>
                <w:sz w:val="18"/>
                <w:szCs w:val="18"/>
                <w:lang w:val="en-GB"/>
              </w:rPr>
              <w:t xml:space="preserve"> (3</w:t>
            </w:r>
            <w:r w:rsidR="00142F01">
              <w:rPr>
                <w:rFonts w:asciiTheme="minorHAnsi" w:hAnsiTheme="minorHAnsi" w:cstheme="minorHAnsi"/>
                <w:bCs/>
                <w:sz w:val="18"/>
                <w:szCs w:val="18"/>
                <w:lang w:val="en-GB"/>
              </w:rPr>
              <w:t>8</w:t>
            </w:r>
            <w:r w:rsidRPr="0028373A">
              <w:rPr>
                <w:rFonts w:asciiTheme="minorHAnsi" w:hAnsiTheme="minorHAnsi" w:cstheme="minorHAnsi"/>
                <w:bCs/>
                <w:sz w:val="18"/>
                <w:szCs w:val="18"/>
                <w:lang w:val="en-GB"/>
              </w:rPr>
              <w:t>)</w:t>
            </w:r>
          </w:p>
        </w:tc>
        <w:tc>
          <w:tcPr>
            <w:tcW w:w="1078" w:type="dxa"/>
          </w:tcPr>
          <w:p w14:paraId="33CADD21" w14:textId="07F22B0B"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w:t>
            </w:r>
            <w:r w:rsidR="00E75EE5">
              <w:rPr>
                <w:rFonts w:asciiTheme="minorHAnsi" w:hAnsiTheme="minorHAnsi" w:cstheme="minorHAnsi"/>
                <w:bCs/>
                <w:sz w:val="18"/>
                <w:szCs w:val="18"/>
                <w:lang w:val="en-GB"/>
              </w:rPr>
              <w:t>.177</w:t>
            </w:r>
          </w:p>
        </w:tc>
      </w:tr>
      <w:tr w:rsidR="002A5AF2" w:rsidRPr="002A5AF2" w14:paraId="218E6333" w14:textId="77777777" w:rsidTr="002A5AF2">
        <w:trPr>
          <w:trHeight w:val="70"/>
        </w:trPr>
        <w:tc>
          <w:tcPr>
            <w:tcW w:w="3793" w:type="dxa"/>
            <w:noWrap/>
          </w:tcPr>
          <w:p w14:paraId="67585922"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Antibiotics</w:t>
            </w:r>
          </w:p>
        </w:tc>
        <w:tc>
          <w:tcPr>
            <w:tcW w:w="2666" w:type="dxa"/>
            <w:noWrap/>
          </w:tcPr>
          <w:p w14:paraId="43606204"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8 (6)</w:t>
            </w:r>
          </w:p>
        </w:tc>
        <w:tc>
          <w:tcPr>
            <w:tcW w:w="2329" w:type="dxa"/>
            <w:noWrap/>
          </w:tcPr>
          <w:p w14:paraId="639D062C"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20 (27)</w:t>
            </w:r>
          </w:p>
        </w:tc>
        <w:tc>
          <w:tcPr>
            <w:tcW w:w="1078" w:type="dxa"/>
            <w:noWrap/>
          </w:tcPr>
          <w:p w14:paraId="1A02B435"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&lt;0.001</w:t>
            </w:r>
          </w:p>
        </w:tc>
        <w:tc>
          <w:tcPr>
            <w:tcW w:w="2665" w:type="dxa"/>
          </w:tcPr>
          <w:p w14:paraId="74C81025" w14:textId="39FD92DB" w:rsidR="002A5AF2" w:rsidRPr="0028373A" w:rsidRDefault="00582C7F"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6</w:t>
            </w:r>
            <w:r w:rsidR="002A5AF2" w:rsidRPr="0028373A">
              <w:rPr>
                <w:rFonts w:asciiTheme="minorHAnsi" w:hAnsiTheme="minorHAnsi" w:cstheme="minorHAnsi"/>
                <w:bCs/>
                <w:sz w:val="18"/>
                <w:szCs w:val="18"/>
                <w:lang w:val="en-GB"/>
              </w:rPr>
              <w:t xml:space="preserve"> (1</w:t>
            </w:r>
            <w:r>
              <w:rPr>
                <w:rFonts w:asciiTheme="minorHAnsi" w:hAnsiTheme="minorHAnsi" w:cstheme="minorHAnsi"/>
                <w:bCs/>
                <w:sz w:val="18"/>
                <w:szCs w:val="18"/>
                <w:lang w:val="en-GB"/>
              </w:rPr>
              <w:t>8</w:t>
            </w:r>
            <w:r w:rsidR="002A5AF2" w:rsidRPr="0028373A">
              <w:rPr>
                <w:rFonts w:asciiTheme="minorHAnsi" w:hAnsiTheme="minorHAnsi" w:cstheme="minorHAnsi"/>
                <w:bCs/>
                <w:sz w:val="18"/>
                <w:szCs w:val="18"/>
                <w:lang w:val="en-GB"/>
              </w:rPr>
              <w:t>)</w:t>
            </w:r>
          </w:p>
        </w:tc>
        <w:tc>
          <w:tcPr>
            <w:tcW w:w="2200" w:type="dxa"/>
          </w:tcPr>
          <w:p w14:paraId="3A2052CE" w14:textId="627B14F7" w:rsidR="002A5AF2" w:rsidRPr="0028373A" w:rsidRDefault="00582C7F"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7</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21</w:t>
            </w:r>
            <w:r w:rsidR="002A5AF2" w:rsidRPr="0028373A">
              <w:rPr>
                <w:rFonts w:asciiTheme="minorHAnsi" w:hAnsiTheme="minorHAnsi" w:cstheme="minorHAnsi"/>
                <w:bCs/>
                <w:sz w:val="18"/>
                <w:szCs w:val="18"/>
                <w:lang w:val="en-GB"/>
              </w:rPr>
              <w:t>)</w:t>
            </w:r>
          </w:p>
        </w:tc>
        <w:tc>
          <w:tcPr>
            <w:tcW w:w="1078" w:type="dxa"/>
          </w:tcPr>
          <w:p w14:paraId="051569F4" w14:textId="19439559"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w:t>
            </w:r>
            <w:r w:rsidR="00E75EE5">
              <w:rPr>
                <w:rFonts w:asciiTheme="minorHAnsi" w:hAnsiTheme="minorHAnsi" w:cstheme="minorHAnsi"/>
                <w:bCs/>
                <w:sz w:val="18"/>
                <w:szCs w:val="18"/>
                <w:lang w:val="en-GB"/>
              </w:rPr>
              <w:t>.758</w:t>
            </w:r>
          </w:p>
        </w:tc>
      </w:tr>
      <w:tr w:rsidR="002A5AF2" w:rsidRPr="002A5AF2" w14:paraId="78381876" w14:textId="77777777" w:rsidTr="002A5AF2">
        <w:tc>
          <w:tcPr>
            <w:tcW w:w="3793" w:type="dxa"/>
            <w:noWrap/>
          </w:tcPr>
          <w:p w14:paraId="1C589812" w14:textId="77777777" w:rsidR="002A5AF2" w:rsidRPr="0028373A" w:rsidRDefault="002A5AF2" w:rsidP="0028373A">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Characteristics at ICU admission</w:t>
            </w:r>
          </w:p>
        </w:tc>
        <w:tc>
          <w:tcPr>
            <w:tcW w:w="2666" w:type="dxa"/>
            <w:noWrap/>
          </w:tcPr>
          <w:p w14:paraId="0DCEAE6D"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329" w:type="dxa"/>
            <w:noWrap/>
          </w:tcPr>
          <w:p w14:paraId="4D0654CD"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8" w:type="dxa"/>
            <w:noWrap/>
          </w:tcPr>
          <w:p w14:paraId="06F02813" w14:textId="77777777" w:rsidR="002A5AF2" w:rsidRPr="0028373A" w:rsidRDefault="002A5AF2" w:rsidP="0028373A">
            <w:pPr>
              <w:spacing w:line="360" w:lineRule="auto"/>
              <w:jc w:val="center"/>
              <w:rPr>
                <w:rFonts w:asciiTheme="minorHAnsi" w:hAnsiTheme="minorHAnsi" w:cstheme="minorHAnsi"/>
                <w:bCs/>
                <w:sz w:val="18"/>
                <w:szCs w:val="18"/>
                <w:lang w:val="en-GB"/>
              </w:rPr>
            </w:pPr>
          </w:p>
        </w:tc>
        <w:tc>
          <w:tcPr>
            <w:tcW w:w="2665" w:type="dxa"/>
          </w:tcPr>
          <w:p w14:paraId="463E0E16" w14:textId="77777777" w:rsidR="002A5AF2" w:rsidRPr="0028373A" w:rsidRDefault="002A5AF2" w:rsidP="0028373A">
            <w:pPr>
              <w:spacing w:line="360" w:lineRule="auto"/>
              <w:jc w:val="center"/>
              <w:rPr>
                <w:rFonts w:asciiTheme="minorHAnsi" w:hAnsiTheme="minorHAnsi" w:cstheme="minorHAnsi"/>
                <w:bCs/>
                <w:sz w:val="18"/>
                <w:szCs w:val="18"/>
                <w:lang w:val="en-GB"/>
              </w:rPr>
            </w:pPr>
          </w:p>
        </w:tc>
        <w:tc>
          <w:tcPr>
            <w:tcW w:w="2200" w:type="dxa"/>
          </w:tcPr>
          <w:p w14:paraId="55AF29C6" w14:textId="77777777" w:rsidR="002A5AF2" w:rsidRPr="0028373A" w:rsidRDefault="002A5AF2" w:rsidP="0028373A">
            <w:pPr>
              <w:spacing w:line="360" w:lineRule="auto"/>
              <w:jc w:val="center"/>
              <w:rPr>
                <w:rFonts w:asciiTheme="minorHAnsi" w:hAnsiTheme="minorHAnsi" w:cstheme="minorHAnsi"/>
                <w:bCs/>
                <w:sz w:val="18"/>
                <w:szCs w:val="18"/>
                <w:lang w:val="en-GB"/>
              </w:rPr>
            </w:pPr>
          </w:p>
        </w:tc>
        <w:tc>
          <w:tcPr>
            <w:tcW w:w="1078" w:type="dxa"/>
          </w:tcPr>
          <w:p w14:paraId="3BE26B38" w14:textId="77777777" w:rsidR="002A5AF2" w:rsidRPr="0028373A" w:rsidRDefault="002A5AF2" w:rsidP="0028373A">
            <w:pPr>
              <w:spacing w:line="360" w:lineRule="auto"/>
              <w:jc w:val="center"/>
              <w:rPr>
                <w:rFonts w:asciiTheme="minorHAnsi" w:hAnsiTheme="minorHAnsi" w:cstheme="minorHAnsi"/>
                <w:bCs/>
                <w:sz w:val="18"/>
                <w:szCs w:val="18"/>
                <w:lang w:val="en-GB"/>
              </w:rPr>
            </w:pPr>
          </w:p>
        </w:tc>
      </w:tr>
      <w:tr w:rsidR="002A5AF2" w:rsidRPr="002A5AF2" w14:paraId="37D04A14" w14:textId="77777777" w:rsidTr="002A5AF2">
        <w:tc>
          <w:tcPr>
            <w:tcW w:w="3793" w:type="dxa"/>
            <w:noWrap/>
          </w:tcPr>
          <w:p w14:paraId="1B0F4DE5" w14:textId="77777777" w:rsidR="002A5AF2" w:rsidRPr="0028373A" w:rsidRDefault="002A5AF2" w:rsidP="0028373A">
            <w:pPr>
              <w:spacing w:line="360" w:lineRule="auto"/>
              <w:ind w:left="170"/>
              <w:rPr>
                <w:rFonts w:asciiTheme="minorHAnsi" w:hAnsiTheme="minorHAnsi" w:cstheme="minorHAnsi"/>
                <w:sz w:val="18"/>
                <w:szCs w:val="18"/>
                <w:lang w:val="it-IT"/>
              </w:rPr>
            </w:pPr>
            <w:r w:rsidRPr="0028373A">
              <w:rPr>
                <w:rFonts w:asciiTheme="minorHAnsi" w:hAnsiTheme="minorHAnsi" w:cstheme="minorHAnsi"/>
                <w:sz w:val="18"/>
                <w:szCs w:val="18"/>
                <w:lang w:val="it-IT"/>
              </w:rPr>
              <w:t>Glasgow Coma Scale, median (Q1; Q3)</w:t>
            </w:r>
          </w:p>
        </w:tc>
        <w:tc>
          <w:tcPr>
            <w:tcW w:w="2666" w:type="dxa"/>
            <w:noWrap/>
          </w:tcPr>
          <w:p w14:paraId="352C1ABE"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15 (15; 15)</w:t>
            </w:r>
          </w:p>
        </w:tc>
        <w:tc>
          <w:tcPr>
            <w:tcW w:w="2329" w:type="dxa"/>
            <w:noWrap/>
          </w:tcPr>
          <w:p w14:paraId="780AA89D"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15 (15; 15)</w:t>
            </w:r>
          </w:p>
        </w:tc>
        <w:tc>
          <w:tcPr>
            <w:tcW w:w="1078" w:type="dxa"/>
            <w:noWrap/>
          </w:tcPr>
          <w:p w14:paraId="4BF374B6"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0.410</w:t>
            </w:r>
          </w:p>
        </w:tc>
        <w:tc>
          <w:tcPr>
            <w:tcW w:w="2665" w:type="dxa"/>
          </w:tcPr>
          <w:p w14:paraId="55D156B0"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sz w:val="18"/>
                <w:szCs w:val="18"/>
                <w:lang w:val="en-GB"/>
              </w:rPr>
              <w:t>15 (15; 15)</w:t>
            </w:r>
          </w:p>
        </w:tc>
        <w:tc>
          <w:tcPr>
            <w:tcW w:w="2200" w:type="dxa"/>
          </w:tcPr>
          <w:p w14:paraId="5AF77F58"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sz w:val="18"/>
                <w:szCs w:val="18"/>
                <w:lang w:val="en-GB"/>
              </w:rPr>
              <w:t>15 (15; 15)</w:t>
            </w:r>
          </w:p>
        </w:tc>
        <w:tc>
          <w:tcPr>
            <w:tcW w:w="1078" w:type="dxa"/>
          </w:tcPr>
          <w:p w14:paraId="63DD31E7" w14:textId="79B3CE44" w:rsidR="002A5AF2" w:rsidRPr="0028373A" w:rsidRDefault="009448F1"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0.866</w:t>
            </w:r>
          </w:p>
        </w:tc>
      </w:tr>
      <w:tr w:rsidR="002A5AF2" w:rsidRPr="002A5AF2" w14:paraId="5785D7F8" w14:textId="77777777" w:rsidTr="002A5AF2">
        <w:tc>
          <w:tcPr>
            <w:tcW w:w="3793" w:type="dxa"/>
            <w:noWrap/>
          </w:tcPr>
          <w:p w14:paraId="4CB6AEF7" w14:textId="77777777" w:rsidR="002A5AF2" w:rsidRPr="0028373A" w:rsidRDefault="002A5AF2" w:rsidP="0028373A">
            <w:pPr>
              <w:spacing w:line="360" w:lineRule="auto"/>
              <w:ind w:left="170"/>
              <w:rPr>
                <w:rFonts w:ascii="Calibri" w:eastAsia="Calibri" w:hAnsi="Calibri" w:cs="Calibri"/>
                <w:sz w:val="18"/>
                <w:szCs w:val="18"/>
                <w:lang w:val="it-IT"/>
              </w:rPr>
            </w:pPr>
            <w:r w:rsidRPr="0028373A">
              <w:rPr>
                <w:rFonts w:ascii="Calibri" w:eastAsia="Calibri" w:hAnsi="Calibri" w:cs="Calibri"/>
                <w:sz w:val="18"/>
                <w:szCs w:val="18"/>
                <w:lang w:val="it-IT"/>
              </w:rPr>
              <w:lastRenderedPageBreak/>
              <w:t>APACHE-II score, median (Q1; Q3)</w:t>
            </w:r>
          </w:p>
        </w:tc>
        <w:tc>
          <w:tcPr>
            <w:tcW w:w="2666" w:type="dxa"/>
            <w:noWrap/>
          </w:tcPr>
          <w:p w14:paraId="1763216F"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11 (7; 13)</w:t>
            </w:r>
          </w:p>
        </w:tc>
        <w:tc>
          <w:tcPr>
            <w:tcW w:w="2329" w:type="dxa"/>
            <w:noWrap/>
          </w:tcPr>
          <w:p w14:paraId="510661C9"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16 (11; 18)</w:t>
            </w:r>
          </w:p>
        </w:tc>
        <w:tc>
          <w:tcPr>
            <w:tcW w:w="1078" w:type="dxa"/>
            <w:noWrap/>
          </w:tcPr>
          <w:p w14:paraId="7CE23A47"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&lt;0.001</w:t>
            </w:r>
          </w:p>
        </w:tc>
        <w:tc>
          <w:tcPr>
            <w:tcW w:w="2665" w:type="dxa"/>
          </w:tcPr>
          <w:p w14:paraId="0DE2A2F8" w14:textId="766503D5"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12 (</w:t>
            </w:r>
            <w:r w:rsidR="009448F1">
              <w:rPr>
                <w:rFonts w:asciiTheme="minorHAnsi" w:hAnsiTheme="minorHAnsi" w:cstheme="minorHAnsi"/>
                <w:bCs/>
                <w:sz w:val="18"/>
                <w:szCs w:val="18"/>
                <w:lang w:val="en-GB"/>
              </w:rPr>
              <w:t>10</w:t>
            </w:r>
            <w:r w:rsidRPr="0028373A">
              <w:rPr>
                <w:rFonts w:asciiTheme="minorHAnsi" w:hAnsiTheme="minorHAnsi" w:cstheme="minorHAnsi"/>
                <w:bCs/>
                <w:sz w:val="18"/>
                <w:szCs w:val="18"/>
                <w:lang w:val="en-GB"/>
              </w:rPr>
              <w:t>; 1</w:t>
            </w:r>
            <w:r w:rsidR="009448F1">
              <w:rPr>
                <w:rFonts w:asciiTheme="minorHAnsi" w:hAnsiTheme="minorHAnsi" w:cstheme="minorHAnsi"/>
                <w:bCs/>
                <w:sz w:val="18"/>
                <w:szCs w:val="18"/>
                <w:lang w:val="en-GB"/>
              </w:rPr>
              <w:t>7</w:t>
            </w:r>
            <w:r w:rsidRPr="0028373A">
              <w:rPr>
                <w:rFonts w:asciiTheme="minorHAnsi" w:hAnsiTheme="minorHAnsi" w:cstheme="minorHAnsi"/>
                <w:bCs/>
                <w:sz w:val="18"/>
                <w:szCs w:val="18"/>
                <w:lang w:val="en-GB"/>
              </w:rPr>
              <w:t>)</w:t>
            </w:r>
          </w:p>
        </w:tc>
        <w:tc>
          <w:tcPr>
            <w:tcW w:w="2200" w:type="dxa"/>
          </w:tcPr>
          <w:p w14:paraId="4A92AA3B" w14:textId="18740135"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w:t>
            </w:r>
            <w:r w:rsidR="009448F1">
              <w:rPr>
                <w:rFonts w:asciiTheme="minorHAnsi" w:hAnsiTheme="minorHAnsi" w:cstheme="minorHAnsi"/>
                <w:bCs/>
                <w:sz w:val="18"/>
                <w:szCs w:val="18"/>
                <w:lang w:val="en-GB"/>
              </w:rPr>
              <w:t>3</w:t>
            </w:r>
            <w:r w:rsidRPr="0028373A">
              <w:rPr>
                <w:rFonts w:asciiTheme="minorHAnsi" w:hAnsiTheme="minorHAnsi" w:cstheme="minorHAnsi"/>
                <w:bCs/>
                <w:sz w:val="18"/>
                <w:szCs w:val="18"/>
                <w:lang w:val="en-GB"/>
              </w:rPr>
              <w:t xml:space="preserve"> (1</w:t>
            </w:r>
            <w:r w:rsidR="009448F1">
              <w:rPr>
                <w:rFonts w:asciiTheme="minorHAnsi" w:hAnsiTheme="minorHAnsi" w:cstheme="minorHAnsi"/>
                <w:bCs/>
                <w:sz w:val="18"/>
                <w:szCs w:val="18"/>
                <w:lang w:val="en-GB"/>
              </w:rPr>
              <w:t>0</w:t>
            </w:r>
            <w:r w:rsidRPr="0028373A">
              <w:rPr>
                <w:rFonts w:asciiTheme="minorHAnsi" w:hAnsiTheme="minorHAnsi" w:cstheme="minorHAnsi"/>
                <w:bCs/>
                <w:sz w:val="18"/>
                <w:szCs w:val="18"/>
                <w:lang w:val="en-GB"/>
              </w:rPr>
              <w:t>; 16)</w:t>
            </w:r>
          </w:p>
        </w:tc>
        <w:tc>
          <w:tcPr>
            <w:tcW w:w="1078" w:type="dxa"/>
          </w:tcPr>
          <w:p w14:paraId="779984BA" w14:textId="21C3D0D3" w:rsidR="002A5AF2" w:rsidRPr="0028373A" w:rsidRDefault="009448F1"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0.881</w:t>
            </w:r>
          </w:p>
        </w:tc>
      </w:tr>
      <w:tr w:rsidR="002A5AF2" w:rsidRPr="002A5AF2" w14:paraId="1D1BF5A0" w14:textId="77777777" w:rsidTr="002A5AF2">
        <w:tc>
          <w:tcPr>
            <w:tcW w:w="3793" w:type="dxa"/>
            <w:noWrap/>
          </w:tcPr>
          <w:p w14:paraId="44BB1D6F" w14:textId="77777777" w:rsidR="002A5AF2" w:rsidRPr="0028373A" w:rsidRDefault="002A5AF2" w:rsidP="0028373A">
            <w:pPr>
              <w:spacing w:line="360" w:lineRule="auto"/>
              <w:ind w:left="170"/>
              <w:rPr>
                <w:rFonts w:ascii="Calibri" w:eastAsia="Calibri" w:hAnsi="Calibri" w:cs="Calibri"/>
                <w:sz w:val="18"/>
                <w:szCs w:val="18"/>
                <w:lang w:val="it-IT"/>
              </w:rPr>
            </w:pPr>
            <w:r w:rsidRPr="0028373A">
              <w:rPr>
                <w:rFonts w:ascii="Calibri" w:eastAsia="Calibri" w:hAnsi="Calibri" w:cs="Calibri"/>
                <w:sz w:val="18"/>
                <w:szCs w:val="18"/>
                <w:lang w:val="it-IT"/>
              </w:rPr>
              <w:t>SOFA score, median (Q1; Q3)</w:t>
            </w:r>
          </w:p>
        </w:tc>
        <w:tc>
          <w:tcPr>
            <w:tcW w:w="2666" w:type="dxa"/>
            <w:noWrap/>
          </w:tcPr>
          <w:p w14:paraId="59650B15"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4 (3; 6)</w:t>
            </w:r>
          </w:p>
        </w:tc>
        <w:tc>
          <w:tcPr>
            <w:tcW w:w="2329" w:type="dxa"/>
            <w:noWrap/>
          </w:tcPr>
          <w:p w14:paraId="146703B7"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5 (4; 7.5)</w:t>
            </w:r>
          </w:p>
        </w:tc>
        <w:tc>
          <w:tcPr>
            <w:tcW w:w="1078" w:type="dxa"/>
            <w:noWrap/>
          </w:tcPr>
          <w:p w14:paraId="4F064A36"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0.038</w:t>
            </w:r>
          </w:p>
        </w:tc>
        <w:tc>
          <w:tcPr>
            <w:tcW w:w="2665" w:type="dxa"/>
          </w:tcPr>
          <w:p w14:paraId="3F59E570" w14:textId="79FCCBBE" w:rsidR="002A5AF2" w:rsidRPr="0028373A" w:rsidRDefault="009448F1"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5</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3.5</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7.5</w:t>
            </w:r>
            <w:r w:rsidR="002A5AF2" w:rsidRPr="0028373A">
              <w:rPr>
                <w:rFonts w:asciiTheme="minorHAnsi" w:hAnsiTheme="minorHAnsi" w:cstheme="minorHAnsi"/>
                <w:bCs/>
                <w:sz w:val="18"/>
                <w:szCs w:val="18"/>
                <w:lang w:val="en-GB"/>
              </w:rPr>
              <w:t>)</w:t>
            </w:r>
          </w:p>
        </w:tc>
        <w:tc>
          <w:tcPr>
            <w:tcW w:w="2200" w:type="dxa"/>
          </w:tcPr>
          <w:p w14:paraId="76C3E222" w14:textId="227C760D"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 xml:space="preserve">4 (4; </w:t>
            </w:r>
            <w:r w:rsidR="009448F1">
              <w:rPr>
                <w:rFonts w:asciiTheme="minorHAnsi" w:hAnsiTheme="minorHAnsi" w:cstheme="minorHAnsi"/>
                <w:bCs/>
                <w:sz w:val="18"/>
                <w:szCs w:val="18"/>
                <w:lang w:val="en-GB"/>
              </w:rPr>
              <w:t>5.5</w:t>
            </w:r>
            <w:r w:rsidRPr="0028373A">
              <w:rPr>
                <w:rFonts w:asciiTheme="minorHAnsi" w:hAnsiTheme="minorHAnsi" w:cstheme="minorHAnsi"/>
                <w:bCs/>
                <w:sz w:val="18"/>
                <w:szCs w:val="18"/>
                <w:lang w:val="en-GB"/>
              </w:rPr>
              <w:t>)</w:t>
            </w:r>
          </w:p>
        </w:tc>
        <w:tc>
          <w:tcPr>
            <w:tcW w:w="1078" w:type="dxa"/>
          </w:tcPr>
          <w:p w14:paraId="53C73A7F" w14:textId="756F59B5" w:rsidR="002A5AF2" w:rsidRPr="0028373A" w:rsidRDefault="009448F1"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0.437</w:t>
            </w:r>
          </w:p>
        </w:tc>
      </w:tr>
      <w:tr w:rsidR="002A5AF2" w:rsidRPr="002A5AF2" w14:paraId="025FE435" w14:textId="77777777" w:rsidTr="002A5AF2">
        <w:tc>
          <w:tcPr>
            <w:tcW w:w="3793" w:type="dxa"/>
            <w:noWrap/>
          </w:tcPr>
          <w:p w14:paraId="54AACCA5" w14:textId="77777777" w:rsidR="002A5AF2" w:rsidRPr="0028373A" w:rsidRDefault="002A5AF2" w:rsidP="0028373A">
            <w:pPr>
              <w:spacing w:line="360" w:lineRule="auto"/>
              <w:ind w:left="170"/>
              <w:rPr>
                <w:rFonts w:asciiTheme="minorHAnsi" w:hAnsiTheme="minorHAnsi" w:cstheme="minorHAnsi"/>
                <w:sz w:val="18"/>
                <w:szCs w:val="18"/>
                <w:lang w:val="it-IT"/>
              </w:rPr>
            </w:pPr>
            <w:r w:rsidRPr="0028373A">
              <w:rPr>
                <w:rFonts w:asciiTheme="minorHAnsi" w:hAnsiTheme="minorHAnsi" w:cstheme="minorHAnsi"/>
                <w:sz w:val="18"/>
                <w:szCs w:val="18"/>
                <w:lang w:val="it-IT"/>
              </w:rPr>
              <w:t>Temperature, median (Q1; Q3), ºC</w:t>
            </w:r>
          </w:p>
        </w:tc>
        <w:tc>
          <w:tcPr>
            <w:tcW w:w="2666" w:type="dxa"/>
            <w:noWrap/>
          </w:tcPr>
          <w:p w14:paraId="3779C7C2"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36.5 (36; 37)</w:t>
            </w:r>
          </w:p>
        </w:tc>
        <w:tc>
          <w:tcPr>
            <w:tcW w:w="2329" w:type="dxa"/>
            <w:noWrap/>
          </w:tcPr>
          <w:p w14:paraId="55F133F1"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36.5 (35.8; 36.9)</w:t>
            </w:r>
          </w:p>
        </w:tc>
        <w:tc>
          <w:tcPr>
            <w:tcW w:w="1078" w:type="dxa"/>
            <w:noWrap/>
          </w:tcPr>
          <w:p w14:paraId="216295EB"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0.927</w:t>
            </w:r>
          </w:p>
        </w:tc>
        <w:tc>
          <w:tcPr>
            <w:tcW w:w="2665" w:type="dxa"/>
          </w:tcPr>
          <w:p w14:paraId="5E1E2B64" w14:textId="6B7E7191"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36.5 (35.</w:t>
            </w:r>
            <w:r w:rsidR="008B4580">
              <w:rPr>
                <w:rFonts w:asciiTheme="minorHAnsi" w:hAnsiTheme="minorHAnsi" w:cstheme="minorHAnsi"/>
                <w:bCs/>
                <w:sz w:val="18"/>
                <w:szCs w:val="18"/>
                <w:lang w:val="en-GB"/>
              </w:rPr>
              <w:t>7</w:t>
            </w:r>
            <w:r w:rsidRPr="0028373A">
              <w:rPr>
                <w:rFonts w:asciiTheme="minorHAnsi" w:hAnsiTheme="minorHAnsi" w:cstheme="minorHAnsi"/>
                <w:bCs/>
                <w:sz w:val="18"/>
                <w:szCs w:val="18"/>
                <w:lang w:val="en-GB"/>
              </w:rPr>
              <w:t>; 37)</w:t>
            </w:r>
          </w:p>
        </w:tc>
        <w:tc>
          <w:tcPr>
            <w:tcW w:w="2200" w:type="dxa"/>
          </w:tcPr>
          <w:p w14:paraId="46737F0F" w14:textId="3BB2F675"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36.</w:t>
            </w:r>
            <w:r w:rsidR="008B4580">
              <w:rPr>
                <w:rFonts w:asciiTheme="minorHAnsi" w:hAnsiTheme="minorHAnsi" w:cstheme="minorHAnsi"/>
                <w:bCs/>
                <w:sz w:val="18"/>
                <w:szCs w:val="18"/>
                <w:lang w:val="en-GB"/>
              </w:rPr>
              <w:t>7</w:t>
            </w:r>
            <w:r w:rsidRPr="0028373A">
              <w:rPr>
                <w:rFonts w:asciiTheme="minorHAnsi" w:hAnsiTheme="minorHAnsi" w:cstheme="minorHAnsi"/>
                <w:bCs/>
                <w:sz w:val="18"/>
                <w:szCs w:val="18"/>
                <w:lang w:val="en-GB"/>
              </w:rPr>
              <w:t xml:space="preserve"> (36; 3</w:t>
            </w:r>
            <w:r w:rsidR="008B4580">
              <w:rPr>
                <w:rFonts w:asciiTheme="minorHAnsi" w:hAnsiTheme="minorHAnsi" w:cstheme="minorHAnsi"/>
                <w:bCs/>
                <w:sz w:val="18"/>
                <w:szCs w:val="18"/>
                <w:lang w:val="en-GB"/>
              </w:rPr>
              <w:t>7</w:t>
            </w:r>
            <w:r w:rsidRPr="0028373A">
              <w:rPr>
                <w:rFonts w:asciiTheme="minorHAnsi" w:hAnsiTheme="minorHAnsi" w:cstheme="minorHAnsi"/>
                <w:bCs/>
                <w:sz w:val="18"/>
                <w:szCs w:val="18"/>
                <w:lang w:val="en-GB"/>
              </w:rPr>
              <w:t>.</w:t>
            </w:r>
            <w:r w:rsidR="008B4580">
              <w:rPr>
                <w:rFonts w:asciiTheme="minorHAnsi" w:hAnsiTheme="minorHAnsi" w:cstheme="minorHAnsi"/>
                <w:bCs/>
                <w:sz w:val="18"/>
                <w:szCs w:val="18"/>
                <w:lang w:val="en-GB"/>
              </w:rPr>
              <w:t>6</w:t>
            </w:r>
            <w:r w:rsidRPr="0028373A">
              <w:rPr>
                <w:rFonts w:asciiTheme="minorHAnsi" w:hAnsiTheme="minorHAnsi" w:cstheme="minorHAnsi"/>
                <w:bCs/>
                <w:sz w:val="18"/>
                <w:szCs w:val="18"/>
                <w:lang w:val="en-GB"/>
              </w:rPr>
              <w:t>)</w:t>
            </w:r>
          </w:p>
        </w:tc>
        <w:tc>
          <w:tcPr>
            <w:tcW w:w="1078" w:type="dxa"/>
          </w:tcPr>
          <w:p w14:paraId="57DE3339" w14:textId="1B392082" w:rsidR="002A5AF2" w:rsidRPr="0028373A" w:rsidRDefault="009448F1"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0.612</w:t>
            </w:r>
          </w:p>
        </w:tc>
      </w:tr>
      <w:tr w:rsidR="002A5AF2" w:rsidRPr="002A5AF2" w14:paraId="2020B574" w14:textId="77777777" w:rsidTr="002A5AF2">
        <w:tc>
          <w:tcPr>
            <w:tcW w:w="3793" w:type="dxa"/>
            <w:noWrap/>
          </w:tcPr>
          <w:p w14:paraId="33C27835"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Respiratory rate, median (Q1; Q3), bpm</w:t>
            </w:r>
          </w:p>
        </w:tc>
        <w:tc>
          <w:tcPr>
            <w:tcW w:w="2666" w:type="dxa"/>
            <w:noWrap/>
          </w:tcPr>
          <w:p w14:paraId="468A5083"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25 (21.5; 30.5)</w:t>
            </w:r>
          </w:p>
        </w:tc>
        <w:tc>
          <w:tcPr>
            <w:tcW w:w="2329" w:type="dxa"/>
            <w:noWrap/>
          </w:tcPr>
          <w:p w14:paraId="433F9877"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25 (20; 30)</w:t>
            </w:r>
          </w:p>
        </w:tc>
        <w:tc>
          <w:tcPr>
            <w:tcW w:w="1078" w:type="dxa"/>
            <w:noWrap/>
          </w:tcPr>
          <w:p w14:paraId="79C8F620"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0.591</w:t>
            </w:r>
          </w:p>
        </w:tc>
        <w:tc>
          <w:tcPr>
            <w:tcW w:w="2665" w:type="dxa"/>
          </w:tcPr>
          <w:p w14:paraId="2D973538" w14:textId="75D5CFDB"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2</w:t>
            </w:r>
            <w:r w:rsidR="008B4580">
              <w:rPr>
                <w:rFonts w:asciiTheme="minorHAnsi" w:hAnsiTheme="minorHAnsi" w:cstheme="minorHAnsi"/>
                <w:bCs/>
                <w:sz w:val="18"/>
                <w:szCs w:val="18"/>
                <w:lang w:val="en-GB"/>
              </w:rPr>
              <w:t>9</w:t>
            </w:r>
            <w:r w:rsidRPr="0028373A">
              <w:rPr>
                <w:rFonts w:asciiTheme="minorHAnsi" w:hAnsiTheme="minorHAnsi" w:cstheme="minorHAnsi"/>
                <w:bCs/>
                <w:sz w:val="18"/>
                <w:szCs w:val="18"/>
                <w:lang w:val="en-GB"/>
              </w:rPr>
              <w:t xml:space="preserve"> (24; 3</w:t>
            </w:r>
            <w:r w:rsidR="008B4580">
              <w:rPr>
                <w:rFonts w:asciiTheme="minorHAnsi" w:hAnsiTheme="minorHAnsi" w:cstheme="minorHAnsi"/>
                <w:bCs/>
                <w:sz w:val="18"/>
                <w:szCs w:val="18"/>
                <w:lang w:val="en-GB"/>
              </w:rPr>
              <w:t>2</w:t>
            </w:r>
            <w:r w:rsidRPr="0028373A">
              <w:rPr>
                <w:rFonts w:asciiTheme="minorHAnsi" w:hAnsiTheme="minorHAnsi" w:cstheme="minorHAnsi"/>
                <w:bCs/>
                <w:sz w:val="18"/>
                <w:szCs w:val="18"/>
                <w:lang w:val="en-GB"/>
              </w:rPr>
              <w:t>)</w:t>
            </w:r>
          </w:p>
        </w:tc>
        <w:tc>
          <w:tcPr>
            <w:tcW w:w="2200" w:type="dxa"/>
          </w:tcPr>
          <w:p w14:paraId="1CE1681B" w14:textId="59DF8F34"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25 (2</w:t>
            </w:r>
            <w:r w:rsidR="008B4580">
              <w:rPr>
                <w:rFonts w:asciiTheme="minorHAnsi" w:hAnsiTheme="minorHAnsi" w:cstheme="minorHAnsi"/>
                <w:bCs/>
                <w:sz w:val="18"/>
                <w:szCs w:val="18"/>
                <w:lang w:val="en-GB"/>
              </w:rPr>
              <w:t>2</w:t>
            </w:r>
            <w:r w:rsidRPr="0028373A">
              <w:rPr>
                <w:rFonts w:asciiTheme="minorHAnsi" w:hAnsiTheme="minorHAnsi" w:cstheme="minorHAnsi"/>
                <w:bCs/>
                <w:sz w:val="18"/>
                <w:szCs w:val="18"/>
                <w:lang w:val="en-GB"/>
              </w:rPr>
              <w:t>; 30)</w:t>
            </w:r>
          </w:p>
        </w:tc>
        <w:tc>
          <w:tcPr>
            <w:tcW w:w="1078" w:type="dxa"/>
          </w:tcPr>
          <w:p w14:paraId="0E63A795" w14:textId="271356B3" w:rsidR="002A5AF2" w:rsidRPr="0028373A" w:rsidRDefault="009448F1"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0.120</w:t>
            </w:r>
          </w:p>
        </w:tc>
      </w:tr>
      <w:tr w:rsidR="002A5AF2" w:rsidRPr="0028373A" w14:paraId="46240FC1" w14:textId="77777777" w:rsidTr="002A5AF2">
        <w:tc>
          <w:tcPr>
            <w:tcW w:w="3793" w:type="dxa"/>
            <w:noWrap/>
          </w:tcPr>
          <w:p w14:paraId="10131BAC" w14:textId="77777777" w:rsidR="002A5AF2" w:rsidRPr="0028373A" w:rsidRDefault="002A5AF2" w:rsidP="0028373A">
            <w:pPr>
              <w:spacing w:line="360" w:lineRule="auto"/>
              <w:rPr>
                <w:rFonts w:asciiTheme="minorHAnsi" w:hAnsiTheme="minorHAnsi" w:cstheme="minorHAnsi"/>
                <w:color w:val="FF0000"/>
                <w:sz w:val="18"/>
                <w:szCs w:val="18"/>
                <w:lang w:val="en-GB"/>
              </w:rPr>
            </w:pPr>
            <w:r w:rsidRPr="0028373A">
              <w:rPr>
                <w:rFonts w:asciiTheme="minorHAnsi" w:hAnsiTheme="minorHAnsi" w:cstheme="minorHAnsi"/>
                <w:sz w:val="18"/>
                <w:szCs w:val="18"/>
                <w:lang w:val="en-GB"/>
              </w:rPr>
              <w:t>Arterial blood gases at ICU admission</w:t>
            </w:r>
          </w:p>
        </w:tc>
        <w:tc>
          <w:tcPr>
            <w:tcW w:w="2666" w:type="dxa"/>
            <w:noWrap/>
          </w:tcPr>
          <w:p w14:paraId="48195C24"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329" w:type="dxa"/>
            <w:noWrap/>
          </w:tcPr>
          <w:p w14:paraId="0FF0B5EF"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8" w:type="dxa"/>
            <w:noWrap/>
          </w:tcPr>
          <w:p w14:paraId="20805809"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665" w:type="dxa"/>
          </w:tcPr>
          <w:p w14:paraId="76BE0C4F"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200" w:type="dxa"/>
          </w:tcPr>
          <w:p w14:paraId="73EB37FE"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8" w:type="dxa"/>
          </w:tcPr>
          <w:p w14:paraId="21D010DF" w14:textId="77777777" w:rsidR="002A5AF2" w:rsidRPr="0028373A" w:rsidRDefault="002A5AF2" w:rsidP="0028373A">
            <w:pPr>
              <w:spacing w:line="360" w:lineRule="auto"/>
              <w:jc w:val="center"/>
              <w:rPr>
                <w:rFonts w:asciiTheme="minorHAnsi" w:hAnsiTheme="minorHAnsi" w:cstheme="minorHAnsi"/>
                <w:sz w:val="18"/>
                <w:szCs w:val="18"/>
                <w:lang w:val="en-GB"/>
              </w:rPr>
            </w:pPr>
          </w:p>
        </w:tc>
      </w:tr>
      <w:tr w:rsidR="002A5AF2" w:rsidRPr="002A5AF2" w14:paraId="71D70A2D" w14:textId="77777777" w:rsidTr="002A5AF2">
        <w:tc>
          <w:tcPr>
            <w:tcW w:w="3793" w:type="dxa"/>
            <w:noWrap/>
          </w:tcPr>
          <w:p w14:paraId="707D49A9" w14:textId="77777777" w:rsidR="002A5AF2" w:rsidRPr="0028373A" w:rsidRDefault="002A5AF2" w:rsidP="0028373A">
            <w:pPr>
              <w:spacing w:line="360" w:lineRule="auto"/>
              <w:ind w:left="170"/>
              <w:rPr>
                <w:rFonts w:asciiTheme="minorHAnsi" w:hAnsiTheme="minorHAnsi" w:cstheme="minorHAnsi"/>
                <w:sz w:val="18"/>
                <w:szCs w:val="18"/>
              </w:rPr>
            </w:pPr>
            <w:r w:rsidRPr="0028373A">
              <w:rPr>
                <w:rFonts w:asciiTheme="minorHAnsi" w:hAnsiTheme="minorHAnsi" w:cstheme="minorHAnsi"/>
                <w:sz w:val="18"/>
                <w:szCs w:val="18"/>
              </w:rPr>
              <w:t>PaO</w:t>
            </w:r>
            <w:r w:rsidRPr="0028373A">
              <w:rPr>
                <w:rFonts w:asciiTheme="minorHAnsi" w:hAnsiTheme="minorHAnsi" w:cstheme="minorHAnsi"/>
                <w:sz w:val="18"/>
                <w:szCs w:val="18"/>
                <w:vertAlign w:val="subscript"/>
              </w:rPr>
              <w:t>2</w:t>
            </w:r>
            <w:r w:rsidRPr="0028373A">
              <w:rPr>
                <w:rFonts w:asciiTheme="minorHAnsi" w:hAnsiTheme="minorHAnsi" w:cstheme="minorHAnsi"/>
                <w:sz w:val="18"/>
                <w:szCs w:val="18"/>
              </w:rPr>
              <w:t>/FiO</w:t>
            </w:r>
            <w:r w:rsidRPr="0028373A">
              <w:rPr>
                <w:rFonts w:asciiTheme="minorHAnsi" w:hAnsiTheme="minorHAnsi" w:cstheme="minorHAnsi"/>
                <w:sz w:val="18"/>
                <w:szCs w:val="18"/>
                <w:vertAlign w:val="subscript"/>
              </w:rPr>
              <w:t>2</w:t>
            </w:r>
            <w:r w:rsidRPr="0028373A">
              <w:rPr>
                <w:rFonts w:asciiTheme="minorHAnsi" w:hAnsiTheme="minorHAnsi" w:cstheme="minorHAnsi"/>
                <w:sz w:val="18"/>
                <w:szCs w:val="18"/>
              </w:rPr>
              <w:t xml:space="preserve"> ratio, median (Q1; Q3)</w:t>
            </w:r>
          </w:p>
        </w:tc>
        <w:tc>
          <w:tcPr>
            <w:tcW w:w="2666" w:type="dxa"/>
            <w:noWrap/>
          </w:tcPr>
          <w:p w14:paraId="117FBD7A" w14:textId="77777777" w:rsidR="002A5AF2" w:rsidRPr="0028373A" w:rsidRDefault="002A5AF2" w:rsidP="0028373A">
            <w:pPr>
              <w:spacing w:line="360" w:lineRule="auto"/>
              <w:jc w:val="center"/>
              <w:rPr>
                <w:rFonts w:asciiTheme="minorHAnsi" w:hAnsiTheme="minorHAnsi" w:cstheme="minorHAnsi"/>
                <w:sz w:val="18"/>
                <w:szCs w:val="18"/>
              </w:rPr>
            </w:pPr>
            <w:r w:rsidRPr="0028373A">
              <w:rPr>
                <w:rFonts w:asciiTheme="minorHAnsi" w:hAnsiTheme="minorHAnsi" w:cstheme="minorHAnsi"/>
                <w:sz w:val="18"/>
                <w:szCs w:val="18"/>
              </w:rPr>
              <w:t>118 (91; 190)</w:t>
            </w:r>
          </w:p>
        </w:tc>
        <w:tc>
          <w:tcPr>
            <w:tcW w:w="2329" w:type="dxa"/>
            <w:noWrap/>
          </w:tcPr>
          <w:p w14:paraId="6C94A624" w14:textId="77777777" w:rsidR="002A5AF2" w:rsidRPr="0028373A" w:rsidRDefault="002A5AF2" w:rsidP="0028373A">
            <w:pPr>
              <w:spacing w:line="360" w:lineRule="auto"/>
              <w:jc w:val="center"/>
              <w:rPr>
                <w:rFonts w:asciiTheme="minorHAnsi" w:hAnsiTheme="minorHAnsi" w:cstheme="minorHAnsi"/>
                <w:sz w:val="18"/>
                <w:szCs w:val="18"/>
              </w:rPr>
            </w:pPr>
            <w:r w:rsidRPr="0028373A">
              <w:rPr>
                <w:rFonts w:asciiTheme="minorHAnsi" w:hAnsiTheme="minorHAnsi" w:cstheme="minorHAnsi"/>
                <w:sz w:val="18"/>
                <w:szCs w:val="18"/>
              </w:rPr>
              <w:t>103 (77; 146)</w:t>
            </w:r>
          </w:p>
        </w:tc>
        <w:tc>
          <w:tcPr>
            <w:tcW w:w="1078" w:type="dxa"/>
            <w:noWrap/>
          </w:tcPr>
          <w:p w14:paraId="1DB6B575" w14:textId="77777777" w:rsidR="002A5AF2" w:rsidRPr="0028373A" w:rsidRDefault="002A5AF2" w:rsidP="0028373A">
            <w:pPr>
              <w:spacing w:line="360" w:lineRule="auto"/>
              <w:jc w:val="center"/>
              <w:rPr>
                <w:rFonts w:asciiTheme="minorHAnsi" w:hAnsiTheme="minorHAnsi" w:cstheme="minorHAnsi"/>
                <w:bCs/>
                <w:sz w:val="18"/>
                <w:szCs w:val="18"/>
              </w:rPr>
            </w:pPr>
            <w:r w:rsidRPr="0028373A">
              <w:rPr>
                <w:rFonts w:asciiTheme="minorHAnsi" w:hAnsiTheme="minorHAnsi" w:cstheme="minorHAnsi"/>
                <w:bCs/>
                <w:sz w:val="18"/>
                <w:szCs w:val="18"/>
              </w:rPr>
              <w:t>0.101</w:t>
            </w:r>
          </w:p>
        </w:tc>
        <w:tc>
          <w:tcPr>
            <w:tcW w:w="2665" w:type="dxa"/>
          </w:tcPr>
          <w:p w14:paraId="055BFF15" w14:textId="6A6E4267" w:rsidR="002A5AF2" w:rsidRPr="0028373A" w:rsidRDefault="00B9045C" w:rsidP="0028373A">
            <w:pPr>
              <w:spacing w:line="360" w:lineRule="auto"/>
              <w:jc w:val="center"/>
              <w:rPr>
                <w:rFonts w:asciiTheme="minorHAnsi" w:hAnsiTheme="minorHAnsi" w:cstheme="minorHAnsi"/>
                <w:bCs/>
                <w:sz w:val="18"/>
                <w:szCs w:val="18"/>
              </w:rPr>
            </w:pPr>
            <w:r>
              <w:rPr>
                <w:rFonts w:asciiTheme="minorHAnsi" w:hAnsiTheme="minorHAnsi" w:cstheme="minorHAnsi"/>
                <w:bCs/>
                <w:sz w:val="18"/>
                <w:szCs w:val="18"/>
              </w:rPr>
              <w:t>99</w:t>
            </w:r>
            <w:r w:rsidR="002A5AF2" w:rsidRPr="0028373A">
              <w:rPr>
                <w:rFonts w:asciiTheme="minorHAnsi" w:hAnsiTheme="minorHAnsi" w:cstheme="minorHAnsi"/>
                <w:bCs/>
                <w:sz w:val="18"/>
                <w:szCs w:val="18"/>
              </w:rPr>
              <w:t xml:space="preserve"> (</w:t>
            </w:r>
            <w:r>
              <w:rPr>
                <w:rFonts w:asciiTheme="minorHAnsi" w:hAnsiTheme="minorHAnsi" w:cstheme="minorHAnsi"/>
                <w:bCs/>
                <w:sz w:val="18"/>
                <w:szCs w:val="18"/>
              </w:rPr>
              <w:t>84</w:t>
            </w:r>
            <w:r w:rsidR="002A5AF2" w:rsidRPr="0028373A">
              <w:rPr>
                <w:rFonts w:asciiTheme="minorHAnsi" w:hAnsiTheme="minorHAnsi" w:cstheme="minorHAnsi"/>
                <w:bCs/>
                <w:sz w:val="18"/>
                <w:szCs w:val="18"/>
              </w:rPr>
              <w:t xml:space="preserve">; </w:t>
            </w:r>
            <w:r>
              <w:rPr>
                <w:rFonts w:asciiTheme="minorHAnsi" w:hAnsiTheme="minorHAnsi" w:cstheme="minorHAnsi"/>
                <w:bCs/>
                <w:sz w:val="18"/>
                <w:szCs w:val="18"/>
              </w:rPr>
              <w:t>142</w:t>
            </w:r>
            <w:r w:rsidR="002A5AF2" w:rsidRPr="0028373A">
              <w:rPr>
                <w:rFonts w:asciiTheme="minorHAnsi" w:hAnsiTheme="minorHAnsi" w:cstheme="minorHAnsi"/>
                <w:bCs/>
                <w:sz w:val="18"/>
                <w:szCs w:val="18"/>
              </w:rPr>
              <w:t>)</w:t>
            </w:r>
          </w:p>
        </w:tc>
        <w:tc>
          <w:tcPr>
            <w:tcW w:w="2200" w:type="dxa"/>
          </w:tcPr>
          <w:p w14:paraId="3555773C" w14:textId="1366F350" w:rsidR="002A5AF2" w:rsidRPr="0028373A" w:rsidRDefault="00B9045C" w:rsidP="0028373A">
            <w:pPr>
              <w:spacing w:line="360" w:lineRule="auto"/>
              <w:jc w:val="center"/>
              <w:rPr>
                <w:rFonts w:asciiTheme="minorHAnsi" w:hAnsiTheme="minorHAnsi" w:cstheme="minorHAnsi"/>
                <w:bCs/>
                <w:sz w:val="18"/>
                <w:szCs w:val="18"/>
              </w:rPr>
            </w:pPr>
            <w:r>
              <w:rPr>
                <w:rFonts w:asciiTheme="minorHAnsi" w:hAnsiTheme="minorHAnsi" w:cstheme="minorHAnsi"/>
                <w:bCs/>
                <w:sz w:val="18"/>
                <w:szCs w:val="18"/>
              </w:rPr>
              <w:t>112</w:t>
            </w:r>
            <w:r w:rsidR="002A5AF2" w:rsidRPr="0028373A">
              <w:rPr>
                <w:rFonts w:asciiTheme="minorHAnsi" w:hAnsiTheme="minorHAnsi" w:cstheme="minorHAnsi"/>
                <w:bCs/>
                <w:sz w:val="18"/>
                <w:szCs w:val="18"/>
              </w:rPr>
              <w:t xml:space="preserve"> (</w:t>
            </w:r>
            <w:r>
              <w:rPr>
                <w:rFonts w:asciiTheme="minorHAnsi" w:hAnsiTheme="minorHAnsi" w:cstheme="minorHAnsi"/>
                <w:bCs/>
                <w:sz w:val="18"/>
                <w:szCs w:val="18"/>
              </w:rPr>
              <w:t>84</w:t>
            </w:r>
            <w:r w:rsidR="002A5AF2" w:rsidRPr="0028373A">
              <w:rPr>
                <w:rFonts w:asciiTheme="minorHAnsi" w:hAnsiTheme="minorHAnsi" w:cstheme="minorHAnsi"/>
                <w:bCs/>
                <w:sz w:val="18"/>
                <w:szCs w:val="18"/>
              </w:rPr>
              <w:t xml:space="preserve">; </w:t>
            </w:r>
            <w:r>
              <w:rPr>
                <w:rFonts w:asciiTheme="minorHAnsi" w:hAnsiTheme="minorHAnsi" w:cstheme="minorHAnsi"/>
                <w:bCs/>
                <w:sz w:val="18"/>
                <w:szCs w:val="18"/>
              </w:rPr>
              <w:t>188</w:t>
            </w:r>
            <w:r w:rsidR="002A5AF2" w:rsidRPr="0028373A">
              <w:rPr>
                <w:rFonts w:asciiTheme="minorHAnsi" w:hAnsiTheme="minorHAnsi" w:cstheme="minorHAnsi"/>
                <w:bCs/>
                <w:sz w:val="18"/>
                <w:szCs w:val="18"/>
              </w:rPr>
              <w:t>)</w:t>
            </w:r>
          </w:p>
        </w:tc>
        <w:tc>
          <w:tcPr>
            <w:tcW w:w="1078" w:type="dxa"/>
          </w:tcPr>
          <w:p w14:paraId="2ACC11E3" w14:textId="583F22E2" w:rsidR="002A5AF2" w:rsidRPr="0028373A" w:rsidRDefault="002A5AF2" w:rsidP="0028373A">
            <w:pPr>
              <w:spacing w:line="360" w:lineRule="auto"/>
              <w:jc w:val="center"/>
              <w:rPr>
                <w:rFonts w:asciiTheme="minorHAnsi" w:hAnsiTheme="minorHAnsi" w:cstheme="minorHAnsi"/>
                <w:bCs/>
                <w:sz w:val="18"/>
                <w:szCs w:val="18"/>
              </w:rPr>
            </w:pPr>
            <w:r w:rsidRPr="0028373A">
              <w:rPr>
                <w:rFonts w:asciiTheme="minorHAnsi" w:hAnsiTheme="minorHAnsi" w:cstheme="minorHAnsi"/>
                <w:bCs/>
                <w:sz w:val="18"/>
                <w:szCs w:val="18"/>
              </w:rPr>
              <w:t>0</w:t>
            </w:r>
            <w:r w:rsidR="00B9045C">
              <w:rPr>
                <w:rFonts w:asciiTheme="minorHAnsi" w:hAnsiTheme="minorHAnsi" w:cstheme="minorHAnsi"/>
                <w:bCs/>
                <w:sz w:val="18"/>
                <w:szCs w:val="18"/>
              </w:rPr>
              <w:t>.436</w:t>
            </w:r>
          </w:p>
        </w:tc>
      </w:tr>
      <w:tr w:rsidR="002A5AF2" w:rsidRPr="002A5AF2" w14:paraId="764820B3" w14:textId="77777777" w:rsidTr="002A5AF2">
        <w:tc>
          <w:tcPr>
            <w:tcW w:w="3793" w:type="dxa"/>
            <w:noWrap/>
          </w:tcPr>
          <w:p w14:paraId="61AE62F2"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PaO</w:t>
            </w:r>
            <w:r w:rsidRPr="0028373A">
              <w:rPr>
                <w:rFonts w:asciiTheme="minorHAnsi" w:hAnsiTheme="minorHAnsi" w:cstheme="minorHAnsi"/>
                <w:sz w:val="18"/>
                <w:szCs w:val="18"/>
                <w:vertAlign w:val="subscript"/>
                <w:lang w:val="en-GB"/>
              </w:rPr>
              <w:t>2</w:t>
            </w:r>
            <w:r w:rsidRPr="0028373A">
              <w:rPr>
                <w:rFonts w:asciiTheme="minorHAnsi" w:hAnsiTheme="minorHAnsi" w:cstheme="minorHAnsi"/>
                <w:sz w:val="18"/>
                <w:szCs w:val="18"/>
                <w:lang w:val="en-GB"/>
              </w:rPr>
              <w:t>/FiO</w:t>
            </w:r>
            <w:r w:rsidRPr="0028373A">
              <w:rPr>
                <w:rFonts w:asciiTheme="minorHAnsi" w:hAnsiTheme="minorHAnsi" w:cstheme="minorHAnsi"/>
                <w:sz w:val="18"/>
                <w:szCs w:val="18"/>
                <w:vertAlign w:val="subscript"/>
                <w:lang w:val="en-GB"/>
              </w:rPr>
              <w:t>2</w:t>
            </w:r>
            <w:r w:rsidRPr="0028373A">
              <w:rPr>
                <w:rFonts w:asciiTheme="minorHAnsi" w:hAnsiTheme="minorHAnsi" w:cstheme="minorHAnsi"/>
                <w:sz w:val="18"/>
                <w:szCs w:val="18"/>
                <w:lang w:val="en-GB"/>
              </w:rPr>
              <w:t xml:space="preserve"> ratio in ventilated patients at ICU admission, median (Q1; Q3)</w:t>
            </w:r>
            <w:r w:rsidRPr="0028373A">
              <w:rPr>
                <w:rFonts w:asciiTheme="minorHAnsi" w:hAnsiTheme="minorHAnsi" w:cstheme="minorHAnsi"/>
                <w:sz w:val="18"/>
                <w:szCs w:val="18"/>
                <w:vertAlign w:val="superscript"/>
                <w:lang w:val="en-US"/>
              </w:rPr>
              <w:t>c</w:t>
            </w:r>
          </w:p>
        </w:tc>
        <w:tc>
          <w:tcPr>
            <w:tcW w:w="2666" w:type="dxa"/>
            <w:noWrap/>
          </w:tcPr>
          <w:p w14:paraId="7A16CED4"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117 (91; 188)</w:t>
            </w:r>
          </w:p>
        </w:tc>
        <w:tc>
          <w:tcPr>
            <w:tcW w:w="2329" w:type="dxa"/>
            <w:noWrap/>
          </w:tcPr>
          <w:p w14:paraId="580990F4"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100 (76; 144)</w:t>
            </w:r>
          </w:p>
        </w:tc>
        <w:tc>
          <w:tcPr>
            <w:tcW w:w="1078" w:type="dxa"/>
            <w:noWrap/>
          </w:tcPr>
          <w:p w14:paraId="020AB6E3"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0.066</w:t>
            </w:r>
          </w:p>
        </w:tc>
        <w:tc>
          <w:tcPr>
            <w:tcW w:w="2665" w:type="dxa"/>
          </w:tcPr>
          <w:p w14:paraId="7016D88F" w14:textId="0EF4D0AC" w:rsidR="002A5AF2" w:rsidRPr="0028373A" w:rsidRDefault="00B9045C"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98</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84</w:t>
            </w:r>
            <w:r w:rsidR="002A5AF2" w:rsidRPr="0028373A">
              <w:rPr>
                <w:rFonts w:asciiTheme="minorHAnsi" w:hAnsiTheme="minorHAnsi" w:cstheme="minorHAnsi"/>
                <w:bCs/>
                <w:sz w:val="18"/>
                <w:szCs w:val="18"/>
                <w:lang w:val="en-GB"/>
              </w:rPr>
              <w:t>; 1</w:t>
            </w:r>
            <w:r>
              <w:rPr>
                <w:rFonts w:asciiTheme="minorHAnsi" w:hAnsiTheme="minorHAnsi" w:cstheme="minorHAnsi"/>
                <w:bCs/>
                <w:sz w:val="18"/>
                <w:szCs w:val="18"/>
                <w:lang w:val="en-GB"/>
              </w:rPr>
              <w:t>34</w:t>
            </w:r>
            <w:r w:rsidR="002A5AF2" w:rsidRPr="0028373A">
              <w:rPr>
                <w:rFonts w:asciiTheme="minorHAnsi" w:hAnsiTheme="minorHAnsi" w:cstheme="minorHAnsi"/>
                <w:bCs/>
                <w:sz w:val="18"/>
                <w:szCs w:val="18"/>
                <w:lang w:val="en-GB"/>
              </w:rPr>
              <w:t>)</w:t>
            </w:r>
          </w:p>
        </w:tc>
        <w:tc>
          <w:tcPr>
            <w:tcW w:w="2200" w:type="dxa"/>
          </w:tcPr>
          <w:p w14:paraId="377EEBB3" w14:textId="595F7EB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w:t>
            </w:r>
            <w:r w:rsidR="00B9045C">
              <w:rPr>
                <w:rFonts w:asciiTheme="minorHAnsi" w:hAnsiTheme="minorHAnsi" w:cstheme="minorHAnsi"/>
                <w:bCs/>
                <w:sz w:val="18"/>
                <w:szCs w:val="18"/>
                <w:lang w:val="en-GB"/>
              </w:rPr>
              <w:t>15</w:t>
            </w:r>
            <w:r w:rsidRPr="0028373A">
              <w:rPr>
                <w:rFonts w:asciiTheme="minorHAnsi" w:hAnsiTheme="minorHAnsi" w:cstheme="minorHAnsi"/>
                <w:bCs/>
                <w:sz w:val="18"/>
                <w:szCs w:val="18"/>
                <w:lang w:val="en-GB"/>
              </w:rPr>
              <w:t xml:space="preserve"> (</w:t>
            </w:r>
            <w:r w:rsidR="00B9045C">
              <w:rPr>
                <w:rFonts w:asciiTheme="minorHAnsi" w:hAnsiTheme="minorHAnsi" w:cstheme="minorHAnsi"/>
                <w:bCs/>
                <w:sz w:val="18"/>
                <w:szCs w:val="18"/>
                <w:lang w:val="en-GB"/>
              </w:rPr>
              <w:t>83</w:t>
            </w:r>
            <w:r w:rsidRPr="0028373A">
              <w:rPr>
                <w:rFonts w:asciiTheme="minorHAnsi" w:hAnsiTheme="minorHAnsi" w:cstheme="minorHAnsi"/>
                <w:bCs/>
                <w:sz w:val="18"/>
                <w:szCs w:val="18"/>
                <w:lang w:val="en-GB"/>
              </w:rPr>
              <w:t xml:space="preserve">; </w:t>
            </w:r>
            <w:r w:rsidR="00B9045C">
              <w:rPr>
                <w:rFonts w:asciiTheme="minorHAnsi" w:hAnsiTheme="minorHAnsi" w:cstheme="minorHAnsi"/>
                <w:bCs/>
                <w:sz w:val="18"/>
                <w:szCs w:val="18"/>
                <w:lang w:val="en-GB"/>
              </w:rPr>
              <w:t>189</w:t>
            </w:r>
            <w:r w:rsidRPr="0028373A">
              <w:rPr>
                <w:rFonts w:asciiTheme="minorHAnsi" w:hAnsiTheme="minorHAnsi" w:cstheme="minorHAnsi"/>
                <w:bCs/>
                <w:sz w:val="18"/>
                <w:szCs w:val="18"/>
                <w:lang w:val="en-GB"/>
              </w:rPr>
              <w:t>)</w:t>
            </w:r>
          </w:p>
        </w:tc>
        <w:tc>
          <w:tcPr>
            <w:tcW w:w="1078" w:type="dxa"/>
          </w:tcPr>
          <w:p w14:paraId="1B250546" w14:textId="24F83502" w:rsidR="002A5AF2" w:rsidRPr="0028373A" w:rsidRDefault="00B9045C"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0.312</w:t>
            </w:r>
          </w:p>
        </w:tc>
      </w:tr>
      <w:tr w:rsidR="002A5AF2" w:rsidRPr="002A5AF2" w14:paraId="6ECEA936" w14:textId="77777777" w:rsidTr="002A5AF2">
        <w:tc>
          <w:tcPr>
            <w:tcW w:w="3793" w:type="dxa"/>
            <w:noWrap/>
          </w:tcPr>
          <w:p w14:paraId="0C19D4E0"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pH, median (Q1; Q3)</w:t>
            </w:r>
          </w:p>
        </w:tc>
        <w:tc>
          <w:tcPr>
            <w:tcW w:w="2666" w:type="dxa"/>
            <w:noWrap/>
          </w:tcPr>
          <w:p w14:paraId="56085A28"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7.43 (7.36; 7.45)</w:t>
            </w:r>
          </w:p>
        </w:tc>
        <w:tc>
          <w:tcPr>
            <w:tcW w:w="2329" w:type="dxa"/>
            <w:noWrap/>
          </w:tcPr>
          <w:p w14:paraId="1977A6FF"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7.45 (7.38; 7.46)</w:t>
            </w:r>
          </w:p>
        </w:tc>
        <w:tc>
          <w:tcPr>
            <w:tcW w:w="1078" w:type="dxa"/>
            <w:noWrap/>
          </w:tcPr>
          <w:p w14:paraId="1E4E3EC9"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0.355</w:t>
            </w:r>
          </w:p>
        </w:tc>
        <w:tc>
          <w:tcPr>
            <w:tcW w:w="2665" w:type="dxa"/>
          </w:tcPr>
          <w:p w14:paraId="3ACB56B3" w14:textId="60C36BA3"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7.4</w:t>
            </w:r>
            <w:r w:rsidR="00B9045C">
              <w:rPr>
                <w:rFonts w:asciiTheme="minorHAnsi" w:hAnsiTheme="minorHAnsi" w:cstheme="minorHAnsi"/>
                <w:bCs/>
                <w:sz w:val="18"/>
                <w:szCs w:val="18"/>
                <w:lang w:val="en-GB"/>
              </w:rPr>
              <w:t>3</w:t>
            </w:r>
            <w:r w:rsidRPr="0028373A">
              <w:rPr>
                <w:rFonts w:asciiTheme="minorHAnsi" w:hAnsiTheme="minorHAnsi" w:cstheme="minorHAnsi"/>
                <w:bCs/>
                <w:sz w:val="18"/>
                <w:szCs w:val="18"/>
                <w:lang w:val="en-GB"/>
              </w:rPr>
              <w:t xml:space="preserve"> (7.</w:t>
            </w:r>
            <w:r w:rsidR="00B9045C">
              <w:rPr>
                <w:rFonts w:asciiTheme="minorHAnsi" w:hAnsiTheme="minorHAnsi" w:cstheme="minorHAnsi"/>
                <w:bCs/>
                <w:sz w:val="18"/>
                <w:szCs w:val="18"/>
                <w:lang w:val="en-GB"/>
              </w:rPr>
              <w:t>37</w:t>
            </w:r>
            <w:r w:rsidRPr="0028373A">
              <w:rPr>
                <w:rFonts w:asciiTheme="minorHAnsi" w:hAnsiTheme="minorHAnsi" w:cstheme="minorHAnsi"/>
                <w:bCs/>
                <w:sz w:val="18"/>
                <w:szCs w:val="18"/>
                <w:lang w:val="en-GB"/>
              </w:rPr>
              <w:t>; 7.4</w:t>
            </w:r>
            <w:r w:rsidR="00B9045C">
              <w:rPr>
                <w:rFonts w:asciiTheme="minorHAnsi" w:hAnsiTheme="minorHAnsi" w:cstheme="minorHAnsi"/>
                <w:bCs/>
                <w:sz w:val="18"/>
                <w:szCs w:val="18"/>
                <w:lang w:val="en-GB"/>
              </w:rPr>
              <w:t>5</w:t>
            </w:r>
            <w:r w:rsidRPr="0028373A">
              <w:rPr>
                <w:rFonts w:asciiTheme="minorHAnsi" w:hAnsiTheme="minorHAnsi" w:cstheme="minorHAnsi"/>
                <w:bCs/>
                <w:sz w:val="18"/>
                <w:szCs w:val="18"/>
                <w:lang w:val="en-GB"/>
              </w:rPr>
              <w:t>)</w:t>
            </w:r>
          </w:p>
        </w:tc>
        <w:tc>
          <w:tcPr>
            <w:tcW w:w="2200" w:type="dxa"/>
          </w:tcPr>
          <w:p w14:paraId="25C9D4EA" w14:textId="322A3B58"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7.4</w:t>
            </w:r>
            <w:r w:rsidR="00B9045C">
              <w:rPr>
                <w:rFonts w:asciiTheme="minorHAnsi" w:hAnsiTheme="minorHAnsi" w:cstheme="minorHAnsi"/>
                <w:bCs/>
                <w:sz w:val="18"/>
                <w:szCs w:val="18"/>
                <w:lang w:val="en-GB"/>
              </w:rPr>
              <w:t>5</w:t>
            </w:r>
            <w:r w:rsidRPr="0028373A">
              <w:rPr>
                <w:rFonts w:asciiTheme="minorHAnsi" w:hAnsiTheme="minorHAnsi" w:cstheme="minorHAnsi"/>
                <w:bCs/>
                <w:sz w:val="18"/>
                <w:szCs w:val="18"/>
                <w:lang w:val="en-GB"/>
              </w:rPr>
              <w:t xml:space="preserve"> (7.3</w:t>
            </w:r>
            <w:r w:rsidR="00B9045C">
              <w:rPr>
                <w:rFonts w:asciiTheme="minorHAnsi" w:hAnsiTheme="minorHAnsi" w:cstheme="minorHAnsi"/>
                <w:bCs/>
                <w:sz w:val="18"/>
                <w:szCs w:val="18"/>
                <w:lang w:val="en-GB"/>
              </w:rPr>
              <w:t>6</w:t>
            </w:r>
            <w:r w:rsidRPr="0028373A">
              <w:rPr>
                <w:rFonts w:asciiTheme="minorHAnsi" w:hAnsiTheme="minorHAnsi" w:cstheme="minorHAnsi"/>
                <w:bCs/>
                <w:sz w:val="18"/>
                <w:szCs w:val="18"/>
                <w:lang w:val="en-GB"/>
              </w:rPr>
              <w:t>; 7.4</w:t>
            </w:r>
            <w:r w:rsidR="00B9045C">
              <w:rPr>
                <w:rFonts w:asciiTheme="minorHAnsi" w:hAnsiTheme="minorHAnsi" w:cstheme="minorHAnsi"/>
                <w:bCs/>
                <w:sz w:val="18"/>
                <w:szCs w:val="18"/>
                <w:lang w:val="en-GB"/>
              </w:rPr>
              <w:t>5</w:t>
            </w:r>
            <w:r w:rsidRPr="0028373A">
              <w:rPr>
                <w:rFonts w:asciiTheme="minorHAnsi" w:hAnsiTheme="minorHAnsi" w:cstheme="minorHAnsi"/>
                <w:bCs/>
                <w:sz w:val="18"/>
                <w:szCs w:val="18"/>
                <w:lang w:val="en-GB"/>
              </w:rPr>
              <w:t>)</w:t>
            </w:r>
          </w:p>
        </w:tc>
        <w:tc>
          <w:tcPr>
            <w:tcW w:w="1078" w:type="dxa"/>
          </w:tcPr>
          <w:p w14:paraId="4AF9DE36" w14:textId="1B909E79"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w:t>
            </w:r>
            <w:r w:rsidR="00B9045C">
              <w:rPr>
                <w:rFonts w:asciiTheme="minorHAnsi" w:hAnsiTheme="minorHAnsi" w:cstheme="minorHAnsi"/>
                <w:bCs/>
                <w:sz w:val="18"/>
                <w:szCs w:val="18"/>
                <w:lang w:val="en-GB"/>
              </w:rPr>
              <w:t>.825</w:t>
            </w:r>
          </w:p>
        </w:tc>
      </w:tr>
      <w:tr w:rsidR="002A5AF2" w:rsidRPr="002A5AF2" w14:paraId="49853B3F" w14:textId="77777777" w:rsidTr="002A5AF2">
        <w:tc>
          <w:tcPr>
            <w:tcW w:w="3793" w:type="dxa"/>
            <w:noWrap/>
          </w:tcPr>
          <w:p w14:paraId="093E7687" w14:textId="77777777" w:rsidR="002A5AF2" w:rsidRPr="0028373A" w:rsidRDefault="002A5AF2" w:rsidP="0028373A">
            <w:pPr>
              <w:spacing w:line="360" w:lineRule="auto"/>
              <w:ind w:left="170"/>
              <w:rPr>
                <w:rFonts w:asciiTheme="minorHAnsi" w:hAnsiTheme="minorHAnsi" w:cstheme="minorHAnsi"/>
                <w:sz w:val="18"/>
                <w:szCs w:val="18"/>
              </w:rPr>
            </w:pPr>
            <w:r w:rsidRPr="0028373A">
              <w:rPr>
                <w:rFonts w:asciiTheme="minorHAnsi" w:hAnsiTheme="minorHAnsi" w:cstheme="minorHAnsi"/>
                <w:sz w:val="18"/>
                <w:szCs w:val="18"/>
              </w:rPr>
              <w:t>PaCO</w:t>
            </w:r>
            <w:r w:rsidRPr="0028373A">
              <w:rPr>
                <w:rFonts w:asciiTheme="minorHAnsi" w:hAnsiTheme="minorHAnsi" w:cstheme="minorHAnsi"/>
                <w:sz w:val="18"/>
                <w:szCs w:val="18"/>
                <w:vertAlign w:val="subscript"/>
              </w:rPr>
              <w:t>2</w:t>
            </w:r>
            <w:r w:rsidRPr="0028373A">
              <w:rPr>
                <w:rFonts w:asciiTheme="minorHAnsi" w:hAnsiTheme="minorHAnsi" w:cstheme="minorHAnsi"/>
                <w:sz w:val="18"/>
                <w:szCs w:val="18"/>
              </w:rPr>
              <w:t>, median (Q1; Q3), mmHg</w:t>
            </w:r>
          </w:p>
        </w:tc>
        <w:tc>
          <w:tcPr>
            <w:tcW w:w="2666" w:type="dxa"/>
            <w:noWrap/>
          </w:tcPr>
          <w:p w14:paraId="3C55E0E6" w14:textId="77777777" w:rsidR="002A5AF2" w:rsidRPr="0028373A" w:rsidRDefault="002A5AF2" w:rsidP="0028373A">
            <w:pPr>
              <w:spacing w:line="360" w:lineRule="auto"/>
              <w:jc w:val="center"/>
              <w:rPr>
                <w:rFonts w:asciiTheme="minorHAnsi" w:hAnsiTheme="minorHAnsi" w:cstheme="minorHAnsi"/>
                <w:sz w:val="18"/>
                <w:szCs w:val="18"/>
              </w:rPr>
            </w:pPr>
            <w:r w:rsidRPr="0028373A">
              <w:rPr>
                <w:rFonts w:asciiTheme="minorHAnsi" w:hAnsiTheme="minorHAnsi" w:cstheme="minorHAnsi"/>
                <w:sz w:val="18"/>
                <w:szCs w:val="18"/>
              </w:rPr>
              <w:t>43 (35; 45)</w:t>
            </w:r>
          </w:p>
        </w:tc>
        <w:tc>
          <w:tcPr>
            <w:tcW w:w="2329" w:type="dxa"/>
            <w:noWrap/>
          </w:tcPr>
          <w:p w14:paraId="45A1B8D0" w14:textId="77777777" w:rsidR="002A5AF2" w:rsidRPr="0028373A" w:rsidRDefault="002A5AF2" w:rsidP="0028373A">
            <w:pPr>
              <w:spacing w:line="360" w:lineRule="auto"/>
              <w:jc w:val="center"/>
              <w:rPr>
                <w:rFonts w:asciiTheme="minorHAnsi" w:hAnsiTheme="minorHAnsi" w:cstheme="minorHAnsi"/>
                <w:sz w:val="18"/>
                <w:szCs w:val="18"/>
              </w:rPr>
            </w:pPr>
            <w:r w:rsidRPr="0028373A">
              <w:rPr>
                <w:rFonts w:asciiTheme="minorHAnsi" w:hAnsiTheme="minorHAnsi" w:cstheme="minorHAnsi"/>
                <w:sz w:val="18"/>
                <w:szCs w:val="18"/>
              </w:rPr>
              <w:t>40 (34; 45)</w:t>
            </w:r>
          </w:p>
        </w:tc>
        <w:tc>
          <w:tcPr>
            <w:tcW w:w="1078" w:type="dxa"/>
            <w:noWrap/>
          </w:tcPr>
          <w:p w14:paraId="683BD48F" w14:textId="77777777" w:rsidR="002A5AF2" w:rsidRPr="0028373A" w:rsidRDefault="002A5AF2" w:rsidP="0028373A">
            <w:pPr>
              <w:spacing w:line="360" w:lineRule="auto"/>
              <w:jc w:val="center"/>
              <w:rPr>
                <w:rFonts w:asciiTheme="minorHAnsi" w:hAnsiTheme="minorHAnsi" w:cstheme="minorHAnsi"/>
                <w:bCs/>
                <w:sz w:val="18"/>
                <w:szCs w:val="18"/>
              </w:rPr>
            </w:pPr>
            <w:r w:rsidRPr="0028373A">
              <w:rPr>
                <w:rFonts w:asciiTheme="minorHAnsi" w:hAnsiTheme="minorHAnsi" w:cstheme="minorHAnsi"/>
                <w:bCs/>
                <w:sz w:val="18"/>
                <w:szCs w:val="18"/>
              </w:rPr>
              <w:t>0.113</w:t>
            </w:r>
          </w:p>
        </w:tc>
        <w:tc>
          <w:tcPr>
            <w:tcW w:w="2665" w:type="dxa"/>
          </w:tcPr>
          <w:p w14:paraId="5A565959" w14:textId="16DC9F07" w:rsidR="002A5AF2" w:rsidRPr="0028373A" w:rsidRDefault="00B9045C" w:rsidP="0028373A">
            <w:pPr>
              <w:spacing w:line="360" w:lineRule="auto"/>
              <w:jc w:val="center"/>
              <w:rPr>
                <w:rFonts w:asciiTheme="minorHAnsi" w:hAnsiTheme="minorHAnsi" w:cstheme="minorHAnsi"/>
                <w:bCs/>
                <w:sz w:val="18"/>
                <w:szCs w:val="18"/>
              </w:rPr>
            </w:pPr>
            <w:r>
              <w:rPr>
                <w:rFonts w:asciiTheme="minorHAnsi" w:hAnsiTheme="minorHAnsi" w:cstheme="minorHAnsi"/>
                <w:bCs/>
                <w:sz w:val="18"/>
                <w:szCs w:val="18"/>
              </w:rPr>
              <w:t>41</w:t>
            </w:r>
            <w:r w:rsidR="002A5AF2" w:rsidRPr="0028373A">
              <w:rPr>
                <w:rFonts w:asciiTheme="minorHAnsi" w:hAnsiTheme="minorHAnsi" w:cstheme="minorHAnsi"/>
                <w:bCs/>
                <w:sz w:val="18"/>
                <w:szCs w:val="18"/>
              </w:rPr>
              <w:t xml:space="preserve"> (3</w:t>
            </w:r>
            <w:r>
              <w:rPr>
                <w:rFonts w:asciiTheme="minorHAnsi" w:hAnsiTheme="minorHAnsi" w:cstheme="minorHAnsi"/>
                <w:bCs/>
                <w:sz w:val="18"/>
                <w:szCs w:val="18"/>
              </w:rPr>
              <w:t>5</w:t>
            </w:r>
            <w:r w:rsidR="002A5AF2" w:rsidRPr="0028373A">
              <w:rPr>
                <w:rFonts w:asciiTheme="minorHAnsi" w:hAnsiTheme="minorHAnsi" w:cstheme="minorHAnsi"/>
                <w:bCs/>
                <w:sz w:val="18"/>
                <w:szCs w:val="18"/>
              </w:rPr>
              <w:t>; 45)</w:t>
            </w:r>
          </w:p>
        </w:tc>
        <w:tc>
          <w:tcPr>
            <w:tcW w:w="2200" w:type="dxa"/>
          </w:tcPr>
          <w:p w14:paraId="3DAE9EA6" w14:textId="64E615AD" w:rsidR="002A5AF2" w:rsidRPr="0028373A" w:rsidRDefault="002A5AF2" w:rsidP="0028373A">
            <w:pPr>
              <w:spacing w:line="360" w:lineRule="auto"/>
              <w:jc w:val="center"/>
              <w:rPr>
                <w:rFonts w:asciiTheme="minorHAnsi" w:hAnsiTheme="minorHAnsi" w:cstheme="minorHAnsi"/>
                <w:bCs/>
                <w:sz w:val="18"/>
                <w:szCs w:val="18"/>
              </w:rPr>
            </w:pPr>
            <w:r w:rsidRPr="0028373A">
              <w:rPr>
                <w:rFonts w:asciiTheme="minorHAnsi" w:hAnsiTheme="minorHAnsi" w:cstheme="minorHAnsi"/>
                <w:bCs/>
                <w:sz w:val="18"/>
                <w:szCs w:val="18"/>
              </w:rPr>
              <w:t>4</w:t>
            </w:r>
            <w:r w:rsidR="00B9045C">
              <w:rPr>
                <w:rFonts w:asciiTheme="minorHAnsi" w:hAnsiTheme="minorHAnsi" w:cstheme="minorHAnsi"/>
                <w:bCs/>
                <w:sz w:val="18"/>
                <w:szCs w:val="18"/>
              </w:rPr>
              <w:t>2</w:t>
            </w:r>
            <w:r w:rsidRPr="0028373A">
              <w:rPr>
                <w:rFonts w:asciiTheme="minorHAnsi" w:hAnsiTheme="minorHAnsi" w:cstheme="minorHAnsi"/>
                <w:bCs/>
                <w:sz w:val="18"/>
                <w:szCs w:val="18"/>
              </w:rPr>
              <w:t xml:space="preserve"> (3</w:t>
            </w:r>
            <w:r w:rsidR="00B9045C">
              <w:rPr>
                <w:rFonts w:asciiTheme="minorHAnsi" w:hAnsiTheme="minorHAnsi" w:cstheme="minorHAnsi"/>
                <w:bCs/>
                <w:sz w:val="18"/>
                <w:szCs w:val="18"/>
              </w:rPr>
              <w:t>7</w:t>
            </w:r>
            <w:r w:rsidRPr="0028373A">
              <w:rPr>
                <w:rFonts w:asciiTheme="minorHAnsi" w:hAnsiTheme="minorHAnsi" w:cstheme="minorHAnsi"/>
                <w:bCs/>
                <w:sz w:val="18"/>
                <w:szCs w:val="18"/>
              </w:rPr>
              <w:t>; 45)</w:t>
            </w:r>
          </w:p>
        </w:tc>
        <w:tc>
          <w:tcPr>
            <w:tcW w:w="1078" w:type="dxa"/>
          </w:tcPr>
          <w:p w14:paraId="6F090EAF" w14:textId="307B0DD0" w:rsidR="002A5AF2" w:rsidRPr="0028373A" w:rsidRDefault="002A5AF2" w:rsidP="0028373A">
            <w:pPr>
              <w:spacing w:line="360" w:lineRule="auto"/>
              <w:jc w:val="center"/>
              <w:rPr>
                <w:rFonts w:asciiTheme="minorHAnsi" w:hAnsiTheme="minorHAnsi" w:cstheme="minorHAnsi"/>
                <w:bCs/>
                <w:sz w:val="18"/>
                <w:szCs w:val="18"/>
              </w:rPr>
            </w:pPr>
            <w:r w:rsidRPr="0028373A">
              <w:rPr>
                <w:rFonts w:asciiTheme="minorHAnsi" w:hAnsiTheme="minorHAnsi" w:cstheme="minorHAnsi"/>
                <w:bCs/>
                <w:sz w:val="18"/>
                <w:szCs w:val="18"/>
              </w:rPr>
              <w:t>0</w:t>
            </w:r>
            <w:r w:rsidR="00B9045C">
              <w:rPr>
                <w:rFonts w:asciiTheme="minorHAnsi" w:hAnsiTheme="minorHAnsi" w:cstheme="minorHAnsi"/>
                <w:bCs/>
                <w:sz w:val="18"/>
                <w:szCs w:val="18"/>
              </w:rPr>
              <w:t>.500</w:t>
            </w:r>
          </w:p>
        </w:tc>
      </w:tr>
      <w:tr w:rsidR="002A5AF2" w:rsidRPr="002A5AF2" w14:paraId="330290E5" w14:textId="77777777" w:rsidTr="002A5AF2">
        <w:tc>
          <w:tcPr>
            <w:tcW w:w="3793" w:type="dxa"/>
            <w:noWrap/>
          </w:tcPr>
          <w:p w14:paraId="173EBA7A" w14:textId="77777777" w:rsidR="002A5AF2" w:rsidRPr="0028373A" w:rsidRDefault="002A5AF2" w:rsidP="0028373A">
            <w:pPr>
              <w:spacing w:line="360" w:lineRule="auto"/>
              <w:ind w:left="170"/>
              <w:rPr>
                <w:rFonts w:asciiTheme="minorHAnsi" w:hAnsiTheme="minorHAnsi" w:cstheme="minorHAnsi"/>
                <w:sz w:val="18"/>
                <w:szCs w:val="18"/>
                <w:lang w:val="en-US"/>
              </w:rPr>
            </w:pPr>
            <w:r w:rsidRPr="0028373A">
              <w:rPr>
                <w:rFonts w:asciiTheme="minorHAnsi" w:hAnsiTheme="minorHAnsi" w:cstheme="minorHAnsi"/>
                <w:sz w:val="18"/>
                <w:szCs w:val="18"/>
                <w:lang w:val="en-US"/>
              </w:rPr>
              <w:t>PaCO</w:t>
            </w:r>
            <w:r w:rsidRPr="0028373A">
              <w:rPr>
                <w:rFonts w:asciiTheme="minorHAnsi" w:hAnsiTheme="minorHAnsi" w:cstheme="minorHAnsi"/>
                <w:sz w:val="18"/>
                <w:szCs w:val="18"/>
                <w:vertAlign w:val="subscript"/>
                <w:lang w:val="en-US"/>
              </w:rPr>
              <w:t>2</w:t>
            </w:r>
            <w:r w:rsidRPr="0028373A">
              <w:rPr>
                <w:rFonts w:asciiTheme="minorHAnsi" w:hAnsiTheme="minorHAnsi" w:cstheme="minorHAnsi"/>
                <w:sz w:val="18"/>
                <w:szCs w:val="18"/>
                <w:lang w:val="en-US"/>
              </w:rPr>
              <w:t xml:space="preserve"> in ventilated patients </w:t>
            </w:r>
            <w:r w:rsidRPr="0028373A">
              <w:rPr>
                <w:rFonts w:asciiTheme="minorHAnsi" w:hAnsiTheme="minorHAnsi" w:cstheme="minorHAnsi"/>
                <w:sz w:val="18"/>
                <w:szCs w:val="18"/>
                <w:lang w:val="en-GB"/>
              </w:rPr>
              <w:t>at ICU admission</w:t>
            </w:r>
            <w:r w:rsidRPr="0028373A">
              <w:rPr>
                <w:rFonts w:asciiTheme="minorHAnsi" w:hAnsiTheme="minorHAnsi" w:cstheme="minorHAnsi"/>
                <w:sz w:val="18"/>
                <w:szCs w:val="18"/>
                <w:lang w:val="en-US"/>
              </w:rPr>
              <w:t>, median (Q1; Q3), mmHg</w:t>
            </w:r>
            <w:r w:rsidRPr="0028373A">
              <w:rPr>
                <w:rFonts w:asciiTheme="minorHAnsi" w:hAnsiTheme="minorHAnsi" w:cstheme="minorHAnsi"/>
                <w:sz w:val="18"/>
                <w:szCs w:val="18"/>
                <w:vertAlign w:val="superscript"/>
                <w:lang w:val="en-US"/>
              </w:rPr>
              <w:t>c</w:t>
            </w:r>
          </w:p>
        </w:tc>
        <w:tc>
          <w:tcPr>
            <w:tcW w:w="2666" w:type="dxa"/>
            <w:noWrap/>
          </w:tcPr>
          <w:p w14:paraId="5C84A4F3"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43 (35; 45)</w:t>
            </w:r>
          </w:p>
        </w:tc>
        <w:tc>
          <w:tcPr>
            <w:tcW w:w="2329" w:type="dxa"/>
            <w:noWrap/>
          </w:tcPr>
          <w:p w14:paraId="67B8D4D1"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40 (35; 45)</w:t>
            </w:r>
          </w:p>
        </w:tc>
        <w:tc>
          <w:tcPr>
            <w:tcW w:w="1078" w:type="dxa"/>
            <w:noWrap/>
          </w:tcPr>
          <w:p w14:paraId="38C94E43"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0.146</w:t>
            </w:r>
          </w:p>
        </w:tc>
        <w:tc>
          <w:tcPr>
            <w:tcW w:w="2665" w:type="dxa"/>
          </w:tcPr>
          <w:p w14:paraId="1DCC2F3E" w14:textId="1ED102E4" w:rsidR="002A5AF2" w:rsidRPr="0028373A" w:rsidRDefault="00B9045C"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42.5</w:t>
            </w:r>
            <w:r w:rsidR="002A5AF2" w:rsidRPr="0028373A">
              <w:rPr>
                <w:rFonts w:asciiTheme="minorHAnsi" w:hAnsiTheme="minorHAnsi" w:cstheme="minorHAnsi"/>
                <w:bCs/>
                <w:sz w:val="18"/>
                <w:szCs w:val="18"/>
                <w:lang w:val="en-GB"/>
              </w:rPr>
              <w:t xml:space="preserve"> (3</w:t>
            </w:r>
            <w:r>
              <w:rPr>
                <w:rFonts w:asciiTheme="minorHAnsi" w:hAnsiTheme="minorHAnsi" w:cstheme="minorHAnsi"/>
                <w:bCs/>
                <w:sz w:val="18"/>
                <w:szCs w:val="18"/>
                <w:lang w:val="en-GB"/>
              </w:rPr>
              <w:t>5</w:t>
            </w:r>
            <w:r w:rsidR="002A5AF2" w:rsidRPr="0028373A">
              <w:rPr>
                <w:rFonts w:asciiTheme="minorHAnsi" w:hAnsiTheme="minorHAnsi" w:cstheme="minorHAnsi"/>
                <w:bCs/>
                <w:sz w:val="18"/>
                <w:szCs w:val="18"/>
                <w:lang w:val="en-GB"/>
              </w:rPr>
              <w:t>; 45)</w:t>
            </w:r>
          </w:p>
        </w:tc>
        <w:tc>
          <w:tcPr>
            <w:tcW w:w="2200" w:type="dxa"/>
          </w:tcPr>
          <w:p w14:paraId="3D3D1B44" w14:textId="7F6F062F" w:rsidR="002A5AF2" w:rsidRPr="0028373A" w:rsidRDefault="00B9045C"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42</w:t>
            </w:r>
            <w:r w:rsidR="002A5AF2" w:rsidRPr="0028373A">
              <w:rPr>
                <w:rFonts w:asciiTheme="minorHAnsi" w:hAnsiTheme="minorHAnsi" w:cstheme="minorHAnsi"/>
                <w:bCs/>
                <w:sz w:val="18"/>
                <w:szCs w:val="18"/>
                <w:lang w:val="en-GB"/>
              </w:rPr>
              <w:t xml:space="preserve"> (3</w:t>
            </w:r>
            <w:r>
              <w:rPr>
                <w:rFonts w:asciiTheme="minorHAnsi" w:hAnsiTheme="minorHAnsi" w:cstheme="minorHAnsi"/>
                <w:bCs/>
                <w:sz w:val="18"/>
                <w:szCs w:val="18"/>
                <w:lang w:val="en-GB"/>
              </w:rPr>
              <w:t>7</w:t>
            </w:r>
            <w:r w:rsidR="002A5AF2" w:rsidRPr="0028373A">
              <w:rPr>
                <w:rFonts w:asciiTheme="minorHAnsi" w:hAnsiTheme="minorHAnsi" w:cstheme="minorHAnsi"/>
                <w:bCs/>
                <w:sz w:val="18"/>
                <w:szCs w:val="18"/>
                <w:lang w:val="en-GB"/>
              </w:rPr>
              <w:t>; 4</w:t>
            </w:r>
            <w:r>
              <w:rPr>
                <w:rFonts w:asciiTheme="minorHAnsi" w:hAnsiTheme="minorHAnsi" w:cstheme="minorHAnsi"/>
                <w:bCs/>
                <w:sz w:val="18"/>
                <w:szCs w:val="18"/>
                <w:lang w:val="en-GB"/>
              </w:rPr>
              <w:t>5</w:t>
            </w:r>
            <w:r w:rsidR="002A5AF2" w:rsidRPr="0028373A">
              <w:rPr>
                <w:rFonts w:asciiTheme="minorHAnsi" w:hAnsiTheme="minorHAnsi" w:cstheme="minorHAnsi"/>
                <w:bCs/>
                <w:sz w:val="18"/>
                <w:szCs w:val="18"/>
                <w:lang w:val="en-GB"/>
              </w:rPr>
              <w:t>)</w:t>
            </w:r>
          </w:p>
        </w:tc>
        <w:tc>
          <w:tcPr>
            <w:tcW w:w="1078" w:type="dxa"/>
          </w:tcPr>
          <w:p w14:paraId="6C4BCCF4" w14:textId="62934B2E" w:rsidR="002A5AF2" w:rsidRPr="0028373A" w:rsidRDefault="00B9045C"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0.539</w:t>
            </w:r>
          </w:p>
        </w:tc>
      </w:tr>
      <w:tr w:rsidR="002A5AF2" w:rsidRPr="0028373A" w14:paraId="370B6187" w14:textId="77777777" w:rsidTr="002A5AF2">
        <w:tc>
          <w:tcPr>
            <w:tcW w:w="3793" w:type="dxa"/>
            <w:noWrap/>
          </w:tcPr>
          <w:p w14:paraId="33733E2E" w14:textId="77777777" w:rsidR="002A5AF2" w:rsidRPr="0028373A" w:rsidRDefault="002A5AF2" w:rsidP="0028373A">
            <w:pPr>
              <w:spacing w:line="360" w:lineRule="auto"/>
              <w:rPr>
                <w:rFonts w:asciiTheme="minorHAnsi" w:hAnsiTheme="minorHAnsi" w:cstheme="minorHAnsi"/>
                <w:bCs/>
                <w:sz w:val="18"/>
                <w:szCs w:val="18"/>
                <w:lang w:val="en-GB"/>
              </w:rPr>
            </w:pPr>
            <w:r w:rsidRPr="0028373A">
              <w:rPr>
                <w:rFonts w:asciiTheme="minorHAnsi" w:hAnsiTheme="minorHAnsi" w:cstheme="minorHAnsi"/>
                <w:bCs/>
                <w:sz w:val="18"/>
                <w:szCs w:val="18"/>
                <w:lang w:val="en-GB"/>
              </w:rPr>
              <w:t>Laboratory findings at ICU admission</w:t>
            </w:r>
          </w:p>
        </w:tc>
        <w:tc>
          <w:tcPr>
            <w:tcW w:w="2666" w:type="dxa"/>
            <w:noWrap/>
          </w:tcPr>
          <w:p w14:paraId="67253BA2"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329" w:type="dxa"/>
            <w:noWrap/>
          </w:tcPr>
          <w:p w14:paraId="1A6D9649"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8" w:type="dxa"/>
            <w:noWrap/>
          </w:tcPr>
          <w:p w14:paraId="792B3F97"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665" w:type="dxa"/>
          </w:tcPr>
          <w:p w14:paraId="0B33723A"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200" w:type="dxa"/>
          </w:tcPr>
          <w:p w14:paraId="4FB1E3FA"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8" w:type="dxa"/>
          </w:tcPr>
          <w:p w14:paraId="7683BD8A" w14:textId="77777777" w:rsidR="002A5AF2" w:rsidRPr="0028373A" w:rsidRDefault="002A5AF2" w:rsidP="0028373A">
            <w:pPr>
              <w:spacing w:line="360" w:lineRule="auto"/>
              <w:jc w:val="center"/>
              <w:rPr>
                <w:rFonts w:asciiTheme="minorHAnsi" w:hAnsiTheme="minorHAnsi" w:cstheme="minorHAnsi"/>
                <w:sz w:val="18"/>
                <w:szCs w:val="18"/>
                <w:lang w:val="en-GB"/>
              </w:rPr>
            </w:pPr>
          </w:p>
        </w:tc>
      </w:tr>
      <w:tr w:rsidR="002A5AF2" w:rsidRPr="002A5AF2" w14:paraId="212D02F1" w14:textId="77777777" w:rsidTr="002A5AF2">
        <w:tc>
          <w:tcPr>
            <w:tcW w:w="3793" w:type="dxa"/>
            <w:noWrap/>
          </w:tcPr>
          <w:p w14:paraId="4AA93E66" w14:textId="77777777" w:rsidR="002A5AF2" w:rsidRPr="0028373A" w:rsidRDefault="002A5AF2" w:rsidP="0028373A">
            <w:pPr>
              <w:spacing w:line="360" w:lineRule="auto"/>
              <w:ind w:left="170"/>
              <w:rPr>
                <w:rFonts w:asciiTheme="minorHAnsi" w:hAnsiTheme="minorHAnsi" w:cstheme="minorHAnsi"/>
                <w:bCs/>
                <w:sz w:val="18"/>
                <w:szCs w:val="18"/>
              </w:rPr>
            </w:pPr>
            <w:r w:rsidRPr="0028373A">
              <w:rPr>
                <w:rFonts w:asciiTheme="minorHAnsi" w:hAnsiTheme="minorHAnsi" w:cstheme="minorHAnsi"/>
                <w:bCs/>
                <w:sz w:val="18"/>
                <w:szCs w:val="18"/>
              </w:rPr>
              <w:t>Haemoglobin, median (Q1; Q3), g/dL</w:t>
            </w:r>
          </w:p>
        </w:tc>
        <w:tc>
          <w:tcPr>
            <w:tcW w:w="2666" w:type="dxa"/>
            <w:noWrap/>
          </w:tcPr>
          <w:p w14:paraId="59CBBE66" w14:textId="77777777" w:rsidR="002A5AF2" w:rsidRPr="0028373A" w:rsidRDefault="002A5AF2" w:rsidP="0028373A">
            <w:pPr>
              <w:spacing w:line="360" w:lineRule="auto"/>
              <w:jc w:val="center"/>
              <w:rPr>
                <w:rFonts w:asciiTheme="minorHAnsi" w:hAnsiTheme="minorHAnsi" w:cstheme="minorHAnsi"/>
                <w:sz w:val="18"/>
                <w:szCs w:val="18"/>
              </w:rPr>
            </w:pPr>
            <w:r w:rsidRPr="0028373A">
              <w:rPr>
                <w:rFonts w:asciiTheme="minorHAnsi" w:hAnsiTheme="minorHAnsi" w:cstheme="minorHAnsi"/>
                <w:sz w:val="18"/>
                <w:szCs w:val="18"/>
              </w:rPr>
              <w:t>13.2 (11.8; 14.6)</w:t>
            </w:r>
          </w:p>
        </w:tc>
        <w:tc>
          <w:tcPr>
            <w:tcW w:w="2329" w:type="dxa"/>
            <w:noWrap/>
          </w:tcPr>
          <w:p w14:paraId="785425BE" w14:textId="77777777" w:rsidR="002A5AF2" w:rsidRPr="0028373A" w:rsidRDefault="002A5AF2" w:rsidP="0028373A">
            <w:pPr>
              <w:spacing w:line="360" w:lineRule="auto"/>
              <w:jc w:val="center"/>
              <w:rPr>
                <w:rFonts w:asciiTheme="minorHAnsi" w:hAnsiTheme="minorHAnsi" w:cstheme="minorHAnsi"/>
                <w:sz w:val="18"/>
                <w:szCs w:val="18"/>
              </w:rPr>
            </w:pPr>
            <w:r w:rsidRPr="0028373A">
              <w:rPr>
                <w:rFonts w:asciiTheme="minorHAnsi" w:hAnsiTheme="minorHAnsi" w:cstheme="minorHAnsi"/>
                <w:sz w:val="18"/>
                <w:szCs w:val="18"/>
              </w:rPr>
              <w:t>12.2 (10.4; 13.7)</w:t>
            </w:r>
          </w:p>
        </w:tc>
        <w:tc>
          <w:tcPr>
            <w:tcW w:w="1078" w:type="dxa"/>
            <w:noWrap/>
          </w:tcPr>
          <w:p w14:paraId="4F38F04B" w14:textId="77777777" w:rsidR="002A5AF2" w:rsidRPr="0028373A" w:rsidRDefault="002A5AF2" w:rsidP="0028373A">
            <w:pPr>
              <w:spacing w:line="360" w:lineRule="auto"/>
              <w:jc w:val="center"/>
              <w:rPr>
                <w:rFonts w:asciiTheme="minorHAnsi" w:hAnsiTheme="minorHAnsi" w:cstheme="minorHAnsi"/>
                <w:b/>
                <w:bCs/>
                <w:sz w:val="18"/>
                <w:szCs w:val="18"/>
              </w:rPr>
            </w:pPr>
            <w:r w:rsidRPr="0028373A">
              <w:rPr>
                <w:rFonts w:asciiTheme="minorHAnsi" w:hAnsiTheme="minorHAnsi" w:cstheme="minorHAnsi"/>
                <w:b/>
                <w:bCs/>
                <w:sz w:val="18"/>
                <w:szCs w:val="18"/>
              </w:rPr>
              <w:t>0.002</w:t>
            </w:r>
          </w:p>
        </w:tc>
        <w:tc>
          <w:tcPr>
            <w:tcW w:w="2665" w:type="dxa"/>
          </w:tcPr>
          <w:p w14:paraId="56675A44" w14:textId="057B8C60" w:rsidR="002A5AF2" w:rsidRPr="0028373A" w:rsidRDefault="002A5AF2" w:rsidP="0028373A">
            <w:pPr>
              <w:spacing w:line="360" w:lineRule="auto"/>
              <w:jc w:val="center"/>
              <w:rPr>
                <w:rFonts w:asciiTheme="minorHAnsi" w:hAnsiTheme="minorHAnsi" w:cstheme="minorHAnsi"/>
                <w:bCs/>
                <w:sz w:val="18"/>
                <w:szCs w:val="18"/>
              </w:rPr>
            </w:pPr>
            <w:r w:rsidRPr="0028373A">
              <w:rPr>
                <w:rFonts w:asciiTheme="minorHAnsi" w:hAnsiTheme="minorHAnsi" w:cstheme="minorHAnsi"/>
                <w:bCs/>
                <w:sz w:val="18"/>
                <w:szCs w:val="18"/>
              </w:rPr>
              <w:t>13</w:t>
            </w:r>
            <w:r w:rsidR="00572DD9">
              <w:rPr>
                <w:rFonts w:asciiTheme="minorHAnsi" w:hAnsiTheme="minorHAnsi" w:cstheme="minorHAnsi"/>
                <w:bCs/>
                <w:sz w:val="18"/>
                <w:szCs w:val="18"/>
              </w:rPr>
              <w:t>.6</w:t>
            </w:r>
            <w:r w:rsidRPr="0028373A">
              <w:rPr>
                <w:rFonts w:asciiTheme="minorHAnsi" w:hAnsiTheme="minorHAnsi" w:cstheme="minorHAnsi"/>
                <w:bCs/>
                <w:sz w:val="18"/>
                <w:szCs w:val="18"/>
              </w:rPr>
              <w:t xml:space="preserve"> (11.</w:t>
            </w:r>
            <w:r w:rsidR="00572DD9">
              <w:rPr>
                <w:rFonts w:asciiTheme="minorHAnsi" w:hAnsiTheme="minorHAnsi" w:cstheme="minorHAnsi"/>
                <w:bCs/>
                <w:sz w:val="18"/>
                <w:szCs w:val="18"/>
              </w:rPr>
              <w:t>8</w:t>
            </w:r>
            <w:r w:rsidRPr="0028373A">
              <w:rPr>
                <w:rFonts w:asciiTheme="minorHAnsi" w:hAnsiTheme="minorHAnsi" w:cstheme="minorHAnsi"/>
                <w:bCs/>
                <w:sz w:val="18"/>
                <w:szCs w:val="18"/>
              </w:rPr>
              <w:t>; 14</w:t>
            </w:r>
            <w:r w:rsidR="00572DD9">
              <w:rPr>
                <w:rFonts w:asciiTheme="minorHAnsi" w:hAnsiTheme="minorHAnsi" w:cstheme="minorHAnsi"/>
                <w:bCs/>
                <w:sz w:val="18"/>
                <w:szCs w:val="18"/>
              </w:rPr>
              <w:t>.8</w:t>
            </w:r>
            <w:r w:rsidRPr="0028373A">
              <w:rPr>
                <w:rFonts w:asciiTheme="minorHAnsi" w:hAnsiTheme="minorHAnsi" w:cstheme="minorHAnsi"/>
                <w:bCs/>
                <w:sz w:val="18"/>
                <w:szCs w:val="18"/>
              </w:rPr>
              <w:t>)</w:t>
            </w:r>
          </w:p>
        </w:tc>
        <w:tc>
          <w:tcPr>
            <w:tcW w:w="2200" w:type="dxa"/>
          </w:tcPr>
          <w:p w14:paraId="55FEC78E" w14:textId="33E9C784" w:rsidR="002A5AF2" w:rsidRPr="0028373A" w:rsidRDefault="002A5AF2" w:rsidP="0028373A">
            <w:pPr>
              <w:spacing w:line="360" w:lineRule="auto"/>
              <w:jc w:val="center"/>
              <w:rPr>
                <w:rFonts w:asciiTheme="minorHAnsi" w:hAnsiTheme="minorHAnsi" w:cstheme="minorHAnsi"/>
                <w:bCs/>
                <w:sz w:val="18"/>
                <w:szCs w:val="18"/>
              </w:rPr>
            </w:pPr>
            <w:r w:rsidRPr="0028373A">
              <w:rPr>
                <w:rFonts w:asciiTheme="minorHAnsi" w:hAnsiTheme="minorHAnsi" w:cstheme="minorHAnsi"/>
                <w:bCs/>
                <w:sz w:val="18"/>
                <w:szCs w:val="18"/>
              </w:rPr>
              <w:t>1</w:t>
            </w:r>
            <w:r w:rsidR="00572DD9">
              <w:rPr>
                <w:rFonts w:asciiTheme="minorHAnsi" w:hAnsiTheme="minorHAnsi" w:cstheme="minorHAnsi"/>
                <w:bCs/>
                <w:sz w:val="18"/>
                <w:szCs w:val="18"/>
              </w:rPr>
              <w:t>1</w:t>
            </w:r>
            <w:r w:rsidRPr="0028373A">
              <w:rPr>
                <w:rFonts w:asciiTheme="minorHAnsi" w:hAnsiTheme="minorHAnsi" w:cstheme="minorHAnsi"/>
                <w:bCs/>
                <w:sz w:val="18"/>
                <w:szCs w:val="18"/>
              </w:rPr>
              <w:t>.</w:t>
            </w:r>
            <w:r w:rsidR="00572DD9">
              <w:rPr>
                <w:rFonts w:asciiTheme="minorHAnsi" w:hAnsiTheme="minorHAnsi" w:cstheme="minorHAnsi"/>
                <w:bCs/>
                <w:sz w:val="18"/>
                <w:szCs w:val="18"/>
              </w:rPr>
              <w:t>7</w:t>
            </w:r>
            <w:r w:rsidRPr="0028373A">
              <w:rPr>
                <w:rFonts w:asciiTheme="minorHAnsi" w:hAnsiTheme="minorHAnsi" w:cstheme="minorHAnsi"/>
                <w:bCs/>
                <w:sz w:val="18"/>
                <w:szCs w:val="18"/>
              </w:rPr>
              <w:t xml:space="preserve"> (1</w:t>
            </w:r>
            <w:r w:rsidR="00572DD9">
              <w:rPr>
                <w:rFonts w:asciiTheme="minorHAnsi" w:hAnsiTheme="minorHAnsi" w:cstheme="minorHAnsi"/>
                <w:bCs/>
                <w:sz w:val="18"/>
                <w:szCs w:val="18"/>
              </w:rPr>
              <w:t>0</w:t>
            </w:r>
            <w:r w:rsidRPr="0028373A">
              <w:rPr>
                <w:rFonts w:asciiTheme="minorHAnsi" w:hAnsiTheme="minorHAnsi" w:cstheme="minorHAnsi"/>
                <w:bCs/>
                <w:sz w:val="18"/>
                <w:szCs w:val="18"/>
              </w:rPr>
              <w:t>.</w:t>
            </w:r>
            <w:r w:rsidR="00572DD9">
              <w:rPr>
                <w:rFonts w:asciiTheme="minorHAnsi" w:hAnsiTheme="minorHAnsi" w:cstheme="minorHAnsi"/>
                <w:bCs/>
                <w:sz w:val="18"/>
                <w:szCs w:val="18"/>
              </w:rPr>
              <w:t>4</w:t>
            </w:r>
            <w:r w:rsidRPr="0028373A">
              <w:rPr>
                <w:rFonts w:asciiTheme="minorHAnsi" w:hAnsiTheme="minorHAnsi" w:cstheme="minorHAnsi"/>
                <w:bCs/>
                <w:sz w:val="18"/>
                <w:szCs w:val="18"/>
              </w:rPr>
              <w:t>; 14)</w:t>
            </w:r>
          </w:p>
        </w:tc>
        <w:tc>
          <w:tcPr>
            <w:tcW w:w="1078" w:type="dxa"/>
          </w:tcPr>
          <w:p w14:paraId="2A3A7F29" w14:textId="42D9422F" w:rsidR="002A5AF2" w:rsidRPr="0028373A" w:rsidRDefault="00572DD9" w:rsidP="0028373A">
            <w:pPr>
              <w:spacing w:line="360" w:lineRule="auto"/>
              <w:jc w:val="center"/>
              <w:rPr>
                <w:rFonts w:asciiTheme="minorHAnsi" w:hAnsiTheme="minorHAnsi" w:cstheme="minorHAnsi"/>
                <w:bCs/>
                <w:sz w:val="18"/>
                <w:szCs w:val="18"/>
              </w:rPr>
            </w:pPr>
            <w:r>
              <w:rPr>
                <w:rFonts w:asciiTheme="minorHAnsi" w:hAnsiTheme="minorHAnsi" w:cstheme="minorHAnsi"/>
                <w:bCs/>
                <w:sz w:val="18"/>
                <w:szCs w:val="18"/>
              </w:rPr>
              <w:t>0.058</w:t>
            </w:r>
          </w:p>
        </w:tc>
      </w:tr>
      <w:tr w:rsidR="002A5AF2" w:rsidRPr="002A5AF2" w14:paraId="35155A1B" w14:textId="77777777" w:rsidTr="002A5AF2">
        <w:tc>
          <w:tcPr>
            <w:tcW w:w="3793" w:type="dxa"/>
            <w:noWrap/>
          </w:tcPr>
          <w:p w14:paraId="56D6901F"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Leucocyte count, median (Q1; Q3), 10</w:t>
            </w:r>
            <w:r w:rsidRPr="0028373A">
              <w:rPr>
                <w:rFonts w:asciiTheme="minorHAnsi" w:hAnsiTheme="minorHAnsi" w:cstheme="minorHAnsi"/>
                <w:bCs/>
                <w:sz w:val="18"/>
                <w:szCs w:val="18"/>
                <w:vertAlign w:val="superscript"/>
                <w:lang w:val="en-GB"/>
              </w:rPr>
              <w:t>9</w:t>
            </w:r>
            <w:r w:rsidRPr="0028373A">
              <w:rPr>
                <w:rFonts w:asciiTheme="minorHAnsi" w:hAnsiTheme="minorHAnsi" w:cstheme="minorHAnsi"/>
                <w:bCs/>
                <w:sz w:val="18"/>
                <w:szCs w:val="18"/>
                <w:lang w:val="en-GB"/>
              </w:rPr>
              <w:t>/L</w:t>
            </w:r>
          </w:p>
        </w:tc>
        <w:tc>
          <w:tcPr>
            <w:tcW w:w="2666" w:type="dxa"/>
            <w:noWrap/>
          </w:tcPr>
          <w:p w14:paraId="0063D46D"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9.9 (7.5; 14.3)</w:t>
            </w:r>
          </w:p>
        </w:tc>
        <w:tc>
          <w:tcPr>
            <w:tcW w:w="2329" w:type="dxa"/>
            <w:noWrap/>
          </w:tcPr>
          <w:p w14:paraId="10D900F0"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7.8 (5; 11.8)</w:t>
            </w:r>
          </w:p>
        </w:tc>
        <w:tc>
          <w:tcPr>
            <w:tcW w:w="1078" w:type="dxa"/>
            <w:noWrap/>
          </w:tcPr>
          <w:p w14:paraId="7005B886"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0.001</w:t>
            </w:r>
          </w:p>
        </w:tc>
        <w:tc>
          <w:tcPr>
            <w:tcW w:w="2665" w:type="dxa"/>
          </w:tcPr>
          <w:p w14:paraId="2684E3E0" w14:textId="433FD38A" w:rsidR="002A5AF2" w:rsidRPr="0028373A" w:rsidRDefault="00572DD9"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11</w:t>
            </w:r>
            <w:r w:rsidR="002A5AF2" w:rsidRPr="0028373A">
              <w:rPr>
                <w:rFonts w:asciiTheme="minorHAnsi" w:hAnsiTheme="minorHAnsi" w:cstheme="minorHAnsi"/>
                <w:bCs/>
                <w:sz w:val="18"/>
                <w:szCs w:val="18"/>
                <w:lang w:val="en-GB"/>
              </w:rPr>
              <w:t>.</w:t>
            </w:r>
            <w:r>
              <w:rPr>
                <w:rFonts w:asciiTheme="minorHAnsi" w:hAnsiTheme="minorHAnsi" w:cstheme="minorHAnsi"/>
                <w:bCs/>
                <w:sz w:val="18"/>
                <w:szCs w:val="18"/>
                <w:lang w:val="en-GB"/>
              </w:rPr>
              <w:t>4</w:t>
            </w:r>
            <w:r w:rsidR="002A5AF2" w:rsidRPr="0028373A">
              <w:rPr>
                <w:rFonts w:asciiTheme="minorHAnsi" w:hAnsiTheme="minorHAnsi" w:cstheme="minorHAnsi"/>
                <w:bCs/>
                <w:sz w:val="18"/>
                <w:szCs w:val="18"/>
                <w:lang w:val="en-GB"/>
              </w:rPr>
              <w:t xml:space="preserve"> (8</w:t>
            </w:r>
            <w:r>
              <w:rPr>
                <w:rFonts w:asciiTheme="minorHAnsi" w:hAnsiTheme="minorHAnsi" w:cstheme="minorHAnsi"/>
                <w:bCs/>
                <w:sz w:val="18"/>
                <w:szCs w:val="18"/>
                <w:lang w:val="en-GB"/>
              </w:rPr>
              <w:t>.6</w:t>
            </w:r>
            <w:r w:rsidR="002A5AF2" w:rsidRPr="0028373A">
              <w:rPr>
                <w:rFonts w:asciiTheme="minorHAnsi" w:hAnsiTheme="minorHAnsi" w:cstheme="minorHAnsi"/>
                <w:bCs/>
                <w:sz w:val="18"/>
                <w:szCs w:val="18"/>
                <w:lang w:val="en-GB"/>
              </w:rPr>
              <w:t>; 1</w:t>
            </w:r>
            <w:r>
              <w:rPr>
                <w:rFonts w:asciiTheme="minorHAnsi" w:hAnsiTheme="minorHAnsi" w:cstheme="minorHAnsi"/>
                <w:bCs/>
                <w:sz w:val="18"/>
                <w:szCs w:val="18"/>
                <w:lang w:val="en-GB"/>
              </w:rPr>
              <w:t>4</w:t>
            </w:r>
            <w:r w:rsidR="002A5AF2" w:rsidRPr="0028373A">
              <w:rPr>
                <w:rFonts w:asciiTheme="minorHAnsi" w:hAnsiTheme="minorHAnsi" w:cstheme="minorHAnsi"/>
                <w:bCs/>
                <w:sz w:val="18"/>
                <w:szCs w:val="18"/>
                <w:lang w:val="en-GB"/>
              </w:rPr>
              <w:t>.</w:t>
            </w:r>
            <w:r>
              <w:rPr>
                <w:rFonts w:asciiTheme="minorHAnsi" w:hAnsiTheme="minorHAnsi" w:cstheme="minorHAnsi"/>
                <w:bCs/>
                <w:sz w:val="18"/>
                <w:szCs w:val="18"/>
                <w:lang w:val="en-GB"/>
              </w:rPr>
              <w:t>8</w:t>
            </w:r>
            <w:r w:rsidR="002A5AF2" w:rsidRPr="0028373A">
              <w:rPr>
                <w:rFonts w:asciiTheme="minorHAnsi" w:hAnsiTheme="minorHAnsi" w:cstheme="minorHAnsi"/>
                <w:bCs/>
                <w:sz w:val="18"/>
                <w:szCs w:val="18"/>
                <w:lang w:val="en-GB"/>
              </w:rPr>
              <w:t>)</w:t>
            </w:r>
          </w:p>
        </w:tc>
        <w:tc>
          <w:tcPr>
            <w:tcW w:w="2200" w:type="dxa"/>
          </w:tcPr>
          <w:p w14:paraId="5326C358" w14:textId="06729FE4" w:rsidR="002A5AF2" w:rsidRPr="0028373A" w:rsidRDefault="00572DD9"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8.5</w:t>
            </w:r>
            <w:r w:rsidR="002A5AF2" w:rsidRPr="0028373A">
              <w:rPr>
                <w:rFonts w:asciiTheme="minorHAnsi" w:hAnsiTheme="minorHAnsi" w:cstheme="minorHAnsi"/>
                <w:bCs/>
                <w:sz w:val="18"/>
                <w:szCs w:val="18"/>
                <w:lang w:val="en-GB"/>
              </w:rPr>
              <w:t xml:space="preserve"> (5.</w:t>
            </w:r>
            <w:r>
              <w:rPr>
                <w:rFonts w:asciiTheme="minorHAnsi" w:hAnsiTheme="minorHAnsi" w:cstheme="minorHAnsi"/>
                <w:bCs/>
                <w:sz w:val="18"/>
                <w:szCs w:val="18"/>
                <w:lang w:val="en-GB"/>
              </w:rPr>
              <w:t>6</w:t>
            </w:r>
            <w:r w:rsidR="002A5AF2" w:rsidRPr="0028373A">
              <w:rPr>
                <w:rFonts w:asciiTheme="minorHAnsi" w:hAnsiTheme="minorHAnsi" w:cstheme="minorHAnsi"/>
                <w:bCs/>
                <w:sz w:val="18"/>
                <w:szCs w:val="18"/>
                <w:lang w:val="en-GB"/>
              </w:rPr>
              <w:t>; 1</w:t>
            </w:r>
            <w:r>
              <w:rPr>
                <w:rFonts w:asciiTheme="minorHAnsi" w:hAnsiTheme="minorHAnsi" w:cstheme="minorHAnsi"/>
                <w:bCs/>
                <w:sz w:val="18"/>
                <w:szCs w:val="18"/>
                <w:lang w:val="en-GB"/>
              </w:rPr>
              <w:t>1.9</w:t>
            </w:r>
            <w:r w:rsidR="002A5AF2" w:rsidRPr="0028373A">
              <w:rPr>
                <w:rFonts w:asciiTheme="minorHAnsi" w:hAnsiTheme="minorHAnsi" w:cstheme="minorHAnsi"/>
                <w:bCs/>
                <w:sz w:val="18"/>
                <w:szCs w:val="18"/>
                <w:lang w:val="en-GB"/>
              </w:rPr>
              <w:t>)</w:t>
            </w:r>
          </w:p>
        </w:tc>
        <w:tc>
          <w:tcPr>
            <w:tcW w:w="1078" w:type="dxa"/>
          </w:tcPr>
          <w:p w14:paraId="1120DEF0" w14:textId="306C7AE6" w:rsidR="002A5AF2" w:rsidRPr="0028373A" w:rsidRDefault="00572DD9"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0.028</w:t>
            </w:r>
          </w:p>
        </w:tc>
      </w:tr>
      <w:tr w:rsidR="002A5AF2" w:rsidRPr="002A5AF2" w14:paraId="6B5509DD" w14:textId="77777777" w:rsidTr="002A5AF2">
        <w:tc>
          <w:tcPr>
            <w:tcW w:w="3793" w:type="dxa"/>
            <w:noWrap/>
          </w:tcPr>
          <w:p w14:paraId="0F2E8B23"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Neutrophil count, median (Q1; Q3), 10</w:t>
            </w:r>
            <w:r w:rsidRPr="0028373A">
              <w:rPr>
                <w:rFonts w:asciiTheme="minorHAnsi" w:hAnsiTheme="minorHAnsi" w:cstheme="minorHAnsi"/>
                <w:bCs/>
                <w:sz w:val="18"/>
                <w:szCs w:val="18"/>
                <w:vertAlign w:val="superscript"/>
                <w:lang w:val="en-GB"/>
              </w:rPr>
              <w:t>9</w:t>
            </w:r>
            <w:r w:rsidRPr="0028373A">
              <w:rPr>
                <w:rFonts w:asciiTheme="minorHAnsi" w:hAnsiTheme="minorHAnsi" w:cstheme="minorHAnsi"/>
                <w:bCs/>
                <w:sz w:val="18"/>
                <w:szCs w:val="18"/>
                <w:lang w:val="en-GB"/>
              </w:rPr>
              <w:t>/L</w:t>
            </w:r>
          </w:p>
        </w:tc>
        <w:tc>
          <w:tcPr>
            <w:tcW w:w="2666" w:type="dxa"/>
            <w:noWrap/>
          </w:tcPr>
          <w:p w14:paraId="079C8294"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8.6 (6.4; 12.5)</w:t>
            </w:r>
          </w:p>
        </w:tc>
        <w:tc>
          <w:tcPr>
            <w:tcW w:w="2329" w:type="dxa"/>
            <w:noWrap/>
          </w:tcPr>
          <w:p w14:paraId="1A4A1879"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6.9 (3.7; 11)</w:t>
            </w:r>
          </w:p>
        </w:tc>
        <w:tc>
          <w:tcPr>
            <w:tcW w:w="1078" w:type="dxa"/>
            <w:noWrap/>
          </w:tcPr>
          <w:p w14:paraId="27998FFB"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0.006</w:t>
            </w:r>
          </w:p>
        </w:tc>
        <w:tc>
          <w:tcPr>
            <w:tcW w:w="2665" w:type="dxa"/>
          </w:tcPr>
          <w:p w14:paraId="49356899" w14:textId="579DA022" w:rsidR="002A5AF2" w:rsidRPr="0028373A" w:rsidRDefault="00572DD9"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10</w:t>
            </w:r>
            <w:r w:rsidR="002A5AF2" w:rsidRPr="0028373A">
              <w:rPr>
                <w:rFonts w:asciiTheme="minorHAnsi" w:hAnsiTheme="minorHAnsi" w:cstheme="minorHAnsi"/>
                <w:bCs/>
                <w:sz w:val="18"/>
                <w:szCs w:val="18"/>
                <w:lang w:val="en-GB"/>
              </w:rPr>
              <w:t>.</w:t>
            </w:r>
            <w:r>
              <w:rPr>
                <w:rFonts w:asciiTheme="minorHAnsi" w:hAnsiTheme="minorHAnsi" w:cstheme="minorHAnsi"/>
                <w:bCs/>
                <w:sz w:val="18"/>
                <w:szCs w:val="18"/>
                <w:lang w:val="en-GB"/>
              </w:rPr>
              <w:t>3</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7</w:t>
            </w:r>
            <w:r w:rsidR="002A5AF2" w:rsidRPr="0028373A">
              <w:rPr>
                <w:rFonts w:asciiTheme="minorHAnsi" w:hAnsiTheme="minorHAnsi" w:cstheme="minorHAnsi"/>
                <w:bCs/>
                <w:sz w:val="18"/>
                <w:szCs w:val="18"/>
                <w:lang w:val="en-GB"/>
              </w:rPr>
              <w:t>.</w:t>
            </w:r>
            <w:r>
              <w:rPr>
                <w:rFonts w:asciiTheme="minorHAnsi" w:hAnsiTheme="minorHAnsi" w:cstheme="minorHAnsi"/>
                <w:bCs/>
                <w:sz w:val="18"/>
                <w:szCs w:val="18"/>
                <w:lang w:val="en-GB"/>
              </w:rPr>
              <w:t>3</w:t>
            </w:r>
            <w:r w:rsidR="002A5AF2" w:rsidRPr="0028373A">
              <w:rPr>
                <w:rFonts w:asciiTheme="minorHAnsi" w:hAnsiTheme="minorHAnsi" w:cstheme="minorHAnsi"/>
                <w:bCs/>
                <w:sz w:val="18"/>
                <w:szCs w:val="18"/>
                <w:lang w:val="en-GB"/>
              </w:rPr>
              <w:t>; 1</w:t>
            </w:r>
            <w:r>
              <w:rPr>
                <w:rFonts w:asciiTheme="minorHAnsi" w:hAnsiTheme="minorHAnsi" w:cstheme="minorHAnsi"/>
                <w:bCs/>
                <w:sz w:val="18"/>
                <w:szCs w:val="18"/>
                <w:lang w:val="en-GB"/>
              </w:rPr>
              <w:t>3</w:t>
            </w:r>
            <w:r w:rsidR="002A5AF2" w:rsidRPr="0028373A">
              <w:rPr>
                <w:rFonts w:asciiTheme="minorHAnsi" w:hAnsiTheme="minorHAnsi" w:cstheme="minorHAnsi"/>
                <w:bCs/>
                <w:sz w:val="18"/>
                <w:szCs w:val="18"/>
                <w:lang w:val="en-GB"/>
              </w:rPr>
              <w:t>.</w:t>
            </w:r>
            <w:r>
              <w:rPr>
                <w:rFonts w:asciiTheme="minorHAnsi" w:hAnsiTheme="minorHAnsi" w:cstheme="minorHAnsi"/>
                <w:bCs/>
                <w:sz w:val="18"/>
                <w:szCs w:val="18"/>
                <w:lang w:val="en-GB"/>
              </w:rPr>
              <w:t>4</w:t>
            </w:r>
            <w:r w:rsidR="002A5AF2" w:rsidRPr="0028373A">
              <w:rPr>
                <w:rFonts w:asciiTheme="minorHAnsi" w:hAnsiTheme="minorHAnsi" w:cstheme="minorHAnsi"/>
                <w:bCs/>
                <w:sz w:val="18"/>
                <w:szCs w:val="18"/>
                <w:lang w:val="en-GB"/>
              </w:rPr>
              <w:t>)</w:t>
            </w:r>
          </w:p>
        </w:tc>
        <w:tc>
          <w:tcPr>
            <w:tcW w:w="2200" w:type="dxa"/>
          </w:tcPr>
          <w:p w14:paraId="20FA9C50" w14:textId="6DE458A9" w:rsidR="002A5AF2" w:rsidRPr="0028373A" w:rsidRDefault="00572DD9"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7</w:t>
            </w:r>
            <w:r w:rsidR="002A5AF2" w:rsidRPr="0028373A">
              <w:rPr>
                <w:rFonts w:asciiTheme="minorHAnsi" w:hAnsiTheme="minorHAnsi" w:cstheme="minorHAnsi"/>
                <w:bCs/>
                <w:sz w:val="18"/>
                <w:szCs w:val="18"/>
                <w:lang w:val="en-GB"/>
              </w:rPr>
              <w:t>.8 (4.</w:t>
            </w:r>
            <w:r>
              <w:rPr>
                <w:rFonts w:asciiTheme="minorHAnsi" w:hAnsiTheme="minorHAnsi" w:cstheme="minorHAnsi"/>
                <w:bCs/>
                <w:sz w:val="18"/>
                <w:szCs w:val="18"/>
                <w:lang w:val="en-GB"/>
              </w:rPr>
              <w:t>3</w:t>
            </w:r>
            <w:r w:rsidR="002A5AF2" w:rsidRPr="0028373A">
              <w:rPr>
                <w:rFonts w:asciiTheme="minorHAnsi" w:hAnsiTheme="minorHAnsi" w:cstheme="minorHAnsi"/>
                <w:bCs/>
                <w:sz w:val="18"/>
                <w:szCs w:val="18"/>
                <w:lang w:val="en-GB"/>
              </w:rPr>
              <w:t>; 1</w:t>
            </w:r>
            <w:r>
              <w:rPr>
                <w:rFonts w:asciiTheme="minorHAnsi" w:hAnsiTheme="minorHAnsi" w:cstheme="minorHAnsi"/>
                <w:bCs/>
                <w:sz w:val="18"/>
                <w:szCs w:val="18"/>
                <w:lang w:val="en-GB"/>
              </w:rPr>
              <w:t>1</w:t>
            </w:r>
            <w:r w:rsidR="002A5AF2" w:rsidRPr="0028373A">
              <w:rPr>
                <w:rFonts w:asciiTheme="minorHAnsi" w:hAnsiTheme="minorHAnsi" w:cstheme="minorHAnsi"/>
                <w:bCs/>
                <w:sz w:val="18"/>
                <w:szCs w:val="18"/>
                <w:lang w:val="en-GB"/>
              </w:rPr>
              <w:t>.1)</w:t>
            </w:r>
          </w:p>
        </w:tc>
        <w:tc>
          <w:tcPr>
            <w:tcW w:w="1078" w:type="dxa"/>
          </w:tcPr>
          <w:p w14:paraId="494B5DA9" w14:textId="51B06BB8" w:rsidR="002A5AF2" w:rsidRPr="0028373A" w:rsidRDefault="00572DD9"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0.057</w:t>
            </w:r>
          </w:p>
        </w:tc>
      </w:tr>
      <w:tr w:rsidR="002A5AF2" w:rsidRPr="002A5AF2" w14:paraId="6F77BF64" w14:textId="77777777" w:rsidTr="002A5AF2">
        <w:tc>
          <w:tcPr>
            <w:tcW w:w="3793" w:type="dxa"/>
            <w:noWrap/>
          </w:tcPr>
          <w:p w14:paraId="38684B96"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Monocyte count, median (Q1; Q3), 10</w:t>
            </w:r>
            <w:r w:rsidRPr="0028373A">
              <w:rPr>
                <w:rFonts w:asciiTheme="minorHAnsi" w:hAnsiTheme="minorHAnsi" w:cstheme="minorHAnsi"/>
                <w:bCs/>
                <w:sz w:val="18"/>
                <w:szCs w:val="18"/>
                <w:vertAlign w:val="superscript"/>
                <w:lang w:val="en-GB"/>
              </w:rPr>
              <w:t>9</w:t>
            </w:r>
            <w:r w:rsidRPr="0028373A">
              <w:rPr>
                <w:rFonts w:asciiTheme="minorHAnsi" w:hAnsiTheme="minorHAnsi" w:cstheme="minorHAnsi"/>
                <w:bCs/>
                <w:sz w:val="18"/>
                <w:szCs w:val="18"/>
                <w:lang w:val="en-GB"/>
              </w:rPr>
              <w:t>/L</w:t>
            </w:r>
          </w:p>
        </w:tc>
        <w:tc>
          <w:tcPr>
            <w:tcW w:w="2666" w:type="dxa"/>
            <w:noWrap/>
          </w:tcPr>
          <w:p w14:paraId="14288D57"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0.45 (0.3; 0.7)</w:t>
            </w:r>
          </w:p>
        </w:tc>
        <w:tc>
          <w:tcPr>
            <w:tcW w:w="2329" w:type="dxa"/>
            <w:noWrap/>
          </w:tcPr>
          <w:p w14:paraId="72C2FFE5"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0.3 (0.25; 0.6)</w:t>
            </w:r>
          </w:p>
        </w:tc>
        <w:tc>
          <w:tcPr>
            <w:tcW w:w="1078" w:type="dxa"/>
            <w:noWrap/>
          </w:tcPr>
          <w:p w14:paraId="3DDFE45C"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0.014</w:t>
            </w:r>
          </w:p>
        </w:tc>
        <w:tc>
          <w:tcPr>
            <w:tcW w:w="2665" w:type="dxa"/>
          </w:tcPr>
          <w:p w14:paraId="5148741D" w14:textId="2D33645E"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w:t>
            </w:r>
            <w:r w:rsidR="00572DD9">
              <w:rPr>
                <w:rFonts w:asciiTheme="minorHAnsi" w:hAnsiTheme="minorHAnsi" w:cstheme="minorHAnsi"/>
                <w:bCs/>
                <w:sz w:val="18"/>
                <w:szCs w:val="18"/>
                <w:lang w:val="en-GB"/>
              </w:rPr>
              <w:t>57</w:t>
            </w:r>
            <w:r w:rsidRPr="0028373A">
              <w:rPr>
                <w:rFonts w:asciiTheme="minorHAnsi" w:hAnsiTheme="minorHAnsi" w:cstheme="minorHAnsi"/>
                <w:bCs/>
                <w:sz w:val="18"/>
                <w:szCs w:val="18"/>
                <w:lang w:val="en-GB"/>
              </w:rPr>
              <w:t xml:space="preserve"> (0.</w:t>
            </w:r>
            <w:r w:rsidR="00572DD9">
              <w:rPr>
                <w:rFonts w:asciiTheme="minorHAnsi" w:hAnsiTheme="minorHAnsi" w:cstheme="minorHAnsi"/>
                <w:bCs/>
                <w:sz w:val="18"/>
                <w:szCs w:val="18"/>
                <w:lang w:val="en-GB"/>
              </w:rPr>
              <w:t>4</w:t>
            </w:r>
            <w:r w:rsidRPr="0028373A">
              <w:rPr>
                <w:rFonts w:asciiTheme="minorHAnsi" w:hAnsiTheme="minorHAnsi" w:cstheme="minorHAnsi"/>
                <w:bCs/>
                <w:sz w:val="18"/>
                <w:szCs w:val="18"/>
                <w:lang w:val="en-GB"/>
              </w:rPr>
              <w:t>; 0.75)</w:t>
            </w:r>
          </w:p>
        </w:tc>
        <w:tc>
          <w:tcPr>
            <w:tcW w:w="2200" w:type="dxa"/>
          </w:tcPr>
          <w:p w14:paraId="639B5C71" w14:textId="61AE795E"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0.4</w:t>
            </w:r>
            <w:r w:rsidR="00572DD9">
              <w:rPr>
                <w:rFonts w:asciiTheme="minorHAnsi" w:hAnsiTheme="minorHAnsi" w:cstheme="minorHAnsi"/>
                <w:bCs/>
                <w:sz w:val="18"/>
                <w:szCs w:val="18"/>
                <w:lang w:val="en-GB"/>
              </w:rPr>
              <w:t>5</w:t>
            </w:r>
            <w:r w:rsidRPr="0028373A">
              <w:rPr>
                <w:rFonts w:asciiTheme="minorHAnsi" w:hAnsiTheme="minorHAnsi" w:cstheme="minorHAnsi"/>
                <w:bCs/>
                <w:sz w:val="18"/>
                <w:szCs w:val="18"/>
                <w:lang w:val="en-GB"/>
              </w:rPr>
              <w:t xml:space="preserve"> (0.</w:t>
            </w:r>
            <w:r w:rsidR="00572DD9">
              <w:rPr>
                <w:rFonts w:asciiTheme="minorHAnsi" w:hAnsiTheme="minorHAnsi" w:cstheme="minorHAnsi"/>
                <w:bCs/>
                <w:sz w:val="18"/>
                <w:szCs w:val="18"/>
                <w:lang w:val="en-GB"/>
              </w:rPr>
              <w:t>26</w:t>
            </w:r>
            <w:r w:rsidRPr="0028373A">
              <w:rPr>
                <w:rFonts w:asciiTheme="minorHAnsi" w:hAnsiTheme="minorHAnsi" w:cstheme="minorHAnsi"/>
                <w:bCs/>
                <w:sz w:val="18"/>
                <w:szCs w:val="18"/>
                <w:lang w:val="en-GB"/>
              </w:rPr>
              <w:t>; 0.</w:t>
            </w:r>
            <w:r w:rsidR="00572DD9">
              <w:rPr>
                <w:rFonts w:asciiTheme="minorHAnsi" w:hAnsiTheme="minorHAnsi" w:cstheme="minorHAnsi"/>
                <w:bCs/>
                <w:sz w:val="18"/>
                <w:szCs w:val="18"/>
                <w:lang w:val="en-GB"/>
              </w:rPr>
              <w:t>64</w:t>
            </w:r>
            <w:r w:rsidRPr="0028373A">
              <w:rPr>
                <w:rFonts w:asciiTheme="minorHAnsi" w:hAnsiTheme="minorHAnsi" w:cstheme="minorHAnsi"/>
                <w:bCs/>
                <w:sz w:val="18"/>
                <w:szCs w:val="18"/>
                <w:lang w:val="en-GB"/>
              </w:rPr>
              <w:t>)</w:t>
            </w:r>
          </w:p>
        </w:tc>
        <w:tc>
          <w:tcPr>
            <w:tcW w:w="1078" w:type="dxa"/>
          </w:tcPr>
          <w:p w14:paraId="5A364812"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0.262</w:t>
            </w:r>
          </w:p>
        </w:tc>
      </w:tr>
      <w:tr w:rsidR="002A5AF2" w:rsidRPr="002A5AF2" w14:paraId="75AAC1DC" w14:textId="77777777" w:rsidTr="002A5AF2">
        <w:tc>
          <w:tcPr>
            <w:tcW w:w="3793" w:type="dxa"/>
            <w:noWrap/>
          </w:tcPr>
          <w:p w14:paraId="5FF64BE6"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Platelet count, median (Q1; Q3), 10</w:t>
            </w:r>
            <w:r w:rsidRPr="0028373A">
              <w:rPr>
                <w:rFonts w:asciiTheme="minorHAnsi" w:hAnsiTheme="minorHAnsi" w:cstheme="minorHAnsi"/>
                <w:bCs/>
                <w:sz w:val="18"/>
                <w:szCs w:val="18"/>
                <w:vertAlign w:val="superscript"/>
                <w:lang w:val="en-GB"/>
              </w:rPr>
              <w:t>9</w:t>
            </w:r>
            <w:r w:rsidRPr="0028373A">
              <w:rPr>
                <w:rFonts w:asciiTheme="minorHAnsi" w:hAnsiTheme="minorHAnsi" w:cstheme="minorHAnsi"/>
                <w:bCs/>
                <w:sz w:val="18"/>
                <w:szCs w:val="18"/>
                <w:lang w:val="en-GB"/>
              </w:rPr>
              <w:t>/L</w:t>
            </w:r>
          </w:p>
        </w:tc>
        <w:tc>
          <w:tcPr>
            <w:tcW w:w="2666" w:type="dxa"/>
            <w:noWrap/>
          </w:tcPr>
          <w:p w14:paraId="06CA980A"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224 (189; 309)</w:t>
            </w:r>
          </w:p>
        </w:tc>
        <w:tc>
          <w:tcPr>
            <w:tcW w:w="2329" w:type="dxa"/>
            <w:noWrap/>
          </w:tcPr>
          <w:p w14:paraId="2537772D"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174 (118; 223)</w:t>
            </w:r>
          </w:p>
        </w:tc>
        <w:tc>
          <w:tcPr>
            <w:tcW w:w="1078" w:type="dxa"/>
            <w:noWrap/>
          </w:tcPr>
          <w:p w14:paraId="5BE3AE05"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&lt;0.001</w:t>
            </w:r>
          </w:p>
        </w:tc>
        <w:tc>
          <w:tcPr>
            <w:tcW w:w="2665" w:type="dxa"/>
          </w:tcPr>
          <w:p w14:paraId="4897EA41" w14:textId="00C342E2"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2</w:t>
            </w:r>
            <w:r w:rsidR="00572DD9">
              <w:rPr>
                <w:rFonts w:asciiTheme="minorHAnsi" w:hAnsiTheme="minorHAnsi" w:cstheme="minorHAnsi"/>
                <w:bCs/>
                <w:sz w:val="18"/>
                <w:szCs w:val="18"/>
                <w:lang w:val="en-GB"/>
              </w:rPr>
              <w:t>1</w:t>
            </w:r>
            <w:r w:rsidRPr="0028373A">
              <w:rPr>
                <w:rFonts w:asciiTheme="minorHAnsi" w:hAnsiTheme="minorHAnsi" w:cstheme="minorHAnsi"/>
                <w:bCs/>
                <w:sz w:val="18"/>
                <w:szCs w:val="18"/>
                <w:lang w:val="en-GB"/>
              </w:rPr>
              <w:t>3 (1</w:t>
            </w:r>
            <w:r w:rsidR="00572DD9">
              <w:rPr>
                <w:rFonts w:asciiTheme="minorHAnsi" w:hAnsiTheme="minorHAnsi" w:cstheme="minorHAnsi"/>
                <w:bCs/>
                <w:sz w:val="18"/>
                <w:szCs w:val="18"/>
                <w:lang w:val="en-GB"/>
              </w:rPr>
              <w:t>82</w:t>
            </w:r>
            <w:r w:rsidRPr="0028373A">
              <w:rPr>
                <w:rFonts w:asciiTheme="minorHAnsi" w:hAnsiTheme="minorHAnsi" w:cstheme="minorHAnsi"/>
                <w:bCs/>
                <w:sz w:val="18"/>
                <w:szCs w:val="18"/>
                <w:lang w:val="en-GB"/>
              </w:rPr>
              <w:t>; 2</w:t>
            </w:r>
            <w:r w:rsidR="00572DD9">
              <w:rPr>
                <w:rFonts w:asciiTheme="minorHAnsi" w:hAnsiTheme="minorHAnsi" w:cstheme="minorHAnsi"/>
                <w:bCs/>
                <w:sz w:val="18"/>
                <w:szCs w:val="18"/>
                <w:lang w:val="en-GB"/>
              </w:rPr>
              <w:t>68</w:t>
            </w:r>
            <w:r w:rsidRPr="0028373A">
              <w:rPr>
                <w:rFonts w:asciiTheme="minorHAnsi" w:hAnsiTheme="minorHAnsi" w:cstheme="minorHAnsi"/>
                <w:bCs/>
                <w:sz w:val="18"/>
                <w:szCs w:val="18"/>
                <w:lang w:val="en-GB"/>
              </w:rPr>
              <w:t>)</w:t>
            </w:r>
          </w:p>
        </w:tc>
        <w:tc>
          <w:tcPr>
            <w:tcW w:w="2200" w:type="dxa"/>
          </w:tcPr>
          <w:p w14:paraId="0702A3CC" w14:textId="488A76BF"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2</w:t>
            </w:r>
            <w:r w:rsidR="00572DD9">
              <w:rPr>
                <w:rFonts w:asciiTheme="minorHAnsi" w:hAnsiTheme="minorHAnsi" w:cstheme="minorHAnsi"/>
                <w:bCs/>
                <w:sz w:val="18"/>
                <w:szCs w:val="18"/>
                <w:lang w:val="en-GB"/>
              </w:rPr>
              <w:t>16</w:t>
            </w:r>
            <w:r w:rsidRPr="0028373A">
              <w:rPr>
                <w:rFonts w:asciiTheme="minorHAnsi" w:hAnsiTheme="minorHAnsi" w:cstheme="minorHAnsi"/>
                <w:bCs/>
                <w:sz w:val="18"/>
                <w:szCs w:val="18"/>
                <w:lang w:val="en-GB"/>
              </w:rPr>
              <w:t xml:space="preserve"> (1</w:t>
            </w:r>
            <w:r w:rsidR="00572DD9">
              <w:rPr>
                <w:rFonts w:asciiTheme="minorHAnsi" w:hAnsiTheme="minorHAnsi" w:cstheme="minorHAnsi"/>
                <w:bCs/>
                <w:sz w:val="18"/>
                <w:szCs w:val="18"/>
                <w:lang w:val="en-GB"/>
              </w:rPr>
              <w:t>52</w:t>
            </w:r>
            <w:r w:rsidRPr="0028373A">
              <w:rPr>
                <w:rFonts w:asciiTheme="minorHAnsi" w:hAnsiTheme="minorHAnsi" w:cstheme="minorHAnsi"/>
                <w:bCs/>
                <w:sz w:val="18"/>
                <w:szCs w:val="18"/>
                <w:lang w:val="en-GB"/>
              </w:rPr>
              <w:t>; 24</w:t>
            </w:r>
            <w:r w:rsidR="00572DD9">
              <w:rPr>
                <w:rFonts w:asciiTheme="minorHAnsi" w:hAnsiTheme="minorHAnsi" w:cstheme="minorHAnsi"/>
                <w:bCs/>
                <w:sz w:val="18"/>
                <w:szCs w:val="18"/>
                <w:lang w:val="en-GB"/>
              </w:rPr>
              <w:t>0</w:t>
            </w:r>
            <w:r w:rsidRPr="0028373A">
              <w:rPr>
                <w:rFonts w:asciiTheme="minorHAnsi" w:hAnsiTheme="minorHAnsi" w:cstheme="minorHAnsi"/>
                <w:bCs/>
                <w:sz w:val="18"/>
                <w:szCs w:val="18"/>
                <w:lang w:val="en-GB"/>
              </w:rPr>
              <w:t>)</w:t>
            </w:r>
          </w:p>
        </w:tc>
        <w:tc>
          <w:tcPr>
            <w:tcW w:w="1078" w:type="dxa"/>
          </w:tcPr>
          <w:p w14:paraId="0B5276F8" w14:textId="6AF5ECAD" w:rsidR="002A5AF2" w:rsidRPr="0028373A" w:rsidRDefault="00572DD9"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0.221</w:t>
            </w:r>
          </w:p>
        </w:tc>
      </w:tr>
      <w:tr w:rsidR="002A5AF2" w:rsidRPr="002A5AF2" w14:paraId="5514D292" w14:textId="77777777" w:rsidTr="002A5AF2">
        <w:tc>
          <w:tcPr>
            <w:tcW w:w="3793" w:type="dxa"/>
            <w:noWrap/>
          </w:tcPr>
          <w:p w14:paraId="32DC16D9" w14:textId="77777777" w:rsidR="002A5AF2" w:rsidRPr="0028373A" w:rsidRDefault="002A5AF2" w:rsidP="0028373A">
            <w:pPr>
              <w:spacing w:line="360" w:lineRule="auto"/>
              <w:ind w:left="170"/>
              <w:rPr>
                <w:rFonts w:asciiTheme="minorHAnsi" w:hAnsiTheme="minorHAnsi" w:cstheme="minorHAnsi"/>
                <w:bCs/>
                <w:sz w:val="18"/>
                <w:szCs w:val="18"/>
              </w:rPr>
            </w:pPr>
            <w:r w:rsidRPr="0028373A">
              <w:rPr>
                <w:rFonts w:asciiTheme="minorHAnsi" w:hAnsiTheme="minorHAnsi" w:cstheme="minorHAnsi"/>
                <w:bCs/>
                <w:sz w:val="18"/>
                <w:szCs w:val="18"/>
              </w:rPr>
              <w:t>D-dimer, median (Q1; Q3), ng/mL</w:t>
            </w:r>
          </w:p>
        </w:tc>
        <w:tc>
          <w:tcPr>
            <w:tcW w:w="2666" w:type="dxa"/>
            <w:noWrap/>
          </w:tcPr>
          <w:p w14:paraId="40655B79" w14:textId="77777777" w:rsidR="002A5AF2" w:rsidRPr="0028373A" w:rsidRDefault="002A5AF2" w:rsidP="0028373A">
            <w:pPr>
              <w:spacing w:line="360" w:lineRule="auto"/>
              <w:jc w:val="center"/>
              <w:rPr>
                <w:rFonts w:asciiTheme="minorHAnsi" w:hAnsiTheme="minorHAnsi" w:cstheme="minorHAnsi"/>
                <w:sz w:val="18"/>
                <w:szCs w:val="18"/>
              </w:rPr>
            </w:pPr>
            <w:r w:rsidRPr="0028373A">
              <w:rPr>
                <w:rFonts w:asciiTheme="minorHAnsi" w:hAnsiTheme="minorHAnsi" w:cstheme="minorHAnsi"/>
                <w:sz w:val="18"/>
                <w:szCs w:val="18"/>
              </w:rPr>
              <w:t>565 (263; 3,173)</w:t>
            </w:r>
          </w:p>
        </w:tc>
        <w:tc>
          <w:tcPr>
            <w:tcW w:w="2329" w:type="dxa"/>
            <w:noWrap/>
          </w:tcPr>
          <w:p w14:paraId="0B73063B" w14:textId="77777777" w:rsidR="002A5AF2" w:rsidRPr="0028373A" w:rsidRDefault="002A5AF2" w:rsidP="0028373A">
            <w:pPr>
              <w:spacing w:line="360" w:lineRule="auto"/>
              <w:jc w:val="center"/>
              <w:rPr>
                <w:rFonts w:asciiTheme="minorHAnsi" w:hAnsiTheme="minorHAnsi" w:cstheme="minorHAnsi"/>
                <w:sz w:val="18"/>
                <w:szCs w:val="18"/>
              </w:rPr>
            </w:pPr>
            <w:r w:rsidRPr="0028373A">
              <w:rPr>
                <w:rFonts w:asciiTheme="minorHAnsi" w:hAnsiTheme="minorHAnsi" w:cstheme="minorHAnsi"/>
                <w:sz w:val="18"/>
                <w:szCs w:val="18"/>
              </w:rPr>
              <w:t>667 (329; 1,146)</w:t>
            </w:r>
          </w:p>
        </w:tc>
        <w:tc>
          <w:tcPr>
            <w:tcW w:w="1078" w:type="dxa"/>
            <w:noWrap/>
          </w:tcPr>
          <w:p w14:paraId="56C2ADAB" w14:textId="77777777" w:rsidR="002A5AF2" w:rsidRPr="0028373A" w:rsidRDefault="002A5AF2" w:rsidP="0028373A">
            <w:pPr>
              <w:spacing w:line="360" w:lineRule="auto"/>
              <w:jc w:val="center"/>
              <w:rPr>
                <w:rFonts w:asciiTheme="minorHAnsi" w:hAnsiTheme="minorHAnsi" w:cstheme="minorHAnsi"/>
                <w:bCs/>
                <w:sz w:val="18"/>
                <w:szCs w:val="18"/>
              </w:rPr>
            </w:pPr>
            <w:r w:rsidRPr="0028373A">
              <w:rPr>
                <w:rFonts w:asciiTheme="minorHAnsi" w:hAnsiTheme="minorHAnsi" w:cstheme="minorHAnsi"/>
                <w:bCs/>
                <w:sz w:val="18"/>
                <w:szCs w:val="18"/>
              </w:rPr>
              <w:t>0.739</w:t>
            </w:r>
          </w:p>
        </w:tc>
        <w:tc>
          <w:tcPr>
            <w:tcW w:w="2665" w:type="dxa"/>
          </w:tcPr>
          <w:p w14:paraId="058D67B8" w14:textId="01A86C12" w:rsidR="002A5AF2" w:rsidRPr="0028373A" w:rsidRDefault="00CA5DEE" w:rsidP="0028373A">
            <w:pPr>
              <w:spacing w:line="360" w:lineRule="auto"/>
              <w:jc w:val="center"/>
              <w:rPr>
                <w:rFonts w:asciiTheme="minorHAnsi" w:hAnsiTheme="minorHAnsi" w:cstheme="minorHAnsi"/>
                <w:sz w:val="18"/>
                <w:szCs w:val="18"/>
              </w:rPr>
            </w:pPr>
            <w:r>
              <w:rPr>
                <w:rFonts w:asciiTheme="minorHAnsi" w:hAnsiTheme="minorHAnsi" w:cstheme="minorHAnsi"/>
                <w:sz w:val="18"/>
                <w:szCs w:val="18"/>
              </w:rPr>
              <w:t>700</w:t>
            </w:r>
            <w:r w:rsidR="002A5AF2" w:rsidRPr="0028373A">
              <w:rPr>
                <w:rFonts w:asciiTheme="minorHAnsi" w:hAnsiTheme="minorHAnsi" w:cstheme="minorHAnsi"/>
                <w:sz w:val="18"/>
                <w:szCs w:val="18"/>
              </w:rPr>
              <w:t xml:space="preserve"> (2</w:t>
            </w:r>
            <w:r>
              <w:rPr>
                <w:rFonts w:asciiTheme="minorHAnsi" w:hAnsiTheme="minorHAnsi" w:cstheme="minorHAnsi"/>
                <w:sz w:val="18"/>
                <w:szCs w:val="18"/>
              </w:rPr>
              <w:t>92</w:t>
            </w:r>
            <w:r w:rsidR="002A5AF2" w:rsidRPr="0028373A">
              <w:rPr>
                <w:rFonts w:asciiTheme="minorHAnsi" w:hAnsiTheme="minorHAnsi" w:cstheme="minorHAnsi"/>
                <w:sz w:val="18"/>
                <w:szCs w:val="18"/>
              </w:rPr>
              <w:t>; 3,</w:t>
            </w:r>
            <w:r>
              <w:rPr>
                <w:rFonts w:asciiTheme="minorHAnsi" w:hAnsiTheme="minorHAnsi" w:cstheme="minorHAnsi"/>
                <w:sz w:val="18"/>
                <w:szCs w:val="18"/>
              </w:rPr>
              <w:t>173</w:t>
            </w:r>
            <w:r w:rsidR="002A5AF2" w:rsidRPr="0028373A">
              <w:rPr>
                <w:rFonts w:asciiTheme="minorHAnsi" w:hAnsiTheme="minorHAnsi" w:cstheme="minorHAnsi"/>
                <w:sz w:val="18"/>
                <w:szCs w:val="18"/>
              </w:rPr>
              <w:t>)</w:t>
            </w:r>
          </w:p>
        </w:tc>
        <w:tc>
          <w:tcPr>
            <w:tcW w:w="2200" w:type="dxa"/>
          </w:tcPr>
          <w:p w14:paraId="1CD0B538" w14:textId="5362E0B8" w:rsidR="002A5AF2" w:rsidRPr="0028373A" w:rsidRDefault="00CA5DEE" w:rsidP="0028373A">
            <w:pPr>
              <w:spacing w:line="360" w:lineRule="auto"/>
              <w:jc w:val="center"/>
              <w:rPr>
                <w:rFonts w:asciiTheme="minorHAnsi" w:hAnsiTheme="minorHAnsi" w:cstheme="minorHAnsi"/>
                <w:sz w:val="18"/>
                <w:szCs w:val="18"/>
              </w:rPr>
            </w:pPr>
            <w:r>
              <w:rPr>
                <w:rFonts w:asciiTheme="minorHAnsi" w:hAnsiTheme="minorHAnsi" w:cstheme="minorHAnsi"/>
                <w:sz w:val="18"/>
                <w:szCs w:val="18"/>
              </w:rPr>
              <w:t>568</w:t>
            </w:r>
            <w:r w:rsidR="002A5AF2" w:rsidRPr="0028373A">
              <w:rPr>
                <w:rFonts w:asciiTheme="minorHAnsi" w:hAnsiTheme="minorHAnsi" w:cstheme="minorHAnsi"/>
                <w:sz w:val="18"/>
                <w:szCs w:val="18"/>
              </w:rPr>
              <w:t xml:space="preserve"> (</w:t>
            </w:r>
            <w:r>
              <w:rPr>
                <w:rFonts w:asciiTheme="minorHAnsi" w:hAnsiTheme="minorHAnsi" w:cstheme="minorHAnsi"/>
                <w:sz w:val="18"/>
                <w:szCs w:val="18"/>
              </w:rPr>
              <w:t>233</w:t>
            </w:r>
            <w:r w:rsidR="002A5AF2" w:rsidRPr="0028373A">
              <w:rPr>
                <w:rFonts w:asciiTheme="minorHAnsi" w:hAnsiTheme="minorHAnsi" w:cstheme="minorHAnsi"/>
                <w:sz w:val="18"/>
                <w:szCs w:val="18"/>
              </w:rPr>
              <w:t xml:space="preserve">; </w:t>
            </w:r>
            <w:r>
              <w:rPr>
                <w:rFonts w:asciiTheme="minorHAnsi" w:hAnsiTheme="minorHAnsi" w:cstheme="minorHAnsi"/>
                <w:sz w:val="18"/>
                <w:szCs w:val="18"/>
              </w:rPr>
              <w:t>894</w:t>
            </w:r>
            <w:r w:rsidR="002A5AF2" w:rsidRPr="0028373A">
              <w:rPr>
                <w:rFonts w:asciiTheme="minorHAnsi" w:hAnsiTheme="minorHAnsi" w:cstheme="minorHAnsi"/>
                <w:sz w:val="18"/>
                <w:szCs w:val="18"/>
              </w:rPr>
              <w:t>)</w:t>
            </w:r>
          </w:p>
        </w:tc>
        <w:tc>
          <w:tcPr>
            <w:tcW w:w="1078" w:type="dxa"/>
          </w:tcPr>
          <w:p w14:paraId="0DC4E1BD" w14:textId="336ABD37" w:rsidR="002A5AF2" w:rsidRPr="0028373A" w:rsidRDefault="00572DD9" w:rsidP="0028373A">
            <w:pPr>
              <w:spacing w:line="360" w:lineRule="auto"/>
              <w:jc w:val="center"/>
              <w:rPr>
                <w:rFonts w:asciiTheme="minorHAnsi" w:hAnsiTheme="minorHAnsi" w:cstheme="minorHAnsi"/>
                <w:sz w:val="18"/>
                <w:szCs w:val="18"/>
              </w:rPr>
            </w:pPr>
            <w:r>
              <w:rPr>
                <w:rFonts w:asciiTheme="minorHAnsi" w:hAnsiTheme="minorHAnsi" w:cstheme="minorHAnsi"/>
                <w:sz w:val="18"/>
                <w:szCs w:val="18"/>
              </w:rPr>
              <w:t>0.163</w:t>
            </w:r>
          </w:p>
        </w:tc>
      </w:tr>
      <w:tr w:rsidR="002A5AF2" w:rsidRPr="002A5AF2" w14:paraId="30EC9E87" w14:textId="77777777" w:rsidTr="002A5AF2">
        <w:tc>
          <w:tcPr>
            <w:tcW w:w="3793" w:type="dxa"/>
            <w:noWrap/>
          </w:tcPr>
          <w:p w14:paraId="1ADF0CC0" w14:textId="77777777" w:rsidR="002A5AF2" w:rsidRPr="0028373A" w:rsidRDefault="002A5AF2" w:rsidP="0028373A">
            <w:pPr>
              <w:spacing w:line="360" w:lineRule="auto"/>
              <w:ind w:left="170"/>
              <w:rPr>
                <w:rFonts w:asciiTheme="minorHAnsi" w:hAnsiTheme="minorHAnsi" w:cstheme="minorHAnsi"/>
                <w:bCs/>
                <w:sz w:val="18"/>
                <w:szCs w:val="18"/>
                <w:lang w:val="it-IT"/>
              </w:rPr>
            </w:pPr>
            <w:r w:rsidRPr="0028373A">
              <w:rPr>
                <w:rFonts w:asciiTheme="minorHAnsi" w:hAnsiTheme="minorHAnsi" w:cstheme="minorHAnsi"/>
                <w:bCs/>
                <w:sz w:val="18"/>
                <w:szCs w:val="18"/>
                <w:lang w:val="it-IT"/>
              </w:rPr>
              <w:t>Procalcitonin, median (Q1; Q3), ng/mL</w:t>
            </w:r>
          </w:p>
        </w:tc>
        <w:tc>
          <w:tcPr>
            <w:tcW w:w="2666" w:type="dxa"/>
            <w:noWrap/>
          </w:tcPr>
          <w:p w14:paraId="79F8CFD4" w14:textId="77777777" w:rsidR="002A5AF2" w:rsidRPr="0028373A" w:rsidRDefault="002A5AF2" w:rsidP="0028373A">
            <w:pPr>
              <w:spacing w:line="360" w:lineRule="auto"/>
              <w:jc w:val="center"/>
              <w:rPr>
                <w:rFonts w:asciiTheme="minorHAnsi" w:hAnsiTheme="minorHAnsi" w:cstheme="minorHAnsi"/>
                <w:sz w:val="18"/>
                <w:szCs w:val="18"/>
              </w:rPr>
            </w:pPr>
            <w:r w:rsidRPr="0028373A">
              <w:rPr>
                <w:rFonts w:asciiTheme="minorHAnsi" w:hAnsiTheme="minorHAnsi" w:cstheme="minorHAnsi"/>
                <w:sz w:val="18"/>
                <w:szCs w:val="18"/>
              </w:rPr>
              <w:t>0.19 (0.07; 0.51)</w:t>
            </w:r>
          </w:p>
        </w:tc>
        <w:tc>
          <w:tcPr>
            <w:tcW w:w="2329" w:type="dxa"/>
            <w:noWrap/>
          </w:tcPr>
          <w:p w14:paraId="5949ED0D" w14:textId="77777777" w:rsidR="002A5AF2" w:rsidRPr="0028373A" w:rsidRDefault="002A5AF2" w:rsidP="0028373A">
            <w:pPr>
              <w:spacing w:line="360" w:lineRule="auto"/>
              <w:jc w:val="center"/>
              <w:rPr>
                <w:rFonts w:asciiTheme="minorHAnsi" w:hAnsiTheme="minorHAnsi" w:cstheme="minorHAnsi"/>
                <w:sz w:val="18"/>
                <w:szCs w:val="18"/>
              </w:rPr>
            </w:pPr>
            <w:r w:rsidRPr="0028373A">
              <w:rPr>
                <w:rFonts w:asciiTheme="minorHAnsi" w:hAnsiTheme="minorHAnsi" w:cstheme="minorHAnsi"/>
                <w:sz w:val="18"/>
                <w:szCs w:val="18"/>
              </w:rPr>
              <w:t>0.28 (0.09; 1.14)</w:t>
            </w:r>
          </w:p>
        </w:tc>
        <w:tc>
          <w:tcPr>
            <w:tcW w:w="1078" w:type="dxa"/>
            <w:noWrap/>
          </w:tcPr>
          <w:p w14:paraId="04180170" w14:textId="77777777" w:rsidR="002A5AF2" w:rsidRPr="0028373A" w:rsidRDefault="002A5AF2" w:rsidP="0028373A">
            <w:pPr>
              <w:spacing w:line="360" w:lineRule="auto"/>
              <w:jc w:val="center"/>
              <w:rPr>
                <w:rFonts w:asciiTheme="minorHAnsi" w:hAnsiTheme="minorHAnsi" w:cstheme="minorHAnsi"/>
                <w:sz w:val="18"/>
                <w:szCs w:val="18"/>
              </w:rPr>
            </w:pPr>
            <w:r w:rsidRPr="0028373A">
              <w:rPr>
                <w:rFonts w:asciiTheme="minorHAnsi" w:hAnsiTheme="minorHAnsi" w:cstheme="minorHAnsi"/>
                <w:sz w:val="18"/>
                <w:szCs w:val="18"/>
              </w:rPr>
              <w:t>0.167</w:t>
            </w:r>
          </w:p>
        </w:tc>
        <w:tc>
          <w:tcPr>
            <w:tcW w:w="2665" w:type="dxa"/>
          </w:tcPr>
          <w:p w14:paraId="27FBE6E0" w14:textId="65AF3ED6" w:rsidR="002A5AF2" w:rsidRPr="0028373A" w:rsidRDefault="002A5AF2" w:rsidP="0028373A">
            <w:pPr>
              <w:spacing w:line="360" w:lineRule="auto"/>
              <w:jc w:val="center"/>
              <w:rPr>
                <w:rFonts w:asciiTheme="minorHAnsi" w:hAnsiTheme="minorHAnsi" w:cstheme="minorHAnsi"/>
                <w:sz w:val="18"/>
                <w:szCs w:val="18"/>
              </w:rPr>
            </w:pPr>
            <w:r w:rsidRPr="0028373A">
              <w:rPr>
                <w:rFonts w:asciiTheme="minorHAnsi" w:hAnsiTheme="minorHAnsi" w:cstheme="minorHAnsi"/>
                <w:sz w:val="18"/>
                <w:szCs w:val="18"/>
              </w:rPr>
              <w:t>0.</w:t>
            </w:r>
            <w:r w:rsidR="00CA5DEE">
              <w:rPr>
                <w:rFonts w:asciiTheme="minorHAnsi" w:hAnsiTheme="minorHAnsi" w:cstheme="minorHAnsi"/>
                <w:sz w:val="18"/>
                <w:szCs w:val="18"/>
              </w:rPr>
              <w:t>24</w:t>
            </w:r>
            <w:r w:rsidRPr="0028373A">
              <w:rPr>
                <w:rFonts w:asciiTheme="minorHAnsi" w:hAnsiTheme="minorHAnsi" w:cstheme="minorHAnsi"/>
                <w:sz w:val="18"/>
                <w:szCs w:val="18"/>
              </w:rPr>
              <w:t xml:space="preserve"> (0.</w:t>
            </w:r>
            <w:r w:rsidR="00CA5DEE">
              <w:rPr>
                <w:rFonts w:asciiTheme="minorHAnsi" w:hAnsiTheme="minorHAnsi" w:cstheme="minorHAnsi"/>
                <w:sz w:val="18"/>
                <w:szCs w:val="18"/>
              </w:rPr>
              <w:t>1</w:t>
            </w:r>
            <w:r w:rsidRPr="0028373A">
              <w:rPr>
                <w:rFonts w:asciiTheme="minorHAnsi" w:hAnsiTheme="minorHAnsi" w:cstheme="minorHAnsi"/>
                <w:sz w:val="18"/>
                <w:szCs w:val="18"/>
              </w:rPr>
              <w:t xml:space="preserve">; </w:t>
            </w:r>
            <w:r w:rsidR="00CA5DEE">
              <w:rPr>
                <w:rFonts w:asciiTheme="minorHAnsi" w:hAnsiTheme="minorHAnsi" w:cstheme="minorHAnsi"/>
                <w:sz w:val="18"/>
                <w:szCs w:val="18"/>
              </w:rPr>
              <w:t>1</w:t>
            </w:r>
            <w:r w:rsidRPr="0028373A">
              <w:rPr>
                <w:rFonts w:asciiTheme="minorHAnsi" w:hAnsiTheme="minorHAnsi" w:cstheme="minorHAnsi"/>
                <w:sz w:val="18"/>
                <w:szCs w:val="18"/>
              </w:rPr>
              <w:t>.3</w:t>
            </w:r>
            <w:r w:rsidR="00CA5DEE">
              <w:rPr>
                <w:rFonts w:asciiTheme="minorHAnsi" w:hAnsiTheme="minorHAnsi" w:cstheme="minorHAnsi"/>
                <w:sz w:val="18"/>
                <w:szCs w:val="18"/>
              </w:rPr>
              <w:t>2</w:t>
            </w:r>
            <w:r w:rsidRPr="0028373A">
              <w:rPr>
                <w:rFonts w:asciiTheme="minorHAnsi" w:hAnsiTheme="minorHAnsi" w:cstheme="minorHAnsi"/>
                <w:sz w:val="18"/>
                <w:szCs w:val="18"/>
              </w:rPr>
              <w:t>)</w:t>
            </w:r>
          </w:p>
        </w:tc>
        <w:tc>
          <w:tcPr>
            <w:tcW w:w="2200" w:type="dxa"/>
          </w:tcPr>
          <w:p w14:paraId="05D4FA44" w14:textId="46019F8F" w:rsidR="002A5AF2" w:rsidRPr="0028373A" w:rsidRDefault="002A5AF2" w:rsidP="0028373A">
            <w:pPr>
              <w:spacing w:line="360" w:lineRule="auto"/>
              <w:jc w:val="center"/>
              <w:rPr>
                <w:rFonts w:asciiTheme="minorHAnsi" w:hAnsiTheme="minorHAnsi" w:cstheme="minorHAnsi"/>
                <w:sz w:val="18"/>
                <w:szCs w:val="18"/>
              </w:rPr>
            </w:pPr>
            <w:r w:rsidRPr="0028373A">
              <w:rPr>
                <w:rFonts w:asciiTheme="minorHAnsi" w:hAnsiTheme="minorHAnsi" w:cstheme="minorHAnsi"/>
                <w:sz w:val="18"/>
                <w:szCs w:val="18"/>
              </w:rPr>
              <w:t>0.</w:t>
            </w:r>
            <w:r w:rsidR="00CA5DEE">
              <w:rPr>
                <w:rFonts w:asciiTheme="minorHAnsi" w:hAnsiTheme="minorHAnsi" w:cstheme="minorHAnsi"/>
                <w:sz w:val="18"/>
                <w:szCs w:val="18"/>
              </w:rPr>
              <w:t>3</w:t>
            </w:r>
            <w:r w:rsidRPr="0028373A">
              <w:rPr>
                <w:rFonts w:asciiTheme="minorHAnsi" w:hAnsiTheme="minorHAnsi" w:cstheme="minorHAnsi"/>
                <w:sz w:val="18"/>
                <w:szCs w:val="18"/>
              </w:rPr>
              <w:t>3 (0.</w:t>
            </w:r>
            <w:r w:rsidR="00CA5DEE">
              <w:rPr>
                <w:rFonts w:asciiTheme="minorHAnsi" w:hAnsiTheme="minorHAnsi" w:cstheme="minorHAnsi"/>
                <w:sz w:val="18"/>
                <w:szCs w:val="18"/>
              </w:rPr>
              <w:t>23</w:t>
            </w:r>
            <w:r w:rsidRPr="0028373A">
              <w:rPr>
                <w:rFonts w:asciiTheme="minorHAnsi" w:hAnsiTheme="minorHAnsi" w:cstheme="minorHAnsi"/>
                <w:sz w:val="18"/>
                <w:szCs w:val="18"/>
              </w:rPr>
              <w:t>; 0.7</w:t>
            </w:r>
            <w:r w:rsidR="00CA5DEE">
              <w:rPr>
                <w:rFonts w:asciiTheme="minorHAnsi" w:hAnsiTheme="minorHAnsi" w:cstheme="minorHAnsi"/>
                <w:sz w:val="18"/>
                <w:szCs w:val="18"/>
              </w:rPr>
              <w:t>4</w:t>
            </w:r>
            <w:r w:rsidRPr="0028373A">
              <w:rPr>
                <w:rFonts w:asciiTheme="minorHAnsi" w:hAnsiTheme="minorHAnsi" w:cstheme="minorHAnsi"/>
                <w:sz w:val="18"/>
                <w:szCs w:val="18"/>
              </w:rPr>
              <w:t>)</w:t>
            </w:r>
          </w:p>
        </w:tc>
        <w:tc>
          <w:tcPr>
            <w:tcW w:w="1078" w:type="dxa"/>
          </w:tcPr>
          <w:p w14:paraId="5691C2D7" w14:textId="74F0375B" w:rsidR="002A5AF2" w:rsidRPr="0028373A" w:rsidRDefault="00572DD9" w:rsidP="0028373A">
            <w:pPr>
              <w:spacing w:line="360" w:lineRule="auto"/>
              <w:jc w:val="center"/>
              <w:rPr>
                <w:rFonts w:asciiTheme="minorHAnsi" w:hAnsiTheme="minorHAnsi" w:cstheme="minorHAnsi"/>
                <w:sz w:val="18"/>
                <w:szCs w:val="18"/>
              </w:rPr>
            </w:pPr>
            <w:r>
              <w:rPr>
                <w:rFonts w:asciiTheme="minorHAnsi" w:hAnsiTheme="minorHAnsi" w:cstheme="minorHAnsi"/>
                <w:sz w:val="18"/>
                <w:szCs w:val="18"/>
              </w:rPr>
              <w:t>0.525</w:t>
            </w:r>
          </w:p>
        </w:tc>
      </w:tr>
      <w:tr w:rsidR="002A5AF2" w:rsidRPr="002A5AF2" w14:paraId="4E244CF0" w14:textId="77777777" w:rsidTr="002A5AF2">
        <w:tc>
          <w:tcPr>
            <w:tcW w:w="3793" w:type="dxa"/>
            <w:noWrap/>
          </w:tcPr>
          <w:p w14:paraId="008A7484"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C-reactive protein, median (Q1; Q3), mg/L</w:t>
            </w:r>
          </w:p>
        </w:tc>
        <w:tc>
          <w:tcPr>
            <w:tcW w:w="2666" w:type="dxa"/>
            <w:noWrap/>
          </w:tcPr>
          <w:p w14:paraId="5AA4ACC4"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158 (70; 230)</w:t>
            </w:r>
          </w:p>
        </w:tc>
        <w:tc>
          <w:tcPr>
            <w:tcW w:w="2329" w:type="dxa"/>
            <w:noWrap/>
          </w:tcPr>
          <w:p w14:paraId="7A84B99C"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104 (36; 170)</w:t>
            </w:r>
          </w:p>
        </w:tc>
        <w:tc>
          <w:tcPr>
            <w:tcW w:w="1078" w:type="dxa"/>
            <w:noWrap/>
          </w:tcPr>
          <w:p w14:paraId="50D19C3E"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0.010</w:t>
            </w:r>
          </w:p>
        </w:tc>
        <w:tc>
          <w:tcPr>
            <w:tcW w:w="2665" w:type="dxa"/>
          </w:tcPr>
          <w:p w14:paraId="1463D90F" w14:textId="15DD20A8"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w:t>
            </w:r>
            <w:r w:rsidR="00CA5DEE">
              <w:rPr>
                <w:rFonts w:asciiTheme="minorHAnsi" w:hAnsiTheme="minorHAnsi" w:cstheme="minorHAnsi"/>
                <w:bCs/>
                <w:sz w:val="18"/>
                <w:szCs w:val="18"/>
                <w:lang w:val="en-GB"/>
              </w:rPr>
              <w:t>21</w:t>
            </w:r>
            <w:r w:rsidRPr="0028373A">
              <w:rPr>
                <w:rFonts w:asciiTheme="minorHAnsi" w:hAnsiTheme="minorHAnsi" w:cstheme="minorHAnsi"/>
                <w:bCs/>
                <w:sz w:val="18"/>
                <w:szCs w:val="18"/>
                <w:lang w:val="en-GB"/>
              </w:rPr>
              <w:t xml:space="preserve"> (</w:t>
            </w:r>
            <w:r w:rsidR="00CA5DEE">
              <w:rPr>
                <w:rFonts w:asciiTheme="minorHAnsi" w:hAnsiTheme="minorHAnsi" w:cstheme="minorHAnsi"/>
                <w:bCs/>
                <w:sz w:val="18"/>
                <w:szCs w:val="18"/>
                <w:lang w:val="en-GB"/>
              </w:rPr>
              <w:t>68</w:t>
            </w:r>
            <w:r w:rsidRPr="0028373A">
              <w:rPr>
                <w:rFonts w:asciiTheme="minorHAnsi" w:hAnsiTheme="minorHAnsi" w:cstheme="minorHAnsi"/>
                <w:bCs/>
                <w:sz w:val="18"/>
                <w:szCs w:val="18"/>
                <w:lang w:val="en-GB"/>
              </w:rPr>
              <w:t>; 2</w:t>
            </w:r>
            <w:r w:rsidR="00CA5DEE">
              <w:rPr>
                <w:rFonts w:asciiTheme="minorHAnsi" w:hAnsiTheme="minorHAnsi" w:cstheme="minorHAnsi"/>
                <w:bCs/>
                <w:sz w:val="18"/>
                <w:szCs w:val="18"/>
                <w:lang w:val="en-GB"/>
              </w:rPr>
              <w:t>16</w:t>
            </w:r>
            <w:r w:rsidRPr="0028373A">
              <w:rPr>
                <w:rFonts w:asciiTheme="minorHAnsi" w:hAnsiTheme="minorHAnsi" w:cstheme="minorHAnsi"/>
                <w:bCs/>
                <w:sz w:val="18"/>
                <w:szCs w:val="18"/>
                <w:lang w:val="en-GB"/>
              </w:rPr>
              <w:t>)</w:t>
            </w:r>
          </w:p>
        </w:tc>
        <w:tc>
          <w:tcPr>
            <w:tcW w:w="2200" w:type="dxa"/>
          </w:tcPr>
          <w:p w14:paraId="558AC274" w14:textId="5E2F7D70" w:rsidR="002A5AF2" w:rsidRPr="0028373A" w:rsidRDefault="00CA5DEE"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119</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67</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205</w:t>
            </w:r>
            <w:r w:rsidR="002A5AF2" w:rsidRPr="0028373A">
              <w:rPr>
                <w:rFonts w:asciiTheme="minorHAnsi" w:hAnsiTheme="minorHAnsi" w:cstheme="minorHAnsi"/>
                <w:bCs/>
                <w:sz w:val="18"/>
                <w:szCs w:val="18"/>
                <w:lang w:val="en-GB"/>
              </w:rPr>
              <w:t>)</w:t>
            </w:r>
          </w:p>
        </w:tc>
        <w:tc>
          <w:tcPr>
            <w:tcW w:w="1078" w:type="dxa"/>
          </w:tcPr>
          <w:p w14:paraId="4752CA36" w14:textId="7C1F183D"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w:t>
            </w:r>
            <w:r w:rsidR="00572DD9">
              <w:rPr>
                <w:rFonts w:asciiTheme="minorHAnsi" w:hAnsiTheme="minorHAnsi" w:cstheme="minorHAnsi"/>
                <w:bCs/>
                <w:sz w:val="18"/>
                <w:szCs w:val="18"/>
                <w:lang w:val="en-GB"/>
              </w:rPr>
              <w:t>.775</w:t>
            </w:r>
          </w:p>
        </w:tc>
      </w:tr>
      <w:tr w:rsidR="002A5AF2" w:rsidRPr="002A5AF2" w14:paraId="2068E099" w14:textId="77777777" w:rsidTr="002A5AF2">
        <w:tc>
          <w:tcPr>
            <w:tcW w:w="3793" w:type="dxa"/>
            <w:noWrap/>
          </w:tcPr>
          <w:p w14:paraId="61A86C6D"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Serum creatinine, median (Q1; Q3), mg/dL</w:t>
            </w:r>
          </w:p>
        </w:tc>
        <w:tc>
          <w:tcPr>
            <w:tcW w:w="2666" w:type="dxa"/>
            <w:noWrap/>
          </w:tcPr>
          <w:p w14:paraId="15547841"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0.83 (0.68; 1.14)</w:t>
            </w:r>
          </w:p>
        </w:tc>
        <w:tc>
          <w:tcPr>
            <w:tcW w:w="2329" w:type="dxa"/>
            <w:noWrap/>
          </w:tcPr>
          <w:p w14:paraId="6496033E" w14:textId="77777777" w:rsidR="002A5AF2" w:rsidRPr="0028373A" w:rsidRDefault="002A5AF2" w:rsidP="0028373A">
            <w:pPr>
              <w:spacing w:line="360" w:lineRule="auto"/>
              <w:jc w:val="center"/>
              <w:rPr>
                <w:rFonts w:asciiTheme="minorHAnsi" w:hAnsiTheme="minorHAnsi" w:cstheme="minorHAnsi"/>
                <w:sz w:val="18"/>
                <w:szCs w:val="18"/>
                <w:lang w:val="en-US"/>
              </w:rPr>
            </w:pPr>
            <w:r w:rsidRPr="0028373A">
              <w:rPr>
                <w:rFonts w:asciiTheme="minorHAnsi" w:hAnsiTheme="minorHAnsi" w:cstheme="minorHAnsi"/>
                <w:sz w:val="18"/>
                <w:szCs w:val="18"/>
                <w:lang w:val="en-US"/>
              </w:rPr>
              <w:t>0.95 (0.79; 1.46)</w:t>
            </w:r>
          </w:p>
        </w:tc>
        <w:tc>
          <w:tcPr>
            <w:tcW w:w="1078" w:type="dxa"/>
            <w:noWrap/>
          </w:tcPr>
          <w:p w14:paraId="6A07531D" w14:textId="77777777" w:rsidR="002A5AF2" w:rsidRPr="0028373A" w:rsidRDefault="002A5AF2" w:rsidP="0028373A">
            <w:pPr>
              <w:spacing w:line="360" w:lineRule="auto"/>
              <w:jc w:val="center"/>
              <w:rPr>
                <w:rFonts w:asciiTheme="minorHAnsi" w:hAnsiTheme="minorHAnsi" w:cstheme="minorHAnsi"/>
                <w:b/>
                <w:bCs/>
                <w:sz w:val="18"/>
                <w:szCs w:val="18"/>
                <w:lang w:val="en-US"/>
              </w:rPr>
            </w:pPr>
            <w:r w:rsidRPr="0028373A">
              <w:rPr>
                <w:rFonts w:asciiTheme="minorHAnsi" w:hAnsiTheme="minorHAnsi" w:cstheme="minorHAnsi"/>
                <w:b/>
                <w:bCs/>
                <w:sz w:val="18"/>
                <w:szCs w:val="18"/>
                <w:lang w:val="en-US"/>
              </w:rPr>
              <w:t>0.017</w:t>
            </w:r>
          </w:p>
        </w:tc>
        <w:tc>
          <w:tcPr>
            <w:tcW w:w="2665" w:type="dxa"/>
          </w:tcPr>
          <w:p w14:paraId="360C6776" w14:textId="2E6DF7D7" w:rsidR="002A5AF2" w:rsidRPr="0028373A" w:rsidRDefault="002A5AF2" w:rsidP="0028373A">
            <w:pPr>
              <w:spacing w:line="360" w:lineRule="auto"/>
              <w:jc w:val="center"/>
              <w:rPr>
                <w:rFonts w:asciiTheme="minorHAnsi" w:hAnsiTheme="minorHAnsi" w:cstheme="minorHAnsi"/>
                <w:bCs/>
                <w:sz w:val="18"/>
                <w:szCs w:val="18"/>
                <w:lang w:val="en-US"/>
              </w:rPr>
            </w:pPr>
            <w:r w:rsidRPr="0028373A">
              <w:rPr>
                <w:rFonts w:asciiTheme="minorHAnsi" w:hAnsiTheme="minorHAnsi" w:cstheme="minorHAnsi"/>
                <w:bCs/>
                <w:sz w:val="18"/>
                <w:szCs w:val="18"/>
                <w:lang w:val="en-US"/>
              </w:rPr>
              <w:t>0.8</w:t>
            </w:r>
            <w:r w:rsidR="00CA5DEE">
              <w:rPr>
                <w:rFonts w:asciiTheme="minorHAnsi" w:hAnsiTheme="minorHAnsi" w:cstheme="minorHAnsi"/>
                <w:bCs/>
                <w:sz w:val="18"/>
                <w:szCs w:val="18"/>
                <w:lang w:val="en-US"/>
              </w:rPr>
              <w:t>2</w:t>
            </w:r>
            <w:r w:rsidRPr="0028373A">
              <w:rPr>
                <w:rFonts w:asciiTheme="minorHAnsi" w:hAnsiTheme="minorHAnsi" w:cstheme="minorHAnsi"/>
                <w:bCs/>
                <w:sz w:val="18"/>
                <w:szCs w:val="18"/>
                <w:lang w:val="en-US"/>
              </w:rPr>
              <w:t xml:space="preserve"> (0.</w:t>
            </w:r>
            <w:r w:rsidR="00CA5DEE">
              <w:rPr>
                <w:rFonts w:asciiTheme="minorHAnsi" w:hAnsiTheme="minorHAnsi" w:cstheme="minorHAnsi"/>
                <w:bCs/>
                <w:sz w:val="18"/>
                <w:szCs w:val="18"/>
                <w:lang w:val="en-US"/>
              </w:rPr>
              <w:t>69</w:t>
            </w:r>
            <w:r w:rsidRPr="0028373A">
              <w:rPr>
                <w:rFonts w:asciiTheme="minorHAnsi" w:hAnsiTheme="minorHAnsi" w:cstheme="minorHAnsi"/>
                <w:bCs/>
                <w:sz w:val="18"/>
                <w:szCs w:val="18"/>
                <w:lang w:val="en-US"/>
              </w:rPr>
              <w:t>; 1.</w:t>
            </w:r>
            <w:r w:rsidR="00CA5DEE">
              <w:rPr>
                <w:rFonts w:asciiTheme="minorHAnsi" w:hAnsiTheme="minorHAnsi" w:cstheme="minorHAnsi"/>
                <w:bCs/>
                <w:sz w:val="18"/>
                <w:szCs w:val="18"/>
                <w:lang w:val="en-US"/>
              </w:rPr>
              <w:t>1</w:t>
            </w:r>
            <w:r w:rsidRPr="0028373A">
              <w:rPr>
                <w:rFonts w:asciiTheme="minorHAnsi" w:hAnsiTheme="minorHAnsi" w:cstheme="minorHAnsi"/>
                <w:bCs/>
                <w:sz w:val="18"/>
                <w:szCs w:val="18"/>
                <w:lang w:val="en-US"/>
              </w:rPr>
              <w:t>3)</w:t>
            </w:r>
          </w:p>
        </w:tc>
        <w:tc>
          <w:tcPr>
            <w:tcW w:w="2200" w:type="dxa"/>
          </w:tcPr>
          <w:p w14:paraId="14E9F13D" w14:textId="59F0F917" w:rsidR="002A5AF2" w:rsidRPr="0028373A" w:rsidRDefault="002A5AF2" w:rsidP="0028373A">
            <w:pPr>
              <w:spacing w:line="360" w:lineRule="auto"/>
              <w:jc w:val="center"/>
              <w:rPr>
                <w:rFonts w:asciiTheme="minorHAnsi" w:hAnsiTheme="minorHAnsi" w:cstheme="minorHAnsi"/>
                <w:bCs/>
                <w:sz w:val="18"/>
                <w:szCs w:val="18"/>
                <w:lang w:val="en-US"/>
              </w:rPr>
            </w:pPr>
            <w:r w:rsidRPr="0028373A">
              <w:rPr>
                <w:rFonts w:asciiTheme="minorHAnsi" w:hAnsiTheme="minorHAnsi" w:cstheme="minorHAnsi"/>
                <w:bCs/>
                <w:sz w:val="18"/>
                <w:szCs w:val="18"/>
                <w:lang w:val="en-US"/>
              </w:rPr>
              <w:t>0.</w:t>
            </w:r>
            <w:r w:rsidR="00CA5DEE">
              <w:rPr>
                <w:rFonts w:asciiTheme="minorHAnsi" w:hAnsiTheme="minorHAnsi" w:cstheme="minorHAnsi"/>
                <w:bCs/>
                <w:sz w:val="18"/>
                <w:szCs w:val="18"/>
                <w:lang w:val="en-US"/>
              </w:rPr>
              <w:t>92</w:t>
            </w:r>
            <w:r w:rsidRPr="0028373A">
              <w:rPr>
                <w:rFonts w:asciiTheme="minorHAnsi" w:hAnsiTheme="minorHAnsi" w:cstheme="minorHAnsi"/>
                <w:bCs/>
                <w:sz w:val="18"/>
                <w:szCs w:val="18"/>
                <w:lang w:val="en-US"/>
              </w:rPr>
              <w:t xml:space="preserve"> (0.</w:t>
            </w:r>
            <w:r w:rsidR="00CA5DEE">
              <w:rPr>
                <w:rFonts w:asciiTheme="minorHAnsi" w:hAnsiTheme="minorHAnsi" w:cstheme="minorHAnsi"/>
                <w:bCs/>
                <w:sz w:val="18"/>
                <w:szCs w:val="18"/>
                <w:lang w:val="en-US"/>
              </w:rPr>
              <w:t>8</w:t>
            </w:r>
            <w:r w:rsidRPr="0028373A">
              <w:rPr>
                <w:rFonts w:asciiTheme="minorHAnsi" w:hAnsiTheme="minorHAnsi" w:cstheme="minorHAnsi"/>
                <w:bCs/>
                <w:sz w:val="18"/>
                <w:szCs w:val="18"/>
                <w:lang w:val="en-US"/>
              </w:rPr>
              <w:t xml:space="preserve">; </w:t>
            </w:r>
            <w:r w:rsidR="00CA5DEE">
              <w:rPr>
                <w:rFonts w:asciiTheme="minorHAnsi" w:hAnsiTheme="minorHAnsi" w:cstheme="minorHAnsi"/>
                <w:bCs/>
                <w:sz w:val="18"/>
                <w:szCs w:val="18"/>
                <w:lang w:val="en-US"/>
              </w:rPr>
              <w:t>1</w:t>
            </w:r>
            <w:r w:rsidRPr="0028373A">
              <w:rPr>
                <w:rFonts w:asciiTheme="minorHAnsi" w:hAnsiTheme="minorHAnsi" w:cstheme="minorHAnsi"/>
                <w:bCs/>
                <w:sz w:val="18"/>
                <w:szCs w:val="18"/>
                <w:lang w:val="en-US"/>
              </w:rPr>
              <w:t>.</w:t>
            </w:r>
            <w:r w:rsidR="00CA5DEE">
              <w:rPr>
                <w:rFonts w:asciiTheme="minorHAnsi" w:hAnsiTheme="minorHAnsi" w:cstheme="minorHAnsi"/>
                <w:bCs/>
                <w:sz w:val="18"/>
                <w:szCs w:val="18"/>
                <w:lang w:val="en-US"/>
              </w:rPr>
              <w:t>33</w:t>
            </w:r>
            <w:r w:rsidRPr="0028373A">
              <w:rPr>
                <w:rFonts w:asciiTheme="minorHAnsi" w:hAnsiTheme="minorHAnsi" w:cstheme="minorHAnsi"/>
                <w:bCs/>
                <w:sz w:val="18"/>
                <w:szCs w:val="18"/>
                <w:lang w:val="en-US"/>
              </w:rPr>
              <w:t>)</w:t>
            </w:r>
          </w:p>
        </w:tc>
        <w:tc>
          <w:tcPr>
            <w:tcW w:w="1078" w:type="dxa"/>
          </w:tcPr>
          <w:p w14:paraId="6DD85CB1" w14:textId="302F4D25" w:rsidR="002A5AF2" w:rsidRPr="0028373A" w:rsidRDefault="00572DD9" w:rsidP="0028373A">
            <w:pPr>
              <w:spacing w:line="360" w:lineRule="auto"/>
              <w:jc w:val="center"/>
              <w:rPr>
                <w:rFonts w:asciiTheme="minorHAnsi" w:hAnsiTheme="minorHAnsi" w:cstheme="minorHAnsi"/>
                <w:bCs/>
                <w:sz w:val="18"/>
                <w:szCs w:val="18"/>
                <w:lang w:val="en-US"/>
              </w:rPr>
            </w:pPr>
            <w:r>
              <w:rPr>
                <w:rFonts w:asciiTheme="minorHAnsi" w:hAnsiTheme="minorHAnsi" w:cstheme="minorHAnsi"/>
                <w:bCs/>
                <w:sz w:val="18"/>
                <w:szCs w:val="18"/>
                <w:lang w:val="en-US"/>
              </w:rPr>
              <w:t>0.256</w:t>
            </w:r>
          </w:p>
        </w:tc>
      </w:tr>
      <w:tr w:rsidR="002A5AF2" w:rsidRPr="002A5AF2" w14:paraId="1C931BB1" w14:textId="77777777" w:rsidTr="002A5AF2">
        <w:tc>
          <w:tcPr>
            <w:tcW w:w="3793" w:type="dxa"/>
            <w:noWrap/>
          </w:tcPr>
          <w:p w14:paraId="727D0F71" w14:textId="77777777" w:rsidR="002A5AF2" w:rsidRPr="0028373A" w:rsidRDefault="002A5AF2" w:rsidP="0028373A">
            <w:pPr>
              <w:spacing w:line="360" w:lineRule="auto"/>
              <w:ind w:left="170"/>
              <w:rPr>
                <w:rFonts w:asciiTheme="minorHAnsi" w:hAnsiTheme="minorHAnsi" w:cstheme="minorHAnsi"/>
                <w:bCs/>
                <w:sz w:val="18"/>
                <w:szCs w:val="18"/>
              </w:rPr>
            </w:pPr>
            <w:r w:rsidRPr="0028373A">
              <w:rPr>
                <w:rFonts w:asciiTheme="minorHAnsi" w:hAnsiTheme="minorHAnsi" w:cstheme="minorHAnsi"/>
                <w:bCs/>
                <w:sz w:val="18"/>
                <w:szCs w:val="18"/>
              </w:rPr>
              <w:t>LDH, median (Q1; Q3), U/L</w:t>
            </w:r>
          </w:p>
        </w:tc>
        <w:tc>
          <w:tcPr>
            <w:tcW w:w="2666" w:type="dxa"/>
            <w:noWrap/>
          </w:tcPr>
          <w:p w14:paraId="42C6554A" w14:textId="77777777" w:rsidR="002A5AF2" w:rsidRPr="0028373A" w:rsidRDefault="002A5AF2" w:rsidP="0028373A">
            <w:pPr>
              <w:spacing w:line="360" w:lineRule="auto"/>
              <w:jc w:val="center"/>
              <w:rPr>
                <w:rFonts w:asciiTheme="minorHAnsi" w:hAnsiTheme="minorHAnsi" w:cstheme="minorHAnsi"/>
                <w:sz w:val="18"/>
                <w:szCs w:val="18"/>
              </w:rPr>
            </w:pPr>
            <w:r w:rsidRPr="0028373A">
              <w:rPr>
                <w:rFonts w:asciiTheme="minorHAnsi" w:hAnsiTheme="minorHAnsi" w:cstheme="minorHAnsi"/>
                <w:sz w:val="18"/>
                <w:szCs w:val="18"/>
              </w:rPr>
              <w:t>378 (328; 488)</w:t>
            </w:r>
          </w:p>
        </w:tc>
        <w:tc>
          <w:tcPr>
            <w:tcW w:w="2329" w:type="dxa"/>
            <w:noWrap/>
          </w:tcPr>
          <w:p w14:paraId="4DC2DFCF" w14:textId="77777777" w:rsidR="002A5AF2" w:rsidRPr="0028373A" w:rsidRDefault="002A5AF2" w:rsidP="0028373A">
            <w:pPr>
              <w:spacing w:line="360" w:lineRule="auto"/>
              <w:jc w:val="center"/>
              <w:rPr>
                <w:rFonts w:asciiTheme="minorHAnsi" w:hAnsiTheme="minorHAnsi" w:cstheme="minorHAnsi"/>
                <w:sz w:val="18"/>
                <w:szCs w:val="18"/>
              </w:rPr>
            </w:pPr>
            <w:r w:rsidRPr="0028373A">
              <w:rPr>
                <w:rFonts w:asciiTheme="minorHAnsi" w:hAnsiTheme="minorHAnsi" w:cstheme="minorHAnsi"/>
                <w:sz w:val="18"/>
                <w:szCs w:val="18"/>
              </w:rPr>
              <w:t>473 (354; 588)</w:t>
            </w:r>
          </w:p>
        </w:tc>
        <w:tc>
          <w:tcPr>
            <w:tcW w:w="1078" w:type="dxa"/>
            <w:noWrap/>
          </w:tcPr>
          <w:p w14:paraId="4810DF91" w14:textId="77777777" w:rsidR="002A5AF2" w:rsidRPr="0028373A" w:rsidRDefault="002A5AF2" w:rsidP="0028373A">
            <w:pPr>
              <w:spacing w:line="360" w:lineRule="auto"/>
              <w:jc w:val="center"/>
              <w:rPr>
                <w:rFonts w:asciiTheme="minorHAnsi" w:hAnsiTheme="minorHAnsi" w:cstheme="minorHAnsi"/>
                <w:sz w:val="18"/>
                <w:szCs w:val="18"/>
              </w:rPr>
            </w:pPr>
            <w:r w:rsidRPr="0028373A">
              <w:rPr>
                <w:rFonts w:asciiTheme="minorHAnsi" w:hAnsiTheme="minorHAnsi" w:cstheme="minorHAnsi"/>
                <w:sz w:val="18"/>
                <w:szCs w:val="18"/>
              </w:rPr>
              <w:t>0.085</w:t>
            </w:r>
          </w:p>
        </w:tc>
        <w:tc>
          <w:tcPr>
            <w:tcW w:w="2665" w:type="dxa"/>
          </w:tcPr>
          <w:p w14:paraId="4A5D8F92" w14:textId="49ECC160" w:rsidR="002A5AF2" w:rsidRPr="0028373A" w:rsidRDefault="00CA5DEE" w:rsidP="0028373A">
            <w:pPr>
              <w:spacing w:line="360" w:lineRule="auto"/>
              <w:jc w:val="center"/>
              <w:rPr>
                <w:rFonts w:asciiTheme="minorHAnsi" w:hAnsiTheme="minorHAnsi" w:cstheme="minorHAnsi"/>
                <w:bCs/>
                <w:sz w:val="18"/>
                <w:szCs w:val="18"/>
              </w:rPr>
            </w:pPr>
            <w:r>
              <w:rPr>
                <w:rFonts w:asciiTheme="minorHAnsi" w:hAnsiTheme="minorHAnsi" w:cstheme="minorHAnsi"/>
                <w:bCs/>
                <w:sz w:val="18"/>
                <w:szCs w:val="18"/>
              </w:rPr>
              <w:t>433</w:t>
            </w:r>
            <w:r w:rsidR="002A5AF2" w:rsidRPr="0028373A">
              <w:rPr>
                <w:rFonts w:asciiTheme="minorHAnsi" w:hAnsiTheme="minorHAnsi" w:cstheme="minorHAnsi"/>
                <w:bCs/>
                <w:sz w:val="18"/>
                <w:szCs w:val="18"/>
              </w:rPr>
              <w:t xml:space="preserve"> (3</w:t>
            </w:r>
            <w:r>
              <w:rPr>
                <w:rFonts w:asciiTheme="minorHAnsi" w:hAnsiTheme="minorHAnsi" w:cstheme="minorHAnsi"/>
                <w:bCs/>
                <w:sz w:val="18"/>
                <w:szCs w:val="18"/>
              </w:rPr>
              <w:t>46</w:t>
            </w:r>
            <w:r w:rsidR="002A5AF2" w:rsidRPr="0028373A">
              <w:rPr>
                <w:rFonts w:asciiTheme="minorHAnsi" w:hAnsiTheme="minorHAnsi" w:cstheme="minorHAnsi"/>
                <w:bCs/>
                <w:sz w:val="18"/>
                <w:szCs w:val="18"/>
              </w:rPr>
              <w:t>; 5</w:t>
            </w:r>
            <w:r>
              <w:rPr>
                <w:rFonts w:asciiTheme="minorHAnsi" w:hAnsiTheme="minorHAnsi" w:cstheme="minorHAnsi"/>
                <w:bCs/>
                <w:sz w:val="18"/>
                <w:szCs w:val="18"/>
              </w:rPr>
              <w:t>76</w:t>
            </w:r>
            <w:r w:rsidR="002A5AF2" w:rsidRPr="0028373A">
              <w:rPr>
                <w:rFonts w:asciiTheme="minorHAnsi" w:hAnsiTheme="minorHAnsi" w:cstheme="minorHAnsi"/>
                <w:bCs/>
                <w:sz w:val="18"/>
                <w:szCs w:val="18"/>
              </w:rPr>
              <w:t>)</w:t>
            </w:r>
          </w:p>
        </w:tc>
        <w:tc>
          <w:tcPr>
            <w:tcW w:w="2200" w:type="dxa"/>
          </w:tcPr>
          <w:p w14:paraId="0259C256" w14:textId="730DB9CF" w:rsidR="002A5AF2" w:rsidRPr="0028373A" w:rsidRDefault="002A5AF2" w:rsidP="0028373A">
            <w:pPr>
              <w:spacing w:line="360" w:lineRule="auto"/>
              <w:jc w:val="center"/>
              <w:rPr>
                <w:rFonts w:asciiTheme="minorHAnsi" w:hAnsiTheme="minorHAnsi" w:cstheme="minorHAnsi"/>
                <w:bCs/>
                <w:sz w:val="18"/>
                <w:szCs w:val="18"/>
              </w:rPr>
            </w:pPr>
            <w:r w:rsidRPr="0028373A">
              <w:rPr>
                <w:rFonts w:asciiTheme="minorHAnsi" w:hAnsiTheme="minorHAnsi" w:cstheme="minorHAnsi"/>
                <w:bCs/>
                <w:sz w:val="18"/>
                <w:szCs w:val="18"/>
              </w:rPr>
              <w:t>5</w:t>
            </w:r>
            <w:r w:rsidR="00CA5DEE">
              <w:rPr>
                <w:rFonts w:asciiTheme="minorHAnsi" w:hAnsiTheme="minorHAnsi" w:cstheme="minorHAnsi"/>
                <w:bCs/>
                <w:sz w:val="18"/>
                <w:szCs w:val="18"/>
              </w:rPr>
              <w:t>04</w:t>
            </w:r>
            <w:r w:rsidRPr="0028373A">
              <w:rPr>
                <w:rFonts w:asciiTheme="minorHAnsi" w:hAnsiTheme="minorHAnsi" w:cstheme="minorHAnsi"/>
                <w:bCs/>
                <w:sz w:val="18"/>
                <w:szCs w:val="18"/>
              </w:rPr>
              <w:t xml:space="preserve"> (354; 6</w:t>
            </w:r>
            <w:r w:rsidR="00CA5DEE">
              <w:rPr>
                <w:rFonts w:asciiTheme="minorHAnsi" w:hAnsiTheme="minorHAnsi" w:cstheme="minorHAnsi"/>
                <w:bCs/>
                <w:sz w:val="18"/>
                <w:szCs w:val="18"/>
              </w:rPr>
              <w:t>16</w:t>
            </w:r>
            <w:r w:rsidRPr="0028373A">
              <w:rPr>
                <w:rFonts w:asciiTheme="minorHAnsi" w:hAnsiTheme="minorHAnsi" w:cstheme="minorHAnsi"/>
                <w:bCs/>
                <w:sz w:val="18"/>
                <w:szCs w:val="18"/>
              </w:rPr>
              <w:t>)</w:t>
            </w:r>
          </w:p>
        </w:tc>
        <w:tc>
          <w:tcPr>
            <w:tcW w:w="1078" w:type="dxa"/>
          </w:tcPr>
          <w:p w14:paraId="48811F1B" w14:textId="33784D69" w:rsidR="002A5AF2" w:rsidRPr="0028373A" w:rsidRDefault="00572DD9" w:rsidP="0028373A">
            <w:pPr>
              <w:spacing w:line="360" w:lineRule="auto"/>
              <w:jc w:val="center"/>
              <w:rPr>
                <w:rFonts w:asciiTheme="minorHAnsi" w:hAnsiTheme="minorHAnsi" w:cstheme="minorHAnsi"/>
                <w:bCs/>
                <w:sz w:val="18"/>
                <w:szCs w:val="18"/>
              </w:rPr>
            </w:pPr>
            <w:r>
              <w:rPr>
                <w:rFonts w:asciiTheme="minorHAnsi" w:hAnsiTheme="minorHAnsi" w:cstheme="minorHAnsi"/>
                <w:bCs/>
                <w:sz w:val="18"/>
                <w:szCs w:val="18"/>
              </w:rPr>
              <w:t>0.346</w:t>
            </w:r>
          </w:p>
        </w:tc>
      </w:tr>
      <w:tr w:rsidR="002A5AF2" w:rsidRPr="002A5AF2" w14:paraId="66E027ED" w14:textId="77777777" w:rsidTr="002A5AF2">
        <w:tc>
          <w:tcPr>
            <w:tcW w:w="3793" w:type="dxa"/>
            <w:noWrap/>
          </w:tcPr>
          <w:p w14:paraId="529A075A" w14:textId="77777777" w:rsidR="002A5AF2" w:rsidRPr="0028373A" w:rsidRDefault="002A5AF2" w:rsidP="0028373A">
            <w:pPr>
              <w:spacing w:line="360" w:lineRule="auto"/>
              <w:ind w:left="170"/>
              <w:rPr>
                <w:rFonts w:asciiTheme="minorHAnsi" w:hAnsiTheme="minorHAnsi" w:cstheme="minorHAnsi"/>
                <w:bCs/>
                <w:sz w:val="18"/>
                <w:szCs w:val="18"/>
              </w:rPr>
            </w:pPr>
            <w:r w:rsidRPr="0028373A">
              <w:rPr>
                <w:rFonts w:asciiTheme="minorHAnsi" w:hAnsiTheme="minorHAnsi" w:cstheme="minorHAnsi"/>
                <w:bCs/>
                <w:sz w:val="18"/>
                <w:szCs w:val="18"/>
              </w:rPr>
              <w:t>Ferritin, median (Q1; Q3), ng/mL</w:t>
            </w:r>
          </w:p>
        </w:tc>
        <w:tc>
          <w:tcPr>
            <w:tcW w:w="2666" w:type="dxa"/>
            <w:noWrap/>
          </w:tcPr>
          <w:p w14:paraId="7A18EE6B"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695 (416; 931)</w:t>
            </w:r>
          </w:p>
        </w:tc>
        <w:tc>
          <w:tcPr>
            <w:tcW w:w="2329" w:type="dxa"/>
            <w:noWrap/>
          </w:tcPr>
          <w:p w14:paraId="297F8033"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962 (502; 2,096)</w:t>
            </w:r>
          </w:p>
        </w:tc>
        <w:tc>
          <w:tcPr>
            <w:tcW w:w="1078" w:type="dxa"/>
            <w:noWrap/>
          </w:tcPr>
          <w:p w14:paraId="1B65EBC9"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0.030</w:t>
            </w:r>
          </w:p>
        </w:tc>
        <w:tc>
          <w:tcPr>
            <w:tcW w:w="2665" w:type="dxa"/>
          </w:tcPr>
          <w:p w14:paraId="30134DE5" w14:textId="4EFFE390" w:rsidR="002A5AF2" w:rsidRPr="0028373A" w:rsidRDefault="00CA5DEE"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745</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468</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2,218</w:t>
            </w:r>
            <w:r w:rsidR="002A5AF2" w:rsidRPr="0028373A">
              <w:rPr>
                <w:rFonts w:asciiTheme="minorHAnsi" w:hAnsiTheme="minorHAnsi" w:cstheme="minorHAnsi"/>
                <w:bCs/>
                <w:sz w:val="18"/>
                <w:szCs w:val="18"/>
                <w:lang w:val="en-GB"/>
              </w:rPr>
              <w:t>)</w:t>
            </w:r>
          </w:p>
        </w:tc>
        <w:tc>
          <w:tcPr>
            <w:tcW w:w="2200" w:type="dxa"/>
          </w:tcPr>
          <w:p w14:paraId="6FA015CB" w14:textId="5969B2DB"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6</w:t>
            </w:r>
            <w:r w:rsidR="00CA5DEE">
              <w:rPr>
                <w:rFonts w:asciiTheme="minorHAnsi" w:hAnsiTheme="minorHAnsi" w:cstheme="minorHAnsi"/>
                <w:bCs/>
                <w:sz w:val="18"/>
                <w:szCs w:val="18"/>
                <w:lang w:val="en-GB"/>
              </w:rPr>
              <w:t>8</w:t>
            </w:r>
            <w:r w:rsidRPr="0028373A">
              <w:rPr>
                <w:rFonts w:asciiTheme="minorHAnsi" w:hAnsiTheme="minorHAnsi" w:cstheme="minorHAnsi"/>
                <w:bCs/>
                <w:sz w:val="18"/>
                <w:szCs w:val="18"/>
                <w:lang w:val="en-GB"/>
              </w:rPr>
              <w:t xml:space="preserve">7 (433; </w:t>
            </w:r>
            <w:r w:rsidR="00CA5DEE">
              <w:rPr>
                <w:rFonts w:asciiTheme="minorHAnsi" w:hAnsiTheme="minorHAnsi" w:cstheme="minorHAnsi"/>
                <w:bCs/>
                <w:sz w:val="18"/>
                <w:szCs w:val="18"/>
                <w:lang w:val="en-GB"/>
              </w:rPr>
              <w:t>1</w:t>
            </w:r>
            <w:r w:rsidRPr="0028373A">
              <w:rPr>
                <w:rFonts w:asciiTheme="minorHAnsi" w:hAnsiTheme="minorHAnsi" w:cstheme="minorHAnsi"/>
                <w:bCs/>
                <w:sz w:val="18"/>
                <w:szCs w:val="18"/>
                <w:lang w:val="en-GB"/>
              </w:rPr>
              <w:t>,</w:t>
            </w:r>
            <w:r w:rsidR="00CA5DEE">
              <w:rPr>
                <w:rFonts w:asciiTheme="minorHAnsi" w:hAnsiTheme="minorHAnsi" w:cstheme="minorHAnsi"/>
                <w:bCs/>
                <w:sz w:val="18"/>
                <w:szCs w:val="18"/>
                <w:lang w:val="en-GB"/>
              </w:rPr>
              <w:t>315</w:t>
            </w:r>
            <w:r w:rsidRPr="0028373A">
              <w:rPr>
                <w:rFonts w:asciiTheme="minorHAnsi" w:hAnsiTheme="minorHAnsi" w:cstheme="minorHAnsi"/>
                <w:bCs/>
                <w:sz w:val="18"/>
                <w:szCs w:val="18"/>
                <w:lang w:val="en-GB"/>
              </w:rPr>
              <w:t>)</w:t>
            </w:r>
          </w:p>
        </w:tc>
        <w:tc>
          <w:tcPr>
            <w:tcW w:w="1078" w:type="dxa"/>
          </w:tcPr>
          <w:p w14:paraId="6B70F126" w14:textId="53955520" w:rsidR="002A5AF2" w:rsidRPr="0028373A" w:rsidRDefault="00572DD9"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0.331</w:t>
            </w:r>
          </w:p>
        </w:tc>
      </w:tr>
      <w:tr w:rsidR="002A5AF2" w:rsidRPr="002A5AF2" w14:paraId="657FB1EA" w14:textId="77777777" w:rsidTr="002A5AF2">
        <w:tc>
          <w:tcPr>
            <w:tcW w:w="3793" w:type="dxa"/>
            <w:noWrap/>
          </w:tcPr>
          <w:p w14:paraId="4068A94E"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lastRenderedPageBreak/>
              <w:t>High inflammation, n (%)</w:t>
            </w:r>
            <w:r w:rsidRPr="0028373A">
              <w:rPr>
                <w:rFonts w:asciiTheme="minorHAnsi" w:hAnsiTheme="minorHAnsi" w:cstheme="minorHAnsi"/>
                <w:bCs/>
                <w:sz w:val="18"/>
                <w:szCs w:val="18"/>
                <w:vertAlign w:val="superscript"/>
                <w:lang w:val="en-GB"/>
              </w:rPr>
              <w:t>d</w:t>
            </w:r>
          </w:p>
        </w:tc>
        <w:tc>
          <w:tcPr>
            <w:tcW w:w="2666" w:type="dxa"/>
            <w:noWrap/>
          </w:tcPr>
          <w:p w14:paraId="0A33F8FF"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48 (71)</w:t>
            </w:r>
          </w:p>
        </w:tc>
        <w:tc>
          <w:tcPr>
            <w:tcW w:w="2329" w:type="dxa"/>
            <w:noWrap/>
          </w:tcPr>
          <w:p w14:paraId="06E3F215"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27 (66)</w:t>
            </w:r>
          </w:p>
        </w:tc>
        <w:tc>
          <w:tcPr>
            <w:tcW w:w="1078" w:type="dxa"/>
            <w:noWrap/>
          </w:tcPr>
          <w:p w14:paraId="71CABFE1"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0.605</w:t>
            </w:r>
          </w:p>
        </w:tc>
        <w:tc>
          <w:tcPr>
            <w:tcW w:w="2665" w:type="dxa"/>
          </w:tcPr>
          <w:p w14:paraId="0A301A0C" w14:textId="6923413F"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w:t>
            </w:r>
            <w:r w:rsidR="00CA5DEE">
              <w:rPr>
                <w:rFonts w:asciiTheme="minorHAnsi" w:hAnsiTheme="minorHAnsi" w:cstheme="minorHAnsi"/>
                <w:bCs/>
                <w:sz w:val="18"/>
                <w:szCs w:val="18"/>
                <w:lang w:val="en-GB"/>
              </w:rPr>
              <w:t>4</w:t>
            </w:r>
            <w:r w:rsidRPr="0028373A">
              <w:rPr>
                <w:rFonts w:asciiTheme="minorHAnsi" w:hAnsiTheme="minorHAnsi" w:cstheme="minorHAnsi"/>
                <w:bCs/>
                <w:sz w:val="18"/>
                <w:szCs w:val="18"/>
                <w:lang w:val="en-GB"/>
              </w:rPr>
              <w:t xml:space="preserve"> (</w:t>
            </w:r>
            <w:r w:rsidR="00CA5DEE">
              <w:rPr>
                <w:rFonts w:asciiTheme="minorHAnsi" w:hAnsiTheme="minorHAnsi" w:cstheme="minorHAnsi"/>
                <w:bCs/>
                <w:sz w:val="18"/>
                <w:szCs w:val="18"/>
                <w:lang w:val="en-GB"/>
              </w:rPr>
              <w:t>70</w:t>
            </w:r>
            <w:r w:rsidRPr="0028373A">
              <w:rPr>
                <w:rFonts w:asciiTheme="minorHAnsi" w:hAnsiTheme="minorHAnsi" w:cstheme="minorHAnsi"/>
                <w:bCs/>
                <w:sz w:val="18"/>
                <w:szCs w:val="18"/>
                <w:lang w:val="en-GB"/>
              </w:rPr>
              <w:t>)</w:t>
            </w:r>
          </w:p>
        </w:tc>
        <w:tc>
          <w:tcPr>
            <w:tcW w:w="2200" w:type="dxa"/>
          </w:tcPr>
          <w:p w14:paraId="7263E2D9" w14:textId="199A2484"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w:t>
            </w:r>
            <w:r w:rsidR="00CA5DEE">
              <w:rPr>
                <w:rFonts w:asciiTheme="minorHAnsi" w:hAnsiTheme="minorHAnsi" w:cstheme="minorHAnsi"/>
                <w:bCs/>
                <w:sz w:val="18"/>
                <w:szCs w:val="18"/>
                <w:lang w:val="en-GB"/>
              </w:rPr>
              <w:t>2</w:t>
            </w:r>
            <w:r w:rsidRPr="0028373A">
              <w:rPr>
                <w:rFonts w:asciiTheme="minorHAnsi" w:hAnsiTheme="minorHAnsi" w:cstheme="minorHAnsi"/>
                <w:bCs/>
                <w:sz w:val="18"/>
                <w:szCs w:val="18"/>
                <w:lang w:val="en-GB"/>
              </w:rPr>
              <w:t xml:space="preserve"> (6</w:t>
            </w:r>
            <w:r w:rsidR="00CA5DEE">
              <w:rPr>
                <w:rFonts w:asciiTheme="minorHAnsi" w:hAnsiTheme="minorHAnsi" w:cstheme="minorHAnsi"/>
                <w:bCs/>
                <w:sz w:val="18"/>
                <w:szCs w:val="18"/>
                <w:lang w:val="en-GB"/>
              </w:rPr>
              <w:t>3</w:t>
            </w:r>
            <w:r w:rsidRPr="0028373A">
              <w:rPr>
                <w:rFonts w:asciiTheme="minorHAnsi" w:hAnsiTheme="minorHAnsi" w:cstheme="minorHAnsi"/>
                <w:bCs/>
                <w:sz w:val="18"/>
                <w:szCs w:val="18"/>
                <w:lang w:val="en-GB"/>
              </w:rPr>
              <w:t>)</w:t>
            </w:r>
          </w:p>
        </w:tc>
        <w:tc>
          <w:tcPr>
            <w:tcW w:w="1078" w:type="dxa"/>
          </w:tcPr>
          <w:p w14:paraId="7D028A47" w14:textId="79BB11E5"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w:t>
            </w:r>
            <w:r w:rsidR="00CA5DEE">
              <w:rPr>
                <w:rFonts w:asciiTheme="minorHAnsi" w:hAnsiTheme="minorHAnsi" w:cstheme="minorHAnsi"/>
                <w:bCs/>
                <w:sz w:val="18"/>
                <w:szCs w:val="18"/>
                <w:lang w:val="en-GB"/>
              </w:rPr>
              <w:t>.651</w:t>
            </w:r>
          </w:p>
        </w:tc>
      </w:tr>
      <w:tr w:rsidR="002A5AF2" w:rsidRPr="002A5AF2" w14:paraId="145C5C48" w14:textId="77777777" w:rsidTr="002A5AF2">
        <w:tc>
          <w:tcPr>
            <w:tcW w:w="3793" w:type="dxa"/>
            <w:noWrap/>
          </w:tcPr>
          <w:p w14:paraId="05BFAE10" w14:textId="77777777" w:rsidR="002A5AF2" w:rsidRPr="0028373A" w:rsidRDefault="002A5AF2" w:rsidP="0028373A">
            <w:pPr>
              <w:spacing w:line="360" w:lineRule="auto"/>
              <w:rPr>
                <w:rFonts w:asciiTheme="minorHAnsi" w:hAnsiTheme="minorHAnsi" w:cstheme="minorHAnsi"/>
                <w:bCs/>
                <w:sz w:val="18"/>
                <w:szCs w:val="18"/>
                <w:lang w:val="en-GB"/>
              </w:rPr>
            </w:pPr>
            <w:r w:rsidRPr="0028373A">
              <w:rPr>
                <w:rFonts w:asciiTheme="minorHAnsi" w:hAnsiTheme="minorHAnsi" w:cstheme="minorHAnsi"/>
                <w:bCs/>
                <w:sz w:val="18"/>
                <w:szCs w:val="18"/>
                <w:lang w:val="en-GB"/>
              </w:rPr>
              <w:t>Respiratory support at ICU admission</w:t>
            </w:r>
            <w:r w:rsidRPr="0028373A">
              <w:rPr>
                <w:rFonts w:asciiTheme="minorHAnsi" w:hAnsiTheme="minorHAnsi" w:cstheme="minorHAnsi"/>
                <w:bCs/>
                <w:sz w:val="18"/>
                <w:szCs w:val="18"/>
                <w:vertAlign w:val="superscript"/>
                <w:lang w:val="en-GB"/>
              </w:rPr>
              <w:t>e</w:t>
            </w:r>
          </w:p>
        </w:tc>
        <w:tc>
          <w:tcPr>
            <w:tcW w:w="2666" w:type="dxa"/>
            <w:noWrap/>
          </w:tcPr>
          <w:p w14:paraId="25854A58"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329" w:type="dxa"/>
            <w:noWrap/>
          </w:tcPr>
          <w:p w14:paraId="0581E418"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8" w:type="dxa"/>
            <w:noWrap/>
          </w:tcPr>
          <w:p w14:paraId="63182331"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0.973</w:t>
            </w:r>
          </w:p>
        </w:tc>
        <w:tc>
          <w:tcPr>
            <w:tcW w:w="2665" w:type="dxa"/>
          </w:tcPr>
          <w:p w14:paraId="300AEAAA"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200" w:type="dxa"/>
          </w:tcPr>
          <w:p w14:paraId="2DD949C2"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8" w:type="dxa"/>
          </w:tcPr>
          <w:p w14:paraId="03EF74B1" w14:textId="592ABF0F" w:rsidR="002A5AF2" w:rsidRPr="0028373A" w:rsidRDefault="001E4D8C"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0.939</w:t>
            </w:r>
          </w:p>
        </w:tc>
      </w:tr>
      <w:tr w:rsidR="002A5AF2" w:rsidRPr="002A5AF2" w14:paraId="772EB29E" w14:textId="77777777" w:rsidTr="002A5AF2">
        <w:tc>
          <w:tcPr>
            <w:tcW w:w="3793" w:type="dxa"/>
            <w:noWrap/>
          </w:tcPr>
          <w:p w14:paraId="364CEF8D"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Conventional oxygen therapy</w:t>
            </w:r>
          </w:p>
        </w:tc>
        <w:tc>
          <w:tcPr>
            <w:tcW w:w="2666" w:type="dxa"/>
            <w:noWrap/>
          </w:tcPr>
          <w:p w14:paraId="408ED34F"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5 (4)</w:t>
            </w:r>
          </w:p>
        </w:tc>
        <w:tc>
          <w:tcPr>
            <w:tcW w:w="2329" w:type="dxa"/>
            <w:noWrap/>
          </w:tcPr>
          <w:p w14:paraId="424D446F"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3 (4)</w:t>
            </w:r>
          </w:p>
        </w:tc>
        <w:tc>
          <w:tcPr>
            <w:tcW w:w="1078" w:type="dxa"/>
            <w:noWrap/>
          </w:tcPr>
          <w:p w14:paraId="29471BC9"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w:t>
            </w:r>
          </w:p>
        </w:tc>
        <w:tc>
          <w:tcPr>
            <w:tcW w:w="2665" w:type="dxa"/>
          </w:tcPr>
          <w:p w14:paraId="2801B01C" w14:textId="33D563B7" w:rsidR="002A5AF2" w:rsidRPr="0028373A" w:rsidRDefault="001E4D8C"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2</w:t>
            </w:r>
            <w:r w:rsidR="002A5AF2" w:rsidRPr="0028373A">
              <w:rPr>
                <w:rFonts w:asciiTheme="minorHAnsi" w:hAnsiTheme="minorHAnsi" w:cstheme="minorHAnsi"/>
                <w:sz w:val="18"/>
                <w:szCs w:val="18"/>
                <w:lang w:val="en-GB"/>
              </w:rPr>
              <w:t xml:space="preserve"> (</w:t>
            </w:r>
            <w:r>
              <w:rPr>
                <w:rFonts w:asciiTheme="minorHAnsi" w:hAnsiTheme="minorHAnsi" w:cstheme="minorHAnsi"/>
                <w:sz w:val="18"/>
                <w:szCs w:val="18"/>
                <w:lang w:val="en-GB"/>
              </w:rPr>
              <w:t>6</w:t>
            </w:r>
            <w:r w:rsidR="002A5AF2" w:rsidRPr="0028373A">
              <w:rPr>
                <w:rFonts w:asciiTheme="minorHAnsi" w:hAnsiTheme="minorHAnsi" w:cstheme="minorHAnsi"/>
                <w:sz w:val="18"/>
                <w:szCs w:val="18"/>
                <w:lang w:val="en-GB"/>
              </w:rPr>
              <w:t>)</w:t>
            </w:r>
          </w:p>
        </w:tc>
        <w:tc>
          <w:tcPr>
            <w:tcW w:w="2200" w:type="dxa"/>
          </w:tcPr>
          <w:p w14:paraId="63CDDD97"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 (3)</w:t>
            </w:r>
          </w:p>
        </w:tc>
        <w:tc>
          <w:tcPr>
            <w:tcW w:w="1078" w:type="dxa"/>
          </w:tcPr>
          <w:p w14:paraId="6BBAC544"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w:t>
            </w:r>
          </w:p>
        </w:tc>
      </w:tr>
      <w:tr w:rsidR="002A5AF2" w:rsidRPr="002A5AF2" w14:paraId="33D3C5A7" w14:textId="77777777" w:rsidTr="002A5AF2">
        <w:tc>
          <w:tcPr>
            <w:tcW w:w="3793" w:type="dxa"/>
            <w:noWrap/>
          </w:tcPr>
          <w:p w14:paraId="55874D69"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High-flow nasal cannula</w:t>
            </w:r>
          </w:p>
        </w:tc>
        <w:tc>
          <w:tcPr>
            <w:tcW w:w="2666" w:type="dxa"/>
            <w:noWrap/>
          </w:tcPr>
          <w:p w14:paraId="42B19248"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62 (50)</w:t>
            </w:r>
          </w:p>
        </w:tc>
        <w:tc>
          <w:tcPr>
            <w:tcW w:w="2329" w:type="dxa"/>
            <w:noWrap/>
          </w:tcPr>
          <w:p w14:paraId="3145A588"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39 (53)</w:t>
            </w:r>
          </w:p>
        </w:tc>
        <w:tc>
          <w:tcPr>
            <w:tcW w:w="1078" w:type="dxa"/>
            <w:noWrap/>
          </w:tcPr>
          <w:p w14:paraId="57EC0FEC"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w:t>
            </w:r>
          </w:p>
        </w:tc>
        <w:tc>
          <w:tcPr>
            <w:tcW w:w="2665" w:type="dxa"/>
          </w:tcPr>
          <w:p w14:paraId="162BAF72" w14:textId="51015003"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w:t>
            </w:r>
            <w:r w:rsidR="001E4D8C">
              <w:rPr>
                <w:rFonts w:asciiTheme="minorHAnsi" w:hAnsiTheme="minorHAnsi" w:cstheme="minorHAnsi"/>
                <w:sz w:val="18"/>
                <w:szCs w:val="18"/>
                <w:lang w:val="en-GB"/>
              </w:rPr>
              <w:t>6</w:t>
            </w:r>
            <w:r w:rsidRPr="0028373A">
              <w:rPr>
                <w:rFonts w:asciiTheme="minorHAnsi" w:hAnsiTheme="minorHAnsi" w:cstheme="minorHAnsi"/>
                <w:sz w:val="18"/>
                <w:szCs w:val="18"/>
                <w:lang w:val="en-GB"/>
              </w:rPr>
              <w:t xml:space="preserve"> (</w:t>
            </w:r>
            <w:r w:rsidR="001E4D8C">
              <w:rPr>
                <w:rFonts w:asciiTheme="minorHAnsi" w:hAnsiTheme="minorHAnsi" w:cstheme="minorHAnsi"/>
                <w:sz w:val="18"/>
                <w:szCs w:val="18"/>
                <w:lang w:val="en-GB"/>
              </w:rPr>
              <w:t>47</w:t>
            </w:r>
            <w:r w:rsidRPr="0028373A">
              <w:rPr>
                <w:rFonts w:asciiTheme="minorHAnsi" w:hAnsiTheme="minorHAnsi" w:cstheme="minorHAnsi"/>
                <w:sz w:val="18"/>
                <w:szCs w:val="18"/>
                <w:lang w:val="en-GB"/>
              </w:rPr>
              <w:t>)</w:t>
            </w:r>
          </w:p>
        </w:tc>
        <w:tc>
          <w:tcPr>
            <w:tcW w:w="2200" w:type="dxa"/>
          </w:tcPr>
          <w:p w14:paraId="24F672AC" w14:textId="344B07D3"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w:t>
            </w:r>
            <w:r w:rsidR="001E4D8C">
              <w:rPr>
                <w:rFonts w:asciiTheme="minorHAnsi" w:hAnsiTheme="minorHAnsi" w:cstheme="minorHAnsi"/>
                <w:sz w:val="18"/>
                <w:szCs w:val="18"/>
                <w:lang w:val="en-GB"/>
              </w:rPr>
              <w:t>7</w:t>
            </w:r>
            <w:r w:rsidRPr="0028373A">
              <w:rPr>
                <w:rFonts w:asciiTheme="minorHAnsi" w:hAnsiTheme="minorHAnsi" w:cstheme="minorHAnsi"/>
                <w:sz w:val="18"/>
                <w:szCs w:val="18"/>
                <w:lang w:val="en-GB"/>
              </w:rPr>
              <w:t xml:space="preserve"> (5</w:t>
            </w:r>
            <w:r w:rsidR="001E4D8C">
              <w:rPr>
                <w:rFonts w:asciiTheme="minorHAnsi" w:hAnsiTheme="minorHAnsi" w:cstheme="minorHAnsi"/>
                <w:sz w:val="18"/>
                <w:szCs w:val="18"/>
                <w:lang w:val="en-GB"/>
              </w:rPr>
              <w:t>2</w:t>
            </w:r>
            <w:r w:rsidRPr="0028373A">
              <w:rPr>
                <w:rFonts w:asciiTheme="minorHAnsi" w:hAnsiTheme="minorHAnsi" w:cstheme="minorHAnsi"/>
                <w:sz w:val="18"/>
                <w:szCs w:val="18"/>
                <w:lang w:val="en-GB"/>
              </w:rPr>
              <w:t>)</w:t>
            </w:r>
          </w:p>
        </w:tc>
        <w:tc>
          <w:tcPr>
            <w:tcW w:w="1078" w:type="dxa"/>
          </w:tcPr>
          <w:p w14:paraId="1D99E430"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w:t>
            </w:r>
          </w:p>
        </w:tc>
      </w:tr>
      <w:tr w:rsidR="002A5AF2" w:rsidRPr="002A5AF2" w14:paraId="774224B8" w14:textId="77777777" w:rsidTr="002A5AF2">
        <w:tc>
          <w:tcPr>
            <w:tcW w:w="3793" w:type="dxa"/>
            <w:noWrap/>
          </w:tcPr>
          <w:p w14:paraId="5E5264B1"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Non-invasive mechanical ventilation</w:t>
            </w:r>
          </w:p>
        </w:tc>
        <w:tc>
          <w:tcPr>
            <w:tcW w:w="2666" w:type="dxa"/>
            <w:noWrap/>
          </w:tcPr>
          <w:p w14:paraId="19EDD004"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26 (21)</w:t>
            </w:r>
          </w:p>
        </w:tc>
        <w:tc>
          <w:tcPr>
            <w:tcW w:w="2329" w:type="dxa"/>
            <w:noWrap/>
          </w:tcPr>
          <w:p w14:paraId="5351EAA4"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15 (20)</w:t>
            </w:r>
          </w:p>
        </w:tc>
        <w:tc>
          <w:tcPr>
            <w:tcW w:w="1078" w:type="dxa"/>
            <w:noWrap/>
          </w:tcPr>
          <w:p w14:paraId="08A37078"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w:t>
            </w:r>
          </w:p>
        </w:tc>
        <w:tc>
          <w:tcPr>
            <w:tcW w:w="2665" w:type="dxa"/>
          </w:tcPr>
          <w:p w14:paraId="011E6BBD" w14:textId="06376B79" w:rsidR="002A5AF2" w:rsidRPr="0028373A" w:rsidRDefault="001E4D8C"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9</w:t>
            </w:r>
            <w:r w:rsidR="002A5AF2" w:rsidRPr="0028373A">
              <w:rPr>
                <w:rFonts w:asciiTheme="minorHAnsi" w:hAnsiTheme="minorHAnsi" w:cstheme="minorHAnsi"/>
                <w:sz w:val="18"/>
                <w:szCs w:val="18"/>
                <w:lang w:val="en-GB"/>
              </w:rPr>
              <w:t xml:space="preserve"> (2</w:t>
            </w:r>
            <w:r>
              <w:rPr>
                <w:rFonts w:asciiTheme="minorHAnsi" w:hAnsiTheme="minorHAnsi" w:cstheme="minorHAnsi"/>
                <w:sz w:val="18"/>
                <w:szCs w:val="18"/>
                <w:lang w:val="en-GB"/>
              </w:rPr>
              <w:t>6</w:t>
            </w:r>
            <w:r w:rsidR="002A5AF2" w:rsidRPr="0028373A">
              <w:rPr>
                <w:rFonts w:asciiTheme="minorHAnsi" w:hAnsiTheme="minorHAnsi" w:cstheme="minorHAnsi"/>
                <w:sz w:val="18"/>
                <w:szCs w:val="18"/>
                <w:lang w:val="en-GB"/>
              </w:rPr>
              <w:t>)</w:t>
            </w:r>
          </w:p>
        </w:tc>
        <w:tc>
          <w:tcPr>
            <w:tcW w:w="2200" w:type="dxa"/>
          </w:tcPr>
          <w:p w14:paraId="0717D15C" w14:textId="32D54B24" w:rsidR="002A5AF2" w:rsidRPr="0028373A" w:rsidRDefault="001E4D8C"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8</w:t>
            </w:r>
            <w:r w:rsidR="002A5AF2" w:rsidRPr="0028373A">
              <w:rPr>
                <w:rFonts w:asciiTheme="minorHAnsi" w:hAnsiTheme="minorHAnsi" w:cstheme="minorHAnsi"/>
                <w:sz w:val="18"/>
                <w:szCs w:val="18"/>
                <w:lang w:val="en-GB"/>
              </w:rPr>
              <w:t xml:space="preserve"> (2</w:t>
            </w:r>
            <w:r>
              <w:rPr>
                <w:rFonts w:asciiTheme="minorHAnsi" w:hAnsiTheme="minorHAnsi" w:cstheme="minorHAnsi"/>
                <w:sz w:val="18"/>
                <w:szCs w:val="18"/>
                <w:lang w:val="en-GB"/>
              </w:rPr>
              <w:t>4</w:t>
            </w:r>
            <w:r w:rsidR="002A5AF2" w:rsidRPr="0028373A">
              <w:rPr>
                <w:rFonts w:asciiTheme="minorHAnsi" w:hAnsiTheme="minorHAnsi" w:cstheme="minorHAnsi"/>
                <w:sz w:val="18"/>
                <w:szCs w:val="18"/>
                <w:lang w:val="en-GB"/>
              </w:rPr>
              <w:t>)</w:t>
            </w:r>
          </w:p>
        </w:tc>
        <w:tc>
          <w:tcPr>
            <w:tcW w:w="1078" w:type="dxa"/>
          </w:tcPr>
          <w:p w14:paraId="37C76388"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w:t>
            </w:r>
          </w:p>
        </w:tc>
      </w:tr>
      <w:tr w:rsidR="002A5AF2" w:rsidRPr="002A5AF2" w14:paraId="1A0335DF" w14:textId="77777777" w:rsidTr="002A5AF2">
        <w:tc>
          <w:tcPr>
            <w:tcW w:w="3793" w:type="dxa"/>
            <w:noWrap/>
          </w:tcPr>
          <w:p w14:paraId="3F8793F1"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Invasive mechanical ventilation</w:t>
            </w:r>
          </w:p>
        </w:tc>
        <w:tc>
          <w:tcPr>
            <w:tcW w:w="2666" w:type="dxa"/>
            <w:noWrap/>
          </w:tcPr>
          <w:p w14:paraId="4F434A02"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32 (26)</w:t>
            </w:r>
          </w:p>
        </w:tc>
        <w:tc>
          <w:tcPr>
            <w:tcW w:w="2329" w:type="dxa"/>
            <w:noWrap/>
          </w:tcPr>
          <w:p w14:paraId="637B172D"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17 (23)</w:t>
            </w:r>
          </w:p>
        </w:tc>
        <w:tc>
          <w:tcPr>
            <w:tcW w:w="1078" w:type="dxa"/>
            <w:noWrap/>
          </w:tcPr>
          <w:p w14:paraId="0434FB22"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w:t>
            </w:r>
          </w:p>
        </w:tc>
        <w:tc>
          <w:tcPr>
            <w:tcW w:w="2665" w:type="dxa"/>
          </w:tcPr>
          <w:p w14:paraId="7F92FC66" w14:textId="2868C86A" w:rsidR="002A5AF2" w:rsidRPr="0028373A" w:rsidRDefault="001E4D8C"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7</w:t>
            </w:r>
            <w:r w:rsidR="002A5AF2" w:rsidRPr="0028373A">
              <w:rPr>
                <w:rFonts w:asciiTheme="minorHAnsi" w:hAnsiTheme="minorHAnsi" w:cstheme="minorHAnsi"/>
                <w:sz w:val="18"/>
                <w:szCs w:val="18"/>
                <w:lang w:val="en-GB"/>
              </w:rPr>
              <w:t xml:space="preserve"> (</w:t>
            </w:r>
            <w:r>
              <w:rPr>
                <w:rFonts w:asciiTheme="minorHAnsi" w:hAnsiTheme="minorHAnsi" w:cstheme="minorHAnsi"/>
                <w:sz w:val="18"/>
                <w:szCs w:val="18"/>
                <w:lang w:val="en-GB"/>
              </w:rPr>
              <w:t>21</w:t>
            </w:r>
            <w:r w:rsidR="002A5AF2" w:rsidRPr="0028373A">
              <w:rPr>
                <w:rFonts w:asciiTheme="minorHAnsi" w:hAnsiTheme="minorHAnsi" w:cstheme="minorHAnsi"/>
                <w:sz w:val="18"/>
                <w:szCs w:val="18"/>
                <w:lang w:val="en-GB"/>
              </w:rPr>
              <w:t>)</w:t>
            </w:r>
          </w:p>
        </w:tc>
        <w:tc>
          <w:tcPr>
            <w:tcW w:w="2200" w:type="dxa"/>
          </w:tcPr>
          <w:p w14:paraId="44E9C5F9" w14:textId="58B655C3" w:rsidR="002A5AF2" w:rsidRPr="0028373A" w:rsidRDefault="001E4D8C"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7</w:t>
            </w:r>
            <w:r w:rsidR="002A5AF2" w:rsidRPr="0028373A">
              <w:rPr>
                <w:rFonts w:asciiTheme="minorHAnsi" w:hAnsiTheme="minorHAnsi" w:cstheme="minorHAnsi"/>
                <w:sz w:val="18"/>
                <w:szCs w:val="18"/>
                <w:lang w:val="en-GB"/>
              </w:rPr>
              <w:t xml:space="preserve"> (2</w:t>
            </w:r>
            <w:r>
              <w:rPr>
                <w:rFonts w:asciiTheme="minorHAnsi" w:hAnsiTheme="minorHAnsi" w:cstheme="minorHAnsi"/>
                <w:sz w:val="18"/>
                <w:szCs w:val="18"/>
                <w:lang w:val="en-GB"/>
              </w:rPr>
              <w:t>1</w:t>
            </w:r>
            <w:r w:rsidR="002A5AF2" w:rsidRPr="0028373A">
              <w:rPr>
                <w:rFonts w:asciiTheme="minorHAnsi" w:hAnsiTheme="minorHAnsi" w:cstheme="minorHAnsi"/>
                <w:sz w:val="18"/>
                <w:szCs w:val="18"/>
                <w:lang w:val="en-GB"/>
              </w:rPr>
              <w:t>)</w:t>
            </w:r>
          </w:p>
        </w:tc>
        <w:tc>
          <w:tcPr>
            <w:tcW w:w="1078" w:type="dxa"/>
          </w:tcPr>
          <w:p w14:paraId="575CB11B"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w:t>
            </w:r>
          </w:p>
        </w:tc>
      </w:tr>
      <w:tr w:rsidR="002A5AF2" w:rsidRPr="0028373A" w14:paraId="3EF9526D" w14:textId="77777777" w:rsidTr="002A5AF2">
        <w:tc>
          <w:tcPr>
            <w:tcW w:w="3793" w:type="dxa"/>
            <w:noWrap/>
          </w:tcPr>
          <w:p w14:paraId="0836766B" w14:textId="77777777" w:rsidR="002A5AF2" w:rsidRPr="0028373A" w:rsidRDefault="002A5AF2" w:rsidP="0028373A">
            <w:pPr>
              <w:spacing w:line="360" w:lineRule="auto"/>
              <w:rPr>
                <w:rFonts w:asciiTheme="minorHAnsi" w:hAnsiTheme="minorHAnsi" w:cstheme="minorHAnsi"/>
                <w:bCs/>
                <w:sz w:val="18"/>
                <w:szCs w:val="18"/>
                <w:lang w:val="en-GB"/>
              </w:rPr>
            </w:pPr>
            <w:r w:rsidRPr="0028373A">
              <w:rPr>
                <w:rFonts w:asciiTheme="minorHAnsi" w:hAnsiTheme="minorHAnsi" w:cstheme="minorHAnsi"/>
                <w:bCs/>
                <w:sz w:val="18"/>
                <w:szCs w:val="18"/>
                <w:lang w:val="en-GB"/>
              </w:rPr>
              <w:t>COVID-19 therapies during ICU admission, n (%)</w:t>
            </w:r>
          </w:p>
        </w:tc>
        <w:tc>
          <w:tcPr>
            <w:tcW w:w="2666" w:type="dxa"/>
            <w:noWrap/>
          </w:tcPr>
          <w:p w14:paraId="2C69A883"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329" w:type="dxa"/>
            <w:noWrap/>
          </w:tcPr>
          <w:p w14:paraId="6C72618F"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8" w:type="dxa"/>
            <w:noWrap/>
          </w:tcPr>
          <w:p w14:paraId="7B159F16"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665" w:type="dxa"/>
          </w:tcPr>
          <w:p w14:paraId="0784FDD1"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200" w:type="dxa"/>
          </w:tcPr>
          <w:p w14:paraId="1409E0EB"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8" w:type="dxa"/>
          </w:tcPr>
          <w:p w14:paraId="5A064E5E" w14:textId="77777777" w:rsidR="002A5AF2" w:rsidRPr="0028373A" w:rsidRDefault="002A5AF2" w:rsidP="0028373A">
            <w:pPr>
              <w:spacing w:line="360" w:lineRule="auto"/>
              <w:jc w:val="center"/>
              <w:rPr>
                <w:rFonts w:asciiTheme="minorHAnsi" w:hAnsiTheme="minorHAnsi" w:cstheme="minorHAnsi"/>
                <w:sz w:val="18"/>
                <w:szCs w:val="18"/>
                <w:lang w:val="en-GB"/>
              </w:rPr>
            </w:pPr>
          </w:p>
        </w:tc>
      </w:tr>
      <w:tr w:rsidR="002A5AF2" w:rsidRPr="002A5AF2" w14:paraId="7262AD74" w14:textId="77777777" w:rsidTr="002A5AF2">
        <w:tc>
          <w:tcPr>
            <w:tcW w:w="3793" w:type="dxa"/>
            <w:noWrap/>
          </w:tcPr>
          <w:p w14:paraId="7DDBF71C"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Ribavirin</w:t>
            </w:r>
          </w:p>
        </w:tc>
        <w:tc>
          <w:tcPr>
            <w:tcW w:w="2666" w:type="dxa"/>
            <w:noWrap/>
          </w:tcPr>
          <w:p w14:paraId="7AA3F35D"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 (0)</w:t>
            </w:r>
          </w:p>
        </w:tc>
        <w:tc>
          <w:tcPr>
            <w:tcW w:w="2329" w:type="dxa"/>
            <w:noWrap/>
          </w:tcPr>
          <w:p w14:paraId="7EBC4346"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 (0)</w:t>
            </w:r>
          </w:p>
        </w:tc>
        <w:tc>
          <w:tcPr>
            <w:tcW w:w="1078" w:type="dxa"/>
            <w:noWrap/>
          </w:tcPr>
          <w:p w14:paraId="176DC473"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&gt;0.999</w:t>
            </w:r>
          </w:p>
        </w:tc>
        <w:tc>
          <w:tcPr>
            <w:tcW w:w="2665" w:type="dxa"/>
          </w:tcPr>
          <w:p w14:paraId="69163888"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 (0)</w:t>
            </w:r>
          </w:p>
        </w:tc>
        <w:tc>
          <w:tcPr>
            <w:tcW w:w="2200" w:type="dxa"/>
          </w:tcPr>
          <w:p w14:paraId="1483A18F"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 (0)</w:t>
            </w:r>
          </w:p>
        </w:tc>
        <w:tc>
          <w:tcPr>
            <w:tcW w:w="1078" w:type="dxa"/>
          </w:tcPr>
          <w:p w14:paraId="18D9B0DC"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&gt;0.999</w:t>
            </w:r>
          </w:p>
        </w:tc>
      </w:tr>
      <w:tr w:rsidR="002A5AF2" w:rsidRPr="002A5AF2" w14:paraId="5C2BA501" w14:textId="77777777" w:rsidTr="002A5AF2">
        <w:tc>
          <w:tcPr>
            <w:tcW w:w="3793" w:type="dxa"/>
            <w:noWrap/>
          </w:tcPr>
          <w:p w14:paraId="4EA52A8F"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Lopinavir/ritonavir</w:t>
            </w:r>
          </w:p>
        </w:tc>
        <w:tc>
          <w:tcPr>
            <w:tcW w:w="2666" w:type="dxa"/>
            <w:noWrap/>
          </w:tcPr>
          <w:p w14:paraId="315E8DB0"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 (0)</w:t>
            </w:r>
          </w:p>
        </w:tc>
        <w:tc>
          <w:tcPr>
            <w:tcW w:w="2329" w:type="dxa"/>
            <w:noWrap/>
          </w:tcPr>
          <w:p w14:paraId="136E5555"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 (0)</w:t>
            </w:r>
          </w:p>
        </w:tc>
        <w:tc>
          <w:tcPr>
            <w:tcW w:w="1078" w:type="dxa"/>
            <w:noWrap/>
          </w:tcPr>
          <w:p w14:paraId="0ACC60CB"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&gt;0.999</w:t>
            </w:r>
          </w:p>
        </w:tc>
        <w:tc>
          <w:tcPr>
            <w:tcW w:w="2665" w:type="dxa"/>
          </w:tcPr>
          <w:p w14:paraId="5DAA0716"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 (0)</w:t>
            </w:r>
          </w:p>
        </w:tc>
        <w:tc>
          <w:tcPr>
            <w:tcW w:w="2200" w:type="dxa"/>
          </w:tcPr>
          <w:p w14:paraId="5EDED1CC"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 (0)</w:t>
            </w:r>
          </w:p>
        </w:tc>
        <w:tc>
          <w:tcPr>
            <w:tcW w:w="1078" w:type="dxa"/>
          </w:tcPr>
          <w:p w14:paraId="25237426"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&gt;0.999</w:t>
            </w:r>
          </w:p>
        </w:tc>
      </w:tr>
      <w:tr w:rsidR="002A5AF2" w:rsidRPr="002A5AF2" w14:paraId="4CD94C1B" w14:textId="77777777" w:rsidTr="002A5AF2">
        <w:tc>
          <w:tcPr>
            <w:tcW w:w="3793" w:type="dxa"/>
            <w:noWrap/>
          </w:tcPr>
          <w:p w14:paraId="1165F0FB"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Remdesivir</w:t>
            </w:r>
          </w:p>
        </w:tc>
        <w:tc>
          <w:tcPr>
            <w:tcW w:w="2666" w:type="dxa"/>
            <w:noWrap/>
          </w:tcPr>
          <w:p w14:paraId="0EDA89F4"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13 (11)</w:t>
            </w:r>
          </w:p>
        </w:tc>
        <w:tc>
          <w:tcPr>
            <w:tcW w:w="2329" w:type="dxa"/>
            <w:noWrap/>
          </w:tcPr>
          <w:p w14:paraId="70EB1507"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18 (25)</w:t>
            </w:r>
          </w:p>
        </w:tc>
        <w:tc>
          <w:tcPr>
            <w:tcW w:w="1078" w:type="dxa"/>
            <w:noWrap/>
          </w:tcPr>
          <w:p w14:paraId="0592A103" w14:textId="77777777" w:rsidR="002A5AF2" w:rsidRPr="0028373A" w:rsidRDefault="002A5AF2" w:rsidP="0028373A">
            <w:pPr>
              <w:spacing w:line="360" w:lineRule="auto"/>
              <w:jc w:val="center"/>
              <w:rPr>
                <w:rFonts w:asciiTheme="minorHAnsi" w:hAnsiTheme="minorHAnsi" w:cstheme="minorHAnsi"/>
                <w:b/>
                <w:sz w:val="18"/>
                <w:szCs w:val="18"/>
                <w:lang w:val="en-GB"/>
              </w:rPr>
            </w:pPr>
            <w:r w:rsidRPr="0028373A">
              <w:rPr>
                <w:rFonts w:asciiTheme="minorHAnsi" w:hAnsiTheme="minorHAnsi" w:cstheme="minorHAnsi"/>
                <w:b/>
                <w:sz w:val="18"/>
                <w:szCs w:val="18"/>
                <w:lang w:val="en-GB"/>
              </w:rPr>
              <w:t>0.011</w:t>
            </w:r>
          </w:p>
        </w:tc>
        <w:tc>
          <w:tcPr>
            <w:tcW w:w="2665" w:type="dxa"/>
          </w:tcPr>
          <w:p w14:paraId="6537A01E" w14:textId="2DBEB0F5" w:rsidR="002A5AF2" w:rsidRPr="0028373A" w:rsidRDefault="006A6BA4"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5</w:t>
            </w:r>
            <w:r w:rsidR="002A5AF2" w:rsidRPr="0028373A">
              <w:rPr>
                <w:rFonts w:asciiTheme="minorHAnsi" w:hAnsiTheme="minorHAnsi" w:cstheme="minorHAnsi"/>
                <w:sz w:val="18"/>
                <w:szCs w:val="18"/>
                <w:lang w:val="en-GB"/>
              </w:rPr>
              <w:t xml:space="preserve"> (</w:t>
            </w:r>
            <w:r>
              <w:rPr>
                <w:rFonts w:asciiTheme="minorHAnsi" w:hAnsiTheme="minorHAnsi" w:cstheme="minorHAnsi"/>
                <w:sz w:val="18"/>
                <w:szCs w:val="18"/>
                <w:lang w:val="en-GB"/>
              </w:rPr>
              <w:t>16</w:t>
            </w:r>
            <w:r w:rsidR="002A5AF2" w:rsidRPr="0028373A">
              <w:rPr>
                <w:rFonts w:asciiTheme="minorHAnsi" w:hAnsiTheme="minorHAnsi" w:cstheme="minorHAnsi"/>
                <w:sz w:val="18"/>
                <w:szCs w:val="18"/>
                <w:lang w:val="en-GB"/>
              </w:rPr>
              <w:t>)</w:t>
            </w:r>
          </w:p>
        </w:tc>
        <w:tc>
          <w:tcPr>
            <w:tcW w:w="2200" w:type="dxa"/>
          </w:tcPr>
          <w:p w14:paraId="2206894C" w14:textId="0EBBF366" w:rsidR="002A5AF2" w:rsidRPr="0028373A" w:rsidRDefault="006A6BA4"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3</w:t>
            </w:r>
            <w:r w:rsidR="002A5AF2" w:rsidRPr="0028373A">
              <w:rPr>
                <w:rFonts w:asciiTheme="minorHAnsi" w:hAnsiTheme="minorHAnsi" w:cstheme="minorHAnsi"/>
                <w:sz w:val="18"/>
                <w:szCs w:val="18"/>
                <w:lang w:val="en-GB"/>
              </w:rPr>
              <w:t xml:space="preserve"> (</w:t>
            </w:r>
            <w:r>
              <w:rPr>
                <w:rFonts w:asciiTheme="minorHAnsi" w:hAnsiTheme="minorHAnsi" w:cstheme="minorHAnsi"/>
                <w:sz w:val="18"/>
                <w:szCs w:val="18"/>
                <w:lang w:val="en-GB"/>
              </w:rPr>
              <w:t>9</w:t>
            </w:r>
            <w:r w:rsidR="002A5AF2" w:rsidRPr="0028373A">
              <w:rPr>
                <w:rFonts w:asciiTheme="minorHAnsi" w:hAnsiTheme="minorHAnsi" w:cstheme="minorHAnsi"/>
                <w:sz w:val="18"/>
                <w:szCs w:val="18"/>
                <w:lang w:val="en-GB"/>
              </w:rPr>
              <w:t>)</w:t>
            </w:r>
          </w:p>
        </w:tc>
        <w:tc>
          <w:tcPr>
            <w:tcW w:w="1078" w:type="dxa"/>
          </w:tcPr>
          <w:p w14:paraId="6FCDFFC0" w14:textId="49B2545D"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w:t>
            </w:r>
            <w:r w:rsidR="006A6BA4">
              <w:rPr>
                <w:rFonts w:asciiTheme="minorHAnsi" w:hAnsiTheme="minorHAnsi" w:cstheme="minorHAnsi"/>
                <w:sz w:val="18"/>
                <w:szCs w:val="18"/>
                <w:lang w:val="en-GB"/>
              </w:rPr>
              <w:t>.475</w:t>
            </w:r>
          </w:p>
        </w:tc>
      </w:tr>
      <w:tr w:rsidR="002A5AF2" w:rsidRPr="002A5AF2" w14:paraId="2E916790" w14:textId="77777777" w:rsidTr="002A5AF2">
        <w:tc>
          <w:tcPr>
            <w:tcW w:w="3793" w:type="dxa"/>
            <w:noWrap/>
          </w:tcPr>
          <w:p w14:paraId="47497C41"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Interferon alpha</w:t>
            </w:r>
          </w:p>
        </w:tc>
        <w:tc>
          <w:tcPr>
            <w:tcW w:w="2666" w:type="dxa"/>
            <w:noWrap/>
          </w:tcPr>
          <w:p w14:paraId="69309849"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 (0)</w:t>
            </w:r>
          </w:p>
        </w:tc>
        <w:tc>
          <w:tcPr>
            <w:tcW w:w="2329" w:type="dxa"/>
            <w:noWrap/>
          </w:tcPr>
          <w:p w14:paraId="084F1E16"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 (0)</w:t>
            </w:r>
          </w:p>
        </w:tc>
        <w:tc>
          <w:tcPr>
            <w:tcW w:w="1078" w:type="dxa"/>
            <w:noWrap/>
          </w:tcPr>
          <w:p w14:paraId="5E41E53E"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&gt;0.999</w:t>
            </w:r>
          </w:p>
        </w:tc>
        <w:tc>
          <w:tcPr>
            <w:tcW w:w="2665" w:type="dxa"/>
          </w:tcPr>
          <w:p w14:paraId="21045EA8"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 (0)</w:t>
            </w:r>
          </w:p>
        </w:tc>
        <w:tc>
          <w:tcPr>
            <w:tcW w:w="2200" w:type="dxa"/>
          </w:tcPr>
          <w:p w14:paraId="3FB0126C"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 (0)</w:t>
            </w:r>
          </w:p>
        </w:tc>
        <w:tc>
          <w:tcPr>
            <w:tcW w:w="1078" w:type="dxa"/>
          </w:tcPr>
          <w:p w14:paraId="60BF8655"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&gt;0.999</w:t>
            </w:r>
          </w:p>
        </w:tc>
      </w:tr>
      <w:tr w:rsidR="002A5AF2" w:rsidRPr="002A5AF2" w14:paraId="3617A422" w14:textId="77777777" w:rsidTr="002A5AF2">
        <w:tc>
          <w:tcPr>
            <w:tcW w:w="3793" w:type="dxa"/>
            <w:noWrap/>
          </w:tcPr>
          <w:p w14:paraId="1B3EBC62"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Interferon beta</w:t>
            </w:r>
          </w:p>
        </w:tc>
        <w:tc>
          <w:tcPr>
            <w:tcW w:w="2666" w:type="dxa"/>
            <w:noWrap/>
          </w:tcPr>
          <w:p w14:paraId="50CDB080"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 (0)</w:t>
            </w:r>
          </w:p>
        </w:tc>
        <w:tc>
          <w:tcPr>
            <w:tcW w:w="2329" w:type="dxa"/>
            <w:noWrap/>
          </w:tcPr>
          <w:p w14:paraId="7DF9017A"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 (0)</w:t>
            </w:r>
          </w:p>
        </w:tc>
        <w:tc>
          <w:tcPr>
            <w:tcW w:w="1078" w:type="dxa"/>
            <w:noWrap/>
          </w:tcPr>
          <w:p w14:paraId="54BAA380"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&gt;0.999</w:t>
            </w:r>
          </w:p>
        </w:tc>
        <w:tc>
          <w:tcPr>
            <w:tcW w:w="2665" w:type="dxa"/>
          </w:tcPr>
          <w:p w14:paraId="171F3AD9"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 (0)</w:t>
            </w:r>
          </w:p>
        </w:tc>
        <w:tc>
          <w:tcPr>
            <w:tcW w:w="2200" w:type="dxa"/>
          </w:tcPr>
          <w:p w14:paraId="2421460A"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 (0)</w:t>
            </w:r>
          </w:p>
        </w:tc>
        <w:tc>
          <w:tcPr>
            <w:tcW w:w="1078" w:type="dxa"/>
          </w:tcPr>
          <w:p w14:paraId="2B88B1BF"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&gt;0.999</w:t>
            </w:r>
          </w:p>
        </w:tc>
      </w:tr>
      <w:tr w:rsidR="002A5AF2" w:rsidRPr="002A5AF2" w14:paraId="254CF0E4" w14:textId="77777777" w:rsidTr="002A5AF2">
        <w:tc>
          <w:tcPr>
            <w:tcW w:w="3793" w:type="dxa"/>
            <w:noWrap/>
          </w:tcPr>
          <w:p w14:paraId="44008B96"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Chloroquine</w:t>
            </w:r>
          </w:p>
        </w:tc>
        <w:tc>
          <w:tcPr>
            <w:tcW w:w="2666" w:type="dxa"/>
            <w:noWrap/>
          </w:tcPr>
          <w:p w14:paraId="63F7CE29"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 (0)</w:t>
            </w:r>
          </w:p>
        </w:tc>
        <w:tc>
          <w:tcPr>
            <w:tcW w:w="2329" w:type="dxa"/>
            <w:noWrap/>
          </w:tcPr>
          <w:p w14:paraId="34ACDE7A"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 (0)</w:t>
            </w:r>
          </w:p>
        </w:tc>
        <w:tc>
          <w:tcPr>
            <w:tcW w:w="1078" w:type="dxa"/>
            <w:noWrap/>
          </w:tcPr>
          <w:p w14:paraId="66DFB128"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&gt;0.999</w:t>
            </w:r>
          </w:p>
        </w:tc>
        <w:tc>
          <w:tcPr>
            <w:tcW w:w="2665" w:type="dxa"/>
          </w:tcPr>
          <w:p w14:paraId="2E9C2645"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bCs/>
                <w:sz w:val="18"/>
                <w:szCs w:val="18"/>
                <w:lang w:val="en-GB"/>
              </w:rPr>
              <w:t>0 (0)</w:t>
            </w:r>
          </w:p>
        </w:tc>
        <w:tc>
          <w:tcPr>
            <w:tcW w:w="2200" w:type="dxa"/>
          </w:tcPr>
          <w:p w14:paraId="3774FDA2"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bCs/>
                <w:sz w:val="18"/>
                <w:szCs w:val="18"/>
                <w:lang w:val="en-GB"/>
              </w:rPr>
              <w:t>0 (0)</w:t>
            </w:r>
          </w:p>
        </w:tc>
        <w:tc>
          <w:tcPr>
            <w:tcW w:w="1078" w:type="dxa"/>
          </w:tcPr>
          <w:p w14:paraId="1E32FE27"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bCs/>
                <w:sz w:val="18"/>
                <w:szCs w:val="18"/>
                <w:lang w:val="en-GB"/>
              </w:rPr>
              <w:t>&gt;0.999</w:t>
            </w:r>
          </w:p>
        </w:tc>
      </w:tr>
      <w:tr w:rsidR="002A5AF2" w:rsidRPr="002A5AF2" w14:paraId="40ED26E3" w14:textId="77777777" w:rsidTr="002A5AF2">
        <w:tc>
          <w:tcPr>
            <w:tcW w:w="3793" w:type="dxa"/>
            <w:noWrap/>
          </w:tcPr>
          <w:p w14:paraId="13C222B0"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Hydroxychloroquine</w:t>
            </w:r>
          </w:p>
        </w:tc>
        <w:tc>
          <w:tcPr>
            <w:tcW w:w="2666" w:type="dxa"/>
            <w:noWrap/>
          </w:tcPr>
          <w:p w14:paraId="19B974D5"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 (0)</w:t>
            </w:r>
          </w:p>
        </w:tc>
        <w:tc>
          <w:tcPr>
            <w:tcW w:w="2329" w:type="dxa"/>
            <w:noWrap/>
          </w:tcPr>
          <w:p w14:paraId="7AC3E060"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 (0)</w:t>
            </w:r>
          </w:p>
        </w:tc>
        <w:tc>
          <w:tcPr>
            <w:tcW w:w="1078" w:type="dxa"/>
            <w:noWrap/>
          </w:tcPr>
          <w:p w14:paraId="4783AA47"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&gt;0.999</w:t>
            </w:r>
          </w:p>
        </w:tc>
        <w:tc>
          <w:tcPr>
            <w:tcW w:w="2665" w:type="dxa"/>
          </w:tcPr>
          <w:p w14:paraId="212832BF"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 (0)</w:t>
            </w:r>
          </w:p>
        </w:tc>
        <w:tc>
          <w:tcPr>
            <w:tcW w:w="2200" w:type="dxa"/>
          </w:tcPr>
          <w:p w14:paraId="1E2F91C5"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 (0)</w:t>
            </w:r>
          </w:p>
        </w:tc>
        <w:tc>
          <w:tcPr>
            <w:tcW w:w="1078" w:type="dxa"/>
          </w:tcPr>
          <w:p w14:paraId="21F7F7E1"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&gt;0.999</w:t>
            </w:r>
          </w:p>
        </w:tc>
      </w:tr>
      <w:tr w:rsidR="002A5AF2" w:rsidRPr="002A5AF2" w14:paraId="28D14932" w14:textId="77777777" w:rsidTr="002A5AF2">
        <w:tc>
          <w:tcPr>
            <w:tcW w:w="3793" w:type="dxa"/>
            <w:noWrap/>
          </w:tcPr>
          <w:p w14:paraId="64F9BC7D"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Tocilizumab</w:t>
            </w:r>
          </w:p>
        </w:tc>
        <w:tc>
          <w:tcPr>
            <w:tcW w:w="2666" w:type="dxa"/>
            <w:noWrap/>
          </w:tcPr>
          <w:p w14:paraId="5BC0E212"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42 (36)</w:t>
            </w:r>
          </w:p>
        </w:tc>
        <w:tc>
          <w:tcPr>
            <w:tcW w:w="2329" w:type="dxa"/>
            <w:noWrap/>
          </w:tcPr>
          <w:p w14:paraId="11ADC481"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28 (39)</w:t>
            </w:r>
          </w:p>
        </w:tc>
        <w:tc>
          <w:tcPr>
            <w:tcW w:w="1078" w:type="dxa"/>
            <w:noWrap/>
          </w:tcPr>
          <w:p w14:paraId="525834EC"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0.648</w:t>
            </w:r>
          </w:p>
        </w:tc>
        <w:tc>
          <w:tcPr>
            <w:tcW w:w="2665" w:type="dxa"/>
          </w:tcPr>
          <w:p w14:paraId="1CF31415"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10 (31)</w:t>
            </w:r>
          </w:p>
        </w:tc>
        <w:tc>
          <w:tcPr>
            <w:tcW w:w="2200" w:type="dxa"/>
          </w:tcPr>
          <w:p w14:paraId="34563502" w14:textId="628F4764"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w:t>
            </w:r>
            <w:r w:rsidR="006A6BA4">
              <w:rPr>
                <w:rFonts w:asciiTheme="minorHAnsi" w:hAnsiTheme="minorHAnsi" w:cstheme="minorHAnsi"/>
                <w:sz w:val="18"/>
                <w:szCs w:val="18"/>
                <w:lang w:val="en-GB"/>
              </w:rPr>
              <w:t>5</w:t>
            </w:r>
            <w:r w:rsidRPr="0028373A">
              <w:rPr>
                <w:rFonts w:asciiTheme="minorHAnsi" w:hAnsiTheme="minorHAnsi" w:cstheme="minorHAnsi"/>
                <w:sz w:val="18"/>
                <w:szCs w:val="18"/>
                <w:lang w:val="en-GB"/>
              </w:rPr>
              <w:t xml:space="preserve"> (</w:t>
            </w:r>
            <w:r w:rsidR="006A6BA4">
              <w:rPr>
                <w:rFonts w:asciiTheme="minorHAnsi" w:hAnsiTheme="minorHAnsi" w:cstheme="minorHAnsi"/>
                <w:sz w:val="18"/>
                <w:szCs w:val="18"/>
                <w:lang w:val="en-GB"/>
              </w:rPr>
              <w:t>45</w:t>
            </w:r>
            <w:r w:rsidRPr="0028373A">
              <w:rPr>
                <w:rFonts w:asciiTheme="minorHAnsi" w:hAnsiTheme="minorHAnsi" w:cstheme="minorHAnsi"/>
                <w:sz w:val="18"/>
                <w:szCs w:val="18"/>
                <w:lang w:val="en-GB"/>
              </w:rPr>
              <w:t>)</w:t>
            </w:r>
          </w:p>
        </w:tc>
        <w:tc>
          <w:tcPr>
            <w:tcW w:w="1078" w:type="dxa"/>
          </w:tcPr>
          <w:p w14:paraId="6A3C5D39" w14:textId="170F955D"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w:t>
            </w:r>
            <w:r w:rsidR="006A6BA4">
              <w:rPr>
                <w:rFonts w:asciiTheme="minorHAnsi" w:hAnsiTheme="minorHAnsi" w:cstheme="minorHAnsi"/>
                <w:sz w:val="18"/>
                <w:szCs w:val="18"/>
                <w:lang w:val="en-GB"/>
              </w:rPr>
              <w:t>.239</w:t>
            </w:r>
          </w:p>
        </w:tc>
      </w:tr>
      <w:tr w:rsidR="002A5AF2" w:rsidRPr="002A5AF2" w14:paraId="170A01ED" w14:textId="77777777" w:rsidTr="002A5AF2">
        <w:tc>
          <w:tcPr>
            <w:tcW w:w="3793" w:type="dxa"/>
            <w:noWrap/>
          </w:tcPr>
          <w:p w14:paraId="7FF1D5CE"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Darunavir/cobicistat</w:t>
            </w:r>
          </w:p>
        </w:tc>
        <w:tc>
          <w:tcPr>
            <w:tcW w:w="2666" w:type="dxa"/>
            <w:noWrap/>
          </w:tcPr>
          <w:p w14:paraId="7BA44D72"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 (0)</w:t>
            </w:r>
          </w:p>
        </w:tc>
        <w:tc>
          <w:tcPr>
            <w:tcW w:w="2329" w:type="dxa"/>
            <w:noWrap/>
          </w:tcPr>
          <w:p w14:paraId="693C1A4E"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 (0)</w:t>
            </w:r>
          </w:p>
        </w:tc>
        <w:tc>
          <w:tcPr>
            <w:tcW w:w="1078" w:type="dxa"/>
            <w:noWrap/>
          </w:tcPr>
          <w:p w14:paraId="41CA00F8"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&gt;0.999</w:t>
            </w:r>
          </w:p>
        </w:tc>
        <w:tc>
          <w:tcPr>
            <w:tcW w:w="2665" w:type="dxa"/>
          </w:tcPr>
          <w:p w14:paraId="7D9413BD"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bCs/>
                <w:sz w:val="18"/>
                <w:szCs w:val="18"/>
                <w:lang w:val="en-GB"/>
              </w:rPr>
              <w:t>0 (0)</w:t>
            </w:r>
          </w:p>
        </w:tc>
        <w:tc>
          <w:tcPr>
            <w:tcW w:w="2200" w:type="dxa"/>
          </w:tcPr>
          <w:p w14:paraId="34C63E36"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bCs/>
                <w:sz w:val="18"/>
                <w:szCs w:val="18"/>
                <w:lang w:val="en-GB"/>
              </w:rPr>
              <w:t>0 (0)</w:t>
            </w:r>
          </w:p>
        </w:tc>
        <w:tc>
          <w:tcPr>
            <w:tcW w:w="1078" w:type="dxa"/>
          </w:tcPr>
          <w:p w14:paraId="344D5D88"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bCs/>
                <w:sz w:val="18"/>
                <w:szCs w:val="18"/>
                <w:lang w:val="en-GB"/>
              </w:rPr>
              <w:t>&gt;0.999</w:t>
            </w:r>
          </w:p>
        </w:tc>
      </w:tr>
      <w:tr w:rsidR="002A5AF2" w:rsidRPr="0028373A" w14:paraId="17604A21" w14:textId="77777777" w:rsidTr="002A5AF2">
        <w:tc>
          <w:tcPr>
            <w:tcW w:w="3793" w:type="dxa"/>
            <w:noWrap/>
          </w:tcPr>
          <w:p w14:paraId="75F89A91" w14:textId="77777777" w:rsidR="002A5AF2" w:rsidRPr="0028373A" w:rsidRDefault="002A5AF2" w:rsidP="0028373A">
            <w:pPr>
              <w:spacing w:line="360" w:lineRule="auto"/>
              <w:rPr>
                <w:rFonts w:asciiTheme="minorHAnsi" w:hAnsiTheme="minorHAnsi" w:cstheme="minorHAnsi"/>
                <w:bCs/>
                <w:sz w:val="18"/>
                <w:szCs w:val="18"/>
                <w:lang w:val="en-GB"/>
              </w:rPr>
            </w:pPr>
            <w:r w:rsidRPr="0028373A">
              <w:rPr>
                <w:rFonts w:asciiTheme="minorHAnsi" w:hAnsiTheme="minorHAnsi" w:cstheme="minorHAnsi"/>
                <w:bCs/>
                <w:sz w:val="18"/>
                <w:szCs w:val="18"/>
                <w:lang w:val="en-GB"/>
              </w:rPr>
              <w:t>Pharmacological adjunctive therapies during ICU admission, n (%)</w:t>
            </w:r>
          </w:p>
        </w:tc>
        <w:tc>
          <w:tcPr>
            <w:tcW w:w="2666" w:type="dxa"/>
            <w:noWrap/>
          </w:tcPr>
          <w:p w14:paraId="5D4E92BA"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329" w:type="dxa"/>
            <w:noWrap/>
          </w:tcPr>
          <w:p w14:paraId="2A5FD2B2"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8" w:type="dxa"/>
            <w:noWrap/>
          </w:tcPr>
          <w:p w14:paraId="3922CA6F"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665" w:type="dxa"/>
          </w:tcPr>
          <w:p w14:paraId="06BCE104"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200" w:type="dxa"/>
          </w:tcPr>
          <w:p w14:paraId="1710FE05"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8" w:type="dxa"/>
          </w:tcPr>
          <w:p w14:paraId="01EDB5B3" w14:textId="77777777" w:rsidR="002A5AF2" w:rsidRPr="0028373A" w:rsidRDefault="002A5AF2" w:rsidP="0028373A">
            <w:pPr>
              <w:spacing w:line="360" w:lineRule="auto"/>
              <w:jc w:val="center"/>
              <w:rPr>
                <w:rFonts w:asciiTheme="minorHAnsi" w:hAnsiTheme="minorHAnsi" w:cstheme="minorHAnsi"/>
                <w:sz w:val="18"/>
                <w:szCs w:val="18"/>
                <w:lang w:val="en-GB"/>
              </w:rPr>
            </w:pPr>
          </w:p>
        </w:tc>
      </w:tr>
      <w:tr w:rsidR="00A54048" w:rsidRPr="002A5AF2" w14:paraId="4AA7BF19" w14:textId="77777777" w:rsidTr="002A5AF2">
        <w:tc>
          <w:tcPr>
            <w:tcW w:w="3793" w:type="dxa"/>
            <w:noWrap/>
          </w:tcPr>
          <w:p w14:paraId="64088D02" w14:textId="77777777" w:rsidR="00A54048" w:rsidRPr="0028373A" w:rsidRDefault="00A54048"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Corticosteroids</w:t>
            </w:r>
          </w:p>
        </w:tc>
        <w:tc>
          <w:tcPr>
            <w:tcW w:w="2666" w:type="dxa"/>
            <w:noWrap/>
          </w:tcPr>
          <w:p w14:paraId="37167F56" w14:textId="77777777" w:rsidR="00A54048" w:rsidRPr="0028373A" w:rsidRDefault="00A54048"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113 (96)</w:t>
            </w:r>
          </w:p>
        </w:tc>
        <w:tc>
          <w:tcPr>
            <w:tcW w:w="2329" w:type="dxa"/>
            <w:noWrap/>
          </w:tcPr>
          <w:p w14:paraId="751FD883" w14:textId="77777777" w:rsidR="00A54048" w:rsidRPr="0028373A" w:rsidRDefault="00A54048"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71 (99)</w:t>
            </w:r>
          </w:p>
        </w:tc>
        <w:tc>
          <w:tcPr>
            <w:tcW w:w="1078" w:type="dxa"/>
            <w:noWrap/>
          </w:tcPr>
          <w:p w14:paraId="61C2045C" w14:textId="77777777" w:rsidR="00A54048" w:rsidRPr="0028373A" w:rsidRDefault="00A54048"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0.411</w:t>
            </w:r>
          </w:p>
        </w:tc>
        <w:tc>
          <w:tcPr>
            <w:tcW w:w="2665" w:type="dxa"/>
          </w:tcPr>
          <w:p w14:paraId="6B2E377A" w14:textId="4D73F472" w:rsidR="00A54048" w:rsidRPr="0028373A" w:rsidRDefault="00A54048"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3</w:t>
            </w:r>
            <w:r>
              <w:rPr>
                <w:rFonts w:asciiTheme="minorHAnsi" w:hAnsiTheme="minorHAnsi" w:cstheme="minorHAnsi"/>
                <w:bCs/>
                <w:sz w:val="18"/>
                <w:szCs w:val="18"/>
                <w:lang w:val="en-GB"/>
              </w:rPr>
              <w:t>1</w:t>
            </w:r>
            <w:r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97</w:t>
            </w:r>
            <w:r w:rsidRPr="0028373A">
              <w:rPr>
                <w:rFonts w:asciiTheme="minorHAnsi" w:hAnsiTheme="minorHAnsi" w:cstheme="minorHAnsi"/>
                <w:bCs/>
                <w:sz w:val="18"/>
                <w:szCs w:val="18"/>
                <w:lang w:val="en-GB"/>
              </w:rPr>
              <w:t>)</w:t>
            </w:r>
          </w:p>
        </w:tc>
        <w:tc>
          <w:tcPr>
            <w:tcW w:w="2200" w:type="dxa"/>
          </w:tcPr>
          <w:p w14:paraId="67133F66" w14:textId="11E0B768" w:rsidR="00A54048" w:rsidRPr="0028373A" w:rsidRDefault="00A54048"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3</w:t>
            </w:r>
            <w:r>
              <w:rPr>
                <w:rFonts w:asciiTheme="minorHAnsi" w:hAnsiTheme="minorHAnsi" w:cstheme="minorHAnsi"/>
                <w:bCs/>
                <w:sz w:val="18"/>
                <w:szCs w:val="18"/>
                <w:lang w:val="en-GB"/>
              </w:rPr>
              <w:t>2</w:t>
            </w:r>
            <w:r w:rsidRPr="0028373A">
              <w:rPr>
                <w:rFonts w:asciiTheme="minorHAnsi" w:hAnsiTheme="minorHAnsi" w:cstheme="minorHAnsi"/>
                <w:bCs/>
                <w:sz w:val="18"/>
                <w:szCs w:val="18"/>
                <w:lang w:val="en-GB"/>
              </w:rPr>
              <w:t xml:space="preserve"> (97)</w:t>
            </w:r>
          </w:p>
        </w:tc>
        <w:tc>
          <w:tcPr>
            <w:tcW w:w="1078" w:type="dxa"/>
          </w:tcPr>
          <w:p w14:paraId="68742476" w14:textId="1CDC1E7F" w:rsidR="00A54048" w:rsidRPr="0028373A" w:rsidRDefault="00A54048" w:rsidP="0028373A">
            <w:pPr>
              <w:spacing w:line="360" w:lineRule="auto"/>
              <w:jc w:val="center"/>
              <w:rPr>
                <w:rFonts w:asciiTheme="minorHAnsi" w:hAnsiTheme="minorHAnsi" w:cstheme="minorHAnsi"/>
                <w:bCs/>
                <w:sz w:val="18"/>
                <w:szCs w:val="18"/>
                <w:lang w:val="en-GB"/>
              </w:rPr>
            </w:pPr>
            <w:r w:rsidRPr="003C539B">
              <w:rPr>
                <w:rFonts w:asciiTheme="minorHAnsi" w:hAnsiTheme="minorHAnsi" w:cstheme="minorHAnsi"/>
                <w:bCs/>
                <w:sz w:val="18"/>
                <w:szCs w:val="18"/>
                <w:lang w:val="en-GB"/>
              </w:rPr>
              <w:t>&gt;0.999</w:t>
            </w:r>
          </w:p>
        </w:tc>
      </w:tr>
      <w:tr w:rsidR="002A5AF2" w:rsidRPr="0028373A" w14:paraId="622A0F88" w14:textId="77777777" w:rsidTr="002A5AF2">
        <w:tc>
          <w:tcPr>
            <w:tcW w:w="3793" w:type="dxa"/>
            <w:noWrap/>
          </w:tcPr>
          <w:p w14:paraId="205B0211" w14:textId="77777777" w:rsidR="002A5AF2" w:rsidRPr="0028373A" w:rsidRDefault="002A5AF2" w:rsidP="0028373A">
            <w:pPr>
              <w:spacing w:line="360" w:lineRule="auto"/>
              <w:rPr>
                <w:rFonts w:asciiTheme="minorHAnsi" w:hAnsiTheme="minorHAnsi" w:cstheme="minorHAnsi"/>
                <w:bCs/>
                <w:sz w:val="18"/>
                <w:szCs w:val="18"/>
                <w:lang w:val="en-GB"/>
              </w:rPr>
            </w:pPr>
            <w:r w:rsidRPr="0028373A">
              <w:rPr>
                <w:rFonts w:asciiTheme="minorHAnsi" w:hAnsiTheme="minorHAnsi" w:cstheme="minorHAnsi"/>
                <w:bCs/>
                <w:sz w:val="18"/>
                <w:szCs w:val="18"/>
                <w:lang w:val="en-GB"/>
              </w:rPr>
              <w:t>Other adjunctive treatments during ICU admission, n (%)</w:t>
            </w:r>
          </w:p>
        </w:tc>
        <w:tc>
          <w:tcPr>
            <w:tcW w:w="2666" w:type="dxa"/>
            <w:noWrap/>
          </w:tcPr>
          <w:p w14:paraId="5E6B13CD"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329" w:type="dxa"/>
            <w:noWrap/>
          </w:tcPr>
          <w:p w14:paraId="4CE38034"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8" w:type="dxa"/>
            <w:noWrap/>
          </w:tcPr>
          <w:p w14:paraId="4EBA37D6" w14:textId="77777777" w:rsidR="002A5AF2" w:rsidRPr="0028373A" w:rsidRDefault="002A5AF2" w:rsidP="0028373A">
            <w:pPr>
              <w:spacing w:line="360" w:lineRule="auto"/>
              <w:jc w:val="center"/>
              <w:rPr>
                <w:rFonts w:asciiTheme="minorHAnsi" w:hAnsiTheme="minorHAnsi" w:cstheme="minorHAnsi"/>
                <w:bCs/>
                <w:sz w:val="18"/>
                <w:szCs w:val="18"/>
                <w:lang w:val="en-GB"/>
              </w:rPr>
            </w:pPr>
          </w:p>
        </w:tc>
        <w:tc>
          <w:tcPr>
            <w:tcW w:w="2665" w:type="dxa"/>
          </w:tcPr>
          <w:p w14:paraId="58FCEAA0" w14:textId="77777777" w:rsidR="002A5AF2" w:rsidRPr="0028373A" w:rsidRDefault="002A5AF2" w:rsidP="0028373A">
            <w:pPr>
              <w:spacing w:line="360" w:lineRule="auto"/>
              <w:jc w:val="center"/>
              <w:rPr>
                <w:rFonts w:asciiTheme="minorHAnsi" w:hAnsiTheme="minorHAnsi" w:cstheme="minorHAnsi"/>
                <w:bCs/>
                <w:sz w:val="18"/>
                <w:szCs w:val="18"/>
                <w:lang w:val="en-GB"/>
              </w:rPr>
            </w:pPr>
          </w:p>
        </w:tc>
        <w:tc>
          <w:tcPr>
            <w:tcW w:w="2200" w:type="dxa"/>
          </w:tcPr>
          <w:p w14:paraId="79C1ECD0" w14:textId="77777777" w:rsidR="002A5AF2" w:rsidRPr="0028373A" w:rsidRDefault="002A5AF2" w:rsidP="0028373A">
            <w:pPr>
              <w:spacing w:line="360" w:lineRule="auto"/>
              <w:jc w:val="center"/>
              <w:rPr>
                <w:rFonts w:asciiTheme="minorHAnsi" w:hAnsiTheme="minorHAnsi" w:cstheme="minorHAnsi"/>
                <w:bCs/>
                <w:sz w:val="18"/>
                <w:szCs w:val="18"/>
                <w:lang w:val="en-GB"/>
              </w:rPr>
            </w:pPr>
          </w:p>
        </w:tc>
        <w:tc>
          <w:tcPr>
            <w:tcW w:w="1078" w:type="dxa"/>
          </w:tcPr>
          <w:p w14:paraId="1FA6EEF6" w14:textId="77777777" w:rsidR="002A5AF2" w:rsidRPr="0028373A" w:rsidRDefault="002A5AF2" w:rsidP="0028373A">
            <w:pPr>
              <w:spacing w:line="360" w:lineRule="auto"/>
              <w:jc w:val="center"/>
              <w:rPr>
                <w:rFonts w:asciiTheme="minorHAnsi" w:hAnsiTheme="minorHAnsi" w:cstheme="minorHAnsi"/>
                <w:bCs/>
                <w:sz w:val="18"/>
                <w:szCs w:val="18"/>
                <w:lang w:val="en-GB"/>
              </w:rPr>
            </w:pPr>
          </w:p>
        </w:tc>
      </w:tr>
      <w:tr w:rsidR="002A5AF2" w:rsidRPr="002A5AF2" w14:paraId="2651B91A" w14:textId="77777777" w:rsidTr="002A5AF2">
        <w:tc>
          <w:tcPr>
            <w:tcW w:w="3793" w:type="dxa"/>
            <w:noWrap/>
          </w:tcPr>
          <w:p w14:paraId="02A2CF25"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Tracheostomy</w:t>
            </w:r>
          </w:p>
        </w:tc>
        <w:tc>
          <w:tcPr>
            <w:tcW w:w="2666" w:type="dxa"/>
            <w:noWrap/>
          </w:tcPr>
          <w:p w14:paraId="3AF15FC9"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22 (17)</w:t>
            </w:r>
          </w:p>
        </w:tc>
        <w:tc>
          <w:tcPr>
            <w:tcW w:w="2329" w:type="dxa"/>
            <w:noWrap/>
          </w:tcPr>
          <w:p w14:paraId="58F47557"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20 (27)</w:t>
            </w:r>
          </w:p>
        </w:tc>
        <w:tc>
          <w:tcPr>
            <w:tcW w:w="1078" w:type="dxa"/>
            <w:noWrap/>
          </w:tcPr>
          <w:p w14:paraId="35467AD9"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0.121</w:t>
            </w:r>
          </w:p>
        </w:tc>
        <w:tc>
          <w:tcPr>
            <w:tcW w:w="2665" w:type="dxa"/>
          </w:tcPr>
          <w:p w14:paraId="6BE3B46A" w14:textId="383935D7" w:rsidR="002A5AF2" w:rsidRPr="0028373A" w:rsidRDefault="00777E80"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8</w:t>
            </w:r>
            <w:r w:rsidR="002A5AF2" w:rsidRPr="0028373A">
              <w:rPr>
                <w:rFonts w:asciiTheme="minorHAnsi" w:hAnsiTheme="minorHAnsi" w:cstheme="minorHAnsi"/>
                <w:sz w:val="18"/>
                <w:szCs w:val="18"/>
                <w:lang w:val="en-GB"/>
              </w:rPr>
              <w:t xml:space="preserve"> (</w:t>
            </w:r>
            <w:r>
              <w:rPr>
                <w:rFonts w:asciiTheme="minorHAnsi" w:hAnsiTheme="minorHAnsi" w:cstheme="minorHAnsi"/>
                <w:sz w:val="18"/>
                <w:szCs w:val="18"/>
                <w:lang w:val="en-GB"/>
              </w:rPr>
              <w:t>24</w:t>
            </w:r>
            <w:r w:rsidR="002A5AF2" w:rsidRPr="0028373A">
              <w:rPr>
                <w:rFonts w:asciiTheme="minorHAnsi" w:hAnsiTheme="minorHAnsi" w:cstheme="minorHAnsi"/>
                <w:sz w:val="18"/>
                <w:szCs w:val="18"/>
                <w:lang w:val="en-GB"/>
              </w:rPr>
              <w:t>)</w:t>
            </w:r>
          </w:p>
        </w:tc>
        <w:tc>
          <w:tcPr>
            <w:tcW w:w="2200" w:type="dxa"/>
          </w:tcPr>
          <w:p w14:paraId="198D41B1" w14:textId="462737EC" w:rsidR="002A5AF2" w:rsidRPr="0028373A" w:rsidRDefault="00777E80"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9</w:t>
            </w:r>
            <w:r w:rsidR="002A5AF2" w:rsidRPr="0028373A">
              <w:rPr>
                <w:rFonts w:asciiTheme="minorHAnsi" w:hAnsiTheme="minorHAnsi" w:cstheme="minorHAnsi"/>
                <w:sz w:val="18"/>
                <w:szCs w:val="18"/>
                <w:lang w:val="en-GB"/>
              </w:rPr>
              <w:t xml:space="preserve"> (2</w:t>
            </w:r>
            <w:r>
              <w:rPr>
                <w:rFonts w:asciiTheme="minorHAnsi" w:hAnsiTheme="minorHAnsi" w:cstheme="minorHAnsi"/>
                <w:sz w:val="18"/>
                <w:szCs w:val="18"/>
                <w:lang w:val="en-GB"/>
              </w:rPr>
              <w:t>6</w:t>
            </w:r>
            <w:r w:rsidR="002A5AF2" w:rsidRPr="0028373A">
              <w:rPr>
                <w:rFonts w:asciiTheme="minorHAnsi" w:hAnsiTheme="minorHAnsi" w:cstheme="minorHAnsi"/>
                <w:sz w:val="18"/>
                <w:szCs w:val="18"/>
                <w:lang w:val="en-GB"/>
              </w:rPr>
              <w:t>)</w:t>
            </w:r>
          </w:p>
        </w:tc>
        <w:tc>
          <w:tcPr>
            <w:tcW w:w="1078" w:type="dxa"/>
          </w:tcPr>
          <w:p w14:paraId="5B1DEE74" w14:textId="26641B99" w:rsidR="002A5AF2" w:rsidRPr="0028373A" w:rsidRDefault="00777E80"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0.779</w:t>
            </w:r>
          </w:p>
        </w:tc>
      </w:tr>
      <w:tr w:rsidR="002A5AF2" w:rsidRPr="002A5AF2" w14:paraId="48C63A85" w14:textId="77777777" w:rsidTr="002A5AF2">
        <w:tc>
          <w:tcPr>
            <w:tcW w:w="3793" w:type="dxa"/>
            <w:tcBorders>
              <w:bottom w:val="single" w:sz="4" w:space="0" w:color="auto"/>
            </w:tcBorders>
            <w:noWrap/>
          </w:tcPr>
          <w:p w14:paraId="2836CF92" w14:textId="77777777" w:rsidR="002A5AF2" w:rsidRPr="0028373A" w:rsidRDefault="002A5AF2" w:rsidP="0028373A">
            <w:pPr>
              <w:spacing w:line="360" w:lineRule="auto"/>
              <w:ind w:left="170"/>
              <w:rPr>
                <w:rFonts w:asciiTheme="minorHAnsi" w:hAnsiTheme="minorHAnsi" w:cstheme="minorHAnsi"/>
                <w:bCs/>
                <w:sz w:val="18"/>
                <w:szCs w:val="18"/>
                <w:lang w:val="en-GB"/>
              </w:rPr>
            </w:pPr>
            <w:r w:rsidRPr="0028373A">
              <w:rPr>
                <w:rFonts w:asciiTheme="minorHAnsi" w:hAnsiTheme="minorHAnsi" w:cstheme="minorHAnsi"/>
                <w:bCs/>
                <w:sz w:val="18"/>
                <w:szCs w:val="18"/>
                <w:lang w:val="en-GB"/>
              </w:rPr>
              <w:t>ECMO support</w:t>
            </w:r>
          </w:p>
        </w:tc>
        <w:tc>
          <w:tcPr>
            <w:tcW w:w="2666" w:type="dxa"/>
            <w:tcBorders>
              <w:bottom w:val="single" w:sz="4" w:space="0" w:color="auto"/>
            </w:tcBorders>
            <w:noWrap/>
          </w:tcPr>
          <w:p w14:paraId="59C5E58F"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3 (2)</w:t>
            </w:r>
          </w:p>
        </w:tc>
        <w:tc>
          <w:tcPr>
            <w:tcW w:w="2329" w:type="dxa"/>
            <w:tcBorders>
              <w:bottom w:val="single" w:sz="4" w:space="0" w:color="auto"/>
            </w:tcBorders>
            <w:noWrap/>
          </w:tcPr>
          <w:p w14:paraId="180490C5"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 (0)</w:t>
            </w:r>
          </w:p>
        </w:tc>
        <w:tc>
          <w:tcPr>
            <w:tcW w:w="1078" w:type="dxa"/>
            <w:tcBorders>
              <w:bottom w:val="single" w:sz="4" w:space="0" w:color="auto"/>
            </w:tcBorders>
            <w:noWrap/>
          </w:tcPr>
          <w:p w14:paraId="023285AD"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0.295</w:t>
            </w:r>
          </w:p>
        </w:tc>
        <w:tc>
          <w:tcPr>
            <w:tcW w:w="2665" w:type="dxa"/>
            <w:tcBorders>
              <w:bottom w:val="single" w:sz="4" w:space="0" w:color="auto"/>
            </w:tcBorders>
          </w:tcPr>
          <w:p w14:paraId="673EE27C" w14:textId="772E35DA" w:rsidR="002A5AF2" w:rsidRPr="0028373A" w:rsidRDefault="00777E80"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2</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6</w:t>
            </w:r>
            <w:r w:rsidR="002A5AF2" w:rsidRPr="0028373A">
              <w:rPr>
                <w:rFonts w:asciiTheme="minorHAnsi" w:hAnsiTheme="minorHAnsi" w:cstheme="minorHAnsi"/>
                <w:bCs/>
                <w:sz w:val="18"/>
                <w:szCs w:val="18"/>
                <w:lang w:val="en-GB"/>
              </w:rPr>
              <w:t>)</w:t>
            </w:r>
          </w:p>
        </w:tc>
        <w:tc>
          <w:tcPr>
            <w:tcW w:w="2200" w:type="dxa"/>
            <w:tcBorders>
              <w:bottom w:val="single" w:sz="4" w:space="0" w:color="auto"/>
            </w:tcBorders>
          </w:tcPr>
          <w:p w14:paraId="7283A86E"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 (0)</w:t>
            </w:r>
          </w:p>
        </w:tc>
        <w:tc>
          <w:tcPr>
            <w:tcW w:w="1078" w:type="dxa"/>
            <w:tcBorders>
              <w:bottom w:val="single" w:sz="4" w:space="0" w:color="auto"/>
            </w:tcBorders>
          </w:tcPr>
          <w:p w14:paraId="3FE17EB2" w14:textId="5D342C91" w:rsidR="002A5AF2" w:rsidRPr="0028373A" w:rsidRDefault="00777E80"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0.493</w:t>
            </w:r>
          </w:p>
        </w:tc>
      </w:tr>
    </w:tbl>
    <w:p w14:paraId="77BFE192" w14:textId="77777777" w:rsidR="002A5AF2" w:rsidRPr="0028373A" w:rsidRDefault="002A5AF2" w:rsidP="0028373A">
      <w:pPr>
        <w:spacing w:line="360" w:lineRule="auto"/>
        <w:rPr>
          <w:sz w:val="18"/>
          <w:szCs w:val="18"/>
          <w:lang w:val="en-US"/>
        </w:rPr>
      </w:pPr>
      <w:r w:rsidRPr="0028373A">
        <w:rPr>
          <w:rFonts w:asciiTheme="minorHAnsi" w:hAnsiTheme="minorHAnsi" w:cstheme="minorHAnsi"/>
          <w:sz w:val="18"/>
          <w:szCs w:val="18"/>
          <w:lang w:val="en-US"/>
        </w:rPr>
        <w:lastRenderedPageBreak/>
        <w:t>Abbreviations: ICU indicates intensive care unit; Q1, first quartile; Q3, third quartile; BMI, body mass index; APACHE, acute physiology and chronic health evaluation; SOFA, sequential organ failure assessment; PaO</w:t>
      </w:r>
      <w:r w:rsidRPr="0028373A">
        <w:rPr>
          <w:rFonts w:asciiTheme="minorHAnsi" w:hAnsiTheme="minorHAnsi" w:cstheme="minorHAnsi"/>
          <w:sz w:val="18"/>
          <w:szCs w:val="18"/>
          <w:vertAlign w:val="subscript"/>
          <w:lang w:val="en-US"/>
        </w:rPr>
        <w:t>2</w:t>
      </w:r>
      <w:r w:rsidRPr="0028373A">
        <w:rPr>
          <w:rFonts w:asciiTheme="minorHAnsi" w:hAnsiTheme="minorHAnsi" w:cstheme="minorHAnsi"/>
          <w:sz w:val="18"/>
          <w:szCs w:val="18"/>
          <w:lang w:val="en-US"/>
        </w:rPr>
        <w:t>, partial pressure of arterial oxygen; FiO</w:t>
      </w:r>
      <w:r w:rsidRPr="0028373A">
        <w:rPr>
          <w:rFonts w:asciiTheme="minorHAnsi" w:hAnsiTheme="minorHAnsi" w:cstheme="minorHAnsi"/>
          <w:sz w:val="18"/>
          <w:szCs w:val="18"/>
          <w:vertAlign w:val="subscript"/>
          <w:lang w:val="en-US"/>
        </w:rPr>
        <w:t>2</w:t>
      </w:r>
      <w:r w:rsidRPr="0028373A">
        <w:rPr>
          <w:rFonts w:asciiTheme="minorHAnsi" w:hAnsiTheme="minorHAnsi" w:cstheme="minorHAnsi"/>
          <w:sz w:val="18"/>
          <w:szCs w:val="18"/>
          <w:lang w:val="en-US"/>
        </w:rPr>
        <w:t xml:space="preserve">, fraction of inspired oxygen; LDH, lactate dehydrogenase; ECMO, extracorporeal membrane oxygenation. Percentages calculated on non-missing data. P-values marked in bold indicate numbers that are statistically significant on the 95% confidence limit. </w:t>
      </w:r>
      <w:r w:rsidRPr="0028373A">
        <w:rPr>
          <w:rFonts w:asciiTheme="minorHAnsi" w:hAnsiTheme="minorHAnsi" w:cstheme="minorHAnsi"/>
          <w:sz w:val="18"/>
          <w:szCs w:val="18"/>
          <w:vertAlign w:val="superscript"/>
          <w:lang w:val="en-US"/>
        </w:rPr>
        <w:t>a</w:t>
      </w:r>
      <w:r w:rsidRPr="0028373A">
        <w:rPr>
          <w:rFonts w:asciiTheme="minorHAnsi" w:hAnsiTheme="minorHAnsi" w:cstheme="minorHAnsi"/>
          <w:sz w:val="18"/>
          <w:szCs w:val="18"/>
          <w:lang w:val="en-US"/>
        </w:rPr>
        <w:t xml:space="preserve"> Possibly &gt;1 comorbidity. </w:t>
      </w:r>
      <w:r w:rsidRPr="0028373A">
        <w:rPr>
          <w:rFonts w:asciiTheme="minorHAnsi" w:hAnsiTheme="minorHAnsi" w:cstheme="minorHAnsi"/>
          <w:sz w:val="18"/>
          <w:szCs w:val="18"/>
          <w:vertAlign w:val="superscript"/>
          <w:lang w:val="en-US"/>
        </w:rPr>
        <w:t>b</w:t>
      </w:r>
      <w:r w:rsidRPr="0028373A">
        <w:rPr>
          <w:rFonts w:asciiTheme="minorHAnsi" w:hAnsiTheme="minorHAnsi" w:cstheme="minorHAnsi"/>
          <w:sz w:val="18"/>
          <w:szCs w:val="18"/>
          <w:lang w:val="en-US"/>
        </w:rPr>
        <w:t xml:space="preserve"> Patients who received high-flow nasal cannula, non-invasive ventilation or invasive mechanical ventilation at hospital admission. </w:t>
      </w:r>
      <w:r w:rsidRPr="0028373A">
        <w:rPr>
          <w:rFonts w:asciiTheme="minorHAnsi" w:hAnsiTheme="minorHAnsi" w:cstheme="minorHAnsi"/>
          <w:sz w:val="18"/>
          <w:szCs w:val="18"/>
          <w:vertAlign w:val="superscript"/>
          <w:lang w:val="en-US"/>
        </w:rPr>
        <w:t>c</w:t>
      </w:r>
      <w:r w:rsidRPr="0028373A">
        <w:rPr>
          <w:rFonts w:asciiTheme="minorHAnsi" w:hAnsiTheme="minorHAnsi" w:cstheme="minorHAnsi"/>
          <w:sz w:val="18"/>
          <w:szCs w:val="18"/>
          <w:lang w:val="en-US"/>
        </w:rPr>
        <w:t xml:space="preserve"> Patients who received high-flow nasal cannula, non-invasive ventilation or invasive mechanical ventilation at ICU admission. </w:t>
      </w:r>
      <w:r w:rsidRPr="0028373A">
        <w:rPr>
          <w:rFonts w:asciiTheme="minorHAnsi" w:hAnsiTheme="minorHAnsi" w:cstheme="minorHAnsi"/>
          <w:sz w:val="18"/>
          <w:szCs w:val="18"/>
          <w:vertAlign w:val="superscript"/>
          <w:lang w:val="en-US"/>
        </w:rPr>
        <w:t>d</w:t>
      </w:r>
      <w:r w:rsidRPr="0028373A">
        <w:rPr>
          <w:rFonts w:asciiTheme="minorHAnsi" w:hAnsiTheme="minorHAnsi" w:cstheme="minorHAnsi"/>
          <w:sz w:val="18"/>
          <w:szCs w:val="18"/>
          <w:lang w:val="en-US"/>
        </w:rPr>
        <w:t xml:space="preserve"> At least two of the following criteria: ferritin &gt;1,000 ng/mL or D-dimer &gt;1,000 ng/mL or C-reactive protein &gt;100 mg/L. </w:t>
      </w:r>
      <w:r w:rsidRPr="0028373A">
        <w:rPr>
          <w:rFonts w:asciiTheme="minorHAnsi" w:hAnsiTheme="minorHAnsi" w:cstheme="minorHAnsi"/>
          <w:sz w:val="18"/>
          <w:szCs w:val="18"/>
          <w:vertAlign w:val="superscript"/>
          <w:lang w:val="en-US"/>
        </w:rPr>
        <w:t>e</w:t>
      </w:r>
      <w:r w:rsidRPr="0028373A">
        <w:rPr>
          <w:rFonts w:asciiTheme="minorHAnsi" w:hAnsiTheme="minorHAnsi" w:cstheme="minorHAnsi"/>
          <w:sz w:val="18"/>
          <w:szCs w:val="18"/>
          <w:lang w:val="en-US"/>
        </w:rPr>
        <w:t xml:space="preserve"> Patients who received high-flow nasal cannula but needed non-invasive ventilation were included in the non-invasive mechanical ventilation group. Patients who received high-flow nasal cannula and/or non-invasive ventilation but needed intubation were included in the invasive mechanical ventilation group.</w:t>
      </w:r>
      <w:r w:rsidRPr="0028373A">
        <w:rPr>
          <w:sz w:val="18"/>
          <w:szCs w:val="18"/>
          <w:lang w:val="en-US"/>
        </w:rPr>
        <w:br w:type="page"/>
      </w:r>
    </w:p>
    <w:p w14:paraId="173D9567" w14:textId="52E2699D" w:rsidR="002A5AF2" w:rsidRPr="0028373A" w:rsidRDefault="002A5AF2" w:rsidP="002A5AF2">
      <w:pPr>
        <w:pStyle w:val="Heading1"/>
        <w:spacing w:before="0" w:after="0" w:line="240" w:lineRule="auto"/>
        <w:rPr>
          <w:sz w:val="18"/>
          <w:szCs w:val="18"/>
          <w:lang w:val="en-GB"/>
        </w:rPr>
      </w:pPr>
      <w:bookmarkStart w:id="21" w:name="_Toc165372298"/>
      <w:bookmarkStart w:id="22" w:name="_Toc202785783"/>
      <w:r w:rsidRPr="0028373A">
        <w:rPr>
          <w:sz w:val="18"/>
          <w:szCs w:val="18"/>
          <w:lang w:val="en-GB"/>
        </w:rPr>
        <w:lastRenderedPageBreak/>
        <w:t xml:space="preserve">Table </w:t>
      </w:r>
      <w:r w:rsidR="00712CB3" w:rsidRPr="0028373A">
        <w:rPr>
          <w:sz w:val="18"/>
          <w:szCs w:val="18"/>
          <w:lang w:val="en-GB"/>
        </w:rPr>
        <w:t>16</w:t>
      </w:r>
      <w:r w:rsidRPr="0028373A">
        <w:rPr>
          <w:sz w:val="18"/>
          <w:szCs w:val="18"/>
          <w:lang w:val="en-GB"/>
        </w:rPr>
        <w:t xml:space="preserve">. Complications during ICU admission and outcome variables of the study </w:t>
      </w:r>
      <w:r w:rsidR="00712CB3" w:rsidRPr="0011794D">
        <w:rPr>
          <w:sz w:val="18"/>
          <w:szCs w:val="18"/>
          <w:lang w:val="en-GB"/>
        </w:rPr>
        <w:t>vaccinated</w:t>
      </w:r>
      <w:r w:rsidR="00712CB3" w:rsidRPr="0028373A">
        <w:rPr>
          <w:sz w:val="18"/>
          <w:szCs w:val="18"/>
          <w:lang w:val="en-GB"/>
        </w:rPr>
        <w:t xml:space="preserve"> </w:t>
      </w:r>
      <w:r w:rsidRPr="0028373A">
        <w:rPr>
          <w:sz w:val="18"/>
          <w:szCs w:val="18"/>
          <w:lang w:val="en-GB"/>
        </w:rPr>
        <w:t>population</w:t>
      </w:r>
      <w:bookmarkEnd w:id="21"/>
      <w:r w:rsidR="00A97250">
        <w:rPr>
          <w:sz w:val="18"/>
          <w:szCs w:val="18"/>
          <w:lang w:val="en-GB"/>
        </w:rPr>
        <w:t xml:space="preserve"> (No i</w:t>
      </w:r>
      <w:r w:rsidR="00A97250" w:rsidRPr="00552DF8">
        <w:rPr>
          <w:sz w:val="18"/>
          <w:szCs w:val="18"/>
          <w:lang w:val="en-GB"/>
        </w:rPr>
        <w:t xml:space="preserve">mmunosuppressed </w:t>
      </w:r>
      <w:r w:rsidR="00A97250">
        <w:rPr>
          <w:sz w:val="18"/>
          <w:szCs w:val="18"/>
          <w:lang w:val="en-GB"/>
        </w:rPr>
        <w:t>vs Immunosuppressed)</w:t>
      </w:r>
      <w:bookmarkEnd w:id="22"/>
    </w:p>
    <w:tbl>
      <w:tblPr>
        <w:tblW w:w="15330" w:type="dxa"/>
        <w:tblLayout w:type="fixed"/>
        <w:tblLook w:val="01E0" w:firstRow="1" w:lastRow="1" w:firstColumn="1" w:lastColumn="1" w:noHBand="0" w:noVBand="0"/>
      </w:tblPr>
      <w:tblGrid>
        <w:gridCol w:w="3179"/>
        <w:gridCol w:w="2667"/>
        <w:gridCol w:w="2330"/>
        <w:gridCol w:w="1079"/>
        <w:gridCol w:w="2667"/>
        <w:gridCol w:w="2330"/>
        <w:gridCol w:w="1078"/>
      </w:tblGrid>
      <w:tr w:rsidR="002A5AF2" w:rsidRPr="00712CB3" w14:paraId="10367BFB" w14:textId="77777777" w:rsidTr="002A5AF2">
        <w:trPr>
          <w:tblHeader/>
        </w:trPr>
        <w:tc>
          <w:tcPr>
            <w:tcW w:w="3179" w:type="dxa"/>
            <w:tcBorders>
              <w:top w:val="single" w:sz="4" w:space="0" w:color="auto"/>
            </w:tcBorders>
            <w:noWrap/>
            <w:vAlign w:val="bottom"/>
          </w:tcPr>
          <w:p w14:paraId="30995188" w14:textId="77777777" w:rsidR="002A5AF2" w:rsidRPr="0028373A" w:rsidRDefault="002A5AF2" w:rsidP="0028373A">
            <w:pPr>
              <w:spacing w:line="360" w:lineRule="auto"/>
              <w:rPr>
                <w:rFonts w:asciiTheme="minorHAnsi" w:hAnsiTheme="minorHAnsi" w:cstheme="minorHAnsi"/>
                <w:b/>
                <w:bCs/>
                <w:sz w:val="18"/>
                <w:szCs w:val="18"/>
                <w:lang w:val="en-GB"/>
              </w:rPr>
            </w:pPr>
          </w:p>
        </w:tc>
        <w:tc>
          <w:tcPr>
            <w:tcW w:w="6076" w:type="dxa"/>
            <w:gridSpan w:val="3"/>
            <w:tcBorders>
              <w:top w:val="single" w:sz="4" w:space="0" w:color="auto"/>
            </w:tcBorders>
            <w:noWrap/>
          </w:tcPr>
          <w:p w14:paraId="04D9A254"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Full cohort (N = 201)</w:t>
            </w:r>
          </w:p>
        </w:tc>
        <w:tc>
          <w:tcPr>
            <w:tcW w:w="6075" w:type="dxa"/>
            <w:gridSpan w:val="3"/>
            <w:tcBorders>
              <w:top w:val="single" w:sz="4" w:space="0" w:color="auto"/>
            </w:tcBorders>
          </w:tcPr>
          <w:p w14:paraId="2C3534C7" w14:textId="319D506F"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Propensity score matching (N = 6</w:t>
            </w:r>
            <w:r w:rsidR="0032010E">
              <w:rPr>
                <w:rFonts w:asciiTheme="minorHAnsi" w:hAnsiTheme="minorHAnsi" w:cstheme="minorHAnsi"/>
                <w:b/>
                <w:bCs/>
                <w:sz w:val="18"/>
                <w:szCs w:val="18"/>
                <w:lang w:val="en-GB"/>
              </w:rPr>
              <w:t>8</w:t>
            </w:r>
            <w:r w:rsidRPr="0028373A">
              <w:rPr>
                <w:rFonts w:asciiTheme="minorHAnsi" w:hAnsiTheme="minorHAnsi" w:cstheme="minorHAnsi"/>
                <w:b/>
                <w:bCs/>
                <w:sz w:val="18"/>
                <w:szCs w:val="18"/>
                <w:lang w:val="en-GB"/>
              </w:rPr>
              <w:t>)</w:t>
            </w:r>
          </w:p>
        </w:tc>
      </w:tr>
      <w:tr w:rsidR="002A5AF2" w:rsidRPr="00712CB3" w14:paraId="1F332FCC" w14:textId="77777777" w:rsidTr="002A5AF2">
        <w:trPr>
          <w:tblHeader/>
        </w:trPr>
        <w:tc>
          <w:tcPr>
            <w:tcW w:w="3179" w:type="dxa"/>
            <w:tcBorders>
              <w:bottom w:val="single" w:sz="4" w:space="0" w:color="auto"/>
            </w:tcBorders>
            <w:noWrap/>
            <w:vAlign w:val="bottom"/>
          </w:tcPr>
          <w:p w14:paraId="153EFCD1" w14:textId="77777777" w:rsidR="002A5AF2" w:rsidRPr="0028373A" w:rsidRDefault="002A5AF2" w:rsidP="0028373A">
            <w:pPr>
              <w:spacing w:line="360" w:lineRule="auto"/>
              <w:rPr>
                <w:rFonts w:asciiTheme="minorHAnsi" w:hAnsiTheme="minorHAnsi" w:cstheme="minorHAnsi"/>
                <w:sz w:val="18"/>
                <w:szCs w:val="18"/>
                <w:lang w:val="en-GB"/>
              </w:rPr>
            </w:pPr>
            <w:r w:rsidRPr="0028373A">
              <w:rPr>
                <w:rFonts w:asciiTheme="minorHAnsi" w:hAnsiTheme="minorHAnsi" w:cstheme="minorHAnsi"/>
                <w:b/>
                <w:bCs/>
                <w:sz w:val="18"/>
                <w:szCs w:val="18"/>
                <w:lang w:val="en-GB"/>
              </w:rPr>
              <w:t>Variables</w:t>
            </w:r>
          </w:p>
        </w:tc>
        <w:tc>
          <w:tcPr>
            <w:tcW w:w="2667" w:type="dxa"/>
            <w:tcBorders>
              <w:bottom w:val="single" w:sz="4" w:space="0" w:color="auto"/>
            </w:tcBorders>
            <w:noWrap/>
            <w:vAlign w:val="bottom"/>
          </w:tcPr>
          <w:p w14:paraId="2C758CFB" w14:textId="09A66A9C"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 xml:space="preserve">No immunosuppressed </w:t>
            </w:r>
            <w:r w:rsidR="00712CB3" w:rsidRPr="0028373A">
              <w:rPr>
                <w:rFonts w:asciiTheme="minorHAnsi" w:hAnsiTheme="minorHAnsi" w:cstheme="minorHAnsi"/>
                <w:b/>
                <w:bCs/>
                <w:sz w:val="18"/>
                <w:szCs w:val="18"/>
                <w:lang w:val="en-GB"/>
              </w:rPr>
              <w:t>vaccinated</w:t>
            </w:r>
          </w:p>
          <w:p w14:paraId="34AE55B9"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(N = 126)</w:t>
            </w:r>
          </w:p>
        </w:tc>
        <w:tc>
          <w:tcPr>
            <w:tcW w:w="2330" w:type="dxa"/>
            <w:tcBorders>
              <w:bottom w:val="single" w:sz="4" w:space="0" w:color="auto"/>
            </w:tcBorders>
            <w:noWrap/>
            <w:vAlign w:val="bottom"/>
          </w:tcPr>
          <w:p w14:paraId="1F1B5A33" w14:textId="73529FB2"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 xml:space="preserve">Immunosuppressed </w:t>
            </w:r>
            <w:r w:rsidR="00712CB3" w:rsidRPr="0028373A">
              <w:rPr>
                <w:rFonts w:asciiTheme="minorHAnsi" w:hAnsiTheme="minorHAnsi" w:cstheme="minorHAnsi"/>
                <w:b/>
                <w:bCs/>
                <w:sz w:val="18"/>
                <w:szCs w:val="18"/>
                <w:lang w:val="en-GB"/>
              </w:rPr>
              <w:t>vaccinated</w:t>
            </w:r>
          </w:p>
          <w:p w14:paraId="77600EA5"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sidDel="00EA2A15">
              <w:rPr>
                <w:rFonts w:asciiTheme="minorHAnsi" w:hAnsiTheme="minorHAnsi" w:cstheme="minorHAnsi"/>
                <w:b/>
                <w:bCs/>
                <w:sz w:val="18"/>
                <w:szCs w:val="18"/>
                <w:lang w:val="en-GB"/>
              </w:rPr>
              <w:t xml:space="preserve"> </w:t>
            </w:r>
            <w:r w:rsidRPr="0028373A">
              <w:rPr>
                <w:rFonts w:asciiTheme="minorHAnsi" w:hAnsiTheme="minorHAnsi" w:cstheme="minorHAnsi"/>
                <w:b/>
                <w:bCs/>
                <w:sz w:val="18"/>
                <w:szCs w:val="18"/>
                <w:lang w:val="en-GB"/>
              </w:rPr>
              <w:t>(N = 75)</w:t>
            </w:r>
          </w:p>
        </w:tc>
        <w:tc>
          <w:tcPr>
            <w:tcW w:w="1079" w:type="dxa"/>
            <w:tcBorders>
              <w:bottom w:val="single" w:sz="4" w:space="0" w:color="auto"/>
            </w:tcBorders>
            <w:noWrap/>
            <w:vAlign w:val="bottom"/>
          </w:tcPr>
          <w:p w14:paraId="3B1ED204"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P-value</w:t>
            </w:r>
          </w:p>
        </w:tc>
        <w:tc>
          <w:tcPr>
            <w:tcW w:w="2667" w:type="dxa"/>
            <w:tcBorders>
              <w:bottom w:val="single" w:sz="4" w:space="0" w:color="auto"/>
            </w:tcBorders>
            <w:vAlign w:val="bottom"/>
          </w:tcPr>
          <w:p w14:paraId="286BC9E2" w14:textId="07A9B848"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 xml:space="preserve">No immunosuppressed </w:t>
            </w:r>
            <w:r w:rsidR="00712CB3" w:rsidRPr="0028373A">
              <w:rPr>
                <w:rFonts w:asciiTheme="minorHAnsi" w:hAnsiTheme="minorHAnsi" w:cstheme="minorHAnsi"/>
                <w:b/>
                <w:bCs/>
                <w:sz w:val="18"/>
                <w:szCs w:val="18"/>
                <w:lang w:val="en-GB"/>
              </w:rPr>
              <w:t>vaccinated</w:t>
            </w:r>
          </w:p>
          <w:p w14:paraId="4A2CA231" w14:textId="6FC19612"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(N = 3</w:t>
            </w:r>
            <w:r w:rsidR="0032010E">
              <w:rPr>
                <w:rFonts w:asciiTheme="minorHAnsi" w:hAnsiTheme="minorHAnsi" w:cstheme="minorHAnsi"/>
                <w:b/>
                <w:bCs/>
                <w:sz w:val="18"/>
                <w:szCs w:val="18"/>
                <w:lang w:val="en-GB"/>
              </w:rPr>
              <w:t>4</w:t>
            </w:r>
            <w:r w:rsidRPr="0028373A">
              <w:rPr>
                <w:rFonts w:asciiTheme="minorHAnsi" w:hAnsiTheme="minorHAnsi" w:cstheme="minorHAnsi"/>
                <w:b/>
                <w:bCs/>
                <w:sz w:val="18"/>
                <w:szCs w:val="18"/>
                <w:lang w:val="en-GB"/>
              </w:rPr>
              <w:t>)</w:t>
            </w:r>
          </w:p>
        </w:tc>
        <w:tc>
          <w:tcPr>
            <w:tcW w:w="2330" w:type="dxa"/>
            <w:tcBorders>
              <w:bottom w:val="single" w:sz="4" w:space="0" w:color="auto"/>
            </w:tcBorders>
            <w:vAlign w:val="bottom"/>
          </w:tcPr>
          <w:p w14:paraId="2D570965" w14:textId="2688FB30"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 xml:space="preserve">Immunosuppressed </w:t>
            </w:r>
            <w:r w:rsidR="00712CB3" w:rsidRPr="0028373A">
              <w:rPr>
                <w:rFonts w:asciiTheme="minorHAnsi" w:hAnsiTheme="minorHAnsi" w:cstheme="minorHAnsi"/>
                <w:b/>
                <w:bCs/>
                <w:sz w:val="18"/>
                <w:szCs w:val="18"/>
                <w:lang w:val="en-GB"/>
              </w:rPr>
              <w:t>vaccinated</w:t>
            </w:r>
          </w:p>
          <w:p w14:paraId="7F102820" w14:textId="03144322" w:rsidR="002A5AF2" w:rsidRPr="0028373A" w:rsidRDefault="002A5AF2" w:rsidP="0028373A">
            <w:pPr>
              <w:spacing w:line="360" w:lineRule="auto"/>
              <w:jc w:val="center"/>
              <w:rPr>
                <w:rFonts w:asciiTheme="minorHAnsi" w:hAnsiTheme="minorHAnsi" w:cstheme="minorHAnsi"/>
                <w:b/>
                <w:bCs/>
                <w:sz w:val="18"/>
                <w:szCs w:val="18"/>
                <w:lang w:val="en-GB"/>
              </w:rPr>
            </w:pPr>
            <w:r w:rsidRPr="0028373A" w:rsidDel="00EA2A15">
              <w:rPr>
                <w:rFonts w:asciiTheme="minorHAnsi" w:hAnsiTheme="minorHAnsi" w:cstheme="minorHAnsi"/>
                <w:b/>
                <w:bCs/>
                <w:sz w:val="18"/>
                <w:szCs w:val="18"/>
                <w:lang w:val="en-GB"/>
              </w:rPr>
              <w:t xml:space="preserve"> </w:t>
            </w:r>
            <w:r w:rsidRPr="0028373A">
              <w:rPr>
                <w:rFonts w:asciiTheme="minorHAnsi" w:hAnsiTheme="minorHAnsi" w:cstheme="minorHAnsi"/>
                <w:b/>
                <w:bCs/>
                <w:sz w:val="18"/>
                <w:szCs w:val="18"/>
                <w:lang w:val="en-GB"/>
              </w:rPr>
              <w:t>(N = 3</w:t>
            </w:r>
            <w:r w:rsidR="0032010E">
              <w:rPr>
                <w:rFonts w:asciiTheme="minorHAnsi" w:hAnsiTheme="minorHAnsi" w:cstheme="minorHAnsi"/>
                <w:b/>
                <w:bCs/>
                <w:sz w:val="18"/>
                <w:szCs w:val="18"/>
                <w:lang w:val="en-GB"/>
              </w:rPr>
              <w:t>4</w:t>
            </w:r>
            <w:r w:rsidRPr="0028373A">
              <w:rPr>
                <w:rFonts w:asciiTheme="minorHAnsi" w:hAnsiTheme="minorHAnsi" w:cstheme="minorHAnsi"/>
                <w:b/>
                <w:bCs/>
                <w:sz w:val="18"/>
                <w:szCs w:val="18"/>
                <w:lang w:val="en-GB"/>
              </w:rPr>
              <w:t>)</w:t>
            </w:r>
          </w:p>
        </w:tc>
        <w:tc>
          <w:tcPr>
            <w:tcW w:w="1078" w:type="dxa"/>
            <w:tcBorders>
              <w:bottom w:val="single" w:sz="4" w:space="0" w:color="auto"/>
            </w:tcBorders>
            <w:vAlign w:val="bottom"/>
          </w:tcPr>
          <w:p w14:paraId="29E05BEC"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P-value</w:t>
            </w:r>
          </w:p>
        </w:tc>
      </w:tr>
      <w:tr w:rsidR="002A5AF2" w:rsidRPr="00712CB3" w14:paraId="38A04C56" w14:textId="77777777" w:rsidTr="002A5AF2">
        <w:tc>
          <w:tcPr>
            <w:tcW w:w="3179" w:type="dxa"/>
            <w:tcBorders>
              <w:top w:val="single" w:sz="4" w:space="0" w:color="auto"/>
            </w:tcBorders>
            <w:noWrap/>
          </w:tcPr>
          <w:p w14:paraId="09BD6E65" w14:textId="77777777" w:rsidR="002A5AF2" w:rsidRPr="0028373A" w:rsidRDefault="002A5AF2" w:rsidP="0028373A">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Complications, n (%)</w:t>
            </w:r>
          </w:p>
        </w:tc>
        <w:tc>
          <w:tcPr>
            <w:tcW w:w="2667" w:type="dxa"/>
            <w:tcBorders>
              <w:top w:val="single" w:sz="4" w:space="0" w:color="auto"/>
            </w:tcBorders>
            <w:noWrap/>
          </w:tcPr>
          <w:p w14:paraId="4340BE88"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330" w:type="dxa"/>
            <w:tcBorders>
              <w:top w:val="single" w:sz="4" w:space="0" w:color="auto"/>
            </w:tcBorders>
            <w:noWrap/>
          </w:tcPr>
          <w:p w14:paraId="25DA36D5"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9" w:type="dxa"/>
            <w:tcBorders>
              <w:top w:val="single" w:sz="4" w:space="0" w:color="auto"/>
            </w:tcBorders>
            <w:noWrap/>
          </w:tcPr>
          <w:p w14:paraId="3F765189"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667" w:type="dxa"/>
            <w:tcBorders>
              <w:top w:val="single" w:sz="4" w:space="0" w:color="auto"/>
            </w:tcBorders>
          </w:tcPr>
          <w:p w14:paraId="3922CB8A"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330" w:type="dxa"/>
            <w:tcBorders>
              <w:top w:val="single" w:sz="4" w:space="0" w:color="auto"/>
            </w:tcBorders>
          </w:tcPr>
          <w:p w14:paraId="06E72DA6"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8" w:type="dxa"/>
            <w:tcBorders>
              <w:top w:val="single" w:sz="4" w:space="0" w:color="auto"/>
            </w:tcBorders>
          </w:tcPr>
          <w:p w14:paraId="6DCEFBD7" w14:textId="77777777" w:rsidR="002A5AF2" w:rsidRPr="0028373A" w:rsidRDefault="002A5AF2" w:rsidP="0028373A">
            <w:pPr>
              <w:spacing w:line="360" w:lineRule="auto"/>
              <w:jc w:val="center"/>
              <w:rPr>
                <w:rFonts w:asciiTheme="minorHAnsi" w:hAnsiTheme="minorHAnsi" w:cstheme="minorHAnsi"/>
                <w:sz w:val="18"/>
                <w:szCs w:val="18"/>
                <w:lang w:val="en-GB"/>
              </w:rPr>
            </w:pPr>
          </w:p>
        </w:tc>
      </w:tr>
      <w:tr w:rsidR="002A5AF2" w:rsidRPr="00712CB3" w14:paraId="76C6709F" w14:textId="77777777" w:rsidTr="002A5AF2">
        <w:tc>
          <w:tcPr>
            <w:tcW w:w="3179" w:type="dxa"/>
            <w:noWrap/>
          </w:tcPr>
          <w:p w14:paraId="789D4200"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Bacterial pneumonia</w:t>
            </w:r>
            <w:r w:rsidRPr="0028373A">
              <w:rPr>
                <w:rFonts w:asciiTheme="minorHAnsi" w:hAnsiTheme="minorHAnsi" w:cstheme="minorHAnsi"/>
                <w:sz w:val="18"/>
                <w:szCs w:val="18"/>
                <w:vertAlign w:val="superscript"/>
                <w:lang w:val="en-GB"/>
              </w:rPr>
              <w:t>a</w:t>
            </w:r>
          </w:p>
        </w:tc>
        <w:tc>
          <w:tcPr>
            <w:tcW w:w="2667" w:type="dxa"/>
            <w:noWrap/>
          </w:tcPr>
          <w:p w14:paraId="43F9F422"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29 (23)</w:t>
            </w:r>
          </w:p>
        </w:tc>
        <w:tc>
          <w:tcPr>
            <w:tcW w:w="2330" w:type="dxa"/>
            <w:noWrap/>
          </w:tcPr>
          <w:p w14:paraId="67179930"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19 (25)</w:t>
            </w:r>
          </w:p>
        </w:tc>
        <w:tc>
          <w:tcPr>
            <w:tcW w:w="1079" w:type="dxa"/>
            <w:noWrap/>
          </w:tcPr>
          <w:p w14:paraId="0F5CA24E"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0.709</w:t>
            </w:r>
          </w:p>
        </w:tc>
        <w:tc>
          <w:tcPr>
            <w:tcW w:w="2667" w:type="dxa"/>
          </w:tcPr>
          <w:p w14:paraId="6FCB31F8" w14:textId="1F7568C0" w:rsidR="002A5AF2" w:rsidRPr="0028373A" w:rsidRDefault="007112CF"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9</w:t>
            </w:r>
            <w:r w:rsidR="002A5AF2" w:rsidRPr="0028373A">
              <w:rPr>
                <w:rFonts w:asciiTheme="minorHAnsi" w:hAnsiTheme="minorHAnsi" w:cstheme="minorHAnsi"/>
                <w:bCs/>
                <w:sz w:val="18"/>
                <w:szCs w:val="18"/>
                <w:lang w:val="en-GB"/>
              </w:rPr>
              <w:t xml:space="preserve"> (2</w:t>
            </w:r>
            <w:r>
              <w:rPr>
                <w:rFonts w:asciiTheme="minorHAnsi" w:hAnsiTheme="minorHAnsi" w:cstheme="minorHAnsi"/>
                <w:bCs/>
                <w:sz w:val="18"/>
                <w:szCs w:val="18"/>
                <w:lang w:val="en-GB"/>
              </w:rPr>
              <w:t>6</w:t>
            </w:r>
            <w:r w:rsidR="002A5AF2" w:rsidRPr="0028373A">
              <w:rPr>
                <w:rFonts w:asciiTheme="minorHAnsi" w:hAnsiTheme="minorHAnsi" w:cstheme="minorHAnsi"/>
                <w:bCs/>
                <w:sz w:val="18"/>
                <w:szCs w:val="18"/>
                <w:lang w:val="en-GB"/>
              </w:rPr>
              <w:t>)</w:t>
            </w:r>
          </w:p>
        </w:tc>
        <w:tc>
          <w:tcPr>
            <w:tcW w:w="2330" w:type="dxa"/>
          </w:tcPr>
          <w:p w14:paraId="6148FAAB" w14:textId="7F4129D4" w:rsidR="002A5AF2" w:rsidRPr="0028373A" w:rsidRDefault="007112CF"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8</w:t>
            </w:r>
            <w:r w:rsidR="002A5AF2" w:rsidRPr="0028373A">
              <w:rPr>
                <w:rFonts w:asciiTheme="minorHAnsi" w:hAnsiTheme="minorHAnsi" w:cstheme="minorHAnsi"/>
                <w:bCs/>
                <w:sz w:val="18"/>
                <w:szCs w:val="18"/>
                <w:lang w:val="en-GB"/>
              </w:rPr>
              <w:t xml:space="preserve"> (2</w:t>
            </w:r>
            <w:r>
              <w:rPr>
                <w:rFonts w:asciiTheme="minorHAnsi" w:hAnsiTheme="minorHAnsi" w:cstheme="minorHAnsi"/>
                <w:bCs/>
                <w:sz w:val="18"/>
                <w:szCs w:val="18"/>
                <w:lang w:val="en-GB"/>
              </w:rPr>
              <w:t>4</w:t>
            </w:r>
            <w:r w:rsidR="002A5AF2" w:rsidRPr="0028373A">
              <w:rPr>
                <w:rFonts w:asciiTheme="minorHAnsi" w:hAnsiTheme="minorHAnsi" w:cstheme="minorHAnsi"/>
                <w:bCs/>
                <w:sz w:val="18"/>
                <w:szCs w:val="18"/>
                <w:lang w:val="en-GB"/>
              </w:rPr>
              <w:t>)</w:t>
            </w:r>
          </w:p>
        </w:tc>
        <w:tc>
          <w:tcPr>
            <w:tcW w:w="1078" w:type="dxa"/>
          </w:tcPr>
          <w:p w14:paraId="47C54A76" w14:textId="72FE951F" w:rsidR="002A5AF2" w:rsidRPr="0028373A" w:rsidRDefault="007112CF" w:rsidP="0028373A">
            <w:pPr>
              <w:spacing w:line="360" w:lineRule="auto"/>
              <w:jc w:val="center"/>
              <w:rPr>
                <w:rFonts w:asciiTheme="minorHAnsi" w:hAnsiTheme="minorHAnsi" w:cstheme="minorHAnsi"/>
                <w:bCs/>
                <w:sz w:val="18"/>
                <w:szCs w:val="18"/>
                <w:lang w:val="en-GB"/>
              </w:rPr>
            </w:pPr>
            <w:r>
              <w:rPr>
                <w:rFonts w:asciiTheme="minorHAnsi" w:hAnsiTheme="minorHAnsi" w:cstheme="minorHAnsi"/>
                <w:sz w:val="18"/>
                <w:szCs w:val="18"/>
                <w:lang w:val="en-GB"/>
              </w:rPr>
              <w:t>0.779</w:t>
            </w:r>
          </w:p>
        </w:tc>
      </w:tr>
      <w:tr w:rsidR="002A5AF2" w:rsidRPr="00712CB3" w14:paraId="475AE669" w14:textId="77777777" w:rsidTr="002A5AF2">
        <w:tc>
          <w:tcPr>
            <w:tcW w:w="3179" w:type="dxa"/>
            <w:noWrap/>
          </w:tcPr>
          <w:p w14:paraId="74097A7B"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Pulmonary embolism</w:t>
            </w:r>
          </w:p>
        </w:tc>
        <w:tc>
          <w:tcPr>
            <w:tcW w:w="2667" w:type="dxa"/>
            <w:noWrap/>
          </w:tcPr>
          <w:p w14:paraId="2AACAD7B"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16 (13)</w:t>
            </w:r>
          </w:p>
        </w:tc>
        <w:tc>
          <w:tcPr>
            <w:tcW w:w="2330" w:type="dxa"/>
            <w:noWrap/>
          </w:tcPr>
          <w:p w14:paraId="3D8817A2"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5 (7)</w:t>
            </w:r>
          </w:p>
        </w:tc>
        <w:tc>
          <w:tcPr>
            <w:tcW w:w="1079" w:type="dxa"/>
            <w:noWrap/>
          </w:tcPr>
          <w:p w14:paraId="28FF746D"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0.176</w:t>
            </w:r>
          </w:p>
        </w:tc>
        <w:tc>
          <w:tcPr>
            <w:tcW w:w="2667" w:type="dxa"/>
          </w:tcPr>
          <w:p w14:paraId="6B223384" w14:textId="01E2D8A6" w:rsidR="002A5AF2" w:rsidRPr="0028373A" w:rsidRDefault="007112CF"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5</w:t>
            </w:r>
            <w:r w:rsidR="002A5AF2" w:rsidRPr="0028373A">
              <w:rPr>
                <w:rFonts w:asciiTheme="minorHAnsi" w:hAnsiTheme="minorHAnsi" w:cstheme="minorHAnsi"/>
                <w:bCs/>
                <w:sz w:val="18"/>
                <w:szCs w:val="18"/>
                <w:lang w:val="en-GB"/>
              </w:rPr>
              <w:t xml:space="preserve"> (1</w:t>
            </w:r>
            <w:r>
              <w:rPr>
                <w:rFonts w:asciiTheme="minorHAnsi" w:hAnsiTheme="minorHAnsi" w:cstheme="minorHAnsi"/>
                <w:bCs/>
                <w:sz w:val="18"/>
                <w:szCs w:val="18"/>
                <w:lang w:val="en-GB"/>
              </w:rPr>
              <w:t>5</w:t>
            </w:r>
            <w:r w:rsidR="002A5AF2" w:rsidRPr="0028373A">
              <w:rPr>
                <w:rFonts w:asciiTheme="minorHAnsi" w:hAnsiTheme="minorHAnsi" w:cstheme="minorHAnsi"/>
                <w:bCs/>
                <w:sz w:val="18"/>
                <w:szCs w:val="18"/>
                <w:lang w:val="en-GB"/>
              </w:rPr>
              <w:t>)</w:t>
            </w:r>
          </w:p>
        </w:tc>
        <w:tc>
          <w:tcPr>
            <w:tcW w:w="2330" w:type="dxa"/>
          </w:tcPr>
          <w:p w14:paraId="1A1F3874"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4 (12)</w:t>
            </w:r>
          </w:p>
        </w:tc>
        <w:tc>
          <w:tcPr>
            <w:tcW w:w="1078" w:type="dxa"/>
          </w:tcPr>
          <w:p w14:paraId="3AC58A64"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sz w:val="18"/>
                <w:szCs w:val="18"/>
                <w:lang w:val="en-GB"/>
              </w:rPr>
              <w:t>&gt;0.999</w:t>
            </w:r>
          </w:p>
        </w:tc>
      </w:tr>
      <w:tr w:rsidR="002A5AF2" w:rsidRPr="00712CB3" w14:paraId="60C50C88" w14:textId="77777777" w:rsidTr="002A5AF2">
        <w:tc>
          <w:tcPr>
            <w:tcW w:w="3179" w:type="dxa"/>
            <w:noWrap/>
          </w:tcPr>
          <w:p w14:paraId="054619F2"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Septic shock</w:t>
            </w:r>
            <w:r w:rsidRPr="0028373A">
              <w:rPr>
                <w:rFonts w:asciiTheme="minorHAnsi" w:hAnsiTheme="minorHAnsi" w:cstheme="minorHAnsi"/>
                <w:sz w:val="18"/>
                <w:szCs w:val="18"/>
                <w:vertAlign w:val="superscript"/>
                <w:lang w:val="en-GB"/>
              </w:rPr>
              <w:t>b</w:t>
            </w:r>
          </w:p>
        </w:tc>
        <w:tc>
          <w:tcPr>
            <w:tcW w:w="2667" w:type="dxa"/>
            <w:noWrap/>
          </w:tcPr>
          <w:p w14:paraId="6D5E1D8C"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4 (3)</w:t>
            </w:r>
          </w:p>
        </w:tc>
        <w:tc>
          <w:tcPr>
            <w:tcW w:w="2330" w:type="dxa"/>
            <w:noWrap/>
          </w:tcPr>
          <w:p w14:paraId="4EA06C62"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 (1)</w:t>
            </w:r>
          </w:p>
        </w:tc>
        <w:tc>
          <w:tcPr>
            <w:tcW w:w="1079" w:type="dxa"/>
            <w:noWrap/>
          </w:tcPr>
          <w:p w14:paraId="7B6AD46C"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0.653</w:t>
            </w:r>
          </w:p>
        </w:tc>
        <w:tc>
          <w:tcPr>
            <w:tcW w:w="2667" w:type="dxa"/>
          </w:tcPr>
          <w:p w14:paraId="4C6437DB" w14:textId="2B70D78D" w:rsidR="002A5AF2" w:rsidRPr="0028373A" w:rsidRDefault="00B32DBD"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1</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3</w:t>
            </w:r>
            <w:r w:rsidR="002A5AF2" w:rsidRPr="0028373A">
              <w:rPr>
                <w:rFonts w:asciiTheme="minorHAnsi" w:hAnsiTheme="minorHAnsi" w:cstheme="minorHAnsi"/>
                <w:bCs/>
                <w:sz w:val="18"/>
                <w:szCs w:val="18"/>
                <w:lang w:val="en-GB"/>
              </w:rPr>
              <w:t>)</w:t>
            </w:r>
          </w:p>
        </w:tc>
        <w:tc>
          <w:tcPr>
            <w:tcW w:w="2330" w:type="dxa"/>
          </w:tcPr>
          <w:p w14:paraId="3BBFB9E1"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 (3)</w:t>
            </w:r>
          </w:p>
        </w:tc>
        <w:tc>
          <w:tcPr>
            <w:tcW w:w="1078" w:type="dxa"/>
          </w:tcPr>
          <w:p w14:paraId="454AC71A"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sz w:val="18"/>
                <w:szCs w:val="18"/>
                <w:lang w:val="en-GB"/>
              </w:rPr>
              <w:t>&gt;0.999</w:t>
            </w:r>
          </w:p>
        </w:tc>
      </w:tr>
      <w:tr w:rsidR="002A5AF2" w:rsidRPr="00712CB3" w14:paraId="1616EC03" w14:textId="77777777" w:rsidTr="002A5AF2">
        <w:tc>
          <w:tcPr>
            <w:tcW w:w="3179" w:type="dxa"/>
            <w:noWrap/>
          </w:tcPr>
          <w:p w14:paraId="2E41436F"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Cardiac ischemia</w:t>
            </w:r>
          </w:p>
        </w:tc>
        <w:tc>
          <w:tcPr>
            <w:tcW w:w="2667" w:type="dxa"/>
            <w:noWrap/>
          </w:tcPr>
          <w:p w14:paraId="18C4C5E7"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3 (2)</w:t>
            </w:r>
          </w:p>
        </w:tc>
        <w:tc>
          <w:tcPr>
            <w:tcW w:w="2330" w:type="dxa"/>
            <w:noWrap/>
          </w:tcPr>
          <w:p w14:paraId="4FE8FAD2"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 (3)</w:t>
            </w:r>
          </w:p>
        </w:tc>
        <w:tc>
          <w:tcPr>
            <w:tcW w:w="1079" w:type="dxa"/>
            <w:noWrap/>
          </w:tcPr>
          <w:p w14:paraId="37EB2434"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&gt;0.999</w:t>
            </w:r>
          </w:p>
        </w:tc>
        <w:tc>
          <w:tcPr>
            <w:tcW w:w="2667" w:type="dxa"/>
          </w:tcPr>
          <w:p w14:paraId="52D8B788"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 (6)</w:t>
            </w:r>
          </w:p>
        </w:tc>
        <w:tc>
          <w:tcPr>
            <w:tcW w:w="2330" w:type="dxa"/>
          </w:tcPr>
          <w:p w14:paraId="5F05B1AC"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 (6)</w:t>
            </w:r>
          </w:p>
        </w:tc>
        <w:tc>
          <w:tcPr>
            <w:tcW w:w="1078" w:type="dxa"/>
          </w:tcPr>
          <w:p w14:paraId="787E0872"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&gt;0.999</w:t>
            </w:r>
          </w:p>
        </w:tc>
      </w:tr>
      <w:tr w:rsidR="002A5AF2" w:rsidRPr="00712CB3" w14:paraId="2924A24E" w14:textId="77777777" w:rsidTr="002A5AF2">
        <w:tc>
          <w:tcPr>
            <w:tcW w:w="3179" w:type="dxa"/>
            <w:noWrap/>
          </w:tcPr>
          <w:p w14:paraId="0868E677"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Bacteraemia</w:t>
            </w:r>
          </w:p>
        </w:tc>
        <w:tc>
          <w:tcPr>
            <w:tcW w:w="2667" w:type="dxa"/>
            <w:noWrap/>
          </w:tcPr>
          <w:p w14:paraId="3B5E1FA0"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14 (11)</w:t>
            </w:r>
          </w:p>
        </w:tc>
        <w:tc>
          <w:tcPr>
            <w:tcW w:w="2330" w:type="dxa"/>
            <w:noWrap/>
          </w:tcPr>
          <w:p w14:paraId="24F0000A"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18 (24)</w:t>
            </w:r>
          </w:p>
        </w:tc>
        <w:tc>
          <w:tcPr>
            <w:tcW w:w="1079" w:type="dxa"/>
            <w:noWrap/>
          </w:tcPr>
          <w:p w14:paraId="263E3AFA"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sz w:val="18"/>
                <w:szCs w:val="18"/>
                <w:lang w:val="en-GB"/>
              </w:rPr>
              <w:t>0.016</w:t>
            </w:r>
          </w:p>
        </w:tc>
        <w:tc>
          <w:tcPr>
            <w:tcW w:w="2667" w:type="dxa"/>
          </w:tcPr>
          <w:p w14:paraId="3C695D44"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4 (12)</w:t>
            </w:r>
          </w:p>
        </w:tc>
        <w:tc>
          <w:tcPr>
            <w:tcW w:w="2330" w:type="dxa"/>
          </w:tcPr>
          <w:p w14:paraId="312BC861" w14:textId="04212861"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10 (</w:t>
            </w:r>
            <w:r w:rsidR="007112CF">
              <w:rPr>
                <w:rFonts w:asciiTheme="minorHAnsi" w:hAnsiTheme="minorHAnsi" w:cstheme="minorHAnsi"/>
                <w:sz w:val="18"/>
                <w:szCs w:val="18"/>
                <w:lang w:val="en-GB"/>
              </w:rPr>
              <w:t>29</w:t>
            </w:r>
            <w:r w:rsidRPr="0028373A">
              <w:rPr>
                <w:rFonts w:asciiTheme="minorHAnsi" w:hAnsiTheme="minorHAnsi" w:cstheme="minorHAnsi"/>
                <w:sz w:val="18"/>
                <w:szCs w:val="18"/>
                <w:lang w:val="en-GB"/>
              </w:rPr>
              <w:t>)</w:t>
            </w:r>
          </w:p>
        </w:tc>
        <w:tc>
          <w:tcPr>
            <w:tcW w:w="1078" w:type="dxa"/>
          </w:tcPr>
          <w:p w14:paraId="77B3006F" w14:textId="1BB82BAF"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w:t>
            </w:r>
            <w:r w:rsidR="007112CF">
              <w:rPr>
                <w:rFonts w:asciiTheme="minorHAnsi" w:hAnsiTheme="minorHAnsi" w:cstheme="minorHAnsi"/>
                <w:sz w:val="18"/>
                <w:szCs w:val="18"/>
                <w:lang w:val="en-GB"/>
              </w:rPr>
              <w:t>.132</w:t>
            </w:r>
          </w:p>
        </w:tc>
      </w:tr>
      <w:tr w:rsidR="002A5AF2" w:rsidRPr="00712CB3" w14:paraId="290956E2" w14:textId="77777777" w:rsidTr="002A5AF2">
        <w:tc>
          <w:tcPr>
            <w:tcW w:w="3179" w:type="dxa"/>
            <w:noWrap/>
          </w:tcPr>
          <w:p w14:paraId="06AC577B"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Coagulation disorder</w:t>
            </w:r>
            <w:r w:rsidRPr="0028373A">
              <w:rPr>
                <w:rFonts w:asciiTheme="minorHAnsi" w:hAnsiTheme="minorHAnsi" w:cstheme="minorHAnsi"/>
                <w:sz w:val="18"/>
                <w:szCs w:val="18"/>
                <w:vertAlign w:val="superscript"/>
                <w:lang w:val="en-GB"/>
              </w:rPr>
              <w:t>c</w:t>
            </w:r>
          </w:p>
        </w:tc>
        <w:tc>
          <w:tcPr>
            <w:tcW w:w="2667" w:type="dxa"/>
            <w:noWrap/>
          </w:tcPr>
          <w:p w14:paraId="1CA4CF38"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26 (21)</w:t>
            </w:r>
          </w:p>
        </w:tc>
        <w:tc>
          <w:tcPr>
            <w:tcW w:w="2330" w:type="dxa"/>
            <w:noWrap/>
          </w:tcPr>
          <w:p w14:paraId="79AE6065"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18 (24)</w:t>
            </w:r>
          </w:p>
        </w:tc>
        <w:tc>
          <w:tcPr>
            <w:tcW w:w="1079" w:type="dxa"/>
            <w:noWrap/>
          </w:tcPr>
          <w:p w14:paraId="31B506B7"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0.577</w:t>
            </w:r>
          </w:p>
        </w:tc>
        <w:tc>
          <w:tcPr>
            <w:tcW w:w="2667" w:type="dxa"/>
          </w:tcPr>
          <w:p w14:paraId="08CF766C" w14:textId="7E0BB8DF" w:rsidR="002A5AF2" w:rsidRPr="0028373A" w:rsidRDefault="007112CF"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7</w:t>
            </w:r>
            <w:r w:rsidR="002A5AF2" w:rsidRPr="0028373A">
              <w:rPr>
                <w:rFonts w:asciiTheme="minorHAnsi" w:hAnsiTheme="minorHAnsi" w:cstheme="minorHAnsi"/>
                <w:sz w:val="18"/>
                <w:szCs w:val="18"/>
                <w:lang w:val="en-GB"/>
              </w:rPr>
              <w:t xml:space="preserve"> (</w:t>
            </w:r>
            <w:r>
              <w:rPr>
                <w:rFonts w:asciiTheme="minorHAnsi" w:hAnsiTheme="minorHAnsi" w:cstheme="minorHAnsi"/>
                <w:sz w:val="18"/>
                <w:szCs w:val="18"/>
                <w:lang w:val="en-GB"/>
              </w:rPr>
              <w:t>21</w:t>
            </w:r>
            <w:r w:rsidR="002A5AF2" w:rsidRPr="0028373A">
              <w:rPr>
                <w:rFonts w:asciiTheme="minorHAnsi" w:hAnsiTheme="minorHAnsi" w:cstheme="minorHAnsi"/>
                <w:sz w:val="18"/>
                <w:szCs w:val="18"/>
                <w:lang w:val="en-GB"/>
              </w:rPr>
              <w:t>)</w:t>
            </w:r>
          </w:p>
        </w:tc>
        <w:tc>
          <w:tcPr>
            <w:tcW w:w="2330" w:type="dxa"/>
          </w:tcPr>
          <w:p w14:paraId="19FEBBD8"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6 (18)</w:t>
            </w:r>
          </w:p>
        </w:tc>
        <w:tc>
          <w:tcPr>
            <w:tcW w:w="1078" w:type="dxa"/>
          </w:tcPr>
          <w:p w14:paraId="5C790032" w14:textId="4FED0237" w:rsidR="002A5AF2" w:rsidRPr="0028373A" w:rsidRDefault="007112CF"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0.758</w:t>
            </w:r>
          </w:p>
        </w:tc>
      </w:tr>
      <w:tr w:rsidR="002A5AF2" w:rsidRPr="00712CB3" w14:paraId="1724DEF0" w14:textId="77777777" w:rsidTr="002A5AF2">
        <w:tc>
          <w:tcPr>
            <w:tcW w:w="3179" w:type="dxa"/>
            <w:noWrap/>
          </w:tcPr>
          <w:p w14:paraId="5D88FDE7"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Acute renal failure</w:t>
            </w:r>
            <w:r w:rsidRPr="0028373A">
              <w:rPr>
                <w:rFonts w:asciiTheme="minorHAnsi" w:hAnsiTheme="minorHAnsi" w:cstheme="minorHAnsi"/>
                <w:sz w:val="18"/>
                <w:szCs w:val="18"/>
                <w:vertAlign w:val="superscript"/>
                <w:lang w:val="en-GB"/>
              </w:rPr>
              <w:t>f</w:t>
            </w:r>
          </w:p>
        </w:tc>
        <w:tc>
          <w:tcPr>
            <w:tcW w:w="2667" w:type="dxa"/>
            <w:noWrap/>
          </w:tcPr>
          <w:p w14:paraId="6B816AF2"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22 (17)</w:t>
            </w:r>
          </w:p>
        </w:tc>
        <w:tc>
          <w:tcPr>
            <w:tcW w:w="2330" w:type="dxa"/>
            <w:noWrap/>
          </w:tcPr>
          <w:p w14:paraId="5EF0B28F"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33 (44)</w:t>
            </w:r>
          </w:p>
        </w:tc>
        <w:tc>
          <w:tcPr>
            <w:tcW w:w="1079" w:type="dxa"/>
            <w:noWrap/>
          </w:tcPr>
          <w:p w14:paraId="52FF0079"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&lt;0.001</w:t>
            </w:r>
          </w:p>
        </w:tc>
        <w:tc>
          <w:tcPr>
            <w:tcW w:w="2667" w:type="dxa"/>
          </w:tcPr>
          <w:p w14:paraId="1BC20AB6" w14:textId="4520D4F4" w:rsidR="002A5AF2" w:rsidRPr="0028373A" w:rsidRDefault="007112CF"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11</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32</w:t>
            </w:r>
            <w:r w:rsidR="002A5AF2" w:rsidRPr="0028373A">
              <w:rPr>
                <w:rFonts w:asciiTheme="minorHAnsi" w:hAnsiTheme="minorHAnsi" w:cstheme="minorHAnsi"/>
                <w:bCs/>
                <w:sz w:val="18"/>
                <w:szCs w:val="18"/>
                <w:lang w:val="en-GB"/>
              </w:rPr>
              <w:t>)</w:t>
            </w:r>
          </w:p>
        </w:tc>
        <w:tc>
          <w:tcPr>
            <w:tcW w:w="2330" w:type="dxa"/>
          </w:tcPr>
          <w:p w14:paraId="7E21990B" w14:textId="02A913D8"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w:t>
            </w:r>
            <w:r w:rsidR="007112CF">
              <w:rPr>
                <w:rFonts w:asciiTheme="minorHAnsi" w:hAnsiTheme="minorHAnsi" w:cstheme="minorHAnsi"/>
                <w:bCs/>
                <w:sz w:val="18"/>
                <w:szCs w:val="18"/>
                <w:lang w:val="en-GB"/>
              </w:rPr>
              <w:t>6</w:t>
            </w:r>
            <w:r w:rsidRPr="0028373A">
              <w:rPr>
                <w:rFonts w:asciiTheme="minorHAnsi" w:hAnsiTheme="minorHAnsi" w:cstheme="minorHAnsi"/>
                <w:bCs/>
                <w:sz w:val="18"/>
                <w:szCs w:val="18"/>
                <w:lang w:val="en-GB"/>
              </w:rPr>
              <w:t xml:space="preserve"> (4</w:t>
            </w:r>
            <w:r w:rsidR="007112CF">
              <w:rPr>
                <w:rFonts w:asciiTheme="minorHAnsi" w:hAnsiTheme="minorHAnsi" w:cstheme="minorHAnsi"/>
                <w:bCs/>
                <w:sz w:val="18"/>
                <w:szCs w:val="18"/>
                <w:lang w:val="en-GB"/>
              </w:rPr>
              <w:t>7</w:t>
            </w:r>
            <w:r w:rsidRPr="0028373A">
              <w:rPr>
                <w:rFonts w:asciiTheme="minorHAnsi" w:hAnsiTheme="minorHAnsi" w:cstheme="minorHAnsi"/>
                <w:bCs/>
                <w:sz w:val="18"/>
                <w:szCs w:val="18"/>
                <w:lang w:val="en-GB"/>
              </w:rPr>
              <w:t>)</w:t>
            </w:r>
          </w:p>
        </w:tc>
        <w:tc>
          <w:tcPr>
            <w:tcW w:w="1078" w:type="dxa"/>
          </w:tcPr>
          <w:p w14:paraId="69F92C49" w14:textId="2F05DEF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w:t>
            </w:r>
            <w:r w:rsidR="007112CF">
              <w:rPr>
                <w:rFonts w:asciiTheme="minorHAnsi" w:hAnsiTheme="minorHAnsi" w:cstheme="minorHAnsi"/>
                <w:bCs/>
                <w:sz w:val="18"/>
                <w:szCs w:val="18"/>
                <w:lang w:val="en-GB"/>
              </w:rPr>
              <w:t>.215</w:t>
            </w:r>
          </w:p>
        </w:tc>
      </w:tr>
      <w:tr w:rsidR="002A5AF2" w:rsidRPr="00712CB3" w14:paraId="3095B470" w14:textId="77777777" w:rsidTr="002A5AF2">
        <w:tc>
          <w:tcPr>
            <w:tcW w:w="3179" w:type="dxa"/>
            <w:noWrap/>
          </w:tcPr>
          <w:p w14:paraId="04808BB1"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Liver dysfunction</w:t>
            </w:r>
          </w:p>
        </w:tc>
        <w:tc>
          <w:tcPr>
            <w:tcW w:w="2667" w:type="dxa"/>
            <w:noWrap/>
          </w:tcPr>
          <w:p w14:paraId="527BB182"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39 (31)</w:t>
            </w:r>
          </w:p>
        </w:tc>
        <w:tc>
          <w:tcPr>
            <w:tcW w:w="2330" w:type="dxa"/>
            <w:noWrap/>
          </w:tcPr>
          <w:p w14:paraId="6E55A882"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25 (33)</w:t>
            </w:r>
          </w:p>
        </w:tc>
        <w:tc>
          <w:tcPr>
            <w:tcW w:w="1079" w:type="dxa"/>
            <w:noWrap/>
          </w:tcPr>
          <w:p w14:paraId="672E6CB9"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0.726</w:t>
            </w:r>
          </w:p>
        </w:tc>
        <w:tc>
          <w:tcPr>
            <w:tcW w:w="2667" w:type="dxa"/>
          </w:tcPr>
          <w:p w14:paraId="7B0DEBD1" w14:textId="62EF3508" w:rsidR="002A5AF2" w:rsidRPr="0028373A" w:rsidRDefault="007112CF"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12</w:t>
            </w:r>
            <w:r w:rsidR="002A5AF2" w:rsidRPr="0028373A">
              <w:rPr>
                <w:rFonts w:asciiTheme="minorHAnsi" w:hAnsiTheme="minorHAnsi" w:cstheme="minorHAnsi"/>
                <w:sz w:val="18"/>
                <w:szCs w:val="18"/>
                <w:lang w:val="en-GB"/>
              </w:rPr>
              <w:t xml:space="preserve"> (</w:t>
            </w:r>
            <w:r>
              <w:rPr>
                <w:rFonts w:asciiTheme="minorHAnsi" w:hAnsiTheme="minorHAnsi" w:cstheme="minorHAnsi"/>
                <w:sz w:val="18"/>
                <w:szCs w:val="18"/>
                <w:lang w:val="en-GB"/>
              </w:rPr>
              <w:t>35</w:t>
            </w:r>
            <w:r w:rsidR="002A5AF2" w:rsidRPr="0028373A">
              <w:rPr>
                <w:rFonts w:asciiTheme="minorHAnsi" w:hAnsiTheme="minorHAnsi" w:cstheme="minorHAnsi"/>
                <w:sz w:val="18"/>
                <w:szCs w:val="18"/>
                <w:lang w:val="en-GB"/>
              </w:rPr>
              <w:t>)</w:t>
            </w:r>
          </w:p>
        </w:tc>
        <w:tc>
          <w:tcPr>
            <w:tcW w:w="2330" w:type="dxa"/>
          </w:tcPr>
          <w:p w14:paraId="601C9F5E" w14:textId="003299A6"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12 (3</w:t>
            </w:r>
            <w:r w:rsidR="007112CF">
              <w:rPr>
                <w:rFonts w:asciiTheme="minorHAnsi" w:hAnsiTheme="minorHAnsi" w:cstheme="minorHAnsi"/>
                <w:sz w:val="18"/>
                <w:szCs w:val="18"/>
                <w:lang w:val="en-GB"/>
              </w:rPr>
              <w:t>5</w:t>
            </w:r>
            <w:r w:rsidRPr="0028373A">
              <w:rPr>
                <w:rFonts w:asciiTheme="minorHAnsi" w:hAnsiTheme="minorHAnsi" w:cstheme="minorHAnsi"/>
                <w:sz w:val="18"/>
                <w:szCs w:val="18"/>
                <w:lang w:val="en-GB"/>
              </w:rPr>
              <w:t>)</w:t>
            </w:r>
          </w:p>
        </w:tc>
        <w:tc>
          <w:tcPr>
            <w:tcW w:w="1078" w:type="dxa"/>
          </w:tcPr>
          <w:p w14:paraId="451ACF76" w14:textId="68EBC0DA" w:rsidR="002A5AF2" w:rsidRPr="0028373A" w:rsidRDefault="007112CF"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&gt;0.999</w:t>
            </w:r>
          </w:p>
        </w:tc>
      </w:tr>
      <w:tr w:rsidR="002A5AF2" w:rsidRPr="00712CB3" w14:paraId="445076DE" w14:textId="77777777" w:rsidTr="002A5AF2">
        <w:tc>
          <w:tcPr>
            <w:tcW w:w="3179" w:type="dxa"/>
            <w:noWrap/>
          </w:tcPr>
          <w:p w14:paraId="7A380CF8"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Hyperglycaemia</w:t>
            </w:r>
          </w:p>
        </w:tc>
        <w:tc>
          <w:tcPr>
            <w:tcW w:w="2667" w:type="dxa"/>
            <w:noWrap/>
          </w:tcPr>
          <w:p w14:paraId="53566F98"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89 (71)</w:t>
            </w:r>
          </w:p>
        </w:tc>
        <w:tc>
          <w:tcPr>
            <w:tcW w:w="2330" w:type="dxa"/>
            <w:noWrap/>
          </w:tcPr>
          <w:p w14:paraId="3603EA78"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58 (77)</w:t>
            </w:r>
          </w:p>
        </w:tc>
        <w:tc>
          <w:tcPr>
            <w:tcW w:w="1079" w:type="dxa"/>
            <w:noWrap/>
          </w:tcPr>
          <w:p w14:paraId="4F46C5AD"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0.300</w:t>
            </w:r>
          </w:p>
        </w:tc>
        <w:tc>
          <w:tcPr>
            <w:tcW w:w="2667" w:type="dxa"/>
          </w:tcPr>
          <w:p w14:paraId="691A4DA5" w14:textId="783FEE19"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2</w:t>
            </w:r>
            <w:r w:rsidR="007112CF">
              <w:rPr>
                <w:rFonts w:asciiTheme="minorHAnsi" w:hAnsiTheme="minorHAnsi" w:cstheme="minorHAnsi"/>
                <w:bCs/>
                <w:sz w:val="18"/>
                <w:szCs w:val="18"/>
                <w:lang w:val="en-GB"/>
              </w:rPr>
              <w:t>7</w:t>
            </w:r>
            <w:r w:rsidRPr="0028373A">
              <w:rPr>
                <w:rFonts w:asciiTheme="minorHAnsi" w:hAnsiTheme="minorHAnsi" w:cstheme="minorHAnsi"/>
                <w:bCs/>
                <w:sz w:val="18"/>
                <w:szCs w:val="18"/>
                <w:lang w:val="en-GB"/>
              </w:rPr>
              <w:t xml:space="preserve"> (79)</w:t>
            </w:r>
          </w:p>
        </w:tc>
        <w:tc>
          <w:tcPr>
            <w:tcW w:w="2330" w:type="dxa"/>
          </w:tcPr>
          <w:p w14:paraId="31219DF1" w14:textId="3E16A732"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2</w:t>
            </w:r>
            <w:r w:rsidR="007112CF">
              <w:rPr>
                <w:rFonts w:asciiTheme="minorHAnsi" w:hAnsiTheme="minorHAnsi" w:cstheme="minorHAnsi"/>
                <w:bCs/>
                <w:sz w:val="18"/>
                <w:szCs w:val="18"/>
                <w:lang w:val="en-GB"/>
              </w:rPr>
              <w:t>6</w:t>
            </w:r>
            <w:r w:rsidRPr="0028373A">
              <w:rPr>
                <w:rFonts w:asciiTheme="minorHAnsi" w:hAnsiTheme="minorHAnsi" w:cstheme="minorHAnsi"/>
                <w:bCs/>
                <w:sz w:val="18"/>
                <w:szCs w:val="18"/>
                <w:lang w:val="en-GB"/>
              </w:rPr>
              <w:t xml:space="preserve"> (</w:t>
            </w:r>
            <w:r w:rsidR="007112CF">
              <w:rPr>
                <w:rFonts w:asciiTheme="minorHAnsi" w:hAnsiTheme="minorHAnsi" w:cstheme="minorHAnsi"/>
                <w:bCs/>
                <w:sz w:val="18"/>
                <w:szCs w:val="18"/>
                <w:lang w:val="en-GB"/>
              </w:rPr>
              <w:t>76</w:t>
            </w:r>
            <w:r w:rsidRPr="0028373A">
              <w:rPr>
                <w:rFonts w:asciiTheme="minorHAnsi" w:hAnsiTheme="minorHAnsi" w:cstheme="minorHAnsi"/>
                <w:bCs/>
                <w:sz w:val="18"/>
                <w:szCs w:val="18"/>
                <w:lang w:val="en-GB"/>
              </w:rPr>
              <w:t>)</w:t>
            </w:r>
          </w:p>
        </w:tc>
        <w:tc>
          <w:tcPr>
            <w:tcW w:w="1078" w:type="dxa"/>
          </w:tcPr>
          <w:p w14:paraId="71B4E8B6" w14:textId="2C408F13"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w:t>
            </w:r>
            <w:r w:rsidR="007112CF">
              <w:rPr>
                <w:rFonts w:asciiTheme="minorHAnsi" w:hAnsiTheme="minorHAnsi" w:cstheme="minorHAnsi"/>
                <w:bCs/>
                <w:sz w:val="18"/>
                <w:szCs w:val="18"/>
                <w:lang w:val="en-GB"/>
              </w:rPr>
              <w:t>.770</w:t>
            </w:r>
          </w:p>
        </w:tc>
      </w:tr>
      <w:tr w:rsidR="002A5AF2" w:rsidRPr="00712CB3" w14:paraId="11D5D920" w14:textId="77777777" w:rsidTr="002A5AF2">
        <w:tc>
          <w:tcPr>
            <w:tcW w:w="3179" w:type="dxa"/>
            <w:noWrap/>
          </w:tcPr>
          <w:p w14:paraId="5DECFA17"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Haemorrhage</w:t>
            </w:r>
          </w:p>
        </w:tc>
        <w:tc>
          <w:tcPr>
            <w:tcW w:w="2667" w:type="dxa"/>
            <w:noWrap/>
          </w:tcPr>
          <w:p w14:paraId="67431D38"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7 (6)</w:t>
            </w:r>
          </w:p>
        </w:tc>
        <w:tc>
          <w:tcPr>
            <w:tcW w:w="2330" w:type="dxa"/>
            <w:noWrap/>
          </w:tcPr>
          <w:p w14:paraId="14C4D785"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4 (5)</w:t>
            </w:r>
          </w:p>
        </w:tc>
        <w:tc>
          <w:tcPr>
            <w:tcW w:w="1079" w:type="dxa"/>
            <w:noWrap/>
          </w:tcPr>
          <w:p w14:paraId="5E8CCB8D"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sz w:val="18"/>
                <w:szCs w:val="18"/>
                <w:lang w:val="en-GB"/>
              </w:rPr>
              <w:t>&gt;0.999</w:t>
            </w:r>
          </w:p>
        </w:tc>
        <w:tc>
          <w:tcPr>
            <w:tcW w:w="2667" w:type="dxa"/>
          </w:tcPr>
          <w:p w14:paraId="5A69CFF0" w14:textId="0F905FA4" w:rsidR="002A5AF2" w:rsidRPr="0028373A" w:rsidRDefault="007112CF"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3</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9</w:t>
            </w:r>
            <w:r w:rsidR="002A5AF2" w:rsidRPr="0028373A">
              <w:rPr>
                <w:rFonts w:asciiTheme="minorHAnsi" w:hAnsiTheme="minorHAnsi" w:cstheme="minorHAnsi"/>
                <w:bCs/>
                <w:sz w:val="18"/>
                <w:szCs w:val="18"/>
                <w:lang w:val="en-GB"/>
              </w:rPr>
              <w:t>)</w:t>
            </w:r>
          </w:p>
        </w:tc>
        <w:tc>
          <w:tcPr>
            <w:tcW w:w="2330" w:type="dxa"/>
          </w:tcPr>
          <w:p w14:paraId="285B23B9" w14:textId="768DD09A" w:rsidR="002A5AF2" w:rsidRPr="0028373A" w:rsidRDefault="007112CF"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0</w:t>
            </w:r>
            <w:r w:rsidR="002A5AF2" w:rsidRPr="0028373A">
              <w:rPr>
                <w:rFonts w:asciiTheme="minorHAnsi" w:hAnsiTheme="minorHAnsi" w:cstheme="minorHAnsi"/>
                <w:bCs/>
                <w:sz w:val="18"/>
                <w:szCs w:val="18"/>
                <w:lang w:val="en-GB"/>
              </w:rPr>
              <w:t>)</w:t>
            </w:r>
          </w:p>
        </w:tc>
        <w:tc>
          <w:tcPr>
            <w:tcW w:w="1078" w:type="dxa"/>
          </w:tcPr>
          <w:p w14:paraId="4B763B82" w14:textId="2099D5C0" w:rsidR="002A5AF2" w:rsidRPr="0028373A" w:rsidRDefault="007112CF" w:rsidP="0028373A">
            <w:pPr>
              <w:spacing w:line="360" w:lineRule="auto"/>
              <w:jc w:val="center"/>
              <w:rPr>
                <w:rFonts w:asciiTheme="minorHAnsi" w:hAnsiTheme="minorHAnsi" w:cstheme="minorHAnsi"/>
                <w:bCs/>
                <w:sz w:val="18"/>
                <w:szCs w:val="18"/>
                <w:lang w:val="en-GB"/>
              </w:rPr>
            </w:pPr>
            <w:r>
              <w:rPr>
                <w:rFonts w:asciiTheme="minorHAnsi" w:hAnsiTheme="minorHAnsi" w:cstheme="minorHAnsi"/>
                <w:sz w:val="18"/>
                <w:szCs w:val="18"/>
                <w:lang w:val="en-GB"/>
              </w:rPr>
              <w:t>0.239</w:t>
            </w:r>
          </w:p>
        </w:tc>
      </w:tr>
      <w:tr w:rsidR="002A5AF2" w:rsidRPr="00712CB3" w14:paraId="79CAA84D" w14:textId="77777777" w:rsidTr="002A5AF2">
        <w:tc>
          <w:tcPr>
            <w:tcW w:w="3179" w:type="dxa"/>
            <w:noWrap/>
          </w:tcPr>
          <w:p w14:paraId="53F74D82" w14:textId="77777777" w:rsidR="002A5AF2" w:rsidRPr="0028373A" w:rsidRDefault="002A5AF2" w:rsidP="0028373A">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Outcomes</w:t>
            </w:r>
          </w:p>
        </w:tc>
        <w:tc>
          <w:tcPr>
            <w:tcW w:w="2667" w:type="dxa"/>
            <w:noWrap/>
          </w:tcPr>
          <w:p w14:paraId="5165467F"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330" w:type="dxa"/>
            <w:noWrap/>
          </w:tcPr>
          <w:p w14:paraId="354E60E9"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9" w:type="dxa"/>
            <w:noWrap/>
          </w:tcPr>
          <w:p w14:paraId="1AE89E44"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667" w:type="dxa"/>
          </w:tcPr>
          <w:p w14:paraId="690C6573"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330" w:type="dxa"/>
          </w:tcPr>
          <w:p w14:paraId="1B9CE950"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8" w:type="dxa"/>
          </w:tcPr>
          <w:p w14:paraId="6DAF5131" w14:textId="77777777" w:rsidR="002A5AF2" w:rsidRPr="0028373A" w:rsidRDefault="002A5AF2" w:rsidP="0028373A">
            <w:pPr>
              <w:spacing w:line="360" w:lineRule="auto"/>
              <w:jc w:val="center"/>
              <w:rPr>
                <w:rFonts w:asciiTheme="minorHAnsi" w:hAnsiTheme="minorHAnsi" w:cstheme="minorHAnsi"/>
                <w:sz w:val="18"/>
                <w:szCs w:val="18"/>
                <w:lang w:val="en-GB"/>
              </w:rPr>
            </w:pPr>
          </w:p>
        </w:tc>
      </w:tr>
      <w:tr w:rsidR="002A5AF2" w:rsidRPr="00712CB3" w14:paraId="09A1B88D" w14:textId="77777777" w:rsidTr="002A5AF2">
        <w:tc>
          <w:tcPr>
            <w:tcW w:w="3179" w:type="dxa"/>
            <w:noWrap/>
          </w:tcPr>
          <w:p w14:paraId="6EA79A90"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In-hospital mortality, n (%)</w:t>
            </w:r>
          </w:p>
        </w:tc>
        <w:tc>
          <w:tcPr>
            <w:tcW w:w="2667" w:type="dxa"/>
            <w:noWrap/>
          </w:tcPr>
          <w:p w14:paraId="2EE18B9C"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26 (21)</w:t>
            </w:r>
          </w:p>
        </w:tc>
        <w:tc>
          <w:tcPr>
            <w:tcW w:w="2330" w:type="dxa"/>
            <w:noWrap/>
          </w:tcPr>
          <w:p w14:paraId="1DB5BEE8"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31 (42)</w:t>
            </w:r>
          </w:p>
        </w:tc>
        <w:tc>
          <w:tcPr>
            <w:tcW w:w="1079" w:type="dxa"/>
            <w:noWrap/>
          </w:tcPr>
          <w:p w14:paraId="60699EF3" w14:textId="77777777" w:rsidR="002A5AF2" w:rsidRPr="0028373A" w:rsidRDefault="002A5AF2" w:rsidP="0028373A">
            <w:pPr>
              <w:spacing w:line="360" w:lineRule="auto"/>
              <w:jc w:val="center"/>
              <w:rPr>
                <w:rFonts w:asciiTheme="minorHAnsi" w:hAnsiTheme="minorHAnsi" w:cstheme="minorHAnsi"/>
                <w:b/>
                <w:sz w:val="18"/>
                <w:szCs w:val="18"/>
                <w:lang w:val="en-GB"/>
              </w:rPr>
            </w:pPr>
            <w:r w:rsidRPr="0028373A">
              <w:rPr>
                <w:rFonts w:asciiTheme="minorHAnsi" w:hAnsiTheme="minorHAnsi" w:cstheme="minorHAnsi"/>
                <w:b/>
                <w:sz w:val="18"/>
                <w:szCs w:val="18"/>
                <w:lang w:val="en-GB"/>
              </w:rPr>
              <w:t>0.001</w:t>
            </w:r>
          </w:p>
        </w:tc>
        <w:tc>
          <w:tcPr>
            <w:tcW w:w="2667" w:type="dxa"/>
          </w:tcPr>
          <w:p w14:paraId="4F03B3DB" w14:textId="7ADAF500" w:rsidR="002A5AF2" w:rsidRPr="0028373A" w:rsidRDefault="009175D2"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9</w:t>
            </w:r>
            <w:r w:rsidR="002A5AF2" w:rsidRPr="0028373A">
              <w:rPr>
                <w:rFonts w:asciiTheme="minorHAnsi" w:hAnsiTheme="minorHAnsi" w:cstheme="minorHAnsi"/>
                <w:bCs/>
                <w:sz w:val="18"/>
                <w:szCs w:val="18"/>
                <w:lang w:val="en-GB"/>
              </w:rPr>
              <w:t xml:space="preserve"> (2</w:t>
            </w:r>
            <w:r>
              <w:rPr>
                <w:rFonts w:asciiTheme="minorHAnsi" w:hAnsiTheme="minorHAnsi" w:cstheme="minorHAnsi"/>
                <w:bCs/>
                <w:sz w:val="18"/>
                <w:szCs w:val="18"/>
                <w:lang w:val="en-GB"/>
              </w:rPr>
              <w:t>6</w:t>
            </w:r>
            <w:r w:rsidR="002A5AF2" w:rsidRPr="0028373A">
              <w:rPr>
                <w:rFonts w:asciiTheme="minorHAnsi" w:hAnsiTheme="minorHAnsi" w:cstheme="minorHAnsi"/>
                <w:bCs/>
                <w:sz w:val="18"/>
                <w:szCs w:val="18"/>
                <w:lang w:val="en-GB"/>
              </w:rPr>
              <w:t>)</w:t>
            </w:r>
          </w:p>
        </w:tc>
        <w:tc>
          <w:tcPr>
            <w:tcW w:w="2330" w:type="dxa"/>
          </w:tcPr>
          <w:p w14:paraId="5C17C1C2" w14:textId="40D2BCC9"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w:t>
            </w:r>
            <w:r w:rsidR="009175D2">
              <w:rPr>
                <w:rFonts w:asciiTheme="minorHAnsi" w:hAnsiTheme="minorHAnsi" w:cstheme="minorHAnsi"/>
                <w:bCs/>
                <w:sz w:val="18"/>
                <w:szCs w:val="18"/>
                <w:lang w:val="en-GB"/>
              </w:rPr>
              <w:t>4</w:t>
            </w:r>
            <w:r w:rsidRPr="0028373A">
              <w:rPr>
                <w:rFonts w:asciiTheme="minorHAnsi" w:hAnsiTheme="minorHAnsi" w:cstheme="minorHAnsi"/>
                <w:bCs/>
                <w:sz w:val="18"/>
                <w:szCs w:val="18"/>
                <w:lang w:val="en-GB"/>
              </w:rPr>
              <w:t xml:space="preserve"> (</w:t>
            </w:r>
            <w:r w:rsidR="009175D2">
              <w:rPr>
                <w:rFonts w:asciiTheme="minorHAnsi" w:hAnsiTheme="minorHAnsi" w:cstheme="minorHAnsi"/>
                <w:bCs/>
                <w:sz w:val="18"/>
                <w:szCs w:val="18"/>
                <w:lang w:val="en-GB"/>
              </w:rPr>
              <w:t>41</w:t>
            </w:r>
            <w:r w:rsidRPr="0028373A">
              <w:rPr>
                <w:rFonts w:asciiTheme="minorHAnsi" w:hAnsiTheme="minorHAnsi" w:cstheme="minorHAnsi"/>
                <w:bCs/>
                <w:sz w:val="18"/>
                <w:szCs w:val="18"/>
                <w:lang w:val="en-GB"/>
              </w:rPr>
              <w:t>)</w:t>
            </w:r>
          </w:p>
        </w:tc>
        <w:tc>
          <w:tcPr>
            <w:tcW w:w="1078" w:type="dxa"/>
          </w:tcPr>
          <w:p w14:paraId="16710A38" w14:textId="37E8F6E6"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w:t>
            </w:r>
            <w:r w:rsidR="009175D2">
              <w:rPr>
                <w:rFonts w:asciiTheme="minorHAnsi" w:hAnsiTheme="minorHAnsi" w:cstheme="minorHAnsi"/>
                <w:bCs/>
                <w:sz w:val="18"/>
                <w:szCs w:val="18"/>
                <w:lang w:val="en-GB"/>
              </w:rPr>
              <w:t>.200</w:t>
            </w:r>
          </w:p>
        </w:tc>
      </w:tr>
      <w:tr w:rsidR="002A5AF2" w:rsidRPr="00712CB3" w14:paraId="49A6F8D2" w14:textId="77777777" w:rsidTr="002A5AF2">
        <w:tc>
          <w:tcPr>
            <w:tcW w:w="3179" w:type="dxa"/>
            <w:noWrap/>
          </w:tcPr>
          <w:p w14:paraId="1C31A129"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15-day mortality, n (%)</w:t>
            </w:r>
            <w:r w:rsidRPr="0028373A">
              <w:rPr>
                <w:rFonts w:asciiTheme="minorHAnsi" w:hAnsiTheme="minorHAnsi" w:cstheme="minorHAnsi"/>
                <w:sz w:val="18"/>
                <w:szCs w:val="18"/>
                <w:vertAlign w:val="superscript"/>
                <w:lang w:val="en-GB"/>
              </w:rPr>
              <w:t>g</w:t>
            </w:r>
          </w:p>
        </w:tc>
        <w:tc>
          <w:tcPr>
            <w:tcW w:w="2667" w:type="dxa"/>
            <w:noWrap/>
          </w:tcPr>
          <w:p w14:paraId="3700749E"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Calibri" w:hAnsi="Calibri" w:cs="Calibri"/>
                <w:sz w:val="18"/>
                <w:szCs w:val="18"/>
                <w:lang w:val="en-GB"/>
              </w:rPr>
              <w:t>13 (10)</w:t>
            </w:r>
          </w:p>
        </w:tc>
        <w:tc>
          <w:tcPr>
            <w:tcW w:w="2330" w:type="dxa"/>
            <w:noWrap/>
          </w:tcPr>
          <w:p w14:paraId="27869942"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8 (11)</w:t>
            </w:r>
          </w:p>
        </w:tc>
        <w:tc>
          <w:tcPr>
            <w:tcW w:w="1079" w:type="dxa"/>
            <w:noWrap/>
          </w:tcPr>
          <w:p w14:paraId="71B233DE"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0.938</w:t>
            </w:r>
          </w:p>
        </w:tc>
        <w:tc>
          <w:tcPr>
            <w:tcW w:w="2667" w:type="dxa"/>
          </w:tcPr>
          <w:p w14:paraId="5C7CC302"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5 (15)</w:t>
            </w:r>
          </w:p>
        </w:tc>
        <w:tc>
          <w:tcPr>
            <w:tcW w:w="2330" w:type="dxa"/>
          </w:tcPr>
          <w:p w14:paraId="39520B34"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4 (12)</w:t>
            </w:r>
          </w:p>
        </w:tc>
        <w:tc>
          <w:tcPr>
            <w:tcW w:w="1078" w:type="dxa"/>
          </w:tcPr>
          <w:p w14:paraId="1B849DD0" w14:textId="642CAB06" w:rsidR="002A5AF2" w:rsidRPr="0028373A" w:rsidRDefault="009175D2"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&gt;0.999</w:t>
            </w:r>
          </w:p>
        </w:tc>
      </w:tr>
      <w:tr w:rsidR="002A5AF2" w:rsidRPr="00712CB3" w14:paraId="468E356D" w14:textId="77777777" w:rsidTr="002A5AF2">
        <w:tc>
          <w:tcPr>
            <w:tcW w:w="3179" w:type="dxa"/>
            <w:noWrap/>
          </w:tcPr>
          <w:p w14:paraId="25A47C56"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30-day mortality, n (%)</w:t>
            </w:r>
            <w:r w:rsidRPr="0028373A">
              <w:rPr>
                <w:rFonts w:asciiTheme="minorHAnsi" w:hAnsiTheme="minorHAnsi" w:cstheme="minorHAnsi"/>
                <w:sz w:val="18"/>
                <w:szCs w:val="18"/>
                <w:vertAlign w:val="superscript"/>
                <w:lang w:val="en-GB"/>
              </w:rPr>
              <w:t>h</w:t>
            </w:r>
          </w:p>
        </w:tc>
        <w:tc>
          <w:tcPr>
            <w:tcW w:w="2667" w:type="dxa"/>
            <w:noWrap/>
          </w:tcPr>
          <w:p w14:paraId="3242C63C"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Calibri" w:hAnsi="Calibri" w:cs="Calibri"/>
                <w:sz w:val="18"/>
                <w:szCs w:val="18"/>
                <w:lang w:val="en-GB"/>
              </w:rPr>
              <w:t>20 (16)</w:t>
            </w:r>
          </w:p>
        </w:tc>
        <w:tc>
          <w:tcPr>
            <w:tcW w:w="2330" w:type="dxa"/>
            <w:noWrap/>
          </w:tcPr>
          <w:p w14:paraId="46BBC137"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19 (25)</w:t>
            </w:r>
          </w:p>
        </w:tc>
        <w:tc>
          <w:tcPr>
            <w:tcW w:w="1079" w:type="dxa"/>
            <w:noWrap/>
          </w:tcPr>
          <w:p w14:paraId="2BF03785"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0.101</w:t>
            </w:r>
          </w:p>
        </w:tc>
        <w:tc>
          <w:tcPr>
            <w:tcW w:w="2667" w:type="dxa"/>
          </w:tcPr>
          <w:p w14:paraId="398EA94E" w14:textId="166ED11F" w:rsidR="002A5AF2" w:rsidRPr="0028373A" w:rsidRDefault="009175D2"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8</w:t>
            </w:r>
            <w:r w:rsidR="002A5AF2" w:rsidRPr="0028373A">
              <w:rPr>
                <w:rFonts w:asciiTheme="minorHAnsi" w:hAnsiTheme="minorHAnsi" w:cstheme="minorHAnsi"/>
                <w:bCs/>
                <w:sz w:val="18"/>
                <w:szCs w:val="18"/>
                <w:lang w:val="en-GB"/>
              </w:rPr>
              <w:t xml:space="preserve"> (2</w:t>
            </w:r>
            <w:r>
              <w:rPr>
                <w:rFonts w:asciiTheme="minorHAnsi" w:hAnsiTheme="minorHAnsi" w:cstheme="minorHAnsi"/>
                <w:bCs/>
                <w:sz w:val="18"/>
                <w:szCs w:val="18"/>
                <w:lang w:val="en-GB"/>
              </w:rPr>
              <w:t>4</w:t>
            </w:r>
            <w:r w:rsidR="002A5AF2" w:rsidRPr="0028373A">
              <w:rPr>
                <w:rFonts w:asciiTheme="minorHAnsi" w:hAnsiTheme="minorHAnsi" w:cstheme="minorHAnsi"/>
                <w:bCs/>
                <w:sz w:val="18"/>
                <w:szCs w:val="18"/>
                <w:lang w:val="en-GB"/>
              </w:rPr>
              <w:t>)</w:t>
            </w:r>
          </w:p>
        </w:tc>
        <w:tc>
          <w:tcPr>
            <w:tcW w:w="2330" w:type="dxa"/>
          </w:tcPr>
          <w:p w14:paraId="3101F3D2" w14:textId="149369D8" w:rsidR="002A5AF2" w:rsidRPr="0028373A" w:rsidRDefault="009175D2"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10</w:t>
            </w:r>
            <w:r w:rsidR="002A5AF2" w:rsidRPr="0028373A">
              <w:rPr>
                <w:rFonts w:asciiTheme="minorHAnsi" w:hAnsiTheme="minorHAnsi" w:cstheme="minorHAnsi"/>
                <w:bCs/>
                <w:sz w:val="18"/>
                <w:szCs w:val="18"/>
                <w:lang w:val="en-GB"/>
              </w:rPr>
              <w:t xml:space="preserve"> (2</w:t>
            </w:r>
            <w:r>
              <w:rPr>
                <w:rFonts w:asciiTheme="minorHAnsi" w:hAnsiTheme="minorHAnsi" w:cstheme="minorHAnsi"/>
                <w:bCs/>
                <w:sz w:val="18"/>
                <w:szCs w:val="18"/>
                <w:lang w:val="en-GB"/>
              </w:rPr>
              <w:t>9</w:t>
            </w:r>
            <w:r w:rsidR="002A5AF2" w:rsidRPr="0028373A">
              <w:rPr>
                <w:rFonts w:asciiTheme="minorHAnsi" w:hAnsiTheme="minorHAnsi" w:cstheme="minorHAnsi"/>
                <w:bCs/>
                <w:sz w:val="18"/>
                <w:szCs w:val="18"/>
                <w:lang w:val="en-GB"/>
              </w:rPr>
              <w:t>)</w:t>
            </w:r>
          </w:p>
        </w:tc>
        <w:tc>
          <w:tcPr>
            <w:tcW w:w="1078" w:type="dxa"/>
          </w:tcPr>
          <w:p w14:paraId="32F39B01" w14:textId="7C458314"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w:t>
            </w:r>
            <w:r w:rsidR="009175D2">
              <w:rPr>
                <w:rFonts w:asciiTheme="minorHAnsi" w:hAnsiTheme="minorHAnsi" w:cstheme="minorHAnsi"/>
                <w:bCs/>
                <w:sz w:val="18"/>
                <w:szCs w:val="18"/>
                <w:lang w:val="en-GB"/>
              </w:rPr>
              <w:t>.582</w:t>
            </w:r>
          </w:p>
        </w:tc>
      </w:tr>
      <w:tr w:rsidR="002A5AF2" w:rsidRPr="00712CB3" w14:paraId="552D5D53" w14:textId="77777777" w:rsidTr="002A5AF2">
        <w:tc>
          <w:tcPr>
            <w:tcW w:w="3179" w:type="dxa"/>
            <w:noWrap/>
          </w:tcPr>
          <w:p w14:paraId="58A47C0D"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90-day mortality, n (%)</w:t>
            </w:r>
            <w:r w:rsidRPr="0028373A">
              <w:rPr>
                <w:rFonts w:asciiTheme="minorHAnsi" w:hAnsiTheme="minorHAnsi" w:cstheme="minorHAnsi"/>
                <w:sz w:val="18"/>
                <w:szCs w:val="18"/>
                <w:vertAlign w:val="superscript"/>
                <w:lang w:val="en-GB"/>
              </w:rPr>
              <w:t>i</w:t>
            </w:r>
          </w:p>
        </w:tc>
        <w:tc>
          <w:tcPr>
            <w:tcW w:w="2667" w:type="dxa"/>
            <w:noWrap/>
          </w:tcPr>
          <w:p w14:paraId="3937D651"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Calibri" w:hAnsi="Calibri" w:cs="Calibri"/>
                <w:sz w:val="18"/>
                <w:szCs w:val="18"/>
                <w:lang w:val="en-GB"/>
              </w:rPr>
              <w:t>27 (22)</w:t>
            </w:r>
          </w:p>
        </w:tc>
        <w:tc>
          <w:tcPr>
            <w:tcW w:w="2330" w:type="dxa"/>
            <w:noWrap/>
          </w:tcPr>
          <w:p w14:paraId="2E25A1DE"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30 (40)</w:t>
            </w:r>
          </w:p>
        </w:tc>
        <w:tc>
          <w:tcPr>
            <w:tcW w:w="1079" w:type="dxa"/>
            <w:noWrap/>
          </w:tcPr>
          <w:p w14:paraId="74BF7D37" w14:textId="77777777" w:rsidR="002A5AF2" w:rsidRPr="0028373A" w:rsidRDefault="002A5AF2" w:rsidP="0028373A">
            <w:pPr>
              <w:spacing w:line="360" w:lineRule="auto"/>
              <w:jc w:val="center"/>
              <w:rPr>
                <w:rFonts w:asciiTheme="minorHAnsi" w:hAnsiTheme="minorHAnsi" w:cstheme="minorHAnsi"/>
                <w:b/>
                <w:sz w:val="18"/>
                <w:szCs w:val="18"/>
                <w:lang w:val="en-GB"/>
              </w:rPr>
            </w:pPr>
            <w:r w:rsidRPr="0028373A">
              <w:rPr>
                <w:rFonts w:asciiTheme="minorHAnsi" w:hAnsiTheme="minorHAnsi" w:cstheme="minorHAnsi"/>
                <w:b/>
                <w:sz w:val="18"/>
                <w:szCs w:val="18"/>
                <w:lang w:val="en-GB"/>
              </w:rPr>
              <w:t>0.006</w:t>
            </w:r>
          </w:p>
        </w:tc>
        <w:tc>
          <w:tcPr>
            <w:tcW w:w="2667" w:type="dxa"/>
          </w:tcPr>
          <w:p w14:paraId="71339054" w14:textId="3DEB8FB3"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9 (2</w:t>
            </w:r>
            <w:r w:rsidR="009175D2">
              <w:rPr>
                <w:rFonts w:asciiTheme="minorHAnsi" w:hAnsiTheme="minorHAnsi" w:cstheme="minorHAnsi"/>
                <w:bCs/>
                <w:sz w:val="18"/>
                <w:szCs w:val="18"/>
                <w:lang w:val="en-GB"/>
              </w:rPr>
              <w:t>8</w:t>
            </w:r>
            <w:r w:rsidRPr="0028373A">
              <w:rPr>
                <w:rFonts w:asciiTheme="minorHAnsi" w:hAnsiTheme="minorHAnsi" w:cstheme="minorHAnsi"/>
                <w:bCs/>
                <w:sz w:val="18"/>
                <w:szCs w:val="18"/>
                <w:lang w:val="en-GB"/>
              </w:rPr>
              <w:t>)</w:t>
            </w:r>
          </w:p>
        </w:tc>
        <w:tc>
          <w:tcPr>
            <w:tcW w:w="2330" w:type="dxa"/>
          </w:tcPr>
          <w:p w14:paraId="6234CF57" w14:textId="62B76419"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w:t>
            </w:r>
            <w:r w:rsidR="009175D2">
              <w:rPr>
                <w:rFonts w:asciiTheme="minorHAnsi" w:hAnsiTheme="minorHAnsi" w:cstheme="minorHAnsi"/>
                <w:bCs/>
                <w:sz w:val="18"/>
                <w:szCs w:val="18"/>
                <w:lang w:val="en-GB"/>
              </w:rPr>
              <w:t>3</w:t>
            </w:r>
            <w:r w:rsidRPr="0028373A">
              <w:rPr>
                <w:rFonts w:asciiTheme="minorHAnsi" w:hAnsiTheme="minorHAnsi" w:cstheme="minorHAnsi"/>
                <w:bCs/>
                <w:sz w:val="18"/>
                <w:szCs w:val="18"/>
                <w:lang w:val="en-GB"/>
              </w:rPr>
              <w:t xml:space="preserve"> (3</w:t>
            </w:r>
            <w:r w:rsidR="009175D2">
              <w:rPr>
                <w:rFonts w:asciiTheme="minorHAnsi" w:hAnsiTheme="minorHAnsi" w:cstheme="minorHAnsi"/>
                <w:bCs/>
                <w:sz w:val="18"/>
                <w:szCs w:val="18"/>
                <w:lang w:val="en-GB"/>
              </w:rPr>
              <w:t>8</w:t>
            </w:r>
            <w:r w:rsidRPr="0028373A">
              <w:rPr>
                <w:rFonts w:asciiTheme="minorHAnsi" w:hAnsiTheme="minorHAnsi" w:cstheme="minorHAnsi"/>
                <w:bCs/>
                <w:sz w:val="18"/>
                <w:szCs w:val="18"/>
                <w:lang w:val="en-GB"/>
              </w:rPr>
              <w:t>)</w:t>
            </w:r>
          </w:p>
        </w:tc>
        <w:tc>
          <w:tcPr>
            <w:tcW w:w="1078" w:type="dxa"/>
          </w:tcPr>
          <w:p w14:paraId="1F031AF1" w14:textId="5B15DD64"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w:t>
            </w:r>
            <w:r w:rsidR="009175D2">
              <w:rPr>
                <w:rFonts w:asciiTheme="minorHAnsi" w:hAnsiTheme="minorHAnsi" w:cstheme="minorHAnsi"/>
                <w:bCs/>
                <w:sz w:val="18"/>
                <w:szCs w:val="18"/>
                <w:lang w:val="en-GB"/>
              </w:rPr>
              <w:t>.384</w:t>
            </w:r>
          </w:p>
        </w:tc>
      </w:tr>
      <w:tr w:rsidR="002A5AF2" w:rsidRPr="00712CB3" w14:paraId="4B3D86BC" w14:textId="77777777" w:rsidTr="002A5AF2">
        <w:tc>
          <w:tcPr>
            <w:tcW w:w="3179" w:type="dxa"/>
            <w:noWrap/>
          </w:tcPr>
          <w:p w14:paraId="486227D2"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1-year mortality, n (%)</w:t>
            </w:r>
            <w:r w:rsidRPr="0028373A">
              <w:rPr>
                <w:rFonts w:asciiTheme="minorHAnsi" w:hAnsiTheme="minorHAnsi" w:cstheme="minorHAnsi"/>
                <w:sz w:val="18"/>
                <w:szCs w:val="18"/>
                <w:vertAlign w:val="superscript"/>
                <w:lang w:val="en-GB"/>
              </w:rPr>
              <w:t>j</w:t>
            </w:r>
          </w:p>
        </w:tc>
        <w:tc>
          <w:tcPr>
            <w:tcW w:w="2667" w:type="dxa"/>
            <w:noWrap/>
          </w:tcPr>
          <w:p w14:paraId="789E87FD"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27 (23)</w:t>
            </w:r>
          </w:p>
        </w:tc>
        <w:tc>
          <w:tcPr>
            <w:tcW w:w="2330" w:type="dxa"/>
            <w:noWrap/>
          </w:tcPr>
          <w:p w14:paraId="74D3F9E8"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31 (41)</w:t>
            </w:r>
          </w:p>
        </w:tc>
        <w:tc>
          <w:tcPr>
            <w:tcW w:w="1079" w:type="dxa"/>
            <w:noWrap/>
          </w:tcPr>
          <w:p w14:paraId="03272302"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0.006</w:t>
            </w:r>
          </w:p>
        </w:tc>
        <w:tc>
          <w:tcPr>
            <w:tcW w:w="2667" w:type="dxa"/>
          </w:tcPr>
          <w:p w14:paraId="0F76C298" w14:textId="5D2EF9F5"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9 (2</w:t>
            </w:r>
            <w:r w:rsidR="009175D2">
              <w:rPr>
                <w:rFonts w:asciiTheme="minorHAnsi" w:hAnsiTheme="minorHAnsi" w:cstheme="minorHAnsi"/>
                <w:bCs/>
                <w:sz w:val="18"/>
                <w:szCs w:val="18"/>
                <w:lang w:val="en-GB"/>
              </w:rPr>
              <w:t>9</w:t>
            </w:r>
            <w:r w:rsidRPr="0028373A">
              <w:rPr>
                <w:rFonts w:asciiTheme="minorHAnsi" w:hAnsiTheme="minorHAnsi" w:cstheme="minorHAnsi"/>
                <w:bCs/>
                <w:sz w:val="18"/>
                <w:szCs w:val="18"/>
                <w:lang w:val="en-GB"/>
              </w:rPr>
              <w:t>)</w:t>
            </w:r>
          </w:p>
        </w:tc>
        <w:tc>
          <w:tcPr>
            <w:tcW w:w="2330" w:type="dxa"/>
          </w:tcPr>
          <w:p w14:paraId="5A1403E8" w14:textId="55706B41"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w:t>
            </w:r>
            <w:r w:rsidR="009175D2">
              <w:rPr>
                <w:rFonts w:asciiTheme="minorHAnsi" w:hAnsiTheme="minorHAnsi" w:cstheme="minorHAnsi"/>
                <w:bCs/>
                <w:sz w:val="18"/>
                <w:szCs w:val="18"/>
                <w:lang w:val="en-GB"/>
              </w:rPr>
              <w:t>3</w:t>
            </w:r>
            <w:r w:rsidRPr="0028373A">
              <w:rPr>
                <w:rFonts w:asciiTheme="minorHAnsi" w:hAnsiTheme="minorHAnsi" w:cstheme="minorHAnsi"/>
                <w:bCs/>
                <w:sz w:val="18"/>
                <w:szCs w:val="18"/>
                <w:lang w:val="en-GB"/>
              </w:rPr>
              <w:t xml:space="preserve"> (3</w:t>
            </w:r>
            <w:r w:rsidR="009175D2">
              <w:rPr>
                <w:rFonts w:asciiTheme="minorHAnsi" w:hAnsiTheme="minorHAnsi" w:cstheme="minorHAnsi"/>
                <w:bCs/>
                <w:sz w:val="18"/>
                <w:szCs w:val="18"/>
                <w:lang w:val="en-GB"/>
              </w:rPr>
              <w:t>8</w:t>
            </w:r>
            <w:r w:rsidRPr="0028373A">
              <w:rPr>
                <w:rFonts w:asciiTheme="minorHAnsi" w:hAnsiTheme="minorHAnsi" w:cstheme="minorHAnsi"/>
                <w:bCs/>
                <w:sz w:val="18"/>
                <w:szCs w:val="18"/>
                <w:lang w:val="en-GB"/>
              </w:rPr>
              <w:t>)</w:t>
            </w:r>
          </w:p>
        </w:tc>
        <w:tc>
          <w:tcPr>
            <w:tcW w:w="1078" w:type="dxa"/>
          </w:tcPr>
          <w:p w14:paraId="4CE6BF16" w14:textId="43ED285A"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w:t>
            </w:r>
            <w:r w:rsidR="009175D2">
              <w:rPr>
                <w:rFonts w:asciiTheme="minorHAnsi" w:hAnsiTheme="minorHAnsi" w:cstheme="minorHAnsi"/>
                <w:bCs/>
                <w:sz w:val="18"/>
                <w:szCs w:val="18"/>
                <w:lang w:val="en-GB"/>
              </w:rPr>
              <w:t>.434</w:t>
            </w:r>
          </w:p>
        </w:tc>
      </w:tr>
      <w:tr w:rsidR="002A5AF2" w:rsidRPr="0028373A" w14:paraId="5E15680A" w14:textId="77777777" w:rsidTr="002A5AF2">
        <w:tc>
          <w:tcPr>
            <w:tcW w:w="3179" w:type="dxa"/>
            <w:noWrap/>
          </w:tcPr>
          <w:p w14:paraId="1266A8AD"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Length of ICU stay, median (Q1; Q3), days</w:t>
            </w:r>
          </w:p>
        </w:tc>
        <w:tc>
          <w:tcPr>
            <w:tcW w:w="2667" w:type="dxa"/>
            <w:noWrap/>
          </w:tcPr>
          <w:p w14:paraId="0761A82D"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330" w:type="dxa"/>
            <w:noWrap/>
          </w:tcPr>
          <w:p w14:paraId="487D8A15"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9" w:type="dxa"/>
            <w:noWrap/>
          </w:tcPr>
          <w:p w14:paraId="13272943" w14:textId="77777777" w:rsidR="002A5AF2" w:rsidRPr="0028373A" w:rsidRDefault="002A5AF2" w:rsidP="0028373A">
            <w:pPr>
              <w:spacing w:line="360" w:lineRule="auto"/>
              <w:jc w:val="center"/>
              <w:rPr>
                <w:rFonts w:asciiTheme="minorHAnsi" w:hAnsiTheme="minorHAnsi" w:cstheme="minorHAnsi"/>
                <w:bCs/>
                <w:sz w:val="18"/>
                <w:szCs w:val="18"/>
                <w:lang w:val="en-GB"/>
              </w:rPr>
            </w:pPr>
          </w:p>
        </w:tc>
        <w:tc>
          <w:tcPr>
            <w:tcW w:w="2667" w:type="dxa"/>
          </w:tcPr>
          <w:p w14:paraId="6066BCD0" w14:textId="77777777" w:rsidR="002A5AF2" w:rsidRPr="0028373A" w:rsidRDefault="002A5AF2" w:rsidP="0028373A">
            <w:pPr>
              <w:spacing w:line="360" w:lineRule="auto"/>
              <w:jc w:val="center"/>
              <w:rPr>
                <w:rFonts w:asciiTheme="minorHAnsi" w:hAnsiTheme="minorHAnsi" w:cstheme="minorHAnsi"/>
                <w:bCs/>
                <w:sz w:val="18"/>
                <w:szCs w:val="18"/>
                <w:lang w:val="en-GB"/>
              </w:rPr>
            </w:pPr>
          </w:p>
        </w:tc>
        <w:tc>
          <w:tcPr>
            <w:tcW w:w="2330" w:type="dxa"/>
          </w:tcPr>
          <w:p w14:paraId="606670B8" w14:textId="77777777" w:rsidR="002A5AF2" w:rsidRPr="0028373A" w:rsidRDefault="002A5AF2" w:rsidP="0028373A">
            <w:pPr>
              <w:spacing w:line="360" w:lineRule="auto"/>
              <w:jc w:val="center"/>
              <w:rPr>
                <w:rFonts w:asciiTheme="minorHAnsi" w:hAnsiTheme="minorHAnsi" w:cstheme="minorHAnsi"/>
                <w:bCs/>
                <w:sz w:val="18"/>
                <w:szCs w:val="18"/>
                <w:lang w:val="en-GB"/>
              </w:rPr>
            </w:pPr>
          </w:p>
        </w:tc>
        <w:tc>
          <w:tcPr>
            <w:tcW w:w="1078" w:type="dxa"/>
          </w:tcPr>
          <w:p w14:paraId="54FF3808" w14:textId="77777777" w:rsidR="002A5AF2" w:rsidRPr="0028373A" w:rsidRDefault="002A5AF2" w:rsidP="0028373A">
            <w:pPr>
              <w:spacing w:line="360" w:lineRule="auto"/>
              <w:jc w:val="center"/>
              <w:rPr>
                <w:rFonts w:asciiTheme="minorHAnsi" w:hAnsiTheme="minorHAnsi" w:cstheme="minorHAnsi"/>
                <w:bCs/>
                <w:sz w:val="18"/>
                <w:szCs w:val="18"/>
                <w:lang w:val="en-GB"/>
              </w:rPr>
            </w:pPr>
          </w:p>
        </w:tc>
      </w:tr>
      <w:tr w:rsidR="002A5AF2" w:rsidRPr="00712CB3" w14:paraId="46450AA2" w14:textId="77777777" w:rsidTr="002A5AF2">
        <w:tc>
          <w:tcPr>
            <w:tcW w:w="3179" w:type="dxa"/>
            <w:noWrap/>
          </w:tcPr>
          <w:p w14:paraId="76453F5D" w14:textId="77777777" w:rsidR="002A5AF2" w:rsidRPr="0028373A" w:rsidRDefault="002A5AF2" w:rsidP="0028373A">
            <w:pPr>
              <w:spacing w:line="360" w:lineRule="auto"/>
              <w:ind w:left="340"/>
              <w:rPr>
                <w:rFonts w:asciiTheme="minorHAnsi" w:hAnsiTheme="minorHAnsi" w:cstheme="minorHAnsi"/>
                <w:bCs/>
                <w:sz w:val="18"/>
                <w:szCs w:val="18"/>
                <w:lang w:val="en-GB"/>
              </w:rPr>
            </w:pPr>
            <w:r w:rsidRPr="0028373A">
              <w:rPr>
                <w:rFonts w:asciiTheme="minorHAnsi" w:hAnsiTheme="minorHAnsi" w:cstheme="minorHAnsi"/>
                <w:bCs/>
                <w:sz w:val="18"/>
                <w:szCs w:val="18"/>
                <w:lang w:val="en-GB"/>
              </w:rPr>
              <w:t>All patients</w:t>
            </w:r>
          </w:p>
        </w:tc>
        <w:tc>
          <w:tcPr>
            <w:tcW w:w="2667" w:type="dxa"/>
            <w:noWrap/>
          </w:tcPr>
          <w:p w14:paraId="599CDD07"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10 (5; 20)</w:t>
            </w:r>
          </w:p>
        </w:tc>
        <w:tc>
          <w:tcPr>
            <w:tcW w:w="2330" w:type="dxa"/>
            <w:noWrap/>
          </w:tcPr>
          <w:p w14:paraId="71D83453"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15 (8; 31)</w:t>
            </w:r>
          </w:p>
        </w:tc>
        <w:tc>
          <w:tcPr>
            <w:tcW w:w="1079" w:type="dxa"/>
            <w:noWrap/>
          </w:tcPr>
          <w:p w14:paraId="0E5C4BBE"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0.006</w:t>
            </w:r>
          </w:p>
        </w:tc>
        <w:tc>
          <w:tcPr>
            <w:tcW w:w="2667" w:type="dxa"/>
          </w:tcPr>
          <w:p w14:paraId="05D2679B" w14:textId="14C745FE" w:rsidR="002A5AF2" w:rsidRPr="0028373A" w:rsidRDefault="007A669D"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12.5</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7</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24</w:t>
            </w:r>
            <w:r w:rsidR="002A5AF2" w:rsidRPr="0028373A">
              <w:rPr>
                <w:rFonts w:asciiTheme="minorHAnsi" w:hAnsiTheme="minorHAnsi" w:cstheme="minorHAnsi"/>
                <w:bCs/>
                <w:sz w:val="18"/>
                <w:szCs w:val="18"/>
                <w:lang w:val="en-GB"/>
              </w:rPr>
              <w:t>)</w:t>
            </w:r>
          </w:p>
        </w:tc>
        <w:tc>
          <w:tcPr>
            <w:tcW w:w="2330" w:type="dxa"/>
          </w:tcPr>
          <w:p w14:paraId="73DD65E5" w14:textId="55BE987C"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11 (</w:t>
            </w:r>
            <w:r w:rsidR="007A669D">
              <w:rPr>
                <w:rFonts w:asciiTheme="minorHAnsi" w:hAnsiTheme="minorHAnsi" w:cstheme="minorHAnsi"/>
                <w:bCs/>
                <w:sz w:val="18"/>
                <w:szCs w:val="18"/>
                <w:lang w:val="en-GB"/>
              </w:rPr>
              <w:t>8</w:t>
            </w:r>
            <w:r w:rsidRPr="0028373A">
              <w:rPr>
                <w:rFonts w:asciiTheme="minorHAnsi" w:hAnsiTheme="minorHAnsi" w:cstheme="minorHAnsi"/>
                <w:bCs/>
                <w:sz w:val="18"/>
                <w:szCs w:val="18"/>
                <w:lang w:val="en-GB"/>
              </w:rPr>
              <w:t>; 2</w:t>
            </w:r>
            <w:r w:rsidR="007A669D">
              <w:rPr>
                <w:rFonts w:asciiTheme="minorHAnsi" w:hAnsiTheme="minorHAnsi" w:cstheme="minorHAnsi"/>
                <w:bCs/>
                <w:sz w:val="18"/>
                <w:szCs w:val="18"/>
                <w:lang w:val="en-GB"/>
              </w:rPr>
              <w:t>7</w:t>
            </w:r>
            <w:r w:rsidRPr="0028373A">
              <w:rPr>
                <w:rFonts w:asciiTheme="minorHAnsi" w:hAnsiTheme="minorHAnsi" w:cstheme="minorHAnsi"/>
                <w:bCs/>
                <w:sz w:val="18"/>
                <w:szCs w:val="18"/>
                <w:lang w:val="en-GB"/>
              </w:rPr>
              <w:t>)</w:t>
            </w:r>
          </w:p>
        </w:tc>
        <w:tc>
          <w:tcPr>
            <w:tcW w:w="1078" w:type="dxa"/>
          </w:tcPr>
          <w:p w14:paraId="0F9AF210" w14:textId="17CF7DD1" w:rsidR="002A5AF2" w:rsidRPr="0028373A" w:rsidRDefault="007A669D"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0.645</w:t>
            </w:r>
          </w:p>
        </w:tc>
      </w:tr>
      <w:tr w:rsidR="002A5AF2" w:rsidRPr="00712CB3" w14:paraId="48823E26" w14:textId="77777777" w:rsidTr="002A5AF2">
        <w:tc>
          <w:tcPr>
            <w:tcW w:w="3179" w:type="dxa"/>
            <w:noWrap/>
          </w:tcPr>
          <w:p w14:paraId="61B5B2E1" w14:textId="77777777" w:rsidR="002A5AF2" w:rsidRPr="0028373A" w:rsidRDefault="002A5AF2" w:rsidP="0028373A">
            <w:pPr>
              <w:spacing w:line="360" w:lineRule="auto"/>
              <w:ind w:left="340"/>
              <w:rPr>
                <w:rFonts w:asciiTheme="minorHAnsi" w:hAnsiTheme="minorHAnsi" w:cstheme="minorHAnsi"/>
                <w:bCs/>
                <w:sz w:val="18"/>
                <w:szCs w:val="18"/>
                <w:lang w:val="en-GB"/>
              </w:rPr>
            </w:pPr>
            <w:r w:rsidRPr="0028373A">
              <w:rPr>
                <w:rFonts w:asciiTheme="minorHAnsi" w:hAnsiTheme="minorHAnsi" w:cstheme="minorHAnsi"/>
                <w:bCs/>
                <w:sz w:val="18"/>
                <w:szCs w:val="18"/>
                <w:lang w:val="en-GB"/>
              </w:rPr>
              <w:t>Surviving patients</w:t>
            </w:r>
          </w:p>
        </w:tc>
        <w:tc>
          <w:tcPr>
            <w:tcW w:w="2667" w:type="dxa"/>
            <w:noWrap/>
          </w:tcPr>
          <w:p w14:paraId="129C4D43"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10 (5; 19.5)</w:t>
            </w:r>
          </w:p>
        </w:tc>
        <w:tc>
          <w:tcPr>
            <w:tcW w:w="2330" w:type="dxa"/>
            <w:noWrap/>
          </w:tcPr>
          <w:p w14:paraId="114CCFEB"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11 (7; 27)</w:t>
            </w:r>
          </w:p>
        </w:tc>
        <w:tc>
          <w:tcPr>
            <w:tcW w:w="1079" w:type="dxa"/>
            <w:noWrap/>
          </w:tcPr>
          <w:p w14:paraId="4AD13646"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0.088</w:t>
            </w:r>
          </w:p>
        </w:tc>
        <w:tc>
          <w:tcPr>
            <w:tcW w:w="2667" w:type="dxa"/>
          </w:tcPr>
          <w:p w14:paraId="571BF558" w14:textId="2242C140"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w:t>
            </w:r>
            <w:r w:rsidR="007A669D">
              <w:rPr>
                <w:rFonts w:asciiTheme="minorHAnsi" w:hAnsiTheme="minorHAnsi" w:cstheme="minorHAnsi"/>
                <w:bCs/>
                <w:sz w:val="18"/>
                <w:szCs w:val="18"/>
                <w:lang w:val="en-GB"/>
              </w:rPr>
              <w:t>4</w:t>
            </w:r>
            <w:r w:rsidRPr="0028373A">
              <w:rPr>
                <w:rFonts w:asciiTheme="minorHAnsi" w:hAnsiTheme="minorHAnsi" w:cstheme="minorHAnsi"/>
                <w:bCs/>
                <w:sz w:val="18"/>
                <w:szCs w:val="18"/>
                <w:lang w:val="en-GB"/>
              </w:rPr>
              <w:t xml:space="preserve"> (</w:t>
            </w:r>
            <w:r w:rsidR="007A669D">
              <w:rPr>
                <w:rFonts w:asciiTheme="minorHAnsi" w:hAnsiTheme="minorHAnsi" w:cstheme="minorHAnsi"/>
                <w:bCs/>
                <w:sz w:val="18"/>
                <w:szCs w:val="18"/>
                <w:lang w:val="en-GB"/>
              </w:rPr>
              <w:t>8</w:t>
            </w:r>
            <w:r w:rsidRPr="0028373A">
              <w:rPr>
                <w:rFonts w:asciiTheme="minorHAnsi" w:hAnsiTheme="minorHAnsi" w:cstheme="minorHAnsi"/>
                <w:bCs/>
                <w:sz w:val="18"/>
                <w:szCs w:val="18"/>
                <w:lang w:val="en-GB"/>
              </w:rPr>
              <w:t xml:space="preserve">; </w:t>
            </w:r>
            <w:r w:rsidR="007A669D">
              <w:rPr>
                <w:rFonts w:asciiTheme="minorHAnsi" w:hAnsiTheme="minorHAnsi" w:cstheme="minorHAnsi"/>
                <w:bCs/>
                <w:sz w:val="18"/>
                <w:szCs w:val="18"/>
                <w:lang w:val="en-GB"/>
              </w:rPr>
              <w:t>27</w:t>
            </w:r>
            <w:r w:rsidRPr="0028373A">
              <w:rPr>
                <w:rFonts w:asciiTheme="minorHAnsi" w:hAnsiTheme="minorHAnsi" w:cstheme="minorHAnsi"/>
                <w:bCs/>
                <w:sz w:val="18"/>
                <w:szCs w:val="18"/>
                <w:lang w:val="en-GB"/>
              </w:rPr>
              <w:t>)</w:t>
            </w:r>
          </w:p>
        </w:tc>
        <w:tc>
          <w:tcPr>
            <w:tcW w:w="2330" w:type="dxa"/>
          </w:tcPr>
          <w:p w14:paraId="66A0099B" w14:textId="72CF8A0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 xml:space="preserve">9 (7; </w:t>
            </w:r>
            <w:r w:rsidR="007A669D">
              <w:rPr>
                <w:rFonts w:asciiTheme="minorHAnsi" w:hAnsiTheme="minorHAnsi" w:cstheme="minorHAnsi"/>
                <w:bCs/>
                <w:sz w:val="18"/>
                <w:szCs w:val="18"/>
                <w:lang w:val="en-GB"/>
              </w:rPr>
              <w:t>34</w:t>
            </w:r>
            <w:r w:rsidRPr="0028373A">
              <w:rPr>
                <w:rFonts w:asciiTheme="minorHAnsi" w:hAnsiTheme="minorHAnsi" w:cstheme="minorHAnsi"/>
                <w:bCs/>
                <w:sz w:val="18"/>
                <w:szCs w:val="18"/>
                <w:lang w:val="en-GB"/>
              </w:rPr>
              <w:t>)</w:t>
            </w:r>
          </w:p>
        </w:tc>
        <w:tc>
          <w:tcPr>
            <w:tcW w:w="1078" w:type="dxa"/>
          </w:tcPr>
          <w:p w14:paraId="249D7AF1" w14:textId="3D186AB7" w:rsidR="002A5AF2" w:rsidRPr="0028373A" w:rsidRDefault="007A669D"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0.656</w:t>
            </w:r>
          </w:p>
        </w:tc>
      </w:tr>
      <w:tr w:rsidR="002A5AF2" w:rsidRPr="00712CB3" w14:paraId="4F3CA6A4" w14:textId="77777777" w:rsidTr="002A5AF2">
        <w:tc>
          <w:tcPr>
            <w:tcW w:w="3179" w:type="dxa"/>
            <w:noWrap/>
          </w:tcPr>
          <w:p w14:paraId="47972666" w14:textId="77777777" w:rsidR="002A5AF2" w:rsidRPr="0028373A" w:rsidRDefault="002A5AF2" w:rsidP="0028373A">
            <w:pPr>
              <w:spacing w:line="360" w:lineRule="auto"/>
              <w:ind w:left="340"/>
              <w:rPr>
                <w:rFonts w:asciiTheme="minorHAnsi" w:hAnsiTheme="minorHAnsi" w:cstheme="minorHAnsi"/>
                <w:bCs/>
                <w:sz w:val="18"/>
                <w:szCs w:val="18"/>
                <w:lang w:val="en-GB"/>
              </w:rPr>
            </w:pPr>
            <w:r w:rsidRPr="0028373A">
              <w:rPr>
                <w:rFonts w:asciiTheme="minorHAnsi" w:hAnsiTheme="minorHAnsi" w:cstheme="minorHAnsi"/>
                <w:bCs/>
                <w:sz w:val="18"/>
                <w:szCs w:val="18"/>
                <w:lang w:val="en-GB"/>
              </w:rPr>
              <w:t>Non-surviving patients</w:t>
            </w:r>
          </w:p>
        </w:tc>
        <w:tc>
          <w:tcPr>
            <w:tcW w:w="2667" w:type="dxa"/>
            <w:noWrap/>
          </w:tcPr>
          <w:p w14:paraId="0CA8F4CB"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11 (5; 29)</w:t>
            </w:r>
          </w:p>
        </w:tc>
        <w:tc>
          <w:tcPr>
            <w:tcW w:w="2330" w:type="dxa"/>
            <w:noWrap/>
          </w:tcPr>
          <w:p w14:paraId="48C3CC23"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19 (10; 31)</w:t>
            </w:r>
          </w:p>
        </w:tc>
        <w:tc>
          <w:tcPr>
            <w:tcW w:w="1079" w:type="dxa"/>
            <w:noWrap/>
          </w:tcPr>
          <w:p w14:paraId="1A7B43FE"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0.158</w:t>
            </w:r>
          </w:p>
        </w:tc>
        <w:tc>
          <w:tcPr>
            <w:tcW w:w="2667" w:type="dxa"/>
          </w:tcPr>
          <w:p w14:paraId="05EC229F" w14:textId="7C7E90E3" w:rsidR="002A5AF2" w:rsidRPr="0028373A" w:rsidRDefault="0011794D"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8</w:t>
            </w:r>
            <w:r w:rsidR="002A5AF2" w:rsidRPr="0028373A">
              <w:rPr>
                <w:rFonts w:asciiTheme="minorHAnsi" w:hAnsiTheme="minorHAnsi" w:cstheme="minorHAnsi"/>
                <w:bCs/>
                <w:sz w:val="18"/>
                <w:szCs w:val="18"/>
                <w:lang w:val="en-GB"/>
              </w:rPr>
              <w:t xml:space="preserve"> (5; </w:t>
            </w:r>
            <w:r>
              <w:rPr>
                <w:rFonts w:asciiTheme="minorHAnsi" w:hAnsiTheme="minorHAnsi" w:cstheme="minorHAnsi"/>
                <w:bCs/>
                <w:sz w:val="18"/>
                <w:szCs w:val="18"/>
                <w:lang w:val="en-GB"/>
              </w:rPr>
              <w:t>9</w:t>
            </w:r>
            <w:r w:rsidR="002A5AF2" w:rsidRPr="0028373A">
              <w:rPr>
                <w:rFonts w:asciiTheme="minorHAnsi" w:hAnsiTheme="minorHAnsi" w:cstheme="minorHAnsi"/>
                <w:bCs/>
                <w:sz w:val="18"/>
                <w:szCs w:val="18"/>
                <w:lang w:val="en-GB"/>
              </w:rPr>
              <w:t>)</w:t>
            </w:r>
          </w:p>
        </w:tc>
        <w:tc>
          <w:tcPr>
            <w:tcW w:w="2330" w:type="dxa"/>
          </w:tcPr>
          <w:p w14:paraId="4EF8DBD8" w14:textId="4842BD29"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w:t>
            </w:r>
            <w:r w:rsidR="0011794D">
              <w:rPr>
                <w:rFonts w:asciiTheme="minorHAnsi" w:hAnsiTheme="minorHAnsi" w:cstheme="minorHAnsi"/>
                <w:bCs/>
                <w:sz w:val="18"/>
                <w:szCs w:val="18"/>
                <w:lang w:val="en-GB"/>
              </w:rPr>
              <w:t>3.5</w:t>
            </w:r>
            <w:r w:rsidRPr="0028373A">
              <w:rPr>
                <w:rFonts w:asciiTheme="minorHAnsi" w:hAnsiTheme="minorHAnsi" w:cstheme="minorHAnsi"/>
                <w:bCs/>
                <w:sz w:val="18"/>
                <w:szCs w:val="18"/>
                <w:lang w:val="en-GB"/>
              </w:rPr>
              <w:t xml:space="preserve"> (9; </w:t>
            </w:r>
            <w:r w:rsidR="0011794D">
              <w:rPr>
                <w:rFonts w:asciiTheme="minorHAnsi" w:hAnsiTheme="minorHAnsi" w:cstheme="minorHAnsi"/>
                <w:bCs/>
                <w:sz w:val="18"/>
                <w:szCs w:val="18"/>
                <w:lang w:val="en-GB"/>
              </w:rPr>
              <w:t>26</w:t>
            </w:r>
            <w:r w:rsidRPr="0028373A">
              <w:rPr>
                <w:rFonts w:asciiTheme="minorHAnsi" w:hAnsiTheme="minorHAnsi" w:cstheme="minorHAnsi"/>
                <w:bCs/>
                <w:sz w:val="18"/>
                <w:szCs w:val="18"/>
                <w:lang w:val="en-GB"/>
              </w:rPr>
              <w:t>)</w:t>
            </w:r>
          </w:p>
        </w:tc>
        <w:tc>
          <w:tcPr>
            <w:tcW w:w="1078" w:type="dxa"/>
          </w:tcPr>
          <w:p w14:paraId="3C16BC25" w14:textId="07A3142E" w:rsidR="002A5AF2" w:rsidRPr="0028373A" w:rsidRDefault="0011794D"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0.050</w:t>
            </w:r>
          </w:p>
        </w:tc>
      </w:tr>
      <w:tr w:rsidR="002A5AF2" w:rsidRPr="0028373A" w14:paraId="5297DBB1" w14:textId="77777777" w:rsidTr="002A5AF2">
        <w:tc>
          <w:tcPr>
            <w:tcW w:w="3179" w:type="dxa"/>
            <w:noWrap/>
          </w:tcPr>
          <w:p w14:paraId="64D1BB31"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lastRenderedPageBreak/>
              <w:t>Length of hospital stay, median (Q1; Q3), days</w:t>
            </w:r>
          </w:p>
        </w:tc>
        <w:tc>
          <w:tcPr>
            <w:tcW w:w="2667" w:type="dxa"/>
            <w:noWrap/>
          </w:tcPr>
          <w:p w14:paraId="5D0729EE"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330" w:type="dxa"/>
            <w:noWrap/>
          </w:tcPr>
          <w:p w14:paraId="76E07536"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9" w:type="dxa"/>
            <w:noWrap/>
          </w:tcPr>
          <w:p w14:paraId="1BFD8C16" w14:textId="77777777" w:rsidR="002A5AF2" w:rsidRPr="0028373A" w:rsidRDefault="002A5AF2" w:rsidP="0028373A">
            <w:pPr>
              <w:spacing w:line="360" w:lineRule="auto"/>
              <w:jc w:val="center"/>
              <w:rPr>
                <w:rFonts w:asciiTheme="minorHAnsi" w:hAnsiTheme="minorHAnsi" w:cstheme="minorHAnsi"/>
                <w:bCs/>
                <w:sz w:val="18"/>
                <w:szCs w:val="18"/>
                <w:lang w:val="en-GB"/>
              </w:rPr>
            </w:pPr>
          </w:p>
        </w:tc>
        <w:tc>
          <w:tcPr>
            <w:tcW w:w="2667" w:type="dxa"/>
          </w:tcPr>
          <w:p w14:paraId="68F3D805" w14:textId="77777777" w:rsidR="002A5AF2" w:rsidRPr="0028373A" w:rsidRDefault="002A5AF2" w:rsidP="0028373A">
            <w:pPr>
              <w:spacing w:line="360" w:lineRule="auto"/>
              <w:jc w:val="center"/>
              <w:rPr>
                <w:rFonts w:asciiTheme="minorHAnsi" w:hAnsiTheme="minorHAnsi" w:cstheme="minorHAnsi"/>
                <w:bCs/>
                <w:sz w:val="18"/>
                <w:szCs w:val="18"/>
                <w:lang w:val="en-GB"/>
              </w:rPr>
            </w:pPr>
          </w:p>
        </w:tc>
        <w:tc>
          <w:tcPr>
            <w:tcW w:w="2330" w:type="dxa"/>
          </w:tcPr>
          <w:p w14:paraId="6DB32236" w14:textId="77777777" w:rsidR="002A5AF2" w:rsidRPr="0028373A" w:rsidRDefault="002A5AF2" w:rsidP="0028373A">
            <w:pPr>
              <w:spacing w:line="360" w:lineRule="auto"/>
              <w:jc w:val="center"/>
              <w:rPr>
                <w:rFonts w:asciiTheme="minorHAnsi" w:hAnsiTheme="minorHAnsi" w:cstheme="minorHAnsi"/>
                <w:bCs/>
                <w:sz w:val="18"/>
                <w:szCs w:val="18"/>
                <w:lang w:val="en-GB"/>
              </w:rPr>
            </w:pPr>
          </w:p>
        </w:tc>
        <w:tc>
          <w:tcPr>
            <w:tcW w:w="1078" w:type="dxa"/>
          </w:tcPr>
          <w:p w14:paraId="0C346F20" w14:textId="77777777" w:rsidR="002A5AF2" w:rsidRPr="0028373A" w:rsidRDefault="002A5AF2" w:rsidP="0028373A">
            <w:pPr>
              <w:spacing w:line="360" w:lineRule="auto"/>
              <w:jc w:val="center"/>
              <w:rPr>
                <w:rFonts w:asciiTheme="minorHAnsi" w:hAnsiTheme="minorHAnsi" w:cstheme="minorHAnsi"/>
                <w:bCs/>
                <w:sz w:val="18"/>
                <w:szCs w:val="18"/>
                <w:lang w:val="en-GB"/>
              </w:rPr>
            </w:pPr>
          </w:p>
        </w:tc>
      </w:tr>
      <w:tr w:rsidR="002A5AF2" w:rsidRPr="00712CB3" w14:paraId="584B9CC5" w14:textId="77777777" w:rsidTr="002A5AF2">
        <w:tc>
          <w:tcPr>
            <w:tcW w:w="3179" w:type="dxa"/>
            <w:noWrap/>
          </w:tcPr>
          <w:p w14:paraId="26D3F091" w14:textId="77777777" w:rsidR="002A5AF2" w:rsidRPr="0028373A" w:rsidRDefault="002A5AF2" w:rsidP="0028373A">
            <w:pPr>
              <w:spacing w:line="360" w:lineRule="auto"/>
              <w:ind w:left="340"/>
              <w:rPr>
                <w:rFonts w:asciiTheme="minorHAnsi" w:hAnsiTheme="minorHAnsi" w:cstheme="minorHAnsi"/>
                <w:bCs/>
                <w:sz w:val="18"/>
                <w:szCs w:val="18"/>
                <w:lang w:val="en-GB"/>
              </w:rPr>
            </w:pPr>
            <w:r w:rsidRPr="0028373A">
              <w:rPr>
                <w:rFonts w:asciiTheme="minorHAnsi" w:hAnsiTheme="minorHAnsi" w:cstheme="minorHAnsi"/>
                <w:bCs/>
                <w:sz w:val="18"/>
                <w:szCs w:val="18"/>
                <w:lang w:val="en-GB"/>
              </w:rPr>
              <w:t>All patients</w:t>
            </w:r>
          </w:p>
        </w:tc>
        <w:tc>
          <w:tcPr>
            <w:tcW w:w="2667" w:type="dxa"/>
            <w:noWrap/>
          </w:tcPr>
          <w:p w14:paraId="2BC0A74B"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18 (12; 30)</w:t>
            </w:r>
          </w:p>
        </w:tc>
        <w:tc>
          <w:tcPr>
            <w:tcW w:w="2330" w:type="dxa"/>
            <w:noWrap/>
          </w:tcPr>
          <w:p w14:paraId="18DEC011"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26 (15; 45)</w:t>
            </w:r>
          </w:p>
        </w:tc>
        <w:tc>
          <w:tcPr>
            <w:tcW w:w="1079" w:type="dxa"/>
            <w:noWrap/>
          </w:tcPr>
          <w:p w14:paraId="347AFB28"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0.017</w:t>
            </w:r>
          </w:p>
        </w:tc>
        <w:tc>
          <w:tcPr>
            <w:tcW w:w="2667" w:type="dxa"/>
          </w:tcPr>
          <w:p w14:paraId="6D020319" w14:textId="39D53579" w:rsidR="002A5AF2" w:rsidRPr="0028373A" w:rsidRDefault="007A669D"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23</w:t>
            </w:r>
            <w:r w:rsidR="002A5AF2" w:rsidRPr="0028373A">
              <w:rPr>
                <w:rFonts w:asciiTheme="minorHAnsi" w:hAnsiTheme="minorHAnsi" w:cstheme="minorHAnsi"/>
                <w:bCs/>
                <w:sz w:val="18"/>
                <w:szCs w:val="18"/>
                <w:lang w:val="en-GB"/>
              </w:rPr>
              <w:t xml:space="preserve"> (1</w:t>
            </w:r>
            <w:r>
              <w:rPr>
                <w:rFonts w:asciiTheme="minorHAnsi" w:hAnsiTheme="minorHAnsi" w:cstheme="minorHAnsi"/>
                <w:bCs/>
                <w:sz w:val="18"/>
                <w:szCs w:val="18"/>
                <w:lang w:val="en-GB"/>
              </w:rPr>
              <w:t>6</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35</w:t>
            </w:r>
            <w:r w:rsidR="002A5AF2" w:rsidRPr="0028373A">
              <w:rPr>
                <w:rFonts w:asciiTheme="minorHAnsi" w:hAnsiTheme="minorHAnsi" w:cstheme="minorHAnsi"/>
                <w:bCs/>
                <w:sz w:val="18"/>
                <w:szCs w:val="18"/>
                <w:lang w:val="en-GB"/>
              </w:rPr>
              <w:t>)</w:t>
            </w:r>
          </w:p>
        </w:tc>
        <w:tc>
          <w:tcPr>
            <w:tcW w:w="2330" w:type="dxa"/>
          </w:tcPr>
          <w:p w14:paraId="013DC08F" w14:textId="0B8D1FA9"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w:t>
            </w:r>
            <w:r w:rsidR="007A669D">
              <w:rPr>
                <w:rFonts w:asciiTheme="minorHAnsi" w:hAnsiTheme="minorHAnsi" w:cstheme="minorHAnsi"/>
                <w:bCs/>
                <w:sz w:val="18"/>
                <w:szCs w:val="18"/>
                <w:lang w:val="en-GB"/>
              </w:rPr>
              <w:t>7.5</w:t>
            </w:r>
            <w:r w:rsidRPr="0028373A">
              <w:rPr>
                <w:rFonts w:asciiTheme="minorHAnsi" w:hAnsiTheme="minorHAnsi" w:cstheme="minorHAnsi"/>
                <w:bCs/>
                <w:sz w:val="18"/>
                <w:szCs w:val="18"/>
                <w:lang w:val="en-GB"/>
              </w:rPr>
              <w:t xml:space="preserve"> (1</w:t>
            </w:r>
            <w:r w:rsidR="007A669D">
              <w:rPr>
                <w:rFonts w:asciiTheme="minorHAnsi" w:hAnsiTheme="minorHAnsi" w:cstheme="minorHAnsi"/>
                <w:bCs/>
                <w:sz w:val="18"/>
                <w:szCs w:val="18"/>
                <w:lang w:val="en-GB"/>
              </w:rPr>
              <w:t>4</w:t>
            </w:r>
            <w:r w:rsidRPr="0028373A">
              <w:rPr>
                <w:rFonts w:asciiTheme="minorHAnsi" w:hAnsiTheme="minorHAnsi" w:cstheme="minorHAnsi"/>
                <w:bCs/>
                <w:sz w:val="18"/>
                <w:szCs w:val="18"/>
                <w:lang w:val="en-GB"/>
              </w:rPr>
              <w:t xml:space="preserve">; </w:t>
            </w:r>
            <w:r w:rsidR="007A669D">
              <w:rPr>
                <w:rFonts w:asciiTheme="minorHAnsi" w:hAnsiTheme="minorHAnsi" w:cstheme="minorHAnsi"/>
                <w:bCs/>
                <w:sz w:val="18"/>
                <w:szCs w:val="18"/>
                <w:lang w:val="en-GB"/>
              </w:rPr>
              <w:t>42</w:t>
            </w:r>
            <w:r w:rsidRPr="0028373A">
              <w:rPr>
                <w:rFonts w:asciiTheme="minorHAnsi" w:hAnsiTheme="minorHAnsi" w:cstheme="minorHAnsi"/>
                <w:bCs/>
                <w:sz w:val="18"/>
                <w:szCs w:val="18"/>
                <w:lang w:val="en-GB"/>
              </w:rPr>
              <w:t>)</w:t>
            </w:r>
          </w:p>
        </w:tc>
        <w:tc>
          <w:tcPr>
            <w:tcW w:w="1078" w:type="dxa"/>
          </w:tcPr>
          <w:p w14:paraId="3910E5C6" w14:textId="1DE7E122" w:rsidR="002A5AF2" w:rsidRPr="0028373A" w:rsidRDefault="007A669D"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0.840</w:t>
            </w:r>
          </w:p>
        </w:tc>
      </w:tr>
      <w:tr w:rsidR="002A5AF2" w:rsidRPr="00712CB3" w14:paraId="13CECBB6" w14:textId="77777777" w:rsidTr="002A5AF2">
        <w:tc>
          <w:tcPr>
            <w:tcW w:w="3179" w:type="dxa"/>
            <w:noWrap/>
          </w:tcPr>
          <w:p w14:paraId="67CA0D94" w14:textId="77777777" w:rsidR="002A5AF2" w:rsidRPr="0028373A" w:rsidRDefault="002A5AF2" w:rsidP="0028373A">
            <w:pPr>
              <w:spacing w:line="360" w:lineRule="auto"/>
              <w:ind w:left="340"/>
              <w:rPr>
                <w:rFonts w:asciiTheme="minorHAnsi" w:hAnsiTheme="minorHAnsi" w:cstheme="minorHAnsi"/>
                <w:bCs/>
                <w:sz w:val="18"/>
                <w:szCs w:val="18"/>
                <w:lang w:val="en-GB"/>
              </w:rPr>
            </w:pPr>
            <w:r w:rsidRPr="0028373A">
              <w:rPr>
                <w:rFonts w:asciiTheme="minorHAnsi" w:hAnsiTheme="minorHAnsi" w:cstheme="minorHAnsi"/>
                <w:bCs/>
                <w:sz w:val="18"/>
                <w:szCs w:val="18"/>
                <w:lang w:val="en-GB"/>
              </w:rPr>
              <w:t>Surviving patients</w:t>
            </w:r>
          </w:p>
        </w:tc>
        <w:tc>
          <w:tcPr>
            <w:tcW w:w="2667" w:type="dxa"/>
            <w:noWrap/>
          </w:tcPr>
          <w:p w14:paraId="4D77C2B4"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18 (12.5; 32)</w:t>
            </w:r>
          </w:p>
        </w:tc>
        <w:tc>
          <w:tcPr>
            <w:tcW w:w="2330" w:type="dxa"/>
            <w:noWrap/>
          </w:tcPr>
          <w:p w14:paraId="0675485D"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26 (15; 48)</w:t>
            </w:r>
          </w:p>
        </w:tc>
        <w:tc>
          <w:tcPr>
            <w:tcW w:w="1079" w:type="dxa"/>
            <w:noWrap/>
          </w:tcPr>
          <w:p w14:paraId="5C65CA83"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
                <w:bCs/>
                <w:sz w:val="18"/>
                <w:szCs w:val="18"/>
                <w:lang w:val="en-GB"/>
              </w:rPr>
              <w:t>0.036</w:t>
            </w:r>
          </w:p>
        </w:tc>
        <w:tc>
          <w:tcPr>
            <w:tcW w:w="2667" w:type="dxa"/>
          </w:tcPr>
          <w:p w14:paraId="4816DC4E" w14:textId="086DC07C" w:rsidR="002A5AF2" w:rsidRPr="0028373A" w:rsidRDefault="007A669D"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24</w:t>
            </w:r>
            <w:r w:rsidR="002A5AF2" w:rsidRPr="0028373A">
              <w:rPr>
                <w:rFonts w:asciiTheme="minorHAnsi" w:hAnsiTheme="minorHAnsi" w:cstheme="minorHAnsi"/>
                <w:bCs/>
                <w:sz w:val="18"/>
                <w:szCs w:val="18"/>
                <w:lang w:val="en-GB"/>
              </w:rPr>
              <w:t xml:space="preserve"> (1</w:t>
            </w:r>
            <w:r>
              <w:rPr>
                <w:rFonts w:asciiTheme="minorHAnsi" w:hAnsiTheme="minorHAnsi" w:cstheme="minorHAnsi"/>
                <w:bCs/>
                <w:sz w:val="18"/>
                <w:szCs w:val="18"/>
                <w:lang w:val="en-GB"/>
              </w:rPr>
              <w:t>7</w:t>
            </w:r>
            <w:r w:rsidR="002A5AF2" w:rsidRPr="0028373A">
              <w:rPr>
                <w:rFonts w:asciiTheme="minorHAnsi" w:hAnsiTheme="minorHAnsi" w:cstheme="minorHAnsi"/>
                <w:bCs/>
                <w:sz w:val="18"/>
                <w:szCs w:val="18"/>
                <w:lang w:val="en-GB"/>
              </w:rPr>
              <w:t xml:space="preserve">; </w:t>
            </w:r>
            <w:r>
              <w:rPr>
                <w:rFonts w:asciiTheme="minorHAnsi" w:hAnsiTheme="minorHAnsi" w:cstheme="minorHAnsi"/>
                <w:bCs/>
                <w:sz w:val="18"/>
                <w:szCs w:val="18"/>
                <w:lang w:val="en-GB"/>
              </w:rPr>
              <w:t>36</w:t>
            </w:r>
            <w:r w:rsidR="002A5AF2" w:rsidRPr="0028373A">
              <w:rPr>
                <w:rFonts w:asciiTheme="minorHAnsi" w:hAnsiTheme="minorHAnsi" w:cstheme="minorHAnsi"/>
                <w:bCs/>
                <w:sz w:val="18"/>
                <w:szCs w:val="18"/>
                <w:lang w:val="en-GB"/>
              </w:rPr>
              <w:t>)</w:t>
            </w:r>
          </w:p>
        </w:tc>
        <w:tc>
          <w:tcPr>
            <w:tcW w:w="2330" w:type="dxa"/>
          </w:tcPr>
          <w:p w14:paraId="300E7893" w14:textId="287D1025"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21 (1</w:t>
            </w:r>
            <w:r w:rsidR="007A669D">
              <w:rPr>
                <w:rFonts w:asciiTheme="minorHAnsi" w:hAnsiTheme="minorHAnsi" w:cstheme="minorHAnsi"/>
                <w:bCs/>
                <w:sz w:val="18"/>
                <w:szCs w:val="18"/>
                <w:lang w:val="en-GB"/>
              </w:rPr>
              <w:t>3.</w:t>
            </w:r>
            <w:r w:rsidRPr="0028373A">
              <w:rPr>
                <w:rFonts w:asciiTheme="minorHAnsi" w:hAnsiTheme="minorHAnsi" w:cstheme="minorHAnsi"/>
                <w:bCs/>
                <w:sz w:val="18"/>
                <w:szCs w:val="18"/>
                <w:lang w:val="en-GB"/>
              </w:rPr>
              <w:t xml:space="preserve">5; </w:t>
            </w:r>
            <w:r w:rsidR="007A669D">
              <w:rPr>
                <w:rFonts w:asciiTheme="minorHAnsi" w:hAnsiTheme="minorHAnsi" w:cstheme="minorHAnsi"/>
                <w:bCs/>
                <w:sz w:val="18"/>
                <w:szCs w:val="18"/>
                <w:lang w:val="en-GB"/>
              </w:rPr>
              <w:t>50</w:t>
            </w:r>
            <w:r w:rsidRPr="0028373A">
              <w:rPr>
                <w:rFonts w:asciiTheme="minorHAnsi" w:hAnsiTheme="minorHAnsi" w:cstheme="minorHAnsi"/>
                <w:bCs/>
                <w:sz w:val="18"/>
                <w:szCs w:val="18"/>
                <w:lang w:val="en-GB"/>
              </w:rPr>
              <w:t>)</w:t>
            </w:r>
          </w:p>
        </w:tc>
        <w:tc>
          <w:tcPr>
            <w:tcW w:w="1078" w:type="dxa"/>
          </w:tcPr>
          <w:p w14:paraId="363469E2" w14:textId="2A73CCB5" w:rsidR="002A5AF2" w:rsidRPr="0028373A" w:rsidRDefault="007A669D"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0.749</w:t>
            </w:r>
          </w:p>
        </w:tc>
      </w:tr>
      <w:tr w:rsidR="002A5AF2" w:rsidRPr="00712CB3" w14:paraId="5147DD79" w14:textId="77777777" w:rsidTr="002A5AF2">
        <w:tc>
          <w:tcPr>
            <w:tcW w:w="3179" w:type="dxa"/>
            <w:noWrap/>
          </w:tcPr>
          <w:p w14:paraId="7F69B8F7" w14:textId="77777777" w:rsidR="002A5AF2" w:rsidRPr="0028373A" w:rsidRDefault="002A5AF2" w:rsidP="0028373A">
            <w:pPr>
              <w:spacing w:line="360" w:lineRule="auto"/>
              <w:ind w:left="340"/>
              <w:rPr>
                <w:rFonts w:asciiTheme="minorHAnsi" w:hAnsiTheme="minorHAnsi" w:cstheme="minorHAnsi"/>
                <w:bCs/>
                <w:sz w:val="18"/>
                <w:szCs w:val="18"/>
                <w:lang w:val="en-GB"/>
              </w:rPr>
            </w:pPr>
            <w:r w:rsidRPr="0028373A">
              <w:rPr>
                <w:rFonts w:asciiTheme="minorHAnsi" w:hAnsiTheme="minorHAnsi" w:cstheme="minorHAnsi"/>
                <w:bCs/>
                <w:sz w:val="18"/>
                <w:szCs w:val="18"/>
                <w:lang w:val="en-GB"/>
              </w:rPr>
              <w:t>Non-surviving patients</w:t>
            </w:r>
          </w:p>
        </w:tc>
        <w:tc>
          <w:tcPr>
            <w:tcW w:w="2667" w:type="dxa"/>
            <w:noWrap/>
          </w:tcPr>
          <w:p w14:paraId="15E9D03F"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16 (9; 30)</w:t>
            </w:r>
          </w:p>
        </w:tc>
        <w:tc>
          <w:tcPr>
            <w:tcW w:w="2330" w:type="dxa"/>
            <w:noWrap/>
          </w:tcPr>
          <w:p w14:paraId="45E6C5BF"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26 (14; 35)</w:t>
            </w:r>
          </w:p>
        </w:tc>
        <w:tc>
          <w:tcPr>
            <w:tcW w:w="1079" w:type="dxa"/>
            <w:noWrap/>
          </w:tcPr>
          <w:p w14:paraId="413D0774"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0.208</w:t>
            </w:r>
          </w:p>
        </w:tc>
        <w:tc>
          <w:tcPr>
            <w:tcW w:w="2667" w:type="dxa"/>
          </w:tcPr>
          <w:p w14:paraId="5D53C987" w14:textId="773D035A"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14 (</w:t>
            </w:r>
            <w:r w:rsidR="0011794D">
              <w:rPr>
                <w:rFonts w:asciiTheme="minorHAnsi" w:hAnsiTheme="minorHAnsi" w:cstheme="minorHAnsi"/>
                <w:bCs/>
                <w:sz w:val="18"/>
                <w:szCs w:val="18"/>
                <w:lang w:val="en-GB"/>
              </w:rPr>
              <w:t>5</w:t>
            </w:r>
            <w:r w:rsidRPr="0028373A">
              <w:rPr>
                <w:rFonts w:asciiTheme="minorHAnsi" w:hAnsiTheme="minorHAnsi" w:cstheme="minorHAnsi"/>
                <w:bCs/>
                <w:sz w:val="18"/>
                <w:szCs w:val="18"/>
                <w:lang w:val="en-GB"/>
              </w:rPr>
              <w:t>; 2</w:t>
            </w:r>
            <w:r w:rsidR="0011794D">
              <w:rPr>
                <w:rFonts w:asciiTheme="minorHAnsi" w:hAnsiTheme="minorHAnsi" w:cstheme="minorHAnsi"/>
                <w:bCs/>
                <w:sz w:val="18"/>
                <w:szCs w:val="18"/>
                <w:lang w:val="en-GB"/>
              </w:rPr>
              <w:t>3</w:t>
            </w:r>
            <w:r w:rsidRPr="0028373A">
              <w:rPr>
                <w:rFonts w:asciiTheme="minorHAnsi" w:hAnsiTheme="minorHAnsi" w:cstheme="minorHAnsi"/>
                <w:bCs/>
                <w:sz w:val="18"/>
                <w:szCs w:val="18"/>
                <w:lang w:val="en-GB"/>
              </w:rPr>
              <w:t>)</w:t>
            </w:r>
          </w:p>
        </w:tc>
        <w:tc>
          <w:tcPr>
            <w:tcW w:w="2330" w:type="dxa"/>
          </w:tcPr>
          <w:p w14:paraId="72671875" w14:textId="2813986A"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16 (14; 30)</w:t>
            </w:r>
          </w:p>
        </w:tc>
        <w:tc>
          <w:tcPr>
            <w:tcW w:w="1078" w:type="dxa"/>
          </w:tcPr>
          <w:p w14:paraId="7822273A" w14:textId="3F0B8C08" w:rsidR="002A5AF2" w:rsidRPr="0028373A" w:rsidRDefault="0011794D"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0.328</w:t>
            </w:r>
          </w:p>
        </w:tc>
      </w:tr>
      <w:tr w:rsidR="002A5AF2" w:rsidRPr="00712CB3" w14:paraId="0D5125E1" w14:textId="77777777" w:rsidTr="002A5AF2">
        <w:tc>
          <w:tcPr>
            <w:tcW w:w="3179" w:type="dxa"/>
            <w:noWrap/>
          </w:tcPr>
          <w:p w14:paraId="4D08391B"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Ventilator-free days, median (Q1; Q3)</w:t>
            </w:r>
          </w:p>
        </w:tc>
        <w:tc>
          <w:tcPr>
            <w:tcW w:w="2667" w:type="dxa"/>
            <w:noWrap/>
          </w:tcPr>
          <w:p w14:paraId="4F83ABF5"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 (0; 19)</w:t>
            </w:r>
          </w:p>
        </w:tc>
        <w:tc>
          <w:tcPr>
            <w:tcW w:w="2330" w:type="dxa"/>
            <w:noWrap/>
          </w:tcPr>
          <w:p w14:paraId="0968A61B"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 (0; 1)</w:t>
            </w:r>
          </w:p>
        </w:tc>
        <w:tc>
          <w:tcPr>
            <w:tcW w:w="1079" w:type="dxa"/>
            <w:noWrap/>
          </w:tcPr>
          <w:p w14:paraId="0EB913F5"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0.004</w:t>
            </w:r>
          </w:p>
        </w:tc>
        <w:tc>
          <w:tcPr>
            <w:tcW w:w="2667" w:type="dxa"/>
          </w:tcPr>
          <w:p w14:paraId="6D3F4FAE" w14:textId="3D2EEB0B"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 xml:space="preserve">0 (0; </w:t>
            </w:r>
            <w:r w:rsidR="0011794D">
              <w:rPr>
                <w:rFonts w:asciiTheme="minorHAnsi" w:hAnsiTheme="minorHAnsi" w:cstheme="minorHAnsi"/>
                <w:sz w:val="18"/>
                <w:szCs w:val="18"/>
                <w:lang w:val="en-GB"/>
              </w:rPr>
              <w:t>13</w:t>
            </w:r>
            <w:r w:rsidRPr="0028373A">
              <w:rPr>
                <w:rFonts w:asciiTheme="minorHAnsi" w:hAnsiTheme="minorHAnsi" w:cstheme="minorHAnsi"/>
                <w:sz w:val="18"/>
                <w:szCs w:val="18"/>
                <w:lang w:val="en-GB"/>
              </w:rPr>
              <w:t>)</w:t>
            </w:r>
          </w:p>
        </w:tc>
        <w:tc>
          <w:tcPr>
            <w:tcW w:w="2330" w:type="dxa"/>
          </w:tcPr>
          <w:p w14:paraId="30E0B076"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 (0; 0)</w:t>
            </w:r>
          </w:p>
        </w:tc>
        <w:tc>
          <w:tcPr>
            <w:tcW w:w="1078" w:type="dxa"/>
          </w:tcPr>
          <w:p w14:paraId="36DE6839" w14:textId="1CF1BDB5" w:rsidR="002A5AF2" w:rsidRPr="0028373A" w:rsidRDefault="0011794D"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0.146</w:t>
            </w:r>
          </w:p>
        </w:tc>
      </w:tr>
      <w:tr w:rsidR="002A5AF2" w:rsidRPr="0028373A" w14:paraId="440E0477" w14:textId="77777777" w:rsidTr="002A5AF2">
        <w:tc>
          <w:tcPr>
            <w:tcW w:w="3179" w:type="dxa"/>
            <w:noWrap/>
          </w:tcPr>
          <w:p w14:paraId="7D26F40A"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Invasive mechanical ventilation length, median (Q1; Q3), days</w:t>
            </w:r>
            <w:r w:rsidRPr="0028373A">
              <w:rPr>
                <w:rFonts w:asciiTheme="minorHAnsi" w:hAnsiTheme="minorHAnsi" w:cstheme="minorHAnsi"/>
                <w:sz w:val="18"/>
                <w:szCs w:val="18"/>
                <w:vertAlign w:val="superscript"/>
                <w:lang w:val="en-GB"/>
              </w:rPr>
              <w:t>k</w:t>
            </w:r>
          </w:p>
        </w:tc>
        <w:tc>
          <w:tcPr>
            <w:tcW w:w="2667" w:type="dxa"/>
            <w:noWrap/>
          </w:tcPr>
          <w:p w14:paraId="5A6D1287"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2330" w:type="dxa"/>
            <w:noWrap/>
          </w:tcPr>
          <w:p w14:paraId="256C984A" w14:textId="77777777" w:rsidR="002A5AF2" w:rsidRPr="0028373A" w:rsidRDefault="002A5AF2" w:rsidP="0028373A">
            <w:pPr>
              <w:spacing w:line="360" w:lineRule="auto"/>
              <w:jc w:val="center"/>
              <w:rPr>
                <w:rFonts w:asciiTheme="minorHAnsi" w:hAnsiTheme="minorHAnsi" w:cstheme="minorHAnsi"/>
                <w:sz w:val="18"/>
                <w:szCs w:val="18"/>
                <w:lang w:val="en-GB"/>
              </w:rPr>
            </w:pPr>
          </w:p>
        </w:tc>
        <w:tc>
          <w:tcPr>
            <w:tcW w:w="1079" w:type="dxa"/>
            <w:noWrap/>
          </w:tcPr>
          <w:p w14:paraId="521B2127" w14:textId="77777777" w:rsidR="002A5AF2" w:rsidRPr="0028373A" w:rsidRDefault="002A5AF2" w:rsidP="0028373A">
            <w:pPr>
              <w:spacing w:line="360" w:lineRule="auto"/>
              <w:jc w:val="center"/>
              <w:rPr>
                <w:rFonts w:asciiTheme="minorHAnsi" w:hAnsiTheme="minorHAnsi" w:cstheme="minorHAnsi"/>
                <w:b/>
                <w:bCs/>
                <w:sz w:val="18"/>
                <w:szCs w:val="18"/>
                <w:lang w:val="en-GB"/>
              </w:rPr>
            </w:pPr>
          </w:p>
        </w:tc>
        <w:tc>
          <w:tcPr>
            <w:tcW w:w="2667" w:type="dxa"/>
          </w:tcPr>
          <w:p w14:paraId="75D3BFF0" w14:textId="77777777" w:rsidR="002A5AF2" w:rsidRPr="0028373A" w:rsidRDefault="002A5AF2" w:rsidP="0028373A">
            <w:pPr>
              <w:spacing w:line="360" w:lineRule="auto"/>
              <w:jc w:val="center"/>
              <w:rPr>
                <w:rFonts w:asciiTheme="minorHAnsi" w:hAnsiTheme="minorHAnsi" w:cstheme="minorHAnsi"/>
                <w:bCs/>
                <w:sz w:val="18"/>
                <w:szCs w:val="18"/>
                <w:lang w:val="en-GB"/>
              </w:rPr>
            </w:pPr>
          </w:p>
        </w:tc>
        <w:tc>
          <w:tcPr>
            <w:tcW w:w="2330" w:type="dxa"/>
          </w:tcPr>
          <w:p w14:paraId="5777542B" w14:textId="77777777" w:rsidR="002A5AF2" w:rsidRPr="0028373A" w:rsidRDefault="002A5AF2" w:rsidP="0028373A">
            <w:pPr>
              <w:spacing w:line="360" w:lineRule="auto"/>
              <w:jc w:val="center"/>
              <w:rPr>
                <w:rFonts w:asciiTheme="minorHAnsi" w:hAnsiTheme="minorHAnsi" w:cstheme="minorHAnsi"/>
                <w:bCs/>
                <w:sz w:val="18"/>
                <w:szCs w:val="18"/>
                <w:lang w:val="en-GB"/>
              </w:rPr>
            </w:pPr>
          </w:p>
        </w:tc>
        <w:tc>
          <w:tcPr>
            <w:tcW w:w="1078" w:type="dxa"/>
          </w:tcPr>
          <w:p w14:paraId="17E4EABD" w14:textId="77777777" w:rsidR="002A5AF2" w:rsidRPr="0028373A" w:rsidRDefault="002A5AF2" w:rsidP="0028373A">
            <w:pPr>
              <w:spacing w:line="360" w:lineRule="auto"/>
              <w:jc w:val="center"/>
              <w:rPr>
                <w:rFonts w:asciiTheme="minorHAnsi" w:hAnsiTheme="minorHAnsi" w:cstheme="minorHAnsi"/>
                <w:bCs/>
                <w:sz w:val="18"/>
                <w:szCs w:val="18"/>
                <w:lang w:val="en-GB"/>
              </w:rPr>
            </w:pPr>
          </w:p>
        </w:tc>
      </w:tr>
      <w:tr w:rsidR="002A5AF2" w:rsidRPr="00712CB3" w14:paraId="6764D83B" w14:textId="77777777" w:rsidTr="002A5AF2">
        <w:tc>
          <w:tcPr>
            <w:tcW w:w="3179" w:type="dxa"/>
            <w:noWrap/>
          </w:tcPr>
          <w:p w14:paraId="68CE1EB9" w14:textId="77777777" w:rsidR="002A5AF2" w:rsidRPr="0028373A" w:rsidRDefault="002A5AF2" w:rsidP="0028373A">
            <w:pPr>
              <w:spacing w:line="360" w:lineRule="auto"/>
              <w:ind w:left="340"/>
              <w:rPr>
                <w:rFonts w:asciiTheme="minorHAnsi" w:hAnsiTheme="minorHAnsi" w:cstheme="minorHAnsi"/>
                <w:bCs/>
                <w:sz w:val="18"/>
                <w:szCs w:val="18"/>
                <w:lang w:val="en-GB"/>
              </w:rPr>
            </w:pPr>
            <w:r w:rsidRPr="0028373A">
              <w:rPr>
                <w:rFonts w:asciiTheme="minorHAnsi" w:hAnsiTheme="minorHAnsi" w:cstheme="minorHAnsi"/>
                <w:bCs/>
                <w:sz w:val="18"/>
                <w:szCs w:val="18"/>
                <w:lang w:val="en-GB"/>
              </w:rPr>
              <w:t>All patients</w:t>
            </w:r>
          </w:p>
        </w:tc>
        <w:tc>
          <w:tcPr>
            <w:tcW w:w="2667" w:type="dxa"/>
            <w:noWrap/>
          </w:tcPr>
          <w:p w14:paraId="467D82B6"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12.5 (7; 27)</w:t>
            </w:r>
          </w:p>
        </w:tc>
        <w:tc>
          <w:tcPr>
            <w:tcW w:w="2330" w:type="dxa"/>
            <w:noWrap/>
          </w:tcPr>
          <w:p w14:paraId="580C6259"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16 (9; 34)</w:t>
            </w:r>
          </w:p>
        </w:tc>
        <w:tc>
          <w:tcPr>
            <w:tcW w:w="1079" w:type="dxa"/>
            <w:noWrap/>
          </w:tcPr>
          <w:p w14:paraId="6E25CF30" w14:textId="77777777" w:rsidR="002A5AF2" w:rsidRPr="0028373A" w:rsidRDefault="002A5AF2"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0.031</w:t>
            </w:r>
          </w:p>
        </w:tc>
        <w:tc>
          <w:tcPr>
            <w:tcW w:w="2667" w:type="dxa"/>
          </w:tcPr>
          <w:p w14:paraId="3B8A62FE" w14:textId="53517BE7" w:rsidR="002A5AF2" w:rsidRPr="0028373A" w:rsidRDefault="007A669D"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1</w:t>
            </w:r>
            <w:r w:rsidR="002A5AF2" w:rsidRPr="0028373A">
              <w:rPr>
                <w:rFonts w:asciiTheme="minorHAnsi" w:hAnsiTheme="minorHAnsi" w:cstheme="minorHAnsi"/>
                <w:bCs/>
                <w:sz w:val="18"/>
                <w:szCs w:val="18"/>
                <w:lang w:val="en-GB"/>
              </w:rPr>
              <w:t>5 (</w:t>
            </w:r>
            <w:r>
              <w:rPr>
                <w:rFonts w:asciiTheme="minorHAnsi" w:hAnsiTheme="minorHAnsi" w:cstheme="minorHAnsi"/>
                <w:bCs/>
                <w:sz w:val="18"/>
                <w:szCs w:val="18"/>
                <w:lang w:val="en-GB"/>
              </w:rPr>
              <w:t>6</w:t>
            </w:r>
            <w:r w:rsidR="002A5AF2" w:rsidRPr="0028373A">
              <w:rPr>
                <w:rFonts w:asciiTheme="minorHAnsi" w:hAnsiTheme="minorHAnsi" w:cstheme="minorHAnsi"/>
                <w:bCs/>
                <w:sz w:val="18"/>
                <w:szCs w:val="18"/>
                <w:lang w:val="en-GB"/>
              </w:rPr>
              <w:t>; 2</w:t>
            </w:r>
            <w:r>
              <w:rPr>
                <w:rFonts w:asciiTheme="minorHAnsi" w:hAnsiTheme="minorHAnsi" w:cstheme="minorHAnsi"/>
                <w:bCs/>
                <w:sz w:val="18"/>
                <w:szCs w:val="18"/>
                <w:lang w:val="en-GB"/>
              </w:rPr>
              <w:t>6</w:t>
            </w:r>
            <w:r w:rsidR="002A5AF2" w:rsidRPr="0028373A">
              <w:rPr>
                <w:rFonts w:asciiTheme="minorHAnsi" w:hAnsiTheme="minorHAnsi" w:cstheme="minorHAnsi"/>
                <w:bCs/>
                <w:sz w:val="18"/>
                <w:szCs w:val="18"/>
                <w:lang w:val="en-GB"/>
              </w:rPr>
              <w:t>)</w:t>
            </w:r>
          </w:p>
        </w:tc>
        <w:tc>
          <w:tcPr>
            <w:tcW w:w="2330" w:type="dxa"/>
          </w:tcPr>
          <w:p w14:paraId="47047C2C" w14:textId="33BC308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1</w:t>
            </w:r>
            <w:r w:rsidR="007A669D">
              <w:rPr>
                <w:rFonts w:asciiTheme="minorHAnsi" w:hAnsiTheme="minorHAnsi" w:cstheme="minorHAnsi"/>
                <w:bCs/>
                <w:sz w:val="18"/>
                <w:szCs w:val="18"/>
                <w:lang w:val="en-GB"/>
              </w:rPr>
              <w:t>4</w:t>
            </w:r>
            <w:r w:rsidRPr="0028373A">
              <w:rPr>
                <w:rFonts w:asciiTheme="minorHAnsi" w:hAnsiTheme="minorHAnsi" w:cstheme="minorHAnsi"/>
                <w:bCs/>
                <w:sz w:val="18"/>
                <w:szCs w:val="18"/>
                <w:lang w:val="en-GB"/>
              </w:rPr>
              <w:t xml:space="preserve"> (9; 3</w:t>
            </w:r>
            <w:r w:rsidR="007A669D">
              <w:rPr>
                <w:rFonts w:asciiTheme="minorHAnsi" w:hAnsiTheme="minorHAnsi" w:cstheme="minorHAnsi"/>
                <w:bCs/>
                <w:sz w:val="18"/>
                <w:szCs w:val="18"/>
                <w:lang w:val="en-GB"/>
              </w:rPr>
              <w:t>4</w:t>
            </w:r>
            <w:r w:rsidRPr="0028373A">
              <w:rPr>
                <w:rFonts w:asciiTheme="minorHAnsi" w:hAnsiTheme="minorHAnsi" w:cstheme="minorHAnsi"/>
                <w:bCs/>
                <w:sz w:val="18"/>
                <w:szCs w:val="18"/>
                <w:lang w:val="en-GB"/>
              </w:rPr>
              <w:t>)</w:t>
            </w:r>
          </w:p>
        </w:tc>
        <w:tc>
          <w:tcPr>
            <w:tcW w:w="1078" w:type="dxa"/>
          </w:tcPr>
          <w:p w14:paraId="121C6BEB" w14:textId="410040DD" w:rsidR="002A5AF2" w:rsidRPr="0028373A" w:rsidRDefault="007A669D" w:rsidP="0028373A">
            <w:pPr>
              <w:spacing w:line="360" w:lineRule="auto"/>
              <w:jc w:val="center"/>
              <w:rPr>
                <w:rFonts w:asciiTheme="minorHAnsi" w:hAnsiTheme="minorHAnsi" w:cstheme="minorHAnsi"/>
                <w:bCs/>
                <w:sz w:val="18"/>
                <w:szCs w:val="18"/>
                <w:lang w:val="en-GB"/>
              </w:rPr>
            </w:pPr>
            <w:r>
              <w:rPr>
                <w:rFonts w:asciiTheme="minorHAnsi" w:hAnsiTheme="minorHAnsi" w:cstheme="minorHAnsi"/>
                <w:bCs/>
                <w:sz w:val="18"/>
                <w:szCs w:val="18"/>
                <w:lang w:val="en-GB"/>
              </w:rPr>
              <w:t>0.324</w:t>
            </w:r>
          </w:p>
        </w:tc>
      </w:tr>
      <w:tr w:rsidR="002A5AF2" w:rsidRPr="00712CB3" w14:paraId="37DA2715" w14:textId="77777777" w:rsidTr="002A5AF2">
        <w:tc>
          <w:tcPr>
            <w:tcW w:w="3179" w:type="dxa"/>
            <w:noWrap/>
          </w:tcPr>
          <w:p w14:paraId="22C842AD" w14:textId="77777777" w:rsidR="002A5AF2" w:rsidRPr="0028373A" w:rsidRDefault="002A5AF2" w:rsidP="0028373A">
            <w:pPr>
              <w:spacing w:line="360" w:lineRule="auto"/>
              <w:ind w:left="340"/>
              <w:rPr>
                <w:rFonts w:asciiTheme="minorHAnsi" w:hAnsiTheme="minorHAnsi" w:cstheme="minorHAnsi"/>
                <w:bCs/>
                <w:sz w:val="18"/>
                <w:szCs w:val="18"/>
                <w:lang w:val="en-GB"/>
              </w:rPr>
            </w:pPr>
            <w:r w:rsidRPr="0028373A">
              <w:rPr>
                <w:rFonts w:asciiTheme="minorHAnsi" w:hAnsiTheme="minorHAnsi" w:cstheme="minorHAnsi"/>
                <w:bCs/>
                <w:sz w:val="18"/>
                <w:szCs w:val="18"/>
                <w:lang w:val="en-GB"/>
              </w:rPr>
              <w:t>Surviving patients</w:t>
            </w:r>
          </w:p>
        </w:tc>
        <w:tc>
          <w:tcPr>
            <w:tcW w:w="2667" w:type="dxa"/>
            <w:noWrap/>
          </w:tcPr>
          <w:p w14:paraId="77B2A842"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13 (8; 27)</w:t>
            </w:r>
          </w:p>
        </w:tc>
        <w:tc>
          <w:tcPr>
            <w:tcW w:w="2330" w:type="dxa"/>
            <w:noWrap/>
          </w:tcPr>
          <w:p w14:paraId="1BEDDBC6"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21.5 (11; 40)</w:t>
            </w:r>
          </w:p>
        </w:tc>
        <w:tc>
          <w:tcPr>
            <w:tcW w:w="1079" w:type="dxa"/>
            <w:noWrap/>
          </w:tcPr>
          <w:p w14:paraId="0F14EEB5" w14:textId="77777777" w:rsidR="002A5AF2" w:rsidRPr="0028373A" w:rsidRDefault="002A5AF2" w:rsidP="0028373A">
            <w:pPr>
              <w:spacing w:line="360" w:lineRule="auto"/>
              <w:jc w:val="center"/>
              <w:rPr>
                <w:rFonts w:asciiTheme="minorHAnsi" w:hAnsiTheme="minorHAnsi" w:cstheme="minorHAnsi"/>
                <w:bCs/>
                <w:sz w:val="18"/>
                <w:szCs w:val="18"/>
                <w:lang w:val="en-GB"/>
              </w:rPr>
            </w:pPr>
            <w:r w:rsidRPr="0028373A">
              <w:rPr>
                <w:rFonts w:asciiTheme="minorHAnsi" w:hAnsiTheme="minorHAnsi" w:cstheme="minorHAnsi"/>
                <w:bCs/>
                <w:sz w:val="18"/>
                <w:szCs w:val="18"/>
                <w:lang w:val="en-GB"/>
              </w:rPr>
              <w:t>0.088</w:t>
            </w:r>
          </w:p>
        </w:tc>
        <w:tc>
          <w:tcPr>
            <w:tcW w:w="2667" w:type="dxa"/>
          </w:tcPr>
          <w:p w14:paraId="31165CF0" w14:textId="6CA5F53D" w:rsidR="002A5AF2" w:rsidRPr="0028373A" w:rsidRDefault="007A669D" w:rsidP="0028373A">
            <w:pPr>
              <w:spacing w:line="360" w:lineRule="auto"/>
              <w:jc w:val="center"/>
              <w:rPr>
                <w:rFonts w:ascii="Calibri" w:hAnsi="Calibri" w:cs="Calibri"/>
                <w:bCs/>
                <w:sz w:val="18"/>
                <w:szCs w:val="18"/>
                <w:lang w:val="en-GB"/>
              </w:rPr>
            </w:pPr>
            <w:r>
              <w:rPr>
                <w:rFonts w:ascii="Calibri" w:hAnsi="Calibri" w:cs="Calibri"/>
                <w:bCs/>
                <w:sz w:val="18"/>
                <w:szCs w:val="18"/>
                <w:lang w:val="en-GB"/>
              </w:rPr>
              <w:t>21.5</w:t>
            </w:r>
            <w:r w:rsidR="002A5AF2" w:rsidRPr="0028373A">
              <w:rPr>
                <w:rFonts w:ascii="Calibri" w:hAnsi="Calibri" w:cs="Calibri"/>
                <w:bCs/>
                <w:sz w:val="18"/>
                <w:szCs w:val="18"/>
                <w:lang w:val="en-GB"/>
              </w:rPr>
              <w:t xml:space="preserve"> (</w:t>
            </w:r>
            <w:r>
              <w:rPr>
                <w:rFonts w:ascii="Calibri" w:hAnsi="Calibri" w:cs="Calibri"/>
                <w:bCs/>
                <w:sz w:val="18"/>
                <w:szCs w:val="18"/>
                <w:lang w:val="en-GB"/>
              </w:rPr>
              <w:t>9</w:t>
            </w:r>
            <w:r w:rsidR="002A5AF2" w:rsidRPr="0028373A">
              <w:rPr>
                <w:rFonts w:ascii="Calibri" w:hAnsi="Calibri" w:cs="Calibri"/>
                <w:bCs/>
                <w:sz w:val="18"/>
                <w:szCs w:val="18"/>
                <w:lang w:val="en-GB"/>
              </w:rPr>
              <w:t>; 3</w:t>
            </w:r>
            <w:r>
              <w:rPr>
                <w:rFonts w:ascii="Calibri" w:hAnsi="Calibri" w:cs="Calibri"/>
                <w:bCs/>
                <w:sz w:val="18"/>
                <w:szCs w:val="18"/>
                <w:lang w:val="en-GB"/>
              </w:rPr>
              <w:t>3</w:t>
            </w:r>
            <w:r w:rsidR="002A5AF2" w:rsidRPr="0028373A">
              <w:rPr>
                <w:rFonts w:ascii="Calibri" w:hAnsi="Calibri" w:cs="Calibri"/>
                <w:bCs/>
                <w:sz w:val="18"/>
                <w:szCs w:val="18"/>
                <w:lang w:val="en-GB"/>
              </w:rPr>
              <w:t>)</w:t>
            </w:r>
          </w:p>
        </w:tc>
        <w:tc>
          <w:tcPr>
            <w:tcW w:w="2330" w:type="dxa"/>
          </w:tcPr>
          <w:p w14:paraId="41F82C18" w14:textId="463EBBDE" w:rsidR="002A5AF2" w:rsidRPr="0028373A" w:rsidRDefault="007A669D" w:rsidP="0028373A">
            <w:pPr>
              <w:spacing w:line="360" w:lineRule="auto"/>
              <w:jc w:val="center"/>
              <w:rPr>
                <w:rFonts w:ascii="Calibri" w:hAnsi="Calibri" w:cs="Calibri"/>
                <w:bCs/>
                <w:sz w:val="18"/>
                <w:szCs w:val="18"/>
                <w:lang w:val="en-GB"/>
              </w:rPr>
            </w:pPr>
            <w:r>
              <w:rPr>
                <w:rFonts w:ascii="Calibri" w:hAnsi="Calibri" w:cs="Calibri"/>
                <w:bCs/>
                <w:sz w:val="18"/>
                <w:szCs w:val="18"/>
                <w:lang w:val="en-GB"/>
              </w:rPr>
              <w:t>23.5</w:t>
            </w:r>
            <w:r w:rsidR="002A5AF2" w:rsidRPr="0028373A">
              <w:rPr>
                <w:rFonts w:ascii="Calibri" w:hAnsi="Calibri" w:cs="Calibri"/>
                <w:bCs/>
                <w:sz w:val="18"/>
                <w:szCs w:val="18"/>
                <w:lang w:val="en-GB"/>
              </w:rPr>
              <w:t xml:space="preserve"> (1</w:t>
            </w:r>
            <w:r>
              <w:rPr>
                <w:rFonts w:ascii="Calibri" w:hAnsi="Calibri" w:cs="Calibri"/>
                <w:bCs/>
                <w:sz w:val="18"/>
                <w:szCs w:val="18"/>
                <w:lang w:val="en-GB"/>
              </w:rPr>
              <w:t>2</w:t>
            </w:r>
            <w:r w:rsidR="002A5AF2" w:rsidRPr="0028373A">
              <w:rPr>
                <w:rFonts w:ascii="Calibri" w:hAnsi="Calibri" w:cs="Calibri"/>
                <w:bCs/>
                <w:sz w:val="18"/>
                <w:szCs w:val="18"/>
                <w:lang w:val="en-GB"/>
              </w:rPr>
              <w:t>; 46)</w:t>
            </w:r>
          </w:p>
        </w:tc>
        <w:tc>
          <w:tcPr>
            <w:tcW w:w="1078" w:type="dxa"/>
          </w:tcPr>
          <w:p w14:paraId="68C06471" w14:textId="6A432951" w:rsidR="002A5AF2" w:rsidRPr="0028373A" w:rsidRDefault="007A669D" w:rsidP="0028373A">
            <w:pPr>
              <w:spacing w:line="360" w:lineRule="auto"/>
              <w:jc w:val="center"/>
              <w:rPr>
                <w:rFonts w:ascii="Calibri" w:hAnsi="Calibri" w:cs="Calibri"/>
                <w:bCs/>
                <w:sz w:val="18"/>
                <w:szCs w:val="18"/>
                <w:lang w:val="en-GB"/>
              </w:rPr>
            </w:pPr>
            <w:r>
              <w:rPr>
                <w:rFonts w:ascii="Calibri" w:hAnsi="Calibri" w:cs="Calibri"/>
                <w:bCs/>
                <w:sz w:val="18"/>
                <w:szCs w:val="18"/>
                <w:lang w:val="en-GB"/>
              </w:rPr>
              <w:t>0.538</w:t>
            </w:r>
          </w:p>
        </w:tc>
      </w:tr>
      <w:tr w:rsidR="002A5AF2" w:rsidRPr="00712CB3" w14:paraId="0BC23841" w14:textId="77777777" w:rsidTr="002A5AF2">
        <w:tc>
          <w:tcPr>
            <w:tcW w:w="3179" w:type="dxa"/>
            <w:noWrap/>
          </w:tcPr>
          <w:p w14:paraId="471A16E9" w14:textId="77777777" w:rsidR="002A5AF2" w:rsidRPr="0028373A" w:rsidRDefault="002A5AF2" w:rsidP="0028373A">
            <w:pPr>
              <w:spacing w:line="360" w:lineRule="auto"/>
              <w:ind w:left="340"/>
              <w:rPr>
                <w:rFonts w:asciiTheme="minorHAnsi" w:hAnsiTheme="minorHAnsi" w:cstheme="minorHAnsi"/>
                <w:bCs/>
                <w:sz w:val="18"/>
                <w:szCs w:val="18"/>
                <w:lang w:val="en-GB"/>
              </w:rPr>
            </w:pPr>
            <w:r w:rsidRPr="0028373A">
              <w:rPr>
                <w:rFonts w:asciiTheme="minorHAnsi" w:hAnsiTheme="minorHAnsi" w:cstheme="minorHAnsi"/>
                <w:bCs/>
                <w:sz w:val="18"/>
                <w:szCs w:val="18"/>
                <w:lang w:val="en-GB"/>
              </w:rPr>
              <w:t>Non-surviving patients</w:t>
            </w:r>
          </w:p>
        </w:tc>
        <w:tc>
          <w:tcPr>
            <w:tcW w:w="2667" w:type="dxa"/>
            <w:noWrap/>
          </w:tcPr>
          <w:p w14:paraId="4EEDD105" w14:textId="77777777" w:rsidR="002A5AF2" w:rsidRPr="0028373A" w:rsidRDefault="002A5AF2" w:rsidP="0028373A">
            <w:pPr>
              <w:spacing w:line="360" w:lineRule="auto"/>
              <w:jc w:val="center"/>
              <w:rPr>
                <w:rFonts w:ascii="Calibri" w:hAnsi="Calibri" w:cs="Calibri"/>
                <w:sz w:val="18"/>
                <w:szCs w:val="18"/>
                <w:lang w:val="en-GB"/>
              </w:rPr>
            </w:pPr>
            <w:r w:rsidRPr="0028373A">
              <w:rPr>
                <w:rFonts w:ascii="Calibri" w:hAnsi="Calibri" w:cs="Calibri"/>
                <w:sz w:val="18"/>
                <w:szCs w:val="18"/>
                <w:lang w:val="en-GB"/>
              </w:rPr>
              <w:t>11 (6; 22)</w:t>
            </w:r>
          </w:p>
        </w:tc>
        <w:tc>
          <w:tcPr>
            <w:tcW w:w="2330" w:type="dxa"/>
            <w:noWrap/>
          </w:tcPr>
          <w:p w14:paraId="147887A2" w14:textId="77777777" w:rsidR="002A5AF2" w:rsidRPr="0028373A" w:rsidRDefault="002A5AF2" w:rsidP="0028373A">
            <w:pPr>
              <w:spacing w:line="360" w:lineRule="auto"/>
              <w:jc w:val="center"/>
              <w:rPr>
                <w:rFonts w:ascii="Calibri" w:hAnsi="Calibri" w:cs="Calibri"/>
                <w:sz w:val="18"/>
                <w:szCs w:val="18"/>
                <w:lang w:val="en-GB"/>
              </w:rPr>
            </w:pPr>
            <w:r w:rsidRPr="0028373A">
              <w:rPr>
                <w:rFonts w:ascii="Calibri" w:hAnsi="Calibri" w:cs="Calibri"/>
                <w:sz w:val="18"/>
                <w:szCs w:val="18"/>
                <w:lang w:val="en-GB"/>
              </w:rPr>
              <w:t>16 (9; 27)</w:t>
            </w:r>
          </w:p>
        </w:tc>
        <w:tc>
          <w:tcPr>
            <w:tcW w:w="1079" w:type="dxa"/>
            <w:noWrap/>
          </w:tcPr>
          <w:p w14:paraId="6EF80B05" w14:textId="77777777" w:rsidR="002A5AF2" w:rsidRPr="0028373A" w:rsidRDefault="002A5AF2" w:rsidP="0028373A">
            <w:pPr>
              <w:spacing w:line="360" w:lineRule="auto"/>
              <w:jc w:val="center"/>
              <w:rPr>
                <w:rFonts w:ascii="Calibri" w:hAnsi="Calibri" w:cs="Calibri"/>
                <w:bCs/>
                <w:sz w:val="18"/>
                <w:szCs w:val="18"/>
                <w:lang w:val="en-GB"/>
              </w:rPr>
            </w:pPr>
            <w:r w:rsidRPr="0028373A">
              <w:rPr>
                <w:rFonts w:ascii="Calibri" w:hAnsi="Calibri" w:cs="Calibri"/>
                <w:bCs/>
                <w:sz w:val="18"/>
                <w:szCs w:val="18"/>
                <w:lang w:val="en-GB"/>
              </w:rPr>
              <w:t>0.176</w:t>
            </w:r>
          </w:p>
        </w:tc>
        <w:tc>
          <w:tcPr>
            <w:tcW w:w="2667" w:type="dxa"/>
          </w:tcPr>
          <w:p w14:paraId="3CCBAF5C" w14:textId="04F3EB1A" w:rsidR="002A5AF2" w:rsidRPr="0028373A" w:rsidRDefault="002A5AF2" w:rsidP="0028373A">
            <w:pPr>
              <w:spacing w:line="360" w:lineRule="auto"/>
              <w:jc w:val="center"/>
              <w:rPr>
                <w:rFonts w:ascii="Calibri" w:hAnsi="Calibri" w:cs="Calibri"/>
                <w:bCs/>
                <w:sz w:val="18"/>
                <w:szCs w:val="18"/>
                <w:lang w:val="en-GB"/>
              </w:rPr>
            </w:pPr>
            <w:r w:rsidRPr="0028373A">
              <w:rPr>
                <w:rFonts w:ascii="Calibri" w:hAnsi="Calibri" w:cs="Calibri"/>
                <w:bCs/>
                <w:sz w:val="18"/>
                <w:szCs w:val="18"/>
                <w:lang w:val="en-GB"/>
              </w:rPr>
              <w:t>8 (6; 1</w:t>
            </w:r>
            <w:r w:rsidR="0011794D">
              <w:rPr>
                <w:rFonts w:ascii="Calibri" w:hAnsi="Calibri" w:cs="Calibri"/>
                <w:bCs/>
                <w:sz w:val="18"/>
                <w:szCs w:val="18"/>
                <w:lang w:val="en-GB"/>
              </w:rPr>
              <w:t>5</w:t>
            </w:r>
            <w:r w:rsidRPr="0028373A">
              <w:rPr>
                <w:rFonts w:ascii="Calibri" w:hAnsi="Calibri" w:cs="Calibri"/>
                <w:bCs/>
                <w:sz w:val="18"/>
                <w:szCs w:val="18"/>
                <w:lang w:val="en-GB"/>
              </w:rPr>
              <w:t>)</w:t>
            </w:r>
          </w:p>
        </w:tc>
        <w:tc>
          <w:tcPr>
            <w:tcW w:w="2330" w:type="dxa"/>
          </w:tcPr>
          <w:p w14:paraId="6D132FAA" w14:textId="1220C257" w:rsidR="002A5AF2" w:rsidRPr="0028373A" w:rsidRDefault="0011794D" w:rsidP="0028373A">
            <w:pPr>
              <w:spacing w:line="360" w:lineRule="auto"/>
              <w:jc w:val="center"/>
              <w:rPr>
                <w:rFonts w:ascii="Calibri" w:hAnsi="Calibri" w:cs="Calibri"/>
                <w:bCs/>
                <w:sz w:val="18"/>
                <w:szCs w:val="18"/>
                <w:lang w:val="en-GB"/>
              </w:rPr>
            </w:pPr>
            <w:r>
              <w:rPr>
                <w:rFonts w:ascii="Calibri" w:hAnsi="Calibri" w:cs="Calibri"/>
                <w:bCs/>
                <w:sz w:val="18"/>
                <w:szCs w:val="18"/>
                <w:lang w:val="en-GB"/>
              </w:rPr>
              <w:t>10</w:t>
            </w:r>
            <w:r w:rsidR="002A5AF2" w:rsidRPr="0028373A">
              <w:rPr>
                <w:rFonts w:ascii="Calibri" w:hAnsi="Calibri" w:cs="Calibri"/>
                <w:bCs/>
                <w:sz w:val="18"/>
                <w:szCs w:val="18"/>
                <w:lang w:val="en-GB"/>
              </w:rPr>
              <w:t>.5 (</w:t>
            </w:r>
            <w:r>
              <w:rPr>
                <w:rFonts w:ascii="Calibri" w:hAnsi="Calibri" w:cs="Calibri"/>
                <w:bCs/>
                <w:sz w:val="18"/>
                <w:szCs w:val="18"/>
                <w:lang w:val="en-GB"/>
              </w:rPr>
              <w:t>9</w:t>
            </w:r>
            <w:r w:rsidR="002A5AF2" w:rsidRPr="0028373A">
              <w:rPr>
                <w:rFonts w:ascii="Calibri" w:hAnsi="Calibri" w:cs="Calibri"/>
                <w:bCs/>
                <w:sz w:val="18"/>
                <w:szCs w:val="18"/>
                <w:lang w:val="en-GB"/>
              </w:rPr>
              <w:t xml:space="preserve">; </w:t>
            </w:r>
            <w:r>
              <w:rPr>
                <w:rFonts w:ascii="Calibri" w:hAnsi="Calibri" w:cs="Calibri"/>
                <w:bCs/>
                <w:sz w:val="18"/>
                <w:szCs w:val="18"/>
                <w:lang w:val="en-GB"/>
              </w:rPr>
              <w:t>24</w:t>
            </w:r>
            <w:r w:rsidR="002A5AF2" w:rsidRPr="0028373A">
              <w:rPr>
                <w:rFonts w:ascii="Calibri" w:hAnsi="Calibri" w:cs="Calibri"/>
                <w:bCs/>
                <w:sz w:val="18"/>
                <w:szCs w:val="18"/>
                <w:lang w:val="en-GB"/>
              </w:rPr>
              <w:t>)</w:t>
            </w:r>
          </w:p>
        </w:tc>
        <w:tc>
          <w:tcPr>
            <w:tcW w:w="1078" w:type="dxa"/>
          </w:tcPr>
          <w:p w14:paraId="14188565" w14:textId="0567D3A0" w:rsidR="002A5AF2" w:rsidRPr="0028373A" w:rsidRDefault="0011794D" w:rsidP="0028373A">
            <w:pPr>
              <w:spacing w:line="360" w:lineRule="auto"/>
              <w:jc w:val="center"/>
              <w:rPr>
                <w:rFonts w:ascii="Calibri" w:hAnsi="Calibri" w:cs="Calibri"/>
                <w:bCs/>
                <w:sz w:val="18"/>
                <w:szCs w:val="18"/>
                <w:lang w:val="en-GB"/>
              </w:rPr>
            </w:pPr>
            <w:r>
              <w:rPr>
                <w:rFonts w:ascii="Calibri" w:hAnsi="Calibri" w:cs="Calibri"/>
                <w:bCs/>
                <w:sz w:val="18"/>
                <w:szCs w:val="18"/>
                <w:lang w:val="en-GB"/>
              </w:rPr>
              <w:t>0.050</w:t>
            </w:r>
          </w:p>
        </w:tc>
      </w:tr>
      <w:tr w:rsidR="002A5AF2" w:rsidRPr="00712CB3" w14:paraId="2D2DA894" w14:textId="77777777" w:rsidTr="002A5AF2">
        <w:tc>
          <w:tcPr>
            <w:tcW w:w="3179" w:type="dxa"/>
            <w:tcBorders>
              <w:bottom w:val="single" w:sz="4" w:space="0" w:color="auto"/>
            </w:tcBorders>
            <w:noWrap/>
          </w:tcPr>
          <w:p w14:paraId="34F4D0CF" w14:textId="77777777" w:rsidR="002A5AF2" w:rsidRPr="0028373A" w:rsidRDefault="002A5AF2" w:rsidP="0028373A">
            <w:pPr>
              <w:spacing w:line="360" w:lineRule="auto"/>
              <w:ind w:left="170"/>
              <w:rPr>
                <w:rFonts w:asciiTheme="minorHAnsi" w:hAnsiTheme="minorHAnsi" w:cstheme="minorHAnsi"/>
                <w:sz w:val="18"/>
                <w:szCs w:val="18"/>
                <w:lang w:val="en-GB"/>
              </w:rPr>
            </w:pPr>
            <w:r w:rsidRPr="0028373A">
              <w:rPr>
                <w:rFonts w:asciiTheme="minorHAnsi" w:hAnsiTheme="minorHAnsi" w:cstheme="minorHAnsi"/>
                <w:sz w:val="18"/>
                <w:szCs w:val="18"/>
                <w:lang w:val="en-GB"/>
              </w:rPr>
              <w:t>ICU-free days, median (Q1; Q3)</w:t>
            </w:r>
          </w:p>
        </w:tc>
        <w:tc>
          <w:tcPr>
            <w:tcW w:w="2667" w:type="dxa"/>
            <w:tcBorders>
              <w:bottom w:val="single" w:sz="4" w:space="0" w:color="auto"/>
            </w:tcBorders>
            <w:noWrap/>
          </w:tcPr>
          <w:p w14:paraId="2EFB5BB5"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14 (0; 22)</w:t>
            </w:r>
          </w:p>
        </w:tc>
        <w:tc>
          <w:tcPr>
            <w:tcW w:w="2330" w:type="dxa"/>
            <w:tcBorders>
              <w:bottom w:val="single" w:sz="4" w:space="0" w:color="auto"/>
            </w:tcBorders>
            <w:noWrap/>
          </w:tcPr>
          <w:p w14:paraId="7BFA05AB"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 (0; 19)</w:t>
            </w:r>
          </w:p>
        </w:tc>
        <w:tc>
          <w:tcPr>
            <w:tcW w:w="1079" w:type="dxa"/>
            <w:tcBorders>
              <w:bottom w:val="single" w:sz="4" w:space="0" w:color="auto"/>
            </w:tcBorders>
            <w:noWrap/>
          </w:tcPr>
          <w:p w14:paraId="41B865EF" w14:textId="77777777" w:rsidR="002A5AF2" w:rsidRPr="0028373A" w:rsidRDefault="002A5AF2"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b/>
                <w:bCs/>
                <w:sz w:val="18"/>
                <w:szCs w:val="18"/>
                <w:lang w:val="en-GB"/>
              </w:rPr>
              <w:t>0.002</w:t>
            </w:r>
          </w:p>
        </w:tc>
        <w:tc>
          <w:tcPr>
            <w:tcW w:w="2667" w:type="dxa"/>
            <w:tcBorders>
              <w:bottom w:val="single" w:sz="4" w:space="0" w:color="auto"/>
            </w:tcBorders>
          </w:tcPr>
          <w:p w14:paraId="5A2B628E" w14:textId="03B55FA2" w:rsidR="002A5AF2" w:rsidRPr="0028373A" w:rsidRDefault="0011794D"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6</w:t>
            </w:r>
            <w:r w:rsidR="002A5AF2" w:rsidRPr="0028373A">
              <w:rPr>
                <w:rFonts w:asciiTheme="minorHAnsi" w:hAnsiTheme="minorHAnsi" w:cstheme="minorHAnsi"/>
                <w:sz w:val="18"/>
                <w:szCs w:val="18"/>
                <w:lang w:val="en-GB"/>
              </w:rPr>
              <w:t xml:space="preserve"> (0; </w:t>
            </w:r>
            <w:r>
              <w:rPr>
                <w:rFonts w:asciiTheme="minorHAnsi" w:hAnsiTheme="minorHAnsi" w:cstheme="minorHAnsi"/>
                <w:sz w:val="18"/>
                <w:szCs w:val="18"/>
                <w:lang w:val="en-GB"/>
              </w:rPr>
              <w:t>19</w:t>
            </w:r>
            <w:r w:rsidR="002A5AF2" w:rsidRPr="0028373A">
              <w:rPr>
                <w:rFonts w:asciiTheme="minorHAnsi" w:hAnsiTheme="minorHAnsi" w:cstheme="minorHAnsi"/>
                <w:sz w:val="18"/>
                <w:szCs w:val="18"/>
                <w:lang w:val="en-GB"/>
              </w:rPr>
              <w:t>)</w:t>
            </w:r>
          </w:p>
        </w:tc>
        <w:tc>
          <w:tcPr>
            <w:tcW w:w="2330" w:type="dxa"/>
            <w:tcBorders>
              <w:bottom w:val="single" w:sz="4" w:space="0" w:color="auto"/>
            </w:tcBorders>
          </w:tcPr>
          <w:p w14:paraId="4D70CE88" w14:textId="5B1B06BB" w:rsidR="002A5AF2" w:rsidRPr="0028373A" w:rsidRDefault="0011794D"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0</w:t>
            </w:r>
            <w:r w:rsidR="002A5AF2" w:rsidRPr="0028373A">
              <w:rPr>
                <w:rFonts w:asciiTheme="minorHAnsi" w:hAnsiTheme="minorHAnsi" w:cstheme="minorHAnsi"/>
                <w:sz w:val="18"/>
                <w:szCs w:val="18"/>
                <w:lang w:val="en-GB"/>
              </w:rPr>
              <w:t xml:space="preserve"> (0; </w:t>
            </w:r>
            <w:r>
              <w:rPr>
                <w:rFonts w:asciiTheme="minorHAnsi" w:hAnsiTheme="minorHAnsi" w:cstheme="minorHAnsi"/>
                <w:sz w:val="18"/>
                <w:szCs w:val="18"/>
                <w:lang w:val="en-GB"/>
              </w:rPr>
              <w:t>19</w:t>
            </w:r>
            <w:r w:rsidR="002A5AF2" w:rsidRPr="0028373A">
              <w:rPr>
                <w:rFonts w:asciiTheme="minorHAnsi" w:hAnsiTheme="minorHAnsi" w:cstheme="minorHAnsi"/>
                <w:sz w:val="18"/>
                <w:szCs w:val="18"/>
                <w:lang w:val="en-GB"/>
              </w:rPr>
              <w:t>)</w:t>
            </w:r>
          </w:p>
        </w:tc>
        <w:tc>
          <w:tcPr>
            <w:tcW w:w="1078" w:type="dxa"/>
            <w:tcBorders>
              <w:bottom w:val="single" w:sz="4" w:space="0" w:color="auto"/>
            </w:tcBorders>
          </w:tcPr>
          <w:p w14:paraId="7BB0154A" w14:textId="1050F208" w:rsidR="002A5AF2" w:rsidRPr="0028373A" w:rsidRDefault="0011794D" w:rsidP="0028373A">
            <w:pPr>
              <w:spacing w:line="360"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0.618</w:t>
            </w:r>
          </w:p>
        </w:tc>
      </w:tr>
    </w:tbl>
    <w:p w14:paraId="07502A10" w14:textId="2D8B82D4" w:rsidR="002A5AF2" w:rsidRDefault="002A5AF2" w:rsidP="0028373A">
      <w:pPr>
        <w:spacing w:line="360" w:lineRule="auto"/>
        <w:jc w:val="both"/>
        <w:rPr>
          <w:rFonts w:asciiTheme="minorHAnsi" w:hAnsiTheme="minorHAnsi" w:cstheme="minorHAnsi"/>
          <w:lang w:val="en-US"/>
        </w:rPr>
      </w:pPr>
      <w:r w:rsidRPr="0028373A">
        <w:rPr>
          <w:rFonts w:asciiTheme="minorHAnsi" w:hAnsiTheme="minorHAnsi" w:cstheme="minorHAnsi"/>
          <w:sz w:val="18"/>
          <w:szCs w:val="18"/>
          <w:lang w:val="en-GB"/>
        </w:rPr>
        <w:t xml:space="preserve">Abbreviations: ICU indicates intensive care unit; Q1, first quartile; Q3, third quartile. Percentages calculated on non-missing data. P-values marked in bold indicate numbers that are statistically significant on the 95% confidence limit. </w:t>
      </w:r>
      <w:r w:rsidRPr="0028373A">
        <w:rPr>
          <w:rFonts w:asciiTheme="minorHAnsi" w:hAnsiTheme="minorHAnsi" w:cstheme="minorHAnsi"/>
          <w:sz w:val="18"/>
          <w:szCs w:val="18"/>
          <w:vertAlign w:val="superscript"/>
          <w:lang w:val="en-GB"/>
        </w:rPr>
        <w:t>a</w:t>
      </w:r>
      <w:r w:rsidRPr="0028373A">
        <w:rPr>
          <w:rFonts w:asciiTheme="minorHAnsi" w:hAnsiTheme="minorHAnsi" w:cstheme="minorHAnsi"/>
          <w:sz w:val="18"/>
          <w:szCs w:val="18"/>
          <w:lang w:val="en-GB"/>
        </w:rPr>
        <w:t xml:space="preserve"> Clinically or radiologically diagnosed bacterial pneumonia managed with antimicrobials. Bacteriologic confirmation was not required. </w:t>
      </w:r>
      <w:r w:rsidRPr="0028373A">
        <w:rPr>
          <w:rFonts w:asciiTheme="minorHAnsi" w:hAnsiTheme="minorHAnsi" w:cstheme="minorHAnsi"/>
          <w:sz w:val="18"/>
          <w:szCs w:val="18"/>
          <w:vertAlign w:val="superscript"/>
          <w:lang w:val="en-GB"/>
        </w:rPr>
        <w:t>b</w:t>
      </w:r>
      <w:r w:rsidRPr="0028373A">
        <w:rPr>
          <w:rFonts w:asciiTheme="minorHAnsi" w:hAnsiTheme="minorHAnsi" w:cstheme="minorHAnsi"/>
          <w:sz w:val="18"/>
          <w:szCs w:val="18"/>
          <w:lang w:val="en-GB"/>
        </w:rPr>
        <w:t xml:space="preserve"> Criteria for the Sepsis-3 definition of septic shock include vasopressor treatment and a lactate concentration &gt;2 mmol/L at hospital admission. </w:t>
      </w:r>
      <w:r w:rsidRPr="0028373A">
        <w:rPr>
          <w:rFonts w:asciiTheme="minorHAnsi" w:hAnsiTheme="minorHAnsi" w:cstheme="minorHAnsi"/>
          <w:sz w:val="18"/>
          <w:szCs w:val="18"/>
          <w:vertAlign w:val="superscript"/>
          <w:lang w:val="en-GB"/>
        </w:rPr>
        <w:t>c</w:t>
      </w:r>
      <w:r w:rsidRPr="0028373A">
        <w:rPr>
          <w:rFonts w:asciiTheme="minorHAnsi" w:hAnsiTheme="minorHAnsi" w:cstheme="minorHAnsi"/>
          <w:sz w:val="18"/>
          <w:szCs w:val="18"/>
          <w:lang w:val="en-GB"/>
        </w:rPr>
        <w:t xml:space="preserve"> Abnormal coagulation was identified by abnormal prothrombin time or activated partial thromboplastin time. </w:t>
      </w:r>
      <w:r w:rsidRPr="0028373A">
        <w:rPr>
          <w:rFonts w:asciiTheme="minorHAnsi" w:hAnsiTheme="minorHAnsi" w:cstheme="minorHAnsi"/>
          <w:sz w:val="18"/>
          <w:szCs w:val="18"/>
          <w:vertAlign w:val="superscript"/>
          <w:lang w:val="en-GB"/>
        </w:rPr>
        <w:t>d</w:t>
      </w:r>
      <w:r w:rsidRPr="0028373A">
        <w:rPr>
          <w:rFonts w:asciiTheme="minorHAnsi" w:hAnsiTheme="minorHAnsi" w:cstheme="minorHAnsi"/>
          <w:sz w:val="18"/>
          <w:szCs w:val="18"/>
          <w:lang w:val="en-GB"/>
        </w:rPr>
        <w:t xml:space="preserve"> Disseminated intravascular coagulation was defined by thrombocytopenia, prolonged prothrombin time, low fibrinogen, elevated D-dimer and thrombotic microangiopathy. </w:t>
      </w:r>
      <w:r w:rsidRPr="0028373A">
        <w:rPr>
          <w:rFonts w:asciiTheme="minorHAnsi" w:hAnsiTheme="minorHAnsi" w:cstheme="minorHAnsi"/>
          <w:sz w:val="18"/>
          <w:szCs w:val="18"/>
          <w:vertAlign w:val="superscript"/>
          <w:lang w:val="en-GB"/>
        </w:rPr>
        <w:t>e</w:t>
      </w:r>
      <w:r w:rsidRPr="0028373A">
        <w:rPr>
          <w:rFonts w:asciiTheme="minorHAnsi" w:hAnsiTheme="minorHAnsi" w:cstheme="minorHAnsi"/>
          <w:sz w:val="18"/>
          <w:szCs w:val="18"/>
          <w:lang w:val="en-GB"/>
        </w:rPr>
        <w:t xml:space="preserve"> Haemoglobin consistently below 120 g/L for non-pregnant women and 130 g/L for men. </w:t>
      </w:r>
      <w:r w:rsidRPr="0028373A">
        <w:rPr>
          <w:rFonts w:asciiTheme="minorHAnsi" w:hAnsiTheme="minorHAnsi" w:cstheme="minorHAnsi"/>
          <w:sz w:val="18"/>
          <w:szCs w:val="18"/>
          <w:vertAlign w:val="superscript"/>
          <w:lang w:val="en-GB"/>
        </w:rPr>
        <w:t>f</w:t>
      </w:r>
      <w:r w:rsidRPr="0028373A">
        <w:rPr>
          <w:rFonts w:asciiTheme="minorHAnsi" w:hAnsiTheme="minorHAnsi" w:cstheme="minorHAnsi"/>
          <w:sz w:val="18"/>
          <w:szCs w:val="18"/>
          <w:lang w:val="en-GB"/>
        </w:rPr>
        <w:t xml:space="preserve"> Acute renal injury was defined as either an increase in serum creatinine by ≥0.3 mg/dL within 48 hours or an increase in serum creatinine to ≥1.5 times that at baseline. </w:t>
      </w:r>
      <w:r w:rsidRPr="0028373A">
        <w:rPr>
          <w:rFonts w:ascii="Calibri" w:hAnsi="Calibri" w:cs="Calibri"/>
          <w:sz w:val="18"/>
          <w:szCs w:val="18"/>
          <w:vertAlign w:val="superscript"/>
          <w:lang w:val="en-GB"/>
        </w:rPr>
        <w:t>g</w:t>
      </w:r>
      <w:r w:rsidRPr="0028373A">
        <w:rPr>
          <w:rFonts w:ascii="Calibri" w:hAnsi="Calibri" w:cs="Calibri"/>
          <w:sz w:val="18"/>
          <w:szCs w:val="18"/>
          <w:lang w:val="en-GB"/>
        </w:rPr>
        <w:t xml:space="preserve"> Calculated only for patients with 15-day follow-up in the full cohort (126 in the no immunosuppressed group and 75 in the immunosuppressed group) and in the propensity score matching (3</w:t>
      </w:r>
      <w:r w:rsidR="0011794D">
        <w:rPr>
          <w:rFonts w:ascii="Calibri" w:hAnsi="Calibri" w:cs="Calibri"/>
          <w:sz w:val="18"/>
          <w:szCs w:val="18"/>
          <w:lang w:val="en-GB"/>
        </w:rPr>
        <w:t>4</w:t>
      </w:r>
      <w:r w:rsidRPr="0028373A">
        <w:rPr>
          <w:rFonts w:ascii="Calibri" w:hAnsi="Calibri" w:cs="Calibri"/>
          <w:sz w:val="18"/>
          <w:szCs w:val="18"/>
          <w:lang w:val="en-GB"/>
        </w:rPr>
        <w:t xml:space="preserve"> in the no immunosuppressed group and 3</w:t>
      </w:r>
      <w:r w:rsidR="0011794D">
        <w:rPr>
          <w:rFonts w:ascii="Calibri" w:hAnsi="Calibri" w:cs="Calibri"/>
          <w:sz w:val="18"/>
          <w:szCs w:val="18"/>
          <w:lang w:val="en-GB"/>
        </w:rPr>
        <w:t>4</w:t>
      </w:r>
      <w:r w:rsidRPr="0028373A">
        <w:rPr>
          <w:rFonts w:ascii="Calibri" w:hAnsi="Calibri" w:cs="Calibri"/>
          <w:sz w:val="18"/>
          <w:szCs w:val="18"/>
          <w:lang w:val="en-GB"/>
        </w:rPr>
        <w:t xml:space="preserve"> in the immunosuppressed group). </w:t>
      </w:r>
      <w:r w:rsidRPr="0028373A">
        <w:rPr>
          <w:rFonts w:ascii="Calibri" w:hAnsi="Calibri" w:cs="Calibri"/>
          <w:sz w:val="18"/>
          <w:szCs w:val="18"/>
          <w:vertAlign w:val="superscript"/>
          <w:lang w:val="en-GB"/>
        </w:rPr>
        <w:t>h</w:t>
      </w:r>
      <w:r w:rsidRPr="0028373A">
        <w:rPr>
          <w:rFonts w:ascii="Calibri" w:hAnsi="Calibri" w:cs="Calibri"/>
          <w:sz w:val="18"/>
          <w:szCs w:val="18"/>
          <w:lang w:val="en-GB"/>
        </w:rPr>
        <w:t xml:space="preserve"> Calculated only for patients with 30-day follow-up in the full cohort (126 in the no immunosuppressed group and 75 in the immunosuppressed group) and in the propensity score matching (3</w:t>
      </w:r>
      <w:r w:rsidR="0011794D">
        <w:rPr>
          <w:rFonts w:ascii="Calibri" w:hAnsi="Calibri" w:cs="Calibri"/>
          <w:sz w:val="18"/>
          <w:szCs w:val="18"/>
          <w:lang w:val="en-GB"/>
        </w:rPr>
        <w:t>4</w:t>
      </w:r>
      <w:r w:rsidRPr="0028373A">
        <w:rPr>
          <w:rFonts w:ascii="Calibri" w:hAnsi="Calibri" w:cs="Calibri"/>
          <w:sz w:val="18"/>
          <w:szCs w:val="18"/>
          <w:lang w:val="en-GB"/>
        </w:rPr>
        <w:t xml:space="preserve"> in the no immunosuppressed group and 3</w:t>
      </w:r>
      <w:r w:rsidR="0011794D">
        <w:rPr>
          <w:rFonts w:ascii="Calibri" w:hAnsi="Calibri" w:cs="Calibri"/>
          <w:sz w:val="18"/>
          <w:szCs w:val="18"/>
          <w:lang w:val="en-GB"/>
        </w:rPr>
        <w:t>4</w:t>
      </w:r>
      <w:r w:rsidRPr="0028373A">
        <w:rPr>
          <w:rFonts w:ascii="Calibri" w:hAnsi="Calibri" w:cs="Calibri"/>
          <w:sz w:val="18"/>
          <w:szCs w:val="18"/>
          <w:lang w:val="en-GB"/>
        </w:rPr>
        <w:t xml:space="preserve"> in the immunosuppressed group). </w:t>
      </w:r>
      <w:r w:rsidRPr="0028373A">
        <w:rPr>
          <w:rFonts w:ascii="Calibri" w:hAnsi="Calibri" w:cs="Calibri"/>
          <w:sz w:val="18"/>
          <w:szCs w:val="18"/>
          <w:vertAlign w:val="superscript"/>
          <w:lang w:val="en-GB"/>
        </w:rPr>
        <w:t>i</w:t>
      </w:r>
      <w:r w:rsidRPr="0028373A">
        <w:rPr>
          <w:rFonts w:ascii="Calibri" w:hAnsi="Calibri" w:cs="Calibri"/>
          <w:sz w:val="18"/>
          <w:szCs w:val="18"/>
          <w:lang w:val="en-GB"/>
        </w:rPr>
        <w:t xml:space="preserve"> Calculated only for patients with 90-day follow-up in the full cohort (124 in the no immunosuppressed group and 75 in the immunosuppressed group) and in the propensity score matching (32 in the no immunosuppressed group and 3</w:t>
      </w:r>
      <w:r w:rsidR="0011794D">
        <w:rPr>
          <w:rFonts w:ascii="Calibri" w:hAnsi="Calibri" w:cs="Calibri"/>
          <w:sz w:val="18"/>
          <w:szCs w:val="18"/>
          <w:lang w:val="en-GB"/>
        </w:rPr>
        <w:t>4</w:t>
      </w:r>
      <w:r w:rsidRPr="0028373A">
        <w:rPr>
          <w:rFonts w:ascii="Calibri" w:hAnsi="Calibri" w:cs="Calibri"/>
          <w:sz w:val="18"/>
          <w:szCs w:val="18"/>
          <w:lang w:val="en-GB"/>
        </w:rPr>
        <w:t xml:space="preserve"> in the immunosuppressed group). </w:t>
      </w:r>
      <w:r w:rsidRPr="0028373A">
        <w:rPr>
          <w:rFonts w:asciiTheme="minorHAnsi" w:hAnsiTheme="minorHAnsi" w:cstheme="minorHAnsi"/>
          <w:sz w:val="18"/>
          <w:szCs w:val="18"/>
          <w:vertAlign w:val="superscript"/>
          <w:lang w:val="en-US"/>
        </w:rPr>
        <w:t xml:space="preserve">j </w:t>
      </w:r>
      <w:r w:rsidRPr="0028373A">
        <w:rPr>
          <w:rFonts w:ascii="Calibri" w:hAnsi="Calibri" w:cs="Calibri"/>
          <w:sz w:val="18"/>
          <w:szCs w:val="18"/>
          <w:lang w:val="en-GB"/>
        </w:rPr>
        <w:t>Calculated only for patients with 1-year follow-up in the full cohort (118 in the no immunosuppressed group and 75 in the immunosuppressed group) and in the propensity score matching (3</w:t>
      </w:r>
      <w:r w:rsidR="0011794D">
        <w:rPr>
          <w:rFonts w:ascii="Calibri" w:hAnsi="Calibri" w:cs="Calibri"/>
          <w:sz w:val="18"/>
          <w:szCs w:val="18"/>
          <w:lang w:val="en-GB"/>
        </w:rPr>
        <w:t>1</w:t>
      </w:r>
      <w:r w:rsidRPr="0028373A">
        <w:rPr>
          <w:rFonts w:ascii="Calibri" w:hAnsi="Calibri" w:cs="Calibri"/>
          <w:sz w:val="18"/>
          <w:szCs w:val="18"/>
          <w:lang w:val="en-GB"/>
        </w:rPr>
        <w:t xml:space="preserve"> in the no immunosuppressed group and 3</w:t>
      </w:r>
      <w:r w:rsidR="0011794D">
        <w:rPr>
          <w:rFonts w:ascii="Calibri" w:hAnsi="Calibri" w:cs="Calibri"/>
          <w:sz w:val="18"/>
          <w:szCs w:val="18"/>
          <w:lang w:val="en-GB"/>
        </w:rPr>
        <w:t>4</w:t>
      </w:r>
      <w:r w:rsidRPr="0028373A">
        <w:rPr>
          <w:rFonts w:ascii="Calibri" w:hAnsi="Calibri" w:cs="Calibri"/>
          <w:sz w:val="18"/>
          <w:szCs w:val="18"/>
          <w:lang w:val="en-GB"/>
        </w:rPr>
        <w:t xml:space="preserve"> in the immunosuppressed group).</w:t>
      </w:r>
      <w:r w:rsidRPr="0028373A">
        <w:rPr>
          <w:rFonts w:asciiTheme="minorHAnsi" w:hAnsiTheme="minorHAnsi" w:cstheme="minorHAnsi"/>
          <w:sz w:val="18"/>
          <w:szCs w:val="18"/>
          <w:vertAlign w:val="superscript"/>
          <w:lang w:val="en-US"/>
        </w:rPr>
        <w:t xml:space="preserve"> k </w:t>
      </w:r>
      <w:r w:rsidRPr="0028373A">
        <w:rPr>
          <w:rFonts w:asciiTheme="minorHAnsi" w:hAnsiTheme="minorHAnsi" w:cstheme="minorHAnsi"/>
          <w:sz w:val="18"/>
          <w:szCs w:val="18"/>
          <w:lang w:val="en-US"/>
        </w:rPr>
        <w:t>Duration of invasive mechanical ventilation was measured from initiation of ventilation until either successful extubation, successful permanent disconnection or death.</w:t>
      </w:r>
      <w:r>
        <w:rPr>
          <w:rFonts w:asciiTheme="minorHAnsi" w:hAnsiTheme="minorHAnsi" w:cstheme="minorHAnsi"/>
          <w:lang w:val="en-US"/>
        </w:rPr>
        <w:br w:type="page"/>
      </w:r>
    </w:p>
    <w:p w14:paraId="296A4D47" w14:textId="61FE031B" w:rsidR="002A5AF2" w:rsidRPr="0028373A" w:rsidRDefault="002A5AF2" w:rsidP="002A5AF2">
      <w:pPr>
        <w:pStyle w:val="Heading1"/>
        <w:spacing w:before="0" w:after="0" w:line="240" w:lineRule="auto"/>
        <w:rPr>
          <w:sz w:val="18"/>
          <w:szCs w:val="18"/>
          <w:lang w:val="en-US"/>
        </w:rPr>
      </w:pPr>
      <w:bookmarkStart w:id="23" w:name="_Toc165372299"/>
      <w:bookmarkStart w:id="24" w:name="_Toc202785784"/>
      <w:r w:rsidRPr="0028373A">
        <w:rPr>
          <w:sz w:val="18"/>
          <w:szCs w:val="18"/>
          <w:lang w:val="en-US"/>
        </w:rPr>
        <w:lastRenderedPageBreak/>
        <w:t xml:space="preserve">Table </w:t>
      </w:r>
      <w:r w:rsidR="00712CB3" w:rsidRPr="0028373A">
        <w:rPr>
          <w:sz w:val="18"/>
          <w:szCs w:val="18"/>
          <w:lang w:val="en-US"/>
        </w:rPr>
        <w:t>17</w:t>
      </w:r>
      <w:r w:rsidRPr="0028373A">
        <w:rPr>
          <w:sz w:val="18"/>
          <w:szCs w:val="18"/>
          <w:lang w:val="en-US"/>
        </w:rPr>
        <w:t>. Survival models evaluating the risk of mortality in the immunosuppressed va</w:t>
      </w:r>
      <w:r w:rsidR="00712CB3" w:rsidRPr="0028373A">
        <w:rPr>
          <w:sz w:val="18"/>
          <w:szCs w:val="18"/>
          <w:lang w:val="en-US"/>
        </w:rPr>
        <w:t>ccinated</w:t>
      </w:r>
      <w:r w:rsidRPr="0028373A">
        <w:rPr>
          <w:sz w:val="18"/>
          <w:szCs w:val="18"/>
          <w:lang w:val="en-US"/>
        </w:rPr>
        <w:t xml:space="preserve"> group (vs. no immunosuppressed </w:t>
      </w:r>
      <w:r w:rsidR="00712CB3" w:rsidRPr="0028373A">
        <w:rPr>
          <w:sz w:val="18"/>
          <w:szCs w:val="18"/>
          <w:lang w:val="en-US"/>
        </w:rPr>
        <w:t>vaccinated</w:t>
      </w:r>
      <w:r w:rsidRPr="0028373A">
        <w:rPr>
          <w:sz w:val="18"/>
          <w:szCs w:val="18"/>
          <w:lang w:val="en-US"/>
        </w:rPr>
        <w:t>)</w:t>
      </w:r>
      <w:bookmarkEnd w:id="23"/>
      <w:bookmarkEnd w:id="24"/>
    </w:p>
    <w:tbl>
      <w:tblPr>
        <w:tblW w:w="11706" w:type="dxa"/>
        <w:tblBorders>
          <w:top w:val="single" w:sz="4" w:space="0" w:color="auto"/>
          <w:bottom w:val="single" w:sz="4" w:space="0" w:color="auto"/>
        </w:tblBorders>
        <w:tblLayout w:type="fixed"/>
        <w:tblLook w:val="00A0" w:firstRow="1" w:lastRow="0" w:firstColumn="1" w:lastColumn="0" w:noHBand="0" w:noVBand="0"/>
      </w:tblPr>
      <w:tblGrid>
        <w:gridCol w:w="4330"/>
        <w:gridCol w:w="1328"/>
        <w:gridCol w:w="1624"/>
        <w:gridCol w:w="1081"/>
        <w:gridCol w:w="762"/>
        <w:gridCol w:w="1503"/>
        <w:gridCol w:w="1078"/>
      </w:tblGrid>
      <w:tr w:rsidR="002A5AF2" w:rsidRPr="00712CB3" w14:paraId="61AC09D9" w14:textId="77777777" w:rsidTr="002A5AF2">
        <w:tc>
          <w:tcPr>
            <w:tcW w:w="4330" w:type="dxa"/>
            <w:tcBorders>
              <w:top w:val="single" w:sz="4" w:space="0" w:color="auto"/>
              <w:left w:val="nil"/>
              <w:bottom w:val="nil"/>
              <w:right w:val="nil"/>
            </w:tcBorders>
          </w:tcPr>
          <w:p w14:paraId="6E236FBC" w14:textId="77777777" w:rsidR="002A5AF2" w:rsidRPr="0028373A" w:rsidRDefault="002A5AF2" w:rsidP="0028373A">
            <w:pPr>
              <w:spacing w:line="360" w:lineRule="auto"/>
              <w:rPr>
                <w:rFonts w:asciiTheme="minorHAnsi" w:hAnsiTheme="minorHAnsi" w:cstheme="minorHAnsi"/>
                <w:b/>
                <w:bCs/>
                <w:sz w:val="18"/>
                <w:szCs w:val="18"/>
                <w:lang w:val="en-US"/>
              </w:rPr>
            </w:pPr>
          </w:p>
        </w:tc>
        <w:tc>
          <w:tcPr>
            <w:tcW w:w="4033" w:type="dxa"/>
            <w:gridSpan w:val="3"/>
            <w:tcBorders>
              <w:top w:val="single" w:sz="4" w:space="0" w:color="auto"/>
              <w:left w:val="nil"/>
              <w:bottom w:val="single" w:sz="4" w:space="0" w:color="auto"/>
              <w:right w:val="nil"/>
            </w:tcBorders>
            <w:hideMark/>
          </w:tcPr>
          <w:p w14:paraId="6082826B" w14:textId="77777777" w:rsidR="002A5AF2" w:rsidRPr="0028373A" w:rsidRDefault="002A5AF2" w:rsidP="0028373A">
            <w:pPr>
              <w:spacing w:line="360" w:lineRule="auto"/>
              <w:jc w:val="center"/>
              <w:rPr>
                <w:rFonts w:asciiTheme="minorHAnsi" w:hAnsiTheme="minorHAnsi" w:cstheme="minorHAnsi"/>
                <w:b/>
                <w:bCs/>
                <w:sz w:val="18"/>
                <w:szCs w:val="18"/>
                <w:lang w:val="en-US"/>
              </w:rPr>
            </w:pPr>
            <w:r w:rsidRPr="0028373A">
              <w:rPr>
                <w:rFonts w:asciiTheme="minorHAnsi" w:hAnsiTheme="minorHAnsi" w:cstheme="minorHAnsi"/>
                <w:b/>
                <w:bCs/>
                <w:sz w:val="18"/>
                <w:szCs w:val="18"/>
                <w:lang w:val="en-US"/>
              </w:rPr>
              <w:t>Mortality</w:t>
            </w:r>
          </w:p>
        </w:tc>
        <w:tc>
          <w:tcPr>
            <w:tcW w:w="3343" w:type="dxa"/>
            <w:gridSpan w:val="3"/>
            <w:tcBorders>
              <w:top w:val="single" w:sz="4" w:space="0" w:color="auto"/>
              <w:left w:val="nil"/>
              <w:bottom w:val="single" w:sz="4" w:space="0" w:color="auto"/>
              <w:right w:val="nil"/>
            </w:tcBorders>
          </w:tcPr>
          <w:p w14:paraId="09D23E48" w14:textId="77777777" w:rsidR="002A5AF2" w:rsidRPr="0028373A" w:rsidRDefault="002A5AF2" w:rsidP="0028373A">
            <w:pPr>
              <w:spacing w:line="360" w:lineRule="auto"/>
              <w:jc w:val="center"/>
              <w:rPr>
                <w:rFonts w:asciiTheme="minorHAnsi" w:hAnsiTheme="minorHAnsi" w:cstheme="minorHAnsi"/>
                <w:b/>
                <w:bCs/>
                <w:sz w:val="18"/>
                <w:szCs w:val="18"/>
                <w:lang w:val="en-US"/>
              </w:rPr>
            </w:pPr>
            <w:r w:rsidRPr="0028373A">
              <w:rPr>
                <w:rFonts w:asciiTheme="minorHAnsi" w:hAnsiTheme="minorHAnsi" w:cstheme="minorHAnsi"/>
                <w:b/>
                <w:bCs/>
                <w:sz w:val="18"/>
                <w:szCs w:val="18"/>
                <w:lang w:val="en-US"/>
              </w:rPr>
              <w:t>Recovery</w:t>
            </w:r>
          </w:p>
        </w:tc>
      </w:tr>
      <w:tr w:rsidR="002A5AF2" w:rsidRPr="00712CB3" w14:paraId="45BA3E87" w14:textId="77777777" w:rsidTr="002A5AF2">
        <w:tc>
          <w:tcPr>
            <w:tcW w:w="4330" w:type="dxa"/>
            <w:tcBorders>
              <w:top w:val="nil"/>
              <w:left w:val="nil"/>
              <w:bottom w:val="single" w:sz="4" w:space="0" w:color="auto"/>
              <w:right w:val="nil"/>
            </w:tcBorders>
            <w:hideMark/>
          </w:tcPr>
          <w:p w14:paraId="2002C4CB" w14:textId="77777777" w:rsidR="002A5AF2" w:rsidRPr="0028373A" w:rsidRDefault="002A5AF2" w:rsidP="0028373A">
            <w:pPr>
              <w:spacing w:line="360" w:lineRule="auto"/>
              <w:rPr>
                <w:rFonts w:asciiTheme="minorHAnsi" w:hAnsiTheme="minorHAnsi" w:cstheme="minorHAnsi"/>
                <w:b/>
                <w:bCs/>
                <w:sz w:val="18"/>
                <w:szCs w:val="18"/>
                <w:lang w:val="en-US"/>
              </w:rPr>
            </w:pPr>
            <w:r w:rsidRPr="0028373A">
              <w:rPr>
                <w:rFonts w:asciiTheme="minorHAnsi" w:hAnsiTheme="minorHAnsi" w:cstheme="minorHAnsi"/>
                <w:b/>
                <w:bCs/>
                <w:sz w:val="18"/>
                <w:szCs w:val="18"/>
                <w:lang w:val="en-US"/>
              </w:rPr>
              <w:t>Variable</w:t>
            </w:r>
          </w:p>
        </w:tc>
        <w:tc>
          <w:tcPr>
            <w:tcW w:w="1328" w:type="dxa"/>
            <w:tcBorders>
              <w:top w:val="single" w:sz="4" w:space="0" w:color="auto"/>
              <w:left w:val="nil"/>
              <w:bottom w:val="single" w:sz="4" w:space="0" w:color="auto"/>
              <w:right w:val="nil"/>
            </w:tcBorders>
            <w:hideMark/>
          </w:tcPr>
          <w:p w14:paraId="254455FF" w14:textId="77777777" w:rsidR="002A5AF2" w:rsidRPr="0028373A" w:rsidRDefault="002A5AF2" w:rsidP="0028373A">
            <w:pPr>
              <w:spacing w:line="360" w:lineRule="auto"/>
              <w:jc w:val="center"/>
              <w:rPr>
                <w:rFonts w:asciiTheme="minorHAnsi" w:hAnsiTheme="minorHAnsi" w:cstheme="minorHAnsi"/>
                <w:b/>
                <w:bCs/>
                <w:sz w:val="18"/>
                <w:szCs w:val="18"/>
                <w:lang w:val="en-US"/>
              </w:rPr>
            </w:pPr>
            <w:r w:rsidRPr="0028373A">
              <w:rPr>
                <w:rFonts w:asciiTheme="minorHAnsi" w:hAnsiTheme="minorHAnsi" w:cstheme="minorHAnsi"/>
                <w:b/>
                <w:bCs/>
                <w:sz w:val="18"/>
                <w:szCs w:val="18"/>
                <w:lang w:val="en-US"/>
              </w:rPr>
              <w:t>sHR or HR</w:t>
            </w:r>
          </w:p>
        </w:tc>
        <w:tc>
          <w:tcPr>
            <w:tcW w:w="1624" w:type="dxa"/>
            <w:tcBorders>
              <w:top w:val="single" w:sz="4" w:space="0" w:color="auto"/>
              <w:left w:val="nil"/>
              <w:bottom w:val="single" w:sz="4" w:space="0" w:color="auto"/>
              <w:right w:val="nil"/>
            </w:tcBorders>
            <w:hideMark/>
          </w:tcPr>
          <w:p w14:paraId="49A3DE98" w14:textId="77777777" w:rsidR="002A5AF2" w:rsidRPr="0028373A" w:rsidRDefault="002A5AF2" w:rsidP="0028373A">
            <w:pPr>
              <w:spacing w:line="360" w:lineRule="auto"/>
              <w:jc w:val="center"/>
              <w:rPr>
                <w:rFonts w:asciiTheme="minorHAnsi" w:hAnsiTheme="minorHAnsi" w:cstheme="minorHAnsi"/>
                <w:b/>
                <w:bCs/>
                <w:sz w:val="18"/>
                <w:szCs w:val="18"/>
                <w:lang w:val="en-US"/>
              </w:rPr>
            </w:pPr>
            <w:r w:rsidRPr="0028373A">
              <w:rPr>
                <w:rFonts w:asciiTheme="minorHAnsi" w:hAnsiTheme="minorHAnsi" w:cstheme="minorHAnsi"/>
                <w:b/>
                <w:bCs/>
                <w:sz w:val="18"/>
                <w:szCs w:val="18"/>
                <w:lang w:val="en-US"/>
              </w:rPr>
              <w:t>95% CI</w:t>
            </w:r>
          </w:p>
        </w:tc>
        <w:tc>
          <w:tcPr>
            <w:tcW w:w="1081" w:type="dxa"/>
            <w:tcBorders>
              <w:top w:val="single" w:sz="4" w:space="0" w:color="auto"/>
              <w:left w:val="nil"/>
              <w:bottom w:val="single" w:sz="4" w:space="0" w:color="auto"/>
              <w:right w:val="nil"/>
            </w:tcBorders>
            <w:hideMark/>
          </w:tcPr>
          <w:p w14:paraId="2E9F4795" w14:textId="77777777" w:rsidR="002A5AF2" w:rsidRPr="0028373A" w:rsidRDefault="002A5AF2" w:rsidP="0028373A">
            <w:pPr>
              <w:spacing w:line="360" w:lineRule="auto"/>
              <w:jc w:val="center"/>
              <w:rPr>
                <w:rFonts w:asciiTheme="minorHAnsi" w:hAnsiTheme="minorHAnsi" w:cstheme="minorHAnsi"/>
                <w:b/>
                <w:bCs/>
                <w:sz w:val="18"/>
                <w:szCs w:val="18"/>
                <w:lang w:val="en-US"/>
              </w:rPr>
            </w:pPr>
            <w:r w:rsidRPr="0028373A">
              <w:rPr>
                <w:rFonts w:asciiTheme="minorHAnsi" w:hAnsiTheme="minorHAnsi" w:cstheme="minorHAnsi"/>
                <w:b/>
                <w:bCs/>
                <w:sz w:val="18"/>
                <w:szCs w:val="18"/>
                <w:lang w:val="en-US"/>
              </w:rPr>
              <w:t>P-value</w:t>
            </w:r>
          </w:p>
        </w:tc>
        <w:tc>
          <w:tcPr>
            <w:tcW w:w="762" w:type="dxa"/>
            <w:tcBorders>
              <w:top w:val="single" w:sz="4" w:space="0" w:color="auto"/>
              <w:left w:val="nil"/>
              <w:bottom w:val="single" w:sz="4" w:space="0" w:color="auto"/>
              <w:right w:val="nil"/>
            </w:tcBorders>
          </w:tcPr>
          <w:p w14:paraId="2F89FB38" w14:textId="77777777" w:rsidR="002A5AF2" w:rsidRPr="0028373A" w:rsidRDefault="002A5AF2" w:rsidP="0028373A">
            <w:pPr>
              <w:spacing w:line="360" w:lineRule="auto"/>
              <w:jc w:val="center"/>
              <w:rPr>
                <w:rFonts w:asciiTheme="minorHAnsi" w:hAnsiTheme="minorHAnsi" w:cstheme="minorHAnsi"/>
                <w:b/>
                <w:bCs/>
                <w:sz w:val="18"/>
                <w:szCs w:val="18"/>
                <w:lang w:val="en-US"/>
              </w:rPr>
            </w:pPr>
            <w:r w:rsidRPr="0028373A">
              <w:rPr>
                <w:rFonts w:asciiTheme="minorHAnsi" w:hAnsiTheme="minorHAnsi" w:cstheme="minorHAnsi"/>
                <w:b/>
                <w:bCs/>
                <w:sz w:val="18"/>
                <w:szCs w:val="18"/>
                <w:lang w:val="en-US"/>
              </w:rPr>
              <w:t>sHR</w:t>
            </w:r>
          </w:p>
        </w:tc>
        <w:tc>
          <w:tcPr>
            <w:tcW w:w="1503" w:type="dxa"/>
            <w:tcBorders>
              <w:top w:val="single" w:sz="4" w:space="0" w:color="auto"/>
              <w:left w:val="nil"/>
              <w:bottom w:val="single" w:sz="4" w:space="0" w:color="auto"/>
              <w:right w:val="nil"/>
            </w:tcBorders>
          </w:tcPr>
          <w:p w14:paraId="5B774FE2" w14:textId="77777777" w:rsidR="002A5AF2" w:rsidRPr="0028373A" w:rsidRDefault="002A5AF2" w:rsidP="0028373A">
            <w:pPr>
              <w:spacing w:line="360" w:lineRule="auto"/>
              <w:jc w:val="center"/>
              <w:rPr>
                <w:rFonts w:asciiTheme="minorHAnsi" w:hAnsiTheme="minorHAnsi" w:cstheme="minorHAnsi"/>
                <w:b/>
                <w:bCs/>
                <w:sz w:val="18"/>
                <w:szCs w:val="18"/>
                <w:lang w:val="en-US"/>
              </w:rPr>
            </w:pPr>
            <w:r w:rsidRPr="0028373A">
              <w:rPr>
                <w:rFonts w:asciiTheme="minorHAnsi" w:hAnsiTheme="minorHAnsi" w:cstheme="minorHAnsi"/>
                <w:b/>
                <w:bCs/>
                <w:sz w:val="18"/>
                <w:szCs w:val="18"/>
                <w:lang w:val="en-US"/>
              </w:rPr>
              <w:t>95% CI</w:t>
            </w:r>
          </w:p>
        </w:tc>
        <w:tc>
          <w:tcPr>
            <w:tcW w:w="1078" w:type="dxa"/>
            <w:tcBorders>
              <w:top w:val="single" w:sz="4" w:space="0" w:color="auto"/>
              <w:left w:val="nil"/>
              <w:bottom w:val="single" w:sz="4" w:space="0" w:color="auto"/>
              <w:right w:val="nil"/>
            </w:tcBorders>
          </w:tcPr>
          <w:p w14:paraId="0B408851" w14:textId="77777777" w:rsidR="002A5AF2" w:rsidRPr="0028373A" w:rsidRDefault="002A5AF2" w:rsidP="0028373A">
            <w:pPr>
              <w:spacing w:line="360" w:lineRule="auto"/>
              <w:jc w:val="center"/>
              <w:rPr>
                <w:rFonts w:asciiTheme="minorHAnsi" w:hAnsiTheme="minorHAnsi" w:cstheme="minorHAnsi"/>
                <w:b/>
                <w:bCs/>
                <w:sz w:val="18"/>
                <w:szCs w:val="18"/>
                <w:lang w:val="en-US"/>
              </w:rPr>
            </w:pPr>
            <w:r w:rsidRPr="0028373A">
              <w:rPr>
                <w:rFonts w:asciiTheme="minorHAnsi" w:hAnsiTheme="minorHAnsi" w:cstheme="minorHAnsi"/>
                <w:b/>
                <w:bCs/>
                <w:sz w:val="18"/>
                <w:szCs w:val="18"/>
                <w:lang w:val="en-US"/>
              </w:rPr>
              <w:t>P-value</w:t>
            </w:r>
          </w:p>
        </w:tc>
      </w:tr>
      <w:tr w:rsidR="002A5AF2" w:rsidRPr="00712CB3" w14:paraId="4ABDBEB6" w14:textId="77777777" w:rsidTr="002A5AF2">
        <w:tc>
          <w:tcPr>
            <w:tcW w:w="4330" w:type="dxa"/>
            <w:tcBorders>
              <w:top w:val="single" w:sz="4" w:space="0" w:color="auto"/>
              <w:left w:val="nil"/>
              <w:bottom w:val="nil"/>
              <w:right w:val="nil"/>
            </w:tcBorders>
            <w:hideMark/>
          </w:tcPr>
          <w:p w14:paraId="14FD963D" w14:textId="77777777" w:rsidR="002A5AF2" w:rsidRPr="0028373A" w:rsidRDefault="002A5AF2" w:rsidP="0028373A">
            <w:pPr>
              <w:spacing w:line="360" w:lineRule="auto"/>
              <w:rPr>
                <w:rFonts w:ascii="Calibri" w:eastAsia="Calibri" w:hAnsi="Calibri" w:cs="Calibri"/>
                <w:sz w:val="18"/>
                <w:szCs w:val="18"/>
                <w:lang w:val="en-US"/>
              </w:rPr>
            </w:pPr>
            <w:r w:rsidRPr="0028373A">
              <w:rPr>
                <w:rFonts w:ascii="Calibri" w:eastAsia="Calibri" w:hAnsi="Calibri" w:cs="Calibri"/>
                <w:sz w:val="18"/>
                <w:szCs w:val="18"/>
                <w:lang w:val="en-US"/>
              </w:rPr>
              <w:t>In-hospital mortality</w:t>
            </w:r>
          </w:p>
        </w:tc>
        <w:tc>
          <w:tcPr>
            <w:tcW w:w="1328" w:type="dxa"/>
            <w:tcBorders>
              <w:top w:val="single" w:sz="4" w:space="0" w:color="auto"/>
              <w:left w:val="nil"/>
              <w:bottom w:val="nil"/>
              <w:right w:val="nil"/>
            </w:tcBorders>
          </w:tcPr>
          <w:p w14:paraId="5F7969CA"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1624" w:type="dxa"/>
            <w:tcBorders>
              <w:top w:val="single" w:sz="4" w:space="0" w:color="auto"/>
              <w:left w:val="nil"/>
              <w:bottom w:val="nil"/>
              <w:right w:val="nil"/>
            </w:tcBorders>
          </w:tcPr>
          <w:p w14:paraId="4FDC5D19"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1081" w:type="dxa"/>
            <w:tcBorders>
              <w:top w:val="single" w:sz="4" w:space="0" w:color="auto"/>
              <w:left w:val="nil"/>
              <w:bottom w:val="nil"/>
              <w:right w:val="nil"/>
            </w:tcBorders>
          </w:tcPr>
          <w:p w14:paraId="53EC6571"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762" w:type="dxa"/>
            <w:tcBorders>
              <w:top w:val="single" w:sz="4" w:space="0" w:color="auto"/>
              <w:left w:val="nil"/>
              <w:bottom w:val="nil"/>
              <w:right w:val="nil"/>
            </w:tcBorders>
          </w:tcPr>
          <w:p w14:paraId="2EFC8654"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1503" w:type="dxa"/>
            <w:tcBorders>
              <w:top w:val="single" w:sz="4" w:space="0" w:color="auto"/>
              <w:left w:val="nil"/>
              <w:bottom w:val="nil"/>
              <w:right w:val="nil"/>
            </w:tcBorders>
          </w:tcPr>
          <w:p w14:paraId="28BA1C09"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1078" w:type="dxa"/>
            <w:tcBorders>
              <w:top w:val="single" w:sz="4" w:space="0" w:color="auto"/>
              <w:left w:val="nil"/>
              <w:bottom w:val="nil"/>
              <w:right w:val="nil"/>
            </w:tcBorders>
          </w:tcPr>
          <w:p w14:paraId="06D23EBE" w14:textId="77777777" w:rsidR="002A5AF2" w:rsidRPr="0028373A" w:rsidRDefault="002A5AF2" w:rsidP="0028373A">
            <w:pPr>
              <w:spacing w:line="360" w:lineRule="auto"/>
              <w:jc w:val="center"/>
              <w:rPr>
                <w:rFonts w:ascii="Calibri" w:eastAsia="Calibri" w:hAnsi="Calibri" w:cs="Calibri"/>
                <w:sz w:val="18"/>
                <w:szCs w:val="18"/>
                <w:lang w:val="en-US"/>
              </w:rPr>
            </w:pPr>
          </w:p>
        </w:tc>
      </w:tr>
      <w:tr w:rsidR="002A5AF2" w:rsidRPr="00712CB3" w14:paraId="163B2F58" w14:textId="77777777" w:rsidTr="002A5AF2">
        <w:tc>
          <w:tcPr>
            <w:tcW w:w="4330" w:type="dxa"/>
            <w:tcBorders>
              <w:top w:val="nil"/>
              <w:left w:val="nil"/>
              <w:bottom w:val="nil"/>
              <w:right w:val="nil"/>
            </w:tcBorders>
            <w:hideMark/>
          </w:tcPr>
          <w:p w14:paraId="6C4A3517" w14:textId="77777777" w:rsidR="002A5AF2" w:rsidRPr="0028373A" w:rsidRDefault="002A5AF2" w:rsidP="0028373A">
            <w:pPr>
              <w:spacing w:line="360" w:lineRule="auto"/>
              <w:ind w:left="170"/>
              <w:rPr>
                <w:rFonts w:ascii="Calibri" w:eastAsia="Calibri" w:hAnsi="Calibri" w:cs="Calibri"/>
                <w:sz w:val="18"/>
                <w:szCs w:val="18"/>
                <w:lang w:val="en-US"/>
              </w:rPr>
            </w:pPr>
            <w:r w:rsidRPr="0028373A">
              <w:rPr>
                <w:rFonts w:ascii="Calibri" w:eastAsia="Calibri" w:hAnsi="Calibri" w:cs="Calibri"/>
                <w:sz w:val="18"/>
                <w:szCs w:val="18"/>
                <w:lang w:val="en-US"/>
              </w:rPr>
              <w:t xml:space="preserve">  Crude (full cohort) (N = 201)</w:t>
            </w:r>
          </w:p>
        </w:tc>
        <w:tc>
          <w:tcPr>
            <w:tcW w:w="1328" w:type="dxa"/>
            <w:tcBorders>
              <w:top w:val="nil"/>
              <w:left w:val="nil"/>
              <w:bottom w:val="nil"/>
              <w:right w:val="nil"/>
            </w:tcBorders>
            <w:hideMark/>
          </w:tcPr>
          <w:p w14:paraId="75E39F8D"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2.57</w:t>
            </w:r>
          </w:p>
        </w:tc>
        <w:tc>
          <w:tcPr>
            <w:tcW w:w="1624" w:type="dxa"/>
            <w:tcBorders>
              <w:top w:val="nil"/>
              <w:left w:val="nil"/>
              <w:bottom w:val="nil"/>
              <w:right w:val="nil"/>
            </w:tcBorders>
            <w:hideMark/>
          </w:tcPr>
          <w:p w14:paraId="386CC927"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1.48 to 4.46</w:t>
            </w:r>
          </w:p>
        </w:tc>
        <w:tc>
          <w:tcPr>
            <w:tcW w:w="1081" w:type="dxa"/>
            <w:tcBorders>
              <w:top w:val="nil"/>
              <w:left w:val="nil"/>
              <w:bottom w:val="nil"/>
              <w:right w:val="nil"/>
            </w:tcBorders>
            <w:hideMark/>
          </w:tcPr>
          <w:p w14:paraId="406DAA6B"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b/>
                <w:sz w:val="18"/>
                <w:szCs w:val="18"/>
                <w:lang w:val="en-US"/>
              </w:rPr>
              <w:t>&lt;0.001</w:t>
            </w:r>
          </w:p>
        </w:tc>
        <w:tc>
          <w:tcPr>
            <w:tcW w:w="762" w:type="dxa"/>
            <w:tcBorders>
              <w:top w:val="nil"/>
              <w:left w:val="nil"/>
              <w:bottom w:val="nil"/>
              <w:right w:val="nil"/>
            </w:tcBorders>
          </w:tcPr>
          <w:p w14:paraId="4A2FAF20"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0.47</w:t>
            </w:r>
          </w:p>
        </w:tc>
        <w:tc>
          <w:tcPr>
            <w:tcW w:w="1503" w:type="dxa"/>
            <w:tcBorders>
              <w:top w:val="nil"/>
              <w:left w:val="nil"/>
              <w:bottom w:val="nil"/>
              <w:right w:val="nil"/>
            </w:tcBorders>
          </w:tcPr>
          <w:p w14:paraId="225E39D1"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0.31 to 0.71</w:t>
            </w:r>
          </w:p>
        </w:tc>
        <w:tc>
          <w:tcPr>
            <w:tcW w:w="1078" w:type="dxa"/>
            <w:tcBorders>
              <w:top w:val="nil"/>
              <w:left w:val="nil"/>
              <w:bottom w:val="nil"/>
              <w:right w:val="nil"/>
            </w:tcBorders>
          </w:tcPr>
          <w:p w14:paraId="13DCBC94"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b/>
                <w:sz w:val="18"/>
                <w:szCs w:val="18"/>
                <w:lang w:val="en-US"/>
              </w:rPr>
              <w:t>&lt;0.001</w:t>
            </w:r>
          </w:p>
        </w:tc>
      </w:tr>
      <w:tr w:rsidR="002A5AF2" w:rsidRPr="00712CB3" w14:paraId="77F139BB" w14:textId="77777777" w:rsidTr="002A5AF2">
        <w:tc>
          <w:tcPr>
            <w:tcW w:w="4330" w:type="dxa"/>
            <w:tcBorders>
              <w:top w:val="nil"/>
              <w:left w:val="nil"/>
              <w:bottom w:val="nil"/>
              <w:right w:val="nil"/>
            </w:tcBorders>
            <w:hideMark/>
          </w:tcPr>
          <w:p w14:paraId="7793F192" w14:textId="0FA87AA7" w:rsidR="002A5AF2" w:rsidRPr="0028373A" w:rsidRDefault="002A5AF2" w:rsidP="0028373A">
            <w:pPr>
              <w:spacing w:line="360" w:lineRule="auto"/>
              <w:ind w:left="170"/>
              <w:rPr>
                <w:rFonts w:ascii="Calibri" w:eastAsia="Calibri" w:hAnsi="Calibri" w:cs="Calibri"/>
                <w:sz w:val="18"/>
                <w:szCs w:val="18"/>
                <w:lang w:val="en-US"/>
              </w:rPr>
            </w:pPr>
            <w:r w:rsidRPr="0028373A">
              <w:rPr>
                <w:rFonts w:ascii="Calibri" w:eastAsia="Calibri" w:hAnsi="Calibri" w:cs="Calibri"/>
                <w:sz w:val="18"/>
                <w:szCs w:val="18"/>
                <w:lang w:val="en-US"/>
              </w:rPr>
              <w:t xml:space="preserve">  Propensity score matching (N = 6</w:t>
            </w:r>
            <w:r w:rsidR="00E7485D">
              <w:rPr>
                <w:rFonts w:ascii="Calibri" w:eastAsia="Calibri" w:hAnsi="Calibri" w:cs="Calibri"/>
                <w:sz w:val="18"/>
                <w:szCs w:val="18"/>
                <w:lang w:val="en-US"/>
              </w:rPr>
              <w:t>8</w:t>
            </w:r>
            <w:r w:rsidRPr="0028373A">
              <w:rPr>
                <w:rFonts w:ascii="Calibri" w:eastAsia="Calibri" w:hAnsi="Calibri" w:cs="Calibri"/>
                <w:sz w:val="18"/>
                <w:szCs w:val="18"/>
                <w:lang w:val="en-US"/>
              </w:rPr>
              <w:t>)</w:t>
            </w:r>
          </w:p>
        </w:tc>
        <w:tc>
          <w:tcPr>
            <w:tcW w:w="1328" w:type="dxa"/>
            <w:tcBorders>
              <w:top w:val="nil"/>
              <w:left w:val="nil"/>
              <w:bottom w:val="nil"/>
              <w:right w:val="nil"/>
            </w:tcBorders>
            <w:hideMark/>
          </w:tcPr>
          <w:p w14:paraId="01A76D7F"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0.95</w:t>
            </w:r>
          </w:p>
        </w:tc>
        <w:tc>
          <w:tcPr>
            <w:tcW w:w="1624" w:type="dxa"/>
            <w:tcBorders>
              <w:top w:val="nil"/>
              <w:left w:val="nil"/>
              <w:bottom w:val="nil"/>
              <w:right w:val="nil"/>
            </w:tcBorders>
            <w:hideMark/>
          </w:tcPr>
          <w:p w14:paraId="0F205391"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0.33 to 2.73</w:t>
            </w:r>
          </w:p>
        </w:tc>
        <w:tc>
          <w:tcPr>
            <w:tcW w:w="1081" w:type="dxa"/>
            <w:tcBorders>
              <w:top w:val="nil"/>
              <w:left w:val="nil"/>
              <w:bottom w:val="nil"/>
              <w:right w:val="nil"/>
            </w:tcBorders>
            <w:hideMark/>
          </w:tcPr>
          <w:p w14:paraId="66329E84"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0.76</w:t>
            </w:r>
          </w:p>
        </w:tc>
        <w:tc>
          <w:tcPr>
            <w:tcW w:w="762" w:type="dxa"/>
            <w:tcBorders>
              <w:top w:val="nil"/>
              <w:left w:val="nil"/>
              <w:bottom w:val="nil"/>
              <w:right w:val="nil"/>
            </w:tcBorders>
          </w:tcPr>
          <w:p w14:paraId="3EF8262D"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1.13</w:t>
            </w:r>
          </w:p>
        </w:tc>
        <w:tc>
          <w:tcPr>
            <w:tcW w:w="1503" w:type="dxa"/>
            <w:tcBorders>
              <w:top w:val="nil"/>
              <w:left w:val="nil"/>
              <w:bottom w:val="nil"/>
              <w:right w:val="nil"/>
            </w:tcBorders>
          </w:tcPr>
          <w:p w14:paraId="50DD6403"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0.49 to 2.89</w:t>
            </w:r>
          </w:p>
        </w:tc>
        <w:tc>
          <w:tcPr>
            <w:tcW w:w="1078" w:type="dxa"/>
            <w:tcBorders>
              <w:top w:val="nil"/>
              <w:left w:val="nil"/>
              <w:bottom w:val="nil"/>
              <w:right w:val="nil"/>
            </w:tcBorders>
          </w:tcPr>
          <w:p w14:paraId="5852B4DC"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0.88</w:t>
            </w:r>
          </w:p>
        </w:tc>
      </w:tr>
      <w:tr w:rsidR="002A5AF2" w:rsidRPr="00712CB3" w14:paraId="7E9BB267" w14:textId="77777777" w:rsidTr="002A5AF2">
        <w:tc>
          <w:tcPr>
            <w:tcW w:w="4330" w:type="dxa"/>
            <w:tcBorders>
              <w:top w:val="nil"/>
              <w:left w:val="nil"/>
              <w:bottom w:val="nil"/>
              <w:right w:val="nil"/>
            </w:tcBorders>
            <w:hideMark/>
          </w:tcPr>
          <w:p w14:paraId="7C40A4A7" w14:textId="77777777" w:rsidR="002A5AF2" w:rsidRPr="0028373A" w:rsidRDefault="002A5AF2" w:rsidP="0028373A">
            <w:pPr>
              <w:spacing w:line="360" w:lineRule="auto"/>
              <w:rPr>
                <w:rFonts w:ascii="Calibri" w:eastAsia="Calibri" w:hAnsi="Calibri" w:cs="Calibri"/>
                <w:sz w:val="18"/>
                <w:szCs w:val="18"/>
                <w:lang w:val="en-US"/>
              </w:rPr>
            </w:pPr>
            <w:r w:rsidRPr="0028373A">
              <w:rPr>
                <w:rFonts w:ascii="Calibri" w:eastAsia="Calibri" w:hAnsi="Calibri" w:cs="Calibri"/>
                <w:sz w:val="18"/>
                <w:szCs w:val="18"/>
                <w:lang w:val="en-US"/>
              </w:rPr>
              <w:t>15-day mortality</w:t>
            </w:r>
          </w:p>
        </w:tc>
        <w:tc>
          <w:tcPr>
            <w:tcW w:w="1328" w:type="dxa"/>
            <w:tcBorders>
              <w:top w:val="nil"/>
              <w:left w:val="nil"/>
              <w:bottom w:val="nil"/>
              <w:right w:val="nil"/>
            </w:tcBorders>
          </w:tcPr>
          <w:p w14:paraId="56F9A642"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1624" w:type="dxa"/>
            <w:tcBorders>
              <w:top w:val="nil"/>
              <w:left w:val="nil"/>
              <w:bottom w:val="nil"/>
              <w:right w:val="nil"/>
            </w:tcBorders>
          </w:tcPr>
          <w:p w14:paraId="426C1B1A"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1081" w:type="dxa"/>
            <w:tcBorders>
              <w:top w:val="nil"/>
              <w:left w:val="nil"/>
              <w:bottom w:val="nil"/>
              <w:right w:val="nil"/>
            </w:tcBorders>
          </w:tcPr>
          <w:p w14:paraId="48588837"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762" w:type="dxa"/>
            <w:tcBorders>
              <w:top w:val="nil"/>
              <w:left w:val="nil"/>
              <w:bottom w:val="nil"/>
              <w:right w:val="nil"/>
            </w:tcBorders>
          </w:tcPr>
          <w:p w14:paraId="076E82AC"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1503" w:type="dxa"/>
            <w:tcBorders>
              <w:top w:val="nil"/>
              <w:left w:val="nil"/>
              <w:bottom w:val="nil"/>
              <w:right w:val="nil"/>
            </w:tcBorders>
          </w:tcPr>
          <w:p w14:paraId="3597A80C"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1078" w:type="dxa"/>
            <w:tcBorders>
              <w:top w:val="nil"/>
              <w:left w:val="nil"/>
              <w:bottom w:val="nil"/>
              <w:right w:val="nil"/>
            </w:tcBorders>
          </w:tcPr>
          <w:p w14:paraId="1616AA9B" w14:textId="77777777" w:rsidR="002A5AF2" w:rsidRPr="0028373A" w:rsidRDefault="002A5AF2" w:rsidP="0028373A">
            <w:pPr>
              <w:spacing w:line="360" w:lineRule="auto"/>
              <w:jc w:val="center"/>
              <w:rPr>
                <w:rFonts w:ascii="Calibri" w:eastAsia="Calibri" w:hAnsi="Calibri" w:cs="Calibri"/>
                <w:sz w:val="18"/>
                <w:szCs w:val="18"/>
                <w:lang w:val="en-US"/>
              </w:rPr>
            </w:pPr>
          </w:p>
        </w:tc>
      </w:tr>
      <w:tr w:rsidR="002A5AF2" w:rsidRPr="00712CB3" w14:paraId="2DEF14EA" w14:textId="77777777" w:rsidTr="002A5AF2">
        <w:tc>
          <w:tcPr>
            <w:tcW w:w="4330" w:type="dxa"/>
            <w:tcBorders>
              <w:top w:val="nil"/>
              <w:left w:val="nil"/>
              <w:bottom w:val="nil"/>
              <w:right w:val="nil"/>
            </w:tcBorders>
            <w:hideMark/>
          </w:tcPr>
          <w:p w14:paraId="36181F2A" w14:textId="77777777" w:rsidR="002A5AF2" w:rsidRPr="0028373A" w:rsidRDefault="002A5AF2" w:rsidP="0028373A">
            <w:pPr>
              <w:spacing w:line="360" w:lineRule="auto"/>
              <w:ind w:left="170"/>
              <w:rPr>
                <w:rFonts w:ascii="Calibri" w:eastAsia="Calibri" w:hAnsi="Calibri" w:cs="Calibri"/>
                <w:sz w:val="18"/>
                <w:szCs w:val="18"/>
                <w:lang w:val="en-US"/>
              </w:rPr>
            </w:pPr>
            <w:r w:rsidRPr="0028373A">
              <w:rPr>
                <w:rFonts w:ascii="Calibri" w:eastAsia="Calibri" w:hAnsi="Calibri" w:cs="Calibri"/>
                <w:sz w:val="18"/>
                <w:szCs w:val="18"/>
                <w:lang w:val="en-US"/>
              </w:rPr>
              <w:t xml:space="preserve">  Crude (full cohort) (N = 201)</w:t>
            </w:r>
          </w:p>
        </w:tc>
        <w:tc>
          <w:tcPr>
            <w:tcW w:w="1328" w:type="dxa"/>
            <w:tcBorders>
              <w:top w:val="nil"/>
              <w:left w:val="nil"/>
              <w:bottom w:val="nil"/>
              <w:right w:val="nil"/>
            </w:tcBorders>
            <w:hideMark/>
          </w:tcPr>
          <w:p w14:paraId="567070F0"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1.02</w:t>
            </w:r>
          </w:p>
        </w:tc>
        <w:tc>
          <w:tcPr>
            <w:tcW w:w="1624" w:type="dxa"/>
            <w:tcBorders>
              <w:top w:val="nil"/>
              <w:left w:val="nil"/>
              <w:bottom w:val="nil"/>
              <w:right w:val="nil"/>
            </w:tcBorders>
            <w:hideMark/>
          </w:tcPr>
          <w:p w14:paraId="32A9897F"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0.40 to 2.60</w:t>
            </w:r>
          </w:p>
        </w:tc>
        <w:tc>
          <w:tcPr>
            <w:tcW w:w="1081" w:type="dxa"/>
            <w:tcBorders>
              <w:top w:val="nil"/>
              <w:left w:val="nil"/>
              <w:bottom w:val="nil"/>
              <w:right w:val="nil"/>
            </w:tcBorders>
            <w:hideMark/>
          </w:tcPr>
          <w:p w14:paraId="2D0C8C9A"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0.966</w:t>
            </w:r>
          </w:p>
        </w:tc>
        <w:tc>
          <w:tcPr>
            <w:tcW w:w="762" w:type="dxa"/>
            <w:tcBorders>
              <w:top w:val="nil"/>
              <w:left w:val="nil"/>
              <w:bottom w:val="nil"/>
              <w:right w:val="nil"/>
            </w:tcBorders>
          </w:tcPr>
          <w:p w14:paraId="557AC404"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c>
          <w:tcPr>
            <w:tcW w:w="1503" w:type="dxa"/>
            <w:tcBorders>
              <w:top w:val="nil"/>
              <w:left w:val="nil"/>
              <w:bottom w:val="nil"/>
              <w:right w:val="nil"/>
            </w:tcBorders>
          </w:tcPr>
          <w:p w14:paraId="61BE9FA6"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c>
          <w:tcPr>
            <w:tcW w:w="1078" w:type="dxa"/>
            <w:tcBorders>
              <w:top w:val="nil"/>
              <w:left w:val="nil"/>
              <w:bottom w:val="nil"/>
              <w:right w:val="nil"/>
            </w:tcBorders>
          </w:tcPr>
          <w:p w14:paraId="68FF871B"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r>
      <w:tr w:rsidR="002A5AF2" w:rsidRPr="00712CB3" w14:paraId="3FB782D8" w14:textId="77777777" w:rsidTr="002A5AF2">
        <w:tc>
          <w:tcPr>
            <w:tcW w:w="4330" w:type="dxa"/>
            <w:tcBorders>
              <w:top w:val="nil"/>
              <w:left w:val="nil"/>
              <w:bottom w:val="nil"/>
              <w:right w:val="nil"/>
            </w:tcBorders>
            <w:hideMark/>
          </w:tcPr>
          <w:p w14:paraId="48022362" w14:textId="0A477850" w:rsidR="002A5AF2" w:rsidRPr="0028373A" w:rsidRDefault="002A5AF2" w:rsidP="0028373A">
            <w:pPr>
              <w:spacing w:line="360" w:lineRule="auto"/>
              <w:ind w:left="170"/>
              <w:rPr>
                <w:rFonts w:ascii="Calibri" w:eastAsia="Calibri" w:hAnsi="Calibri" w:cs="Calibri"/>
                <w:sz w:val="18"/>
                <w:szCs w:val="18"/>
                <w:lang w:val="en-US"/>
              </w:rPr>
            </w:pPr>
            <w:r w:rsidRPr="0028373A">
              <w:rPr>
                <w:rFonts w:ascii="Calibri" w:eastAsia="Calibri" w:hAnsi="Calibri" w:cs="Calibri"/>
                <w:sz w:val="18"/>
                <w:szCs w:val="18"/>
                <w:lang w:val="en-US"/>
              </w:rPr>
              <w:t xml:space="preserve">  Propensity score matching (N = 6</w:t>
            </w:r>
            <w:r w:rsidR="00E7485D">
              <w:rPr>
                <w:rFonts w:ascii="Calibri" w:eastAsia="Calibri" w:hAnsi="Calibri" w:cs="Calibri"/>
                <w:sz w:val="18"/>
                <w:szCs w:val="18"/>
                <w:lang w:val="en-US"/>
              </w:rPr>
              <w:t>8</w:t>
            </w:r>
            <w:r w:rsidRPr="0028373A">
              <w:rPr>
                <w:rFonts w:ascii="Calibri" w:eastAsia="Calibri" w:hAnsi="Calibri" w:cs="Calibri"/>
                <w:sz w:val="18"/>
                <w:szCs w:val="18"/>
                <w:lang w:val="en-US"/>
              </w:rPr>
              <w:t>)</w:t>
            </w:r>
          </w:p>
        </w:tc>
        <w:tc>
          <w:tcPr>
            <w:tcW w:w="1328" w:type="dxa"/>
            <w:tcBorders>
              <w:top w:val="nil"/>
              <w:left w:val="nil"/>
              <w:bottom w:val="nil"/>
              <w:right w:val="nil"/>
            </w:tcBorders>
            <w:hideMark/>
          </w:tcPr>
          <w:p w14:paraId="1514404B" w14:textId="064C22AF" w:rsidR="002A5AF2" w:rsidRPr="0028373A" w:rsidRDefault="00687B2B" w:rsidP="0028373A">
            <w:pPr>
              <w:spacing w:line="360" w:lineRule="auto"/>
              <w:jc w:val="center"/>
              <w:rPr>
                <w:rFonts w:ascii="Calibri" w:eastAsia="Calibri" w:hAnsi="Calibri" w:cs="Calibri"/>
                <w:sz w:val="18"/>
                <w:szCs w:val="18"/>
                <w:lang w:val="en-US"/>
              </w:rPr>
            </w:pPr>
            <w:r>
              <w:rPr>
                <w:rFonts w:ascii="Calibri" w:eastAsia="Calibri" w:hAnsi="Calibri" w:cs="Calibri"/>
                <w:sz w:val="18"/>
                <w:szCs w:val="18"/>
                <w:lang w:val="en-US"/>
              </w:rPr>
              <w:t>0.98</w:t>
            </w:r>
          </w:p>
        </w:tc>
        <w:tc>
          <w:tcPr>
            <w:tcW w:w="1624" w:type="dxa"/>
            <w:tcBorders>
              <w:top w:val="nil"/>
              <w:left w:val="nil"/>
              <w:bottom w:val="nil"/>
              <w:right w:val="nil"/>
            </w:tcBorders>
            <w:hideMark/>
          </w:tcPr>
          <w:p w14:paraId="44F340FB" w14:textId="279CA55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0.1</w:t>
            </w:r>
            <w:r w:rsidR="00687B2B">
              <w:rPr>
                <w:rFonts w:ascii="Calibri" w:eastAsia="Calibri" w:hAnsi="Calibri" w:cs="Calibri"/>
                <w:sz w:val="18"/>
                <w:szCs w:val="18"/>
                <w:lang w:val="en-US"/>
              </w:rPr>
              <w:t>8</w:t>
            </w:r>
            <w:r w:rsidRPr="0028373A">
              <w:rPr>
                <w:rFonts w:ascii="Calibri" w:eastAsia="Calibri" w:hAnsi="Calibri" w:cs="Calibri"/>
                <w:sz w:val="18"/>
                <w:szCs w:val="18"/>
                <w:lang w:val="en-US"/>
              </w:rPr>
              <w:t xml:space="preserve"> to </w:t>
            </w:r>
            <w:r w:rsidR="00687B2B">
              <w:rPr>
                <w:rFonts w:ascii="Calibri" w:eastAsia="Calibri" w:hAnsi="Calibri" w:cs="Calibri"/>
                <w:sz w:val="18"/>
                <w:szCs w:val="18"/>
                <w:lang w:val="en-US"/>
              </w:rPr>
              <w:t>5</w:t>
            </w:r>
            <w:r w:rsidRPr="0028373A">
              <w:rPr>
                <w:rFonts w:ascii="Calibri" w:eastAsia="Calibri" w:hAnsi="Calibri" w:cs="Calibri"/>
                <w:sz w:val="18"/>
                <w:szCs w:val="18"/>
                <w:lang w:val="en-US"/>
              </w:rPr>
              <w:t>.</w:t>
            </w:r>
            <w:r w:rsidR="00687B2B">
              <w:rPr>
                <w:rFonts w:ascii="Calibri" w:eastAsia="Calibri" w:hAnsi="Calibri" w:cs="Calibri"/>
                <w:sz w:val="18"/>
                <w:szCs w:val="18"/>
                <w:lang w:val="en-US"/>
              </w:rPr>
              <w:t>22</w:t>
            </w:r>
          </w:p>
        </w:tc>
        <w:tc>
          <w:tcPr>
            <w:tcW w:w="1081" w:type="dxa"/>
            <w:tcBorders>
              <w:top w:val="nil"/>
              <w:left w:val="nil"/>
              <w:bottom w:val="nil"/>
              <w:right w:val="nil"/>
            </w:tcBorders>
            <w:hideMark/>
          </w:tcPr>
          <w:p w14:paraId="4310BED1" w14:textId="6FE704C4" w:rsidR="002A5AF2" w:rsidRPr="0028373A" w:rsidRDefault="00687B2B" w:rsidP="0028373A">
            <w:pPr>
              <w:spacing w:line="360" w:lineRule="auto"/>
              <w:jc w:val="center"/>
              <w:rPr>
                <w:rFonts w:ascii="Calibri" w:eastAsia="Calibri" w:hAnsi="Calibri" w:cs="Calibri"/>
                <w:b/>
                <w:sz w:val="18"/>
                <w:szCs w:val="18"/>
                <w:lang w:val="en-US"/>
              </w:rPr>
            </w:pPr>
            <w:r>
              <w:rPr>
                <w:rFonts w:ascii="Calibri" w:eastAsia="Calibri" w:hAnsi="Calibri" w:cs="Calibri"/>
                <w:sz w:val="18"/>
                <w:szCs w:val="18"/>
                <w:lang w:val="en-US"/>
              </w:rPr>
              <w:t>0.983</w:t>
            </w:r>
          </w:p>
        </w:tc>
        <w:tc>
          <w:tcPr>
            <w:tcW w:w="762" w:type="dxa"/>
            <w:tcBorders>
              <w:top w:val="nil"/>
              <w:left w:val="nil"/>
              <w:bottom w:val="nil"/>
              <w:right w:val="nil"/>
            </w:tcBorders>
          </w:tcPr>
          <w:p w14:paraId="74752566"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w:t>
            </w:r>
          </w:p>
        </w:tc>
        <w:tc>
          <w:tcPr>
            <w:tcW w:w="1503" w:type="dxa"/>
            <w:tcBorders>
              <w:top w:val="nil"/>
              <w:left w:val="nil"/>
              <w:bottom w:val="nil"/>
              <w:right w:val="nil"/>
            </w:tcBorders>
          </w:tcPr>
          <w:p w14:paraId="4D28B337"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w:t>
            </w:r>
          </w:p>
        </w:tc>
        <w:tc>
          <w:tcPr>
            <w:tcW w:w="1078" w:type="dxa"/>
            <w:tcBorders>
              <w:top w:val="nil"/>
              <w:left w:val="nil"/>
              <w:bottom w:val="nil"/>
              <w:right w:val="nil"/>
            </w:tcBorders>
          </w:tcPr>
          <w:p w14:paraId="2D7013E2"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w:t>
            </w:r>
          </w:p>
        </w:tc>
      </w:tr>
      <w:tr w:rsidR="002A5AF2" w:rsidRPr="00712CB3" w14:paraId="283742E4" w14:textId="77777777" w:rsidTr="002A5AF2">
        <w:tc>
          <w:tcPr>
            <w:tcW w:w="4330" w:type="dxa"/>
            <w:tcBorders>
              <w:top w:val="nil"/>
              <w:left w:val="nil"/>
              <w:bottom w:val="nil"/>
              <w:right w:val="nil"/>
            </w:tcBorders>
            <w:hideMark/>
          </w:tcPr>
          <w:p w14:paraId="7E2365B7" w14:textId="77777777" w:rsidR="002A5AF2" w:rsidRPr="0028373A" w:rsidRDefault="002A5AF2" w:rsidP="0028373A">
            <w:pPr>
              <w:spacing w:line="360" w:lineRule="auto"/>
              <w:rPr>
                <w:rFonts w:ascii="Calibri" w:eastAsia="Calibri" w:hAnsi="Calibri" w:cs="Calibri"/>
                <w:sz w:val="18"/>
                <w:szCs w:val="18"/>
                <w:lang w:val="en-US"/>
              </w:rPr>
            </w:pPr>
            <w:r w:rsidRPr="0028373A">
              <w:rPr>
                <w:rFonts w:ascii="Calibri" w:eastAsia="Calibri" w:hAnsi="Calibri" w:cs="Calibri"/>
                <w:sz w:val="18"/>
                <w:szCs w:val="18"/>
                <w:lang w:val="en-US"/>
              </w:rPr>
              <w:t>30-day mortality</w:t>
            </w:r>
          </w:p>
        </w:tc>
        <w:tc>
          <w:tcPr>
            <w:tcW w:w="1328" w:type="dxa"/>
            <w:tcBorders>
              <w:top w:val="nil"/>
              <w:left w:val="nil"/>
              <w:bottom w:val="nil"/>
              <w:right w:val="nil"/>
            </w:tcBorders>
          </w:tcPr>
          <w:p w14:paraId="2F022819"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1624" w:type="dxa"/>
            <w:tcBorders>
              <w:top w:val="nil"/>
              <w:left w:val="nil"/>
              <w:bottom w:val="nil"/>
              <w:right w:val="nil"/>
            </w:tcBorders>
          </w:tcPr>
          <w:p w14:paraId="00C9226C"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1081" w:type="dxa"/>
            <w:tcBorders>
              <w:top w:val="nil"/>
              <w:left w:val="nil"/>
              <w:bottom w:val="nil"/>
              <w:right w:val="nil"/>
            </w:tcBorders>
          </w:tcPr>
          <w:p w14:paraId="3F3A4CD2"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762" w:type="dxa"/>
            <w:tcBorders>
              <w:top w:val="nil"/>
              <w:left w:val="nil"/>
              <w:bottom w:val="nil"/>
              <w:right w:val="nil"/>
            </w:tcBorders>
          </w:tcPr>
          <w:p w14:paraId="3AA1E7FC"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1503" w:type="dxa"/>
            <w:tcBorders>
              <w:top w:val="nil"/>
              <w:left w:val="nil"/>
              <w:bottom w:val="nil"/>
              <w:right w:val="nil"/>
            </w:tcBorders>
          </w:tcPr>
          <w:p w14:paraId="704D8FBA"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1078" w:type="dxa"/>
            <w:tcBorders>
              <w:top w:val="nil"/>
              <w:left w:val="nil"/>
              <w:bottom w:val="nil"/>
              <w:right w:val="nil"/>
            </w:tcBorders>
          </w:tcPr>
          <w:p w14:paraId="6A8FC2F6" w14:textId="77777777" w:rsidR="002A5AF2" w:rsidRPr="0028373A" w:rsidRDefault="002A5AF2" w:rsidP="0028373A">
            <w:pPr>
              <w:spacing w:line="360" w:lineRule="auto"/>
              <w:jc w:val="center"/>
              <w:rPr>
                <w:rFonts w:ascii="Calibri" w:eastAsia="Calibri" w:hAnsi="Calibri" w:cs="Calibri"/>
                <w:sz w:val="18"/>
                <w:szCs w:val="18"/>
                <w:lang w:val="en-US"/>
              </w:rPr>
            </w:pPr>
          </w:p>
        </w:tc>
      </w:tr>
      <w:tr w:rsidR="002A5AF2" w:rsidRPr="00712CB3" w14:paraId="7D02F3D6" w14:textId="77777777" w:rsidTr="002A5AF2">
        <w:tc>
          <w:tcPr>
            <w:tcW w:w="4330" w:type="dxa"/>
            <w:tcBorders>
              <w:top w:val="nil"/>
              <w:left w:val="nil"/>
              <w:bottom w:val="nil"/>
              <w:right w:val="nil"/>
            </w:tcBorders>
            <w:hideMark/>
          </w:tcPr>
          <w:p w14:paraId="6B0DF167" w14:textId="77777777" w:rsidR="002A5AF2" w:rsidRPr="0028373A" w:rsidRDefault="002A5AF2" w:rsidP="0028373A">
            <w:pPr>
              <w:spacing w:line="360" w:lineRule="auto"/>
              <w:ind w:left="170"/>
              <w:rPr>
                <w:rFonts w:ascii="Calibri" w:eastAsia="Calibri" w:hAnsi="Calibri" w:cs="Calibri"/>
                <w:sz w:val="18"/>
                <w:szCs w:val="18"/>
                <w:lang w:val="en-US"/>
              </w:rPr>
            </w:pPr>
            <w:r w:rsidRPr="0028373A">
              <w:rPr>
                <w:rFonts w:ascii="Calibri" w:eastAsia="Calibri" w:hAnsi="Calibri" w:cs="Calibri"/>
                <w:sz w:val="18"/>
                <w:szCs w:val="18"/>
                <w:lang w:val="en-US"/>
              </w:rPr>
              <w:t xml:space="preserve">  Crude (full cohort) (N = 201)</w:t>
            </w:r>
          </w:p>
        </w:tc>
        <w:tc>
          <w:tcPr>
            <w:tcW w:w="1328" w:type="dxa"/>
            <w:tcBorders>
              <w:top w:val="nil"/>
              <w:left w:val="nil"/>
              <w:bottom w:val="nil"/>
              <w:right w:val="nil"/>
            </w:tcBorders>
            <w:hideMark/>
          </w:tcPr>
          <w:p w14:paraId="10F2EEB0"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1.95</w:t>
            </w:r>
          </w:p>
        </w:tc>
        <w:tc>
          <w:tcPr>
            <w:tcW w:w="1624" w:type="dxa"/>
            <w:tcBorders>
              <w:top w:val="nil"/>
              <w:left w:val="nil"/>
              <w:bottom w:val="nil"/>
              <w:right w:val="nil"/>
            </w:tcBorders>
            <w:hideMark/>
          </w:tcPr>
          <w:p w14:paraId="52BB8990"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0.99 to 3.85</w:t>
            </w:r>
          </w:p>
        </w:tc>
        <w:tc>
          <w:tcPr>
            <w:tcW w:w="1081" w:type="dxa"/>
            <w:tcBorders>
              <w:top w:val="nil"/>
              <w:left w:val="nil"/>
              <w:bottom w:val="nil"/>
              <w:right w:val="nil"/>
            </w:tcBorders>
            <w:hideMark/>
          </w:tcPr>
          <w:p w14:paraId="7F9938EB"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0.053</w:t>
            </w:r>
          </w:p>
        </w:tc>
        <w:tc>
          <w:tcPr>
            <w:tcW w:w="762" w:type="dxa"/>
            <w:tcBorders>
              <w:top w:val="nil"/>
              <w:left w:val="nil"/>
              <w:bottom w:val="nil"/>
              <w:right w:val="nil"/>
            </w:tcBorders>
          </w:tcPr>
          <w:p w14:paraId="342986E2"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c>
          <w:tcPr>
            <w:tcW w:w="1503" w:type="dxa"/>
            <w:tcBorders>
              <w:top w:val="nil"/>
              <w:left w:val="nil"/>
              <w:bottom w:val="nil"/>
              <w:right w:val="nil"/>
            </w:tcBorders>
          </w:tcPr>
          <w:p w14:paraId="38285B27"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c>
          <w:tcPr>
            <w:tcW w:w="1078" w:type="dxa"/>
            <w:tcBorders>
              <w:top w:val="nil"/>
              <w:left w:val="nil"/>
              <w:bottom w:val="nil"/>
              <w:right w:val="nil"/>
            </w:tcBorders>
          </w:tcPr>
          <w:p w14:paraId="7F3DB2D8"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r>
      <w:tr w:rsidR="002A5AF2" w:rsidRPr="00712CB3" w14:paraId="0DB97CCA" w14:textId="77777777" w:rsidTr="002A5AF2">
        <w:tc>
          <w:tcPr>
            <w:tcW w:w="4330" w:type="dxa"/>
            <w:tcBorders>
              <w:top w:val="nil"/>
              <w:left w:val="nil"/>
              <w:bottom w:val="nil"/>
              <w:right w:val="nil"/>
            </w:tcBorders>
            <w:hideMark/>
          </w:tcPr>
          <w:p w14:paraId="7551642E" w14:textId="23905A49" w:rsidR="002A5AF2" w:rsidRPr="0028373A" w:rsidRDefault="002A5AF2" w:rsidP="0028373A">
            <w:pPr>
              <w:spacing w:line="360" w:lineRule="auto"/>
              <w:ind w:left="170"/>
              <w:rPr>
                <w:rFonts w:ascii="Calibri" w:eastAsia="Calibri" w:hAnsi="Calibri" w:cs="Calibri"/>
                <w:sz w:val="18"/>
                <w:szCs w:val="18"/>
                <w:lang w:val="en-US"/>
              </w:rPr>
            </w:pPr>
            <w:r w:rsidRPr="0028373A">
              <w:rPr>
                <w:rFonts w:ascii="Calibri" w:eastAsia="Calibri" w:hAnsi="Calibri" w:cs="Calibri"/>
                <w:sz w:val="18"/>
                <w:szCs w:val="18"/>
                <w:lang w:val="en-US"/>
              </w:rPr>
              <w:t xml:space="preserve">  Propensity score matching (N = 6</w:t>
            </w:r>
            <w:r w:rsidR="00E7485D">
              <w:rPr>
                <w:rFonts w:ascii="Calibri" w:eastAsia="Calibri" w:hAnsi="Calibri" w:cs="Calibri"/>
                <w:sz w:val="18"/>
                <w:szCs w:val="18"/>
                <w:lang w:val="en-US"/>
              </w:rPr>
              <w:t>8</w:t>
            </w:r>
            <w:r w:rsidRPr="0028373A">
              <w:rPr>
                <w:rFonts w:ascii="Calibri" w:eastAsia="Calibri" w:hAnsi="Calibri" w:cs="Calibri"/>
                <w:sz w:val="18"/>
                <w:szCs w:val="18"/>
                <w:lang w:val="en-US"/>
              </w:rPr>
              <w:t>)</w:t>
            </w:r>
          </w:p>
        </w:tc>
        <w:tc>
          <w:tcPr>
            <w:tcW w:w="1328" w:type="dxa"/>
            <w:tcBorders>
              <w:top w:val="nil"/>
              <w:left w:val="nil"/>
              <w:bottom w:val="nil"/>
              <w:right w:val="nil"/>
            </w:tcBorders>
            <w:hideMark/>
          </w:tcPr>
          <w:p w14:paraId="4E7D3A43"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0.97</w:t>
            </w:r>
          </w:p>
        </w:tc>
        <w:tc>
          <w:tcPr>
            <w:tcW w:w="1624" w:type="dxa"/>
            <w:tcBorders>
              <w:top w:val="nil"/>
              <w:left w:val="nil"/>
              <w:bottom w:val="nil"/>
              <w:right w:val="nil"/>
            </w:tcBorders>
            <w:hideMark/>
          </w:tcPr>
          <w:p w14:paraId="3530F86D"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0.32 to 2.91</w:t>
            </w:r>
          </w:p>
        </w:tc>
        <w:tc>
          <w:tcPr>
            <w:tcW w:w="1081" w:type="dxa"/>
            <w:tcBorders>
              <w:top w:val="nil"/>
              <w:left w:val="nil"/>
              <w:bottom w:val="nil"/>
              <w:right w:val="nil"/>
            </w:tcBorders>
            <w:hideMark/>
          </w:tcPr>
          <w:p w14:paraId="32B75081"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0.956</w:t>
            </w:r>
          </w:p>
        </w:tc>
        <w:tc>
          <w:tcPr>
            <w:tcW w:w="762" w:type="dxa"/>
            <w:tcBorders>
              <w:top w:val="nil"/>
              <w:left w:val="nil"/>
              <w:bottom w:val="nil"/>
              <w:right w:val="nil"/>
            </w:tcBorders>
          </w:tcPr>
          <w:p w14:paraId="3D9835B6"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c>
          <w:tcPr>
            <w:tcW w:w="1503" w:type="dxa"/>
            <w:tcBorders>
              <w:top w:val="nil"/>
              <w:left w:val="nil"/>
              <w:bottom w:val="nil"/>
              <w:right w:val="nil"/>
            </w:tcBorders>
          </w:tcPr>
          <w:p w14:paraId="13516096"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c>
          <w:tcPr>
            <w:tcW w:w="1078" w:type="dxa"/>
            <w:tcBorders>
              <w:top w:val="nil"/>
              <w:left w:val="nil"/>
              <w:bottom w:val="nil"/>
              <w:right w:val="nil"/>
            </w:tcBorders>
          </w:tcPr>
          <w:p w14:paraId="33F30953"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r>
      <w:tr w:rsidR="002A5AF2" w:rsidRPr="00712CB3" w14:paraId="7883E14A" w14:textId="77777777" w:rsidTr="002A5AF2">
        <w:tc>
          <w:tcPr>
            <w:tcW w:w="4330" w:type="dxa"/>
            <w:tcBorders>
              <w:top w:val="nil"/>
              <w:left w:val="nil"/>
              <w:bottom w:val="nil"/>
              <w:right w:val="nil"/>
            </w:tcBorders>
            <w:hideMark/>
          </w:tcPr>
          <w:p w14:paraId="1FF4F760" w14:textId="77777777" w:rsidR="002A5AF2" w:rsidRPr="0028373A" w:rsidRDefault="002A5AF2" w:rsidP="0028373A">
            <w:pPr>
              <w:spacing w:line="360" w:lineRule="auto"/>
              <w:rPr>
                <w:rFonts w:ascii="Calibri" w:eastAsia="Calibri" w:hAnsi="Calibri" w:cs="Calibri"/>
                <w:sz w:val="18"/>
                <w:szCs w:val="18"/>
                <w:lang w:val="en-US"/>
              </w:rPr>
            </w:pPr>
            <w:r w:rsidRPr="0028373A">
              <w:rPr>
                <w:rFonts w:ascii="Calibri" w:eastAsia="Calibri" w:hAnsi="Calibri" w:cs="Calibri"/>
                <w:sz w:val="18"/>
                <w:szCs w:val="18"/>
                <w:lang w:val="en-US"/>
              </w:rPr>
              <w:t>90-day mortality</w:t>
            </w:r>
          </w:p>
        </w:tc>
        <w:tc>
          <w:tcPr>
            <w:tcW w:w="1328" w:type="dxa"/>
            <w:tcBorders>
              <w:top w:val="nil"/>
              <w:left w:val="nil"/>
              <w:bottom w:val="nil"/>
              <w:right w:val="nil"/>
            </w:tcBorders>
          </w:tcPr>
          <w:p w14:paraId="13C2D4E0"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1624" w:type="dxa"/>
            <w:tcBorders>
              <w:top w:val="nil"/>
              <w:left w:val="nil"/>
              <w:bottom w:val="nil"/>
              <w:right w:val="nil"/>
            </w:tcBorders>
          </w:tcPr>
          <w:p w14:paraId="346D554A"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1081" w:type="dxa"/>
            <w:tcBorders>
              <w:top w:val="nil"/>
              <w:left w:val="nil"/>
              <w:bottom w:val="nil"/>
              <w:right w:val="nil"/>
            </w:tcBorders>
          </w:tcPr>
          <w:p w14:paraId="616DCF66"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762" w:type="dxa"/>
            <w:tcBorders>
              <w:top w:val="nil"/>
              <w:left w:val="nil"/>
              <w:bottom w:val="nil"/>
              <w:right w:val="nil"/>
            </w:tcBorders>
          </w:tcPr>
          <w:p w14:paraId="4CBA5BE3"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1503" w:type="dxa"/>
            <w:tcBorders>
              <w:top w:val="nil"/>
              <w:left w:val="nil"/>
              <w:bottom w:val="nil"/>
              <w:right w:val="nil"/>
            </w:tcBorders>
          </w:tcPr>
          <w:p w14:paraId="2463F985"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1078" w:type="dxa"/>
            <w:tcBorders>
              <w:top w:val="nil"/>
              <w:left w:val="nil"/>
              <w:bottom w:val="nil"/>
              <w:right w:val="nil"/>
            </w:tcBorders>
          </w:tcPr>
          <w:p w14:paraId="2A6825EE" w14:textId="77777777" w:rsidR="002A5AF2" w:rsidRPr="0028373A" w:rsidRDefault="002A5AF2" w:rsidP="0028373A">
            <w:pPr>
              <w:spacing w:line="360" w:lineRule="auto"/>
              <w:jc w:val="center"/>
              <w:rPr>
                <w:rFonts w:ascii="Calibri" w:eastAsia="Calibri" w:hAnsi="Calibri" w:cs="Calibri"/>
                <w:sz w:val="18"/>
                <w:szCs w:val="18"/>
                <w:lang w:val="en-US"/>
              </w:rPr>
            </w:pPr>
          </w:p>
        </w:tc>
      </w:tr>
      <w:tr w:rsidR="002A5AF2" w:rsidRPr="00712CB3" w14:paraId="055D58E5" w14:textId="77777777" w:rsidTr="002A5AF2">
        <w:tc>
          <w:tcPr>
            <w:tcW w:w="4330" w:type="dxa"/>
            <w:tcBorders>
              <w:top w:val="nil"/>
              <w:left w:val="nil"/>
              <w:bottom w:val="nil"/>
              <w:right w:val="nil"/>
            </w:tcBorders>
            <w:hideMark/>
          </w:tcPr>
          <w:p w14:paraId="7666DF2C" w14:textId="77777777" w:rsidR="002A5AF2" w:rsidRPr="0028373A" w:rsidRDefault="002A5AF2" w:rsidP="0028373A">
            <w:pPr>
              <w:spacing w:line="360" w:lineRule="auto"/>
              <w:ind w:left="170"/>
              <w:rPr>
                <w:rFonts w:ascii="Calibri" w:eastAsia="Calibri" w:hAnsi="Calibri" w:cs="Calibri"/>
                <w:sz w:val="18"/>
                <w:szCs w:val="18"/>
                <w:lang w:val="en-US"/>
              </w:rPr>
            </w:pPr>
            <w:r w:rsidRPr="0028373A">
              <w:rPr>
                <w:rFonts w:ascii="Calibri" w:eastAsia="Calibri" w:hAnsi="Calibri" w:cs="Calibri"/>
                <w:sz w:val="18"/>
                <w:szCs w:val="18"/>
                <w:lang w:val="en-US"/>
              </w:rPr>
              <w:t xml:space="preserve">  Crude (full cohort) (N = 201)</w:t>
            </w:r>
          </w:p>
        </w:tc>
        <w:tc>
          <w:tcPr>
            <w:tcW w:w="1328" w:type="dxa"/>
            <w:tcBorders>
              <w:top w:val="nil"/>
              <w:left w:val="nil"/>
              <w:bottom w:val="nil"/>
              <w:right w:val="nil"/>
            </w:tcBorders>
            <w:hideMark/>
          </w:tcPr>
          <w:p w14:paraId="638C8E99"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2.25</w:t>
            </w:r>
          </w:p>
        </w:tc>
        <w:tc>
          <w:tcPr>
            <w:tcW w:w="1624" w:type="dxa"/>
            <w:tcBorders>
              <w:top w:val="nil"/>
              <w:left w:val="nil"/>
              <w:bottom w:val="nil"/>
              <w:right w:val="nil"/>
            </w:tcBorders>
            <w:hideMark/>
          </w:tcPr>
          <w:p w14:paraId="224767EA"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1.29 to 3.92</w:t>
            </w:r>
          </w:p>
        </w:tc>
        <w:tc>
          <w:tcPr>
            <w:tcW w:w="1081" w:type="dxa"/>
            <w:tcBorders>
              <w:top w:val="nil"/>
              <w:left w:val="nil"/>
              <w:bottom w:val="nil"/>
              <w:right w:val="nil"/>
            </w:tcBorders>
            <w:hideMark/>
          </w:tcPr>
          <w:p w14:paraId="286A37CD"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b/>
                <w:sz w:val="18"/>
                <w:szCs w:val="18"/>
                <w:lang w:val="en-US"/>
              </w:rPr>
              <w:t>0.004</w:t>
            </w:r>
          </w:p>
        </w:tc>
        <w:tc>
          <w:tcPr>
            <w:tcW w:w="762" w:type="dxa"/>
            <w:tcBorders>
              <w:top w:val="nil"/>
              <w:left w:val="nil"/>
              <w:bottom w:val="nil"/>
              <w:right w:val="nil"/>
            </w:tcBorders>
          </w:tcPr>
          <w:p w14:paraId="0DEB8B5E"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c>
          <w:tcPr>
            <w:tcW w:w="1503" w:type="dxa"/>
            <w:tcBorders>
              <w:top w:val="nil"/>
              <w:left w:val="nil"/>
              <w:bottom w:val="nil"/>
              <w:right w:val="nil"/>
            </w:tcBorders>
          </w:tcPr>
          <w:p w14:paraId="204E4B19"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c>
          <w:tcPr>
            <w:tcW w:w="1078" w:type="dxa"/>
            <w:tcBorders>
              <w:top w:val="nil"/>
              <w:left w:val="nil"/>
              <w:bottom w:val="nil"/>
              <w:right w:val="nil"/>
            </w:tcBorders>
          </w:tcPr>
          <w:p w14:paraId="76A3CF87"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r>
      <w:tr w:rsidR="002A5AF2" w:rsidRPr="00712CB3" w14:paraId="0E6CC784" w14:textId="77777777" w:rsidTr="002A5AF2">
        <w:tc>
          <w:tcPr>
            <w:tcW w:w="4330" w:type="dxa"/>
            <w:tcBorders>
              <w:top w:val="nil"/>
              <w:left w:val="nil"/>
              <w:bottom w:val="nil"/>
              <w:right w:val="nil"/>
            </w:tcBorders>
            <w:hideMark/>
          </w:tcPr>
          <w:p w14:paraId="6927FD90" w14:textId="1CB38FE4" w:rsidR="002A5AF2" w:rsidRPr="0028373A" w:rsidRDefault="002A5AF2" w:rsidP="0028373A">
            <w:pPr>
              <w:spacing w:line="360" w:lineRule="auto"/>
              <w:ind w:left="170"/>
              <w:rPr>
                <w:rFonts w:ascii="Calibri" w:eastAsia="Calibri" w:hAnsi="Calibri" w:cs="Calibri"/>
                <w:sz w:val="18"/>
                <w:szCs w:val="18"/>
                <w:lang w:val="en-US"/>
              </w:rPr>
            </w:pPr>
            <w:r w:rsidRPr="0028373A">
              <w:rPr>
                <w:rFonts w:ascii="Calibri" w:eastAsia="Calibri" w:hAnsi="Calibri" w:cs="Calibri"/>
                <w:sz w:val="18"/>
                <w:szCs w:val="18"/>
                <w:lang w:val="en-US"/>
              </w:rPr>
              <w:t xml:space="preserve">  Propensity score matching (N = 6</w:t>
            </w:r>
            <w:r w:rsidR="00E7485D">
              <w:rPr>
                <w:rFonts w:ascii="Calibri" w:eastAsia="Calibri" w:hAnsi="Calibri" w:cs="Calibri"/>
                <w:sz w:val="18"/>
                <w:szCs w:val="18"/>
                <w:lang w:val="en-US"/>
              </w:rPr>
              <w:t>8</w:t>
            </w:r>
            <w:r w:rsidRPr="0028373A">
              <w:rPr>
                <w:rFonts w:ascii="Calibri" w:eastAsia="Calibri" w:hAnsi="Calibri" w:cs="Calibri"/>
                <w:sz w:val="18"/>
                <w:szCs w:val="18"/>
                <w:lang w:val="en-US"/>
              </w:rPr>
              <w:t>)</w:t>
            </w:r>
          </w:p>
        </w:tc>
        <w:tc>
          <w:tcPr>
            <w:tcW w:w="1328" w:type="dxa"/>
            <w:tcBorders>
              <w:top w:val="nil"/>
              <w:left w:val="nil"/>
              <w:bottom w:val="nil"/>
              <w:right w:val="nil"/>
            </w:tcBorders>
            <w:hideMark/>
          </w:tcPr>
          <w:p w14:paraId="3E377C3E" w14:textId="1C623119" w:rsidR="002A5AF2" w:rsidRPr="0028373A" w:rsidRDefault="00240328" w:rsidP="0028373A">
            <w:pPr>
              <w:spacing w:line="360" w:lineRule="auto"/>
              <w:jc w:val="center"/>
              <w:rPr>
                <w:rFonts w:ascii="Calibri" w:eastAsia="Calibri" w:hAnsi="Calibri" w:cs="Calibri"/>
                <w:sz w:val="18"/>
                <w:szCs w:val="18"/>
                <w:lang w:val="en-US"/>
              </w:rPr>
            </w:pPr>
            <w:r>
              <w:rPr>
                <w:rFonts w:ascii="Calibri" w:eastAsia="Calibri" w:hAnsi="Calibri" w:cs="Calibri"/>
                <w:sz w:val="18"/>
                <w:szCs w:val="18"/>
                <w:lang w:val="en-US"/>
              </w:rPr>
              <w:t>1</w:t>
            </w:r>
            <w:r w:rsidR="002A5AF2" w:rsidRPr="0028373A">
              <w:rPr>
                <w:rFonts w:ascii="Calibri" w:eastAsia="Calibri" w:hAnsi="Calibri" w:cs="Calibri"/>
                <w:sz w:val="18"/>
                <w:szCs w:val="18"/>
                <w:lang w:val="en-US"/>
              </w:rPr>
              <w:t>.</w:t>
            </w:r>
            <w:r>
              <w:rPr>
                <w:rFonts w:ascii="Calibri" w:eastAsia="Calibri" w:hAnsi="Calibri" w:cs="Calibri"/>
                <w:sz w:val="18"/>
                <w:szCs w:val="18"/>
                <w:lang w:val="en-US"/>
              </w:rPr>
              <w:t>64</w:t>
            </w:r>
          </w:p>
        </w:tc>
        <w:tc>
          <w:tcPr>
            <w:tcW w:w="1624" w:type="dxa"/>
            <w:tcBorders>
              <w:top w:val="nil"/>
              <w:left w:val="nil"/>
              <w:bottom w:val="nil"/>
              <w:right w:val="nil"/>
            </w:tcBorders>
            <w:hideMark/>
          </w:tcPr>
          <w:p w14:paraId="71A624D2" w14:textId="2A648DA8"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0.</w:t>
            </w:r>
            <w:r w:rsidR="00240328">
              <w:rPr>
                <w:rFonts w:ascii="Calibri" w:eastAsia="Calibri" w:hAnsi="Calibri" w:cs="Calibri"/>
                <w:sz w:val="18"/>
                <w:szCs w:val="18"/>
                <w:lang w:val="en-US"/>
              </w:rPr>
              <w:t>59</w:t>
            </w:r>
            <w:r w:rsidRPr="0028373A">
              <w:rPr>
                <w:rFonts w:ascii="Calibri" w:eastAsia="Calibri" w:hAnsi="Calibri" w:cs="Calibri"/>
                <w:sz w:val="18"/>
                <w:szCs w:val="18"/>
                <w:lang w:val="en-US"/>
              </w:rPr>
              <w:t xml:space="preserve"> to </w:t>
            </w:r>
            <w:r w:rsidR="00240328">
              <w:rPr>
                <w:rFonts w:ascii="Calibri" w:eastAsia="Calibri" w:hAnsi="Calibri" w:cs="Calibri"/>
                <w:sz w:val="18"/>
                <w:szCs w:val="18"/>
                <w:lang w:val="en-US"/>
              </w:rPr>
              <w:t>4</w:t>
            </w:r>
            <w:r w:rsidRPr="0028373A">
              <w:rPr>
                <w:rFonts w:ascii="Calibri" w:eastAsia="Calibri" w:hAnsi="Calibri" w:cs="Calibri"/>
                <w:sz w:val="18"/>
                <w:szCs w:val="18"/>
                <w:lang w:val="en-US"/>
              </w:rPr>
              <w:t>.</w:t>
            </w:r>
            <w:r w:rsidR="00240328">
              <w:rPr>
                <w:rFonts w:ascii="Calibri" w:eastAsia="Calibri" w:hAnsi="Calibri" w:cs="Calibri"/>
                <w:sz w:val="18"/>
                <w:szCs w:val="18"/>
                <w:lang w:val="en-US"/>
              </w:rPr>
              <w:t>60</w:t>
            </w:r>
          </w:p>
        </w:tc>
        <w:tc>
          <w:tcPr>
            <w:tcW w:w="1081" w:type="dxa"/>
            <w:tcBorders>
              <w:top w:val="nil"/>
              <w:left w:val="nil"/>
              <w:bottom w:val="nil"/>
              <w:right w:val="nil"/>
            </w:tcBorders>
            <w:hideMark/>
          </w:tcPr>
          <w:p w14:paraId="0DDF8560" w14:textId="7FD2241D" w:rsidR="002A5AF2" w:rsidRPr="0028373A" w:rsidRDefault="00240328" w:rsidP="0028373A">
            <w:pPr>
              <w:spacing w:line="360" w:lineRule="auto"/>
              <w:jc w:val="center"/>
              <w:rPr>
                <w:rFonts w:ascii="Calibri" w:eastAsia="Calibri" w:hAnsi="Calibri" w:cs="Calibri"/>
                <w:b/>
                <w:sz w:val="18"/>
                <w:szCs w:val="18"/>
                <w:lang w:val="en-US"/>
              </w:rPr>
            </w:pPr>
            <w:r>
              <w:rPr>
                <w:rFonts w:ascii="Calibri" w:eastAsia="Calibri" w:hAnsi="Calibri" w:cs="Calibri"/>
                <w:sz w:val="18"/>
                <w:szCs w:val="18"/>
                <w:lang w:val="en-US"/>
              </w:rPr>
              <w:t>0.346</w:t>
            </w:r>
          </w:p>
        </w:tc>
        <w:tc>
          <w:tcPr>
            <w:tcW w:w="762" w:type="dxa"/>
            <w:tcBorders>
              <w:top w:val="nil"/>
              <w:left w:val="nil"/>
              <w:bottom w:val="nil"/>
              <w:right w:val="nil"/>
            </w:tcBorders>
          </w:tcPr>
          <w:p w14:paraId="530C7BBB"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c>
          <w:tcPr>
            <w:tcW w:w="1503" w:type="dxa"/>
            <w:tcBorders>
              <w:top w:val="nil"/>
              <w:left w:val="nil"/>
              <w:bottom w:val="nil"/>
              <w:right w:val="nil"/>
            </w:tcBorders>
          </w:tcPr>
          <w:p w14:paraId="20F39631"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c>
          <w:tcPr>
            <w:tcW w:w="1078" w:type="dxa"/>
            <w:tcBorders>
              <w:top w:val="nil"/>
              <w:left w:val="nil"/>
              <w:bottom w:val="nil"/>
              <w:right w:val="nil"/>
            </w:tcBorders>
          </w:tcPr>
          <w:p w14:paraId="3BD5A6CD"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r>
      <w:tr w:rsidR="002A5AF2" w:rsidRPr="00712CB3" w14:paraId="1A46BD79" w14:textId="77777777" w:rsidTr="002A5AF2">
        <w:tc>
          <w:tcPr>
            <w:tcW w:w="4330" w:type="dxa"/>
            <w:tcBorders>
              <w:top w:val="nil"/>
              <w:left w:val="nil"/>
              <w:bottom w:val="nil"/>
              <w:right w:val="nil"/>
            </w:tcBorders>
            <w:hideMark/>
          </w:tcPr>
          <w:p w14:paraId="7E2EB98A" w14:textId="77777777" w:rsidR="002A5AF2" w:rsidRPr="0028373A" w:rsidRDefault="002A5AF2" w:rsidP="0028373A">
            <w:pPr>
              <w:spacing w:line="360" w:lineRule="auto"/>
              <w:rPr>
                <w:rFonts w:ascii="Calibri" w:eastAsia="Calibri" w:hAnsi="Calibri" w:cs="Calibri"/>
                <w:sz w:val="18"/>
                <w:szCs w:val="18"/>
                <w:lang w:val="en-US"/>
              </w:rPr>
            </w:pPr>
            <w:r w:rsidRPr="0028373A">
              <w:rPr>
                <w:rFonts w:ascii="Calibri" w:eastAsia="Calibri" w:hAnsi="Calibri" w:cs="Calibri"/>
                <w:sz w:val="18"/>
                <w:szCs w:val="18"/>
                <w:lang w:val="en-US"/>
              </w:rPr>
              <w:t>1-year mortality</w:t>
            </w:r>
          </w:p>
        </w:tc>
        <w:tc>
          <w:tcPr>
            <w:tcW w:w="1328" w:type="dxa"/>
            <w:tcBorders>
              <w:top w:val="nil"/>
              <w:left w:val="nil"/>
              <w:bottom w:val="nil"/>
              <w:right w:val="nil"/>
            </w:tcBorders>
          </w:tcPr>
          <w:p w14:paraId="6190D1E0"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1624" w:type="dxa"/>
            <w:tcBorders>
              <w:top w:val="nil"/>
              <w:left w:val="nil"/>
              <w:bottom w:val="nil"/>
              <w:right w:val="nil"/>
            </w:tcBorders>
          </w:tcPr>
          <w:p w14:paraId="0BD06A33"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1081" w:type="dxa"/>
            <w:tcBorders>
              <w:top w:val="nil"/>
              <w:left w:val="nil"/>
              <w:bottom w:val="nil"/>
              <w:right w:val="nil"/>
            </w:tcBorders>
          </w:tcPr>
          <w:p w14:paraId="5586E89D"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762" w:type="dxa"/>
            <w:tcBorders>
              <w:top w:val="nil"/>
              <w:left w:val="nil"/>
              <w:bottom w:val="nil"/>
              <w:right w:val="nil"/>
            </w:tcBorders>
          </w:tcPr>
          <w:p w14:paraId="3396B0D1"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1503" w:type="dxa"/>
            <w:tcBorders>
              <w:top w:val="nil"/>
              <w:left w:val="nil"/>
              <w:bottom w:val="nil"/>
              <w:right w:val="nil"/>
            </w:tcBorders>
          </w:tcPr>
          <w:p w14:paraId="370A1D57" w14:textId="77777777" w:rsidR="002A5AF2" w:rsidRPr="0028373A" w:rsidRDefault="002A5AF2" w:rsidP="0028373A">
            <w:pPr>
              <w:spacing w:line="360" w:lineRule="auto"/>
              <w:jc w:val="center"/>
              <w:rPr>
                <w:rFonts w:ascii="Calibri" w:eastAsia="Calibri" w:hAnsi="Calibri" w:cs="Calibri"/>
                <w:sz w:val="18"/>
                <w:szCs w:val="18"/>
                <w:lang w:val="en-US"/>
              </w:rPr>
            </w:pPr>
          </w:p>
        </w:tc>
        <w:tc>
          <w:tcPr>
            <w:tcW w:w="1078" w:type="dxa"/>
            <w:tcBorders>
              <w:top w:val="nil"/>
              <w:left w:val="nil"/>
              <w:bottom w:val="nil"/>
              <w:right w:val="nil"/>
            </w:tcBorders>
          </w:tcPr>
          <w:p w14:paraId="1A145D29" w14:textId="77777777" w:rsidR="002A5AF2" w:rsidRPr="0028373A" w:rsidRDefault="002A5AF2" w:rsidP="0028373A">
            <w:pPr>
              <w:spacing w:line="360" w:lineRule="auto"/>
              <w:jc w:val="center"/>
              <w:rPr>
                <w:rFonts w:ascii="Calibri" w:eastAsia="Calibri" w:hAnsi="Calibri" w:cs="Calibri"/>
                <w:sz w:val="18"/>
                <w:szCs w:val="18"/>
                <w:lang w:val="en-US"/>
              </w:rPr>
            </w:pPr>
          </w:p>
        </w:tc>
      </w:tr>
      <w:tr w:rsidR="002A5AF2" w:rsidRPr="00712CB3" w14:paraId="4600713F" w14:textId="77777777" w:rsidTr="002A5AF2">
        <w:tc>
          <w:tcPr>
            <w:tcW w:w="4330" w:type="dxa"/>
            <w:tcBorders>
              <w:top w:val="nil"/>
              <w:left w:val="nil"/>
              <w:bottom w:val="nil"/>
              <w:right w:val="nil"/>
            </w:tcBorders>
            <w:hideMark/>
          </w:tcPr>
          <w:p w14:paraId="26DF7AB0" w14:textId="77777777" w:rsidR="002A5AF2" w:rsidRPr="0028373A" w:rsidRDefault="002A5AF2" w:rsidP="0028373A">
            <w:pPr>
              <w:spacing w:line="360" w:lineRule="auto"/>
              <w:ind w:left="170"/>
              <w:rPr>
                <w:rFonts w:ascii="Calibri" w:eastAsia="Calibri" w:hAnsi="Calibri" w:cs="Calibri"/>
                <w:sz w:val="18"/>
                <w:szCs w:val="18"/>
                <w:lang w:val="en-US"/>
              </w:rPr>
            </w:pPr>
            <w:r w:rsidRPr="0028373A">
              <w:rPr>
                <w:rFonts w:ascii="Calibri" w:eastAsia="Calibri" w:hAnsi="Calibri" w:cs="Calibri"/>
                <w:sz w:val="18"/>
                <w:szCs w:val="18"/>
                <w:lang w:val="en-US"/>
              </w:rPr>
              <w:t xml:space="preserve">  Crude (full cohort) (N = 201)</w:t>
            </w:r>
          </w:p>
        </w:tc>
        <w:tc>
          <w:tcPr>
            <w:tcW w:w="1328" w:type="dxa"/>
            <w:tcBorders>
              <w:top w:val="nil"/>
              <w:left w:val="nil"/>
              <w:bottom w:val="nil"/>
              <w:right w:val="nil"/>
            </w:tcBorders>
            <w:hideMark/>
          </w:tcPr>
          <w:p w14:paraId="66728076"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2.13</w:t>
            </w:r>
          </w:p>
        </w:tc>
        <w:tc>
          <w:tcPr>
            <w:tcW w:w="1624" w:type="dxa"/>
            <w:tcBorders>
              <w:top w:val="nil"/>
              <w:left w:val="nil"/>
              <w:bottom w:val="nil"/>
              <w:right w:val="nil"/>
            </w:tcBorders>
            <w:hideMark/>
          </w:tcPr>
          <w:p w14:paraId="51B7167E" w14:textId="77777777"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1.23 to 3.71</w:t>
            </w:r>
          </w:p>
        </w:tc>
        <w:tc>
          <w:tcPr>
            <w:tcW w:w="1081" w:type="dxa"/>
            <w:tcBorders>
              <w:top w:val="nil"/>
              <w:left w:val="nil"/>
              <w:bottom w:val="nil"/>
              <w:right w:val="nil"/>
            </w:tcBorders>
            <w:hideMark/>
          </w:tcPr>
          <w:p w14:paraId="77E6C1A0"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b/>
                <w:sz w:val="18"/>
                <w:szCs w:val="18"/>
                <w:lang w:val="en-US"/>
              </w:rPr>
              <w:t>0.007</w:t>
            </w:r>
          </w:p>
        </w:tc>
        <w:tc>
          <w:tcPr>
            <w:tcW w:w="762" w:type="dxa"/>
            <w:tcBorders>
              <w:top w:val="nil"/>
              <w:left w:val="nil"/>
              <w:bottom w:val="nil"/>
              <w:right w:val="nil"/>
            </w:tcBorders>
          </w:tcPr>
          <w:p w14:paraId="6A9F1FDE"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c>
          <w:tcPr>
            <w:tcW w:w="1503" w:type="dxa"/>
            <w:tcBorders>
              <w:top w:val="nil"/>
              <w:left w:val="nil"/>
              <w:bottom w:val="nil"/>
              <w:right w:val="nil"/>
            </w:tcBorders>
          </w:tcPr>
          <w:p w14:paraId="75967484"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c>
          <w:tcPr>
            <w:tcW w:w="1078" w:type="dxa"/>
            <w:tcBorders>
              <w:top w:val="nil"/>
              <w:left w:val="nil"/>
              <w:bottom w:val="nil"/>
              <w:right w:val="nil"/>
            </w:tcBorders>
          </w:tcPr>
          <w:p w14:paraId="2800E93C"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r>
      <w:tr w:rsidR="002A5AF2" w:rsidRPr="00712CB3" w14:paraId="7B518DF1" w14:textId="77777777" w:rsidTr="002A5AF2">
        <w:tc>
          <w:tcPr>
            <w:tcW w:w="4330" w:type="dxa"/>
            <w:tcBorders>
              <w:top w:val="nil"/>
              <w:left w:val="nil"/>
              <w:bottom w:val="single" w:sz="4" w:space="0" w:color="auto"/>
              <w:right w:val="nil"/>
            </w:tcBorders>
            <w:hideMark/>
          </w:tcPr>
          <w:p w14:paraId="1A055E8C" w14:textId="7DEBEBC7" w:rsidR="002A5AF2" w:rsidRPr="0028373A" w:rsidRDefault="002A5AF2" w:rsidP="0028373A">
            <w:pPr>
              <w:spacing w:line="360" w:lineRule="auto"/>
              <w:ind w:left="170"/>
              <w:rPr>
                <w:rFonts w:ascii="Calibri" w:eastAsia="Calibri" w:hAnsi="Calibri" w:cs="Calibri"/>
                <w:sz w:val="18"/>
                <w:szCs w:val="18"/>
                <w:lang w:val="en-US"/>
              </w:rPr>
            </w:pPr>
            <w:r w:rsidRPr="0028373A">
              <w:rPr>
                <w:rFonts w:ascii="Calibri" w:eastAsia="Calibri" w:hAnsi="Calibri" w:cs="Calibri"/>
                <w:sz w:val="18"/>
                <w:szCs w:val="18"/>
                <w:lang w:val="en-US"/>
              </w:rPr>
              <w:t xml:space="preserve">  Propensity score matching (N = 6</w:t>
            </w:r>
            <w:r w:rsidR="00E7485D">
              <w:rPr>
                <w:rFonts w:ascii="Calibri" w:eastAsia="Calibri" w:hAnsi="Calibri" w:cs="Calibri"/>
                <w:sz w:val="18"/>
                <w:szCs w:val="18"/>
                <w:lang w:val="en-US"/>
              </w:rPr>
              <w:t>8</w:t>
            </w:r>
            <w:r w:rsidRPr="0028373A">
              <w:rPr>
                <w:rFonts w:ascii="Calibri" w:eastAsia="Calibri" w:hAnsi="Calibri" w:cs="Calibri"/>
                <w:sz w:val="18"/>
                <w:szCs w:val="18"/>
                <w:lang w:val="en-US"/>
              </w:rPr>
              <w:t>)</w:t>
            </w:r>
          </w:p>
        </w:tc>
        <w:tc>
          <w:tcPr>
            <w:tcW w:w="1328" w:type="dxa"/>
            <w:tcBorders>
              <w:top w:val="nil"/>
              <w:left w:val="nil"/>
              <w:bottom w:val="single" w:sz="4" w:space="0" w:color="auto"/>
              <w:right w:val="nil"/>
            </w:tcBorders>
            <w:hideMark/>
          </w:tcPr>
          <w:p w14:paraId="5B08E079" w14:textId="0F0C4B5B" w:rsidR="002A5AF2" w:rsidRPr="0028373A" w:rsidRDefault="00B85205" w:rsidP="0028373A">
            <w:pPr>
              <w:spacing w:line="360" w:lineRule="auto"/>
              <w:jc w:val="center"/>
              <w:rPr>
                <w:rFonts w:ascii="Calibri" w:eastAsia="Calibri" w:hAnsi="Calibri" w:cs="Calibri"/>
                <w:sz w:val="18"/>
                <w:szCs w:val="18"/>
                <w:lang w:val="en-US"/>
              </w:rPr>
            </w:pPr>
            <w:r>
              <w:rPr>
                <w:rFonts w:ascii="Calibri" w:eastAsia="Calibri" w:hAnsi="Calibri" w:cs="Calibri"/>
                <w:sz w:val="18"/>
                <w:szCs w:val="18"/>
                <w:lang w:val="en-US"/>
              </w:rPr>
              <w:t>1</w:t>
            </w:r>
            <w:r w:rsidR="002A5AF2" w:rsidRPr="0028373A">
              <w:rPr>
                <w:rFonts w:ascii="Calibri" w:eastAsia="Calibri" w:hAnsi="Calibri" w:cs="Calibri"/>
                <w:sz w:val="18"/>
                <w:szCs w:val="18"/>
                <w:lang w:val="en-US"/>
              </w:rPr>
              <w:t>.</w:t>
            </w:r>
            <w:r>
              <w:rPr>
                <w:rFonts w:ascii="Calibri" w:eastAsia="Calibri" w:hAnsi="Calibri" w:cs="Calibri"/>
                <w:sz w:val="18"/>
                <w:szCs w:val="18"/>
                <w:lang w:val="en-US"/>
              </w:rPr>
              <w:t>62</w:t>
            </w:r>
          </w:p>
        </w:tc>
        <w:tc>
          <w:tcPr>
            <w:tcW w:w="1624" w:type="dxa"/>
            <w:tcBorders>
              <w:top w:val="nil"/>
              <w:left w:val="nil"/>
              <w:bottom w:val="single" w:sz="4" w:space="0" w:color="auto"/>
              <w:right w:val="nil"/>
            </w:tcBorders>
            <w:hideMark/>
          </w:tcPr>
          <w:p w14:paraId="7E9863F6" w14:textId="1341B5D0" w:rsidR="002A5AF2" w:rsidRPr="0028373A" w:rsidRDefault="002A5AF2" w:rsidP="0028373A">
            <w:pPr>
              <w:spacing w:line="360" w:lineRule="auto"/>
              <w:jc w:val="center"/>
              <w:rPr>
                <w:rFonts w:ascii="Calibri" w:eastAsia="Calibri" w:hAnsi="Calibri" w:cs="Calibri"/>
                <w:sz w:val="18"/>
                <w:szCs w:val="18"/>
                <w:lang w:val="en-US"/>
              </w:rPr>
            </w:pPr>
            <w:r w:rsidRPr="0028373A">
              <w:rPr>
                <w:rFonts w:ascii="Calibri" w:eastAsia="Calibri" w:hAnsi="Calibri" w:cs="Calibri"/>
                <w:sz w:val="18"/>
                <w:szCs w:val="18"/>
                <w:lang w:val="en-US"/>
              </w:rPr>
              <w:t>0.</w:t>
            </w:r>
            <w:r w:rsidR="00B85205">
              <w:rPr>
                <w:rFonts w:ascii="Calibri" w:eastAsia="Calibri" w:hAnsi="Calibri" w:cs="Calibri"/>
                <w:sz w:val="18"/>
                <w:szCs w:val="18"/>
                <w:lang w:val="en-US"/>
              </w:rPr>
              <w:t>54</w:t>
            </w:r>
            <w:r w:rsidRPr="0028373A">
              <w:rPr>
                <w:rFonts w:ascii="Calibri" w:eastAsia="Calibri" w:hAnsi="Calibri" w:cs="Calibri"/>
                <w:sz w:val="18"/>
                <w:szCs w:val="18"/>
                <w:lang w:val="en-US"/>
              </w:rPr>
              <w:t xml:space="preserve"> to </w:t>
            </w:r>
            <w:r w:rsidR="00B85205">
              <w:rPr>
                <w:rFonts w:ascii="Calibri" w:eastAsia="Calibri" w:hAnsi="Calibri" w:cs="Calibri"/>
                <w:sz w:val="18"/>
                <w:szCs w:val="18"/>
                <w:lang w:val="en-US"/>
              </w:rPr>
              <w:t>4</w:t>
            </w:r>
            <w:r w:rsidRPr="0028373A">
              <w:rPr>
                <w:rFonts w:ascii="Calibri" w:eastAsia="Calibri" w:hAnsi="Calibri" w:cs="Calibri"/>
                <w:sz w:val="18"/>
                <w:szCs w:val="18"/>
                <w:lang w:val="en-US"/>
              </w:rPr>
              <w:t>.</w:t>
            </w:r>
            <w:r w:rsidR="00B85205">
              <w:rPr>
                <w:rFonts w:ascii="Calibri" w:eastAsia="Calibri" w:hAnsi="Calibri" w:cs="Calibri"/>
                <w:sz w:val="18"/>
                <w:szCs w:val="18"/>
                <w:lang w:val="en-US"/>
              </w:rPr>
              <w:t>42</w:t>
            </w:r>
          </w:p>
        </w:tc>
        <w:tc>
          <w:tcPr>
            <w:tcW w:w="1081" w:type="dxa"/>
            <w:tcBorders>
              <w:top w:val="nil"/>
              <w:left w:val="nil"/>
              <w:bottom w:val="single" w:sz="4" w:space="0" w:color="auto"/>
              <w:right w:val="nil"/>
            </w:tcBorders>
            <w:hideMark/>
          </w:tcPr>
          <w:p w14:paraId="373FC4B0" w14:textId="4E488E52" w:rsidR="002A5AF2" w:rsidRPr="0028373A" w:rsidRDefault="00B85205" w:rsidP="0028373A">
            <w:pPr>
              <w:spacing w:line="360" w:lineRule="auto"/>
              <w:jc w:val="center"/>
              <w:rPr>
                <w:rFonts w:ascii="Calibri" w:eastAsia="Calibri" w:hAnsi="Calibri" w:cs="Calibri"/>
                <w:b/>
                <w:sz w:val="18"/>
                <w:szCs w:val="18"/>
                <w:lang w:val="en-US"/>
              </w:rPr>
            </w:pPr>
            <w:r>
              <w:rPr>
                <w:rFonts w:ascii="Calibri" w:eastAsia="Calibri" w:hAnsi="Calibri" w:cs="Calibri"/>
                <w:sz w:val="18"/>
                <w:szCs w:val="18"/>
                <w:lang w:val="en-US"/>
              </w:rPr>
              <w:t>0.358</w:t>
            </w:r>
          </w:p>
        </w:tc>
        <w:tc>
          <w:tcPr>
            <w:tcW w:w="762" w:type="dxa"/>
            <w:tcBorders>
              <w:top w:val="nil"/>
              <w:left w:val="nil"/>
              <w:bottom w:val="single" w:sz="4" w:space="0" w:color="auto"/>
              <w:right w:val="nil"/>
            </w:tcBorders>
          </w:tcPr>
          <w:p w14:paraId="24695234"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c>
          <w:tcPr>
            <w:tcW w:w="1503" w:type="dxa"/>
            <w:tcBorders>
              <w:top w:val="nil"/>
              <w:left w:val="nil"/>
              <w:bottom w:val="single" w:sz="4" w:space="0" w:color="auto"/>
              <w:right w:val="nil"/>
            </w:tcBorders>
          </w:tcPr>
          <w:p w14:paraId="77836C8E"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c>
          <w:tcPr>
            <w:tcW w:w="1078" w:type="dxa"/>
            <w:tcBorders>
              <w:top w:val="nil"/>
              <w:left w:val="nil"/>
              <w:bottom w:val="single" w:sz="4" w:space="0" w:color="auto"/>
              <w:right w:val="nil"/>
            </w:tcBorders>
          </w:tcPr>
          <w:p w14:paraId="07E8715C" w14:textId="77777777" w:rsidR="002A5AF2" w:rsidRPr="0028373A" w:rsidRDefault="002A5AF2" w:rsidP="0028373A">
            <w:pPr>
              <w:spacing w:line="360" w:lineRule="auto"/>
              <w:jc w:val="center"/>
              <w:rPr>
                <w:rFonts w:ascii="Calibri" w:eastAsia="Calibri" w:hAnsi="Calibri" w:cs="Calibri"/>
                <w:b/>
                <w:sz w:val="18"/>
                <w:szCs w:val="18"/>
                <w:lang w:val="en-US"/>
              </w:rPr>
            </w:pPr>
            <w:r w:rsidRPr="0028373A">
              <w:rPr>
                <w:rFonts w:ascii="Calibri" w:eastAsia="Calibri" w:hAnsi="Calibri" w:cs="Calibri"/>
                <w:sz w:val="18"/>
                <w:szCs w:val="18"/>
                <w:lang w:val="en-US"/>
              </w:rPr>
              <w:t>-</w:t>
            </w:r>
          </w:p>
        </w:tc>
      </w:tr>
    </w:tbl>
    <w:p w14:paraId="273BFB0C" w14:textId="77777777" w:rsidR="00C31204" w:rsidRPr="004B1C0C" w:rsidRDefault="002A5AF2" w:rsidP="00C31204">
      <w:pPr>
        <w:spacing w:line="360" w:lineRule="auto"/>
        <w:jc w:val="both"/>
        <w:rPr>
          <w:rFonts w:asciiTheme="minorHAnsi" w:hAnsiTheme="minorHAnsi" w:cstheme="minorHAnsi"/>
          <w:sz w:val="18"/>
          <w:szCs w:val="18"/>
          <w:lang w:val="en-US"/>
        </w:rPr>
      </w:pPr>
      <w:r w:rsidRPr="0028373A">
        <w:rPr>
          <w:rFonts w:asciiTheme="minorHAnsi" w:hAnsiTheme="minorHAnsi" w:cstheme="minorHAnsi"/>
          <w:sz w:val="18"/>
          <w:szCs w:val="18"/>
          <w:lang w:val="en-US"/>
        </w:rPr>
        <w:t xml:space="preserve">Abbreviations: </w:t>
      </w:r>
      <w:r w:rsidRPr="0028373A">
        <w:rPr>
          <w:rFonts w:asciiTheme="minorHAnsi" w:hAnsiTheme="minorHAnsi" w:cstheme="minorHAnsi"/>
          <w:sz w:val="18"/>
          <w:szCs w:val="18"/>
          <w:lang w:val="en-GB"/>
        </w:rPr>
        <w:t xml:space="preserve">sHR indicates subdistribution hazard ratio; </w:t>
      </w:r>
      <w:r w:rsidRPr="0028373A">
        <w:rPr>
          <w:rFonts w:asciiTheme="minorHAnsi" w:hAnsiTheme="minorHAnsi" w:cstheme="minorHAnsi"/>
          <w:sz w:val="18"/>
          <w:szCs w:val="18"/>
          <w:lang w:val="en-US"/>
        </w:rPr>
        <w:t>HR, hazard ratio; CI, confidence interval.</w:t>
      </w:r>
      <w:r w:rsidR="00C31204">
        <w:rPr>
          <w:rFonts w:asciiTheme="minorHAnsi" w:hAnsiTheme="minorHAnsi" w:cstheme="minorHAnsi"/>
          <w:sz w:val="18"/>
          <w:szCs w:val="18"/>
          <w:lang w:val="en-US"/>
        </w:rPr>
        <w:t xml:space="preserve"> </w:t>
      </w:r>
      <w:r w:rsidR="00C31204" w:rsidRPr="00C31204">
        <w:rPr>
          <w:rFonts w:asciiTheme="minorHAnsi" w:hAnsiTheme="minorHAnsi" w:cstheme="minorHAnsi"/>
          <w:sz w:val="18"/>
          <w:szCs w:val="18"/>
          <w:lang w:val="en-US"/>
        </w:rPr>
        <w:t>Univariate analyses evaluating the association between immunosuppression and different mortality endpoints, both in the crude (full cohort) and in the matched populations. These models are adjusted for center (via stratification) or for discharge as a competing risk (in the in-hospital mortality analysis), and no additional covariates were included in these specific models.</w:t>
      </w:r>
    </w:p>
    <w:p w14:paraId="02BF473F" w14:textId="431ACF34" w:rsidR="002A5AF2" w:rsidRPr="0028373A" w:rsidRDefault="002A5AF2" w:rsidP="0028373A">
      <w:pPr>
        <w:spacing w:line="360" w:lineRule="auto"/>
        <w:jc w:val="both"/>
        <w:rPr>
          <w:rFonts w:asciiTheme="minorHAnsi" w:hAnsiTheme="minorHAnsi" w:cstheme="minorHAnsi"/>
          <w:sz w:val="18"/>
          <w:szCs w:val="18"/>
          <w:lang w:val="en-US"/>
        </w:rPr>
      </w:pPr>
    </w:p>
    <w:p w14:paraId="33F258A9" w14:textId="77777777" w:rsidR="002A5AF2" w:rsidRDefault="002A5AF2">
      <w:pPr>
        <w:spacing w:after="200" w:line="276" w:lineRule="auto"/>
        <w:rPr>
          <w:rFonts w:asciiTheme="minorHAnsi" w:eastAsiaTheme="majorEastAsia" w:hAnsiTheme="minorHAnsi" w:cstheme="minorHAnsi"/>
          <w:b/>
          <w:color w:val="000000" w:themeColor="text1"/>
          <w:sz w:val="18"/>
          <w:szCs w:val="18"/>
          <w:lang w:val="en-GB" w:eastAsia="es-ES"/>
        </w:rPr>
      </w:pPr>
      <w:r w:rsidRPr="00712CB3">
        <w:rPr>
          <w:rFonts w:cstheme="minorHAnsi"/>
          <w:sz w:val="18"/>
          <w:szCs w:val="18"/>
          <w:lang w:val="en-GB"/>
        </w:rPr>
        <w:br w:type="page"/>
      </w:r>
    </w:p>
    <w:p w14:paraId="501EFC1A" w14:textId="3276F15A" w:rsidR="00E86687" w:rsidRPr="0028373A" w:rsidRDefault="00E86687" w:rsidP="00E86687">
      <w:pPr>
        <w:pStyle w:val="Heading1"/>
        <w:spacing w:before="0" w:after="0" w:line="240" w:lineRule="auto"/>
        <w:rPr>
          <w:sz w:val="18"/>
          <w:szCs w:val="18"/>
          <w:lang w:val="en-US"/>
        </w:rPr>
      </w:pPr>
      <w:bookmarkStart w:id="25" w:name="_Toc165372313"/>
      <w:bookmarkStart w:id="26" w:name="_Toc202785785"/>
      <w:r w:rsidRPr="0028373A">
        <w:rPr>
          <w:sz w:val="18"/>
          <w:szCs w:val="18"/>
          <w:lang w:val="en-US"/>
        </w:rPr>
        <w:lastRenderedPageBreak/>
        <w:t>Table 18. Multivariable model assessing predictors of in-hospital mortality and recovery of the vaccinated population (N = 200)</w:t>
      </w:r>
      <w:bookmarkEnd w:id="25"/>
      <w:bookmarkEnd w:id="26"/>
    </w:p>
    <w:tbl>
      <w:tblPr>
        <w:tblW w:w="0" w:type="auto"/>
        <w:tblLayout w:type="fixed"/>
        <w:tblLook w:val="01E0" w:firstRow="1" w:lastRow="1" w:firstColumn="1" w:lastColumn="1" w:noHBand="0" w:noVBand="0"/>
      </w:tblPr>
      <w:tblGrid>
        <w:gridCol w:w="4975"/>
        <w:gridCol w:w="2856"/>
        <w:gridCol w:w="1083"/>
        <w:gridCol w:w="2128"/>
        <w:gridCol w:w="1078"/>
      </w:tblGrid>
      <w:tr w:rsidR="00E86687" w:rsidRPr="00E86687" w14:paraId="179956C6" w14:textId="77777777" w:rsidTr="00A474C8">
        <w:trPr>
          <w:tblHeader/>
        </w:trPr>
        <w:tc>
          <w:tcPr>
            <w:tcW w:w="4975" w:type="dxa"/>
            <w:tcBorders>
              <w:top w:val="single" w:sz="4" w:space="0" w:color="auto"/>
            </w:tcBorders>
            <w:vAlign w:val="bottom"/>
          </w:tcPr>
          <w:p w14:paraId="4FBA4F41" w14:textId="77777777" w:rsidR="00E86687" w:rsidRPr="0028373A" w:rsidRDefault="00E86687" w:rsidP="0028373A">
            <w:pPr>
              <w:spacing w:line="360" w:lineRule="auto"/>
              <w:rPr>
                <w:rFonts w:asciiTheme="minorHAnsi" w:hAnsiTheme="minorHAnsi" w:cstheme="minorHAnsi"/>
                <w:b/>
                <w:bCs/>
                <w:sz w:val="18"/>
                <w:szCs w:val="18"/>
                <w:lang w:val="en-GB"/>
              </w:rPr>
            </w:pPr>
          </w:p>
        </w:tc>
        <w:tc>
          <w:tcPr>
            <w:tcW w:w="3939" w:type="dxa"/>
            <w:gridSpan w:val="2"/>
            <w:tcBorders>
              <w:top w:val="single" w:sz="4" w:space="0" w:color="auto"/>
              <w:bottom w:val="single" w:sz="4" w:space="0" w:color="auto"/>
            </w:tcBorders>
            <w:vAlign w:val="bottom"/>
          </w:tcPr>
          <w:p w14:paraId="397F5A56" w14:textId="77777777" w:rsidR="00E86687" w:rsidRPr="0028373A" w:rsidRDefault="00E86687"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In-hospital mortality</w:t>
            </w:r>
          </w:p>
        </w:tc>
        <w:tc>
          <w:tcPr>
            <w:tcW w:w="3206" w:type="dxa"/>
            <w:gridSpan w:val="2"/>
            <w:tcBorders>
              <w:top w:val="single" w:sz="4" w:space="0" w:color="auto"/>
              <w:bottom w:val="single" w:sz="4" w:space="0" w:color="auto"/>
            </w:tcBorders>
            <w:vAlign w:val="bottom"/>
          </w:tcPr>
          <w:p w14:paraId="65B97A65" w14:textId="77777777" w:rsidR="00E86687" w:rsidRPr="0028373A" w:rsidRDefault="00E86687"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Recovery</w:t>
            </w:r>
          </w:p>
        </w:tc>
      </w:tr>
      <w:tr w:rsidR="00E86687" w:rsidRPr="00E86687" w14:paraId="1C7914B9" w14:textId="77777777" w:rsidTr="00A474C8">
        <w:trPr>
          <w:tblHeader/>
        </w:trPr>
        <w:tc>
          <w:tcPr>
            <w:tcW w:w="4975" w:type="dxa"/>
            <w:tcBorders>
              <w:bottom w:val="single" w:sz="4" w:space="0" w:color="auto"/>
            </w:tcBorders>
            <w:vAlign w:val="bottom"/>
          </w:tcPr>
          <w:p w14:paraId="70A2BAD9" w14:textId="77777777" w:rsidR="00E86687" w:rsidRPr="0028373A" w:rsidRDefault="00E86687" w:rsidP="0028373A">
            <w:pPr>
              <w:spacing w:line="360" w:lineRule="auto"/>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Variables</w:t>
            </w:r>
          </w:p>
        </w:tc>
        <w:tc>
          <w:tcPr>
            <w:tcW w:w="2856" w:type="dxa"/>
            <w:tcBorders>
              <w:top w:val="single" w:sz="4" w:space="0" w:color="auto"/>
              <w:bottom w:val="single" w:sz="4" w:space="0" w:color="auto"/>
            </w:tcBorders>
            <w:vAlign w:val="bottom"/>
          </w:tcPr>
          <w:p w14:paraId="2DE71DA1" w14:textId="77777777" w:rsidR="00E86687" w:rsidRPr="0028373A" w:rsidRDefault="00E86687"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sHR (95% CI)</w:t>
            </w:r>
          </w:p>
        </w:tc>
        <w:tc>
          <w:tcPr>
            <w:tcW w:w="1083" w:type="dxa"/>
            <w:tcBorders>
              <w:top w:val="single" w:sz="4" w:space="0" w:color="auto"/>
              <w:bottom w:val="single" w:sz="4" w:space="0" w:color="auto"/>
            </w:tcBorders>
            <w:vAlign w:val="bottom"/>
          </w:tcPr>
          <w:p w14:paraId="16687AA3" w14:textId="77777777" w:rsidR="00E86687" w:rsidRPr="0028373A" w:rsidRDefault="00E86687"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P-value</w:t>
            </w:r>
          </w:p>
        </w:tc>
        <w:tc>
          <w:tcPr>
            <w:tcW w:w="2128" w:type="dxa"/>
            <w:tcBorders>
              <w:top w:val="single" w:sz="4" w:space="0" w:color="auto"/>
              <w:bottom w:val="single" w:sz="4" w:space="0" w:color="auto"/>
            </w:tcBorders>
            <w:vAlign w:val="bottom"/>
          </w:tcPr>
          <w:p w14:paraId="41358E31" w14:textId="77777777" w:rsidR="00E86687" w:rsidRPr="0028373A" w:rsidRDefault="00E86687"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sHR (95% CI)</w:t>
            </w:r>
          </w:p>
        </w:tc>
        <w:tc>
          <w:tcPr>
            <w:tcW w:w="1078" w:type="dxa"/>
            <w:tcBorders>
              <w:top w:val="single" w:sz="4" w:space="0" w:color="auto"/>
              <w:bottom w:val="single" w:sz="4" w:space="0" w:color="auto"/>
            </w:tcBorders>
            <w:vAlign w:val="bottom"/>
          </w:tcPr>
          <w:p w14:paraId="3E9CB283" w14:textId="77777777" w:rsidR="00E86687" w:rsidRPr="0028373A" w:rsidRDefault="00E86687" w:rsidP="0028373A">
            <w:pPr>
              <w:spacing w:line="360" w:lineRule="auto"/>
              <w:jc w:val="center"/>
              <w:rPr>
                <w:rFonts w:asciiTheme="minorHAnsi" w:hAnsiTheme="minorHAnsi" w:cstheme="minorHAnsi"/>
                <w:b/>
                <w:bCs/>
                <w:sz w:val="18"/>
                <w:szCs w:val="18"/>
                <w:lang w:val="en-GB"/>
              </w:rPr>
            </w:pPr>
            <w:r w:rsidRPr="0028373A">
              <w:rPr>
                <w:rFonts w:asciiTheme="minorHAnsi" w:hAnsiTheme="minorHAnsi" w:cstheme="minorHAnsi"/>
                <w:b/>
                <w:bCs/>
                <w:sz w:val="18"/>
                <w:szCs w:val="18"/>
                <w:lang w:val="en-GB"/>
              </w:rPr>
              <w:t>P-value</w:t>
            </w:r>
          </w:p>
        </w:tc>
      </w:tr>
      <w:tr w:rsidR="00E86687" w:rsidRPr="00E86687" w14:paraId="4BBC4DF3" w14:textId="77777777" w:rsidTr="00A474C8">
        <w:tc>
          <w:tcPr>
            <w:tcW w:w="4975" w:type="dxa"/>
            <w:tcBorders>
              <w:top w:val="single" w:sz="4" w:space="0" w:color="auto"/>
            </w:tcBorders>
          </w:tcPr>
          <w:p w14:paraId="6C1CBB78" w14:textId="77777777" w:rsidR="00E86687" w:rsidRPr="0028373A" w:rsidRDefault="00E86687" w:rsidP="0028373A">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Age (+1 year)</w:t>
            </w:r>
            <w:r w:rsidRPr="0028373A">
              <w:rPr>
                <w:rFonts w:asciiTheme="minorHAnsi" w:hAnsiTheme="minorHAnsi" w:cstheme="minorHAnsi"/>
                <w:sz w:val="18"/>
                <w:szCs w:val="18"/>
                <w:vertAlign w:val="superscript"/>
                <w:lang w:val="en-GB"/>
              </w:rPr>
              <w:t>a</w:t>
            </w:r>
          </w:p>
        </w:tc>
        <w:tc>
          <w:tcPr>
            <w:tcW w:w="2856" w:type="dxa"/>
            <w:tcBorders>
              <w:top w:val="single" w:sz="4" w:space="0" w:color="auto"/>
            </w:tcBorders>
          </w:tcPr>
          <w:p w14:paraId="2550E8A0"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1.04 (1.01 to 1.07)</w:t>
            </w:r>
          </w:p>
        </w:tc>
        <w:tc>
          <w:tcPr>
            <w:tcW w:w="1083" w:type="dxa"/>
            <w:tcBorders>
              <w:top w:val="single" w:sz="4" w:space="0" w:color="auto"/>
            </w:tcBorders>
          </w:tcPr>
          <w:p w14:paraId="2BF909AF" w14:textId="77777777" w:rsidR="00E86687" w:rsidRPr="0028373A" w:rsidRDefault="00E86687" w:rsidP="0028373A">
            <w:pPr>
              <w:spacing w:line="360" w:lineRule="auto"/>
              <w:jc w:val="center"/>
              <w:rPr>
                <w:rFonts w:asciiTheme="minorHAnsi" w:hAnsiTheme="minorHAnsi" w:cstheme="minorHAnsi"/>
                <w:b/>
                <w:sz w:val="18"/>
                <w:szCs w:val="18"/>
                <w:lang w:val="en-GB"/>
              </w:rPr>
            </w:pPr>
            <w:r w:rsidRPr="0028373A">
              <w:rPr>
                <w:rFonts w:asciiTheme="minorHAnsi" w:hAnsiTheme="minorHAnsi" w:cstheme="minorHAnsi"/>
                <w:b/>
                <w:sz w:val="18"/>
                <w:szCs w:val="18"/>
                <w:lang w:val="en-GB"/>
              </w:rPr>
              <w:t>0.014</w:t>
            </w:r>
          </w:p>
        </w:tc>
        <w:tc>
          <w:tcPr>
            <w:tcW w:w="2128" w:type="dxa"/>
            <w:tcBorders>
              <w:top w:val="single" w:sz="4" w:space="0" w:color="auto"/>
            </w:tcBorders>
          </w:tcPr>
          <w:p w14:paraId="0BF543F6"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0.98 (0.96 to 0.99)</w:t>
            </w:r>
          </w:p>
        </w:tc>
        <w:tc>
          <w:tcPr>
            <w:tcW w:w="1078" w:type="dxa"/>
            <w:tcBorders>
              <w:top w:val="single" w:sz="4" w:space="0" w:color="auto"/>
            </w:tcBorders>
          </w:tcPr>
          <w:p w14:paraId="5B3CEF7C" w14:textId="77777777" w:rsidR="00E86687" w:rsidRPr="0028373A" w:rsidRDefault="00E86687" w:rsidP="0028373A">
            <w:pPr>
              <w:spacing w:line="360" w:lineRule="auto"/>
              <w:jc w:val="center"/>
              <w:rPr>
                <w:rFonts w:asciiTheme="minorHAnsi" w:hAnsiTheme="minorHAnsi" w:cstheme="minorHAnsi"/>
                <w:b/>
                <w:sz w:val="18"/>
                <w:szCs w:val="18"/>
                <w:lang w:val="en-GB"/>
              </w:rPr>
            </w:pPr>
            <w:r w:rsidRPr="0028373A">
              <w:rPr>
                <w:rFonts w:asciiTheme="minorHAnsi" w:hAnsiTheme="minorHAnsi" w:cstheme="minorHAnsi"/>
                <w:b/>
                <w:sz w:val="18"/>
                <w:szCs w:val="18"/>
                <w:lang w:val="en-GB"/>
              </w:rPr>
              <w:t>0.001</w:t>
            </w:r>
          </w:p>
        </w:tc>
      </w:tr>
      <w:tr w:rsidR="00E86687" w:rsidRPr="00E86687" w14:paraId="0DB9C049" w14:textId="77777777" w:rsidTr="00A474C8">
        <w:tc>
          <w:tcPr>
            <w:tcW w:w="4975" w:type="dxa"/>
          </w:tcPr>
          <w:p w14:paraId="12073E51" w14:textId="77777777" w:rsidR="00E86687" w:rsidRPr="0028373A" w:rsidRDefault="00E86687" w:rsidP="0028373A">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Female sex</w:t>
            </w:r>
          </w:p>
        </w:tc>
        <w:tc>
          <w:tcPr>
            <w:tcW w:w="2856" w:type="dxa"/>
          </w:tcPr>
          <w:p w14:paraId="3AEE7780"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1.08 (0.53 to 2.19)</w:t>
            </w:r>
          </w:p>
        </w:tc>
        <w:tc>
          <w:tcPr>
            <w:tcW w:w="1083" w:type="dxa"/>
          </w:tcPr>
          <w:p w14:paraId="696B4DAD"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0.84</w:t>
            </w:r>
          </w:p>
        </w:tc>
        <w:tc>
          <w:tcPr>
            <w:tcW w:w="2128" w:type="dxa"/>
          </w:tcPr>
          <w:p w14:paraId="548FE06E"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1.34 (0.86 to 2.09)</w:t>
            </w:r>
          </w:p>
        </w:tc>
        <w:tc>
          <w:tcPr>
            <w:tcW w:w="1078" w:type="dxa"/>
          </w:tcPr>
          <w:p w14:paraId="2EA1BC18"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0.19</w:t>
            </w:r>
          </w:p>
        </w:tc>
      </w:tr>
      <w:tr w:rsidR="00E86687" w:rsidRPr="00E86687" w14:paraId="70F317C3" w14:textId="77777777" w:rsidTr="00A474C8">
        <w:tc>
          <w:tcPr>
            <w:tcW w:w="4975" w:type="dxa"/>
          </w:tcPr>
          <w:p w14:paraId="2A1262A6" w14:textId="77777777" w:rsidR="00E86687" w:rsidRPr="0028373A" w:rsidRDefault="00E86687" w:rsidP="0028373A">
            <w:pPr>
              <w:spacing w:line="360" w:lineRule="auto"/>
              <w:rPr>
                <w:rFonts w:asciiTheme="minorHAnsi" w:hAnsiTheme="minorHAnsi" w:cstheme="minorHAnsi"/>
                <w:sz w:val="18"/>
                <w:szCs w:val="18"/>
              </w:rPr>
            </w:pPr>
            <w:r w:rsidRPr="0028373A">
              <w:rPr>
                <w:rFonts w:asciiTheme="minorHAnsi" w:hAnsiTheme="minorHAnsi" w:cstheme="minorHAnsi"/>
                <w:sz w:val="18"/>
                <w:szCs w:val="18"/>
              </w:rPr>
              <w:t>BMI (+1 kg/m</w:t>
            </w:r>
            <w:r w:rsidRPr="0028373A">
              <w:rPr>
                <w:rFonts w:asciiTheme="minorHAnsi" w:hAnsiTheme="minorHAnsi" w:cstheme="minorHAnsi"/>
                <w:sz w:val="18"/>
                <w:szCs w:val="18"/>
                <w:vertAlign w:val="superscript"/>
              </w:rPr>
              <w:t>2</w:t>
            </w:r>
            <w:r w:rsidRPr="0028373A">
              <w:rPr>
                <w:rFonts w:asciiTheme="minorHAnsi" w:hAnsiTheme="minorHAnsi" w:cstheme="minorHAnsi"/>
                <w:sz w:val="18"/>
                <w:szCs w:val="18"/>
              </w:rPr>
              <w:t>)</w:t>
            </w:r>
          </w:p>
        </w:tc>
        <w:tc>
          <w:tcPr>
            <w:tcW w:w="2856" w:type="dxa"/>
          </w:tcPr>
          <w:p w14:paraId="1E5F41A4"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0.99 (0.92 to 1.07)</w:t>
            </w:r>
          </w:p>
        </w:tc>
        <w:tc>
          <w:tcPr>
            <w:tcW w:w="1083" w:type="dxa"/>
          </w:tcPr>
          <w:p w14:paraId="4765E10E"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0.86</w:t>
            </w:r>
          </w:p>
        </w:tc>
        <w:tc>
          <w:tcPr>
            <w:tcW w:w="2128" w:type="dxa"/>
          </w:tcPr>
          <w:p w14:paraId="2A77C3EF"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1.03 (1.00 to 1.07)</w:t>
            </w:r>
          </w:p>
        </w:tc>
        <w:tc>
          <w:tcPr>
            <w:tcW w:w="1078" w:type="dxa"/>
          </w:tcPr>
          <w:p w14:paraId="4FA4663D"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0.087</w:t>
            </w:r>
          </w:p>
        </w:tc>
      </w:tr>
      <w:tr w:rsidR="00E86687" w:rsidRPr="00E86687" w14:paraId="6BA9E3DD" w14:textId="77777777" w:rsidTr="00A474C8">
        <w:tc>
          <w:tcPr>
            <w:tcW w:w="4975" w:type="dxa"/>
          </w:tcPr>
          <w:p w14:paraId="38E3795E" w14:textId="77777777" w:rsidR="00E86687" w:rsidRPr="0028373A" w:rsidRDefault="00E86687" w:rsidP="0028373A">
            <w:pPr>
              <w:spacing w:line="360" w:lineRule="auto"/>
              <w:rPr>
                <w:rFonts w:asciiTheme="minorHAnsi" w:hAnsiTheme="minorHAnsi" w:cstheme="minorHAnsi"/>
                <w:sz w:val="18"/>
                <w:szCs w:val="18"/>
                <w:lang w:val="en-GB"/>
              </w:rPr>
            </w:pPr>
            <w:r w:rsidRPr="0028373A">
              <w:rPr>
                <w:rFonts w:asciiTheme="minorHAnsi" w:hAnsiTheme="minorHAnsi" w:cstheme="minorHAnsi"/>
                <w:bCs/>
                <w:sz w:val="18"/>
                <w:szCs w:val="18"/>
                <w:lang w:val="en-GB"/>
              </w:rPr>
              <w:t>Comorbidities</w:t>
            </w:r>
          </w:p>
        </w:tc>
        <w:tc>
          <w:tcPr>
            <w:tcW w:w="2856" w:type="dxa"/>
          </w:tcPr>
          <w:p w14:paraId="09B3E9C9"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1.09 (0.57 to 2.09)</w:t>
            </w:r>
          </w:p>
        </w:tc>
        <w:tc>
          <w:tcPr>
            <w:tcW w:w="1083" w:type="dxa"/>
          </w:tcPr>
          <w:p w14:paraId="561C874E"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0.79</w:t>
            </w:r>
          </w:p>
        </w:tc>
        <w:tc>
          <w:tcPr>
            <w:tcW w:w="2128" w:type="dxa"/>
          </w:tcPr>
          <w:p w14:paraId="1F7F9986"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0.89 (0.60 to 1.32)</w:t>
            </w:r>
          </w:p>
        </w:tc>
        <w:tc>
          <w:tcPr>
            <w:tcW w:w="1078" w:type="dxa"/>
          </w:tcPr>
          <w:p w14:paraId="7D316984"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0.56</w:t>
            </w:r>
          </w:p>
        </w:tc>
      </w:tr>
      <w:tr w:rsidR="00E86687" w:rsidRPr="00E86687" w14:paraId="0A2A087B" w14:textId="77777777" w:rsidTr="00A474C8">
        <w:tc>
          <w:tcPr>
            <w:tcW w:w="4975" w:type="dxa"/>
          </w:tcPr>
          <w:p w14:paraId="6F977950" w14:textId="77777777" w:rsidR="00E86687" w:rsidRPr="0028373A" w:rsidRDefault="00E86687" w:rsidP="0028373A">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SOFA score at ICU admission (+1)</w:t>
            </w:r>
            <w:r w:rsidRPr="0028373A">
              <w:rPr>
                <w:rFonts w:asciiTheme="minorHAnsi" w:hAnsiTheme="minorHAnsi" w:cstheme="minorHAnsi"/>
                <w:sz w:val="18"/>
                <w:szCs w:val="18"/>
                <w:vertAlign w:val="superscript"/>
                <w:lang w:val="en-GB"/>
              </w:rPr>
              <w:t>a</w:t>
            </w:r>
          </w:p>
        </w:tc>
        <w:tc>
          <w:tcPr>
            <w:tcW w:w="2856" w:type="dxa"/>
          </w:tcPr>
          <w:p w14:paraId="2115DEC9"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1.03 (0.96 to 1.11)</w:t>
            </w:r>
          </w:p>
        </w:tc>
        <w:tc>
          <w:tcPr>
            <w:tcW w:w="1083" w:type="dxa"/>
          </w:tcPr>
          <w:p w14:paraId="5F108E13"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0.43</w:t>
            </w:r>
          </w:p>
        </w:tc>
        <w:tc>
          <w:tcPr>
            <w:tcW w:w="2128" w:type="dxa"/>
          </w:tcPr>
          <w:p w14:paraId="19274C91"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0.95 (0.89 to 1.02)</w:t>
            </w:r>
          </w:p>
        </w:tc>
        <w:tc>
          <w:tcPr>
            <w:tcW w:w="1078" w:type="dxa"/>
          </w:tcPr>
          <w:p w14:paraId="13B10C1A"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0.17</w:t>
            </w:r>
          </w:p>
        </w:tc>
      </w:tr>
      <w:tr w:rsidR="00E86687" w:rsidRPr="00E86687" w14:paraId="0BAF9B9C" w14:textId="77777777" w:rsidTr="00A474C8">
        <w:tc>
          <w:tcPr>
            <w:tcW w:w="4975" w:type="dxa"/>
          </w:tcPr>
          <w:p w14:paraId="099411A8" w14:textId="77777777" w:rsidR="00E86687" w:rsidRPr="0028373A" w:rsidRDefault="00E86687" w:rsidP="0028373A">
            <w:pPr>
              <w:spacing w:line="360" w:lineRule="auto"/>
              <w:rPr>
                <w:rFonts w:asciiTheme="minorHAnsi" w:hAnsiTheme="minorHAnsi" w:cstheme="minorHAnsi"/>
                <w:sz w:val="18"/>
                <w:szCs w:val="18"/>
                <w:lang w:val="en-GB"/>
              </w:rPr>
            </w:pPr>
            <w:r w:rsidRPr="0028373A">
              <w:rPr>
                <w:rFonts w:asciiTheme="minorHAnsi" w:hAnsiTheme="minorHAnsi" w:cstheme="minorHAnsi"/>
                <w:bCs/>
                <w:sz w:val="18"/>
                <w:szCs w:val="18"/>
                <w:lang w:val="en-US"/>
              </w:rPr>
              <w:t>PaO</w:t>
            </w:r>
            <w:r w:rsidRPr="0028373A">
              <w:rPr>
                <w:rFonts w:asciiTheme="minorHAnsi" w:hAnsiTheme="minorHAnsi" w:cstheme="minorHAnsi"/>
                <w:bCs/>
                <w:sz w:val="18"/>
                <w:szCs w:val="18"/>
                <w:vertAlign w:val="subscript"/>
                <w:lang w:val="en-US"/>
              </w:rPr>
              <w:t>2</w:t>
            </w:r>
            <w:r w:rsidRPr="0028373A">
              <w:rPr>
                <w:rFonts w:asciiTheme="minorHAnsi" w:hAnsiTheme="minorHAnsi" w:cstheme="minorHAnsi"/>
                <w:bCs/>
                <w:sz w:val="18"/>
                <w:szCs w:val="18"/>
                <w:lang w:val="en-US"/>
              </w:rPr>
              <w:t>/FiO</w:t>
            </w:r>
            <w:r w:rsidRPr="0028373A">
              <w:rPr>
                <w:rFonts w:asciiTheme="minorHAnsi" w:hAnsiTheme="minorHAnsi" w:cstheme="minorHAnsi"/>
                <w:bCs/>
                <w:sz w:val="18"/>
                <w:szCs w:val="18"/>
                <w:vertAlign w:val="subscript"/>
                <w:lang w:val="en-US"/>
              </w:rPr>
              <w:t>2</w:t>
            </w:r>
            <w:r w:rsidRPr="0028373A">
              <w:rPr>
                <w:rFonts w:asciiTheme="minorHAnsi" w:hAnsiTheme="minorHAnsi" w:cstheme="minorHAnsi"/>
                <w:bCs/>
                <w:sz w:val="18"/>
                <w:szCs w:val="18"/>
                <w:lang w:val="en-US"/>
              </w:rPr>
              <w:t xml:space="preserve"> ratio</w:t>
            </w:r>
            <w:r w:rsidRPr="0028373A">
              <w:rPr>
                <w:rFonts w:asciiTheme="minorHAnsi" w:hAnsiTheme="minorHAnsi" w:cstheme="minorHAnsi"/>
                <w:sz w:val="18"/>
                <w:szCs w:val="18"/>
                <w:lang w:val="en-GB"/>
              </w:rPr>
              <w:t xml:space="preserve"> at ICU admission</w:t>
            </w:r>
            <w:r w:rsidRPr="0028373A">
              <w:rPr>
                <w:rFonts w:asciiTheme="minorHAnsi" w:hAnsiTheme="minorHAnsi" w:cstheme="minorHAnsi"/>
                <w:bCs/>
                <w:sz w:val="18"/>
                <w:szCs w:val="18"/>
                <w:lang w:val="en-US"/>
              </w:rPr>
              <w:t xml:space="preserve"> (+10)</w:t>
            </w:r>
            <w:r w:rsidRPr="0028373A">
              <w:rPr>
                <w:rFonts w:asciiTheme="minorHAnsi" w:hAnsiTheme="minorHAnsi" w:cstheme="minorHAnsi"/>
                <w:sz w:val="18"/>
                <w:szCs w:val="18"/>
                <w:vertAlign w:val="superscript"/>
                <w:lang w:val="en-GB"/>
              </w:rPr>
              <w:t>b</w:t>
            </w:r>
          </w:p>
        </w:tc>
        <w:tc>
          <w:tcPr>
            <w:tcW w:w="2856" w:type="dxa"/>
          </w:tcPr>
          <w:p w14:paraId="10760BA3"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1.02 (0.97 to 1.06)</w:t>
            </w:r>
          </w:p>
        </w:tc>
        <w:tc>
          <w:tcPr>
            <w:tcW w:w="1083" w:type="dxa"/>
          </w:tcPr>
          <w:p w14:paraId="1BA92922"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0.53</w:t>
            </w:r>
          </w:p>
        </w:tc>
        <w:tc>
          <w:tcPr>
            <w:tcW w:w="2128" w:type="dxa"/>
          </w:tcPr>
          <w:p w14:paraId="439BCAAD"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1.01 (0.98 to 1.04)</w:t>
            </w:r>
          </w:p>
        </w:tc>
        <w:tc>
          <w:tcPr>
            <w:tcW w:w="1078" w:type="dxa"/>
          </w:tcPr>
          <w:p w14:paraId="4ABB3A12"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0.54</w:t>
            </w:r>
          </w:p>
        </w:tc>
      </w:tr>
      <w:tr w:rsidR="00E86687" w:rsidRPr="00E86687" w14:paraId="4B0D8A14" w14:textId="77777777" w:rsidTr="00A474C8">
        <w:tc>
          <w:tcPr>
            <w:tcW w:w="4975" w:type="dxa"/>
            <w:tcBorders>
              <w:bottom w:val="single" w:sz="4" w:space="0" w:color="auto"/>
            </w:tcBorders>
            <w:shd w:val="clear" w:color="auto" w:fill="FFFFFF"/>
          </w:tcPr>
          <w:p w14:paraId="6AF165B1" w14:textId="77777777" w:rsidR="00E86687" w:rsidRPr="0028373A" w:rsidRDefault="00E86687" w:rsidP="0028373A">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Immunosuppressed</w:t>
            </w:r>
          </w:p>
        </w:tc>
        <w:tc>
          <w:tcPr>
            <w:tcW w:w="2856" w:type="dxa"/>
            <w:tcBorders>
              <w:bottom w:val="single" w:sz="4" w:space="0" w:color="auto"/>
            </w:tcBorders>
            <w:shd w:val="clear" w:color="auto" w:fill="FFFFFF"/>
          </w:tcPr>
          <w:p w14:paraId="49D73614"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2.51 (1.38 to 4.54)</w:t>
            </w:r>
          </w:p>
        </w:tc>
        <w:tc>
          <w:tcPr>
            <w:tcW w:w="1083" w:type="dxa"/>
            <w:tcBorders>
              <w:bottom w:val="single" w:sz="4" w:space="0" w:color="auto"/>
            </w:tcBorders>
            <w:shd w:val="clear" w:color="auto" w:fill="FFFFFF"/>
          </w:tcPr>
          <w:p w14:paraId="604283FE" w14:textId="77777777" w:rsidR="00E86687" w:rsidRPr="0028373A" w:rsidRDefault="00E86687" w:rsidP="0028373A">
            <w:pPr>
              <w:spacing w:line="360" w:lineRule="auto"/>
              <w:jc w:val="center"/>
              <w:rPr>
                <w:rFonts w:asciiTheme="minorHAnsi" w:hAnsiTheme="minorHAnsi" w:cstheme="minorHAnsi"/>
                <w:b/>
                <w:sz w:val="18"/>
                <w:szCs w:val="18"/>
                <w:lang w:val="en-GB"/>
              </w:rPr>
            </w:pPr>
            <w:r w:rsidRPr="0028373A">
              <w:rPr>
                <w:rFonts w:asciiTheme="minorHAnsi" w:hAnsiTheme="minorHAnsi" w:cstheme="minorHAnsi"/>
                <w:b/>
                <w:sz w:val="18"/>
                <w:szCs w:val="18"/>
                <w:lang w:val="en-GB"/>
              </w:rPr>
              <w:t>0.025</w:t>
            </w:r>
          </w:p>
        </w:tc>
        <w:tc>
          <w:tcPr>
            <w:tcW w:w="2128" w:type="dxa"/>
            <w:tcBorders>
              <w:bottom w:val="single" w:sz="4" w:space="0" w:color="auto"/>
            </w:tcBorders>
            <w:shd w:val="clear" w:color="auto" w:fill="FFFFFF"/>
          </w:tcPr>
          <w:p w14:paraId="72CE823C" w14:textId="77777777" w:rsidR="00E86687" w:rsidRPr="0028373A" w:rsidRDefault="00E86687" w:rsidP="0028373A">
            <w:pPr>
              <w:spacing w:line="360" w:lineRule="auto"/>
              <w:jc w:val="center"/>
              <w:rPr>
                <w:rFonts w:asciiTheme="minorHAnsi" w:hAnsiTheme="minorHAnsi" w:cstheme="minorHAnsi"/>
                <w:sz w:val="18"/>
                <w:szCs w:val="18"/>
                <w:lang w:val="en-GB"/>
              </w:rPr>
            </w:pPr>
            <w:r w:rsidRPr="0028373A">
              <w:rPr>
                <w:rFonts w:asciiTheme="minorHAnsi" w:hAnsiTheme="minorHAnsi" w:cstheme="minorHAnsi"/>
                <w:sz w:val="18"/>
                <w:szCs w:val="18"/>
                <w:lang w:val="en-GB"/>
              </w:rPr>
              <w:t>0.48 (0.30 to 0.76)</w:t>
            </w:r>
          </w:p>
        </w:tc>
        <w:tc>
          <w:tcPr>
            <w:tcW w:w="1078" w:type="dxa"/>
            <w:tcBorders>
              <w:bottom w:val="single" w:sz="4" w:space="0" w:color="auto"/>
            </w:tcBorders>
            <w:shd w:val="clear" w:color="auto" w:fill="FFFFFF"/>
          </w:tcPr>
          <w:p w14:paraId="77672544" w14:textId="77777777" w:rsidR="00E86687" w:rsidRPr="0028373A" w:rsidRDefault="00E86687" w:rsidP="0028373A">
            <w:pPr>
              <w:spacing w:line="360" w:lineRule="auto"/>
              <w:jc w:val="center"/>
              <w:rPr>
                <w:rFonts w:asciiTheme="minorHAnsi" w:hAnsiTheme="minorHAnsi" w:cstheme="minorHAnsi"/>
                <w:b/>
                <w:sz w:val="18"/>
                <w:szCs w:val="18"/>
                <w:lang w:val="en-GB"/>
              </w:rPr>
            </w:pPr>
            <w:r w:rsidRPr="0028373A">
              <w:rPr>
                <w:rFonts w:asciiTheme="minorHAnsi" w:hAnsiTheme="minorHAnsi" w:cstheme="minorHAnsi"/>
                <w:b/>
                <w:sz w:val="18"/>
                <w:szCs w:val="18"/>
                <w:lang w:val="en-GB"/>
              </w:rPr>
              <w:t>0.002</w:t>
            </w:r>
          </w:p>
        </w:tc>
      </w:tr>
    </w:tbl>
    <w:p w14:paraId="6176FC27" w14:textId="77777777" w:rsidR="00E86687" w:rsidRPr="0028373A" w:rsidRDefault="00E86687" w:rsidP="0028373A">
      <w:pPr>
        <w:spacing w:line="360" w:lineRule="auto"/>
        <w:jc w:val="both"/>
        <w:rPr>
          <w:rFonts w:asciiTheme="minorHAnsi" w:hAnsiTheme="minorHAnsi" w:cstheme="minorHAnsi"/>
          <w:sz w:val="18"/>
          <w:szCs w:val="18"/>
          <w:lang w:val="en-GB"/>
        </w:rPr>
      </w:pPr>
      <w:r w:rsidRPr="0028373A">
        <w:rPr>
          <w:rFonts w:asciiTheme="minorHAnsi" w:hAnsiTheme="minorHAnsi" w:cstheme="minorHAnsi"/>
          <w:sz w:val="18"/>
          <w:szCs w:val="18"/>
          <w:lang w:val="en-GB"/>
        </w:rPr>
        <w:t xml:space="preserve">Abbreviations: sHR indicates subdistribution hazard ratio; </w:t>
      </w:r>
      <w:r w:rsidRPr="0028373A">
        <w:rPr>
          <w:rFonts w:asciiTheme="minorHAnsi" w:hAnsiTheme="minorHAnsi" w:cstheme="minorHAnsi"/>
          <w:sz w:val="18"/>
          <w:szCs w:val="18"/>
          <w:lang w:val="en-US"/>
        </w:rPr>
        <w:t xml:space="preserve">BMI, body mass index; </w:t>
      </w:r>
      <w:r w:rsidRPr="0028373A">
        <w:rPr>
          <w:rFonts w:asciiTheme="minorHAnsi" w:hAnsiTheme="minorHAnsi" w:cstheme="minorHAnsi"/>
          <w:sz w:val="18"/>
          <w:szCs w:val="18"/>
          <w:lang w:val="en-GB"/>
        </w:rPr>
        <w:t xml:space="preserve">CI, confidence interval; ICU, intensive care unit; </w:t>
      </w:r>
      <w:r w:rsidRPr="0028373A">
        <w:rPr>
          <w:rFonts w:asciiTheme="minorHAnsi" w:hAnsiTheme="minorHAnsi" w:cstheme="minorHAnsi"/>
          <w:sz w:val="18"/>
          <w:szCs w:val="18"/>
          <w:lang w:val="en-US"/>
        </w:rPr>
        <w:t xml:space="preserve">SOFA, sequential organ failure assessment; </w:t>
      </w:r>
      <w:r w:rsidRPr="0028373A">
        <w:rPr>
          <w:rFonts w:asciiTheme="minorHAnsi" w:hAnsiTheme="minorHAnsi" w:cstheme="minorHAnsi"/>
          <w:sz w:val="18"/>
          <w:szCs w:val="18"/>
          <w:lang w:val="en-GB"/>
        </w:rPr>
        <w:t>PaO</w:t>
      </w:r>
      <w:r w:rsidRPr="0028373A">
        <w:rPr>
          <w:rFonts w:asciiTheme="minorHAnsi" w:hAnsiTheme="minorHAnsi" w:cstheme="minorHAnsi"/>
          <w:sz w:val="18"/>
          <w:szCs w:val="18"/>
          <w:vertAlign w:val="subscript"/>
          <w:lang w:val="en-GB"/>
        </w:rPr>
        <w:t>2</w:t>
      </w:r>
      <w:r w:rsidRPr="0028373A">
        <w:rPr>
          <w:rFonts w:asciiTheme="minorHAnsi" w:hAnsiTheme="minorHAnsi" w:cstheme="minorHAnsi"/>
          <w:sz w:val="18"/>
          <w:szCs w:val="18"/>
          <w:lang w:val="en-GB"/>
        </w:rPr>
        <w:t>, partial pressure of arterial oxygen; FiO</w:t>
      </w:r>
      <w:r w:rsidRPr="0028373A">
        <w:rPr>
          <w:rFonts w:asciiTheme="minorHAnsi" w:hAnsiTheme="minorHAnsi" w:cstheme="minorHAnsi"/>
          <w:sz w:val="18"/>
          <w:szCs w:val="18"/>
          <w:vertAlign w:val="subscript"/>
          <w:lang w:val="en-GB"/>
        </w:rPr>
        <w:t>2</w:t>
      </w:r>
      <w:r w:rsidRPr="0028373A">
        <w:rPr>
          <w:rFonts w:asciiTheme="minorHAnsi" w:hAnsiTheme="minorHAnsi" w:cstheme="minorHAnsi"/>
          <w:sz w:val="18"/>
          <w:szCs w:val="18"/>
          <w:lang w:val="en-GB"/>
        </w:rPr>
        <w:t xml:space="preserve">, fraction of inspired oxygen. Data are shown as estimated sHRs (95% CIs) of the explanatory variables in the in-hospital mortality group and the recovery group. Fine-Gray competing risks model stratified on the center variable and adjusted by COVID-19 wave. The P-value is based on the null hypothesis that all sHRs relating to an explanatory variable equal unity (no effect). </w:t>
      </w:r>
      <w:r w:rsidRPr="0028373A">
        <w:rPr>
          <w:rFonts w:asciiTheme="minorHAnsi" w:hAnsiTheme="minorHAnsi" w:cstheme="minorHAnsi"/>
          <w:sz w:val="18"/>
          <w:szCs w:val="18"/>
          <w:vertAlign w:val="superscript"/>
          <w:lang w:val="en-GB"/>
        </w:rPr>
        <w:t>a</w:t>
      </w:r>
      <w:r w:rsidRPr="0028373A">
        <w:rPr>
          <w:rFonts w:asciiTheme="minorHAnsi" w:hAnsiTheme="minorHAnsi" w:cstheme="minorHAnsi"/>
          <w:sz w:val="18"/>
          <w:szCs w:val="18"/>
          <w:lang w:val="en-GB"/>
        </w:rPr>
        <w:t xml:space="preserve"> “+1” means a one-unit increase on the scale in the predictor variable (i.e., going from 1 to 2, 2 to 3, etc.). </w:t>
      </w:r>
      <w:r w:rsidRPr="0028373A">
        <w:rPr>
          <w:rFonts w:asciiTheme="minorHAnsi" w:hAnsiTheme="minorHAnsi" w:cstheme="minorHAnsi"/>
          <w:sz w:val="18"/>
          <w:szCs w:val="18"/>
          <w:vertAlign w:val="superscript"/>
          <w:lang w:val="en-GB"/>
        </w:rPr>
        <w:t>b</w:t>
      </w:r>
      <w:r w:rsidRPr="0028373A">
        <w:rPr>
          <w:rFonts w:asciiTheme="minorHAnsi" w:hAnsiTheme="minorHAnsi" w:cstheme="minorHAnsi"/>
          <w:sz w:val="18"/>
          <w:szCs w:val="18"/>
          <w:lang w:val="en-GB"/>
        </w:rPr>
        <w:t xml:space="preserve"> “+10” means a ten-unit increase on the scale in the predictor variable (i.e., going from 10 to 20, 20 to 30, etc.).</w:t>
      </w:r>
    </w:p>
    <w:p w14:paraId="67AD363D" w14:textId="77777777" w:rsidR="00E86687" w:rsidRPr="00E86687" w:rsidRDefault="00E86687">
      <w:pPr>
        <w:spacing w:after="200" w:line="276" w:lineRule="auto"/>
        <w:rPr>
          <w:rFonts w:asciiTheme="minorHAnsi" w:eastAsiaTheme="majorEastAsia" w:hAnsiTheme="minorHAnsi" w:cstheme="minorHAnsi"/>
          <w:b/>
          <w:color w:val="000000" w:themeColor="text1"/>
          <w:sz w:val="18"/>
          <w:szCs w:val="18"/>
          <w:lang w:val="en-GB" w:eastAsia="es-ES"/>
        </w:rPr>
      </w:pPr>
      <w:r w:rsidRPr="00E86687">
        <w:rPr>
          <w:rFonts w:cstheme="minorHAnsi"/>
          <w:sz w:val="18"/>
          <w:szCs w:val="18"/>
          <w:lang w:val="en-GB"/>
        </w:rPr>
        <w:br w:type="page"/>
      </w:r>
    </w:p>
    <w:p w14:paraId="2F54DD4C" w14:textId="77B395D0" w:rsidR="00BB3DCC" w:rsidRPr="004B1C0C" w:rsidRDefault="00A57222" w:rsidP="004B1C0C">
      <w:pPr>
        <w:pStyle w:val="Heading1"/>
        <w:spacing w:after="0"/>
        <w:ind w:left="-567"/>
        <w:rPr>
          <w:rFonts w:cstheme="minorHAnsi"/>
          <w:sz w:val="18"/>
          <w:szCs w:val="18"/>
          <w:lang w:val="en-GB"/>
        </w:rPr>
      </w:pPr>
      <w:bookmarkStart w:id="27" w:name="_Toc202785786"/>
      <w:r>
        <w:rPr>
          <w:rFonts w:cstheme="minorHAnsi"/>
          <w:sz w:val="18"/>
          <w:szCs w:val="18"/>
          <w:lang w:val="en-GB"/>
        </w:rPr>
        <w:lastRenderedPageBreak/>
        <w:t>e</w:t>
      </w:r>
      <w:r w:rsidR="00BB3DCC" w:rsidRPr="004B1C0C">
        <w:rPr>
          <w:rFonts w:cstheme="minorHAnsi"/>
          <w:sz w:val="18"/>
          <w:szCs w:val="18"/>
          <w:lang w:val="en-GB"/>
        </w:rPr>
        <w:t xml:space="preserve">Table </w:t>
      </w:r>
      <w:r w:rsidR="00D337B0">
        <w:rPr>
          <w:rFonts w:cstheme="minorHAnsi"/>
          <w:sz w:val="18"/>
          <w:szCs w:val="18"/>
          <w:lang w:val="en-GB"/>
        </w:rPr>
        <w:t>1</w:t>
      </w:r>
      <w:r w:rsidR="00E86687">
        <w:rPr>
          <w:rFonts w:cstheme="minorHAnsi"/>
          <w:sz w:val="18"/>
          <w:szCs w:val="18"/>
          <w:lang w:val="en-GB"/>
        </w:rPr>
        <w:t>9</w:t>
      </w:r>
      <w:r w:rsidR="00BB3DCC" w:rsidRPr="004B1C0C">
        <w:rPr>
          <w:rFonts w:cstheme="minorHAnsi"/>
          <w:sz w:val="18"/>
          <w:szCs w:val="18"/>
          <w:lang w:val="en-GB"/>
        </w:rPr>
        <w:t>. Characteristics of the study immunosuppressed population</w:t>
      </w:r>
      <w:r w:rsidR="00C4591E">
        <w:rPr>
          <w:rFonts w:cstheme="minorHAnsi"/>
          <w:sz w:val="18"/>
          <w:szCs w:val="18"/>
          <w:lang w:val="en-GB"/>
        </w:rPr>
        <w:t xml:space="preserve"> (no </w:t>
      </w:r>
      <w:r w:rsidR="00C4591E" w:rsidRPr="004B1C0C">
        <w:rPr>
          <w:rFonts w:cstheme="minorHAnsi"/>
          <w:sz w:val="18"/>
          <w:szCs w:val="18"/>
          <w:lang w:val="en-GB"/>
        </w:rPr>
        <w:t>tocilizumab</w:t>
      </w:r>
      <w:r w:rsidR="00C4591E">
        <w:rPr>
          <w:rFonts w:cstheme="minorHAnsi"/>
          <w:sz w:val="18"/>
          <w:szCs w:val="18"/>
          <w:lang w:val="en-GB"/>
        </w:rPr>
        <w:t xml:space="preserve"> vs tocilizumab)</w:t>
      </w:r>
      <w:bookmarkEnd w:id="20"/>
      <w:bookmarkEnd w:id="27"/>
    </w:p>
    <w:tbl>
      <w:tblPr>
        <w:tblW w:w="14309" w:type="dxa"/>
        <w:tblInd w:w="-601" w:type="dxa"/>
        <w:tblLayout w:type="fixed"/>
        <w:tblLook w:val="01E0" w:firstRow="1" w:lastRow="1" w:firstColumn="1" w:lastColumn="1" w:noHBand="0" w:noVBand="0"/>
      </w:tblPr>
      <w:tblGrid>
        <w:gridCol w:w="6271"/>
        <w:gridCol w:w="3119"/>
        <w:gridCol w:w="3841"/>
        <w:gridCol w:w="1078"/>
      </w:tblGrid>
      <w:tr w:rsidR="00BB3DCC" w:rsidRPr="006A589F" w14:paraId="504F48DD" w14:textId="77777777" w:rsidTr="00D337B0">
        <w:trPr>
          <w:tblHeader/>
        </w:trPr>
        <w:tc>
          <w:tcPr>
            <w:tcW w:w="6271" w:type="dxa"/>
            <w:tcBorders>
              <w:top w:val="single" w:sz="4" w:space="0" w:color="auto"/>
            </w:tcBorders>
            <w:noWrap/>
            <w:vAlign w:val="bottom"/>
          </w:tcPr>
          <w:p w14:paraId="65BA79A2" w14:textId="77777777" w:rsidR="00BB3DCC" w:rsidRPr="004B1C0C" w:rsidRDefault="00BB3DCC" w:rsidP="004B1C0C">
            <w:pPr>
              <w:spacing w:line="360" w:lineRule="auto"/>
              <w:rPr>
                <w:rFonts w:asciiTheme="minorHAnsi" w:hAnsiTheme="minorHAnsi" w:cstheme="minorHAnsi"/>
                <w:b/>
                <w:bCs/>
                <w:sz w:val="18"/>
                <w:szCs w:val="18"/>
                <w:lang w:val="en-GB"/>
              </w:rPr>
            </w:pPr>
          </w:p>
        </w:tc>
        <w:tc>
          <w:tcPr>
            <w:tcW w:w="8038" w:type="dxa"/>
            <w:gridSpan w:val="3"/>
            <w:tcBorders>
              <w:top w:val="single" w:sz="4" w:space="0" w:color="auto"/>
            </w:tcBorders>
            <w:noWrap/>
          </w:tcPr>
          <w:p w14:paraId="3DD93190"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Full cohort (N = 684)</w:t>
            </w:r>
          </w:p>
        </w:tc>
      </w:tr>
      <w:tr w:rsidR="00BB3DCC" w:rsidRPr="006A589F" w14:paraId="5E688D67" w14:textId="77777777" w:rsidTr="00D337B0">
        <w:trPr>
          <w:tblHeader/>
        </w:trPr>
        <w:tc>
          <w:tcPr>
            <w:tcW w:w="6271" w:type="dxa"/>
            <w:tcBorders>
              <w:bottom w:val="single" w:sz="4" w:space="0" w:color="auto"/>
            </w:tcBorders>
            <w:noWrap/>
            <w:vAlign w:val="bottom"/>
          </w:tcPr>
          <w:p w14:paraId="0CAB212D" w14:textId="77777777" w:rsidR="00BB3DCC" w:rsidRPr="004B1C0C" w:rsidRDefault="00BB3DCC" w:rsidP="004B1C0C">
            <w:pPr>
              <w:spacing w:line="360" w:lineRule="auto"/>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Variables</w:t>
            </w:r>
          </w:p>
        </w:tc>
        <w:tc>
          <w:tcPr>
            <w:tcW w:w="3119" w:type="dxa"/>
            <w:tcBorders>
              <w:bottom w:val="single" w:sz="4" w:space="0" w:color="auto"/>
            </w:tcBorders>
            <w:noWrap/>
            <w:vAlign w:val="bottom"/>
          </w:tcPr>
          <w:p w14:paraId="1C247B7D"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Immunosuppressed no tocilizumab</w:t>
            </w:r>
          </w:p>
          <w:p w14:paraId="3EA23078"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sidDel="00EA2A15">
              <w:rPr>
                <w:rFonts w:asciiTheme="minorHAnsi" w:hAnsiTheme="minorHAnsi" w:cstheme="minorHAnsi"/>
                <w:b/>
                <w:bCs/>
                <w:sz w:val="18"/>
                <w:szCs w:val="18"/>
                <w:lang w:val="en-GB"/>
              </w:rPr>
              <w:t xml:space="preserve"> </w:t>
            </w:r>
            <w:r w:rsidRPr="004B1C0C">
              <w:rPr>
                <w:rFonts w:asciiTheme="minorHAnsi" w:hAnsiTheme="minorHAnsi" w:cstheme="minorHAnsi"/>
                <w:b/>
                <w:bCs/>
                <w:sz w:val="18"/>
                <w:szCs w:val="18"/>
                <w:lang w:val="en-GB"/>
              </w:rPr>
              <w:t>(N = 441)</w:t>
            </w:r>
          </w:p>
        </w:tc>
        <w:tc>
          <w:tcPr>
            <w:tcW w:w="3841" w:type="dxa"/>
            <w:tcBorders>
              <w:bottom w:val="single" w:sz="4" w:space="0" w:color="auto"/>
            </w:tcBorders>
            <w:noWrap/>
            <w:vAlign w:val="bottom"/>
          </w:tcPr>
          <w:p w14:paraId="6F2A3F10"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Immunosuppressed tocilizumab</w:t>
            </w:r>
          </w:p>
          <w:p w14:paraId="42C22FFD"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sidDel="00EA2A15">
              <w:rPr>
                <w:rFonts w:asciiTheme="minorHAnsi" w:hAnsiTheme="minorHAnsi" w:cstheme="minorHAnsi"/>
                <w:b/>
                <w:bCs/>
                <w:sz w:val="18"/>
                <w:szCs w:val="18"/>
                <w:lang w:val="en-GB"/>
              </w:rPr>
              <w:t xml:space="preserve"> </w:t>
            </w:r>
            <w:r w:rsidRPr="004B1C0C">
              <w:rPr>
                <w:rFonts w:asciiTheme="minorHAnsi" w:hAnsiTheme="minorHAnsi" w:cstheme="minorHAnsi"/>
                <w:b/>
                <w:bCs/>
                <w:sz w:val="18"/>
                <w:szCs w:val="18"/>
                <w:lang w:val="en-GB"/>
              </w:rPr>
              <w:t>(N = 243)</w:t>
            </w:r>
          </w:p>
        </w:tc>
        <w:tc>
          <w:tcPr>
            <w:tcW w:w="1078" w:type="dxa"/>
            <w:tcBorders>
              <w:bottom w:val="single" w:sz="4" w:space="0" w:color="auto"/>
            </w:tcBorders>
            <w:noWrap/>
            <w:vAlign w:val="bottom"/>
          </w:tcPr>
          <w:p w14:paraId="2EB7DB65"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P-value</w:t>
            </w:r>
          </w:p>
        </w:tc>
      </w:tr>
      <w:tr w:rsidR="00BB3DCC" w:rsidRPr="006A589F" w14:paraId="57965E5A" w14:textId="77777777" w:rsidTr="00D337B0">
        <w:tc>
          <w:tcPr>
            <w:tcW w:w="6271" w:type="dxa"/>
            <w:tcBorders>
              <w:top w:val="single" w:sz="4" w:space="0" w:color="auto"/>
            </w:tcBorders>
            <w:noWrap/>
          </w:tcPr>
          <w:p w14:paraId="6C058ED8" w14:textId="77777777" w:rsidR="00BB3DCC" w:rsidRPr="004B1C0C" w:rsidRDefault="00BB3DCC" w:rsidP="004B1C0C">
            <w:pPr>
              <w:spacing w:line="360" w:lineRule="auto"/>
              <w:rPr>
                <w:rFonts w:asciiTheme="minorHAnsi" w:hAnsiTheme="minorHAnsi" w:cstheme="minorHAnsi"/>
                <w:sz w:val="18"/>
                <w:szCs w:val="18"/>
                <w:lang w:val="en-GB"/>
              </w:rPr>
            </w:pPr>
            <w:r w:rsidRPr="004B1C0C">
              <w:rPr>
                <w:rFonts w:asciiTheme="minorHAnsi" w:hAnsiTheme="minorHAnsi" w:cstheme="minorHAnsi"/>
                <w:sz w:val="18"/>
                <w:szCs w:val="18"/>
                <w:lang w:val="en-GB"/>
              </w:rPr>
              <w:t>Age, median (Q1; Q3), years</w:t>
            </w:r>
          </w:p>
        </w:tc>
        <w:tc>
          <w:tcPr>
            <w:tcW w:w="3119" w:type="dxa"/>
            <w:tcBorders>
              <w:top w:val="single" w:sz="4" w:space="0" w:color="auto"/>
            </w:tcBorders>
            <w:noWrap/>
          </w:tcPr>
          <w:p w14:paraId="2C45D9EC"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65 (55; 72)</w:t>
            </w:r>
          </w:p>
        </w:tc>
        <w:tc>
          <w:tcPr>
            <w:tcW w:w="3841" w:type="dxa"/>
            <w:tcBorders>
              <w:top w:val="single" w:sz="4" w:space="0" w:color="auto"/>
            </w:tcBorders>
            <w:noWrap/>
          </w:tcPr>
          <w:p w14:paraId="0EC60A7B"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64 (55; 71)</w:t>
            </w:r>
          </w:p>
        </w:tc>
        <w:tc>
          <w:tcPr>
            <w:tcW w:w="1078" w:type="dxa"/>
            <w:tcBorders>
              <w:top w:val="single" w:sz="4" w:space="0" w:color="auto"/>
            </w:tcBorders>
            <w:noWrap/>
          </w:tcPr>
          <w:p w14:paraId="5E8CB8B2"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0.727</w:t>
            </w:r>
          </w:p>
        </w:tc>
      </w:tr>
      <w:tr w:rsidR="00BB3DCC" w:rsidRPr="006A589F" w14:paraId="4CD9A8B1" w14:textId="77777777" w:rsidTr="00D337B0">
        <w:tc>
          <w:tcPr>
            <w:tcW w:w="6271" w:type="dxa"/>
            <w:noWrap/>
          </w:tcPr>
          <w:p w14:paraId="3EAE8CCB" w14:textId="77777777" w:rsidR="00BB3DCC" w:rsidRPr="004B1C0C" w:rsidRDefault="00BB3DCC" w:rsidP="004B1C0C">
            <w:pPr>
              <w:spacing w:line="360" w:lineRule="auto"/>
              <w:rPr>
                <w:rFonts w:asciiTheme="minorHAnsi" w:hAnsiTheme="minorHAnsi" w:cstheme="minorHAnsi"/>
                <w:sz w:val="18"/>
                <w:szCs w:val="18"/>
                <w:lang w:val="en-GB"/>
              </w:rPr>
            </w:pPr>
            <w:r w:rsidRPr="004B1C0C">
              <w:rPr>
                <w:rFonts w:asciiTheme="minorHAnsi" w:hAnsiTheme="minorHAnsi" w:cstheme="minorHAnsi"/>
                <w:sz w:val="18"/>
                <w:szCs w:val="18"/>
                <w:lang w:val="en-GB"/>
              </w:rPr>
              <w:t>Male sex, n (%)</w:t>
            </w:r>
          </w:p>
        </w:tc>
        <w:tc>
          <w:tcPr>
            <w:tcW w:w="3119" w:type="dxa"/>
            <w:noWrap/>
          </w:tcPr>
          <w:p w14:paraId="495C2961"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268 (61)</w:t>
            </w:r>
          </w:p>
        </w:tc>
        <w:tc>
          <w:tcPr>
            <w:tcW w:w="3841" w:type="dxa"/>
            <w:noWrap/>
          </w:tcPr>
          <w:p w14:paraId="6FAC3BB6"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149 (61)</w:t>
            </w:r>
          </w:p>
        </w:tc>
        <w:tc>
          <w:tcPr>
            <w:tcW w:w="1078" w:type="dxa"/>
            <w:noWrap/>
          </w:tcPr>
          <w:p w14:paraId="3D7BAE47"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0.889</w:t>
            </w:r>
          </w:p>
        </w:tc>
      </w:tr>
      <w:tr w:rsidR="00BB3DCC" w:rsidRPr="006A589F" w14:paraId="529C11A4" w14:textId="77777777" w:rsidTr="00D337B0">
        <w:tc>
          <w:tcPr>
            <w:tcW w:w="6271" w:type="dxa"/>
            <w:noWrap/>
          </w:tcPr>
          <w:p w14:paraId="55297267" w14:textId="77777777" w:rsidR="00BB3DCC" w:rsidRPr="004B1C0C" w:rsidRDefault="00BB3DCC" w:rsidP="004B1C0C">
            <w:pPr>
              <w:spacing w:line="360" w:lineRule="auto"/>
              <w:rPr>
                <w:rFonts w:asciiTheme="minorHAnsi" w:hAnsiTheme="minorHAnsi" w:cstheme="minorHAnsi"/>
                <w:sz w:val="18"/>
                <w:szCs w:val="18"/>
              </w:rPr>
            </w:pPr>
            <w:r w:rsidRPr="004B1C0C">
              <w:rPr>
                <w:rFonts w:asciiTheme="minorHAnsi" w:hAnsiTheme="minorHAnsi" w:cstheme="minorHAnsi"/>
                <w:sz w:val="18"/>
                <w:szCs w:val="18"/>
              </w:rPr>
              <w:t>BMI, median (Q1; Q3), kg/m</w:t>
            </w:r>
            <w:r w:rsidRPr="004B1C0C">
              <w:rPr>
                <w:rFonts w:asciiTheme="minorHAnsi" w:hAnsiTheme="minorHAnsi" w:cstheme="minorHAnsi"/>
                <w:sz w:val="18"/>
                <w:szCs w:val="18"/>
                <w:vertAlign w:val="superscript"/>
              </w:rPr>
              <w:t>2</w:t>
            </w:r>
          </w:p>
        </w:tc>
        <w:tc>
          <w:tcPr>
            <w:tcW w:w="3119" w:type="dxa"/>
            <w:noWrap/>
          </w:tcPr>
          <w:p w14:paraId="3216CD09"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27.6 (24.9; 31.2)</w:t>
            </w:r>
          </w:p>
        </w:tc>
        <w:tc>
          <w:tcPr>
            <w:tcW w:w="3841" w:type="dxa"/>
            <w:noWrap/>
          </w:tcPr>
          <w:p w14:paraId="2FC49029"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29 (24.7; 32.7)</w:t>
            </w:r>
          </w:p>
        </w:tc>
        <w:tc>
          <w:tcPr>
            <w:tcW w:w="1078" w:type="dxa"/>
            <w:noWrap/>
          </w:tcPr>
          <w:p w14:paraId="22DB5016"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0.033</w:t>
            </w:r>
          </w:p>
        </w:tc>
      </w:tr>
      <w:tr w:rsidR="00BB3DCC" w:rsidRPr="006A589F" w14:paraId="7FE976CA" w14:textId="77777777" w:rsidTr="00D337B0">
        <w:tc>
          <w:tcPr>
            <w:tcW w:w="6271" w:type="dxa"/>
            <w:noWrap/>
          </w:tcPr>
          <w:p w14:paraId="69948B3D" w14:textId="77777777" w:rsidR="00BB3DCC" w:rsidRPr="004B1C0C" w:rsidRDefault="00BB3DCC" w:rsidP="004B1C0C">
            <w:pPr>
              <w:spacing w:line="360" w:lineRule="auto"/>
              <w:rPr>
                <w:rFonts w:asciiTheme="minorHAnsi" w:hAnsiTheme="minorHAnsi" w:cstheme="minorHAnsi"/>
                <w:bCs/>
                <w:sz w:val="18"/>
                <w:szCs w:val="18"/>
                <w:lang w:val="en-GB"/>
              </w:rPr>
            </w:pPr>
            <w:r w:rsidRPr="004B1C0C">
              <w:rPr>
                <w:rFonts w:asciiTheme="minorHAnsi" w:hAnsiTheme="minorHAnsi" w:cstheme="minorHAnsi"/>
                <w:bCs/>
                <w:sz w:val="18"/>
                <w:szCs w:val="18"/>
                <w:lang w:val="en-GB"/>
              </w:rPr>
              <w:t>Comorbidities, n (%)</w:t>
            </w:r>
            <w:r w:rsidRPr="004B1C0C">
              <w:rPr>
                <w:rFonts w:asciiTheme="minorHAnsi" w:hAnsiTheme="minorHAnsi" w:cstheme="minorHAnsi"/>
                <w:bCs/>
                <w:sz w:val="18"/>
                <w:szCs w:val="18"/>
                <w:vertAlign w:val="superscript"/>
                <w:lang w:val="en-GB"/>
              </w:rPr>
              <w:t>a</w:t>
            </w:r>
          </w:p>
        </w:tc>
        <w:tc>
          <w:tcPr>
            <w:tcW w:w="3119" w:type="dxa"/>
            <w:noWrap/>
          </w:tcPr>
          <w:p w14:paraId="02AE95CE"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268 (61)</w:t>
            </w:r>
          </w:p>
        </w:tc>
        <w:tc>
          <w:tcPr>
            <w:tcW w:w="3841" w:type="dxa"/>
            <w:noWrap/>
          </w:tcPr>
          <w:p w14:paraId="7EB5AFDD"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132 (54)</w:t>
            </w:r>
          </w:p>
        </w:tc>
        <w:tc>
          <w:tcPr>
            <w:tcW w:w="1078" w:type="dxa"/>
            <w:noWrap/>
          </w:tcPr>
          <w:p w14:paraId="1B289BB0"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Cs/>
                <w:sz w:val="18"/>
                <w:szCs w:val="18"/>
                <w:lang w:val="en-GB"/>
              </w:rPr>
              <w:t>0.101</w:t>
            </w:r>
          </w:p>
        </w:tc>
      </w:tr>
      <w:tr w:rsidR="00BB3DCC" w:rsidRPr="006A589F" w14:paraId="6DFDA018" w14:textId="77777777" w:rsidTr="00D337B0">
        <w:tc>
          <w:tcPr>
            <w:tcW w:w="6271" w:type="dxa"/>
            <w:noWrap/>
          </w:tcPr>
          <w:p w14:paraId="3A7F2B01"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Diabetes mellitus</w:t>
            </w:r>
          </w:p>
        </w:tc>
        <w:tc>
          <w:tcPr>
            <w:tcW w:w="3119" w:type="dxa"/>
            <w:noWrap/>
          </w:tcPr>
          <w:p w14:paraId="3BA19683"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134 (30)</w:t>
            </w:r>
          </w:p>
        </w:tc>
        <w:tc>
          <w:tcPr>
            <w:tcW w:w="3841" w:type="dxa"/>
            <w:noWrap/>
          </w:tcPr>
          <w:p w14:paraId="4117EE91"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50 (21)</w:t>
            </w:r>
          </w:p>
        </w:tc>
        <w:tc>
          <w:tcPr>
            <w:tcW w:w="1078" w:type="dxa"/>
            <w:noWrap/>
          </w:tcPr>
          <w:p w14:paraId="4E27F562"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0.006</w:t>
            </w:r>
          </w:p>
        </w:tc>
      </w:tr>
      <w:tr w:rsidR="00BB3DCC" w:rsidRPr="006A589F" w14:paraId="6B4BF3C8" w14:textId="77777777" w:rsidTr="00D337B0">
        <w:tc>
          <w:tcPr>
            <w:tcW w:w="6271" w:type="dxa"/>
            <w:noWrap/>
          </w:tcPr>
          <w:p w14:paraId="35F39D59"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Chronic liver disease</w:t>
            </w:r>
          </w:p>
        </w:tc>
        <w:tc>
          <w:tcPr>
            <w:tcW w:w="3119" w:type="dxa"/>
            <w:noWrap/>
          </w:tcPr>
          <w:p w14:paraId="5DE83712"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25 (6)</w:t>
            </w:r>
          </w:p>
        </w:tc>
        <w:tc>
          <w:tcPr>
            <w:tcW w:w="3841" w:type="dxa"/>
            <w:noWrap/>
          </w:tcPr>
          <w:p w14:paraId="3095A247"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11 (5)</w:t>
            </w:r>
          </w:p>
        </w:tc>
        <w:tc>
          <w:tcPr>
            <w:tcW w:w="1078" w:type="dxa"/>
            <w:noWrap/>
          </w:tcPr>
          <w:p w14:paraId="777F577B"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0.522</w:t>
            </w:r>
          </w:p>
        </w:tc>
      </w:tr>
      <w:tr w:rsidR="00BB3DCC" w:rsidRPr="006A589F" w14:paraId="7AC8C6B3" w14:textId="77777777" w:rsidTr="00D337B0">
        <w:tc>
          <w:tcPr>
            <w:tcW w:w="6271" w:type="dxa"/>
            <w:noWrap/>
          </w:tcPr>
          <w:p w14:paraId="5BD42149"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Chronic heart disease</w:t>
            </w:r>
          </w:p>
        </w:tc>
        <w:tc>
          <w:tcPr>
            <w:tcW w:w="3119" w:type="dxa"/>
            <w:noWrap/>
          </w:tcPr>
          <w:p w14:paraId="740DE16E"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70 (16)</w:t>
            </w:r>
          </w:p>
        </w:tc>
        <w:tc>
          <w:tcPr>
            <w:tcW w:w="3841" w:type="dxa"/>
            <w:noWrap/>
          </w:tcPr>
          <w:p w14:paraId="538E3916"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36 (15)</w:t>
            </w:r>
          </w:p>
        </w:tc>
        <w:tc>
          <w:tcPr>
            <w:tcW w:w="1078" w:type="dxa"/>
            <w:noWrap/>
          </w:tcPr>
          <w:p w14:paraId="1230F236"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0.714</w:t>
            </w:r>
          </w:p>
        </w:tc>
      </w:tr>
      <w:tr w:rsidR="00BB3DCC" w:rsidRPr="006A589F" w14:paraId="15A4F784" w14:textId="77777777" w:rsidTr="00D337B0">
        <w:tc>
          <w:tcPr>
            <w:tcW w:w="6271" w:type="dxa"/>
            <w:noWrap/>
          </w:tcPr>
          <w:p w14:paraId="037BAD01"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Chronic lung disease</w:t>
            </w:r>
          </w:p>
        </w:tc>
        <w:tc>
          <w:tcPr>
            <w:tcW w:w="3119" w:type="dxa"/>
            <w:noWrap/>
          </w:tcPr>
          <w:p w14:paraId="3AA8A919"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108 (24)</w:t>
            </w:r>
          </w:p>
        </w:tc>
        <w:tc>
          <w:tcPr>
            <w:tcW w:w="3841" w:type="dxa"/>
            <w:noWrap/>
          </w:tcPr>
          <w:p w14:paraId="736C0496"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52 (21)</w:t>
            </w:r>
          </w:p>
        </w:tc>
        <w:tc>
          <w:tcPr>
            <w:tcW w:w="1078" w:type="dxa"/>
            <w:noWrap/>
          </w:tcPr>
          <w:p w14:paraId="11F8ECE6"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Cs/>
                <w:sz w:val="18"/>
                <w:szCs w:val="18"/>
                <w:lang w:val="en-GB"/>
              </w:rPr>
              <w:t>0.361</w:t>
            </w:r>
          </w:p>
        </w:tc>
      </w:tr>
      <w:tr w:rsidR="00BB3DCC" w:rsidRPr="006A589F" w14:paraId="3647A0B8" w14:textId="77777777" w:rsidTr="00D337B0">
        <w:tc>
          <w:tcPr>
            <w:tcW w:w="6271" w:type="dxa"/>
            <w:noWrap/>
          </w:tcPr>
          <w:p w14:paraId="74B85320"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Chronic renal failure</w:t>
            </w:r>
          </w:p>
        </w:tc>
        <w:tc>
          <w:tcPr>
            <w:tcW w:w="3119" w:type="dxa"/>
            <w:noWrap/>
          </w:tcPr>
          <w:p w14:paraId="5E59DA19"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97 (22)</w:t>
            </w:r>
          </w:p>
        </w:tc>
        <w:tc>
          <w:tcPr>
            <w:tcW w:w="3841" w:type="dxa"/>
            <w:noWrap/>
          </w:tcPr>
          <w:p w14:paraId="3810EB71"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32 (13)</w:t>
            </w:r>
          </w:p>
        </w:tc>
        <w:tc>
          <w:tcPr>
            <w:tcW w:w="1078" w:type="dxa"/>
            <w:noWrap/>
          </w:tcPr>
          <w:p w14:paraId="7C251947"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0.005</w:t>
            </w:r>
          </w:p>
        </w:tc>
      </w:tr>
      <w:tr w:rsidR="00BB3DCC" w:rsidRPr="006A589F" w14:paraId="07B07A8C" w14:textId="77777777" w:rsidTr="00D337B0">
        <w:tc>
          <w:tcPr>
            <w:tcW w:w="6271" w:type="dxa"/>
            <w:noWrap/>
          </w:tcPr>
          <w:p w14:paraId="74ED8A48" w14:textId="77777777" w:rsidR="00BB3DCC" w:rsidRPr="004B1C0C" w:rsidRDefault="00BB3DCC" w:rsidP="004B1C0C">
            <w:pPr>
              <w:spacing w:line="360" w:lineRule="auto"/>
              <w:rPr>
                <w:rFonts w:asciiTheme="minorHAnsi" w:hAnsiTheme="minorHAnsi" w:cstheme="minorHAnsi"/>
                <w:sz w:val="18"/>
                <w:szCs w:val="18"/>
                <w:lang w:val="en-GB"/>
              </w:rPr>
            </w:pPr>
            <w:r w:rsidRPr="004B1C0C">
              <w:rPr>
                <w:rFonts w:asciiTheme="minorHAnsi" w:hAnsiTheme="minorHAnsi" w:cstheme="minorHAnsi"/>
                <w:sz w:val="18"/>
                <w:szCs w:val="18"/>
                <w:lang w:val="en-GB"/>
              </w:rPr>
              <w:t>Days from first symptoms to hospital admission, median (Q1; Q3)</w:t>
            </w:r>
          </w:p>
        </w:tc>
        <w:tc>
          <w:tcPr>
            <w:tcW w:w="3119" w:type="dxa"/>
            <w:noWrap/>
          </w:tcPr>
          <w:p w14:paraId="57DEEB62"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6 (4; 9)</w:t>
            </w:r>
          </w:p>
        </w:tc>
        <w:tc>
          <w:tcPr>
            <w:tcW w:w="3841" w:type="dxa"/>
            <w:noWrap/>
          </w:tcPr>
          <w:p w14:paraId="1DF8F8ED"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6 (3; 9)</w:t>
            </w:r>
          </w:p>
        </w:tc>
        <w:tc>
          <w:tcPr>
            <w:tcW w:w="1078" w:type="dxa"/>
            <w:noWrap/>
          </w:tcPr>
          <w:p w14:paraId="73726C45"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Cs/>
                <w:sz w:val="18"/>
                <w:szCs w:val="18"/>
                <w:lang w:val="en-GB"/>
              </w:rPr>
              <w:t>0.893</w:t>
            </w:r>
          </w:p>
        </w:tc>
      </w:tr>
      <w:tr w:rsidR="00BB3DCC" w:rsidRPr="006A589F" w14:paraId="78AF9020" w14:textId="77777777" w:rsidTr="00D337B0">
        <w:trPr>
          <w:trHeight w:val="70"/>
        </w:trPr>
        <w:tc>
          <w:tcPr>
            <w:tcW w:w="6271" w:type="dxa"/>
            <w:noWrap/>
          </w:tcPr>
          <w:p w14:paraId="1859FA7E" w14:textId="77777777" w:rsidR="00BB3DCC" w:rsidRPr="004B1C0C" w:rsidRDefault="00BB3DCC" w:rsidP="004B1C0C">
            <w:pPr>
              <w:spacing w:line="360" w:lineRule="auto"/>
              <w:rPr>
                <w:rFonts w:asciiTheme="minorHAnsi" w:hAnsiTheme="minorHAnsi" w:cstheme="minorHAnsi"/>
                <w:sz w:val="18"/>
                <w:szCs w:val="18"/>
                <w:lang w:val="en-GB"/>
              </w:rPr>
            </w:pPr>
            <w:r w:rsidRPr="004B1C0C">
              <w:rPr>
                <w:rFonts w:asciiTheme="minorHAnsi" w:hAnsiTheme="minorHAnsi" w:cstheme="minorHAnsi"/>
                <w:sz w:val="18"/>
                <w:szCs w:val="18"/>
                <w:lang w:val="en-GB"/>
              </w:rPr>
              <w:t>Days from initial symptoms to ICU admission, median (Q1; Q3)</w:t>
            </w:r>
          </w:p>
        </w:tc>
        <w:tc>
          <w:tcPr>
            <w:tcW w:w="3119" w:type="dxa"/>
            <w:noWrap/>
          </w:tcPr>
          <w:p w14:paraId="4EEB7F00"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9 (6; 12)</w:t>
            </w:r>
          </w:p>
        </w:tc>
        <w:tc>
          <w:tcPr>
            <w:tcW w:w="3841" w:type="dxa"/>
            <w:noWrap/>
          </w:tcPr>
          <w:p w14:paraId="3B740AED"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10 (6; 13)</w:t>
            </w:r>
          </w:p>
        </w:tc>
        <w:tc>
          <w:tcPr>
            <w:tcW w:w="1078" w:type="dxa"/>
            <w:noWrap/>
          </w:tcPr>
          <w:p w14:paraId="6DD3FD76"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0.133</w:t>
            </w:r>
          </w:p>
        </w:tc>
      </w:tr>
      <w:tr w:rsidR="00BB3DCC" w:rsidRPr="006A589F" w14:paraId="0CDCE175" w14:textId="77777777" w:rsidTr="00D337B0">
        <w:trPr>
          <w:trHeight w:val="70"/>
        </w:trPr>
        <w:tc>
          <w:tcPr>
            <w:tcW w:w="6271" w:type="dxa"/>
            <w:noWrap/>
          </w:tcPr>
          <w:p w14:paraId="02390A00" w14:textId="77777777" w:rsidR="00BB3DCC" w:rsidRPr="004B1C0C" w:rsidRDefault="00BB3DCC" w:rsidP="004B1C0C">
            <w:pPr>
              <w:spacing w:line="360" w:lineRule="auto"/>
              <w:rPr>
                <w:rFonts w:asciiTheme="minorHAnsi" w:hAnsiTheme="minorHAnsi" w:cstheme="minorHAnsi"/>
                <w:sz w:val="18"/>
                <w:szCs w:val="18"/>
                <w:lang w:val="en-GB"/>
              </w:rPr>
            </w:pPr>
            <w:r w:rsidRPr="004B1C0C">
              <w:rPr>
                <w:rFonts w:asciiTheme="minorHAnsi" w:hAnsiTheme="minorHAnsi" w:cstheme="minorHAnsi"/>
                <w:sz w:val="18"/>
                <w:szCs w:val="18"/>
                <w:lang w:val="en-GB"/>
              </w:rPr>
              <w:t>Days from hospital admission to ICU admission, median (Q1; Q3)</w:t>
            </w:r>
          </w:p>
        </w:tc>
        <w:tc>
          <w:tcPr>
            <w:tcW w:w="3119" w:type="dxa"/>
            <w:noWrap/>
          </w:tcPr>
          <w:p w14:paraId="6141448A"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 (0; 4)</w:t>
            </w:r>
          </w:p>
        </w:tc>
        <w:tc>
          <w:tcPr>
            <w:tcW w:w="3841" w:type="dxa"/>
            <w:noWrap/>
          </w:tcPr>
          <w:p w14:paraId="1FEF5839"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 (1; 5)</w:t>
            </w:r>
          </w:p>
        </w:tc>
        <w:tc>
          <w:tcPr>
            <w:tcW w:w="1078" w:type="dxa"/>
            <w:noWrap/>
          </w:tcPr>
          <w:p w14:paraId="3C185760"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0.004</w:t>
            </w:r>
          </w:p>
        </w:tc>
      </w:tr>
      <w:tr w:rsidR="00BB3DCC" w:rsidRPr="006A589F" w14:paraId="4D8FC700" w14:textId="77777777" w:rsidTr="00D337B0">
        <w:trPr>
          <w:trHeight w:val="70"/>
        </w:trPr>
        <w:tc>
          <w:tcPr>
            <w:tcW w:w="6271" w:type="dxa"/>
            <w:noWrap/>
          </w:tcPr>
          <w:p w14:paraId="10C20858" w14:textId="77777777" w:rsidR="00BB3DCC" w:rsidRPr="004B1C0C" w:rsidRDefault="00BB3DCC" w:rsidP="004B1C0C">
            <w:pPr>
              <w:spacing w:line="360" w:lineRule="auto"/>
              <w:rPr>
                <w:rFonts w:asciiTheme="minorHAnsi" w:hAnsiTheme="minorHAnsi" w:cstheme="minorHAnsi"/>
                <w:sz w:val="18"/>
                <w:szCs w:val="18"/>
                <w:lang w:val="en-GB"/>
              </w:rPr>
            </w:pPr>
            <w:r w:rsidRPr="004B1C0C">
              <w:rPr>
                <w:rFonts w:asciiTheme="minorHAnsi" w:hAnsiTheme="minorHAnsi" w:cstheme="minorHAnsi"/>
                <w:sz w:val="18"/>
                <w:szCs w:val="18"/>
                <w:lang w:val="en-GB"/>
              </w:rPr>
              <w:t>Treatment before admission, n (%)</w:t>
            </w:r>
          </w:p>
        </w:tc>
        <w:tc>
          <w:tcPr>
            <w:tcW w:w="3119" w:type="dxa"/>
            <w:noWrap/>
          </w:tcPr>
          <w:p w14:paraId="7EC6CC57"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3841" w:type="dxa"/>
            <w:noWrap/>
          </w:tcPr>
          <w:p w14:paraId="2B9A2489"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1078" w:type="dxa"/>
            <w:noWrap/>
          </w:tcPr>
          <w:p w14:paraId="53786A38" w14:textId="77777777" w:rsidR="00BB3DCC" w:rsidRPr="004B1C0C" w:rsidRDefault="00BB3DCC" w:rsidP="004B1C0C">
            <w:pPr>
              <w:spacing w:line="360" w:lineRule="auto"/>
              <w:jc w:val="center"/>
              <w:rPr>
                <w:rFonts w:asciiTheme="minorHAnsi" w:hAnsiTheme="minorHAnsi" w:cstheme="minorHAnsi"/>
                <w:sz w:val="18"/>
                <w:szCs w:val="18"/>
                <w:lang w:val="en-GB"/>
              </w:rPr>
            </w:pPr>
          </w:p>
        </w:tc>
      </w:tr>
      <w:tr w:rsidR="00BB3DCC" w:rsidRPr="006A589F" w14:paraId="07DF2D28" w14:textId="77777777" w:rsidTr="00D337B0">
        <w:trPr>
          <w:trHeight w:val="70"/>
        </w:trPr>
        <w:tc>
          <w:tcPr>
            <w:tcW w:w="6271" w:type="dxa"/>
            <w:noWrap/>
          </w:tcPr>
          <w:p w14:paraId="1FD230FB" w14:textId="77777777" w:rsidR="00BB3DCC" w:rsidRPr="004B1C0C" w:rsidRDefault="00BB3DCC"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Angiotensin-converting enzyme inhibitor</w:t>
            </w:r>
          </w:p>
        </w:tc>
        <w:tc>
          <w:tcPr>
            <w:tcW w:w="3119" w:type="dxa"/>
            <w:noWrap/>
          </w:tcPr>
          <w:p w14:paraId="5DADC8D3"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81 (32)</w:t>
            </w:r>
          </w:p>
        </w:tc>
        <w:tc>
          <w:tcPr>
            <w:tcW w:w="3841" w:type="dxa"/>
            <w:noWrap/>
          </w:tcPr>
          <w:p w14:paraId="6EFE36F8"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53 (39)</w:t>
            </w:r>
          </w:p>
        </w:tc>
        <w:tc>
          <w:tcPr>
            <w:tcW w:w="1078" w:type="dxa"/>
            <w:noWrap/>
          </w:tcPr>
          <w:p w14:paraId="298FACA6"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0.138</w:t>
            </w:r>
          </w:p>
        </w:tc>
      </w:tr>
      <w:tr w:rsidR="00BB3DCC" w:rsidRPr="006A589F" w14:paraId="54FAE47C" w14:textId="77777777" w:rsidTr="00D337B0">
        <w:trPr>
          <w:trHeight w:val="70"/>
        </w:trPr>
        <w:tc>
          <w:tcPr>
            <w:tcW w:w="6271" w:type="dxa"/>
            <w:noWrap/>
          </w:tcPr>
          <w:p w14:paraId="17D40AA3" w14:textId="77777777" w:rsidR="00BB3DCC" w:rsidRPr="004B1C0C" w:rsidRDefault="00BB3DCC"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Statin</w:t>
            </w:r>
          </w:p>
        </w:tc>
        <w:tc>
          <w:tcPr>
            <w:tcW w:w="3119" w:type="dxa"/>
            <w:noWrap/>
          </w:tcPr>
          <w:p w14:paraId="3CA8BE0C"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158 (36)</w:t>
            </w:r>
          </w:p>
        </w:tc>
        <w:tc>
          <w:tcPr>
            <w:tcW w:w="3841" w:type="dxa"/>
            <w:noWrap/>
          </w:tcPr>
          <w:p w14:paraId="308F99FE"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87 (36)</w:t>
            </w:r>
          </w:p>
        </w:tc>
        <w:tc>
          <w:tcPr>
            <w:tcW w:w="1078" w:type="dxa"/>
            <w:noWrap/>
          </w:tcPr>
          <w:p w14:paraId="101371A1"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0.961</w:t>
            </w:r>
          </w:p>
        </w:tc>
      </w:tr>
      <w:tr w:rsidR="00BB3DCC" w:rsidRPr="006A589F" w14:paraId="307BE647" w14:textId="77777777" w:rsidTr="00D337B0">
        <w:trPr>
          <w:trHeight w:val="70"/>
        </w:trPr>
        <w:tc>
          <w:tcPr>
            <w:tcW w:w="6271" w:type="dxa"/>
            <w:noWrap/>
          </w:tcPr>
          <w:p w14:paraId="381C4F53" w14:textId="77777777" w:rsidR="00BB3DCC" w:rsidRPr="004B1C0C" w:rsidRDefault="00BB3DCC" w:rsidP="004B1C0C">
            <w:pPr>
              <w:spacing w:line="360" w:lineRule="auto"/>
              <w:ind w:left="170"/>
              <w:rPr>
                <w:rFonts w:asciiTheme="minorHAnsi" w:hAnsiTheme="minorHAnsi" w:cstheme="minorHAnsi"/>
                <w:sz w:val="18"/>
                <w:szCs w:val="18"/>
                <w:lang w:val="it-IT"/>
              </w:rPr>
            </w:pPr>
            <w:r w:rsidRPr="004B1C0C">
              <w:rPr>
                <w:rFonts w:asciiTheme="minorHAnsi" w:hAnsiTheme="minorHAnsi" w:cstheme="minorHAnsi"/>
                <w:sz w:val="18"/>
                <w:szCs w:val="18"/>
                <w:lang w:val="it-IT"/>
              </w:rPr>
              <w:t>Non-steroidal anti-inflammatory drug</w:t>
            </w:r>
          </w:p>
        </w:tc>
        <w:tc>
          <w:tcPr>
            <w:tcW w:w="3119" w:type="dxa"/>
            <w:noWrap/>
          </w:tcPr>
          <w:p w14:paraId="311BFAAB"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69 (16)</w:t>
            </w:r>
          </w:p>
        </w:tc>
        <w:tc>
          <w:tcPr>
            <w:tcW w:w="3841" w:type="dxa"/>
            <w:noWrap/>
          </w:tcPr>
          <w:p w14:paraId="196C51F5"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41 (17)</w:t>
            </w:r>
          </w:p>
        </w:tc>
        <w:tc>
          <w:tcPr>
            <w:tcW w:w="1078" w:type="dxa"/>
            <w:noWrap/>
          </w:tcPr>
          <w:p w14:paraId="6B90E3B1"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0.694</w:t>
            </w:r>
          </w:p>
        </w:tc>
      </w:tr>
      <w:tr w:rsidR="00BB3DCC" w:rsidRPr="006A589F" w14:paraId="37CA33CE" w14:textId="77777777" w:rsidTr="00D337B0">
        <w:trPr>
          <w:trHeight w:val="70"/>
        </w:trPr>
        <w:tc>
          <w:tcPr>
            <w:tcW w:w="6271" w:type="dxa"/>
            <w:noWrap/>
          </w:tcPr>
          <w:p w14:paraId="1C3DF7B4" w14:textId="77777777" w:rsidR="00BB3DCC" w:rsidRPr="004B1C0C" w:rsidRDefault="00BB3DCC"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Corticosteroids</w:t>
            </w:r>
          </w:p>
        </w:tc>
        <w:tc>
          <w:tcPr>
            <w:tcW w:w="3119" w:type="dxa"/>
            <w:noWrap/>
          </w:tcPr>
          <w:p w14:paraId="105479ED"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205 (47)</w:t>
            </w:r>
          </w:p>
        </w:tc>
        <w:tc>
          <w:tcPr>
            <w:tcW w:w="3841" w:type="dxa"/>
            <w:noWrap/>
          </w:tcPr>
          <w:p w14:paraId="13D64228"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112 (46)</w:t>
            </w:r>
          </w:p>
        </w:tc>
        <w:tc>
          <w:tcPr>
            <w:tcW w:w="1078" w:type="dxa"/>
            <w:noWrap/>
          </w:tcPr>
          <w:p w14:paraId="1DB4AFD5"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Cs/>
                <w:sz w:val="18"/>
                <w:szCs w:val="18"/>
                <w:lang w:val="en-GB"/>
              </w:rPr>
              <w:t>0.976</w:t>
            </w:r>
          </w:p>
        </w:tc>
      </w:tr>
      <w:tr w:rsidR="00BB3DCC" w:rsidRPr="006A589F" w14:paraId="5865BC51" w14:textId="77777777" w:rsidTr="00D337B0">
        <w:trPr>
          <w:trHeight w:val="70"/>
        </w:trPr>
        <w:tc>
          <w:tcPr>
            <w:tcW w:w="6271" w:type="dxa"/>
            <w:noWrap/>
          </w:tcPr>
          <w:p w14:paraId="63322CDE" w14:textId="77777777" w:rsidR="00BB3DCC" w:rsidRPr="004B1C0C" w:rsidRDefault="00BB3DCC"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Antibiotics</w:t>
            </w:r>
          </w:p>
        </w:tc>
        <w:tc>
          <w:tcPr>
            <w:tcW w:w="3119" w:type="dxa"/>
            <w:noWrap/>
          </w:tcPr>
          <w:p w14:paraId="16F021FC"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106 (24)</w:t>
            </w:r>
          </w:p>
        </w:tc>
        <w:tc>
          <w:tcPr>
            <w:tcW w:w="3841" w:type="dxa"/>
            <w:noWrap/>
          </w:tcPr>
          <w:p w14:paraId="15547227"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62 (26)</w:t>
            </w:r>
          </w:p>
        </w:tc>
        <w:tc>
          <w:tcPr>
            <w:tcW w:w="1078" w:type="dxa"/>
            <w:noWrap/>
          </w:tcPr>
          <w:p w14:paraId="63ABFF15"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Cs/>
                <w:sz w:val="18"/>
                <w:szCs w:val="18"/>
                <w:lang w:val="en-GB"/>
              </w:rPr>
              <w:t>0.636</w:t>
            </w:r>
          </w:p>
        </w:tc>
      </w:tr>
      <w:tr w:rsidR="00BB3DCC" w:rsidRPr="006A589F" w14:paraId="7B2B3777" w14:textId="77777777" w:rsidTr="00D337B0">
        <w:tc>
          <w:tcPr>
            <w:tcW w:w="6271" w:type="dxa"/>
            <w:noWrap/>
          </w:tcPr>
          <w:p w14:paraId="0DF084F6" w14:textId="77777777" w:rsidR="00BB3DCC" w:rsidRPr="004B1C0C" w:rsidRDefault="00BB3DCC" w:rsidP="004B1C0C">
            <w:pPr>
              <w:spacing w:line="360" w:lineRule="auto"/>
              <w:rPr>
                <w:rFonts w:asciiTheme="minorHAnsi" w:hAnsiTheme="minorHAnsi" w:cstheme="minorHAnsi"/>
                <w:sz w:val="18"/>
                <w:szCs w:val="18"/>
                <w:lang w:val="en-GB"/>
              </w:rPr>
            </w:pPr>
            <w:r w:rsidRPr="004B1C0C">
              <w:rPr>
                <w:rFonts w:asciiTheme="minorHAnsi" w:hAnsiTheme="minorHAnsi" w:cstheme="minorHAnsi"/>
                <w:sz w:val="18"/>
                <w:szCs w:val="18"/>
                <w:lang w:val="en-GB"/>
              </w:rPr>
              <w:t>Characteristics at ICU admission</w:t>
            </w:r>
          </w:p>
        </w:tc>
        <w:tc>
          <w:tcPr>
            <w:tcW w:w="3119" w:type="dxa"/>
            <w:noWrap/>
          </w:tcPr>
          <w:p w14:paraId="5F298631"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3841" w:type="dxa"/>
            <w:noWrap/>
          </w:tcPr>
          <w:p w14:paraId="570DE1D0"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1078" w:type="dxa"/>
            <w:noWrap/>
          </w:tcPr>
          <w:p w14:paraId="4A9CC480" w14:textId="77777777" w:rsidR="00BB3DCC" w:rsidRPr="004B1C0C" w:rsidRDefault="00BB3DCC" w:rsidP="004B1C0C">
            <w:pPr>
              <w:spacing w:line="360" w:lineRule="auto"/>
              <w:jc w:val="center"/>
              <w:rPr>
                <w:rFonts w:asciiTheme="minorHAnsi" w:hAnsiTheme="minorHAnsi" w:cstheme="minorHAnsi"/>
                <w:bCs/>
                <w:sz w:val="18"/>
                <w:szCs w:val="18"/>
                <w:lang w:val="en-GB"/>
              </w:rPr>
            </w:pPr>
          </w:p>
        </w:tc>
      </w:tr>
      <w:tr w:rsidR="00BB3DCC" w:rsidRPr="006A589F" w14:paraId="602A08E8" w14:textId="77777777" w:rsidTr="00D337B0">
        <w:tc>
          <w:tcPr>
            <w:tcW w:w="6271" w:type="dxa"/>
            <w:noWrap/>
          </w:tcPr>
          <w:p w14:paraId="43FBCFAF" w14:textId="77777777" w:rsidR="00BB3DCC" w:rsidRPr="004B1C0C" w:rsidRDefault="00BB3DCC" w:rsidP="004B1C0C">
            <w:pPr>
              <w:spacing w:line="360" w:lineRule="auto"/>
              <w:ind w:left="170"/>
              <w:rPr>
                <w:rFonts w:asciiTheme="minorHAnsi" w:hAnsiTheme="minorHAnsi" w:cstheme="minorHAnsi"/>
                <w:sz w:val="18"/>
                <w:szCs w:val="18"/>
                <w:lang w:val="it-IT"/>
              </w:rPr>
            </w:pPr>
            <w:r w:rsidRPr="004B1C0C">
              <w:rPr>
                <w:rFonts w:asciiTheme="minorHAnsi" w:hAnsiTheme="minorHAnsi" w:cstheme="minorHAnsi"/>
                <w:sz w:val="18"/>
                <w:szCs w:val="18"/>
                <w:lang w:val="it-IT"/>
              </w:rPr>
              <w:t>Glasgow Coma Scale, median (Q1; Q3)</w:t>
            </w:r>
          </w:p>
        </w:tc>
        <w:tc>
          <w:tcPr>
            <w:tcW w:w="3119" w:type="dxa"/>
            <w:noWrap/>
          </w:tcPr>
          <w:p w14:paraId="2E5B455E"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15 (15; 15)</w:t>
            </w:r>
          </w:p>
        </w:tc>
        <w:tc>
          <w:tcPr>
            <w:tcW w:w="3841" w:type="dxa"/>
            <w:noWrap/>
          </w:tcPr>
          <w:p w14:paraId="7E80E3FD"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15 (15; 15)</w:t>
            </w:r>
          </w:p>
        </w:tc>
        <w:tc>
          <w:tcPr>
            <w:tcW w:w="1078" w:type="dxa"/>
            <w:noWrap/>
          </w:tcPr>
          <w:p w14:paraId="31B74DA2"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Cs/>
                <w:sz w:val="18"/>
                <w:szCs w:val="18"/>
                <w:lang w:val="en-GB"/>
              </w:rPr>
              <w:t>0.200</w:t>
            </w:r>
          </w:p>
        </w:tc>
      </w:tr>
      <w:tr w:rsidR="00BB3DCC" w:rsidRPr="006A589F" w14:paraId="5D072ED3" w14:textId="77777777" w:rsidTr="00D337B0">
        <w:tc>
          <w:tcPr>
            <w:tcW w:w="6271" w:type="dxa"/>
            <w:noWrap/>
          </w:tcPr>
          <w:p w14:paraId="47A489F1" w14:textId="77777777" w:rsidR="00BB3DCC" w:rsidRPr="004B1C0C" w:rsidRDefault="00BB3DCC" w:rsidP="004B1C0C">
            <w:pPr>
              <w:spacing w:line="360" w:lineRule="auto"/>
              <w:ind w:left="170"/>
              <w:rPr>
                <w:rFonts w:asciiTheme="minorHAnsi" w:eastAsia="Calibri" w:hAnsiTheme="minorHAnsi" w:cstheme="minorHAnsi"/>
                <w:sz w:val="18"/>
                <w:szCs w:val="18"/>
                <w:lang w:val="it-IT"/>
              </w:rPr>
            </w:pPr>
            <w:r w:rsidRPr="004B1C0C">
              <w:rPr>
                <w:rFonts w:asciiTheme="minorHAnsi" w:eastAsia="Calibri" w:hAnsiTheme="minorHAnsi" w:cstheme="minorHAnsi"/>
                <w:sz w:val="18"/>
                <w:szCs w:val="18"/>
                <w:lang w:val="it-IT"/>
              </w:rPr>
              <w:t>APACHE-II score, median (Q1; Q3)</w:t>
            </w:r>
          </w:p>
        </w:tc>
        <w:tc>
          <w:tcPr>
            <w:tcW w:w="3119" w:type="dxa"/>
            <w:noWrap/>
          </w:tcPr>
          <w:p w14:paraId="0E4CBE57"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15 (10; 20)</w:t>
            </w:r>
          </w:p>
        </w:tc>
        <w:tc>
          <w:tcPr>
            <w:tcW w:w="3841" w:type="dxa"/>
            <w:noWrap/>
          </w:tcPr>
          <w:p w14:paraId="312ED6A4"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 (10; 16)</w:t>
            </w:r>
          </w:p>
        </w:tc>
        <w:tc>
          <w:tcPr>
            <w:tcW w:w="1078" w:type="dxa"/>
            <w:noWrap/>
          </w:tcPr>
          <w:p w14:paraId="6CED0C8B"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0.026</w:t>
            </w:r>
          </w:p>
        </w:tc>
      </w:tr>
      <w:tr w:rsidR="00BB3DCC" w:rsidRPr="006A589F" w14:paraId="29437894" w14:textId="77777777" w:rsidTr="00D337B0">
        <w:tc>
          <w:tcPr>
            <w:tcW w:w="6271" w:type="dxa"/>
            <w:noWrap/>
          </w:tcPr>
          <w:p w14:paraId="779C3814" w14:textId="77777777" w:rsidR="00BB3DCC" w:rsidRPr="004B1C0C" w:rsidRDefault="00BB3DCC" w:rsidP="004B1C0C">
            <w:pPr>
              <w:spacing w:line="360" w:lineRule="auto"/>
              <w:ind w:left="170"/>
              <w:rPr>
                <w:rFonts w:asciiTheme="minorHAnsi" w:eastAsia="Calibri" w:hAnsiTheme="minorHAnsi" w:cstheme="minorHAnsi"/>
                <w:sz w:val="18"/>
                <w:szCs w:val="18"/>
                <w:lang w:val="it-IT"/>
              </w:rPr>
            </w:pPr>
            <w:r w:rsidRPr="004B1C0C">
              <w:rPr>
                <w:rFonts w:asciiTheme="minorHAnsi" w:eastAsia="Calibri" w:hAnsiTheme="minorHAnsi" w:cstheme="minorHAnsi"/>
                <w:sz w:val="18"/>
                <w:szCs w:val="18"/>
                <w:lang w:val="it-IT"/>
              </w:rPr>
              <w:t>SOFA score, median (Q1; Q3)</w:t>
            </w:r>
          </w:p>
        </w:tc>
        <w:tc>
          <w:tcPr>
            <w:tcW w:w="3119" w:type="dxa"/>
            <w:noWrap/>
          </w:tcPr>
          <w:p w14:paraId="3F2058E4"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6 (4; 8)</w:t>
            </w:r>
          </w:p>
        </w:tc>
        <w:tc>
          <w:tcPr>
            <w:tcW w:w="3841" w:type="dxa"/>
            <w:noWrap/>
          </w:tcPr>
          <w:p w14:paraId="56FF05F5"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5 (4; 7)</w:t>
            </w:r>
          </w:p>
        </w:tc>
        <w:tc>
          <w:tcPr>
            <w:tcW w:w="1078" w:type="dxa"/>
            <w:noWrap/>
          </w:tcPr>
          <w:p w14:paraId="10946DC2"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0.307</w:t>
            </w:r>
          </w:p>
        </w:tc>
      </w:tr>
      <w:tr w:rsidR="00BB3DCC" w:rsidRPr="006A589F" w14:paraId="40EB6EE6" w14:textId="77777777" w:rsidTr="00D337B0">
        <w:tc>
          <w:tcPr>
            <w:tcW w:w="6271" w:type="dxa"/>
            <w:noWrap/>
          </w:tcPr>
          <w:p w14:paraId="1C759C16" w14:textId="77777777" w:rsidR="00BB3DCC" w:rsidRPr="004B1C0C" w:rsidRDefault="00BB3DCC" w:rsidP="004B1C0C">
            <w:pPr>
              <w:spacing w:line="360" w:lineRule="auto"/>
              <w:ind w:left="170"/>
              <w:rPr>
                <w:rFonts w:asciiTheme="minorHAnsi" w:hAnsiTheme="minorHAnsi" w:cstheme="minorHAnsi"/>
                <w:sz w:val="18"/>
                <w:szCs w:val="18"/>
                <w:lang w:val="it-IT"/>
              </w:rPr>
            </w:pPr>
            <w:r w:rsidRPr="004B1C0C">
              <w:rPr>
                <w:rFonts w:asciiTheme="minorHAnsi" w:hAnsiTheme="minorHAnsi" w:cstheme="minorHAnsi"/>
                <w:sz w:val="18"/>
                <w:szCs w:val="18"/>
                <w:lang w:val="it-IT"/>
              </w:rPr>
              <w:t>Temperature, median (Q1; Q3), ºC</w:t>
            </w:r>
          </w:p>
        </w:tc>
        <w:tc>
          <w:tcPr>
            <w:tcW w:w="3119" w:type="dxa"/>
            <w:noWrap/>
          </w:tcPr>
          <w:p w14:paraId="66F1B50F"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36.7 (36; 37.4)</w:t>
            </w:r>
          </w:p>
        </w:tc>
        <w:tc>
          <w:tcPr>
            <w:tcW w:w="3841" w:type="dxa"/>
            <w:noWrap/>
          </w:tcPr>
          <w:p w14:paraId="61BBDBB6"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36.6 (36; 37.4)</w:t>
            </w:r>
          </w:p>
        </w:tc>
        <w:tc>
          <w:tcPr>
            <w:tcW w:w="1078" w:type="dxa"/>
            <w:noWrap/>
          </w:tcPr>
          <w:p w14:paraId="7EE8B818"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0.428</w:t>
            </w:r>
          </w:p>
        </w:tc>
      </w:tr>
      <w:tr w:rsidR="00BB3DCC" w:rsidRPr="006A589F" w14:paraId="67DFC103" w14:textId="77777777" w:rsidTr="00D337B0">
        <w:tc>
          <w:tcPr>
            <w:tcW w:w="6271" w:type="dxa"/>
            <w:noWrap/>
          </w:tcPr>
          <w:p w14:paraId="230A42E6" w14:textId="77777777" w:rsidR="00BB3DCC" w:rsidRPr="004B1C0C" w:rsidRDefault="00BB3DCC"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Respiratory rate, median (Q1; Q3), bpm</w:t>
            </w:r>
          </w:p>
        </w:tc>
        <w:tc>
          <w:tcPr>
            <w:tcW w:w="3119" w:type="dxa"/>
            <w:noWrap/>
          </w:tcPr>
          <w:p w14:paraId="5BB5471F"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25 (22; 30)</w:t>
            </w:r>
          </w:p>
        </w:tc>
        <w:tc>
          <w:tcPr>
            <w:tcW w:w="3841" w:type="dxa"/>
            <w:noWrap/>
          </w:tcPr>
          <w:p w14:paraId="54765ABC"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26 (22; 32)</w:t>
            </w:r>
          </w:p>
        </w:tc>
        <w:tc>
          <w:tcPr>
            <w:tcW w:w="1078" w:type="dxa"/>
            <w:noWrap/>
          </w:tcPr>
          <w:p w14:paraId="5B83BC68"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0.253</w:t>
            </w:r>
          </w:p>
        </w:tc>
      </w:tr>
      <w:tr w:rsidR="00BB3DCC" w:rsidRPr="007B0BCF" w14:paraId="67727736" w14:textId="77777777" w:rsidTr="00D337B0">
        <w:tc>
          <w:tcPr>
            <w:tcW w:w="6271" w:type="dxa"/>
            <w:noWrap/>
          </w:tcPr>
          <w:p w14:paraId="2D13E782" w14:textId="77777777" w:rsidR="00BB3DCC" w:rsidRPr="004B1C0C" w:rsidRDefault="00BB3DCC" w:rsidP="004B1C0C">
            <w:pPr>
              <w:spacing w:line="360" w:lineRule="auto"/>
              <w:rPr>
                <w:rFonts w:asciiTheme="minorHAnsi" w:hAnsiTheme="minorHAnsi" w:cstheme="minorHAnsi"/>
                <w:color w:val="FF0000"/>
                <w:sz w:val="18"/>
                <w:szCs w:val="18"/>
                <w:lang w:val="en-GB"/>
              </w:rPr>
            </w:pPr>
            <w:r w:rsidRPr="004B1C0C">
              <w:rPr>
                <w:rFonts w:asciiTheme="minorHAnsi" w:hAnsiTheme="minorHAnsi" w:cstheme="minorHAnsi"/>
                <w:sz w:val="18"/>
                <w:szCs w:val="18"/>
                <w:lang w:val="en-GB"/>
              </w:rPr>
              <w:lastRenderedPageBreak/>
              <w:t>Arterial blood gases at ICU admission</w:t>
            </w:r>
          </w:p>
        </w:tc>
        <w:tc>
          <w:tcPr>
            <w:tcW w:w="3119" w:type="dxa"/>
            <w:noWrap/>
          </w:tcPr>
          <w:p w14:paraId="6FA53580"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3841" w:type="dxa"/>
            <w:noWrap/>
          </w:tcPr>
          <w:p w14:paraId="30025015"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1078" w:type="dxa"/>
            <w:noWrap/>
          </w:tcPr>
          <w:p w14:paraId="63C714B6" w14:textId="77777777" w:rsidR="00BB3DCC" w:rsidRPr="004B1C0C" w:rsidRDefault="00BB3DCC" w:rsidP="004B1C0C">
            <w:pPr>
              <w:spacing w:line="360" w:lineRule="auto"/>
              <w:jc w:val="center"/>
              <w:rPr>
                <w:rFonts w:asciiTheme="minorHAnsi" w:hAnsiTheme="minorHAnsi" w:cstheme="minorHAnsi"/>
                <w:sz w:val="18"/>
                <w:szCs w:val="18"/>
                <w:lang w:val="en-GB"/>
              </w:rPr>
            </w:pPr>
          </w:p>
        </w:tc>
      </w:tr>
      <w:tr w:rsidR="00BB3DCC" w:rsidRPr="006A589F" w14:paraId="77D995C6" w14:textId="77777777" w:rsidTr="00D337B0">
        <w:tc>
          <w:tcPr>
            <w:tcW w:w="6271" w:type="dxa"/>
            <w:noWrap/>
          </w:tcPr>
          <w:p w14:paraId="2D543E71" w14:textId="77777777" w:rsidR="00BB3DCC" w:rsidRPr="004B1C0C" w:rsidRDefault="00BB3DCC" w:rsidP="004B1C0C">
            <w:pPr>
              <w:spacing w:line="360" w:lineRule="auto"/>
              <w:ind w:left="170"/>
              <w:rPr>
                <w:rFonts w:asciiTheme="minorHAnsi" w:hAnsiTheme="minorHAnsi" w:cstheme="minorHAnsi"/>
                <w:sz w:val="18"/>
                <w:szCs w:val="18"/>
              </w:rPr>
            </w:pPr>
            <w:r w:rsidRPr="004B1C0C">
              <w:rPr>
                <w:rFonts w:asciiTheme="minorHAnsi" w:hAnsiTheme="minorHAnsi" w:cstheme="minorHAnsi"/>
                <w:sz w:val="18"/>
                <w:szCs w:val="18"/>
              </w:rPr>
              <w:t>PaO</w:t>
            </w:r>
            <w:r w:rsidRPr="004B1C0C">
              <w:rPr>
                <w:rFonts w:asciiTheme="minorHAnsi" w:hAnsiTheme="minorHAnsi" w:cstheme="minorHAnsi"/>
                <w:sz w:val="18"/>
                <w:szCs w:val="18"/>
                <w:vertAlign w:val="subscript"/>
              </w:rPr>
              <w:t>2</w:t>
            </w:r>
            <w:r w:rsidRPr="004B1C0C">
              <w:rPr>
                <w:rFonts w:asciiTheme="minorHAnsi" w:hAnsiTheme="minorHAnsi" w:cstheme="minorHAnsi"/>
                <w:sz w:val="18"/>
                <w:szCs w:val="18"/>
              </w:rPr>
              <w:t>/FiO</w:t>
            </w:r>
            <w:r w:rsidRPr="004B1C0C">
              <w:rPr>
                <w:rFonts w:asciiTheme="minorHAnsi" w:hAnsiTheme="minorHAnsi" w:cstheme="minorHAnsi"/>
                <w:sz w:val="18"/>
                <w:szCs w:val="18"/>
                <w:vertAlign w:val="subscript"/>
              </w:rPr>
              <w:t>2</w:t>
            </w:r>
            <w:r w:rsidRPr="004B1C0C">
              <w:rPr>
                <w:rFonts w:asciiTheme="minorHAnsi" w:hAnsiTheme="minorHAnsi" w:cstheme="minorHAnsi"/>
                <w:sz w:val="18"/>
                <w:szCs w:val="18"/>
              </w:rPr>
              <w:t xml:space="preserve"> ratio, median (Q1; Q3)</w:t>
            </w:r>
          </w:p>
        </w:tc>
        <w:tc>
          <w:tcPr>
            <w:tcW w:w="3119" w:type="dxa"/>
            <w:noWrap/>
          </w:tcPr>
          <w:p w14:paraId="13EC3724"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119 (84; 169)</w:t>
            </w:r>
          </w:p>
        </w:tc>
        <w:tc>
          <w:tcPr>
            <w:tcW w:w="3841" w:type="dxa"/>
            <w:noWrap/>
          </w:tcPr>
          <w:p w14:paraId="680C1B7F"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113 (77; 158)</w:t>
            </w:r>
          </w:p>
        </w:tc>
        <w:tc>
          <w:tcPr>
            <w:tcW w:w="1078" w:type="dxa"/>
            <w:noWrap/>
          </w:tcPr>
          <w:p w14:paraId="3387B28D"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0.160</w:t>
            </w:r>
          </w:p>
        </w:tc>
      </w:tr>
      <w:tr w:rsidR="00BB3DCC" w:rsidRPr="006A589F" w14:paraId="2B533E33" w14:textId="77777777" w:rsidTr="00D337B0">
        <w:tc>
          <w:tcPr>
            <w:tcW w:w="6271" w:type="dxa"/>
            <w:noWrap/>
          </w:tcPr>
          <w:p w14:paraId="7153C2DD" w14:textId="77777777" w:rsidR="00BB3DCC" w:rsidRPr="004B1C0C" w:rsidRDefault="00BB3DCC"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PaO</w:t>
            </w:r>
            <w:r w:rsidRPr="004B1C0C">
              <w:rPr>
                <w:rFonts w:asciiTheme="minorHAnsi" w:hAnsiTheme="minorHAnsi" w:cstheme="minorHAnsi"/>
                <w:sz w:val="18"/>
                <w:szCs w:val="18"/>
                <w:vertAlign w:val="subscript"/>
                <w:lang w:val="en-GB"/>
              </w:rPr>
              <w:t>2</w:t>
            </w:r>
            <w:r w:rsidRPr="004B1C0C">
              <w:rPr>
                <w:rFonts w:asciiTheme="minorHAnsi" w:hAnsiTheme="minorHAnsi" w:cstheme="minorHAnsi"/>
                <w:sz w:val="18"/>
                <w:szCs w:val="18"/>
                <w:lang w:val="en-GB"/>
              </w:rPr>
              <w:t>/FiO</w:t>
            </w:r>
            <w:r w:rsidRPr="004B1C0C">
              <w:rPr>
                <w:rFonts w:asciiTheme="minorHAnsi" w:hAnsiTheme="minorHAnsi" w:cstheme="minorHAnsi"/>
                <w:sz w:val="18"/>
                <w:szCs w:val="18"/>
                <w:vertAlign w:val="subscript"/>
                <w:lang w:val="en-GB"/>
              </w:rPr>
              <w:t>2</w:t>
            </w:r>
            <w:r w:rsidRPr="004B1C0C">
              <w:rPr>
                <w:rFonts w:asciiTheme="minorHAnsi" w:hAnsiTheme="minorHAnsi" w:cstheme="minorHAnsi"/>
                <w:sz w:val="18"/>
                <w:szCs w:val="18"/>
                <w:lang w:val="en-GB"/>
              </w:rPr>
              <w:t xml:space="preserve"> ratio in ventilated patients at ICU admission, median (Q1; Q3)</w:t>
            </w:r>
            <w:r w:rsidRPr="004B1C0C">
              <w:rPr>
                <w:rFonts w:asciiTheme="minorHAnsi" w:hAnsiTheme="minorHAnsi" w:cstheme="minorHAnsi"/>
                <w:sz w:val="18"/>
                <w:szCs w:val="18"/>
                <w:vertAlign w:val="superscript"/>
                <w:lang w:val="en-US"/>
              </w:rPr>
              <w:t>c</w:t>
            </w:r>
          </w:p>
        </w:tc>
        <w:tc>
          <w:tcPr>
            <w:tcW w:w="3119" w:type="dxa"/>
            <w:noWrap/>
          </w:tcPr>
          <w:p w14:paraId="356794E4"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115 (84; 162)</w:t>
            </w:r>
          </w:p>
        </w:tc>
        <w:tc>
          <w:tcPr>
            <w:tcW w:w="3841" w:type="dxa"/>
            <w:noWrap/>
          </w:tcPr>
          <w:p w14:paraId="61C7CB5D"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108 (75; 158)</w:t>
            </w:r>
          </w:p>
        </w:tc>
        <w:tc>
          <w:tcPr>
            <w:tcW w:w="1078" w:type="dxa"/>
            <w:noWrap/>
          </w:tcPr>
          <w:p w14:paraId="48D19523"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0.286</w:t>
            </w:r>
          </w:p>
        </w:tc>
      </w:tr>
      <w:tr w:rsidR="00BB3DCC" w:rsidRPr="006A589F" w14:paraId="0444FFAD" w14:textId="77777777" w:rsidTr="00D337B0">
        <w:tc>
          <w:tcPr>
            <w:tcW w:w="6271" w:type="dxa"/>
            <w:noWrap/>
          </w:tcPr>
          <w:p w14:paraId="5D1111F0" w14:textId="77777777" w:rsidR="00BB3DCC" w:rsidRPr="004B1C0C" w:rsidRDefault="00BB3DCC"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pH, median (Q1; Q3)</w:t>
            </w:r>
          </w:p>
        </w:tc>
        <w:tc>
          <w:tcPr>
            <w:tcW w:w="3119" w:type="dxa"/>
            <w:noWrap/>
          </w:tcPr>
          <w:p w14:paraId="72EA11F4"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7.4 (7.33; 7.45)</w:t>
            </w:r>
          </w:p>
        </w:tc>
        <w:tc>
          <w:tcPr>
            <w:tcW w:w="3841" w:type="dxa"/>
            <w:noWrap/>
          </w:tcPr>
          <w:p w14:paraId="18BFC1D1"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7.41 (7.35; 7.45)</w:t>
            </w:r>
          </w:p>
        </w:tc>
        <w:tc>
          <w:tcPr>
            <w:tcW w:w="1078" w:type="dxa"/>
            <w:noWrap/>
          </w:tcPr>
          <w:p w14:paraId="0F7B324A"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0.265</w:t>
            </w:r>
          </w:p>
        </w:tc>
      </w:tr>
      <w:tr w:rsidR="00BB3DCC" w:rsidRPr="006A589F" w14:paraId="1B7F3534" w14:textId="77777777" w:rsidTr="00D337B0">
        <w:tc>
          <w:tcPr>
            <w:tcW w:w="6271" w:type="dxa"/>
            <w:noWrap/>
          </w:tcPr>
          <w:p w14:paraId="66114B90" w14:textId="77777777" w:rsidR="00BB3DCC" w:rsidRPr="004B1C0C" w:rsidRDefault="00BB3DCC" w:rsidP="004B1C0C">
            <w:pPr>
              <w:spacing w:line="360" w:lineRule="auto"/>
              <w:ind w:left="170"/>
              <w:rPr>
                <w:rFonts w:asciiTheme="minorHAnsi" w:hAnsiTheme="minorHAnsi" w:cstheme="minorHAnsi"/>
                <w:sz w:val="18"/>
                <w:szCs w:val="18"/>
              </w:rPr>
            </w:pPr>
            <w:r w:rsidRPr="004B1C0C">
              <w:rPr>
                <w:rFonts w:asciiTheme="minorHAnsi" w:hAnsiTheme="minorHAnsi" w:cstheme="minorHAnsi"/>
                <w:sz w:val="18"/>
                <w:szCs w:val="18"/>
              </w:rPr>
              <w:t>PaCO</w:t>
            </w:r>
            <w:r w:rsidRPr="004B1C0C">
              <w:rPr>
                <w:rFonts w:asciiTheme="minorHAnsi" w:hAnsiTheme="minorHAnsi" w:cstheme="minorHAnsi"/>
                <w:sz w:val="18"/>
                <w:szCs w:val="18"/>
                <w:vertAlign w:val="subscript"/>
              </w:rPr>
              <w:t>2</w:t>
            </w:r>
            <w:r w:rsidRPr="004B1C0C">
              <w:rPr>
                <w:rFonts w:asciiTheme="minorHAnsi" w:hAnsiTheme="minorHAnsi" w:cstheme="minorHAnsi"/>
                <w:sz w:val="18"/>
                <w:szCs w:val="18"/>
              </w:rPr>
              <w:t>, median (Q1; Q3), mmHg</w:t>
            </w:r>
          </w:p>
        </w:tc>
        <w:tc>
          <w:tcPr>
            <w:tcW w:w="3119" w:type="dxa"/>
            <w:noWrap/>
          </w:tcPr>
          <w:p w14:paraId="408CCA99"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38.5 (33; 45.3)</w:t>
            </w:r>
          </w:p>
        </w:tc>
        <w:tc>
          <w:tcPr>
            <w:tcW w:w="3841" w:type="dxa"/>
            <w:noWrap/>
          </w:tcPr>
          <w:p w14:paraId="74453003"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39 (33; 46)</w:t>
            </w:r>
          </w:p>
        </w:tc>
        <w:tc>
          <w:tcPr>
            <w:tcW w:w="1078" w:type="dxa"/>
            <w:noWrap/>
          </w:tcPr>
          <w:p w14:paraId="1D4FDA87"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0.596</w:t>
            </w:r>
          </w:p>
        </w:tc>
      </w:tr>
      <w:tr w:rsidR="00BB3DCC" w:rsidRPr="006A589F" w14:paraId="09DB4835" w14:textId="77777777" w:rsidTr="00D337B0">
        <w:tc>
          <w:tcPr>
            <w:tcW w:w="6271" w:type="dxa"/>
            <w:noWrap/>
          </w:tcPr>
          <w:p w14:paraId="7A28BC4B" w14:textId="77777777" w:rsidR="00BB3DCC" w:rsidRPr="004B1C0C" w:rsidRDefault="00BB3DCC" w:rsidP="004B1C0C">
            <w:pPr>
              <w:spacing w:line="360" w:lineRule="auto"/>
              <w:ind w:left="170"/>
              <w:rPr>
                <w:rFonts w:asciiTheme="minorHAnsi" w:hAnsiTheme="minorHAnsi" w:cstheme="minorHAnsi"/>
                <w:sz w:val="18"/>
                <w:szCs w:val="18"/>
                <w:lang w:val="en-US"/>
              </w:rPr>
            </w:pPr>
            <w:r w:rsidRPr="004B1C0C">
              <w:rPr>
                <w:rFonts w:asciiTheme="minorHAnsi" w:hAnsiTheme="minorHAnsi" w:cstheme="minorHAnsi"/>
                <w:sz w:val="18"/>
                <w:szCs w:val="18"/>
                <w:lang w:val="en-US"/>
              </w:rPr>
              <w:t>PaCO</w:t>
            </w:r>
            <w:r w:rsidRPr="004B1C0C">
              <w:rPr>
                <w:rFonts w:asciiTheme="minorHAnsi" w:hAnsiTheme="minorHAnsi" w:cstheme="minorHAnsi"/>
                <w:sz w:val="18"/>
                <w:szCs w:val="18"/>
                <w:vertAlign w:val="subscript"/>
                <w:lang w:val="en-US"/>
              </w:rPr>
              <w:t>2</w:t>
            </w:r>
            <w:r w:rsidRPr="004B1C0C">
              <w:rPr>
                <w:rFonts w:asciiTheme="minorHAnsi" w:hAnsiTheme="minorHAnsi" w:cstheme="minorHAnsi"/>
                <w:sz w:val="18"/>
                <w:szCs w:val="18"/>
                <w:lang w:val="en-US"/>
              </w:rPr>
              <w:t xml:space="preserve"> in ventilated patients </w:t>
            </w:r>
            <w:r w:rsidRPr="004B1C0C">
              <w:rPr>
                <w:rFonts w:asciiTheme="minorHAnsi" w:hAnsiTheme="minorHAnsi" w:cstheme="minorHAnsi"/>
                <w:sz w:val="18"/>
                <w:szCs w:val="18"/>
                <w:lang w:val="en-GB"/>
              </w:rPr>
              <w:t>at ICU admission</w:t>
            </w:r>
            <w:r w:rsidRPr="004B1C0C">
              <w:rPr>
                <w:rFonts w:asciiTheme="minorHAnsi" w:hAnsiTheme="minorHAnsi" w:cstheme="minorHAnsi"/>
                <w:sz w:val="18"/>
                <w:szCs w:val="18"/>
                <w:lang w:val="en-US"/>
              </w:rPr>
              <w:t>, median (Q1; Q3), mmHg</w:t>
            </w:r>
            <w:r w:rsidRPr="004B1C0C">
              <w:rPr>
                <w:rFonts w:asciiTheme="minorHAnsi" w:hAnsiTheme="minorHAnsi" w:cstheme="minorHAnsi"/>
                <w:sz w:val="18"/>
                <w:szCs w:val="18"/>
                <w:vertAlign w:val="superscript"/>
                <w:lang w:val="en-US"/>
              </w:rPr>
              <w:t>c</w:t>
            </w:r>
          </w:p>
        </w:tc>
        <w:tc>
          <w:tcPr>
            <w:tcW w:w="3119" w:type="dxa"/>
            <w:noWrap/>
          </w:tcPr>
          <w:p w14:paraId="07CC7020"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38.6 (33; 45.9)</w:t>
            </w:r>
          </w:p>
        </w:tc>
        <w:tc>
          <w:tcPr>
            <w:tcW w:w="3841" w:type="dxa"/>
            <w:noWrap/>
          </w:tcPr>
          <w:p w14:paraId="48F63E3C"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39 (33; 46)</w:t>
            </w:r>
          </w:p>
        </w:tc>
        <w:tc>
          <w:tcPr>
            <w:tcW w:w="1078" w:type="dxa"/>
            <w:noWrap/>
          </w:tcPr>
          <w:p w14:paraId="29BE6FFF"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0.572</w:t>
            </w:r>
          </w:p>
        </w:tc>
      </w:tr>
      <w:tr w:rsidR="00BB3DCC" w:rsidRPr="007B0BCF" w14:paraId="1E76D32F" w14:textId="77777777" w:rsidTr="00D337B0">
        <w:tc>
          <w:tcPr>
            <w:tcW w:w="6271" w:type="dxa"/>
            <w:noWrap/>
          </w:tcPr>
          <w:p w14:paraId="52A7AB59" w14:textId="77777777" w:rsidR="00BB3DCC" w:rsidRPr="004B1C0C" w:rsidRDefault="00BB3DCC" w:rsidP="004B1C0C">
            <w:pPr>
              <w:spacing w:line="360" w:lineRule="auto"/>
              <w:rPr>
                <w:rFonts w:asciiTheme="minorHAnsi" w:hAnsiTheme="minorHAnsi" w:cstheme="minorHAnsi"/>
                <w:bCs/>
                <w:sz w:val="18"/>
                <w:szCs w:val="18"/>
                <w:lang w:val="en-GB"/>
              </w:rPr>
            </w:pPr>
            <w:r w:rsidRPr="004B1C0C">
              <w:rPr>
                <w:rFonts w:asciiTheme="minorHAnsi" w:hAnsiTheme="minorHAnsi" w:cstheme="minorHAnsi"/>
                <w:bCs/>
                <w:sz w:val="18"/>
                <w:szCs w:val="18"/>
                <w:lang w:val="en-GB"/>
              </w:rPr>
              <w:t>Laboratory findings at ICU admission</w:t>
            </w:r>
          </w:p>
        </w:tc>
        <w:tc>
          <w:tcPr>
            <w:tcW w:w="3119" w:type="dxa"/>
            <w:noWrap/>
          </w:tcPr>
          <w:p w14:paraId="056547AF"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3841" w:type="dxa"/>
            <w:noWrap/>
          </w:tcPr>
          <w:p w14:paraId="197BA997"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1078" w:type="dxa"/>
            <w:noWrap/>
          </w:tcPr>
          <w:p w14:paraId="3825D55B" w14:textId="77777777" w:rsidR="00BB3DCC" w:rsidRPr="004B1C0C" w:rsidRDefault="00BB3DCC" w:rsidP="004B1C0C">
            <w:pPr>
              <w:spacing w:line="360" w:lineRule="auto"/>
              <w:jc w:val="center"/>
              <w:rPr>
                <w:rFonts w:asciiTheme="minorHAnsi" w:hAnsiTheme="minorHAnsi" w:cstheme="minorHAnsi"/>
                <w:sz w:val="18"/>
                <w:szCs w:val="18"/>
                <w:lang w:val="en-GB"/>
              </w:rPr>
            </w:pPr>
          </w:p>
        </w:tc>
      </w:tr>
      <w:tr w:rsidR="00BB3DCC" w:rsidRPr="006A589F" w14:paraId="2393CB30" w14:textId="77777777" w:rsidTr="00D337B0">
        <w:tc>
          <w:tcPr>
            <w:tcW w:w="6271" w:type="dxa"/>
            <w:noWrap/>
          </w:tcPr>
          <w:p w14:paraId="4F9084B8" w14:textId="77777777" w:rsidR="00BB3DCC" w:rsidRPr="004B1C0C" w:rsidRDefault="00BB3DCC" w:rsidP="004B1C0C">
            <w:pPr>
              <w:spacing w:line="360" w:lineRule="auto"/>
              <w:ind w:left="170"/>
              <w:rPr>
                <w:rFonts w:asciiTheme="minorHAnsi" w:hAnsiTheme="minorHAnsi" w:cstheme="minorHAnsi"/>
                <w:bCs/>
                <w:sz w:val="18"/>
                <w:szCs w:val="18"/>
              </w:rPr>
            </w:pPr>
            <w:r w:rsidRPr="004B1C0C">
              <w:rPr>
                <w:rFonts w:asciiTheme="minorHAnsi" w:hAnsiTheme="minorHAnsi" w:cstheme="minorHAnsi"/>
                <w:bCs/>
                <w:sz w:val="18"/>
                <w:szCs w:val="18"/>
              </w:rPr>
              <w:t>Haemoglobin, median (Q1; Q3), g/dL</w:t>
            </w:r>
          </w:p>
        </w:tc>
        <w:tc>
          <w:tcPr>
            <w:tcW w:w="3119" w:type="dxa"/>
            <w:noWrap/>
          </w:tcPr>
          <w:p w14:paraId="76406E18"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12.3 (10.7; 13.6)</w:t>
            </w:r>
          </w:p>
        </w:tc>
        <w:tc>
          <w:tcPr>
            <w:tcW w:w="3841" w:type="dxa"/>
            <w:noWrap/>
          </w:tcPr>
          <w:p w14:paraId="20CC7419"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12.6 (10.9; 13.8)</w:t>
            </w:r>
          </w:p>
        </w:tc>
        <w:tc>
          <w:tcPr>
            <w:tcW w:w="1078" w:type="dxa"/>
            <w:noWrap/>
          </w:tcPr>
          <w:p w14:paraId="5E8EB3C7"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0.378</w:t>
            </w:r>
          </w:p>
        </w:tc>
      </w:tr>
      <w:tr w:rsidR="00BB3DCC" w:rsidRPr="006A589F" w14:paraId="4C887C3B" w14:textId="77777777" w:rsidTr="00D337B0">
        <w:tc>
          <w:tcPr>
            <w:tcW w:w="6271" w:type="dxa"/>
            <w:noWrap/>
          </w:tcPr>
          <w:p w14:paraId="77E6A782"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Leucocyte count, median (Q1; Q3), 10</w:t>
            </w:r>
            <w:r w:rsidRPr="004B1C0C">
              <w:rPr>
                <w:rFonts w:asciiTheme="minorHAnsi" w:hAnsiTheme="minorHAnsi" w:cstheme="minorHAnsi"/>
                <w:bCs/>
                <w:sz w:val="18"/>
                <w:szCs w:val="18"/>
                <w:vertAlign w:val="superscript"/>
                <w:lang w:val="en-GB"/>
              </w:rPr>
              <w:t>9</w:t>
            </w:r>
            <w:r w:rsidRPr="004B1C0C">
              <w:rPr>
                <w:rFonts w:asciiTheme="minorHAnsi" w:hAnsiTheme="minorHAnsi" w:cstheme="minorHAnsi"/>
                <w:bCs/>
                <w:sz w:val="18"/>
                <w:szCs w:val="18"/>
                <w:lang w:val="en-GB"/>
              </w:rPr>
              <w:t>/L</w:t>
            </w:r>
          </w:p>
        </w:tc>
        <w:tc>
          <w:tcPr>
            <w:tcW w:w="3119" w:type="dxa"/>
            <w:noWrap/>
          </w:tcPr>
          <w:p w14:paraId="66B51378"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9.1 (6.4; 13.1)</w:t>
            </w:r>
          </w:p>
        </w:tc>
        <w:tc>
          <w:tcPr>
            <w:tcW w:w="3841" w:type="dxa"/>
            <w:noWrap/>
          </w:tcPr>
          <w:p w14:paraId="4BB8DC80"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7.6 (4.8; 11.7)</w:t>
            </w:r>
          </w:p>
        </w:tc>
        <w:tc>
          <w:tcPr>
            <w:tcW w:w="1078" w:type="dxa"/>
            <w:noWrap/>
          </w:tcPr>
          <w:p w14:paraId="0DF008A6"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0.001</w:t>
            </w:r>
          </w:p>
        </w:tc>
      </w:tr>
      <w:tr w:rsidR="00BB3DCC" w:rsidRPr="006A589F" w14:paraId="0EF2FEAE" w14:textId="77777777" w:rsidTr="00D337B0">
        <w:tc>
          <w:tcPr>
            <w:tcW w:w="6271" w:type="dxa"/>
            <w:noWrap/>
          </w:tcPr>
          <w:p w14:paraId="2B12B88E"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Neutrophil count, median (Q1; Q3), 10</w:t>
            </w:r>
            <w:r w:rsidRPr="004B1C0C">
              <w:rPr>
                <w:rFonts w:asciiTheme="minorHAnsi" w:hAnsiTheme="minorHAnsi" w:cstheme="minorHAnsi"/>
                <w:bCs/>
                <w:sz w:val="18"/>
                <w:szCs w:val="18"/>
                <w:vertAlign w:val="superscript"/>
                <w:lang w:val="en-GB"/>
              </w:rPr>
              <w:t>9</w:t>
            </w:r>
            <w:r w:rsidRPr="004B1C0C">
              <w:rPr>
                <w:rFonts w:asciiTheme="minorHAnsi" w:hAnsiTheme="minorHAnsi" w:cstheme="minorHAnsi"/>
                <w:bCs/>
                <w:sz w:val="18"/>
                <w:szCs w:val="18"/>
                <w:lang w:val="en-GB"/>
              </w:rPr>
              <w:t>/L</w:t>
            </w:r>
          </w:p>
        </w:tc>
        <w:tc>
          <w:tcPr>
            <w:tcW w:w="3119" w:type="dxa"/>
            <w:noWrap/>
          </w:tcPr>
          <w:p w14:paraId="083EE041"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7.8 (5.4; 11.4)</w:t>
            </w:r>
          </w:p>
        </w:tc>
        <w:tc>
          <w:tcPr>
            <w:tcW w:w="3841" w:type="dxa"/>
            <w:noWrap/>
          </w:tcPr>
          <w:p w14:paraId="6F2DC7B8"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6.5 (3.9; 9.9)</w:t>
            </w:r>
          </w:p>
        </w:tc>
        <w:tc>
          <w:tcPr>
            <w:tcW w:w="1078" w:type="dxa"/>
            <w:noWrap/>
          </w:tcPr>
          <w:p w14:paraId="4A53E131"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0.797</w:t>
            </w:r>
          </w:p>
        </w:tc>
      </w:tr>
      <w:tr w:rsidR="00BB3DCC" w:rsidRPr="006A589F" w14:paraId="787740CF" w14:textId="77777777" w:rsidTr="00D337B0">
        <w:tc>
          <w:tcPr>
            <w:tcW w:w="6271" w:type="dxa"/>
            <w:noWrap/>
          </w:tcPr>
          <w:p w14:paraId="1B20FF94"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Monocyte count, median (Q1; Q3), 10</w:t>
            </w:r>
            <w:r w:rsidRPr="004B1C0C">
              <w:rPr>
                <w:rFonts w:asciiTheme="minorHAnsi" w:hAnsiTheme="minorHAnsi" w:cstheme="minorHAnsi"/>
                <w:bCs/>
                <w:sz w:val="18"/>
                <w:szCs w:val="18"/>
                <w:vertAlign w:val="superscript"/>
                <w:lang w:val="en-GB"/>
              </w:rPr>
              <w:t>9</w:t>
            </w:r>
            <w:r w:rsidRPr="004B1C0C">
              <w:rPr>
                <w:rFonts w:asciiTheme="minorHAnsi" w:hAnsiTheme="minorHAnsi" w:cstheme="minorHAnsi"/>
                <w:bCs/>
                <w:sz w:val="18"/>
                <w:szCs w:val="18"/>
                <w:lang w:val="en-GB"/>
              </w:rPr>
              <w:t>/L</w:t>
            </w:r>
          </w:p>
        </w:tc>
        <w:tc>
          <w:tcPr>
            <w:tcW w:w="3119" w:type="dxa"/>
            <w:noWrap/>
          </w:tcPr>
          <w:p w14:paraId="5BF9843D"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0.3 (0.2; 0.51)</w:t>
            </w:r>
          </w:p>
        </w:tc>
        <w:tc>
          <w:tcPr>
            <w:tcW w:w="3841" w:type="dxa"/>
            <w:noWrap/>
          </w:tcPr>
          <w:p w14:paraId="0E531033"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0.27 (0.17; 0.44)</w:t>
            </w:r>
          </w:p>
        </w:tc>
        <w:tc>
          <w:tcPr>
            <w:tcW w:w="1078" w:type="dxa"/>
            <w:noWrap/>
          </w:tcPr>
          <w:p w14:paraId="23A1278E"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0.027</w:t>
            </w:r>
          </w:p>
        </w:tc>
      </w:tr>
      <w:tr w:rsidR="00BB3DCC" w:rsidRPr="006A589F" w14:paraId="4C658FB2" w14:textId="77777777" w:rsidTr="00D337B0">
        <w:tc>
          <w:tcPr>
            <w:tcW w:w="6271" w:type="dxa"/>
            <w:noWrap/>
          </w:tcPr>
          <w:p w14:paraId="11FE3751"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Platelet count, median (Q1; Q3), 10</w:t>
            </w:r>
            <w:r w:rsidRPr="004B1C0C">
              <w:rPr>
                <w:rFonts w:asciiTheme="minorHAnsi" w:hAnsiTheme="minorHAnsi" w:cstheme="minorHAnsi"/>
                <w:bCs/>
                <w:sz w:val="18"/>
                <w:szCs w:val="18"/>
                <w:vertAlign w:val="superscript"/>
                <w:lang w:val="en-GB"/>
              </w:rPr>
              <w:t>9</w:t>
            </w:r>
            <w:r w:rsidRPr="004B1C0C">
              <w:rPr>
                <w:rFonts w:asciiTheme="minorHAnsi" w:hAnsiTheme="minorHAnsi" w:cstheme="minorHAnsi"/>
                <w:bCs/>
                <w:sz w:val="18"/>
                <w:szCs w:val="18"/>
                <w:lang w:val="en-GB"/>
              </w:rPr>
              <w:t>/L</w:t>
            </w:r>
          </w:p>
        </w:tc>
        <w:tc>
          <w:tcPr>
            <w:tcW w:w="3119" w:type="dxa"/>
            <w:noWrap/>
          </w:tcPr>
          <w:p w14:paraId="609CEA7A"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211 (146; 279)</w:t>
            </w:r>
          </w:p>
        </w:tc>
        <w:tc>
          <w:tcPr>
            <w:tcW w:w="3841" w:type="dxa"/>
            <w:noWrap/>
          </w:tcPr>
          <w:p w14:paraId="7EDC322B"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218 (148; 300)</w:t>
            </w:r>
          </w:p>
        </w:tc>
        <w:tc>
          <w:tcPr>
            <w:tcW w:w="1078" w:type="dxa"/>
            <w:noWrap/>
          </w:tcPr>
          <w:p w14:paraId="607D9261"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0.479</w:t>
            </w:r>
          </w:p>
        </w:tc>
      </w:tr>
      <w:tr w:rsidR="00BB3DCC" w:rsidRPr="006A589F" w14:paraId="61CAA90E" w14:textId="77777777" w:rsidTr="00D337B0">
        <w:tc>
          <w:tcPr>
            <w:tcW w:w="6271" w:type="dxa"/>
            <w:noWrap/>
          </w:tcPr>
          <w:p w14:paraId="6F466E30" w14:textId="77777777" w:rsidR="00BB3DCC" w:rsidRPr="004B1C0C" w:rsidRDefault="00BB3DCC" w:rsidP="004B1C0C">
            <w:pPr>
              <w:spacing w:line="360" w:lineRule="auto"/>
              <w:ind w:left="170"/>
              <w:rPr>
                <w:rFonts w:asciiTheme="minorHAnsi" w:hAnsiTheme="minorHAnsi" w:cstheme="minorHAnsi"/>
                <w:bCs/>
                <w:sz w:val="18"/>
                <w:szCs w:val="18"/>
              </w:rPr>
            </w:pPr>
            <w:r w:rsidRPr="004B1C0C">
              <w:rPr>
                <w:rFonts w:asciiTheme="minorHAnsi" w:hAnsiTheme="minorHAnsi" w:cstheme="minorHAnsi"/>
                <w:bCs/>
                <w:sz w:val="18"/>
                <w:szCs w:val="18"/>
              </w:rPr>
              <w:t>D-dimer, median (Q1; Q3), ng/mL</w:t>
            </w:r>
          </w:p>
        </w:tc>
        <w:tc>
          <w:tcPr>
            <w:tcW w:w="3119" w:type="dxa"/>
            <w:noWrap/>
          </w:tcPr>
          <w:p w14:paraId="7BFE0F0F"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1,116 (602; 3,156)</w:t>
            </w:r>
          </w:p>
        </w:tc>
        <w:tc>
          <w:tcPr>
            <w:tcW w:w="3841" w:type="dxa"/>
            <w:noWrap/>
          </w:tcPr>
          <w:p w14:paraId="5C94BABE"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1,336 (605; 3,900)</w:t>
            </w:r>
          </w:p>
        </w:tc>
        <w:tc>
          <w:tcPr>
            <w:tcW w:w="1078" w:type="dxa"/>
            <w:noWrap/>
          </w:tcPr>
          <w:p w14:paraId="50CCF472"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0.548</w:t>
            </w:r>
          </w:p>
        </w:tc>
      </w:tr>
      <w:tr w:rsidR="00BB3DCC" w:rsidRPr="006A589F" w14:paraId="0D7611F5" w14:textId="77777777" w:rsidTr="00D337B0">
        <w:tc>
          <w:tcPr>
            <w:tcW w:w="6271" w:type="dxa"/>
            <w:noWrap/>
          </w:tcPr>
          <w:p w14:paraId="36C470A7" w14:textId="77777777" w:rsidR="00BB3DCC" w:rsidRPr="004B1C0C" w:rsidRDefault="00BB3DCC" w:rsidP="004B1C0C">
            <w:pPr>
              <w:spacing w:line="360" w:lineRule="auto"/>
              <w:ind w:left="170"/>
              <w:rPr>
                <w:rFonts w:asciiTheme="minorHAnsi" w:hAnsiTheme="minorHAnsi" w:cstheme="minorHAnsi"/>
                <w:bCs/>
                <w:sz w:val="18"/>
                <w:szCs w:val="18"/>
                <w:lang w:val="it-IT"/>
              </w:rPr>
            </w:pPr>
            <w:r w:rsidRPr="004B1C0C">
              <w:rPr>
                <w:rFonts w:asciiTheme="minorHAnsi" w:hAnsiTheme="minorHAnsi" w:cstheme="minorHAnsi"/>
                <w:bCs/>
                <w:sz w:val="18"/>
                <w:szCs w:val="18"/>
                <w:lang w:val="it-IT"/>
              </w:rPr>
              <w:t>Procalcitonin, median (Q1; Q3), ng/mL</w:t>
            </w:r>
          </w:p>
        </w:tc>
        <w:tc>
          <w:tcPr>
            <w:tcW w:w="3119" w:type="dxa"/>
            <w:noWrap/>
          </w:tcPr>
          <w:p w14:paraId="29228618" w14:textId="77777777" w:rsidR="00BB3DCC" w:rsidRPr="004B1C0C" w:rsidRDefault="00BB3DCC" w:rsidP="004B1C0C">
            <w:pPr>
              <w:spacing w:line="360" w:lineRule="auto"/>
              <w:jc w:val="center"/>
              <w:rPr>
                <w:rFonts w:asciiTheme="minorHAnsi" w:hAnsiTheme="minorHAnsi" w:cstheme="minorHAnsi"/>
                <w:sz w:val="18"/>
                <w:szCs w:val="18"/>
              </w:rPr>
            </w:pPr>
            <w:r w:rsidRPr="004B1C0C">
              <w:rPr>
                <w:rFonts w:asciiTheme="minorHAnsi" w:hAnsiTheme="minorHAnsi" w:cstheme="minorHAnsi"/>
                <w:sz w:val="18"/>
                <w:szCs w:val="18"/>
              </w:rPr>
              <w:t>0.23 (0.11; 0.77)</w:t>
            </w:r>
          </w:p>
        </w:tc>
        <w:tc>
          <w:tcPr>
            <w:tcW w:w="3841" w:type="dxa"/>
            <w:noWrap/>
          </w:tcPr>
          <w:p w14:paraId="2C7F0EE0" w14:textId="77777777" w:rsidR="00BB3DCC" w:rsidRPr="004B1C0C" w:rsidRDefault="00BB3DCC" w:rsidP="004B1C0C">
            <w:pPr>
              <w:spacing w:line="360" w:lineRule="auto"/>
              <w:jc w:val="center"/>
              <w:rPr>
                <w:rFonts w:asciiTheme="minorHAnsi" w:hAnsiTheme="minorHAnsi" w:cstheme="minorHAnsi"/>
                <w:sz w:val="18"/>
                <w:szCs w:val="18"/>
              </w:rPr>
            </w:pPr>
            <w:r w:rsidRPr="004B1C0C">
              <w:rPr>
                <w:rFonts w:asciiTheme="minorHAnsi" w:hAnsiTheme="minorHAnsi" w:cstheme="minorHAnsi"/>
                <w:sz w:val="18"/>
                <w:szCs w:val="18"/>
              </w:rPr>
              <w:t>0.15 (0.09; 0.4)</w:t>
            </w:r>
          </w:p>
        </w:tc>
        <w:tc>
          <w:tcPr>
            <w:tcW w:w="1078" w:type="dxa"/>
            <w:noWrap/>
          </w:tcPr>
          <w:p w14:paraId="216A7E25"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b/>
                <w:bCs/>
                <w:sz w:val="18"/>
                <w:szCs w:val="18"/>
                <w:lang w:val="en-GB"/>
              </w:rPr>
              <w:t>0.007</w:t>
            </w:r>
          </w:p>
        </w:tc>
      </w:tr>
      <w:tr w:rsidR="00BB3DCC" w:rsidRPr="006A589F" w14:paraId="37769049" w14:textId="77777777" w:rsidTr="00D337B0">
        <w:tc>
          <w:tcPr>
            <w:tcW w:w="6271" w:type="dxa"/>
            <w:noWrap/>
          </w:tcPr>
          <w:p w14:paraId="059BA68B"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C-reactive protein, median (Q1; Q3), mg/L</w:t>
            </w:r>
          </w:p>
        </w:tc>
        <w:tc>
          <w:tcPr>
            <w:tcW w:w="3119" w:type="dxa"/>
            <w:noWrap/>
          </w:tcPr>
          <w:p w14:paraId="3F50E15C"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133 (68; 221)</w:t>
            </w:r>
          </w:p>
        </w:tc>
        <w:tc>
          <w:tcPr>
            <w:tcW w:w="3841" w:type="dxa"/>
            <w:noWrap/>
          </w:tcPr>
          <w:p w14:paraId="1CE26F79"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109 (50; 191)</w:t>
            </w:r>
          </w:p>
        </w:tc>
        <w:tc>
          <w:tcPr>
            <w:tcW w:w="1078" w:type="dxa"/>
            <w:noWrap/>
          </w:tcPr>
          <w:p w14:paraId="35DB41C2"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
                <w:bCs/>
                <w:sz w:val="18"/>
                <w:szCs w:val="18"/>
                <w:lang w:val="en-GB"/>
              </w:rPr>
              <w:t>0.035</w:t>
            </w:r>
          </w:p>
        </w:tc>
      </w:tr>
      <w:tr w:rsidR="00BB3DCC" w:rsidRPr="006A589F" w14:paraId="7627BF29" w14:textId="77777777" w:rsidTr="00D337B0">
        <w:tc>
          <w:tcPr>
            <w:tcW w:w="6271" w:type="dxa"/>
            <w:noWrap/>
          </w:tcPr>
          <w:p w14:paraId="5A8A0E12"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Serum creatinine, median (Q1; Q3), mg/dL</w:t>
            </w:r>
          </w:p>
        </w:tc>
        <w:tc>
          <w:tcPr>
            <w:tcW w:w="3119" w:type="dxa"/>
            <w:noWrap/>
          </w:tcPr>
          <w:p w14:paraId="7D4AA24D"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rPr>
              <w:t>0.91 (0.7; 1.55)</w:t>
            </w:r>
          </w:p>
        </w:tc>
        <w:tc>
          <w:tcPr>
            <w:tcW w:w="3841" w:type="dxa"/>
            <w:noWrap/>
          </w:tcPr>
          <w:p w14:paraId="3341550A" w14:textId="77777777" w:rsidR="00BB3DCC" w:rsidRPr="004B1C0C" w:rsidRDefault="00BB3DCC" w:rsidP="004B1C0C">
            <w:pPr>
              <w:spacing w:line="360" w:lineRule="auto"/>
              <w:jc w:val="center"/>
              <w:rPr>
                <w:rFonts w:asciiTheme="minorHAnsi" w:hAnsiTheme="minorHAnsi" w:cstheme="minorHAnsi"/>
                <w:sz w:val="18"/>
                <w:szCs w:val="18"/>
              </w:rPr>
            </w:pPr>
            <w:r w:rsidRPr="004B1C0C">
              <w:rPr>
                <w:rFonts w:asciiTheme="minorHAnsi" w:hAnsiTheme="minorHAnsi" w:cstheme="minorHAnsi"/>
                <w:sz w:val="18"/>
                <w:szCs w:val="18"/>
              </w:rPr>
              <w:t>0.79 (0.63; 1.01)</w:t>
            </w:r>
          </w:p>
        </w:tc>
        <w:tc>
          <w:tcPr>
            <w:tcW w:w="1078" w:type="dxa"/>
            <w:noWrap/>
          </w:tcPr>
          <w:p w14:paraId="6C683E37" w14:textId="77777777" w:rsidR="00BB3DCC" w:rsidRPr="004B1C0C" w:rsidRDefault="00BB3DCC" w:rsidP="004B1C0C">
            <w:pPr>
              <w:spacing w:line="360" w:lineRule="auto"/>
              <w:jc w:val="center"/>
              <w:rPr>
                <w:rFonts w:asciiTheme="minorHAnsi" w:hAnsiTheme="minorHAnsi" w:cstheme="minorHAnsi"/>
                <w:bCs/>
                <w:sz w:val="18"/>
                <w:szCs w:val="18"/>
              </w:rPr>
            </w:pPr>
            <w:r w:rsidRPr="004B1C0C">
              <w:rPr>
                <w:rFonts w:asciiTheme="minorHAnsi" w:hAnsiTheme="minorHAnsi" w:cstheme="minorHAnsi"/>
                <w:b/>
                <w:bCs/>
                <w:sz w:val="18"/>
                <w:szCs w:val="18"/>
                <w:lang w:val="en-GB"/>
              </w:rPr>
              <w:t>&lt;0.001</w:t>
            </w:r>
          </w:p>
        </w:tc>
      </w:tr>
      <w:tr w:rsidR="00BB3DCC" w:rsidRPr="006A589F" w14:paraId="3A004FE1" w14:textId="77777777" w:rsidTr="00D337B0">
        <w:tc>
          <w:tcPr>
            <w:tcW w:w="6271" w:type="dxa"/>
            <w:noWrap/>
          </w:tcPr>
          <w:p w14:paraId="6DDD7969" w14:textId="77777777" w:rsidR="00BB3DCC" w:rsidRPr="004B1C0C" w:rsidRDefault="00BB3DCC" w:rsidP="004B1C0C">
            <w:pPr>
              <w:spacing w:line="360" w:lineRule="auto"/>
              <w:ind w:left="170"/>
              <w:rPr>
                <w:rFonts w:asciiTheme="minorHAnsi" w:hAnsiTheme="minorHAnsi" w:cstheme="minorHAnsi"/>
                <w:bCs/>
                <w:sz w:val="18"/>
                <w:szCs w:val="18"/>
              </w:rPr>
            </w:pPr>
            <w:r w:rsidRPr="004B1C0C">
              <w:rPr>
                <w:rFonts w:asciiTheme="minorHAnsi" w:hAnsiTheme="minorHAnsi" w:cstheme="minorHAnsi"/>
                <w:bCs/>
                <w:sz w:val="18"/>
                <w:szCs w:val="18"/>
              </w:rPr>
              <w:t>LDH, median (Q1; Q3), U/L</w:t>
            </w:r>
          </w:p>
        </w:tc>
        <w:tc>
          <w:tcPr>
            <w:tcW w:w="3119" w:type="dxa"/>
            <w:noWrap/>
          </w:tcPr>
          <w:p w14:paraId="6487922D" w14:textId="77777777" w:rsidR="00BB3DCC" w:rsidRPr="004B1C0C" w:rsidRDefault="00BB3DCC" w:rsidP="004B1C0C">
            <w:pPr>
              <w:spacing w:line="360" w:lineRule="auto"/>
              <w:jc w:val="center"/>
              <w:rPr>
                <w:rFonts w:asciiTheme="minorHAnsi" w:hAnsiTheme="minorHAnsi" w:cstheme="minorHAnsi"/>
                <w:sz w:val="18"/>
                <w:szCs w:val="18"/>
              </w:rPr>
            </w:pPr>
            <w:r w:rsidRPr="004B1C0C">
              <w:rPr>
                <w:rFonts w:asciiTheme="minorHAnsi" w:hAnsiTheme="minorHAnsi" w:cstheme="minorHAnsi"/>
                <w:sz w:val="18"/>
                <w:szCs w:val="18"/>
              </w:rPr>
              <w:t>447 (310; 621)</w:t>
            </w:r>
          </w:p>
        </w:tc>
        <w:tc>
          <w:tcPr>
            <w:tcW w:w="3841" w:type="dxa"/>
            <w:noWrap/>
          </w:tcPr>
          <w:p w14:paraId="3FFFAAE1" w14:textId="77777777" w:rsidR="00BB3DCC" w:rsidRPr="004B1C0C" w:rsidRDefault="00BB3DCC" w:rsidP="004B1C0C">
            <w:pPr>
              <w:spacing w:line="360" w:lineRule="auto"/>
              <w:jc w:val="center"/>
              <w:rPr>
                <w:rFonts w:asciiTheme="minorHAnsi" w:hAnsiTheme="minorHAnsi" w:cstheme="minorHAnsi"/>
                <w:sz w:val="18"/>
                <w:szCs w:val="18"/>
              </w:rPr>
            </w:pPr>
            <w:r w:rsidRPr="004B1C0C">
              <w:rPr>
                <w:rFonts w:asciiTheme="minorHAnsi" w:hAnsiTheme="minorHAnsi" w:cstheme="minorHAnsi"/>
                <w:sz w:val="18"/>
                <w:szCs w:val="18"/>
              </w:rPr>
              <w:t>584 (404; 798)</w:t>
            </w:r>
          </w:p>
        </w:tc>
        <w:tc>
          <w:tcPr>
            <w:tcW w:w="1078" w:type="dxa"/>
            <w:noWrap/>
          </w:tcPr>
          <w:p w14:paraId="4E4B4E1B" w14:textId="77777777" w:rsidR="00BB3DCC" w:rsidRPr="004B1C0C" w:rsidRDefault="00BB3DCC" w:rsidP="004B1C0C">
            <w:pPr>
              <w:spacing w:line="360" w:lineRule="auto"/>
              <w:jc w:val="center"/>
              <w:rPr>
                <w:rFonts w:asciiTheme="minorHAnsi" w:hAnsiTheme="minorHAnsi" w:cstheme="minorHAnsi"/>
                <w:sz w:val="18"/>
                <w:szCs w:val="18"/>
              </w:rPr>
            </w:pPr>
            <w:r w:rsidRPr="004B1C0C">
              <w:rPr>
                <w:rFonts w:asciiTheme="minorHAnsi" w:hAnsiTheme="minorHAnsi" w:cstheme="minorHAnsi"/>
                <w:b/>
                <w:bCs/>
                <w:sz w:val="18"/>
                <w:szCs w:val="18"/>
                <w:lang w:val="en-GB"/>
              </w:rPr>
              <w:t>&lt;0.001</w:t>
            </w:r>
          </w:p>
        </w:tc>
      </w:tr>
      <w:tr w:rsidR="00BB3DCC" w:rsidRPr="006A589F" w14:paraId="480FA66C" w14:textId="77777777" w:rsidTr="00D337B0">
        <w:tc>
          <w:tcPr>
            <w:tcW w:w="6271" w:type="dxa"/>
            <w:noWrap/>
          </w:tcPr>
          <w:p w14:paraId="39053E0F" w14:textId="77777777" w:rsidR="00BB3DCC" w:rsidRPr="004B1C0C" w:rsidRDefault="00BB3DCC" w:rsidP="004B1C0C">
            <w:pPr>
              <w:spacing w:line="360" w:lineRule="auto"/>
              <w:ind w:left="170"/>
              <w:rPr>
                <w:rFonts w:asciiTheme="minorHAnsi" w:hAnsiTheme="minorHAnsi" w:cstheme="minorHAnsi"/>
                <w:bCs/>
                <w:sz w:val="18"/>
                <w:szCs w:val="18"/>
              </w:rPr>
            </w:pPr>
            <w:r w:rsidRPr="004B1C0C">
              <w:rPr>
                <w:rFonts w:asciiTheme="minorHAnsi" w:hAnsiTheme="minorHAnsi" w:cstheme="minorHAnsi"/>
                <w:bCs/>
                <w:sz w:val="18"/>
                <w:szCs w:val="18"/>
              </w:rPr>
              <w:t>Ferritin, median (Q1; Q3), ng/mL</w:t>
            </w:r>
          </w:p>
        </w:tc>
        <w:tc>
          <w:tcPr>
            <w:tcW w:w="3119" w:type="dxa"/>
            <w:noWrap/>
          </w:tcPr>
          <w:p w14:paraId="192A9EB1"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1,029 (464; 1,750)</w:t>
            </w:r>
          </w:p>
        </w:tc>
        <w:tc>
          <w:tcPr>
            <w:tcW w:w="3841" w:type="dxa"/>
            <w:noWrap/>
          </w:tcPr>
          <w:p w14:paraId="1316AC98"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1,127 (612; 1,952)</w:t>
            </w:r>
          </w:p>
        </w:tc>
        <w:tc>
          <w:tcPr>
            <w:tcW w:w="1078" w:type="dxa"/>
            <w:noWrap/>
          </w:tcPr>
          <w:p w14:paraId="67E7F0D9"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0.305</w:t>
            </w:r>
          </w:p>
        </w:tc>
      </w:tr>
      <w:tr w:rsidR="00BB3DCC" w:rsidRPr="006A589F" w14:paraId="4C123395" w14:textId="77777777" w:rsidTr="00D337B0">
        <w:tc>
          <w:tcPr>
            <w:tcW w:w="6271" w:type="dxa"/>
            <w:noWrap/>
          </w:tcPr>
          <w:p w14:paraId="1B70652A"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High inflammation, n (%)</w:t>
            </w:r>
            <w:r w:rsidRPr="004B1C0C">
              <w:rPr>
                <w:rFonts w:asciiTheme="minorHAnsi" w:hAnsiTheme="minorHAnsi" w:cstheme="minorHAnsi"/>
                <w:bCs/>
                <w:sz w:val="18"/>
                <w:szCs w:val="18"/>
                <w:vertAlign w:val="superscript"/>
                <w:lang w:val="en-GB"/>
              </w:rPr>
              <w:t>d</w:t>
            </w:r>
          </w:p>
        </w:tc>
        <w:tc>
          <w:tcPr>
            <w:tcW w:w="3119" w:type="dxa"/>
            <w:noWrap/>
          </w:tcPr>
          <w:p w14:paraId="41E5AD43"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171 (76)</w:t>
            </w:r>
          </w:p>
        </w:tc>
        <w:tc>
          <w:tcPr>
            <w:tcW w:w="3841" w:type="dxa"/>
            <w:noWrap/>
          </w:tcPr>
          <w:p w14:paraId="2334B53D"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91 (75)</w:t>
            </w:r>
          </w:p>
        </w:tc>
        <w:tc>
          <w:tcPr>
            <w:tcW w:w="1078" w:type="dxa"/>
            <w:noWrap/>
          </w:tcPr>
          <w:p w14:paraId="3819AD18"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0.771</w:t>
            </w:r>
          </w:p>
        </w:tc>
      </w:tr>
      <w:tr w:rsidR="00BB3DCC" w:rsidRPr="006A589F" w14:paraId="2CE0B9FE" w14:textId="77777777" w:rsidTr="00D337B0">
        <w:tc>
          <w:tcPr>
            <w:tcW w:w="6271" w:type="dxa"/>
            <w:noWrap/>
          </w:tcPr>
          <w:p w14:paraId="1B7D913B" w14:textId="77777777" w:rsidR="00BB3DCC" w:rsidRPr="004B1C0C" w:rsidRDefault="00BB3DCC" w:rsidP="004B1C0C">
            <w:pPr>
              <w:spacing w:line="360" w:lineRule="auto"/>
              <w:rPr>
                <w:rFonts w:asciiTheme="minorHAnsi" w:hAnsiTheme="minorHAnsi" w:cstheme="minorHAnsi"/>
                <w:bCs/>
                <w:sz w:val="18"/>
                <w:szCs w:val="18"/>
                <w:lang w:val="en-GB"/>
              </w:rPr>
            </w:pPr>
            <w:r w:rsidRPr="004B1C0C">
              <w:rPr>
                <w:rFonts w:asciiTheme="minorHAnsi" w:hAnsiTheme="minorHAnsi" w:cstheme="minorHAnsi"/>
                <w:bCs/>
                <w:sz w:val="18"/>
                <w:szCs w:val="18"/>
                <w:lang w:val="en-GB"/>
              </w:rPr>
              <w:t>Respiratory support at ICU admission</w:t>
            </w:r>
            <w:r w:rsidRPr="004B1C0C">
              <w:rPr>
                <w:rFonts w:asciiTheme="minorHAnsi" w:hAnsiTheme="minorHAnsi" w:cstheme="minorHAnsi"/>
                <w:bCs/>
                <w:sz w:val="18"/>
                <w:szCs w:val="18"/>
                <w:vertAlign w:val="superscript"/>
                <w:lang w:val="en-GB"/>
              </w:rPr>
              <w:t>e</w:t>
            </w:r>
          </w:p>
        </w:tc>
        <w:tc>
          <w:tcPr>
            <w:tcW w:w="3119" w:type="dxa"/>
            <w:noWrap/>
          </w:tcPr>
          <w:p w14:paraId="3B394938"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3841" w:type="dxa"/>
            <w:noWrap/>
          </w:tcPr>
          <w:p w14:paraId="1FBAB972"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1078" w:type="dxa"/>
            <w:noWrap/>
          </w:tcPr>
          <w:p w14:paraId="5969048F" w14:textId="77777777" w:rsidR="00BB3DCC" w:rsidRPr="004B1C0C" w:rsidRDefault="00BB3DCC" w:rsidP="004B1C0C">
            <w:pPr>
              <w:spacing w:line="360" w:lineRule="auto"/>
              <w:jc w:val="center"/>
              <w:rPr>
                <w:rFonts w:asciiTheme="minorHAnsi" w:hAnsiTheme="minorHAnsi" w:cstheme="minorHAnsi"/>
                <w:b/>
                <w:sz w:val="18"/>
                <w:szCs w:val="18"/>
                <w:lang w:val="en-GB"/>
              </w:rPr>
            </w:pPr>
            <w:r w:rsidRPr="004B1C0C">
              <w:rPr>
                <w:rFonts w:asciiTheme="minorHAnsi" w:hAnsiTheme="minorHAnsi" w:cstheme="minorHAnsi"/>
                <w:b/>
                <w:sz w:val="18"/>
                <w:szCs w:val="18"/>
                <w:lang w:val="en-GB"/>
              </w:rPr>
              <w:t>0.047</w:t>
            </w:r>
          </w:p>
        </w:tc>
      </w:tr>
      <w:tr w:rsidR="00BB3DCC" w:rsidRPr="006A589F" w14:paraId="1707E143" w14:textId="77777777" w:rsidTr="00D337B0">
        <w:tc>
          <w:tcPr>
            <w:tcW w:w="6271" w:type="dxa"/>
            <w:noWrap/>
          </w:tcPr>
          <w:p w14:paraId="444C0929"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Conventional oxygen therapy</w:t>
            </w:r>
          </w:p>
        </w:tc>
        <w:tc>
          <w:tcPr>
            <w:tcW w:w="3119" w:type="dxa"/>
            <w:noWrap/>
          </w:tcPr>
          <w:p w14:paraId="3408331A"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50 (11)</w:t>
            </w:r>
          </w:p>
        </w:tc>
        <w:tc>
          <w:tcPr>
            <w:tcW w:w="3841" w:type="dxa"/>
            <w:noWrap/>
          </w:tcPr>
          <w:p w14:paraId="399D31AE"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19 (8)</w:t>
            </w:r>
          </w:p>
        </w:tc>
        <w:tc>
          <w:tcPr>
            <w:tcW w:w="1078" w:type="dxa"/>
            <w:noWrap/>
          </w:tcPr>
          <w:p w14:paraId="5E87B3C1"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0.133</w:t>
            </w:r>
          </w:p>
        </w:tc>
      </w:tr>
      <w:tr w:rsidR="00BB3DCC" w:rsidRPr="006A589F" w14:paraId="5030B68A" w14:textId="77777777" w:rsidTr="00D337B0">
        <w:tc>
          <w:tcPr>
            <w:tcW w:w="6271" w:type="dxa"/>
            <w:noWrap/>
          </w:tcPr>
          <w:p w14:paraId="24597B44"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High-flow nasal cannula</w:t>
            </w:r>
          </w:p>
        </w:tc>
        <w:tc>
          <w:tcPr>
            <w:tcW w:w="3119" w:type="dxa"/>
            <w:noWrap/>
          </w:tcPr>
          <w:p w14:paraId="17DAB4D3"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137 (31)</w:t>
            </w:r>
          </w:p>
        </w:tc>
        <w:tc>
          <w:tcPr>
            <w:tcW w:w="3841" w:type="dxa"/>
            <w:noWrap/>
          </w:tcPr>
          <w:p w14:paraId="3C57C351"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72 (30)</w:t>
            </w:r>
          </w:p>
        </w:tc>
        <w:tc>
          <w:tcPr>
            <w:tcW w:w="1078" w:type="dxa"/>
            <w:noWrap/>
          </w:tcPr>
          <w:p w14:paraId="0DECCAE7"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0.638</w:t>
            </w:r>
          </w:p>
        </w:tc>
      </w:tr>
      <w:tr w:rsidR="00BB3DCC" w:rsidRPr="006A589F" w14:paraId="40E39978" w14:textId="77777777" w:rsidTr="00D337B0">
        <w:tc>
          <w:tcPr>
            <w:tcW w:w="6271" w:type="dxa"/>
            <w:noWrap/>
          </w:tcPr>
          <w:p w14:paraId="77D7B5EE"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Non-invasive mechanical ventilation</w:t>
            </w:r>
          </w:p>
        </w:tc>
        <w:tc>
          <w:tcPr>
            <w:tcW w:w="3119" w:type="dxa"/>
            <w:noWrap/>
          </w:tcPr>
          <w:p w14:paraId="296B5796"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47 (11)</w:t>
            </w:r>
          </w:p>
        </w:tc>
        <w:tc>
          <w:tcPr>
            <w:tcW w:w="3841" w:type="dxa"/>
            <w:noWrap/>
          </w:tcPr>
          <w:p w14:paraId="160BCD2B"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43 (18)</w:t>
            </w:r>
          </w:p>
        </w:tc>
        <w:tc>
          <w:tcPr>
            <w:tcW w:w="1078" w:type="dxa"/>
            <w:noWrap/>
          </w:tcPr>
          <w:p w14:paraId="5DCA9C86"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b/>
                <w:sz w:val="18"/>
                <w:szCs w:val="18"/>
                <w:lang w:val="en-GB"/>
              </w:rPr>
              <w:t>0.011</w:t>
            </w:r>
          </w:p>
        </w:tc>
      </w:tr>
      <w:tr w:rsidR="00BB3DCC" w:rsidRPr="006A589F" w14:paraId="59A06F55" w14:textId="77777777" w:rsidTr="00D337B0">
        <w:tc>
          <w:tcPr>
            <w:tcW w:w="6271" w:type="dxa"/>
            <w:noWrap/>
          </w:tcPr>
          <w:p w14:paraId="768373CC"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Invasive mechanical ventilation</w:t>
            </w:r>
          </w:p>
        </w:tc>
        <w:tc>
          <w:tcPr>
            <w:tcW w:w="3119" w:type="dxa"/>
            <w:noWrap/>
          </w:tcPr>
          <w:p w14:paraId="2BFE45D5"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201 (46)</w:t>
            </w:r>
          </w:p>
        </w:tc>
        <w:tc>
          <w:tcPr>
            <w:tcW w:w="3841" w:type="dxa"/>
            <w:noWrap/>
          </w:tcPr>
          <w:p w14:paraId="54C9C56F"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108 (45)</w:t>
            </w:r>
          </w:p>
        </w:tc>
        <w:tc>
          <w:tcPr>
            <w:tcW w:w="1078" w:type="dxa"/>
            <w:noWrap/>
          </w:tcPr>
          <w:p w14:paraId="5BA810FC" w14:textId="77777777" w:rsidR="00BB3DCC" w:rsidRPr="004B1C0C" w:rsidRDefault="00BB3DCC" w:rsidP="004B1C0C">
            <w:pPr>
              <w:spacing w:line="360" w:lineRule="auto"/>
              <w:jc w:val="center"/>
              <w:rPr>
                <w:rFonts w:asciiTheme="minorHAnsi" w:hAnsiTheme="minorHAnsi" w:cstheme="minorHAnsi"/>
                <w:b/>
                <w:sz w:val="18"/>
                <w:szCs w:val="18"/>
                <w:lang w:val="en-GB"/>
              </w:rPr>
            </w:pPr>
            <w:r w:rsidRPr="004B1C0C">
              <w:rPr>
                <w:rFonts w:asciiTheme="minorHAnsi" w:hAnsiTheme="minorHAnsi" w:cstheme="minorHAnsi"/>
                <w:sz w:val="18"/>
                <w:szCs w:val="18"/>
                <w:lang w:val="en-GB"/>
              </w:rPr>
              <w:t>0.693</w:t>
            </w:r>
          </w:p>
        </w:tc>
      </w:tr>
      <w:tr w:rsidR="00BB3DCC" w:rsidRPr="007B0BCF" w14:paraId="6C29231D" w14:textId="77777777" w:rsidTr="00D337B0">
        <w:tc>
          <w:tcPr>
            <w:tcW w:w="6271" w:type="dxa"/>
            <w:noWrap/>
          </w:tcPr>
          <w:p w14:paraId="7ADBFD45" w14:textId="77777777" w:rsidR="00BB3DCC" w:rsidRPr="004B1C0C" w:rsidRDefault="00BB3DCC" w:rsidP="004B1C0C">
            <w:pPr>
              <w:spacing w:line="360" w:lineRule="auto"/>
              <w:rPr>
                <w:rFonts w:asciiTheme="minorHAnsi" w:hAnsiTheme="minorHAnsi" w:cstheme="minorHAnsi"/>
                <w:bCs/>
                <w:sz w:val="18"/>
                <w:szCs w:val="18"/>
                <w:lang w:val="en-GB"/>
              </w:rPr>
            </w:pPr>
            <w:r w:rsidRPr="004B1C0C">
              <w:rPr>
                <w:rFonts w:asciiTheme="minorHAnsi" w:hAnsiTheme="minorHAnsi" w:cstheme="minorHAnsi"/>
                <w:bCs/>
                <w:sz w:val="18"/>
                <w:szCs w:val="18"/>
                <w:lang w:val="en-GB"/>
              </w:rPr>
              <w:t>COVID-19 therapies during ICU admission, n (%)</w:t>
            </w:r>
          </w:p>
        </w:tc>
        <w:tc>
          <w:tcPr>
            <w:tcW w:w="3119" w:type="dxa"/>
            <w:noWrap/>
          </w:tcPr>
          <w:p w14:paraId="649047C2"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3841" w:type="dxa"/>
            <w:noWrap/>
          </w:tcPr>
          <w:p w14:paraId="0E1DDBE2"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1078" w:type="dxa"/>
            <w:noWrap/>
          </w:tcPr>
          <w:p w14:paraId="2A8930FD" w14:textId="77777777" w:rsidR="00BB3DCC" w:rsidRPr="004B1C0C" w:rsidRDefault="00BB3DCC" w:rsidP="004B1C0C">
            <w:pPr>
              <w:spacing w:line="360" w:lineRule="auto"/>
              <w:jc w:val="center"/>
              <w:rPr>
                <w:rFonts w:asciiTheme="minorHAnsi" w:hAnsiTheme="minorHAnsi" w:cstheme="minorHAnsi"/>
                <w:sz w:val="18"/>
                <w:szCs w:val="18"/>
                <w:lang w:val="en-GB"/>
              </w:rPr>
            </w:pPr>
          </w:p>
        </w:tc>
      </w:tr>
      <w:tr w:rsidR="00BB3DCC" w:rsidRPr="006A589F" w14:paraId="670BA4E3" w14:textId="77777777" w:rsidTr="00D337B0">
        <w:tc>
          <w:tcPr>
            <w:tcW w:w="6271" w:type="dxa"/>
            <w:noWrap/>
          </w:tcPr>
          <w:p w14:paraId="0134FB23"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lastRenderedPageBreak/>
              <w:t>Ribavirin</w:t>
            </w:r>
          </w:p>
        </w:tc>
        <w:tc>
          <w:tcPr>
            <w:tcW w:w="3119" w:type="dxa"/>
            <w:noWrap/>
          </w:tcPr>
          <w:p w14:paraId="68931AE5"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 (0.2)</w:t>
            </w:r>
          </w:p>
        </w:tc>
        <w:tc>
          <w:tcPr>
            <w:tcW w:w="3841" w:type="dxa"/>
            <w:noWrap/>
          </w:tcPr>
          <w:p w14:paraId="6E7BB156"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w:t>
            </w:r>
          </w:p>
        </w:tc>
        <w:tc>
          <w:tcPr>
            <w:tcW w:w="1078" w:type="dxa"/>
            <w:noWrap/>
          </w:tcPr>
          <w:p w14:paraId="1A4F15FF"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&gt;0.999</w:t>
            </w:r>
          </w:p>
        </w:tc>
      </w:tr>
      <w:tr w:rsidR="00BB3DCC" w:rsidRPr="006A589F" w14:paraId="7154F2AA" w14:textId="77777777" w:rsidTr="00D337B0">
        <w:tc>
          <w:tcPr>
            <w:tcW w:w="6271" w:type="dxa"/>
            <w:noWrap/>
          </w:tcPr>
          <w:p w14:paraId="44C17CB8"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Lopinavir/ritonavir</w:t>
            </w:r>
          </w:p>
        </w:tc>
        <w:tc>
          <w:tcPr>
            <w:tcW w:w="3119" w:type="dxa"/>
            <w:noWrap/>
          </w:tcPr>
          <w:p w14:paraId="4DDA7A08"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116 (26)</w:t>
            </w:r>
          </w:p>
        </w:tc>
        <w:tc>
          <w:tcPr>
            <w:tcW w:w="3841" w:type="dxa"/>
            <w:noWrap/>
          </w:tcPr>
          <w:p w14:paraId="518860EB"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87 (36)</w:t>
            </w:r>
          </w:p>
        </w:tc>
        <w:tc>
          <w:tcPr>
            <w:tcW w:w="1078" w:type="dxa"/>
            <w:noWrap/>
          </w:tcPr>
          <w:p w14:paraId="77FAF34E" w14:textId="77777777" w:rsidR="00BB3DCC" w:rsidRPr="004B1C0C" w:rsidRDefault="00BB3DCC" w:rsidP="004B1C0C">
            <w:pPr>
              <w:spacing w:line="360" w:lineRule="auto"/>
              <w:jc w:val="center"/>
              <w:rPr>
                <w:rFonts w:asciiTheme="minorHAnsi" w:hAnsiTheme="minorHAnsi" w:cstheme="minorHAnsi"/>
                <w:b/>
                <w:sz w:val="18"/>
                <w:szCs w:val="18"/>
                <w:lang w:val="en-GB"/>
              </w:rPr>
            </w:pPr>
            <w:r w:rsidRPr="004B1C0C">
              <w:rPr>
                <w:rFonts w:asciiTheme="minorHAnsi" w:hAnsiTheme="minorHAnsi" w:cstheme="minorHAnsi"/>
                <w:b/>
                <w:sz w:val="18"/>
                <w:szCs w:val="18"/>
                <w:lang w:val="en-GB"/>
              </w:rPr>
              <w:t>0.009</w:t>
            </w:r>
          </w:p>
        </w:tc>
      </w:tr>
      <w:tr w:rsidR="00BB3DCC" w:rsidRPr="006A589F" w14:paraId="2737399A" w14:textId="77777777" w:rsidTr="00D337B0">
        <w:tc>
          <w:tcPr>
            <w:tcW w:w="6271" w:type="dxa"/>
            <w:noWrap/>
          </w:tcPr>
          <w:p w14:paraId="62EE635C"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Remdesivir</w:t>
            </w:r>
          </w:p>
        </w:tc>
        <w:tc>
          <w:tcPr>
            <w:tcW w:w="3119" w:type="dxa"/>
            <w:noWrap/>
          </w:tcPr>
          <w:p w14:paraId="6E66A725"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66 (15)</w:t>
            </w:r>
          </w:p>
        </w:tc>
        <w:tc>
          <w:tcPr>
            <w:tcW w:w="3841" w:type="dxa"/>
            <w:noWrap/>
          </w:tcPr>
          <w:p w14:paraId="732737C4"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41 (17)</w:t>
            </w:r>
          </w:p>
        </w:tc>
        <w:tc>
          <w:tcPr>
            <w:tcW w:w="1078" w:type="dxa"/>
            <w:noWrap/>
          </w:tcPr>
          <w:p w14:paraId="429347D3" w14:textId="77777777" w:rsidR="00BB3DCC" w:rsidRPr="004B1C0C" w:rsidRDefault="00BB3DCC" w:rsidP="004B1C0C">
            <w:pPr>
              <w:spacing w:line="360" w:lineRule="auto"/>
              <w:jc w:val="center"/>
              <w:rPr>
                <w:rFonts w:asciiTheme="minorHAnsi" w:hAnsiTheme="minorHAnsi" w:cstheme="minorHAnsi"/>
                <w:b/>
                <w:sz w:val="18"/>
                <w:szCs w:val="18"/>
                <w:lang w:val="en-GB"/>
              </w:rPr>
            </w:pPr>
            <w:r w:rsidRPr="004B1C0C">
              <w:rPr>
                <w:rFonts w:asciiTheme="minorHAnsi" w:hAnsiTheme="minorHAnsi" w:cstheme="minorHAnsi"/>
                <w:sz w:val="18"/>
                <w:szCs w:val="18"/>
                <w:lang w:val="en-GB"/>
              </w:rPr>
              <w:t>0.511</w:t>
            </w:r>
          </w:p>
        </w:tc>
      </w:tr>
      <w:tr w:rsidR="00BB3DCC" w:rsidRPr="006A589F" w14:paraId="49FF7901" w14:textId="77777777" w:rsidTr="00D337B0">
        <w:tc>
          <w:tcPr>
            <w:tcW w:w="6271" w:type="dxa"/>
            <w:noWrap/>
          </w:tcPr>
          <w:p w14:paraId="0CA99B85"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Interferon alpha</w:t>
            </w:r>
          </w:p>
        </w:tc>
        <w:tc>
          <w:tcPr>
            <w:tcW w:w="3119" w:type="dxa"/>
            <w:noWrap/>
          </w:tcPr>
          <w:p w14:paraId="61BFF73C"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 (0.5)</w:t>
            </w:r>
          </w:p>
        </w:tc>
        <w:tc>
          <w:tcPr>
            <w:tcW w:w="3841" w:type="dxa"/>
            <w:noWrap/>
          </w:tcPr>
          <w:p w14:paraId="1C7CA24C"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 (0.4)</w:t>
            </w:r>
          </w:p>
        </w:tc>
        <w:tc>
          <w:tcPr>
            <w:tcW w:w="1078" w:type="dxa"/>
            <w:noWrap/>
          </w:tcPr>
          <w:p w14:paraId="746B0DDB"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&gt;0.999</w:t>
            </w:r>
          </w:p>
        </w:tc>
      </w:tr>
      <w:tr w:rsidR="00BB3DCC" w:rsidRPr="006A589F" w14:paraId="62F65D71" w14:textId="77777777" w:rsidTr="00D337B0">
        <w:tc>
          <w:tcPr>
            <w:tcW w:w="6271" w:type="dxa"/>
            <w:noWrap/>
          </w:tcPr>
          <w:p w14:paraId="68D1EB4F"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Interferon beta</w:t>
            </w:r>
          </w:p>
        </w:tc>
        <w:tc>
          <w:tcPr>
            <w:tcW w:w="3119" w:type="dxa"/>
            <w:noWrap/>
          </w:tcPr>
          <w:p w14:paraId="583D2EA2"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49 (11)</w:t>
            </w:r>
          </w:p>
        </w:tc>
        <w:tc>
          <w:tcPr>
            <w:tcW w:w="3841" w:type="dxa"/>
            <w:noWrap/>
          </w:tcPr>
          <w:p w14:paraId="3E32DD23"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31 (13)</w:t>
            </w:r>
          </w:p>
        </w:tc>
        <w:tc>
          <w:tcPr>
            <w:tcW w:w="1078" w:type="dxa"/>
            <w:noWrap/>
          </w:tcPr>
          <w:p w14:paraId="405A4ADA"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0.521</w:t>
            </w:r>
          </w:p>
        </w:tc>
      </w:tr>
      <w:tr w:rsidR="00BB3DCC" w:rsidRPr="006A589F" w14:paraId="0D208064" w14:textId="77777777" w:rsidTr="00D337B0">
        <w:tc>
          <w:tcPr>
            <w:tcW w:w="6271" w:type="dxa"/>
            <w:noWrap/>
          </w:tcPr>
          <w:p w14:paraId="206BA67F"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Chloroquine</w:t>
            </w:r>
          </w:p>
        </w:tc>
        <w:tc>
          <w:tcPr>
            <w:tcW w:w="3119" w:type="dxa"/>
            <w:noWrap/>
          </w:tcPr>
          <w:p w14:paraId="5CDF25EF"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9 (2)</w:t>
            </w:r>
          </w:p>
        </w:tc>
        <w:tc>
          <w:tcPr>
            <w:tcW w:w="3841" w:type="dxa"/>
            <w:noWrap/>
          </w:tcPr>
          <w:p w14:paraId="77BF2CD2"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10 (4)</w:t>
            </w:r>
          </w:p>
        </w:tc>
        <w:tc>
          <w:tcPr>
            <w:tcW w:w="1078" w:type="dxa"/>
            <w:noWrap/>
          </w:tcPr>
          <w:p w14:paraId="7C275CD0"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0.114</w:t>
            </w:r>
          </w:p>
        </w:tc>
      </w:tr>
      <w:tr w:rsidR="00BB3DCC" w:rsidRPr="006A589F" w14:paraId="2933B205" w14:textId="77777777" w:rsidTr="00D337B0">
        <w:tc>
          <w:tcPr>
            <w:tcW w:w="6271" w:type="dxa"/>
            <w:noWrap/>
          </w:tcPr>
          <w:p w14:paraId="32EA344D"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Hydroxychloroquine</w:t>
            </w:r>
          </w:p>
        </w:tc>
        <w:tc>
          <w:tcPr>
            <w:tcW w:w="3119" w:type="dxa"/>
            <w:noWrap/>
          </w:tcPr>
          <w:p w14:paraId="5DE53BBF"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127 (29)</w:t>
            </w:r>
          </w:p>
        </w:tc>
        <w:tc>
          <w:tcPr>
            <w:tcW w:w="3841" w:type="dxa"/>
            <w:noWrap/>
          </w:tcPr>
          <w:p w14:paraId="3E31FD0E"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107 (44)</w:t>
            </w:r>
          </w:p>
        </w:tc>
        <w:tc>
          <w:tcPr>
            <w:tcW w:w="1078" w:type="dxa"/>
            <w:noWrap/>
          </w:tcPr>
          <w:p w14:paraId="1EC5E6CB" w14:textId="77777777" w:rsidR="00BB3DCC" w:rsidRPr="004B1C0C" w:rsidRDefault="00BB3DCC" w:rsidP="004B1C0C">
            <w:pPr>
              <w:spacing w:line="360" w:lineRule="auto"/>
              <w:jc w:val="center"/>
              <w:rPr>
                <w:rFonts w:asciiTheme="minorHAnsi" w:hAnsiTheme="minorHAnsi" w:cstheme="minorHAnsi"/>
                <w:b/>
                <w:sz w:val="18"/>
                <w:szCs w:val="18"/>
                <w:lang w:val="en-GB"/>
              </w:rPr>
            </w:pPr>
            <w:r w:rsidRPr="004B1C0C">
              <w:rPr>
                <w:rFonts w:asciiTheme="minorHAnsi" w:hAnsiTheme="minorHAnsi" w:cstheme="minorHAnsi"/>
                <w:b/>
                <w:sz w:val="18"/>
                <w:szCs w:val="18"/>
                <w:lang w:val="en-GB"/>
              </w:rPr>
              <w:t>&lt;0.001</w:t>
            </w:r>
          </w:p>
        </w:tc>
      </w:tr>
      <w:tr w:rsidR="00BB3DCC" w:rsidRPr="006A589F" w14:paraId="44B7E8C9" w14:textId="77777777" w:rsidTr="00D337B0">
        <w:tc>
          <w:tcPr>
            <w:tcW w:w="6271" w:type="dxa"/>
            <w:noWrap/>
          </w:tcPr>
          <w:p w14:paraId="3F412D1A"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Tocilizumab</w:t>
            </w:r>
          </w:p>
        </w:tc>
        <w:tc>
          <w:tcPr>
            <w:tcW w:w="3119" w:type="dxa"/>
            <w:noWrap/>
          </w:tcPr>
          <w:p w14:paraId="426C1CA1"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w:t>
            </w:r>
          </w:p>
        </w:tc>
        <w:tc>
          <w:tcPr>
            <w:tcW w:w="3841" w:type="dxa"/>
            <w:noWrap/>
          </w:tcPr>
          <w:p w14:paraId="489332B1"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243 (100)</w:t>
            </w:r>
          </w:p>
        </w:tc>
        <w:tc>
          <w:tcPr>
            <w:tcW w:w="1078" w:type="dxa"/>
            <w:noWrap/>
          </w:tcPr>
          <w:p w14:paraId="520C80D9"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w:t>
            </w:r>
          </w:p>
        </w:tc>
      </w:tr>
      <w:tr w:rsidR="00BB3DCC" w:rsidRPr="006A589F" w14:paraId="35F0B29C" w14:textId="77777777" w:rsidTr="00D337B0">
        <w:tc>
          <w:tcPr>
            <w:tcW w:w="6271" w:type="dxa"/>
            <w:noWrap/>
          </w:tcPr>
          <w:p w14:paraId="5E6A4CB2"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Darunavir/cobicistat</w:t>
            </w:r>
          </w:p>
        </w:tc>
        <w:tc>
          <w:tcPr>
            <w:tcW w:w="3119" w:type="dxa"/>
            <w:noWrap/>
          </w:tcPr>
          <w:p w14:paraId="2F0D3529"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5 (1)</w:t>
            </w:r>
          </w:p>
        </w:tc>
        <w:tc>
          <w:tcPr>
            <w:tcW w:w="3841" w:type="dxa"/>
            <w:noWrap/>
          </w:tcPr>
          <w:p w14:paraId="28BD4056"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 (1)</w:t>
            </w:r>
          </w:p>
        </w:tc>
        <w:tc>
          <w:tcPr>
            <w:tcW w:w="1078" w:type="dxa"/>
            <w:noWrap/>
          </w:tcPr>
          <w:p w14:paraId="7F59DFEE"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&gt;0.999</w:t>
            </w:r>
          </w:p>
        </w:tc>
      </w:tr>
      <w:tr w:rsidR="00BB3DCC" w:rsidRPr="007B0BCF" w14:paraId="713FAA94" w14:textId="77777777" w:rsidTr="00D337B0">
        <w:tc>
          <w:tcPr>
            <w:tcW w:w="6271" w:type="dxa"/>
            <w:noWrap/>
          </w:tcPr>
          <w:p w14:paraId="6E00DBF7" w14:textId="77777777" w:rsidR="00BB3DCC" w:rsidRPr="004B1C0C" w:rsidRDefault="00BB3DCC" w:rsidP="004B1C0C">
            <w:pPr>
              <w:spacing w:line="360" w:lineRule="auto"/>
              <w:rPr>
                <w:rFonts w:asciiTheme="minorHAnsi" w:hAnsiTheme="minorHAnsi" w:cstheme="minorHAnsi"/>
                <w:bCs/>
                <w:sz w:val="18"/>
                <w:szCs w:val="18"/>
                <w:lang w:val="en-GB"/>
              </w:rPr>
            </w:pPr>
            <w:r w:rsidRPr="004B1C0C">
              <w:rPr>
                <w:rFonts w:asciiTheme="minorHAnsi" w:hAnsiTheme="minorHAnsi" w:cstheme="minorHAnsi"/>
                <w:bCs/>
                <w:sz w:val="18"/>
                <w:szCs w:val="18"/>
                <w:lang w:val="en-GB"/>
              </w:rPr>
              <w:t>Pharmacological adjunctive therapies during ICU admission, n (%)</w:t>
            </w:r>
          </w:p>
        </w:tc>
        <w:tc>
          <w:tcPr>
            <w:tcW w:w="3119" w:type="dxa"/>
            <w:noWrap/>
          </w:tcPr>
          <w:p w14:paraId="32039602"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3841" w:type="dxa"/>
            <w:noWrap/>
          </w:tcPr>
          <w:p w14:paraId="4E9E8731"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1078" w:type="dxa"/>
            <w:noWrap/>
          </w:tcPr>
          <w:p w14:paraId="32B5530B" w14:textId="77777777" w:rsidR="00BB3DCC" w:rsidRPr="004B1C0C" w:rsidRDefault="00BB3DCC" w:rsidP="004B1C0C">
            <w:pPr>
              <w:spacing w:line="360" w:lineRule="auto"/>
              <w:jc w:val="center"/>
              <w:rPr>
                <w:rFonts w:asciiTheme="minorHAnsi" w:hAnsiTheme="minorHAnsi" w:cstheme="minorHAnsi"/>
                <w:sz w:val="18"/>
                <w:szCs w:val="18"/>
                <w:lang w:val="en-GB"/>
              </w:rPr>
            </w:pPr>
          </w:p>
        </w:tc>
      </w:tr>
      <w:tr w:rsidR="00BB3DCC" w:rsidRPr="006A589F" w14:paraId="53416242" w14:textId="77777777" w:rsidTr="00D337B0">
        <w:tc>
          <w:tcPr>
            <w:tcW w:w="6271" w:type="dxa"/>
            <w:noWrap/>
          </w:tcPr>
          <w:p w14:paraId="327FEAF3"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Corticosteroids</w:t>
            </w:r>
          </w:p>
        </w:tc>
        <w:tc>
          <w:tcPr>
            <w:tcW w:w="3119" w:type="dxa"/>
            <w:noWrap/>
          </w:tcPr>
          <w:p w14:paraId="7065376E"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392 (89)</w:t>
            </w:r>
          </w:p>
        </w:tc>
        <w:tc>
          <w:tcPr>
            <w:tcW w:w="3841" w:type="dxa"/>
            <w:noWrap/>
          </w:tcPr>
          <w:p w14:paraId="760C57EA"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227 (94)</w:t>
            </w:r>
          </w:p>
        </w:tc>
        <w:tc>
          <w:tcPr>
            <w:tcW w:w="1078" w:type="dxa"/>
            <w:noWrap/>
          </w:tcPr>
          <w:p w14:paraId="5295AE02"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b/>
                <w:sz w:val="18"/>
                <w:szCs w:val="18"/>
                <w:lang w:val="en-GB"/>
              </w:rPr>
              <w:t>0.039</w:t>
            </w:r>
          </w:p>
        </w:tc>
      </w:tr>
      <w:tr w:rsidR="00BB3DCC" w:rsidRPr="007B0BCF" w14:paraId="2AC30022" w14:textId="77777777" w:rsidTr="00D337B0">
        <w:tc>
          <w:tcPr>
            <w:tcW w:w="6271" w:type="dxa"/>
            <w:noWrap/>
          </w:tcPr>
          <w:p w14:paraId="0E636E86" w14:textId="77777777" w:rsidR="00BB3DCC" w:rsidRPr="004B1C0C" w:rsidRDefault="00BB3DCC" w:rsidP="004B1C0C">
            <w:pPr>
              <w:spacing w:line="360" w:lineRule="auto"/>
              <w:rPr>
                <w:rFonts w:asciiTheme="minorHAnsi" w:hAnsiTheme="minorHAnsi" w:cstheme="minorHAnsi"/>
                <w:bCs/>
                <w:sz w:val="18"/>
                <w:szCs w:val="18"/>
                <w:lang w:val="en-GB"/>
              </w:rPr>
            </w:pPr>
            <w:r w:rsidRPr="004B1C0C">
              <w:rPr>
                <w:rFonts w:asciiTheme="minorHAnsi" w:hAnsiTheme="minorHAnsi" w:cstheme="minorHAnsi"/>
                <w:bCs/>
                <w:sz w:val="18"/>
                <w:szCs w:val="18"/>
                <w:lang w:val="en-GB"/>
              </w:rPr>
              <w:t>Other adjunctive treatments during ICU admission, n (%)</w:t>
            </w:r>
          </w:p>
        </w:tc>
        <w:tc>
          <w:tcPr>
            <w:tcW w:w="3119" w:type="dxa"/>
            <w:noWrap/>
          </w:tcPr>
          <w:p w14:paraId="1793B76A"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3841" w:type="dxa"/>
            <w:noWrap/>
          </w:tcPr>
          <w:p w14:paraId="18F021D8"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1078" w:type="dxa"/>
            <w:noWrap/>
          </w:tcPr>
          <w:p w14:paraId="4F4F281F" w14:textId="77777777" w:rsidR="00BB3DCC" w:rsidRPr="004B1C0C" w:rsidRDefault="00BB3DCC" w:rsidP="004B1C0C">
            <w:pPr>
              <w:spacing w:line="360" w:lineRule="auto"/>
              <w:jc w:val="center"/>
              <w:rPr>
                <w:rFonts w:asciiTheme="minorHAnsi" w:hAnsiTheme="minorHAnsi" w:cstheme="minorHAnsi"/>
                <w:bCs/>
                <w:sz w:val="18"/>
                <w:szCs w:val="18"/>
                <w:lang w:val="en-GB"/>
              </w:rPr>
            </w:pPr>
          </w:p>
        </w:tc>
      </w:tr>
      <w:tr w:rsidR="00BB3DCC" w:rsidRPr="006A589F" w14:paraId="4DA651C7" w14:textId="77777777" w:rsidTr="00D337B0">
        <w:tc>
          <w:tcPr>
            <w:tcW w:w="6271" w:type="dxa"/>
            <w:noWrap/>
          </w:tcPr>
          <w:p w14:paraId="15E8EE26" w14:textId="77777777" w:rsidR="00BB3DCC" w:rsidRPr="004B1C0C" w:rsidRDefault="00BB3DCC"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Tracheostomy</w:t>
            </w:r>
          </w:p>
        </w:tc>
        <w:tc>
          <w:tcPr>
            <w:tcW w:w="3119" w:type="dxa"/>
            <w:noWrap/>
          </w:tcPr>
          <w:p w14:paraId="2404DA75"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122 (28)</w:t>
            </w:r>
          </w:p>
        </w:tc>
        <w:tc>
          <w:tcPr>
            <w:tcW w:w="3841" w:type="dxa"/>
            <w:noWrap/>
          </w:tcPr>
          <w:p w14:paraId="693D8C40"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70 (29)</w:t>
            </w:r>
          </w:p>
        </w:tc>
        <w:tc>
          <w:tcPr>
            <w:tcW w:w="1078" w:type="dxa"/>
            <w:noWrap/>
          </w:tcPr>
          <w:p w14:paraId="793A539B"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0.726</w:t>
            </w:r>
          </w:p>
        </w:tc>
      </w:tr>
      <w:tr w:rsidR="00BB3DCC" w:rsidRPr="006A589F" w14:paraId="1E85F041" w14:textId="77777777" w:rsidTr="00D337B0">
        <w:tc>
          <w:tcPr>
            <w:tcW w:w="6271" w:type="dxa"/>
            <w:tcBorders>
              <w:bottom w:val="single" w:sz="4" w:space="0" w:color="auto"/>
            </w:tcBorders>
            <w:noWrap/>
          </w:tcPr>
          <w:p w14:paraId="009C0B80" w14:textId="77777777" w:rsidR="00BB3DCC" w:rsidRPr="004B1C0C" w:rsidRDefault="00BB3DCC" w:rsidP="004B1C0C">
            <w:pPr>
              <w:spacing w:line="360" w:lineRule="auto"/>
              <w:ind w:left="170"/>
              <w:rPr>
                <w:rFonts w:asciiTheme="minorHAnsi" w:hAnsiTheme="minorHAnsi" w:cstheme="minorHAnsi"/>
                <w:bCs/>
                <w:sz w:val="18"/>
                <w:szCs w:val="18"/>
                <w:lang w:val="en-GB"/>
              </w:rPr>
            </w:pPr>
            <w:r w:rsidRPr="004B1C0C">
              <w:rPr>
                <w:rFonts w:asciiTheme="minorHAnsi" w:hAnsiTheme="minorHAnsi" w:cstheme="minorHAnsi"/>
                <w:bCs/>
                <w:sz w:val="18"/>
                <w:szCs w:val="18"/>
                <w:lang w:val="en-GB"/>
              </w:rPr>
              <w:t>ECMO support</w:t>
            </w:r>
          </w:p>
        </w:tc>
        <w:tc>
          <w:tcPr>
            <w:tcW w:w="3119" w:type="dxa"/>
            <w:tcBorders>
              <w:bottom w:val="single" w:sz="4" w:space="0" w:color="auto"/>
            </w:tcBorders>
            <w:noWrap/>
          </w:tcPr>
          <w:p w14:paraId="7D71D68F"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11 (2)</w:t>
            </w:r>
          </w:p>
        </w:tc>
        <w:tc>
          <w:tcPr>
            <w:tcW w:w="3841" w:type="dxa"/>
            <w:tcBorders>
              <w:bottom w:val="single" w:sz="4" w:space="0" w:color="auto"/>
            </w:tcBorders>
            <w:noWrap/>
          </w:tcPr>
          <w:p w14:paraId="13411A79"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 (1)</w:t>
            </w:r>
          </w:p>
        </w:tc>
        <w:tc>
          <w:tcPr>
            <w:tcW w:w="1078" w:type="dxa"/>
            <w:tcBorders>
              <w:bottom w:val="single" w:sz="4" w:space="0" w:color="auto"/>
            </w:tcBorders>
            <w:noWrap/>
          </w:tcPr>
          <w:p w14:paraId="43A14FFA"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0.152</w:t>
            </w:r>
          </w:p>
        </w:tc>
      </w:tr>
    </w:tbl>
    <w:p w14:paraId="135EBD91" w14:textId="6FF045B0" w:rsidR="00BB3DCC" w:rsidRPr="004B1C0C" w:rsidRDefault="00BB3DCC" w:rsidP="004B1C0C">
      <w:pPr>
        <w:spacing w:line="360" w:lineRule="auto"/>
        <w:rPr>
          <w:rFonts w:asciiTheme="minorHAnsi" w:hAnsiTheme="minorHAnsi" w:cstheme="minorHAnsi"/>
          <w:sz w:val="18"/>
          <w:szCs w:val="18"/>
          <w:lang w:val="en-US"/>
        </w:rPr>
      </w:pPr>
      <w:r w:rsidRPr="00A52AD4">
        <w:rPr>
          <w:rFonts w:asciiTheme="minorHAnsi" w:hAnsiTheme="minorHAnsi" w:cstheme="minorHAnsi"/>
          <w:sz w:val="18"/>
          <w:szCs w:val="18"/>
          <w:lang w:val="en-US"/>
        </w:rPr>
        <w:t>Abbreviations: ICU indicates intensive care unit; Q1, first quartile; Q3, third quartile; BMI, body mass index; APACHE, acute physiology and chronic health evaluation; SOFA, sequential organ failure assessment; PaO</w:t>
      </w:r>
      <w:r w:rsidRPr="00A52AD4">
        <w:rPr>
          <w:rFonts w:asciiTheme="minorHAnsi" w:hAnsiTheme="minorHAnsi" w:cstheme="minorHAnsi"/>
          <w:sz w:val="18"/>
          <w:szCs w:val="18"/>
          <w:vertAlign w:val="subscript"/>
          <w:lang w:val="en-US"/>
        </w:rPr>
        <w:t>2</w:t>
      </w:r>
      <w:r w:rsidRPr="00A52AD4">
        <w:rPr>
          <w:rFonts w:asciiTheme="minorHAnsi" w:hAnsiTheme="minorHAnsi" w:cstheme="minorHAnsi"/>
          <w:sz w:val="18"/>
          <w:szCs w:val="18"/>
          <w:lang w:val="en-US"/>
        </w:rPr>
        <w:t>, partial pressure of arterial oxygen; FiO</w:t>
      </w:r>
      <w:r w:rsidRPr="00A52AD4">
        <w:rPr>
          <w:rFonts w:asciiTheme="minorHAnsi" w:hAnsiTheme="minorHAnsi" w:cstheme="minorHAnsi"/>
          <w:sz w:val="18"/>
          <w:szCs w:val="18"/>
          <w:vertAlign w:val="subscript"/>
          <w:lang w:val="en-US"/>
        </w:rPr>
        <w:t>2</w:t>
      </w:r>
      <w:r w:rsidRPr="00A52AD4">
        <w:rPr>
          <w:rFonts w:asciiTheme="minorHAnsi" w:hAnsiTheme="minorHAnsi" w:cstheme="minorHAnsi"/>
          <w:sz w:val="18"/>
          <w:szCs w:val="18"/>
          <w:lang w:val="en-US"/>
        </w:rPr>
        <w:t xml:space="preserve">, fraction of inspired oxygen; LDH, lactate dehydrogenase; ECMO, extracorporeal membrane oxygenation. </w:t>
      </w:r>
      <w:r w:rsidRPr="004B1C0C">
        <w:rPr>
          <w:rFonts w:asciiTheme="minorHAnsi" w:hAnsiTheme="minorHAnsi" w:cstheme="minorHAnsi"/>
          <w:sz w:val="18"/>
          <w:szCs w:val="18"/>
          <w:lang w:val="en-US"/>
        </w:rPr>
        <w:t xml:space="preserve">Percentages calculated on non-missing data. P-values marked in bold indicate numbers that are statistically significant on the 95% confidence limit. </w:t>
      </w:r>
      <w:r w:rsidRPr="004B1C0C">
        <w:rPr>
          <w:rFonts w:asciiTheme="minorHAnsi" w:hAnsiTheme="minorHAnsi" w:cstheme="minorHAnsi"/>
          <w:sz w:val="18"/>
          <w:szCs w:val="18"/>
          <w:vertAlign w:val="superscript"/>
          <w:lang w:val="en-US"/>
        </w:rPr>
        <w:t>a</w:t>
      </w:r>
      <w:r w:rsidRPr="004B1C0C">
        <w:rPr>
          <w:rFonts w:asciiTheme="minorHAnsi" w:hAnsiTheme="minorHAnsi" w:cstheme="minorHAnsi"/>
          <w:sz w:val="18"/>
          <w:szCs w:val="18"/>
          <w:lang w:val="en-US"/>
        </w:rPr>
        <w:t xml:space="preserve"> Possibly &gt;1 comorbidity. </w:t>
      </w:r>
      <w:r w:rsidRPr="004B1C0C">
        <w:rPr>
          <w:rFonts w:asciiTheme="minorHAnsi" w:hAnsiTheme="minorHAnsi" w:cstheme="minorHAnsi"/>
          <w:sz w:val="18"/>
          <w:szCs w:val="18"/>
          <w:vertAlign w:val="superscript"/>
          <w:lang w:val="en-US"/>
        </w:rPr>
        <w:t>b</w:t>
      </w:r>
      <w:r w:rsidRPr="004B1C0C">
        <w:rPr>
          <w:rFonts w:asciiTheme="minorHAnsi" w:hAnsiTheme="minorHAnsi" w:cstheme="minorHAnsi"/>
          <w:sz w:val="18"/>
          <w:szCs w:val="18"/>
          <w:lang w:val="en-US"/>
        </w:rPr>
        <w:t xml:space="preserve"> Patients who received high-flow nasal cannula, non-invasive ventilation or invasive mechanical ventilation at hospital admission. </w:t>
      </w:r>
      <w:r w:rsidRPr="004B1C0C">
        <w:rPr>
          <w:rFonts w:asciiTheme="minorHAnsi" w:hAnsiTheme="minorHAnsi" w:cstheme="minorHAnsi"/>
          <w:sz w:val="18"/>
          <w:szCs w:val="18"/>
          <w:vertAlign w:val="superscript"/>
          <w:lang w:val="en-US"/>
        </w:rPr>
        <w:t>c</w:t>
      </w:r>
      <w:r w:rsidRPr="004B1C0C">
        <w:rPr>
          <w:rFonts w:asciiTheme="minorHAnsi" w:hAnsiTheme="minorHAnsi" w:cstheme="minorHAnsi"/>
          <w:sz w:val="18"/>
          <w:szCs w:val="18"/>
          <w:lang w:val="en-US"/>
        </w:rPr>
        <w:t xml:space="preserve"> Patients who received high-flow nasal cannula, non-invasive ventilation or invasive mechanical ventilation at ICU admission. </w:t>
      </w:r>
      <w:r w:rsidRPr="004B1C0C">
        <w:rPr>
          <w:rFonts w:asciiTheme="minorHAnsi" w:hAnsiTheme="minorHAnsi" w:cstheme="minorHAnsi"/>
          <w:sz w:val="18"/>
          <w:szCs w:val="18"/>
          <w:vertAlign w:val="superscript"/>
          <w:lang w:val="en-US"/>
        </w:rPr>
        <w:t>d</w:t>
      </w:r>
      <w:r w:rsidRPr="004B1C0C">
        <w:rPr>
          <w:rFonts w:asciiTheme="minorHAnsi" w:hAnsiTheme="minorHAnsi" w:cstheme="minorHAnsi"/>
          <w:sz w:val="18"/>
          <w:szCs w:val="18"/>
          <w:lang w:val="en-US"/>
        </w:rPr>
        <w:t xml:space="preserve"> At least two of the following criteria: ferritin &gt;1,000 ng/mL or D-dimer &gt;1,000 ng/mL or C-reactive protein &gt;100 mg/L. </w:t>
      </w:r>
      <w:r w:rsidRPr="004B1C0C">
        <w:rPr>
          <w:rFonts w:asciiTheme="minorHAnsi" w:hAnsiTheme="minorHAnsi" w:cstheme="minorHAnsi"/>
          <w:sz w:val="18"/>
          <w:szCs w:val="18"/>
          <w:vertAlign w:val="superscript"/>
          <w:lang w:val="en-US"/>
        </w:rPr>
        <w:t>e</w:t>
      </w:r>
      <w:r w:rsidRPr="004B1C0C">
        <w:rPr>
          <w:rFonts w:asciiTheme="minorHAnsi" w:hAnsiTheme="minorHAnsi" w:cstheme="minorHAnsi"/>
          <w:sz w:val="18"/>
          <w:szCs w:val="18"/>
          <w:lang w:val="en-US"/>
        </w:rPr>
        <w:t xml:space="preserve"> Patients who received high-flow nasal cannula but needed non-invasive ventilation were included in the non-invasive mechanical ventilation group. Patients who received high-flow nasal cannula and/or non-invasive ventilation but needed intubation were included in the invasive mechanical ventilation group.</w:t>
      </w:r>
      <w:r w:rsidRPr="004B1C0C">
        <w:rPr>
          <w:rFonts w:asciiTheme="minorHAnsi" w:hAnsiTheme="minorHAnsi" w:cstheme="minorHAnsi"/>
          <w:sz w:val="18"/>
          <w:szCs w:val="18"/>
          <w:lang w:val="en-US"/>
        </w:rPr>
        <w:br w:type="page"/>
      </w:r>
    </w:p>
    <w:p w14:paraId="349B0FE2" w14:textId="0B244D73" w:rsidR="00BB3DCC" w:rsidRPr="004B1C0C" w:rsidRDefault="00817286" w:rsidP="004B1C0C">
      <w:pPr>
        <w:pStyle w:val="Heading1"/>
        <w:spacing w:before="0" w:after="0"/>
        <w:rPr>
          <w:rFonts w:cstheme="minorHAnsi"/>
          <w:sz w:val="18"/>
          <w:szCs w:val="18"/>
          <w:lang w:val="en-GB"/>
        </w:rPr>
      </w:pPr>
      <w:bookmarkStart w:id="28" w:name="_Toc165372304"/>
      <w:bookmarkStart w:id="29" w:name="_Toc202785787"/>
      <w:r>
        <w:rPr>
          <w:rFonts w:cstheme="minorHAnsi"/>
          <w:sz w:val="18"/>
          <w:szCs w:val="18"/>
          <w:lang w:val="en-GB"/>
        </w:rPr>
        <w:lastRenderedPageBreak/>
        <w:t>e</w:t>
      </w:r>
      <w:r w:rsidR="00BB3DCC" w:rsidRPr="004B1C0C">
        <w:rPr>
          <w:rFonts w:cstheme="minorHAnsi"/>
          <w:sz w:val="18"/>
          <w:szCs w:val="18"/>
          <w:lang w:val="en-GB"/>
        </w:rPr>
        <w:t xml:space="preserve">Table </w:t>
      </w:r>
      <w:r w:rsidR="00E86687">
        <w:rPr>
          <w:rFonts w:cstheme="minorHAnsi"/>
          <w:sz w:val="18"/>
          <w:szCs w:val="18"/>
          <w:lang w:val="en-GB"/>
        </w:rPr>
        <w:t>20</w:t>
      </w:r>
      <w:r w:rsidR="00BB3DCC" w:rsidRPr="004B1C0C">
        <w:rPr>
          <w:rFonts w:cstheme="minorHAnsi"/>
          <w:sz w:val="18"/>
          <w:szCs w:val="18"/>
          <w:lang w:val="en-GB"/>
        </w:rPr>
        <w:t>. Complications during ICU admission and outcome variables of the study immunosuppressed population</w:t>
      </w:r>
      <w:r w:rsidR="00120025">
        <w:rPr>
          <w:rFonts w:cstheme="minorHAnsi"/>
          <w:sz w:val="18"/>
          <w:szCs w:val="18"/>
          <w:lang w:val="en-GB"/>
        </w:rPr>
        <w:t xml:space="preserve"> (no </w:t>
      </w:r>
      <w:r w:rsidR="00BB3DCC" w:rsidRPr="004B1C0C">
        <w:rPr>
          <w:rFonts w:cstheme="minorHAnsi"/>
          <w:sz w:val="18"/>
          <w:szCs w:val="18"/>
          <w:lang w:val="en-GB"/>
        </w:rPr>
        <w:t>tocilizumab</w:t>
      </w:r>
      <w:bookmarkEnd w:id="28"/>
      <w:r w:rsidR="00120025">
        <w:rPr>
          <w:rFonts w:cstheme="minorHAnsi"/>
          <w:sz w:val="18"/>
          <w:szCs w:val="18"/>
          <w:lang w:val="en-GB"/>
        </w:rPr>
        <w:t xml:space="preserve"> vs </w:t>
      </w:r>
      <w:r w:rsidR="00C4591E">
        <w:rPr>
          <w:rFonts w:cstheme="minorHAnsi"/>
          <w:sz w:val="18"/>
          <w:szCs w:val="18"/>
          <w:lang w:val="en-GB"/>
        </w:rPr>
        <w:t>tocilizumab)</w:t>
      </w:r>
      <w:bookmarkEnd w:id="29"/>
    </w:p>
    <w:tbl>
      <w:tblPr>
        <w:tblW w:w="12668" w:type="dxa"/>
        <w:tblLayout w:type="fixed"/>
        <w:tblLook w:val="01E0" w:firstRow="1" w:lastRow="1" w:firstColumn="1" w:lastColumn="1" w:noHBand="0" w:noVBand="0"/>
      </w:tblPr>
      <w:tblGrid>
        <w:gridCol w:w="4678"/>
        <w:gridCol w:w="3827"/>
        <w:gridCol w:w="3084"/>
        <w:gridCol w:w="1079"/>
      </w:tblGrid>
      <w:tr w:rsidR="00BB3DCC" w:rsidRPr="006A589F" w14:paraId="3085C3B2" w14:textId="77777777" w:rsidTr="005C0E3D">
        <w:trPr>
          <w:tblHeader/>
        </w:trPr>
        <w:tc>
          <w:tcPr>
            <w:tcW w:w="4678" w:type="dxa"/>
            <w:tcBorders>
              <w:top w:val="single" w:sz="4" w:space="0" w:color="auto"/>
            </w:tcBorders>
            <w:noWrap/>
            <w:vAlign w:val="bottom"/>
          </w:tcPr>
          <w:p w14:paraId="3BBD3163" w14:textId="77777777" w:rsidR="00BB3DCC" w:rsidRPr="004B1C0C" w:rsidRDefault="00BB3DCC" w:rsidP="004B1C0C">
            <w:pPr>
              <w:spacing w:line="360" w:lineRule="auto"/>
              <w:rPr>
                <w:rFonts w:asciiTheme="minorHAnsi" w:hAnsiTheme="minorHAnsi" w:cstheme="minorHAnsi"/>
                <w:b/>
                <w:bCs/>
                <w:sz w:val="18"/>
                <w:szCs w:val="18"/>
                <w:lang w:val="en-GB"/>
              </w:rPr>
            </w:pPr>
          </w:p>
        </w:tc>
        <w:tc>
          <w:tcPr>
            <w:tcW w:w="7990" w:type="dxa"/>
            <w:gridSpan w:val="3"/>
            <w:tcBorders>
              <w:top w:val="single" w:sz="4" w:space="0" w:color="auto"/>
            </w:tcBorders>
            <w:noWrap/>
          </w:tcPr>
          <w:p w14:paraId="641C6619"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Full cohort (N = 684)</w:t>
            </w:r>
          </w:p>
        </w:tc>
      </w:tr>
      <w:tr w:rsidR="00BB3DCC" w:rsidRPr="006A589F" w14:paraId="6CED153C" w14:textId="77777777" w:rsidTr="005C0E3D">
        <w:trPr>
          <w:tblHeader/>
        </w:trPr>
        <w:tc>
          <w:tcPr>
            <w:tcW w:w="4678" w:type="dxa"/>
            <w:tcBorders>
              <w:bottom w:val="single" w:sz="4" w:space="0" w:color="auto"/>
            </w:tcBorders>
            <w:noWrap/>
            <w:vAlign w:val="bottom"/>
          </w:tcPr>
          <w:p w14:paraId="16B14BBF" w14:textId="77777777" w:rsidR="00BB3DCC" w:rsidRPr="004B1C0C" w:rsidRDefault="00BB3DCC" w:rsidP="004B1C0C">
            <w:pPr>
              <w:spacing w:line="360" w:lineRule="auto"/>
              <w:rPr>
                <w:rFonts w:asciiTheme="minorHAnsi" w:hAnsiTheme="minorHAnsi" w:cstheme="minorHAnsi"/>
                <w:sz w:val="18"/>
                <w:szCs w:val="18"/>
                <w:lang w:val="en-GB"/>
              </w:rPr>
            </w:pPr>
            <w:r w:rsidRPr="004B1C0C">
              <w:rPr>
                <w:rFonts w:asciiTheme="minorHAnsi" w:hAnsiTheme="minorHAnsi" w:cstheme="minorHAnsi"/>
                <w:b/>
                <w:bCs/>
                <w:sz w:val="18"/>
                <w:szCs w:val="18"/>
                <w:lang w:val="en-GB"/>
              </w:rPr>
              <w:t>Variables</w:t>
            </w:r>
          </w:p>
        </w:tc>
        <w:tc>
          <w:tcPr>
            <w:tcW w:w="3827" w:type="dxa"/>
            <w:tcBorders>
              <w:bottom w:val="single" w:sz="4" w:space="0" w:color="auto"/>
            </w:tcBorders>
            <w:noWrap/>
            <w:vAlign w:val="bottom"/>
          </w:tcPr>
          <w:p w14:paraId="2AB3AE30"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Immunosuppressed no tocilizumab</w:t>
            </w:r>
          </w:p>
          <w:p w14:paraId="4A2E2C12"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sidDel="00EA2A15">
              <w:rPr>
                <w:rFonts w:asciiTheme="minorHAnsi" w:hAnsiTheme="minorHAnsi" w:cstheme="minorHAnsi"/>
                <w:b/>
                <w:bCs/>
                <w:sz w:val="18"/>
                <w:szCs w:val="18"/>
                <w:lang w:val="en-GB"/>
              </w:rPr>
              <w:t xml:space="preserve"> </w:t>
            </w:r>
            <w:r w:rsidRPr="004B1C0C">
              <w:rPr>
                <w:rFonts w:asciiTheme="minorHAnsi" w:hAnsiTheme="minorHAnsi" w:cstheme="minorHAnsi"/>
                <w:b/>
                <w:bCs/>
                <w:sz w:val="18"/>
                <w:szCs w:val="18"/>
                <w:lang w:val="en-GB"/>
              </w:rPr>
              <w:t>(N = 441)</w:t>
            </w:r>
          </w:p>
        </w:tc>
        <w:tc>
          <w:tcPr>
            <w:tcW w:w="3084" w:type="dxa"/>
            <w:tcBorders>
              <w:bottom w:val="single" w:sz="4" w:space="0" w:color="auto"/>
            </w:tcBorders>
            <w:noWrap/>
            <w:vAlign w:val="bottom"/>
          </w:tcPr>
          <w:p w14:paraId="685D9710"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Immunosuppressed tocilizumab</w:t>
            </w:r>
          </w:p>
          <w:p w14:paraId="6979298F"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sidDel="00EA2A15">
              <w:rPr>
                <w:rFonts w:asciiTheme="minorHAnsi" w:hAnsiTheme="minorHAnsi" w:cstheme="minorHAnsi"/>
                <w:b/>
                <w:bCs/>
                <w:sz w:val="18"/>
                <w:szCs w:val="18"/>
                <w:lang w:val="en-GB"/>
              </w:rPr>
              <w:t xml:space="preserve"> </w:t>
            </w:r>
            <w:r w:rsidRPr="004B1C0C">
              <w:rPr>
                <w:rFonts w:asciiTheme="minorHAnsi" w:hAnsiTheme="minorHAnsi" w:cstheme="minorHAnsi"/>
                <w:b/>
                <w:bCs/>
                <w:sz w:val="18"/>
                <w:szCs w:val="18"/>
                <w:lang w:val="en-GB"/>
              </w:rPr>
              <w:t>(N = 243)</w:t>
            </w:r>
          </w:p>
        </w:tc>
        <w:tc>
          <w:tcPr>
            <w:tcW w:w="1079" w:type="dxa"/>
            <w:tcBorders>
              <w:bottom w:val="single" w:sz="4" w:space="0" w:color="auto"/>
            </w:tcBorders>
            <w:noWrap/>
            <w:vAlign w:val="bottom"/>
          </w:tcPr>
          <w:p w14:paraId="683C509A"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P-value</w:t>
            </w:r>
          </w:p>
        </w:tc>
      </w:tr>
      <w:tr w:rsidR="003377C3" w:rsidRPr="003377C3" w14:paraId="4A74728F" w14:textId="77777777" w:rsidTr="005C0E3D">
        <w:tc>
          <w:tcPr>
            <w:tcW w:w="4678" w:type="dxa"/>
            <w:tcBorders>
              <w:top w:val="single" w:sz="4" w:space="0" w:color="auto"/>
            </w:tcBorders>
            <w:noWrap/>
          </w:tcPr>
          <w:p w14:paraId="6A333D1F" w14:textId="77777777" w:rsidR="003377C3" w:rsidRPr="003377C3" w:rsidRDefault="003377C3" w:rsidP="003377C3">
            <w:pPr>
              <w:spacing w:line="360" w:lineRule="auto"/>
              <w:rPr>
                <w:rFonts w:asciiTheme="minorHAnsi" w:hAnsiTheme="minorHAnsi" w:cstheme="minorHAnsi"/>
                <w:sz w:val="18"/>
                <w:szCs w:val="18"/>
                <w:lang w:val="en-GB"/>
              </w:rPr>
            </w:pPr>
            <w:r w:rsidRPr="003377C3">
              <w:rPr>
                <w:rFonts w:asciiTheme="minorHAnsi" w:hAnsiTheme="minorHAnsi" w:cstheme="minorHAnsi"/>
                <w:sz w:val="18"/>
                <w:szCs w:val="18"/>
                <w:lang w:val="en-GB"/>
              </w:rPr>
              <w:t>Complications, n (%)</w:t>
            </w:r>
          </w:p>
        </w:tc>
        <w:tc>
          <w:tcPr>
            <w:tcW w:w="3827" w:type="dxa"/>
            <w:tcBorders>
              <w:top w:val="single" w:sz="4" w:space="0" w:color="auto"/>
            </w:tcBorders>
            <w:noWrap/>
          </w:tcPr>
          <w:p w14:paraId="4ABCCD7E" w14:textId="77777777" w:rsidR="003377C3" w:rsidRPr="003377C3" w:rsidRDefault="003377C3" w:rsidP="003377C3">
            <w:pPr>
              <w:spacing w:line="360" w:lineRule="auto"/>
              <w:jc w:val="center"/>
              <w:rPr>
                <w:rFonts w:asciiTheme="minorHAnsi" w:hAnsiTheme="minorHAnsi" w:cstheme="minorHAnsi"/>
                <w:sz w:val="18"/>
                <w:szCs w:val="18"/>
                <w:lang w:val="en-GB"/>
              </w:rPr>
            </w:pPr>
          </w:p>
        </w:tc>
        <w:tc>
          <w:tcPr>
            <w:tcW w:w="3084" w:type="dxa"/>
            <w:tcBorders>
              <w:top w:val="single" w:sz="4" w:space="0" w:color="auto"/>
            </w:tcBorders>
            <w:noWrap/>
          </w:tcPr>
          <w:p w14:paraId="48242A0C" w14:textId="77777777" w:rsidR="003377C3" w:rsidRPr="003377C3" w:rsidRDefault="003377C3" w:rsidP="003377C3">
            <w:pPr>
              <w:spacing w:line="360" w:lineRule="auto"/>
              <w:jc w:val="center"/>
              <w:rPr>
                <w:rFonts w:asciiTheme="minorHAnsi" w:hAnsiTheme="minorHAnsi" w:cstheme="minorHAnsi"/>
                <w:sz w:val="18"/>
                <w:szCs w:val="18"/>
                <w:lang w:val="en-GB"/>
              </w:rPr>
            </w:pPr>
          </w:p>
        </w:tc>
        <w:tc>
          <w:tcPr>
            <w:tcW w:w="1079" w:type="dxa"/>
            <w:tcBorders>
              <w:top w:val="single" w:sz="4" w:space="0" w:color="auto"/>
            </w:tcBorders>
            <w:noWrap/>
          </w:tcPr>
          <w:p w14:paraId="2E6DEEF1" w14:textId="77777777" w:rsidR="003377C3" w:rsidRPr="003377C3" w:rsidRDefault="003377C3" w:rsidP="003377C3">
            <w:pPr>
              <w:spacing w:line="360" w:lineRule="auto"/>
              <w:jc w:val="center"/>
              <w:rPr>
                <w:rFonts w:asciiTheme="minorHAnsi" w:hAnsiTheme="minorHAnsi" w:cstheme="minorHAnsi"/>
                <w:sz w:val="18"/>
                <w:szCs w:val="18"/>
                <w:lang w:val="en-GB"/>
              </w:rPr>
            </w:pPr>
          </w:p>
        </w:tc>
      </w:tr>
      <w:tr w:rsidR="003377C3" w:rsidRPr="003377C3" w14:paraId="698F870E" w14:textId="77777777" w:rsidTr="005C0E3D">
        <w:tc>
          <w:tcPr>
            <w:tcW w:w="4678" w:type="dxa"/>
            <w:noWrap/>
          </w:tcPr>
          <w:p w14:paraId="705BBE13" w14:textId="77777777" w:rsidR="003377C3" w:rsidRPr="003377C3" w:rsidRDefault="003377C3" w:rsidP="003377C3">
            <w:pPr>
              <w:spacing w:line="360" w:lineRule="auto"/>
              <w:ind w:left="170"/>
              <w:rPr>
                <w:rFonts w:asciiTheme="minorHAnsi" w:hAnsiTheme="minorHAnsi" w:cstheme="minorHAnsi"/>
                <w:sz w:val="18"/>
                <w:szCs w:val="18"/>
                <w:lang w:val="en-GB"/>
              </w:rPr>
            </w:pPr>
            <w:r w:rsidRPr="003377C3">
              <w:rPr>
                <w:rFonts w:asciiTheme="minorHAnsi" w:hAnsiTheme="minorHAnsi" w:cstheme="minorHAnsi"/>
                <w:sz w:val="18"/>
                <w:szCs w:val="18"/>
                <w:lang w:val="en-GB"/>
              </w:rPr>
              <w:t>Bacterial pneumonia</w:t>
            </w:r>
            <w:r w:rsidRPr="003377C3">
              <w:rPr>
                <w:rFonts w:asciiTheme="minorHAnsi" w:hAnsiTheme="minorHAnsi" w:cstheme="minorHAnsi"/>
                <w:sz w:val="18"/>
                <w:szCs w:val="18"/>
                <w:vertAlign w:val="superscript"/>
                <w:lang w:val="en-GB"/>
              </w:rPr>
              <w:t>a</w:t>
            </w:r>
          </w:p>
        </w:tc>
        <w:tc>
          <w:tcPr>
            <w:tcW w:w="3827" w:type="dxa"/>
            <w:noWrap/>
          </w:tcPr>
          <w:p w14:paraId="0A97CED9"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125 (29)</w:t>
            </w:r>
          </w:p>
        </w:tc>
        <w:tc>
          <w:tcPr>
            <w:tcW w:w="3084" w:type="dxa"/>
            <w:noWrap/>
          </w:tcPr>
          <w:p w14:paraId="7CE71CB1"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68 (28)</w:t>
            </w:r>
          </w:p>
        </w:tc>
        <w:tc>
          <w:tcPr>
            <w:tcW w:w="1079" w:type="dxa"/>
            <w:noWrap/>
          </w:tcPr>
          <w:p w14:paraId="4944A58A" w14:textId="77777777" w:rsidR="003377C3" w:rsidRPr="003377C3" w:rsidRDefault="003377C3" w:rsidP="003377C3">
            <w:pPr>
              <w:spacing w:line="360" w:lineRule="auto"/>
              <w:jc w:val="center"/>
              <w:rPr>
                <w:rFonts w:asciiTheme="minorHAnsi" w:hAnsiTheme="minorHAnsi" w:cstheme="minorHAnsi"/>
                <w:bCs/>
                <w:sz w:val="18"/>
                <w:szCs w:val="18"/>
                <w:lang w:val="en-GB"/>
              </w:rPr>
            </w:pPr>
            <w:r w:rsidRPr="003377C3">
              <w:rPr>
                <w:rFonts w:asciiTheme="minorHAnsi" w:hAnsiTheme="minorHAnsi" w:cstheme="minorHAnsi"/>
                <w:bCs/>
                <w:sz w:val="18"/>
                <w:szCs w:val="18"/>
                <w:lang w:val="en-GB"/>
              </w:rPr>
              <w:t>0.860</w:t>
            </w:r>
          </w:p>
        </w:tc>
      </w:tr>
      <w:tr w:rsidR="003377C3" w:rsidRPr="003377C3" w14:paraId="115CF1F0" w14:textId="77777777" w:rsidTr="005C0E3D">
        <w:tc>
          <w:tcPr>
            <w:tcW w:w="4678" w:type="dxa"/>
            <w:noWrap/>
          </w:tcPr>
          <w:p w14:paraId="423D21D1" w14:textId="77777777" w:rsidR="003377C3" w:rsidRPr="003377C3" w:rsidRDefault="003377C3" w:rsidP="003377C3">
            <w:pPr>
              <w:spacing w:line="360" w:lineRule="auto"/>
              <w:ind w:left="170"/>
              <w:rPr>
                <w:rFonts w:asciiTheme="minorHAnsi" w:hAnsiTheme="minorHAnsi" w:cstheme="minorHAnsi"/>
                <w:sz w:val="18"/>
                <w:szCs w:val="18"/>
                <w:lang w:val="en-GB"/>
              </w:rPr>
            </w:pPr>
            <w:r w:rsidRPr="003377C3">
              <w:rPr>
                <w:rFonts w:asciiTheme="minorHAnsi" w:hAnsiTheme="minorHAnsi" w:cstheme="minorHAnsi"/>
                <w:sz w:val="18"/>
                <w:szCs w:val="18"/>
                <w:lang w:val="en-GB"/>
              </w:rPr>
              <w:t>Pulmonary embolism</w:t>
            </w:r>
          </w:p>
        </w:tc>
        <w:tc>
          <w:tcPr>
            <w:tcW w:w="3827" w:type="dxa"/>
            <w:noWrap/>
          </w:tcPr>
          <w:p w14:paraId="3E4720D3"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24 (6)</w:t>
            </w:r>
          </w:p>
        </w:tc>
        <w:tc>
          <w:tcPr>
            <w:tcW w:w="3084" w:type="dxa"/>
            <w:noWrap/>
          </w:tcPr>
          <w:p w14:paraId="49C30695"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23 (10)</w:t>
            </w:r>
          </w:p>
        </w:tc>
        <w:tc>
          <w:tcPr>
            <w:tcW w:w="1079" w:type="dxa"/>
            <w:noWrap/>
          </w:tcPr>
          <w:p w14:paraId="59E06A5A" w14:textId="77777777" w:rsidR="003377C3" w:rsidRPr="003377C3" w:rsidRDefault="003377C3" w:rsidP="003377C3">
            <w:pPr>
              <w:spacing w:line="360" w:lineRule="auto"/>
              <w:jc w:val="center"/>
              <w:rPr>
                <w:rFonts w:asciiTheme="minorHAnsi" w:hAnsiTheme="minorHAnsi" w:cstheme="minorHAnsi"/>
                <w:b/>
                <w:bCs/>
                <w:sz w:val="18"/>
                <w:szCs w:val="18"/>
                <w:lang w:val="en-GB"/>
              </w:rPr>
            </w:pPr>
            <w:r w:rsidRPr="003377C3">
              <w:rPr>
                <w:rFonts w:asciiTheme="minorHAnsi" w:hAnsiTheme="minorHAnsi" w:cstheme="minorHAnsi"/>
                <w:b/>
                <w:bCs/>
                <w:sz w:val="18"/>
                <w:szCs w:val="18"/>
                <w:lang w:val="en-GB"/>
              </w:rPr>
              <w:t>0.049</w:t>
            </w:r>
          </w:p>
        </w:tc>
      </w:tr>
      <w:tr w:rsidR="003377C3" w:rsidRPr="003377C3" w14:paraId="74DDA144" w14:textId="77777777" w:rsidTr="005C0E3D">
        <w:tc>
          <w:tcPr>
            <w:tcW w:w="4678" w:type="dxa"/>
            <w:noWrap/>
          </w:tcPr>
          <w:p w14:paraId="35BA459A" w14:textId="77777777" w:rsidR="003377C3" w:rsidRPr="003377C3" w:rsidRDefault="003377C3" w:rsidP="003377C3">
            <w:pPr>
              <w:spacing w:line="360" w:lineRule="auto"/>
              <w:ind w:left="170"/>
              <w:rPr>
                <w:rFonts w:asciiTheme="minorHAnsi" w:hAnsiTheme="minorHAnsi" w:cstheme="minorHAnsi"/>
                <w:sz w:val="18"/>
                <w:szCs w:val="18"/>
                <w:lang w:val="en-GB"/>
              </w:rPr>
            </w:pPr>
            <w:r w:rsidRPr="003377C3">
              <w:rPr>
                <w:rFonts w:asciiTheme="minorHAnsi" w:hAnsiTheme="minorHAnsi" w:cstheme="minorHAnsi"/>
                <w:sz w:val="18"/>
                <w:szCs w:val="18"/>
                <w:lang w:val="en-GB"/>
              </w:rPr>
              <w:t>Septic shock</w:t>
            </w:r>
            <w:r w:rsidRPr="003377C3">
              <w:rPr>
                <w:rFonts w:asciiTheme="minorHAnsi" w:hAnsiTheme="minorHAnsi" w:cstheme="minorHAnsi"/>
                <w:sz w:val="18"/>
                <w:szCs w:val="18"/>
                <w:vertAlign w:val="superscript"/>
                <w:lang w:val="en-GB"/>
              </w:rPr>
              <w:t>b</w:t>
            </w:r>
          </w:p>
        </w:tc>
        <w:tc>
          <w:tcPr>
            <w:tcW w:w="3827" w:type="dxa"/>
            <w:noWrap/>
          </w:tcPr>
          <w:p w14:paraId="460CEE60"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11 (3)</w:t>
            </w:r>
          </w:p>
        </w:tc>
        <w:tc>
          <w:tcPr>
            <w:tcW w:w="3084" w:type="dxa"/>
            <w:noWrap/>
          </w:tcPr>
          <w:p w14:paraId="7921B303"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4 (2)</w:t>
            </w:r>
          </w:p>
        </w:tc>
        <w:tc>
          <w:tcPr>
            <w:tcW w:w="1079" w:type="dxa"/>
            <w:noWrap/>
          </w:tcPr>
          <w:p w14:paraId="1CDD67A3" w14:textId="77777777" w:rsidR="003377C3" w:rsidRPr="003377C3" w:rsidRDefault="003377C3" w:rsidP="003377C3">
            <w:pPr>
              <w:spacing w:line="360" w:lineRule="auto"/>
              <w:jc w:val="center"/>
              <w:rPr>
                <w:rFonts w:asciiTheme="minorHAnsi" w:hAnsiTheme="minorHAnsi" w:cstheme="minorHAnsi"/>
                <w:bCs/>
                <w:sz w:val="18"/>
                <w:szCs w:val="18"/>
                <w:lang w:val="en-GB"/>
              </w:rPr>
            </w:pPr>
            <w:r w:rsidRPr="003377C3">
              <w:rPr>
                <w:rFonts w:asciiTheme="minorHAnsi" w:hAnsiTheme="minorHAnsi" w:cstheme="minorHAnsi"/>
                <w:bCs/>
                <w:sz w:val="18"/>
                <w:szCs w:val="18"/>
                <w:lang w:val="en-GB"/>
              </w:rPr>
              <w:t>0.414</w:t>
            </w:r>
          </w:p>
        </w:tc>
      </w:tr>
      <w:tr w:rsidR="003377C3" w:rsidRPr="003377C3" w14:paraId="0C449339" w14:textId="77777777" w:rsidTr="005C0E3D">
        <w:tc>
          <w:tcPr>
            <w:tcW w:w="4678" w:type="dxa"/>
            <w:noWrap/>
          </w:tcPr>
          <w:p w14:paraId="7580B1B9" w14:textId="77777777" w:rsidR="003377C3" w:rsidRPr="003377C3" w:rsidRDefault="003377C3" w:rsidP="003377C3">
            <w:pPr>
              <w:spacing w:line="360" w:lineRule="auto"/>
              <w:ind w:left="170"/>
              <w:rPr>
                <w:rFonts w:asciiTheme="minorHAnsi" w:hAnsiTheme="minorHAnsi" w:cstheme="minorHAnsi"/>
                <w:sz w:val="18"/>
                <w:szCs w:val="18"/>
                <w:lang w:val="en-GB"/>
              </w:rPr>
            </w:pPr>
            <w:r w:rsidRPr="003377C3">
              <w:rPr>
                <w:rFonts w:asciiTheme="minorHAnsi" w:hAnsiTheme="minorHAnsi" w:cstheme="minorHAnsi"/>
                <w:sz w:val="18"/>
                <w:szCs w:val="18"/>
                <w:lang w:val="en-GB"/>
              </w:rPr>
              <w:t>Cardiac ischemia</w:t>
            </w:r>
          </w:p>
        </w:tc>
        <w:tc>
          <w:tcPr>
            <w:tcW w:w="3827" w:type="dxa"/>
            <w:noWrap/>
          </w:tcPr>
          <w:p w14:paraId="652F0881"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11 (3)</w:t>
            </w:r>
          </w:p>
        </w:tc>
        <w:tc>
          <w:tcPr>
            <w:tcW w:w="3084" w:type="dxa"/>
            <w:noWrap/>
          </w:tcPr>
          <w:p w14:paraId="58663845"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6 (2)</w:t>
            </w:r>
          </w:p>
        </w:tc>
        <w:tc>
          <w:tcPr>
            <w:tcW w:w="1079" w:type="dxa"/>
            <w:noWrap/>
          </w:tcPr>
          <w:p w14:paraId="64898F1F"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&gt;0.999</w:t>
            </w:r>
          </w:p>
        </w:tc>
      </w:tr>
      <w:tr w:rsidR="003377C3" w:rsidRPr="003377C3" w14:paraId="24C033BA" w14:textId="77777777" w:rsidTr="005C0E3D">
        <w:tc>
          <w:tcPr>
            <w:tcW w:w="4678" w:type="dxa"/>
            <w:noWrap/>
          </w:tcPr>
          <w:p w14:paraId="3DD0A7F5" w14:textId="77777777" w:rsidR="003377C3" w:rsidRPr="003377C3" w:rsidRDefault="003377C3" w:rsidP="003377C3">
            <w:pPr>
              <w:spacing w:line="360" w:lineRule="auto"/>
              <w:ind w:left="170"/>
              <w:rPr>
                <w:rFonts w:asciiTheme="minorHAnsi" w:hAnsiTheme="minorHAnsi" w:cstheme="minorHAnsi"/>
                <w:sz w:val="18"/>
                <w:szCs w:val="18"/>
                <w:lang w:val="en-GB"/>
              </w:rPr>
            </w:pPr>
            <w:r w:rsidRPr="003377C3">
              <w:rPr>
                <w:rFonts w:asciiTheme="minorHAnsi" w:hAnsiTheme="minorHAnsi" w:cstheme="minorHAnsi"/>
                <w:sz w:val="18"/>
                <w:szCs w:val="18"/>
                <w:lang w:val="en-GB"/>
              </w:rPr>
              <w:t>Bacteraemia</w:t>
            </w:r>
          </w:p>
        </w:tc>
        <w:tc>
          <w:tcPr>
            <w:tcW w:w="3827" w:type="dxa"/>
            <w:noWrap/>
          </w:tcPr>
          <w:p w14:paraId="08C828F7"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95 (22)</w:t>
            </w:r>
          </w:p>
        </w:tc>
        <w:tc>
          <w:tcPr>
            <w:tcW w:w="3084" w:type="dxa"/>
            <w:noWrap/>
          </w:tcPr>
          <w:p w14:paraId="01D83FBC"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58 (24)</w:t>
            </w:r>
          </w:p>
        </w:tc>
        <w:tc>
          <w:tcPr>
            <w:tcW w:w="1079" w:type="dxa"/>
            <w:noWrap/>
          </w:tcPr>
          <w:p w14:paraId="6011C505" w14:textId="77777777" w:rsidR="003377C3" w:rsidRPr="003377C3" w:rsidRDefault="003377C3" w:rsidP="003377C3">
            <w:pPr>
              <w:spacing w:line="360" w:lineRule="auto"/>
              <w:jc w:val="center"/>
              <w:rPr>
                <w:rFonts w:asciiTheme="minorHAnsi" w:hAnsiTheme="minorHAnsi" w:cstheme="minorHAnsi"/>
                <w:bCs/>
                <w:sz w:val="18"/>
                <w:szCs w:val="18"/>
                <w:lang w:val="en-GB"/>
              </w:rPr>
            </w:pPr>
            <w:r w:rsidRPr="003377C3">
              <w:rPr>
                <w:rFonts w:asciiTheme="minorHAnsi" w:hAnsiTheme="minorHAnsi" w:cstheme="minorHAnsi"/>
                <w:bCs/>
                <w:sz w:val="18"/>
                <w:szCs w:val="18"/>
                <w:lang w:val="en-GB"/>
              </w:rPr>
              <w:t>0.514</w:t>
            </w:r>
          </w:p>
        </w:tc>
      </w:tr>
      <w:tr w:rsidR="003377C3" w:rsidRPr="003377C3" w14:paraId="42452263" w14:textId="77777777" w:rsidTr="005C0E3D">
        <w:tc>
          <w:tcPr>
            <w:tcW w:w="4678" w:type="dxa"/>
            <w:noWrap/>
          </w:tcPr>
          <w:p w14:paraId="7C8D280E" w14:textId="77777777" w:rsidR="003377C3" w:rsidRPr="003377C3" w:rsidRDefault="003377C3" w:rsidP="003377C3">
            <w:pPr>
              <w:spacing w:line="360" w:lineRule="auto"/>
              <w:ind w:left="170"/>
              <w:rPr>
                <w:rFonts w:asciiTheme="minorHAnsi" w:hAnsiTheme="minorHAnsi" w:cstheme="minorHAnsi"/>
                <w:sz w:val="18"/>
                <w:szCs w:val="18"/>
                <w:lang w:val="en-GB"/>
              </w:rPr>
            </w:pPr>
            <w:r w:rsidRPr="003377C3">
              <w:rPr>
                <w:rFonts w:asciiTheme="minorHAnsi" w:hAnsiTheme="minorHAnsi" w:cstheme="minorHAnsi"/>
                <w:sz w:val="18"/>
                <w:szCs w:val="18"/>
                <w:lang w:val="en-GB"/>
              </w:rPr>
              <w:t>Coagulation disorder</w:t>
            </w:r>
            <w:r w:rsidRPr="003377C3">
              <w:rPr>
                <w:rFonts w:asciiTheme="minorHAnsi" w:hAnsiTheme="minorHAnsi" w:cstheme="minorHAnsi"/>
                <w:sz w:val="18"/>
                <w:szCs w:val="18"/>
                <w:vertAlign w:val="superscript"/>
                <w:lang w:val="en-GB"/>
              </w:rPr>
              <w:t>c</w:t>
            </w:r>
          </w:p>
        </w:tc>
        <w:tc>
          <w:tcPr>
            <w:tcW w:w="3827" w:type="dxa"/>
            <w:noWrap/>
          </w:tcPr>
          <w:p w14:paraId="4E4697D9"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134 (31)</w:t>
            </w:r>
          </w:p>
        </w:tc>
        <w:tc>
          <w:tcPr>
            <w:tcW w:w="3084" w:type="dxa"/>
            <w:noWrap/>
          </w:tcPr>
          <w:p w14:paraId="053C35EE"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80 (33)</w:t>
            </w:r>
          </w:p>
        </w:tc>
        <w:tc>
          <w:tcPr>
            <w:tcW w:w="1079" w:type="dxa"/>
            <w:noWrap/>
          </w:tcPr>
          <w:p w14:paraId="71ED939F"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0.531</w:t>
            </w:r>
          </w:p>
        </w:tc>
      </w:tr>
      <w:tr w:rsidR="003377C3" w:rsidRPr="003377C3" w14:paraId="79CAF883" w14:textId="77777777" w:rsidTr="005C0E3D">
        <w:tc>
          <w:tcPr>
            <w:tcW w:w="4678" w:type="dxa"/>
            <w:noWrap/>
          </w:tcPr>
          <w:p w14:paraId="714511E5" w14:textId="77777777" w:rsidR="003377C3" w:rsidRPr="003377C3" w:rsidRDefault="003377C3" w:rsidP="003377C3">
            <w:pPr>
              <w:spacing w:line="360" w:lineRule="auto"/>
              <w:ind w:left="170"/>
              <w:rPr>
                <w:rFonts w:asciiTheme="minorHAnsi" w:hAnsiTheme="minorHAnsi" w:cstheme="minorHAnsi"/>
                <w:sz w:val="18"/>
                <w:szCs w:val="18"/>
                <w:lang w:val="en-GB"/>
              </w:rPr>
            </w:pPr>
            <w:r w:rsidRPr="003377C3">
              <w:rPr>
                <w:rFonts w:asciiTheme="minorHAnsi" w:hAnsiTheme="minorHAnsi" w:cstheme="minorHAnsi"/>
                <w:sz w:val="18"/>
                <w:szCs w:val="18"/>
                <w:lang w:val="en-GB"/>
              </w:rPr>
              <w:t>Acute renal failure</w:t>
            </w:r>
            <w:r w:rsidRPr="003377C3">
              <w:rPr>
                <w:rFonts w:asciiTheme="minorHAnsi" w:hAnsiTheme="minorHAnsi" w:cstheme="minorHAnsi"/>
                <w:sz w:val="18"/>
                <w:szCs w:val="18"/>
                <w:vertAlign w:val="superscript"/>
                <w:lang w:val="en-GB"/>
              </w:rPr>
              <w:t>f</w:t>
            </w:r>
          </w:p>
        </w:tc>
        <w:tc>
          <w:tcPr>
            <w:tcW w:w="3827" w:type="dxa"/>
            <w:noWrap/>
          </w:tcPr>
          <w:p w14:paraId="01CC678B"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177 (40)</w:t>
            </w:r>
          </w:p>
        </w:tc>
        <w:tc>
          <w:tcPr>
            <w:tcW w:w="3084" w:type="dxa"/>
            <w:noWrap/>
          </w:tcPr>
          <w:p w14:paraId="19AD01F6"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71 (29)</w:t>
            </w:r>
          </w:p>
        </w:tc>
        <w:tc>
          <w:tcPr>
            <w:tcW w:w="1079" w:type="dxa"/>
            <w:noWrap/>
          </w:tcPr>
          <w:p w14:paraId="1D30F245" w14:textId="77777777" w:rsidR="003377C3" w:rsidRPr="003377C3" w:rsidRDefault="003377C3" w:rsidP="003377C3">
            <w:pPr>
              <w:spacing w:line="360" w:lineRule="auto"/>
              <w:jc w:val="center"/>
              <w:rPr>
                <w:rFonts w:asciiTheme="minorHAnsi" w:hAnsiTheme="minorHAnsi" w:cstheme="minorHAnsi"/>
                <w:b/>
                <w:bCs/>
                <w:sz w:val="18"/>
                <w:szCs w:val="18"/>
                <w:lang w:val="en-GB"/>
              </w:rPr>
            </w:pPr>
            <w:r w:rsidRPr="003377C3">
              <w:rPr>
                <w:rFonts w:asciiTheme="minorHAnsi" w:hAnsiTheme="minorHAnsi" w:cstheme="minorHAnsi"/>
                <w:b/>
                <w:bCs/>
                <w:sz w:val="18"/>
                <w:szCs w:val="18"/>
                <w:lang w:val="en-GB"/>
              </w:rPr>
              <w:t>0.004</w:t>
            </w:r>
          </w:p>
        </w:tc>
      </w:tr>
      <w:tr w:rsidR="003377C3" w:rsidRPr="003377C3" w14:paraId="1A0F01D3" w14:textId="77777777" w:rsidTr="005C0E3D">
        <w:tc>
          <w:tcPr>
            <w:tcW w:w="4678" w:type="dxa"/>
            <w:noWrap/>
          </w:tcPr>
          <w:p w14:paraId="7AACA34F" w14:textId="77777777" w:rsidR="003377C3" w:rsidRPr="003377C3" w:rsidRDefault="003377C3" w:rsidP="003377C3">
            <w:pPr>
              <w:spacing w:line="360" w:lineRule="auto"/>
              <w:ind w:left="170"/>
              <w:rPr>
                <w:rFonts w:asciiTheme="minorHAnsi" w:hAnsiTheme="minorHAnsi" w:cstheme="minorHAnsi"/>
                <w:sz w:val="18"/>
                <w:szCs w:val="18"/>
                <w:lang w:val="en-GB"/>
              </w:rPr>
            </w:pPr>
            <w:r w:rsidRPr="003377C3">
              <w:rPr>
                <w:rFonts w:asciiTheme="minorHAnsi" w:hAnsiTheme="minorHAnsi" w:cstheme="minorHAnsi"/>
                <w:sz w:val="18"/>
                <w:szCs w:val="18"/>
                <w:lang w:val="en-GB"/>
              </w:rPr>
              <w:t>Liver dysfunction</w:t>
            </w:r>
          </w:p>
        </w:tc>
        <w:tc>
          <w:tcPr>
            <w:tcW w:w="3827" w:type="dxa"/>
            <w:noWrap/>
          </w:tcPr>
          <w:p w14:paraId="4C02194A"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112 (25)</w:t>
            </w:r>
          </w:p>
        </w:tc>
        <w:tc>
          <w:tcPr>
            <w:tcW w:w="3084" w:type="dxa"/>
            <w:noWrap/>
          </w:tcPr>
          <w:p w14:paraId="07911503"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80 (33)</w:t>
            </w:r>
          </w:p>
        </w:tc>
        <w:tc>
          <w:tcPr>
            <w:tcW w:w="1079" w:type="dxa"/>
            <w:noWrap/>
          </w:tcPr>
          <w:p w14:paraId="63DFC17F" w14:textId="77777777" w:rsidR="003377C3" w:rsidRPr="003377C3" w:rsidRDefault="003377C3" w:rsidP="003377C3">
            <w:pPr>
              <w:spacing w:line="360" w:lineRule="auto"/>
              <w:jc w:val="center"/>
              <w:rPr>
                <w:rFonts w:asciiTheme="minorHAnsi" w:hAnsiTheme="minorHAnsi" w:cstheme="minorHAnsi"/>
                <w:b/>
                <w:sz w:val="18"/>
                <w:szCs w:val="18"/>
                <w:lang w:val="en-GB"/>
              </w:rPr>
            </w:pPr>
            <w:r w:rsidRPr="003377C3">
              <w:rPr>
                <w:rFonts w:asciiTheme="minorHAnsi" w:hAnsiTheme="minorHAnsi" w:cstheme="minorHAnsi"/>
                <w:b/>
                <w:sz w:val="18"/>
                <w:szCs w:val="18"/>
                <w:lang w:val="en-GB"/>
              </w:rPr>
              <w:t>0.036</w:t>
            </w:r>
          </w:p>
        </w:tc>
      </w:tr>
      <w:tr w:rsidR="003377C3" w:rsidRPr="003377C3" w14:paraId="079788F9" w14:textId="77777777" w:rsidTr="005C0E3D">
        <w:tc>
          <w:tcPr>
            <w:tcW w:w="4678" w:type="dxa"/>
            <w:noWrap/>
          </w:tcPr>
          <w:p w14:paraId="4CC5C994" w14:textId="77777777" w:rsidR="003377C3" w:rsidRPr="003377C3" w:rsidRDefault="003377C3" w:rsidP="003377C3">
            <w:pPr>
              <w:spacing w:line="360" w:lineRule="auto"/>
              <w:ind w:left="170"/>
              <w:rPr>
                <w:rFonts w:asciiTheme="minorHAnsi" w:hAnsiTheme="minorHAnsi" w:cstheme="minorHAnsi"/>
                <w:sz w:val="18"/>
                <w:szCs w:val="18"/>
                <w:lang w:val="en-GB"/>
              </w:rPr>
            </w:pPr>
            <w:r w:rsidRPr="003377C3">
              <w:rPr>
                <w:rFonts w:asciiTheme="minorHAnsi" w:hAnsiTheme="minorHAnsi" w:cstheme="minorHAnsi"/>
                <w:sz w:val="18"/>
                <w:szCs w:val="18"/>
                <w:lang w:val="en-GB"/>
              </w:rPr>
              <w:t>Hyperglycaemia</w:t>
            </w:r>
          </w:p>
        </w:tc>
        <w:tc>
          <w:tcPr>
            <w:tcW w:w="3827" w:type="dxa"/>
            <w:noWrap/>
          </w:tcPr>
          <w:p w14:paraId="5AD30902"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332 (75)</w:t>
            </w:r>
          </w:p>
        </w:tc>
        <w:tc>
          <w:tcPr>
            <w:tcW w:w="3084" w:type="dxa"/>
            <w:noWrap/>
          </w:tcPr>
          <w:p w14:paraId="6D0D6E30"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176 (73)</w:t>
            </w:r>
          </w:p>
        </w:tc>
        <w:tc>
          <w:tcPr>
            <w:tcW w:w="1079" w:type="dxa"/>
            <w:noWrap/>
          </w:tcPr>
          <w:p w14:paraId="374906D2"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0.464</w:t>
            </w:r>
          </w:p>
        </w:tc>
      </w:tr>
      <w:tr w:rsidR="003377C3" w:rsidRPr="003377C3" w14:paraId="7D46A683" w14:textId="77777777" w:rsidTr="005C0E3D">
        <w:tc>
          <w:tcPr>
            <w:tcW w:w="4678" w:type="dxa"/>
            <w:noWrap/>
          </w:tcPr>
          <w:p w14:paraId="5B6E7466" w14:textId="77777777" w:rsidR="003377C3" w:rsidRPr="003377C3" w:rsidRDefault="003377C3" w:rsidP="003377C3">
            <w:pPr>
              <w:spacing w:line="360" w:lineRule="auto"/>
              <w:ind w:left="170"/>
              <w:rPr>
                <w:rFonts w:asciiTheme="minorHAnsi" w:hAnsiTheme="minorHAnsi" w:cstheme="minorHAnsi"/>
                <w:sz w:val="18"/>
                <w:szCs w:val="18"/>
                <w:lang w:val="en-GB"/>
              </w:rPr>
            </w:pPr>
            <w:r w:rsidRPr="003377C3">
              <w:rPr>
                <w:rFonts w:asciiTheme="minorHAnsi" w:hAnsiTheme="minorHAnsi" w:cstheme="minorHAnsi"/>
                <w:sz w:val="18"/>
                <w:szCs w:val="18"/>
                <w:lang w:val="en-GB"/>
              </w:rPr>
              <w:t>Haemorrhage</w:t>
            </w:r>
          </w:p>
        </w:tc>
        <w:tc>
          <w:tcPr>
            <w:tcW w:w="3827" w:type="dxa"/>
            <w:noWrap/>
          </w:tcPr>
          <w:p w14:paraId="377452E2"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37 (8)</w:t>
            </w:r>
          </w:p>
        </w:tc>
        <w:tc>
          <w:tcPr>
            <w:tcW w:w="3084" w:type="dxa"/>
            <w:noWrap/>
          </w:tcPr>
          <w:p w14:paraId="049C7C2D" w14:textId="77777777" w:rsidR="003377C3" w:rsidRPr="003377C3" w:rsidRDefault="003377C3" w:rsidP="003377C3">
            <w:pPr>
              <w:spacing w:line="360" w:lineRule="auto"/>
              <w:jc w:val="center"/>
              <w:rPr>
                <w:rFonts w:asciiTheme="minorHAnsi" w:hAnsiTheme="minorHAnsi" w:cstheme="minorHAnsi"/>
                <w:sz w:val="18"/>
                <w:szCs w:val="18"/>
                <w:lang w:val="en-GB"/>
              </w:rPr>
            </w:pPr>
            <w:r w:rsidRPr="003377C3">
              <w:rPr>
                <w:rFonts w:asciiTheme="minorHAnsi" w:hAnsiTheme="minorHAnsi" w:cstheme="minorHAnsi"/>
                <w:sz w:val="18"/>
                <w:szCs w:val="18"/>
                <w:lang w:val="en-GB"/>
              </w:rPr>
              <w:t>18 (7)</w:t>
            </w:r>
          </w:p>
        </w:tc>
        <w:tc>
          <w:tcPr>
            <w:tcW w:w="1079" w:type="dxa"/>
            <w:noWrap/>
          </w:tcPr>
          <w:p w14:paraId="0254762F" w14:textId="77777777" w:rsidR="003377C3" w:rsidRPr="003377C3" w:rsidRDefault="003377C3" w:rsidP="003377C3">
            <w:pPr>
              <w:spacing w:line="360" w:lineRule="auto"/>
              <w:jc w:val="center"/>
              <w:rPr>
                <w:rFonts w:asciiTheme="minorHAnsi" w:hAnsiTheme="minorHAnsi" w:cstheme="minorHAnsi"/>
                <w:bCs/>
                <w:sz w:val="18"/>
                <w:szCs w:val="18"/>
                <w:lang w:val="en-GB"/>
              </w:rPr>
            </w:pPr>
            <w:r w:rsidRPr="003377C3">
              <w:rPr>
                <w:rFonts w:asciiTheme="minorHAnsi" w:hAnsiTheme="minorHAnsi" w:cstheme="minorHAnsi"/>
                <w:bCs/>
                <w:sz w:val="18"/>
                <w:szCs w:val="18"/>
                <w:lang w:val="en-GB"/>
              </w:rPr>
              <w:t>0.645</w:t>
            </w:r>
          </w:p>
        </w:tc>
      </w:tr>
      <w:tr w:rsidR="00BB3DCC" w:rsidRPr="006A589F" w14:paraId="2A030C33" w14:textId="77777777" w:rsidTr="005C0E3D">
        <w:tc>
          <w:tcPr>
            <w:tcW w:w="4678" w:type="dxa"/>
            <w:noWrap/>
          </w:tcPr>
          <w:p w14:paraId="1CDA76C2" w14:textId="77777777" w:rsidR="00BB3DCC" w:rsidRPr="004B1C0C" w:rsidRDefault="00BB3DCC" w:rsidP="004B1C0C">
            <w:pPr>
              <w:spacing w:line="360" w:lineRule="auto"/>
              <w:rPr>
                <w:rFonts w:asciiTheme="minorHAnsi" w:hAnsiTheme="minorHAnsi" w:cstheme="minorHAnsi"/>
                <w:sz w:val="18"/>
                <w:szCs w:val="18"/>
                <w:lang w:val="en-GB"/>
              </w:rPr>
            </w:pPr>
            <w:r w:rsidRPr="004B1C0C">
              <w:rPr>
                <w:rFonts w:asciiTheme="minorHAnsi" w:hAnsiTheme="minorHAnsi" w:cstheme="minorHAnsi"/>
                <w:sz w:val="18"/>
                <w:szCs w:val="18"/>
                <w:lang w:val="en-GB"/>
              </w:rPr>
              <w:t>Outcomes</w:t>
            </w:r>
          </w:p>
        </w:tc>
        <w:tc>
          <w:tcPr>
            <w:tcW w:w="3827" w:type="dxa"/>
            <w:noWrap/>
          </w:tcPr>
          <w:p w14:paraId="040ABA6F"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3084" w:type="dxa"/>
            <w:noWrap/>
          </w:tcPr>
          <w:p w14:paraId="2A9EF284"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1079" w:type="dxa"/>
            <w:noWrap/>
          </w:tcPr>
          <w:p w14:paraId="2ECA82A7" w14:textId="77777777" w:rsidR="00BB3DCC" w:rsidRPr="004B1C0C" w:rsidRDefault="00BB3DCC" w:rsidP="004B1C0C">
            <w:pPr>
              <w:spacing w:line="360" w:lineRule="auto"/>
              <w:jc w:val="center"/>
              <w:rPr>
                <w:rFonts w:asciiTheme="minorHAnsi" w:hAnsiTheme="minorHAnsi" w:cstheme="minorHAnsi"/>
                <w:sz w:val="18"/>
                <w:szCs w:val="18"/>
                <w:lang w:val="en-GB"/>
              </w:rPr>
            </w:pPr>
          </w:p>
        </w:tc>
      </w:tr>
      <w:tr w:rsidR="00BB3DCC" w:rsidRPr="006A589F" w14:paraId="0BC30C3B" w14:textId="77777777" w:rsidTr="005C0E3D">
        <w:tc>
          <w:tcPr>
            <w:tcW w:w="4678" w:type="dxa"/>
            <w:noWrap/>
          </w:tcPr>
          <w:p w14:paraId="51F7B799" w14:textId="77777777" w:rsidR="00BB3DCC" w:rsidRPr="004B1C0C" w:rsidRDefault="00BB3DCC"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In-hospital mortality, n (%)</w:t>
            </w:r>
          </w:p>
        </w:tc>
        <w:tc>
          <w:tcPr>
            <w:tcW w:w="3827" w:type="dxa"/>
            <w:noWrap/>
          </w:tcPr>
          <w:p w14:paraId="274B55D4"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182 (41)</w:t>
            </w:r>
          </w:p>
        </w:tc>
        <w:tc>
          <w:tcPr>
            <w:tcW w:w="3084" w:type="dxa"/>
            <w:noWrap/>
          </w:tcPr>
          <w:p w14:paraId="1028796A"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79 (33)</w:t>
            </w:r>
          </w:p>
        </w:tc>
        <w:tc>
          <w:tcPr>
            <w:tcW w:w="1079" w:type="dxa"/>
            <w:noWrap/>
          </w:tcPr>
          <w:p w14:paraId="7BC69159" w14:textId="77777777" w:rsidR="00BB3DCC" w:rsidRPr="004B1C0C" w:rsidRDefault="00BB3DCC" w:rsidP="004B1C0C">
            <w:pPr>
              <w:spacing w:line="360" w:lineRule="auto"/>
              <w:jc w:val="center"/>
              <w:rPr>
                <w:rFonts w:asciiTheme="minorHAnsi" w:hAnsiTheme="minorHAnsi" w:cstheme="minorHAnsi"/>
                <w:b/>
                <w:sz w:val="18"/>
                <w:szCs w:val="18"/>
                <w:lang w:val="en-GB"/>
              </w:rPr>
            </w:pPr>
            <w:r w:rsidRPr="004B1C0C">
              <w:rPr>
                <w:rFonts w:asciiTheme="minorHAnsi" w:hAnsiTheme="minorHAnsi" w:cstheme="minorHAnsi"/>
                <w:b/>
                <w:sz w:val="18"/>
                <w:szCs w:val="18"/>
                <w:lang w:val="en-GB"/>
              </w:rPr>
              <w:t>0.021</w:t>
            </w:r>
          </w:p>
        </w:tc>
      </w:tr>
      <w:tr w:rsidR="00BB3DCC" w:rsidRPr="006A589F" w14:paraId="7C93FF59" w14:textId="77777777" w:rsidTr="005C0E3D">
        <w:tc>
          <w:tcPr>
            <w:tcW w:w="4678" w:type="dxa"/>
            <w:noWrap/>
          </w:tcPr>
          <w:p w14:paraId="54B8E183" w14:textId="77777777" w:rsidR="00BB3DCC" w:rsidRPr="004B1C0C" w:rsidRDefault="00BB3DCC"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15-day mortality, n (%)</w:t>
            </w:r>
            <w:r w:rsidRPr="004B1C0C">
              <w:rPr>
                <w:rFonts w:asciiTheme="minorHAnsi" w:hAnsiTheme="minorHAnsi" w:cstheme="minorHAnsi"/>
                <w:sz w:val="18"/>
                <w:szCs w:val="18"/>
                <w:vertAlign w:val="superscript"/>
                <w:lang w:val="en-GB"/>
              </w:rPr>
              <w:t>g</w:t>
            </w:r>
          </w:p>
        </w:tc>
        <w:tc>
          <w:tcPr>
            <w:tcW w:w="3827" w:type="dxa"/>
            <w:noWrap/>
          </w:tcPr>
          <w:p w14:paraId="53B053A1"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83 (19)</w:t>
            </w:r>
          </w:p>
        </w:tc>
        <w:tc>
          <w:tcPr>
            <w:tcW w:w="3084" w:type="dxa"/>
            <w:noWrap/>
          </w:tcPr>
          <w:p w14:paraId="2E8516B0"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18 (9)</w:t>
            </w:r>
          </w:p>
        </w:tc>
        <w:tc>
          <w:tcPr>
            <w:tcW w:w="1079" w:type="dxa"/>
            <w:noWrap/>
          </w:tcPr>
          <w:p w14:paraId="42C4378D"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b/>
                <w:sz w:val="18"/>
                <w:szCs w:val="18"/>
                <w:lang w:val="en-GB"/>
              </w:rPr>
              <w:t>&lt;0.001</w:t>
            </w:r>
          </w:p>
        </w:tc>
      </w:tr>
      <w:tr w:rsidR="00BB3DCC" w:rsidRPr="006A589F" w14:paraId="420B8A9F" w14:textId="77777777" w:rsidTr="005C0E3D">
        <w:tc>
          <w:tcPr>
            <w:tcW w:w="4678" w:type="dxa"/>
            <w:noWrap/>
          </w:tcPr>
          <w:p w14:paraId="54B80572" w14:textId="77777777" w:rsidR="00BB3DCC" w:rsidRPr="004B1C0C" w:rsidRDefault="00BB3DCC"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30-day mortality, n (%)</w:t>
            </w:r>
            <w:r w:rsidRPr="004B1C0C">
              <w:rPr>
                <w:rFonts w:asciiTheme="minorHAnsi" w:hAnsiTheme="minorHAnsi" w:cstheme="minorHAnsi"/>
                <w:sz w:val="18"/>
                <w:szCs w:val="18"/>
                <w:vertAlign w:val="superscript"/>
                <w:lang w:val="en-GB"/>
              </w:rPr>
              <w:t>h</w:t>
            </w:r>
          </w:p>
        </w:tc>
        <w:tc>
          <w:tcPr>
            <w:tcW w:w="3827" w:type="dxa"/>
            <w:noWrap/>
          </w:tcPr>
          <w:p w14:paraId="32B5DA08"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144 (33)</w:t>
            </w:r>
          </w:p>
        </w:tc>
        <w:tc>
          <w:tcPr>
            <w:tcW w:w="3084" w:type="dxa"/>
            <w:noWrap/>
          </w:tcPr>
          <w:p w14:paraId="057A22CD"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53 (22)</w:t>
            </w:r>
          </w:p>
        </w:tc>
        <w:tc>
          <w:tcPr>
            <w:tcW w:w="1079" w:type="dxa"/>
            <w:noWrap/>
          </w:tcPr>
          <w:p w14:paraId="3995C74C"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b/>
                <w:sz w:val="18"/>
                <w:szCs w:val="18"/>
                <w:lang w:val="en-GB"/>
              </w:rPr>
              <w:t>0.003</w:t>
            </w:r>
          </w:p>
        </w:tc>
      </w:tr>
      <w:tr w:rsidR="00BB3DCC" w:rsidRPr="006A589F" w14:paraId="1EFD4FC2" w14:textId="77777777" w:rsidTr="005C0E3D">
        <w:tc>
          <w:tcPr>
            <w:tcW w:w="4678" w:type="dxa"/>
            <w:noWrap/>
          </w:tcPr>
          <w:p w14:paraId="4FD1D1B3" w14:textId="77777777" w:rsidR="00BB3DCC" w:rsidRPr="004B1C0C" w:rsidRDefault="00BB3DCC"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90-day mortality, n (%)</w:t>
            </w:r>
            <w:r w:rsidRPr="004B1C0C">
              <w:rPr>
                <w:rFonts w:asciiTheme="minorHAnsi" w:hAnsiTheme="minorHAnsi" w:cstheme="minorHAnsi"/>
                <w:sz w:val="18"/>
                <w:szCs w:val="18"/>
                <w:vertAlign w:val="superscript"/>
                <w:lang w:val="en-GB"/>
              </w:rPr>
              <w:t>i</w:t>
            </w:r>
          </w:p>
        </w:tc>
        <w:tc>
          <w:tcPr>
            <w:tcW w:w="3827" w:type="dxa"/>
            <w:noWrap/>
          </w:tcPr>
          <w:p w14:paraId="3F6694FF"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185 (44)</w:t>
            </w:r>
          </w:p>
        </w:tc>
        <w:tc>
          <w:tcPr>
            <w:tcW w:w="3084" w:type="dxa"/>
            <w:noWrap/>
          </w:tcPr>
          <w:p w14:paraId="5D6ED3BA"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78 (33)</w:t>
            </w:r>
          </w:p>
        </w:tc>
        <w:tc>
          <w:tcPr>
            <w:tcW w:w="1079" w:type="dxa"/>
            <w:noWrap/>
          </w:tcPr>
          <w:p w14:paraId="7FBD5F48"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b/>
                <w:sz w:val="18"/>
                <w:szCs w:val="18"/>
                <w:lang w:val="en-GB"/>
              </w:rPr>
              <w:t>0.009</w:t>
            </w:r>
          </w:p>
        </w:tc>
      </w:tr>
      <w:tr w:rsidR="00BB3DCC" w:rsidRPr="006A589F" w14:paraId="732D0B33" w14:textId="77777777" w:rsidTr="005C0E3D">
        <w:tc>
          <w:tcPr>
            <w:tcW w:w="4678" w:type="dxa"/>
            <w:noWrap/>
          </w:tcPr>
          <w:p w14:paraId="76E99007" w14:textId="77777777" w:rsidR="00BB3DCC" w:rsidRPr="004B1C0C" w:rsidRDefault="00BB3DCC"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1-year mortality, n (%)</w:t>
            </w:r>
            <w:r w:rsidRPr="004B1C0C">
              <w:rPr>
                <w:rFonts w:asciiTheme="minorHAnsi" w:hAnsiTheme="minorHAnsi" w:cstheme="minorHAnsi"/>
                <w:sz w:val="18"/>
                <w:szCs w:val="18"/>
                <w:vertAlign w:val="superscript"/>
                <w:lang w:val="en-GB"/>
              </w:rPr>
              <w:t>j</w:t>
            </w:r>
          </w:p>
        </w:tc>
        <w:tc>
          <w:tcPr>
            <w:tcW w:w="3827" w:type="dxa"/>
            <w:noWrap/>
          </w:tcPr>
          <w:p w14:paraId="7947527A"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197 (50)</w:t>
            </w:r>
          </w:p>
        </w:tc>
        <w:tc>
          <w:tcPr>
            <w:tcW w:w="3084" w:type="dxa"/>
            <w:noWrap/>
          </w:tcPr>
          <w:p w14:paraId="40340EED"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87 (40)</w:t>
            </w:r>
          </w:p>
        </w:tc>
        <w:tc>
          <w:tcPr>
            <w:tcW w:w="1079" w:type="dxa"/>
            <w:noWrap/>
          </w:tcPr>
          <w:p w14:paraId="282D76A3"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
                <w:sz w:val="18"/>
                <w:szCs w:val="18"/>
                <w:lang w:val="en-GB"/>
              </w:rPr>
              <w:t>0.018</w:t>
            </w:r>
          </w:p>
        </w:tc>
      </w:tr>
      <w:tr w:rsidR="00BB3DCC" w:rsidRPr="007B0BCF" w14:paraId="545DB072" w14:textId="77777777" w:rsidTr="005C0E3D">
        <w:tc>
          <w:tcPr>
            <w:tcW w:w="4678" w:type="dxa"/>
            <w:noWrap/>
          </w:tcPr>
          <w:p w14:paraId="2213A861" w14:textId="77777777" w:rsidR="00BB3DCC" w:rsidRPr="004B1C0C" w:rsidRDefault="00BB3DCC"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Length of ICU stay, median (Q1; Q3), days</w:t>
            </w:r>
          </w:p>
        </w:tc>
        <w:tc>
          <w:tcPr>
            <w:tcW w:w="3827" w:type="dxa"/>
            <w:noWrap/>
          </w:tcPr>
          <w:p w14:paraId="672F46A9"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3084" w:type="dxa"/>
            <w:noWrap/>
          </w:tcPr>
          <w:p w14:paraId="1BB6AECB"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1079" w:type="dxa"/>
            <w:noWrap/>
          </w:tcPr>
          <w:p w14:paraId="4A5C5CB7" w14:textId="77777777" w:rsidR="00BB3DCC" w:rsidRPr="004B1C0C" w:rsidRDefault="00BB3DCC" w:rsidP="004B1C0C">
            <w:pPr>
              <w:spacing w:line="360" w:lineRule="auto"/>
              <w:jc w:val="center"/>
              <w:rPr>
                <w:rFonts w:asciiTheme="minorHAnsi" w:hAnsiTheme="minorHAnsi" w:cstheme="minorHAnsi"/>
                <w:bCs/>
                <w:sz w:val="18"/>
                <w:szCs w:val="18"/>
                <w:lang w:val="en-GB"/>
              </w:rPr>
            </w:pPr>
          </w:p>
        </w:tc>
      </w:tr>
      <w:tr w:rsidR="00BB3DCC" w:rsidRPr="006A589F" w14:paraId="3ACDBA42" w14:textId="77777777" w:rsidTr="005C0E3D">
        <w:tc>
          <w:tcPr>
            <w:tcW w:w="4678" w:type="dxa"/>
            <w:noWrap/>
          </w:tcPr>
          <w:p w14:paraId="2946E8B2" w14:textId="77777777" w:rsidR="00BB3DCC" w:rsidRPr="004B1C0C" w:rsidRDefault="00BB3DCC"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All patients</w:t>
            </w:r>
          </w:p>
        </w:tc>
        <w:tc>
          <w:tcPr>
            <w:tcW w:w="3827" w:type="dxa"/>
            <w:noWrap/>
          </w:tcPr>
          <w:p w14:paraId="2059C1FE"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12 (6; 24.5)</w:t>
            </w:r>
          </w:p>
        </w:tc>
        <w:tc>
          <w:tcPr>
            <w:tcW w:w="3084" w:type="dxa"/>
            <w:noWrap/>
          </w:tcPr>
          <w:p w14:paraId="2E73F222"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(8; 28)</w:t>
            </w:r>
          </w:p>
        </w:tc>
        <w:tc>
          <w:tcPr>
            <w:tcW w:w="1079" w:type="dxa"/>
            <w:noWrap/>
          </w:tcPr>
          <w:p w14:paraId="311CD96B"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0.102</w:t>
            </w:r>
          </w:p>
        </w:tc>
      </w:tr>
      <w:tr w:rsidR="00BB3DCC" w:rsidRPr="006A589F" w14:paraId="13BACF78" w14:textId="77777777" w:rsidTr="005C0E3D">
        <w:tc>
          <w:tcPr>
            <w:tcW w:w="4678" w:type="dxa"/>
            <w:noWrap/>
          </w:tcPr>
          <w:p w14:paraId="016F4E65" w14:textId="77777777" w:rsidR="00BB3DCC" w:rsidRPr="004B1C0C" w:rsidRDefault="00BB3DCC"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Surviving patients</w:t>
            </w:r>
          </w:p>
        </w:tc>
        <w:tc>
          <w:tcPr>
            <w:tcW w:w="3827" w:type="dxa"/>
            <w:noWrap/>
          </w:tcPr>
          <w:p w14:paraId="261F390F"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12 (6; 29)</w:t>
            </w:r>
          </w:p>
        </w:tc>
        <w:tc>
          <w:tcPr>
            <w:tcW w:w="3084" w:type="dxa"/>
            <w:noWrap/>
          </w:tcPr>
          <w:p w14:paraId="16DCA90E"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12 (7; 28.5)</w:t>
            </w:r>
          </w:p>
        </w:tc>
        <w:tc>
          <w:tcPr>
            <w:tcW w:w="1079" w:type="dxa"/>
            <w:noWrap/>
          </w:tcPr>
          <w:p w14:paraId="2A4E2A55"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0.977</w:t>
            </w:r>
          </w:p>
        </w:tc>
      </w:tr>
      <w:tr w:rsidR="00BB3DCC" w:rsidRPr="006A589F" w14:paraId="71F1AC8C" w14:textId="77777777" w:rsidTr="005C0E3D">
        <w:tc>
          <w:tcPr>
            <w:tcW w:w="4678" w:type="dxa"/>
            <w:noWrap/>
          </w:tcPr>
          <w:p w14:paraId="00B5DC7E" w14:textId="77777777" w:rsidR="00BB3DCC" w:rsidRPr="004B1C0C" w:rsidRDefault="00BB3DCC"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Non-surviving patients</w:t>
            </w:r>
          </w:p>
        </w:tc>
        <w:tc>
          <w:tcPr>
            <w:tcW w:w="3827" w:type="dxa"/>
            <w:noWrap/>
          </w:tcPr>
          <w:p w14:paraId="5BD877D8"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 (6; 22)</w:t>
            </w:r>
          </w:p>
        </w:tc>
        <w:tc>
          <w:tcPr>
            <w:tcW w:w="3084" w:type="dxa"/>
            <w:noWrap/>
          </w:tcPr>
          <w:p w14:paraId="1A7A8628"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17 (10; 27)</w:t>
            </w:r>
          </w:p>
        </w:tc>
        <w:tc>
          <w:tcPr>
            <w:tcW w:w="1079" w:type="dxa"/>
            <w:noWrap/>
          </w:tcPr>
          <w:p w14:paraId="69796A58"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0.008</w:t>
            </w:r>
          </w:p>
        </w:tc>
      </w:tr>
      <w:tr w:rsidR="00BB3DCC" w:rsidRPr="007B0BCF" w14:paraId="6C34EDF5" w14:textId="77777777" w:rsidTr="005C0E3D">
        <w:tc>
          <w:tcPr>
            <w:tcW w:w="4678" w:type="dxa"/>
            <w:noWrap/>
          </w:tcPr>
          <w:p w14:paraId="5F757D5B" w14:textId="77777777" w:rsidR="00BB3DCC" w:rsidRPr="004B1C0C" w:rsidRDefault="00BB3DCC"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Length of hospital stay, median (Q1; Q3), days</w:t>
            </w:r>
          </w:p>
        </w:tc>
        <w:tc>
          <w:tcPr>
            <w:tcW w:w="3827" w:type="dxa"/>
            <w:noWrap/>
          </w:tcPr>
          <w:p w14:paraId="3956E7B2"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3084" w:type="dxa"/>
            <w:noWrap/>
          </w:tcPr>
          <w:p w14:paraId="5603771F"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1079" w:type="dxa"/>
            <w:noWrap/>
          </w:tcPr>
          <w:p w14:paraId="5DFDC9D6" w14:textId="77777777" w:rsidR="00BB3DCC" w:rsidRPr="004B1C0C" w:rsidRDefault="00BB3DCC" w:rsidP="004B1C0C">
            <w:pPr>
              <w:spacing w:line="360" w:lineRule="auto"/>
              <w:jc w:val="center"/>
              <w:rPr>
                <w:rFonts w:asciiTheme="minorHAnsi" w:hAnsiTheme="minorHAnsi" w:cstheme="minorHAnsi"/>
                <w:bCs/>
                <w:sz w:val="18"/>
                <w:szCs w:val="18"/>
                <w:lang w:val="en-GB"/>
              </w:rPr>
            </w:pPr>
          </w:p>
        </w:tc>
      </w:tr>
      <w:tr w:rsidR="00BB3DCC" w:rsidRPr="006A589F" w14:paraId="62A3456C" w14:textId="77777777" w:rsidTr="005C0E3D">
        <w:tc>
          <w:tcPr>
            <w:tcW w:w="4678" w:type="dxa"/>
            <w:noWrap/>
          </w:tcPr>
          <w:p w14:paraId="4599BA54" w14:textId="77777777" w:rsidR="00BB3DCC" w:rsidRPr="004B1C0C" w:rsidRDefault="00BB3DCC"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All patients</w:t>
            </w:r>
          </w:p>
        </w:tc>
        <w:tc>
          <w:tcPr>
            <w:tcW w:w="3827" w:type="dxa"/>
            <w:noWrap/>
          </w:tcPr>
          <w:p w14:paraId="358DF8C4"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22 (13.5; 39)</w:t>
            </w:r>
          </w:p>
        </w:tc>
        <w:tc>
          <w:tcPr>
            <w:tcW w:w="3084" w:type="dxa"/>
            <w:noWrap/>
          </w:tcPr>
          <w:p w14:paraId="228D3F49"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26 (16; 43)</w:t>
            </w:r>
          </w:p>
        </w:tc>
        <w:tc>
          <w:tcPr>
            <w:tcW w:w="1079" w:type="dxa"/>
            <w:noWrap/>
          </w:tcPr>
          <w:p w14:paraId="1FC1A352"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
                <w:sz w:val="18"/>
                <w:szCs w:val="18"/>
                <w:lang w:val="en-GB"/>
              </w:rPr>
              <w:t>0.016</w:t>
            </w:r>
          </w:p>
        </w:tc>
      </w:tr>
      <w:tr w:rsidR="00BB3DCC" w:rsidRPr="006A589F" w14:paraId="16872189" w14:textId="77777777" w:rsidTr="005C0E3D">
        <w:tc>
          <w:tcPr>
            <w:tcW w:w="4678" w:type="dxa"/>
            <w:noWrap/>
          </w:tcPr>
          <w:p w14:paraId="2CAB28C3" w14:textId="77777777" w:rsidR="00BB3DCC" w:rsidRPr="004B1C0C" w:rsidRDefault="00BB3DCC"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Surviving patients</w:t>
            </w:r>
          </w:p>
        </w:tc>
        <w:tc>
          <w:tcPr>
            <w:tcW w:w="3827" w:type="dxa"/>
            <w:noWrap/>
          </w:tcPr>
          <w:p w14:paraId="3D47833A"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28 (16; 47)</w:t>
            </w:r>
          </w:p>
        </w:tc>
        <w:tc>
          <w:tcPr>
            <w:tcW w:w="3084" w:type="dxa"/>
            <w:noWrap/>
          </w:tcPr>
          <w:p w14:paraId="7B821F5C"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27.5 (15; 46)</w:t>
            </w:r>
          </w:p>
        </w:tc>
        <w:tc>
          <w:tcPr>
            <w:tcW w:w="1079" w:type="dxa"/>
            <w:noWrap/>
          </w:tcPr>
          <w:p w14:paraId="49F9FDB7"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0.991</w:t>
            </w:r>
          </w:p>
        </w:tc>
      </w:tr>
      <w:tr w:rsidR="00BB3DCC" w:rsidRPr="006A589F" w14:paraId="717EE522" w14:textId="77777777" w:rsidTr="005C0E3D">
        <w:tc>
          <w:tcPr>
            <w:tcW w:w="4678" w:type="dxa"/>
            <w:noWrap/>
          </w:tcPr>
          <w:p w14:paraId="591E4641" w14:textId="77777777" w:rsidR="00BB3DCC" w:rsidRPr="004B1C0C" w:rsidRDefault="00BB3DCC"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lastRenderedPageBreak/>
              <w:t>Non-surviving patients</w:t>
            </w:r>
          </w:p>
        </w:tc>
        <w:tc>
          <w:tcPr>
            <w:tcW w:w="3827" w:type="dxa"/>
            <w:noWrap/>
          </w:tcPr>
          <w:p w14:paraId="797A225F"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18 (9; 27)</w:t>
            </w:r>
          </w:p>
        </w:tc>
        <w:tc>
          <w:tcPr>
            <w:tcW w:w="3084" w:type="dxa"/>
            <w:noWrap/>
          </w:tcPr>
          <w:p w14:paraId="5D8592E4"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20 (16; 35)</w:t>
            </w:r>
          </w:p>
        </w:tc>
        <w:tc>
          <w:tcPr>
            <w:tcW w:w="1079" w:type="dxa"/>
            <w:noWrap/>
          </w:tcPr>
          <w:p w14:paraId="686122BF"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0.232</w:t>
            </w:r>
          </w:p>
        </w:tc>
      </w:tr>
      <w:tr w:rsidR="00BB3DCC" w:rsidRPr="006A589F" w14:paraId="7914E08A" w14:textId="77777777" w:rsidTr="005C0E3D">
        <w:tc>
          <w:tcPr>
            <w:tcW w:w="4678" w:type="dxa"/>
            <w:noWrap/>
          </w:tcPr>
          <w:p w14:paraId="2C292AD6" w14:textId="77777777" w:rsidR="00BB3DCC" w:rsidRPr="004B1C0C" w:rsidRDefault="00BB3DCC"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Ventilator-free days, median (Q1; Q3)</w:t>
            </w:r>
          </w:p>
        </w:tc>
        <w:tc>
          <w:tcPr>
            <w:tcW w:w="3827" w:type="dxa"/>
            <w:noWrap/>
          </w:tcPr>
          <w:p w14:paraId="425D135B"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10)</w:t>
            </w:r>
          </w:p>
        </w:tc>
        <w:tc>
          <w:tcPr>
            <w:tcW w:w="3084" w:type="dxa"/>
            <w:noWrap/>
          </w:tcPr>
          <w:p w14:paraId="07BC6C12"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15)</w:t>
            </w:r>
          </w:p>
        </w:tc>
        <w:tc>
          <w:tcPr>
            <w:tcW w:w="1079" w:type="dxa"/>
            <w:noWrap/>
          </w:tcPr>
          <w:p w14:paraId="628A9221"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0.060</w:t>
            </w:r>
          </w:p>
        </w:tc>
      </w:tr>
      <w:tr w:rsidR="00BB3DCC" w:rsidRPr="007B0BCF" w14:paraId="61314A18" w14:textId="77777777" w:rsidTr="005C0E3D">
        <w:tc>
          <w:tcPr>
            <w:tcW w:w="4678" w:type="dxa"/>
            <w:noWrap/>
          </w:tcPr>
          <w:p w14:paraId="30F70532" w14:textId="77777777" w:rsidR="00BB3DCC" w:rsidRPr="004B1C0C" w:rsidRDefault="00BB3DCC"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Invasive mechanical ventilation length, median (Q1; Q3), days</w:t>
            </w:r>
            <w:r w:rsidRPr="004B1C0C">
              <w:rPr>
                <w:rFonts w:asciiTheme="minorHAnsi" w:hAnsiTheme="minorHAnsi" w:cstheme="minorHAnsi"/>
                <w:sz w:val="18"/>
                <w:szCs w:val="18"/>
                <w:vertAlign w:val="superscript"/>
                <w:lang w:val="en-GB"/>
              </w:rPr>
              <w:t>k</w:t>
            </w:r>
          </w:p>
        </w:tc>
        <w:tc>
          <w:tcPr>
            <w:tcW w:w="3827" w:type="dxa"/>
            <w:noWrap/>
          </w:tcPr>
          <w:p w14:paraId="0F8F1AC5"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3084" w:type="dxa"/>
            <w:noWrap/>
          </w:tcPr>
          <w:p w14:paraId="0002B59C" w14:textId="77777777" w:rsidR="00BB3DCC" w:rsidRPr="004B1C0C" w:rsidRDefault="00BB3DCC" w:rsidP="004B1C0C">
            <w:pPr>
              <w:spacing w:line="360" w:lineRule="auto"/>
              <w:jc w:val="center"/>
              <w:rPr>
                <w:rFonts w:asciiTheme="minorHAnsi" w:hAnsiTheme="minorHAnsi" w:cstheme="minorHAnsi"/>
                <w:sz w:val="18"/>
                <w:szCs w:val="18"/>
                <w:lang w:val="en-GB"/>
              </w:rPr>
            </w:pPr>
          </w:p>
        </w:tc>
        <w:tc>
          <w:tcPr>
            <w:tcW w:w="1079" w:type="dxa"/>
            <w:noWrap/>
          </w:tcPr>
          <w:p w14:paraId="02FDE470" w14:textId="77777777" w:rsidR="00BB3DCC" w:rsidRPr="004B1C0C" w:rsidRDefault="00BB3DCC" w:rsidP="004B1C0C">
            <w:pPr>
              <w:spacing w:line="360" w:lineRule="auto"/>
              <w:jc w:val="center"/>
              <w:rPr>
                <w:rFonts w:asciiTheme="minorHAnsi" w:hAnsiTheme="minorHAnsi" w:cstheme="minorHAnsi"/>
                <w:bCs/>
                <w:sz w:val="18"/>
                <w:szCs w:val="18"/>
                <w:lang w:val="en-GB"/>
              </w:rPr>
            </w:pPr>
          </w:p>
        </w:tc>
      </w:tr>
      <w:tr w:rsidR="00BB3DCC" w:rsidRPr="006A589F" w14:paraId="18ECCF31" w14:textId="77777777" w:rsidTr="005C0E3D">
        <w:tc>
          <w:tcPr>
            <w:tcW w:w="4678" w:type="dxa"/>
            <w:noWrap/>
          </w:tcPr>
          <w:p w14:paraId="3AF4653E" w14:textId="77777777" w:rsidR="00BB3DCC" w:rsidRPr="004B1C0C" w:rsidRDefault="00BB3DCC"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All patients</w:t>
            </w:r>
          </w:p>
        </w:tc>
        <w:tc>
          <w:tcPr>
            <w:tcW w:w="3827" w:type="dxa"/>
            <w:noWrap/>
          </w:tcPr>
          <w:p w14:paraId="4CDCC9D3"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(7.5; 27)</w:t>
            </w:r>
          </w:p>
        </w:tc>
        <w:tc>
          <w:tcPr>
            <w:tcW w:w="3084" w:type="dxa"/>
            <w:noWrap/>
          </w:tcPr>
          <w:p w14:paraId="4D37765F"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15 (9; 30)</w:t>
            </w:r>
          </w:p>
        </w:tc>
        <w:tc>
          <w:tcPr>
            <w:tcW w:w="1079" w:type="dxa"/>
            <w:noWrap/>
          </w:tcPr>
          <w:p w14:paraId="63C508BB"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0.333</w:t>
            </w:r>
          </w:p>
        </w:tc>
      </w:tr>
      <w:tr w:rsidR="00BB3DCC" w:rsidRPr="006A589F" w14:paraId="61662F0C" w14:textId="77777777" w:rsidTr="005C0E3D">
        <w:tc>
          <w:tcPr>
            <w:tcW w:w="4678" w:type="dxa"/>
            <w:noWrap/>
          </w:tcPr>
          <w:p w14:paraId="4FD55BCC" w14:textId="77777777" w:rsidR="00BB3DCC" w:rsidRPr="004B1C0C" w:rsidRDefault="00BB3DCC"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Surviving patients</w:t>
            </w:r>
          </w:p>
        </w:tc>
        <w:tc>
          <w:tcPr>
            <w:tcW w:w="3827" w:type="dxa"/>
            <w:noWrap/>
          </w:tcPr>
          <w:p w14:paraId="472F8883"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16 (9; 34)</w:t>
            </w:r>
          </w:p>
        </w:tc>
        <w:tc>
          <w:tcPr>
            <w:tcW w:w="3084" w:type="dxa"/>
            <w:noWrap/>
          </w:tcPr>
          <w:p w14:paraId="0594D68C"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14 (7.5; 29.5)</w:t>
            </w:r>
          </w:p>
        </w:tc>
        <w:tc>
          <w:tcPr>
            <w:tcW w:w="1079" w:type="dxa"/>
            <w:noWrap/>
          </w:tcPr>
          <w:p w14:paraId="39F75AE1" w14:textId="77777777" w:rsidR="00BB3DCC" w:rsidRPr="004B1C0C" w:rsidRDefault="00BB3DCC" w:rsidP="004B1C0C">
            <w:pPr>
              <w:spacing w:line="360" w:lineRule="auto"/>
              <w:jc w:val="center"/>
              <w:rPr>
                <w:rFonts w:asciiTheme="minorHAnsi" w:hAnsiTheme="minorHAnsi" w:cstheme="minorHAnsi"/>
                <w:bCs/>
                <w:sz w:val="18"/>
                <w:szCs w:val="18"/>
                <w:lang w:val="en-GB"/>
              </w:rPr>
            </w:pPr>
            <w:r w:rsidRPr="004B1C0C">
              <w:rPr>
                <w:rFonts w:asciiTheme="minorHAnsi" w:hAnsiTheme="minorHAnsi" w:cstheme="minorHAnsi"/>
                <w:bCs/>
                <w:sz w:val="18"/>
                <w:szCs w:val="18"/>
                <w:lang w:val="en-GB"/>
              </w:rPr>
              <w:t>0.248</w:t>
            </w:r>
          </w:p>
        </w:tc>
      </w:tr>
      <w:tr w:rsidR="00BB3DCC" w:rsidRPr="006A589F" w14:paraId="27CD98A8" w14:textId="77777777" w:rsidTr="005C0E3D">
        <w:tc>
          <w:tcPr>
            <w:tcW w:w="4678" w:type="dxa"/>
            <w:noWrap/>
          </w:tcPr>
          <w:p w14:paraId="2827B9E0" w14:textId="77777777" w:rsidR="00BB3DCC" w:rsidRPr="004B1C0C" w:rsidRDefault="00BB3DCC" w:rsidP="004B1C0C">
            <w:pPr>
              <w:spacing w:line="360" w:lineRule="auto"/>
              <w:ind w:left="340"/>
              <w:rPr>
                <w:rFonts w:asciiTheme="minorHAnsi" w:hAnsiTheme="minorHAnsi" w:cstheme="minorHAnsi"/>
                <w:bCs/>
                <w:sz w:val="18"/>
                <w:szCs w:val="18"/>
                <w:lang w:val="en-GB"/>
              </w:rPr>
            </w:pPr>
            <w:r w:rsidRPr="004B1C0C">
              <w:rPr>
                <w:rFonts w:asciiTheme="minorHAnsi" w:hAnsiTheme="minorHAnsi" w:cstheme="minorHAnsi"/>
                <w:bCs/>
                <w:sz w:val="18"/>
                <w:szCs w:val="18"/>
                <w:lang w:val="en-GB"/>
              </w:rPr>
              <w:t>Non-surviving patients</w:t>
            </w:r>
          </w:p>
        </w:tc>
        <w:tc>
          <w:tcPr>
            <w:tcW w:w="3827" w:type="dxa"/>
            <w:noWrap/>
          </w:tcPr>
          <w:p w14:paraId="17128A0A"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13 (6; 22)</w:t>
            </w:r>
          </w:p>
        </w:tc>
        <w:tc>
          <w:tcPr>
            <w:tcW w:w="3084" w:type="dxa"/>
            <w:noWrap/>
          </w:tcPr>
          <w:p w14:paraId="3D4655EF"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18 (10; 30)</w:t>
            </w:r>
          </w:p>
        </w:tc>
        <w:tc>
          <w:tcPr>
            <w:tcW w:w="1079" w:type="dxa"/>
            <w:noWrap/>
          </w:tcPr>
          <w:p w14:paraId="4E5B836C" w14:textId="77777777" w:rsidR="00BB3DCC" w:rsidRPr="004B1C0C" w:rsidRDefault="00BB3DCC" w:rsidP="004B1C0C">
            <w:pPr>
              <w:spacing w:line="360" w:lineRule="auto"/>
              <w:jc w:val="center"/>
              <w:rPr>
                <w:rFonts w:asciiTheme="minorHAnsi" w:hAnsiTheme="minorHAnsi" w:cstheme="minorHAnsi"/>
                <w:b/>
                <w:bCs/>
                <w:sz w:val="18"/>
                <w:szCs w:val="18"/>
                <w:lang w:val="en-GB"/>
              </w:rPr>
            </w:pPr>
            <w:r w:rsidRPr="004B1C0C">
              <w:rPr>
                <w:rFonts w:asciiTheme="minorHAnsi" w:hAnsiTheme="minorHAnsi" w:cstheme="minorHAnsi"/>
                <w:b/>
                <w:bCs/>
                <w:sz w:val="18"/>
                <w:szCs w:val="18"/>
                <w:lang w:val="en-GB"/>
              </w:rPr>
              <w:t>0.010</w:t>
            </w:r>
          </w:p>
        </w:tc>
      </w:tr>
      <w:tr w:rsidR="00BB3DCC" w:rsidRPr="006A589F" w14:paraId="58A53ADB" w14:textId="77777777" w:rsidTr="005C0E3D">
        <w:tc>
          <w:tcPr>
            <w:tcW w:w="4678" w:type="dxa"/>
            <w:tcBorders>
              <w:bottom w:val="single" w:sz="4" w:space="0" w:color="auto"/>
            </w:tcBorders>
            <w:noWrap/>
          </w:tcPr>
          <w:p w14:paraId="15663761" w14:textId="77777777" w:rsidR="00BB3DCC" w:rsidRPr="004B1C0C" w:rsidRDefault="00BB3DCC" w:rsidP="004B1C0C">
            <w:pPr>
              <w:spacing w:line="360" w:lineRule="auto"/>
              <w:ind w:left="170"/>
              <w:rPr>
                <w:rFonts w:asciiTheme="minorHAnsi" w:hAnsiTheme="minorHAnsi" w:cstheme="minorHAnsi"/>
                <w:sz w:val="18"/>
                <w:szCs w:val="18"/>
                <w:lang w:val="en-GB"/>
              </w:rPr>
            </w:pPr>
            <w:r w:rsidRPr="004B1C0C">
              <w:rPr>
                <w:rFonts w:asciiTheme="minorHAnsi" w:hAnsiTheme="minorHAnsi" w:cstheme="minorHAnsi"/>
                <w:sz w:val="18"/>
                <w:szCs w:val="18"/>
                <w:lang w:val="en-GB"/>
              </w:rPr>
              <w:t>ICU-free days, median (Q1; Q3)</w:t>
            </w:r>
          </w:p>
        </w:tc>
        <w:tc>
          <w:tcPr>
            <w:tcW w:w="3827" w:type="dxa"/>
            <w:tcBorders>
              <w:bottom w:val="single" w:sz="4" w:space="0" w:color="auto"/>
            </w:tcBorders>
            <w:noWrap/>
          </w:tcPr>
          <w:p w14:paraId="0D674F9F"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 (0; 18)</w:t>
            </w:r>
          </w:p>
        </w:tc>
        <w:tc>
          <w:tcPr>
            <w:tcW w:w="3084" w:type="dxa"/>
            <w:tcBorders>
              <w:bottom w:val="single" w:sz="4" w:space="0" w:color="auto"/>
            </w:tcBorders>
            <w:noWrap/>
          </w:tcPr>
          <w:p w14:paraId="4F662FE6"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2 (0; 19)</w:t>
            </w:r>
          </w:p>
        </w:tc>
        <w:tc>
          <w:tcPr>
            <w:tcW w:w="1079" w:type="dxa"/>
            <w:tcBorders>
              <w:bottom w:val="single" w:sz="4" w:space="0" w:color="auto"/>
            </w:tcBorders>
            <w:noWrap/>
          </w:tcPr>
          <w:p w14:paraId="1E4859AE" w14:textId="77777777" w:rsidR="00BB3DCC" w:rsidRPr="004B1C0C" w:rsidRDefault="00BB3DCC" w:rsidP="004B1C0C">
            <w:pPr>
              <w:spacing w:line="360" w:lineRule="auto"/>
              <w:jc w:val="center"/>
              <w:rPr>
                <w:rFonts w:asciiTheme="minorHAnsi" w:hAnsiTheme="minorHAnsi" w:cstheme="minorHAnsi"/>
                <w:sz w:val="18"/>
                <w:szCs w:val="18"/>
                <w:lang w:val="en-GB"/>
              </w:rPr>
            </w:pPr>
            <w:r w:rsidRPr="004B1C0C">
              <w:rPr>
                <w:rFonts w:asciiTheme="minorHAnsi" w:hAnsiTheme="minorHAnsi" w:cstheme="minorHAnsi"/>
                <w:sz w:val="18"/>
                <w:szCs w:val="18"/>
                <w:lang w:val="en-GB"/>
              </w:rPr>
              <w:t>0.142</w:t>
            </w:r>
          </w:p>
        </w:tc>
      </w:tr>
    </w:tbl>
    <w:p w14:paraId="55CFCACF" w14:textId="77777777" w:rsidR="00BB3DCC" w:rsidRPr="004B1C0C" w:rsidRDefault="00BB3DCC" w:rsidP="004B1C0C">
      <w:pPr>
        <w:spacing w:line="360" w:lineRule="auto"/>
        <w:jc w:val="both"/>
        <w:rPr>
          <w:rFonts w:asciiTheme="minorHAnsi" w:hAnsiTheme="minorHAnsi" w:cstheme="minorHAnsi"/>
          <w:sz w:val="18"/>
          <w:szCs w:val="18"/>
          <w:lang w:val="en-US"/>
        </w:rPr>
      </w:pPr>
      <w:r w:rsidRPr="004B1C0C">
        <w:rPr>
          <w:rFonts w:asciiTheme="minorHAnsi" w:hAnsiTheme="minorHAnsi" w:cstheme="minorHAnsi"/>
          <w:sz w:val="18"/>
          <w:szCs w:val="18"/>
          <w:lang w:val="en-GB"/>
        </w:rPr>
        <w:t xml:space="preserve">Abbreviations: ICU indicates intensive care unit; Q1, first quartile; Q3, third quartile. Percentages calculated on non-missing data. P-values marked in bold indicate numbers that are statistically significant on the 95% confidence limit. </w:t>
      </w:r>
      <w:r w:rsidRPr="004B1C0C">
        <w:rPr>
          <w:rFonts w:asciiTheme="minorHAnsi" w:hAnsiTheme="minorHAnsi" w:cstheme="minorHAnsi"/>
          <w:sz w:val="18"/>
          <w:szCs w:val="18"/>
          <w:vertAlign w:val="superscript"/>
          <w:lang w:val="en-GB"/>
        </w:rPr>
        <w:t>a</w:t>
      </w:r>
      <w:r w:rsidRPr="004B1C0C">
        <w:rPr>
          <w:rFonts w:asciiTheme="minorHAnsi" w:hAnsiTheme="minorHAnsi" w:cstheme="minorHAnsi"/>
          <w:sz w:val="18"/>
          <w:szCs w:val="18"/>
          <w:lang w:val="en-GB"/>
        </w:rPr>
        <w:t xml:space="preserve"> Clinically or radiologically diagnosed bacterial pneumonia managed with antimicrobials. Bacteriologic confirmation was not required. </w:t>
      </w:r>
      <w:r w:rsidRPr="004B1C0C">
        <w:rPr>
          <w:rFonts w:asciiTheme="minorHAnsi" w:hAnsiTheme="minorHAnsi" w:cstheme="minorHAnsi"/>
          <w:sz w:val="18"/>
          <w:szCs w:val="18"/>
          <w:vertAlign w:val="superscript"/>
          <w:lang w:val="en-GB"/>
        </w:rPr>
        <w:t>b</w:t>
      </w:r>
      <w:r w:rsidRPr="004B1C0C">
        <w:rPr>
          <w:rFonts w:asciiTheme="minorHAnsi" w:hAnsiTheme="minorHAnsi" w:cstheme="minorHAnsi"/>
          <w:sz w:val="18"/>
          <w:szCs w:val="18"/>
          <w:lang w:val="en-GB"/>
        </w:rPr>
        <w:t xml:space="preserve"> Criteria for the Sepsis-3 definition of septic shock include vasopressor treatment and a lactate concentration &gt;2 mmol/L at hospital admission. </w:t>
      </w:r>
      <w:r w:rsidRPr="004B1C0C">
        <w:rPr>
          <w:rFonts w:asciiTheme="minorHAnsi" w:hAnsiTheme="minorHAnsi" w:cstheme="minorHAnsi"/>
          <w:sz w:val="18"/>
          <w:szCs w:val="18"/>
          <w:vertAlign w:val="superscript"/>
          <w:lang w:val="en-GB"/>
        </w:rPr>
        <w:t>c</w:t>
      </w:r>
      <w:r w:rsidRPr="004B1C0C">
        <w:rPr>
          <w:rFonts w:asciiTheme="minorHAnsi" w:hAnsiTheme="minorHAnsi" w:cstheme="minorHAnsi"/>
          <w:sz w:val="18"/>
          <w:szCs w:val="18"/>
          <w:lang w:val="en-GB"/>
        </w:rPr>
        <w:t xml:space="preserve"> Abnormal coagulation was identified by abnormal prothrombin time or activated partial thromboplastin time. </w:t>
      </w:r>
      <w:r w:rsidRPr="004B1C0C">
        <w:rPr>
          <w:rFonts w:asciiTheme="minorHAnsi" w:hAnsiTheme="minorHAnsi" w:cstheme="minorHAnsi"/>
          <w:sz w:val="18"/>
          <w:szCs w:val="18"/>
          <w:vertAlign w:val="superscript"/>
          <w:lang w:val="en-GB"/>
        </w:rPr>
        <w:t>d</w:t>
      </w:r>
      <w:r w:rsidRPr="004B1C0C">
        <w:rPr>
          <w:rFonts w:asciiTheme="minorHAnsi" w:hAnsiTheme="minorHAnsi" w:cstheme="minorHAnsi"/>
          <w:sz w:val="18"/>
          <w:szCs w:val="18"/>
          <w:lang w:val="en-GB"/>
        </w:rPr>
        <w:t xml:space="preserve"> Disseminated intravascular coagulation was defined by thrombocytopenia, prolonged prothrombin time, low fibrinogen, elevated D-dimer and thrombotic microangiopathy. </w:t>
      </w:r>
      <w:r w:rsidRPr="004B1C0C">
        <w:rPr>
          <w:rFonts w:asciiTheme="minorHAnsi" w:hAnsiTheme="minorHAnsi" w:cstheme="minorHAnsi"/>
          <w:sz w:val="18"/>
          <w:szCs w:val="18"/>
          <w:vertAlign w:val="superscript"/>
          <w:lang w:val="en-GB"/>
        </w:rPr>
        <w:t>e</w:t>
      </w:r>
      <w:r w:rsidRPr="004B1C0C">
        <w:rPr>
          <w:rFonts w:asciiTheme="minorHAnsi" w:hAnsiTheme="minorHAnsi" w:cstheme="minorHAnsi"/>
          <w:sz w:val="18"/>
          <w:szCs w:val="18"/>
          <w:lang w:val="en-GB"/>
        </w:rPr>
        <w:t xml:space="preserve"> Haemoglobin consistently below 120 g/L for non-pregnant women and 130 g/L for men. </w:t>
      </w:r>
      <w:r w:rsidRPr="004B1C0C">
        <w:rPr>
          <w:rFonts w:asciiTheme="minorHAnsi" w:hAnsiTheme="minorHAnsi" w:cstheme="minorHAnsi"/>
          <w:sz w:val="18"/>
          <w:szCs w:val="18"/>
          <w:vertAlign w:val="superscript"/>
          <w:lang w:val="en-GB"/>
        </w:rPr>
        <w:t>f</w:t>
      </w:r>
      <w:r w:rsidRPr="004B1C0C">
        <w:rPr>
          <w:rFonts w:asciiTheme="minorHAnsi" w:hAnsiTheme="minorHAnsi" w:cstheme="minorHAnsi"/>
          <w:sz w:val="18"/>
          <w:szCs w:val="18"/>
          <w:lang w:val="en-GB"/>
        </w:rPr>
        <w:t xml:space="preserve"> Acute renal injury was defined as either an increase in serum creatinine by ≥0.3 mg/dL within 48 hours or an increase in serum creatinine to ≥1.5 times that at baseline. </w:t>
      </w:r>
      <w:r w:rsidRPr="004B1C0C">
        <w:rPr>
          <w:rFonts w:asciiTheme="minorHAnsi" w:hAnsiTheme="minorHAnsi" w:cstheme="minorHAnsi"/>
          <w:sz w:val="18"/>
          <w:szCs w:val="18"/>
          <w:vertAlign w:val="superscript"/>
          <w:lang w:val="en-GB"/>
        </w:rPr>
        <w:t>g</w:t>
      </w:r>
      <w:r w:rsidRPr="004B1C0C">
        <w:rPr>
          <w:rFonts w:asciiTheme="minorHAnsi" w:hAnsiTheme="minorHAnsi" w:cstheme="minorHAnsi"/>
          <w:sz w:val="18"/>
          <w:szCs w:val="18"/>
          <w:lang w:val="en-GB"/>
        </w:rPr>
        <w:t xml:space="preserve"> Calculated only for patients with 15-day follow-up in the full cohort (438 in the no immunosuppressed group and 240 in the immunosuppressed group). </w:t>
      </w:r>
      <w:r w:rsidRPr="004B1C0C">
        <w:rPr>
          <w:rFonts w:asciiTheme="minorHAnsi" w:hAnsiTheme="minorHAnsi" w:cstheme="minorHAnsi"/>
          <w:sz w:val="18"/>
          <w:szCs w:val="18"/>
          <w:vertAlign w:val="superscript"/>
          <w:lang w:val="en-GB"/>
        </w:rPr>
        <w:t>h</w:t>
      </w:r>
      <w:r w:rsidRPr="004B1C0C">
        <w:rPr>
          <w:rFonts w:asciiTheme="minorHAnsi" w:hAnsiTheme="minorHAnsi" w:cstheme="minorHAnsi"/>
          <w:sz w:val="18"/>
          <w:szCs w:val="18"/>
          <w:lang w:val="en-GB"/>
        </w:rPr>
        <w:t xml:space="preserve"> Calculated only for patients with 30-day follow-up in the full cohort (433 in the no immunosuppressed group and 236 in the immunosuppressed group). </w:t>
      </w:r>
      <w:r w:rsidRPr="004B1C0C">
        <w:rPr>
          <w:rFonts w:asciiTheme="minorHAnsi" w:hAnsiTheme="minorHAnsi" w:cstheme="minorHAnsi"/>
          <w:sz w:val="18"/>
          <w:szCs w:val="18"/>
          <w:vertAlign w:val="superscript"/>
          <w:lang w:val="en-GB"/>
        </w:rPr>
        <w:t>i</w:t>
      </w:r>
      <w:r w:rsidRPr="004B1C0C">
        <w:rPr>
          <w:rFonts w:asciiTheme="minorHAnsi" w:hAnsiTheme="minorHAnsi" w:cstheme="minorHAnsi"/>
          <w:sz w:val="18"/>
          <w:szCs w:val="18"/>
          <w:lang w:val="en-GB"/>
        </w:rPr>
        <w:t xml:space="preserve"> Calculated only for patients with 90-day follow-up in the full cohort (424 in the no immunosuppressed group and 235 in the immunosuppressed group). </w:t>
      </w:r>
      <w:r w:rsidRPr="004B1C0C">
        <w:rPr>
          <w:rFonts w:asciiTheme="minorHAnsi" w:hAnsiTheme="minorHAnsi" w:cstheme="minorHAnsi"/>
          <w:sz w:val="18"/>
          <w:szCs w:val="18"/>
          <w:vertAlign w:val="superscript"/>
          <w:lang w:val="en-US"/>
        </w:rPr>
        <w:t xml:space="preserve">j </w:t>
      </w:r>
      <w:r w:rsidRPr="004B1C0C">
        <w:rPr>
          <w:rFonts w:asciiTheme="minorHAnsi" w:hAnsiTheme="minorHAnsi" w:cstheme="minorHAnsi"/>
          <w:sz w:val="18"/>
          <w:szCs w:val="18"/>
          <w:lang w:val="en-GB"/>
        </w:rPr>
        <w:t>Calculated only for patients with 1-year follow-up in the full cohort (395 in the no immunosuppressed group and 218 in the immunosuppressed group).</w:t>
      </w:r>
      <w:r w:rsidRPr="004B1C0C">
        <w:rPr>
          <w:rFonts w:asciiTheme="minorHAnsi" w:hAnsiTheme="minorHAnsi" w:cstheme="minorHAnsi"/>
          <w:sz w:val="18"/>
          <w:szCs w:val="18"/>
          <w:vertAlign w:val="superscript"/>
          <w:lang w:val="en-US"/>
        </w:rPr>
        <w:t xml:space="preserve"> k </w:t>
      </w:r>
      <w:r w:rsidRPr="004B1C0C">
        <w:rPr>
          <w:rFonts w:asciiTheme="minorHAnsi" w:hAnsiTheme="minorHAnsi" w:cstheme="minorHAnsi"/>
          <w:sz w:val="18"/>
          <w:szCs w:val="18"/>
          <w:lang w:val="en-US"/>
        </w:rPr>
        <w:t>Duration of invasive mechanical ventilation was measured from initiation of ventilation until either successful extubation, successful permanent disconnection or death.</w:t>
      </w:r>
    </w:p>
    <w:p w14:paraId="714CB4D7" w14:textId="3349C598" w:rsidR="00CC5AD8" w:rsidRDefault="00CC5AD8">
      <w:pPr>
        <w:spacing w:after="200" w:line="276" w:lineRule="auto"/>
        <w:rPr>
          <w:rFonts w:asciiTheme="minorHAnsi" w:hAnsiTheme="minorHAnsi" w:cstheme="minorHAnsi"/>
          <w:sz w:val="18"/>
          <w:szCs w:val="18"/>
          <w:lang w:val="en-US"/>
        </w:rPr>
      </w:pPr>
      <w:r>
        <w:rPr>
          <w:rFonts w:asciiTheme="minorHAnsi" w:hAnsiTheme="minorHAnsi" w:cstheme="minorHAnsi"/>
          <w:sz w:val="18"/>
          <w:szCs w:val="18"/>
          <w:lang w:val="en-US"/>
        </w:rPr>
        <w:br w:type="page"/>
      </w:r>
    </w:p>
    <w:p w14:paraId="6F67288D" w14:textId="12999973" w:rsidR="00CC5AD8" w:rsidRPr="000E2EC5" w:rsidRDefault="0043258C" w:rsidP="000E2EC5">
      <w:pPr>
        <w:pStyle w:val="Heading1"/>
        <w:spacing w:after="0"/>
        <w:rPr>
          <w:sz w:val="20"/>
          <w:szCs w:val="24"/>
          <w:lang w:val="en-US"/>
        </w:rPr>
      </w:pPr>
      <w:bookmarkStart w:id="30" w:name="_Toc165372312"/>
      <w:bookmarkStart w:id="31" w:name="_Toc202785788"/>
      <w:r w:rsidRPr="00874825">
        <w:rPr>
          <w:sz w:val="18"/>
          <w:szCs w:val="22"/>
          <w:lang w:val="en-US"/>
        </w:rPr>
        <w:lastRenderedPageBreak/>
        <w:t>e</w:t>
      </w:r>
      <w:r w:rsidR="00CC5AD8" w:rsidRPr="00874825">
        <w:rPr>
          <w:sz w:val="18"/>
          <w:szCs w:val="22"/>
          <w:lang w:val="en-US"/>
        </w:rPr>
        <w:t xml:space="preserve">Table </w:t>
      </w:r>
      <w:r w:rsidR="002A5AF2" w:rsidRPr="0028373A">
        <w:rPr>
          <w:sz w:val="18"/>
          <w:szCs w:val="22"/>
          <w:lang w:val="en-US"/>
        </w:rPr>
        <w:t>2</w:t>
      </w:r>
      <w:r w:rsidR="00E86687" w:rsidRPr="0028373A">
        <w:rPr>
          <w:sz w:val="18"/>
          <w:szCs w:val="22"/>
          <w:lang w:val="en-US"/>
        </w:rPr>
        <w:t>1</w:t>
      </w:r>
      <w:r w:rsidR="00CC5AD8" w:rsidRPr="00874825">
        <w:rPr>
          <w:sz w:val="18"/>
          <w:szCs w:val="22"/>
          <w:lang w:val="en-US"/>
        </w:rPr>
        <w:t>. Multivariable model assessing predictors of in-hospital mortality and recovery of the immunosuppressed population (N = 684)</w:t>
      </w:r>
      <w:bookmarkEnd w:id="30"/>
      <w:bookmarkEnd w:id="31"/>
    </w:p>
    <w:tbl>
      <w:tblPr>
        <w:tblW w:w="0" w:type="auto"/>
        <w:tblLayout w:type="fixed"/>
        <w:tblLook w:val="01E0" w:firstRow="1" w:lastRow="1" w:firstColumn="1" w:lastColumn="1" w:noHBand="0" w:noVBand="0"/>
      </w:tblPr>
      <w:tblGrid>
        <w:gridCol w:w="5382"/>
        <w:gridCol w:w="2128"/>
        <w:gridCol w:w="1078"/>
        <w:gridCol w:w="2128"/>
        <w:gridCol w:w="1078"/>
      </w:tblGrid>
      <w:tr w:rsidR="00CC5AD8" w:rsidRPr="00CC5AD8" w14:paraId="418E7F76" w14:textId="77777777" w:rsidTr="0028373A">
        <w:trPr>
          <w:tblHeader/>
        </w:trPr>
        <w:tc>
          <w:tcPr>
            <w:tcW w:w="5382" w:type="dxa"/>
            <w:tcBorders>
              <w:top w:val="single" w:sz="4" w:space="0" w:color="auto"/>
            </w:tcBorders>
            <w:vAlign w:val="bottom"/>
          </w:tcPr>
          <w:p w14:paraId="638BAA79" w14:textId="77777777" w:rsidR="00CC5AD8" w:rsidRPr="00CC5AD8" w:rsidRDefault="00CC5AD8" w:rsidP="00CC5AD8">
            <w:pPr>
              <w:spacing w:line="360" w:lineRule="auto"/>
              <w:rPr>
                <w:rFonts w:asciiTheme="minorHAnsi" w:hAnsiTheme="minorHAnsi" w:cstheme="minorHAnsi"/>
                <w:b/>
                <w:bCs/>
                <w:sz w:val="18"/>
                <w:szCs w:val="18"/>
                <w:lang w:val="en-GB"/>
              </w:rPr>
            </w:pPr>
          </w:p>
        </w:tc>
        <w:tc>
          <w:tcPr>
            <w:tcW w:w="3206" w:type="dxa"/>
            <w:gridSpan w:val="2"/>
            <w:tcBorders>
              <w:top w:val="single" w:sz="4" w:space="0" w:color="auto"/>
              <w:bottom w:val="single" w:sz="4" w:space="0" w:color="auto"/>
            </w:tcBorders>
            <w:vAlign w:val="bottom"/>
          </w:tcPr>
          <w:p w14:paraId="0017CA8A" w14:textId="77777777" w:rsidR="00CC5AD8" w:rsidRPr="00CC5AD8" w:rsidRDefault="00CC5AD8" w:rsidP="00CC5AD8">
            <w:pPr>
              <w:spacing w:line="360" w:lineRule="auto"/>
              <w:rPr>
                <w:rFonts w:asciiTheme="minorHAnsi" w:hAnsiTheme="minorHAnsi" w:cstheme="minorHAnsi"/>
                <w:b/>
                <w:bCs/>
                <w:sz w:val="18"/>
                <w:szCs w:val="18"/>
                <w:lang w:val="en-GB"/>
              </w:rPr>
            </w:pPr>
            <w:r w:rsidRPr="00CC5AD8">
              <w:rPr>
                <w:rFonts w:asciiTheme="minorHAnsi" w:hAnsiTheme="minorHAnsi" w:cstheme="minorHAnsi"/>
                <w:b/>
                <w:bCs/>
                <w:sz w:val="18"/>
                <w:szCs w:val="18"/>
                <w:lang w:val="en-GB"/>
              </w:rPr>
              <w:t>In-hospital mortality</w:t>
            </w:r>
          </w:p>
        </w:tc>
        <w:tc>
          <w:tcPr>
            <w:tcW w:w="3206" w:type="dxa"/>
            <w:gridSpan w:val="2"/>
            <w:tcBorders>
              <w:top w:val="single" w:sz="4" w:space="0" w:color="auto"/>
              <w:bottom w:val="single" w:sz="4" w:space="0" w:color="auto"/>
            </w:tcBorders>
            <w:vAlign w:val="bottom"/>
          </w:tcPr>
          <w:p w14:paraId="2BC1B6CC" w14:textId="77777777" w:rsidR="00CC5AD8" w:rsidRPr="00CC5AD8" w:rsidRDefault="00CC5AD8" w:rsidP="00CC5AD8">
            <w:pPr>
              <w:spacing w:line="360" w:lineRule="auto"/>
              <w:rPr>
                <w:rFonts w:asciiTheme="minorHAnsi" w:hAnsiTheme="minorHAnsi" w:cstheme="minorHAnsi"/>
                <w:b/>
                <w:bCs/>
                <w:sz w:val="18"/>
                <w:szCs w:val="18"/>
                <w:lang w:val="en-GB"/>
              </w:rPr>
            </w:pPr>
            <w:r w:rsidRPr="00CC5AD8">
              <w:rPr>
                <w:rFonts w:asciiTheme="minorHAnsi" w:hAnsiTheme="minorHAnsi" w:cstheme="minorHAnsi"/>
                <w:b/>
                <w:bCs/>
                <w:sz w:val="18"/>
                <w:szCs w:val="18"/>
                <w:lang w:val="en-GB"/>
              </w:rPr>
              <w:t>Recovery</w:t>
            </w:r>
          </w:p>
        </w:tc>
      </w:tr>
      <w:tr w:rsidR="00CC5AD8" w:rsidRPr="00CC5AD8" w14:paraId="5B6D6C53" w14:textId="77777777" w:rsidTr="0028373A">
        <w:trPr>
          <w:tblHeader/>
        </w:trPr>
        <w:tc>
          <w:tcPr>
            <w:tcW w:w="5382" w:type="dxa"/>
            <w:tcBorders>
              <w:bottom w:val="single" w:sz="4" w:space="0" w:color="auto"/>
            </w:tcBorders>
            <w:vAlign w:val="bottom"/>
          </w:tcPr>
          <w:p w14:paraId="12BCA0B2" w14:textId="77777777" w:rsidR="00CC5AD8" w:rsidRPr="00CC5AD8" w:rsidRDefault="00CC5AD8" w:rsidP="00CC5AD8">
            <w:pPr>
              <w:spacing w:line="360" w:lineRule="auto"/>
              <w:rPr>
                <w:rFonts w:asciiTheme="minorHAnsi" w:hAnsiTheme="minorHAnsi" w:cstheme="minorHAnsi"/>
                <w:b/>
                <w:bCs/>
                <w:sz w:val="18"/>
                <w:szCs w:val="18"/>
                <w:lang w:val="en-GB"/>
              </w:rPr>
            </w:pPr>
            <w:r w:rsidRPr="00CC5AD8">
              <w:rPr>
                <w:rFonts w:asciiTheme="minorHAnsi" w:hAnsiTheme="minorHAnsi" w:cstheme="minorHAnsi"/>
                <w:b/>
                <w:bCs/>
                <w:sz w:val="18"/>
                <w:szCs w:val="18"/>
                <w:lang w:val="en-GB"/>
              </w:rPr>
              <w:t>Variables</w:t>
            </w:r>
          </w:p>
        </w:tc>
        <w:tc>
          <w:tcPr>
            <w:tcW w:w="2128" w:type="dxa"/>
            <w:tcBorders>
              <w:top w:val="single" w:sz="4" w:space="0" w:color="auto"/>
              <w:bottom w:val="single" w:sz="4" w:space="0" w:color="auto"/>
            </w:tcBorders>
            <w:vAlign w:val="bottom"/>
          </w:tcPr>
          <w:p w14:paraId="696D836F" w14:textId="77777777" w:rsidR="00CC5AD8" w:rsidRPr="00CC5AD8" w:rsidRDefault="00CC5AD8" w:rsidP="00CC5AD8">
            <w:pPr>
              <w:spacing w:line="360" w:lineRule="auto"/>
              <w:rPr>
                <w:rFonts w:asciiTheme="minorHAnsi" w:hAnsiTheme="minorHAnsi" w:cstheme="minorHAnsi"/>
                <w:b/>
                <w:bCs/>
                <w:sz w:val="18"/>
                <w:szCs w:val="18"/>
                <w:lang w:val="en-GB"/>
              </w:rPr>
            </w:pPr>
            <w:r w:rsidRPr="00CC5AD8">
              <w:rPr>
                <w:rFonts w:asciiTheme="minorHAnsi" w:hAnsiTheme="minorHAnsi" w:cstheme="minorHAnsi"/>
                <w:b/>
                <w:bCs/>
                <w:sz w:val="18"/>
                <w:szCs w:val="18"/>
                <w:lang w:val="en-GB"/>
              </w:rPr>
              <w:t>sHR (95% CI)</w:t>
            </w:r>
          </w:p>
        </w:tc>
        <w:tc>
          <w:tcPr>
            <w:tcW w:w="1078" w:type="dxa"/>
            <w:tcBorders>
              <w:top w:val="single" w:sz="4" w:space="0" w:color="auto"/>
              <w:bottom w:val="single" w:sz="4" w:space="0" w:color="auto"/>
            </w:tcBorders>
            <w:vAlign w:val="bottom"/>
          </w:tcPr>
          <w:p w14:paraId="29583110" w14:textId="77777777" w:rsidR="00CC5AD8" w:rsidRPr="00CC5AD8" w:rsidRDefault="00CC5AD8" w:rsidP="00CC5AD8">
            <w:pPr>
              <w:spacing w:line="360" w:lineRule="auto"/>
              <w:rPr>
                <w:rFonts w:asciiTheme="minorHAnsi" w:hAnsiTheme="minorHAnsi" w:cstheme="minorHAnsi"/>
                <w:b/>
                <w:bCs/>
                <w:sz w:val="18"/>
                <w:szCs w:val="18"/>
                <w:lang w:val="en-GB"/>
              </w:rPr>
            </w:pPr>
            <w:r w:rsidRPr="00CC5AD8">
              <w:rPr>
                <w:rFonts w:asciiTheme="minorHAnsi" w:hAnsiTheme="minorHAnsi" w:cstheme="minorHAnsi"/>
                <w:b/>
                <w:bCs/>
                <w:sz w:val="18"/>
                <w:szCs w:val="18"/>
                <w:lang w:val="en-GB"/>
              </w:rPr>
              <w:t>P-value</w:t>
            </w:r>
          </w:p>
        </w:tc>
        <w:tc>
          <w:tcPr>
            <w:tcW w:w="2128" w:type="dxa"/>
            <w:tcBorders>
              <w:top w:val="single" w:sz="4" w:space="0" w:color="auto"/>
              <w:bottom w:val="single" w:sz="4" w:space="0" w:color="auto"/>
            </w:tcBorders>
            <w:vAlign w:val="bottom"/>
          </w:tcPr>
          <w:p w14:paraId="375EF054" w14:textId="77777777" w:rsidR="00CC5AD8" w:rsidRPr="00CC5AD8" w:rsidRDefault="00CC5AD8" w:rsidP="00CC5AD8">
            <w:pPr>
              <w:spacing w:line="360" w:lineRule="auto"/>
              <w:rPr>
                <w:rFonts w:asciiTheme="minorHAnsi" w:hAnsiTheme="minorHAnsi" w:cstheme="minorHAnsi"/>
                <w:b/>
                <w:bCs/>
                <w:sz w:val="18"/>
                <w:szCs w:val="18"/>
                <w:lang w:val="en-GB"/>
              </w:rPr>
            </w:pPr>
            <w:r w:rsidRPr="00CC5AD8">
              <w:rPr>
                <w:rFonts w:asciiTheme="minorHAnsi" w:hAnsiTheme="minorHAnsi" w:cstheme="minorHAnsi"/>
                <w:b/>
                <w:bCs/>
                <w:sz w:val="18"/>
                <w:szCs w:val="18"/>
                <w:lang w:val="en-GB"/>
              </w:rPr>
              <w:t>sHR (95% CI)</w:t>
            </w:r>
          </w:p>
        </w:tc>
        <w:tc>
          <w:tcPr>
            <w:tcW w:w="1078" w:type="dxa"/>
            <w:tcBorders>
              <w:top w:val="single" w:sz="4" w:space="0" w:color="auto"/>
              <w:bottom w:val="single" w:sz="4" w:space="0" w:color="auto"/>
            </w:tcBorders>
            <w:vAlign w:val="bottom"/>
          </w:tcPr>
          <w:p w14:paraId="5036A539" w14:textId="77777777" w:rsidR="00CC5AD8" w:rsidRPr="00CC5AD8" w:rsidRDefault="00CC5AD8" w:rsidP="00CC5AD8">
            <w:pPr>
              <w:spacing w:line="360" w:lineRule="auto"/>
              <w:rPr>
                <w:rFonts w:asciiTheme="minorHAnsi" w:hAnsiTheme="minorHAnsi" w:cstheme="minorHAnsi"/>
                <w:b/>
                <w:bCs/>
                <w:sz w:val="18"/>
                <w:szCs w:val="18"/>
                <w:lang w:val="en-GB"/>
              </w:rPr>
            </w:pPr>
            <w:r w:rsidRPr="00CC5AD8">
              <w:rPr>
                <w:rFonts w:asciiTheme="minorHAnsi" w:hAnsiTheme="minorHAnsi" w:cstheme="minorHAnsi"/>
                <w:b/>
                <w:bCs/>
                <w:sz w:val="18"/>
                <w:szCs w:val="18"/>
                <w:lang w:val="en-GB"/>
              </w:rPr>
              <w:t>P-value</w:t>
            </w:r>
          </w:p>
        </w:tc>
      </w:tr>
      <w:tr w:rsidR="00CC5AD8" w:rsidRPr="00CC5AD8" w14:paraId="196251E0" w14:textId="77777777" w:rsidTr="0028373A">
        <w:tc>
          <w:tcPr>
            <w:tcW w:w="5382" w:type="dxa"/>
            <w:tcBorders>
              <w:top w:val="single" w:sz="4" w:space="0" w:color="auto"/>
            </w:tcBorders>
          </w:tcPr>
          <w:p w14:paraId="0FE18638" w14:textId="77777777"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Age (+1 year)</w:t>
            </w:r>
            <w:r w:rsidRPr="00CC5AD8">
              <w:rPr>
                <w:rFonts w:asciiTheme="minorHAnsi" w:hAnsiTheme="minorHAnsi" w:cstheme="minorHAnsi"/>
                <w:sz w:val="18"/>
                <w:szCs w:val="18"/>
                <w:vertAlign w:val="superscript"/>
                <w:lang w:val="en-GB"/>
              </w:rPr>
              <w:t>a</w:t>
            </w:r>
          </w:p>
        </w:tc>
        <w:tc>
          <w:tcPr>
            <w:tcW w:w="2128" w:type="dxa"/>
            <w:tcBorders>
              <w:top w:val="single" w:sz="4" w:space="0" w:color="auto"/>
            </w:tcBorders>
          </w:tcPr>
          <w:p w14:paraId="59E6D28E" w14:textId="7A00FA40" w:rsidR="00CC5AD8" w:rsidRPr="00CC5AD8" w:rsidRDefault="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1.0</w:t>
            </w:r>
            <w:r w:rsidR="001D6B2A">
              <w:rPr>
                <w:rFonts w:asciiTheme="minorHAnsi" w:hAnsiTheme="minorHAnsi" w:cstheme="minorHAnsi"/>
                <w:sz w:val="18"/>
                <w:szCs w:val="18"/>
                <w:lang w:val="en-GB"/>
              </w:rPr>
              <w:t>5</w:t>
            </w:r>
            <w:r w:rsidRPr="00CC5AD8">
              <w:rPr>
                <w:rFonts w:asciiTheme="minorHAnsi" w:hAnsiTheme="minorHAnsi" w:cstheme="minorHAnsi"/>
                <w:sz w:val="18"/>
                <w:szCs w:val="18"/>
                <w:lang w:val="en-GB"/>
              </w:rPr>
              <w:t xml:space="preserve"> (1.03 to 1.0</w:t>
            </w:r>
            <w:r w:rsidR="001D6B2A">
              <w:rPr>
                <w:rFonts w:asciiTheme="minorHAnsi" w:hAnsiTheme="minorHAnsi" w:cstheme="minorHAnsi"/>
                <w:sz w:val="18"/>
                <w:szCs w:val="18"/>
                <w:lang w:val="en-GB"/>
              </w:rPr>
              <w:t>7</w:t>
            </w:r>
            <w:r w:rsidRPr="00CC5AD8">
              <w:rPr>
                <w:rFonts w:asciiTheme="minorHAnsi" w:hAnsiTheme="minorHAnsi" w:cstheme="minorHAnsi"/>
                <w:sz w:val="18"/>
                <w:szCs w:val="18"/>
                <w:lang w:val="en-GB"/>
              </w:rPr>
              <w:t>)</w:t>
            </w:r>
          </w:p>
        </w:tc>
        <w:tc>
          <w:tcPr>
            <w:tcW w:w="1078" w:type="dxa"/>
            <w:tcBorders>
              <w:top w:val="single" w:sz="4" w:space="0" w:color="auto"/>
            </w:tcBorders>
          </w:tcPr>
          <w:p w14:paraId="072884FB" w14:textId="77777777" w:rsidR="00CC5AD8" w:rsidRPr="00CC5AD8" w:rsidRDefault="00CC5AD8" w:rsidP="00CC5AD8">
            <w:pPr>
              <w:spacing w:line="360" w:lineRule="auto"/>
              <w:rPr>
                <w:rFonts w:asciiTheme="minorHAnsi" w:hAnsiTheme="minorHAnsi" w:cstheme="minorHAnsi"/>
                <w:b/>
                <w:sz w:val="18"/>
                <w:szCs w:val="18"/>
                <w:lang w:val="en-GB"/>
              </w:rPr>
            </w:pPr>
            <w:r w:rsidRPr="00CC5AD8">
              <w:rPr>
                <w:rFonts w:asciiTheme="minorHAnsi" w:hAnsiTheme="minorHAnsi" w:cstheme="minorHAnsi"/>
                <w:b/>
                <w:sz w:val="18"/>
                <w:szCs w:val="18"/>
                <w:lang w:val="en-GB"/>
              </w:rPr>
              <w:t>&lt;0.001</w:t>
            </w:r>
          </w:p>
        </w:tc>
        <w:tc>
          <w:tcPr>
            <w:tcW w:w="2128" w:type="dxa"/>
            <w:tcBorders>
              <w:top w:val="single" w:sz="4" w:space="0" w:color="auto"/>
            </w:tcBorders>
          </w:tcPr>
          <w:p w14:paraId="38823A2C" w14:textId="128D6AF4" w:rsidR="00CC5AD8" w:rsidRPr="00CC5AD8" w:rsidRDefault="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0.96 (0.95 to 0.9</w:t>
            </w:r>
            <w:r w:rsidR="00F304D9">
              <w:rPr>
                <w:rFonts w:asciiTheme="minorHAnsi" w:hAnsiTheme="minorHAnsi" w:cstheme="minorHAnsi"/>
                <w:sz w:val="18"/>
                <w:szCs w:val="18"/>
                <w:lang w:val="en-GB"/>
              </w:rPr>
              <w:t>6</w:t>
            </w:r>
            <w:r w:rsidRPr="00CC5AD8">
              <w:rPr>
                <w:rFonts w:asciiTheme="minorHAnsi" w:hAnsiTheme="minorHAnsi" w:cstheme="minorHAnsi"/>
                <w:sz w:val="18"/>
                <w:szCs w:val="18"/>
                <w:lang w:val="en-GB"/>
              </w:rPr>
              <w:t>)</w:t>
            </w:r>
          </w:p>
        </w:tc>
        <w:tc>
          <w:tcPr>
            <w:tcW w:w="1078" w:type="dxa"/>
            <w:tcBorders>
              <w:top w:val="single" w:sz="4" w:space="0" w:color="auto"/>
            </w:tcBorders>
          </w:tcPr>
          <w:p w14:paraId="76FE6B2B" w14:textId="77777777" w:rsidR="00CC5AD8" w:rsidRPr="00CC5AD8" w:rsidRDefault="00CC5AD8" w:rsidP="00CC5AD8">
            <w:pPr>
              <w:spacing w:line="360" w:lineRule="auto"/>
              <w:rPr>
                <w:rFonts w:asciiTheme="minorHAnsi" w:hAnsiTheme="minorHAnsi" w:cstheme="minorHAnsi"/>
                <w:b/>
                <w:sz w:val="18"/>
                <w:szCs w:val="18"/>
                <w:lang w:val="en-GB"/>
              </w:rPr>
            </w:pPr>
            <w:r w:rsidRPr="00CC5AD8">
              <w:rPr>
                <w:rFonts w:asciiTheme="minorHAnsi" w:hAnsiTheme="minorHAnsi" w:cstheme="minorHAnsi"/>
                <w:b/>
                <w:sz w:val="18"/>
                <w:szCs w:val="18"/>
                <w:lang w:val="en-GB"/>
              </w:rPr>
              <w:t>&lt;0.001</w:t>
            </w:r>
          </w:p>
        </w:tc>
      </w:tr>
      <w:tr w:rsidR="00CC5AD8" w:rsidRPr="00CC5AD8" w14:paraId="2D4021EC" w14:textId="77777777" w:rsidTr="0028373A">
        <w:tc>
          <w:tcPr>
            <w:tcW w:w="5382" w:type="dxa"/>
          </w:tcPr>
          <w:p w14:paraId="6BEBBE96" w14:textId="77777777"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Female sex</w:t>
            </w:r>
          </w:p>
        </w:tc>
        <w:tc>
          <w:tcPr>
            <w:tcW w:w="2128" w:type="dxa"/>
          </w:tcPr>
          <w:p w14:paraId="4DFB73E2" w14:textId="7B9235FB" w:rsidR="00CC5AD8" w:rsidRPr="00CC5AD8" w:rsidRDefault="00CB15BB">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0</w:t>
            </w:r>
            <w:r w:rsidR="00CC5AD8" w:rsidRPr="00CC5AD8">
              <w:rPr>
                <w:rFonts w:asciiTheme="minorHAnsi" w:hAnsiTheme="minorHAnsi" w:cstheme="minorHAnsi"/>
                <w:sz w:val="18"/>
                <w:szCs w:val="18"/>
                <w:lang w:val="en-GB"/>
              </w:rPr>
              <w:t>.</w:t>
            </w:r>
            <w:r>
              <w:rPr>
                <w:rFonts w:asciiTheme="minorHAnsi" w:hAnsiTheme="minorHAnsi" w:cstheme="minorHAnsi"/>
                <w:sz w:val="18"/>
                <w:szCs w:val="18"/>
                <w:lang w:val="en-GB"/>
              </w:rPr>
              <w:t>97</w:t>
            </w:r>
            <w:r w:rsidR="00CC5AD8" w:rsidRPr="00CC5AD8">
              <w:rPr>
                <w:rFonts w:asciiTheme="minorHAnsi" w:hAnsiTheme="minorHAnsi" w:cstheme="minorHAnsi"/>
                <w:sz w:val="18"/>
                <w:szCs w:val="18"/>
                <w:lang w:val="en-GB"/>
              </w:rPr>
              <w:t xml:space="preserve"> (0.</w:t>
            </w:r>
            <w:r>
              <w:rPr>
                <w:rFonts w:asciiTheme="minorHAnsi" w:hAnsiTheme="minorHAnsi" w:cstheme="minorHAnsi"/>
                <w:sz w:val="18"/>
                <w:szCs w:val="18"/>
                <w:lang w:val="en-GB"/>
              </w:rPr>
              <w:t>7</w:t>
            </w:r>
            <w:r w:rsidR="00CC5AD8" w:rsidRPr="00CC5AD8">
              <w:rPr>
                <w:rFonts w:asciiTheme="minorHAnsi" w:hAnsiTheme="minorHAnsi" w:cstheme="minorHAnsi"/>
                <w:sz w:val="18"/>
                <w:szCs w:val="18"/>
                <w:lang w:val="en-GB"/>
              </w:rPr>
              <w:t>2 to 1.</w:t>
            </w:r>
            <w:r>
              <w:rPr>
                <w:rFonts w:asciiTheme="minorHAnsi" w:hAnsiTheme="minorHAnsi" w:cstheme="minorHAnsi"/>
                <w:sz w:val="18"/>
                <w:szCs w:val="18"/>
                <w:lang w:val="en-GB"/>
              </w:rPr>
              <w:t>31</w:t>
            </w:r>
            <w:r w:rsidR="00CC5AD8" w:rsidRPr="00CC5AD8">
              <w:rPr>
                <w:rFonts w:asciiTheme="minorHAnsi" w:hAnsiTheme="minorHAnsi" w:cstheme="minorHAnsi"/>
                <w:sz w:val="18"/>
                <w:szCs w:val="18"/>
                <w:lang w:val="en-GB"/>
              </w:rPr>
              <w:t>)</w:t>
            </w:r>
          </w:p>
        </w:tc>
        <w:tc>
          <w:tcPr>
            <w:tcW w:w="1078" w:type="dxa"/>
          </w:tcPr>
          <w:p w14:paraId="42997473" w14:textId="332DD6E5"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302A03">
              <w:rPr>
                <w:rFonts w:asciiTheme="minorHAnsi" w:hAnsiTheme="minorHAnsi" w:cstheme="minorHAnsi"/>
                <w:sz w:val="18"/>
                <w:szCs w:val="18"/>
                <w:lang w:val="en-GB"/>
              </w:rPr>
              <w:t>83</w:t>
            </w:r>
          </w:p>
        </w:tc>
        <w:tc>
          <w:tcPr>
            <w:tcW w:w="2128" w:type="dxa"/>
          </w:tcPr>
          <w:p w14:paraId="14154755" w14:textId="3FE00126" w:rsidR="00CC5AD8" w:rsidRPr="00CC5AD8" w:rsidRDefault="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1.</w:t>
            </w:r>
            <w:r w:rsidR="00F304D9">
              <w:rPr>
                <w:rFonts w:asciiTheme="minorHAnsi" w:hAnsiTheme="minorHAnsi" w:cstheme="minorHAnsi"/>
                <w:sz w:val="18"/>
                <w:szCs w:val="18"/>
                <w:lang w:val="en-GB"/>
              </w:rPr>
              <w:t>22</w:t>
            </w:r>
            <w:r w:rsidRPr="00CC5AD8">
              <w:rPr>
                <w:rFonts w:asciiTheme="minorHAnsi" w:hAnsiTheme="minorHAnsi" w:cstheme="minorHAnsi"/>
                <w:sz w:val="18"/>
                <w:szCs w:val="18"/>
                <w:lang w:val="en-GB"/>
              </w:rPr>
              <w:t xml:space="preserve"> (0.</w:t>
            </w:r>
            <w:r w:rsidR="00F304D9">
              <w:rPr>
                <w:rFonts w:asciiTheme="minorHAnsi" w:hAnsiTheme="minorHAnsi" w:cstheme="minorHAnsi"/>
                <w:sz w:val="18"/>
                <w:szCs w:val="18"/>
                <w:lang w:val="en-GB"/>
              </w:rPr>
              <w:t>92</w:t>
            </w:r>
            <w:r w:rsidRPr="00CC5AD8">
              <w:rPr>
                <w:rFonts w:asciiTheme="minorHAnsi" w:hAnsiTheme="minorHAnsi" w:cstheme="minorHAnsi"/>
                <w:sz w:val="18"/>
                <w:szCs w:val="18"/>
                <w:lang w:val="en-GB"/>
              </w:rPr>
              <w:t xml:space="preserve"> to 1.</w:t>
            </w:r>
            <w:r w:rsidR="00F304D9">
              <w:rPr>
                <w:rFonts w:asciiTheme="minorHAnsi" w:hAnsiTheme="minorHAnsi" w:cstheme="minorHAnsi"/>
                <w:sz w:val="18"/>
                <w:szCs w:val="18"/>
                <w:lang w:val="en-GB"/>
              </w:rPr>
              <w:t>6</w:t>
            </w:r>
            <w:r w:rsidRPr="00CC5AD8">
              <w:rPr>
                <w:rFonts w:asciiTheme="minorHAnsi" w:hAnsiTheme="minorHAnsi" w:cstheme="minorHAnsi"/>
                <w:sz w:val="18"/>
                <w:szCs w:val="18"/>
                <w:lang w:val="en-GB"/>
              </w:rPr>
              <w:t>0)</w:t>
            </w:r>
          </w:p>
        </w:tc>
        <w:tc>
          <w:tcPr>
            <w:tcW w:w="1078" w:type="dxa"/>
          </w:tcPr>
          <w:p w14:paraId="0F5E3C68" w14:textId="0F98ED54"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3A73A3">
              <w:rPr>
                <w:rFonts w:asciiTheme="minorHAnsi" w:hAnsiTheme="minorHAnsi" w:cstheme="minorHAnsi"/>
                <w:sz w:val="18"/>
                <w:szCs w:val="18"/>
                <w:lang w:val="en-GB"/>
              </w:rPr>
              <w:t>17</w:t>
            </w:r>
          </w:p>
        </w:tc>
      </w:tr>
      <w:tr w:rsidR="00CC5AD8" w:rsidRPr="00CC5AD8" w14:paraId="0C5795CC" w14:textId="77777777" w:rsidTr="0028373A">
        <w:tc>
          <w:tcPr>
            <w:tcW w:w="5382" w:type="dxa"/>
          </w:tcPr>
          <w:p w14:paraId="106220CC" w14:textId="77777777" w:rsidR="00CC5AD8" w:rsidRPr="00CC5AD8" w:rsidRDefault="00CC5AD8" w:rsidP="00CC5AD8">
            <w:pPr>
              <w:spacing w:line="360" w:lineRule="auto"/>
              <w:rPr>
                <w:rFonts w:asciiTheme="minorHAnsi" w:hAnsiTheme="minorHAnsi" w:cstheme="minorHAnsi"/>
                <w:sz w:val="18"/>
                <w:szCs w:val="18"/>
              </w:rPr>
            </w:pPr>
            <w:r w:rsidRPr="00CC5AD8">
              <w:rPr>
                <w:rFonts w:asciiTheme="minorHAnsi" w:hAnsiTheme="minorHAnsi" w:cstheme="minorHAnsi"/>
                <w:sz w:val="18"/>
                <w:szCs w:val="18"/>
              </w:rPr>
              <w:t>BMI (+1 kg/m</w:t>
            </w:r>
            <w:r w:rsidRPr="00CC5AD8">
              <w:rPr>
                <w:rFonts w:asciiTheme="minorHAnsi" w:hAnsiTheme="minorHAnsi" w:cstheme="minorHAnsi"/>
                <w:sz w:val="18"/>
                <w:szCs w:val="18"/>
                <w:vertAlign w:val="superscript"/>
              </w:rPr>
              <w:t>2</w:t>
            </w:r>
            <w:r w:rsidRPr="00CC5AD8">
              <w:rPr>
                <w:rFonts w:asciiTheme="minorHAnsi" w:hAnsiTheme="minorHAnsi" w:cstheme="minorHAnsi"/>
                <w:sz w:val="18"/>
                <w:szCs w:val="18"/>
              </w:rPr>
              <w:t>)</w:t>
            </w:r>
          </w:p>
        </w:tc>
        <w:tc>
          <w:tcPr>
            <w:tcW w:w="2128" w:type="dxa"/>
          </w:tcPr>
          <w:p w14:paraId="1F90DF38" w14:textId="6CE80E9F" w:rsidR="00CC5AD8" w:rsidRPr="00CC5AD8" w:rsidRDefault="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1.0</w:t>
            </w:r>
            <w:r w:rsidR="00CB15BB">
              <w:rPr>
                <w:rFonts w:asciiTheme="minorHAnsi" w:hAnsiTheme="minorHAnsi" w:cstheme="minorHAnsi"/>
                <w:sz w:val="18"/>
                <w:szCs w:val="18"/>
                <w:lang w:val="en-GB"/>
              </w:rPr>
              <w:t>2</w:t>
            </w:r>
            <w:r w:rsidRPr="00CC5AD8">
              <w:rPr>
                <w:rFonts w:asciiTheme="minorHAnsi" w:hAnsiTheme="minorHAnsi" w:cstheme="minorHAnsi"/>
                <w:sz w:val="18"/>
                <w:szCs w:val="18"/>
                <w:lang w:val="en-GB"/>
              </w:rPr>
              <w:t xml:space="preserve"> (0.9</w:t>
            </w:r>
            <w:r w:rsidR="00CB15BB">
              <w:rPr>
                <w:rFonts w:asciiTheme="minorHAnsi" w:hAnsiTheme="minorHAnsi" w:cstheme="minorHAnsi"/>
                <w:sz w:val="18"/>
                <w:szCs w:val="18"/>
                <w:lang w:val="en-GB"/>
              </w:rPr>
              <w:t>9</w:t>
            </w:r>
            <w:r w:rsidRPr="00CC5AD8">
              <w:rPr>
                <w:rFonts w:asciiTheme="minorHAnsi" w:hAnsiTheme="minorHAnsi" w:cstheme="minorHAnsi"/>
                <w:sz w:val="18"/>
                <w:szCs w:val="18"/>
                <w:lang w:val="en-GB"/>
              </w:rPr>
              <w:t xml:space="preserve"> to 1.0</w:t>
            </w:r>
            <w:r w:rsidR="00CB15BB">
              <w:rPr>
                <w:rFonts w:asciiTheme="minorHAnsi" w:hAnsiTheme="minorHAnsi" w:cstheme="minorHAnsi"/>
                <w:sz w:val="18"/>
                <w:szCs w:val="18"/>
                <w:lang w:val="en-GB"/>
              </w:rPr>
              <w:t>4</w:t>
            </w:r>
            <w:r w:rsidRPr="00CC5AD8">
              <w:rPr>
                <w:rFonts w:asciiTheme="minorHAnsi" w:hAnsiTheme="minorHAnsi" w:cstheme="minorHAnsi"/>
                <w:sz w:val="18"/>
                <w:szCs w:val="18"/>
                <w:lang w:val="en-GB"/>
              </w:rPr>
              <w:t>)</w:t>
            </w:r>
          </w:p>
        </w:tc>
        <w:tc>
          <w:tcPr>
            <w:tcW w:w="1078" w:type="dxa"/>
          </w:tcPr>
          <w:p w14:paraId="13D02829" w14:textId="1D85ECBD"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302A03">
              <w:rPr>
                <w:rFonts w:asciiTheme="minorHAnsi" w:hAnsiTheme="minorHAnsi" w:cstheme="minorHAnsi"/>
                <w:sz w:val="18"/>
                <w:szCs w:val="18"/>
                <w:lang w:val="en-GB"/>
              </w:rPr>
              <w:t>23</w:t>
            </w:r>
          </w:p>
        </w:tc>
        <w:tc>
          <w:tcPr>
            <w:tcW w:w="2128" w:type="dxa"/>
          </w:tcPr>
          <w:p w14:paraId="33A164F1" w14:textId="7369D300" w:rsidR="00CC5AD8" w:rsidRPr="00CC5AD8" w:rsidRDefault="00F304D9">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0</w:t>
            </w:r>
            <w:r w:rsidR="00CC5AD8" w:rsidRPr="00CC5AD8">
              <w:rPr>
                <w:rFonts w:asciiTheme="minorHAnsi" w:hAnsiTheme="minorHAnsi" w:cstheme="minorHAnsi"/>
                <w:sz w:val="18"/>
                <w:szCs w:val="18"/>
                <w:lang w:val="en-GB"/>
              </w:rPr>
              <w:t>.</w:t>
            </w:r>
            <w:r>
              <w:rPr>
                <w:rFonts w:asciiTheme="minorHAnsi" w:hAnsiTheme="minorHAnsi" w:cstheme="minorHAnsi"/>
                <w:sz w:val="18"/>
                <w:szCs w:val="18"/>
                <w:lang w:val="en-GB"/>
              </w:rPr>
              <w:t>99</w:t>
            </w:r>
            <w:r w:rsidR="00CC5AD8" w:rsidRPr="00CC5AD8">
              <w:rPr>
                <w:rFonts w:asciiTheme="minorHAnsi" w:hAnsiTheme="minorHAnsi" w:cstheme="minorHAnsi"/>
                <w:sz w:val="18"/>
                <w:szCs w:val="18"/>
                <w:lang w:val="en-GB"/>
              </w:rPr>
              <w:t xml:space="preserve"> (0.9</w:t>
            </w:r>
            <w:r>
              <w:rPr>
                <w:rFonts w:asciiTheme="minorHAnsi" w:hAnsiTheme="minorHAnsi" w:cstheme="minorHAnsi"/>
                <w:sz w:val="18"/>
                <w:szCs w:val="18"/>
                <w:lang w:val="en-GB"/>
              </w:rPr>
              <w:t>7</w:t>
            </w:r>
            <w:r w:rsidR="00CC5AD8" w:rsidRPr="00CC5AD8">
              <w:rPr>
                <w:rFonts w:asciiTheme="minorHAnsi" w:hAnsiTheme="minorHAnsi" w:cstheme="minorHAnsi"/>
                <w:sz w:val="18"/>
                <w:szCs w:val="18"/>
                <w:lang w:val="en-GB"/>
              </w:rPr>
              <w:t xml:space="preserve"> to 1.0</w:t>
            </w:r>
            <w:r>
              <w:rPr>
                <w:rFonts w:asciiTheme="minorHAnsi" w:hAnsiTheme="minorHAnsi" w:cstheme="minorHAnsi"/>
                <w:sz w:val="18"/>
                <w:szCs w:val="18"/>
                <w:lang w:val="en-GB"/>
              </w:rPr>
              <w:t>2</w:t>
            </w:r>
            <w:r w:rsidR="00CC5AD8" w:rsidRPr="00CC5AD8">
              <w:rPr>
                <w:rFonts w:asciiTheme="minorHAnsi" w:hAnsiTheme="minorHAnsi" w:cstheme="minorHAnsi"/>
                <w:sz w:val="18"/>
                <w:szCs w:val="18"/>
                <w:lang w:val="en-GB"/>
              </w:rPr>
              <w:t>)</w:t>
            </w:r>
          </w:p>
        </w:tc>
        <w:tc>
          <w:tcPr>
            <w:tcW w:w="1078" w:type="dxa"/>
          </w:tcPr>
          <w:p w14:paraId="51AA464B" w14:textId="3DD09E36"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3A73A3">
              <w:rPr>
                <w:rFonts w:asciiTheme="minorHAnsi" w:hAnsiTheme="minorHAnsi" w:cstheme="minorHAnsi"/>
                <w:sz w:val="18"/>
                <w:szCs w:val="18"/>
                <w:lang w:val="en-GB"/>
              </w:rPr>
              <w:t>62</w:t>
            </w:r>
          </w:p>
        </w:tc>
      </w:tr>
      <w:tr w:rsidR="00CC5AD8" w:rsidRPr="00CC5AD8" w14:paraId="4E48B3E1" w14:textId="77777777" w:rsidTr="0028373A">
        <w:tc>
          <w:tcPr>
            <w:tcW w:w="5382" w:type="dxa"/>
          </w:tcPr>
          <w:p w14:paraId="171A71D4" w14:textId="77777777"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bCs/>
                <w:sz w:val="18"/>
                <w:szCs w:val="18"/>
                <w:lang w:val="en-GB"/>
              </w:rPr>
              <w:t>Comorbidities</w:t>
            </w:r>
          </w:p>
        </w:tc>
        <w:tc>
          <w:tcPr>
            <w:tcW w:w="2128" w:type="dxa"/>
          </w:tcPr>
          <w:p w14:paraId="6C8D86C3" w14:textId="303DF12D" w:rsidR="00CC5AD8" w:rsidRPr="00CC5AD8" w:rsidRDefault="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1.</w:t>
            </w:r>
            <w:r w:rsidR="00CB15BB">
              <w:rPr>
                <w:rFonts w:asciiTheme="minorHAnsi" w:hAnsiTheme="minorHAnsi" w:cstheme="minorHAnsi"/>
                <w:sz w:val="18"/>
                <w:szCs w:val="18"/>
                <w:lang w:val="en-GB"/>
              </w:rPr>
              <w:t>09</w:t>
            </w:r>
            <w:r w:rsidR="00CB15BB" w:rsidRPr="00CC5AD8">
              <w:rPr>
                <w:rFonts w:asciiTheme="minorHAnsi" w:hAnsiTheme="minorHAnsi" w:cstheme="minorHAnsi"/>
                <w:sz w:val="18"/>
                <w:szCs w:val="18"/>
                <w:lang w:val="en-GB"/>
              </w:rPr>
              <w:t xml:space="preserve"> </w:t>
            </w:r>
            <w:r w:rsidRPr="00CC5AD8">
              <w:rPr>
                <w:rFonts w:asciiTheme="minorHAnsi" w:hAnsiTheme="minorHAnsi" w:cstheme="minorHAnsi"/>
                <w:sz w:val="18"/>
                <w:szCs w:val="18"/>
                <w:lang w:val="en-GB"/>
              </w:rPr>
              <w:t>(0.8</w:t>
            </w:r>
            <w:r w:rsidR="00CB15BB">
              <w:rPr>
                <w:rFonts w:asciiTheme="minorHAnsi" w:hAnsiTheme="minorHAnsi" w:cstheme="minorHAnsi"/>
                <w:sz w:val="18"/>
                <w:szCs w:val="18"/>
                <w:lang w:val="en-GB"/>
              </w:rPr>
              <w:t>0</w:t>
            </w:r>
            <w:r w:rsidRPr="00CC5AD8">
              <w:rPr>
                <w:rFonts w:asciiTheme="minorHAnsi" w:hAnsiTheme="minorHAnsi" w:cstheme="minorHAnsi"/>
                <w:sz w:val="18"/>
                <w:szCs w:val="18"/>
                <w:lang w:val="en-GB"/>
              </w:rPr>
              <w:t xml:space="preserve"> to 1.</w:t>
            </w:r>
            <w:r w:rsidR="00CB15BB">
              <w:rPr>
                <w:rFonts w:asciiTheme="minorHAnsi" w:hAnsiTheme="minorHAnsi" w:cstheme="minorHAnsi"/>
                <w:sz w:val="18"/>
                <w:szCs w:val="18"/>
                <w:lang w:val="en-GB"/>
              </w:rPr>
              <w:t>49</w:t>
            </w:r>
            <w:r w:rsidRPr="00CC5AD8">
              <w:rPr>
                <w:rFonts w:asciiTheme="minorHAnsi" w:hAnsiTheme="minorHAnsi" w:cstheme="minorHAnsi"/>
                <w:sz w:val="18"/>
                <w:szCs w:val="18"/>
                <w:lang w:val="en-GB"/>
              </w:rPr>
              <w:t>)</w:t>
            </w:r>
          </w:p>
        </w:tc>
        <w:tc>
          <w:tcPr>
            <w:tcW w:w="1078" w:type="dxa"/>
          </w:tcPr>
          <w:p w14:paraId="0C77E240" w14:textId="535A1826"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302A03">
              <w:rPr>
                <w:rFonts w:asciiTheme="minorHAnsi" w:hAnsiTheme="minorHAnsi" w:cstheme="minorHAnsi"/>
                <w:sz w:val="18"/>
                <w:szCs w:val="18"/>
                <w:lang w:val="en-GB"/>
              </w:rPr>
              <w:t>58</w:t>
            </w:r>
          </w:p>
        </w:tc>
        <w:tc>
          <w:tcPr>
            <w:tcW w:w="2128" w:type="dxa"/>
          </w:tcPr>
          <w:p w14:paraId="6E2F6B04" w14:textId="10043697" w:rsidR="00CC5AD8" w:rsidRPr="00CC5AD8" w:rsidRDefault="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0.9</w:t>
            </w:r>
            <w:r w:rsidR="00F304D9">
              <w:rPr>
                <w:rFonts w:asciiTheme="minorHAnsi" w:hAnsiTheme="minorHAnsi" w:cstheme="minorHAnsi"/>
                <w:sz w:val="18"/>
                <w:szCs w:val="18"/>
                <w:lang w:val="en-GB"/>
              </w:rPr>
              <w:t>6</w:t>
            </w:r>
            <w:r w:rsidRPr="00CC5AD8">
              <w:rPr>
                <w:rFonts w:asciiTheme="minorHAnsi" w:hAnsiTheme="minorHAnsi" w:cstheme="minorHAnsi"/>
                <w:sz w:val="18"/>
                <w:szCs w:val="18"/>
                <w:lang w:val="en-GB"/>
              </w:rPr>
              <w:t xml:space="preserve"> (0.74 to 1.2</w:t>
            </w:r>
            <w:r w:rsidR="00F304D9">
              <w:rPr>
                <w:rFonts w:asciiTheme="minorHAnsi" w:hAnsiTheme="minorHAnsi" w:cstheme="minorHAnsi"/>
                <w:sz w:val="18"/>
                <w:szCs w:val="18"/>
                <w:lang w:val="en-GB"/>
              </w:rPr>
              <w:t>3</w:t>
            </w:r>
            <w:r w:rsidRPr="00CC5AD8">
              <w:rPr>
                <w:rFonts w:asciiTheme="minorHAnsi" w:hAnsiTheme="minorHAnsi" w:cstheme="minorHAnsi"/>
                <w:sz w:val="18"/>
                <w:szCs w:val="18"/>
                <w:lang w:val="en-GB"/>
              </w:rPr>
              <w:t>)</w:t>
            </w:r>
          </w:p>
        </w:tc>
        <w:tc>
          <w:tcPr>
            <w:tcW w:w="1078" w:type="dxa"/>
          </w:tcPr>
          <w:p w14:paraId="2C297A61" w14:textId="0CAEF242"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3A73A3">
              <w:rPr>
                <w:rFonts w:asciiTheme="minorHAnsi" w:hAnsiTheme="minorHAnsi" w:cstheme="minorHAnsi"/>
                <w:sz w:val="18"/>
                <w:szCs w:val="18"/>
                <w:lang w:val="en-GB"/>
              </w:rPr>
              <w:t>72</w:t>
            </w:r>
          </w:p>
        </w:tc>
      </w:tr>
      <w:tr w:rsidR="00B90350" w:rsidRPr="00B90350" w14:paraId="18206B2B" w14:textId="77777777" w:rsidTr="0028373A">
        <w:tc>
          <w:tcPr>
            <w:tcW w:w="5382" w:type="dxa"/>
          </w:tcPr>
          <w:p w14:paraId="38EFF5EA" w14:textId="5F6CBE07" w:rsidR="00B90350" w:rsidRPr="00CC5AD8" w:rsidRDefault="00B90350" w:rsidP="00CC5AD8">
            <w:pPr>
              <w:spacing w:line="360" w:lineRule="auto"/>
              <w:rPr>
                <w:rFonts w:asciiTheme="minorHAnsi" w:hAnsiTheme="minorHAnsi" w:cstheme="minorHAnsi"/>
                <w:bCs/>
                <w:sz w:val="18"/>
                <w:szCs w:val="18"/>
                <w:lang w:val="en-GB"/>
              </w:rPr>
            </w:pPr>
            <w:r>
              <w:rPr>
                <w:rFonts w:asciiTheme="minorHAnsi" w:hAnsiTheme="minorHAnsi" w:cstheme="minorHAnsi"/>
                <w:bCs/>
                <w:sz w:val="18"/>
                <w:szCs w:val="18"/>
                <w:lang w:val="en-GB"/>
              </w:rPr>
              <w:t>D</w:t>
            </w:r>
            <w:r w:rsidRPr="00B90350">
              <w:rPr>
                <w:rFonts w:asciiTheme="minorHAnsi" w:hAnsiTheme="minorHAnsi" w:cstheme="minorHAnsi"/>
                <w:bCs/>
                <w:sz w:val="18"/>
                <w:szCs w:val="18"/>
                <w:lang w:val="en-GB"/>
              </w:rPr>
              <w:t>ays from first symptoms to hospital admission</w:t>
            </w:r>
            <w:r>
              <w:rPr>
                <w:rFonts w:asciiTheme="minorHAnsi" w:hAnsiTheme="minorHAnsi" w:cstheme="minorHAnsi"/>
                <w:bCs/>
                <w:sz w:val="18"/>
                <w:szCs w:val="18"/>
                <w:lang w:val="en-GB"/>
              </w:rPr>
              <w:t xml:space="preserve"> (+1)</w:t>
            </w:r>
            <w:r w:rsidRPr="0028373A">
              <w:rPr>
                <w:rFonts w:asciiTheme="minorHAnsi" w:hAnsiTheme="minorHAnsi" w:cstheme="minorHAnsi"/>
                <w:bCs/>
                <w:sz w:val="18"/>
                <w:szCs w:val="18"/>
                <w:vertAlign w:val="superscript"/>
                <w:lang w:val="en-GB"/>
              </w:rPr>
              <w:t>a</w:t>
            </w:r>
          </w:p>
        </w:tc>
        <w:tc>
          <w:tcPr>
            <w:tcW w:w="2128" w:type="dxa"/>
          </w:tcPr>
          <w:p w14:paraId="68B9F164" w14:textId="244149B0" w:rsidR="00B90350" w:rsidRPr="00CC5AD8" w:rsidRDefault="00CB15BB" w:rsidP="00CC5AD8">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0.97 (0.95 to 1.00)</w:t>
            </w:r>
          </w:p>
        </w:tc>
        <w:tc>
          <w:tcPr>
            <w:tcW w:w="1078" w:type="dxa"/>
          </w:tcPr>
          <w:p w14:paraId="406E6BEF" w14:textId="661EA4C5" w:rsidR="00B90350" w:rsidRPr="0028373A" w:rsidRDefault="00302A03" w:rsidP="00CC5AD8">
            <w:pPr>
              <w:spacing w:line="360" w:lineRule="auto"/>
              <w:rPr>
                <w:rFonts w:asciiTheme="minorHAnsi" w:hAnsiTheme="minorHAnsi" w:cstheme="minorHAnsi"/>
                <w:b/>
                <w:sz w:val="18"/>
                <w:szCs w:val="18"/>
                <w:lang w:val="en-GB"/>
              </w:rPr>
            </w:pPr>
            <w:r w:rsidRPr="0028373A">
              <w:rPr>
                <w:rFonts w:asciiTheme="minorHAnsi" w:hAnsiTheme="minorHAnsi" w:cstheme="minorHAnsi"/>
                <w:b/>
                <w:sz w:val="18"/>
                <w:szCs w:val="18"/>
                <w:lang w:val="en-GB"/>
              </w:rPr>
              <w:t>0.028</w:t>
            </w:r>
          </w:p>
        </w:tc>
        <w:tc>
          <w:tcPr>
            <w:tcW w:w="2128" w:type="dxa"/>
          </w:tcPr>
          <w:p w14:paraId="672F8B29" w14:textId="3B76BD6A" w:rsidR="00B90350" w:rsidRPr="00CC5AD8" w:rsidRDefault="00F304D9" w:rsidP="00CC5AD8">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1.00 ((0.99 to 1.01))</w:t>
            </w:r>
          </w:p>
        </w:tc>
        <w:tc>
          <w:tcPr>
            <w:tcW w:w="1078" w:type="dxa"/>
          </w:tcPr>
          <w:p w14:paraId="25FA8DD8" w14:textId="5464F657" w:rsidR="00B90350" w:rsidRPr="00CC5AD8" w:rsidRDefault="003A73A3" w:rsidP="00CC5AD8">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0.53</w:t>
            </w:r>
          </w:p>
        </w:tc>
      </w:tr>
      <w:tr w:rsidR="00B90350" w:rsidRPr="00B90350" w14:paraId="2D0A0293" w14:textId="77777777" w:rsidTr="0028373A">
        <w:tc>
          <w:tcPr>
            <w:tcW w:w="5382" w:type="dxa"/>
          </w:tcPr>
          <w:p w14:paraId="673FF9F6" w14:textId="16364011" w:rsidR="00B90350" w:rsidRPr="00CC5AD8" w:rsidRDefault="00B90350" w:rsidP="00CC5AD8">
            <w:pPr>
              <w:spacing w:line="360" w:lineRule="auto"/>
              <w:rPr>
                <w:rFonts w:asciiTheme="minorHAnsi" w:hAnsiTheme="minorHAnsi" w:cstheme="minorHAnsi"/>
                <w:bCs/>
                <w:sz w:val="18"/>
                <w:szCs w:val="18"/>
                <w:lang w:val="en-GB"/>
              </w:rPr>
            </w:pPr>
            <w:r>
              <w:rPr>
                <w:rFonts w:asciiTheme="minorHAnsi" w:hAnsiTheme="minorHAnsi" w:cstheme="minorHAnsi"/>
                <w:bCs/>
                <w:sz w:val="18"/>
                <w:szCs w:val="18"/>
                <w:lang w:val="en-GB"/>
              </w:rPr>
              <w:t>D</w:t>
            </w:r>
            <w:r w:rsidRPr="00B90350">
              <w:rPr>
                <w:rFonts w:asciiTheme="minorHAnsi" w:hAnsiTheme="minorHAnsi" w:cstheme="minorHAnsi"/>
                <w:bCs/>
                <w:sz w:val="18"/>
                <w:szCs w:val="18"/>
                <w:lang w:val="en-GB"/>
              </w:rPr>
              <w:t>ays from hospital admission to ICU admission</w:t>
            </w:r>
            <w:r>
              <w:rPr>
                <w:rFonts w:asciiTheme="minorHAnsi" w:hAnsiTheme="minorHAnsi" w:cstheme="minorHAnsi"/>
                <w:bCs/>
                <w:sz w:val="18"/>
                <w:szCs w:val="18"/>
                <w:lang w:val="en-GB"/>
              </w:rPr>
              <w:t xml:space="preserve"> (+1)</w:t>
            </w:r>
            <w:r w:rsidRPr="0028373A">
              <w:rPr>
                <w:rFonts w:asciiTheme="minorHAnsi" w:hAnsiTheme="minorHAnsi" w:cstheme="minorHAnsi"/>
                <w:bCs/>
                <w:sz w:val="18"/>
                <w:szCs w:val="18"/>
                <w:vertAlign w:val="superscript"/>
                <w:lang w:val="en-GB"/>
              </w:rPr>
              <w:t>a</w:t>
            </w:r>
          </w:p>
        </w:tc>
        <w:tc>
          <w:tcPr>
            <w:tcW w:w="2128" w:type="dxa"/>
          </w:tcPr>
          <w:p w14:paraId="1C6533A0" w14:textId="4EFFC0F3" w:rsidR="00B90350" w:rsidRPr="00CC5AD8" w:rsidRDefault="00CB15BB" w:rsidP="00CC5AD8">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1.00 (0.98 to 1.03)</w:t>
            </w:r>
          </w:p>
        </w:tc>
        <w:tc>
          <w:tcPr>
            <w:tcW w:w="1078" w:type="dxa"/>
          </w:tcPr>
          <w:p w14:paraId="717A521F" w14:textId="1447415C" w:rsidR="00B90350" w:rsidRPr="00CC5AD8" w:rsidRDefault="00302A03" w:rsidP="00CC5AD8">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0.87</w:t>
            </w:r>
          </w:p>
        </w:tc>
        <w:tc>
          <w:tcPr>
            <w:tcW w:w="2128" w:type="dxa"/>
          </w:tcPr>
          <w:p w14:paraId="7CAD56A9" w14:textId="0D05C6D5" w:rsidR="00B90350" w:rsidRPr="00CC5AD8" w:rsidRDefault="00F304D9" w:rsidP="00CC5AD8">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0.94 ((0.91 to 0.97))</w:t>
            </w:r>
          </w:p>
        </w:tc>
        <w:tc>
          <w:tcPr>
            <w:tcW w:w="1078" w:type="dxa"/>
          </w:tcPr>
          <w:p w14:paraId="20E284B6" w14:textId="0E106A98" w:rsidR="00B90350" w:rsidRPr="0028373A" w:rsidRDefault="003A73A3" w:rsidP="00CC5AD8">
            <w:pPr>
              <w:spacing w:line="360" w:lineRule="auto"/>
              <w:rPr>
                <w:rFonts w:asciiTheme="minorHAnsi" w:hAnsiTheme="minorHAnsi" w:cstheme="minorHAnsi"/>
                <w:b/>
                <w:sz w:val="18"/>
                <w:szCs w:val="18"/>
                <w:lang w:val="en-GB"/>
              </w:rPr>
            </w:pPr>
            <w:r w:rsidRPr="0028373A">
              <w:rPr>
                <w:rFonts w:asciiTheme="minorHAnsi" w:hAnsiTheme="minorHAnsi" w:cstheme="minorHAnsi"/>
                <w:b/>
                <w:sz w:val="18"/>
                <w:szCs w:val="18"/>
                <w:lang w:val="en-GB"/>
              </w:rPr>
              <w:t>&lt;0.001</w:t>
            </w:r>
          </w:p>
        </w:tc>
      </w:tr>
      <w:tr w:rsidR="00B90350" w:rsidRPr="00B90350" w14:paraId="25FC6EA8" w14:textId="77777777" w:rsidTr="0028373A">
        <w:tc>
          <w:tcPr>
            <w:tcW w:w="5382" w:type="dxa"/>
          </w:tcPr>
          <w:p w14:paraId="2C271B90" w14:textId="45706ECF" w:rsidR="00B90350" w:rsidRDefault="00B90350" w:rsidP="00CC5AD8">
            <w:pPr>
              <w:spacing w:line="360" w:lineRule="auto"/>
              <w:rPr>
                <w:rFonts w:asciiTheme="minorHAnsi" w:hAnsiTheme="minorHAnsi" w:cstheme="minorHAnsi"/>
                <w:bCs/>
                <w:sz w:val="18"/>
                <w:szCs w:val="18"/>
                <w:lang w:val="en-GB"/>
              </w:rPr>
            </w:pPr>
            <w:r>
              <w:rPr>
                <w:rFonts w:asciiTheme="minorHAnsi" w:hAnsiTheme="minorHAnsi" w:cstheme="minorHAnsi"/>
                <w:bCs/>
                <w:sz w:val="18"/>
                <w:szCs w:val="18"/>
                <w:lang w:val="en-GB"/>
              </w:rPr>
              <w:t>A</w:t>
            </w:r>
            <w:r w:rsidRPr="00B90350">
              <w:rPr>
                <w:rFonts w:asciiTheme="minorHAnsi" w:hAnsiTheme="minorHAnsi" w:cstheme="minorHAnsi"/>
                <w:bCs/>
                <w:sz w:val="18"/>
                <w:szCs w:val="18"/>
                <w:lang w:val="en-GB"/>
              </w:rPr>
              <w:t>ngiotensin-converting enzyme inhibitor treatment before admission</w:t>
            </w:r>
          </w:p>
        </w:tc>
        <w:tc>
          <w:tcPr>
            <w:tcW w:w="2128" w:type="dxa"/>
          </w:tcPr>
          <w:p w14:paraId="73593ECC" w14:textId="5CBE4A89" w:rsidR="00B90350" w:rsidRPr="00CC5AD8" w:rsidRDefault="00CB15BB" w:rsidP="00CC5AD8">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1.01 (0.74 to 1.36)</w:t>
            </w:r>
          </w:p>
        </w:tc>
        <w:tc>
          <w:tcPr>
            <w:tcW w:w="1078" w:type="dxa"/>
          </w:tcPr>
          <w:p w14:paraId="41CB0FFF" w14:textId="0C644277" w:rsidR="00B90350" w:rsidRPr="00CC5AD8" w:rsidRDefault="00302A03" w:rsidP="00CC5AD8">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0.96</w:t>
            </w:r>
          </w:p>
        </w:tc>
        <w:tc>
          <w:tcPr>
            <w:tcW w:w="2128" w:type="dxa"/>
          </w:tcPr>
          <w:p w14:paraId="26317517" w14:textId="2EC6F827" w:rsidR="00B90350" w:rsidRPr="00CC5AD8" w:rsidRDefault="00F304D9" w:rsidP="00CC5AD8">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0.85 (0.65 to 1.10)</w:t>
            </w:r>
          </w:p>
        </w:tc>
        <w:tc>
          <w:tcPr>
            <w:tcW w:w="1078" w:type="dxa"/>
          </w:tcPr>
          <w:p w14:paraId="5265C9D2" w14:textId="0846FBB0" w:rsidR="00B90350" w:rsidRPr="00CC5AD8" w:rsidRDefault="003A73A3" w:rsidP="00CC5AD8">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0.21</w:t>
            </w:r>
          </w:p>
        </w:tc>
      </w:tr>
      <w:tr w:rsidR="00CC5AD8" w:rsidRPr="00CC5AD8" w14:paraId="548D7CB2" w14:textId="77777777" w:rsidTr="0028373A">
        <w:tc>
          <w:tcPr>
            <w:tcW w:w="5382" w:type="dxa"/>
          </w:tcPr>
          <w:p w14:paraId="42D32505" w14:textId="77777777"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Antibiotics before admission</w:t>
            </w:r>
          </w:p>
        </w:tc>
        <w:tc>
          <w:tcPr>
            <w:tcW w:w="2128" w:type="dxa"/>
          </w:tcPr>
          <w:p w14:paraId="393FFD05" w14:textId="77AD0F0E" w:rsidR="00CC5AD8" w:rsidRPr="00CC5AD8" w:rsidRDefault="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1.2</w:t>
            </w:r>
            <w:r w:rsidR="00CB15BB">
              <w:rPr>
                <w:rFonts w:asciiTheme="minorHAnsi" w:hAnsiTheme="minorHAnsi" w:cstheme="minorHAnsi"/>
                <w:sz w:val="18"/>
                <w:szCs w:val="18"/>
                <w:lang w:val="en-GB"/>
              </w:rPr>
              <w:t>4</w:t>
            </w:r>
            <w:r w:rsidRPr="00CC5AD8">
              <w:rPr>
                <w:rFonts w:asciiTheme="minorHAnsi" w:hAnsiTheme="minorHAnsi" w:cstheme="minorHAnsi"/>
                <w:sz w:val="18"/>
                <w:szCs w:val="18"/>
                <w:lang w:val="en-GB"/>
              </w:rPr>
              <w:t xml:space="preserve"> (0.</w:t>
            </w:r>
            <w:r w:rsidR="00CB15BB">
              <w:rPr>
                <w:rFonts w:asciiTheme="minorHAnsi" w:hAnsiTheme="minorHAnsi" w:cstheme="minorHAnsi"/>
                <w:sz w:val="18"/>
                <w:szCs w:val="18"/>
                <w:lang w:val="en-GB"/>
              </w:rPr>
              <w:t>88</w:t>
            </w:r>
            <w:r w:rsidRPr="00CC5AD8">
              <w:rPr>
                <w:rFonts w:asciiTheme="minorHAnsi" w:hAnsiTheme="minorHAnsi" w:cstheme="minorHAnsi"/>
                <w:sz w:val="18"/>
                <w:szCs w:val="18"/>
                <w:lang w:val="en-GB"/>
              </w:rPr>
              <w:t xml:space="preserve"> to 1.7</w:t>
            </w:r>
            <w:r w:rsidR="00CB15BB">
              <w:rPr>
                <w:rFonts w:asciiTheme="minorHAnsi" w:hAnsiTheme="minorHAnsi" w:cstheme="minorHAnsi"/>
                <w:sz w:val="18"/>
                <w:szCs w:val="18"/>
                <w:lang w:val="en-GB"/>
              </w:rPr>
              <w:t>5</w:t>
            </w:r>
            <w:r w:rsidRPr="00CC5AD8">
              <w:rPr>
                <w:rFonts w:asciiTheme="minorHAnsi" w:hAnsiTheme="minorHAnsi" w:cstheme="minorHAnsi"/>
                <w:sz w:val="18"/>
                <w:szCs w:val="18"/>
                <w:lang w:val="en-GB"/>
              </w:rPr>
              <w:t>)</w:t>
            </w:r>
          </w:p>
        </w:tc>
        <w:tc>
          <w:tcPr>
            <w:tcW w:w="1078" w:type="dxa"/>
          </w:tcPr>
          <w:p w14:paraId="66DA783D" w14:textId="452781CC"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302A03">
              <w:rPr>
                <w:rFonts w:asciiTheme="minorHAnsi" w:hAnsiTheme="minorHAnsi" w:cstheme="minorHAnsi"/>
                <w:sz w:val="18"/>
                <w:szCs w:val="18"/>
                <w:lang w:val="en-GB"/>
              </w:rPr>
              <w:t>22</w:t>
            </w:r>
          </w:p>
        </w:tc>
        <w:tc>
          <w:tcPr>
            <w:tcW w:w="2128" w:type="dxa"/>
          </w:tcPr>
          <w:p w14:paraId="6643AAAD" w14:textId="4F15568C" w:rsidR="00CC5AD8" w:rsidRPr="00CC5AD8" w:rsidRDefault="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0.6</w:t>
            </w:r>
            <w:r w:rsidR="008A50AC">
              <w:rPr>
                <w:rFonts w:asciiTheme="minorHAnsi" w:hAnsiTheme="minorHAnsi" w:cstheme="minorHAnsi"/>
                <w:sz w:val="18"/>
                <w:szCs w:val="18"/>
                <w:lang w:val="en-GB"/>
              </w:rPr>
              <w:t>6</w:t>
            </w:r>
            <w:r w:rsidRPr="00CC5AD8">
              <w:rPr>
                <w:rFonts w:asciiTheme="minorHAnsi" w:hAnsiTheme="minorHAnsi" w:cstheme="minorHAnsi"/>
                <w:sz w:val="18"/>
                <w:szCs w:val="18"/>
                <w:lang w:val="en-GB"/>
              </w:rPr>
              <w:t xml:space="preserve"> (0.4</w:t>
            </w:r>
            <w:r w:rsidR="008A50AC">
              <w:rPr>
                <w:rFonts w:asciiTheme="minorHAnsi" w:hAnsiTheme="minorHAnsi" w:cstheme="minorHAnsi"/>
                <w:sz w:val="18"/>
                <w:szCs w:val="18"/>
                <w:lang w:val="en-GB"/>
              </w:rPr>
              <w:t>9</w:t>
            </w:r>
            <w:r w:rsidRPr="00CC5AD8">
              <w:rPr>
                <w:rFonts w:asciiTheme="minorHAnsi" w:hAnsiTheme="minorHAnsi" w:cstheme="minorHAnsi"/>
                <w:sz w:val="18"/>
                <w:szCs w:val="18"/>
                <w:lang w:val="en-GB"/>
              </w:rPr>
              <w:t xml:space="preserve"> to 0.8</w:t>
            </w:r>
            <w:r w:rsidR="008A50AC">
              <w:rPr>
                <w:rFonts w:asciiTheme="minorHAnsi" w:hAnsiTheme="minorHAnsi" w:cstheme="minorHAnsi"/>
                <w:sz w:val="18"/>
                <w:szCs w:val="18"/>
                <w:lang w:val="en-GB"/>
              </w:rPr>
              <w:t>8</w:t>
            </w:r>
            <w:r w:rsidRPr="00CC5AD8">
              <w:rPr>
                <w:rFonts w:asciiTheme="minorHAnsi" w:hAnsiTheme="minorHAnsi" w:cstheme="minorHAnsi"/>
                <w:sz w:val="18"/>
                <w:szCs w:val="18"/>
                <w:lang w:val="en-GB"/>
              </w:rPr>
              <w:t>)</w:t>
            </w:r>
          </w:p>
        </w:tc>
        <w:tc>
          <w:tcPr>
            <w:tcW w:w="1078" w:type="dxa"/>
          </w:tcPr>
          <w:p w14:paraId="4CF7ABFA" w14:textId="00A625A9" w:rsidR="00CC5AD8" w:rsidRPr="00CC5AD8" w:rsidRDefault="00CC5AD8" w:rsidP="00CC5AD8">
            <w:pPr>
              <w:spacing w:line="360" w:lineRule="auto"/>
              <w:rPr>
                <w:rFonts w:asciiTheme="minorHAnsi" w:hAnsiTheme="minorHAnsi" w:cstheme="minorHAnsi"/>
                <w:b/>
                <w:sz w:val="18"/>
                <w:szCs w:val="18"/>
                <w:lang w:val="en-GB"/>
              </w:rPr>
            </w:pPr>
            <w:r w:rsidRPr="00CC5AD8">
              <w:rPr>
                <w:rFonts w:asciiTheme="minorHAnsi" w:hAnsiTheme="minorHAnsi" w:cstheme="minorHAnsi"/>
                <w:b/>
                <w:sz w:val="18"/>
                <w:szCs w:val="18"/>
                <w:lang w:val="en-GB"/>
              </w:rPr>
              <w:t>0.00</w:t>
            </w:r>
            <w:r w:rsidR="00F304D9">
              <w:rPr>
                <w:rFonts w:asciiTheme="minorHAnsi" w:hAnsiTheme="minorHAnsi" w:cstheme="minorHAnsi"/>
                <w:b/>
                <w:sz w:val="18"/>
                <w:szCs w:val="18"/>
                <w:lang w:val="en-GB"/>
              </w:rPr>
              <w:t>5</w:t>
            </w:r>
          </w:p>
        </w:tc>
      </w:tr>
      <w:tr w:rsidR="00CC5AD8" w:rsidRPr="00CC5AD8" w14:paraId="2F43DAA0" w14:textId="77777777" w:rsidTr="0028373A">
        <w:tc>
          <w:tcPr>
            <w:tcW w:w="5382" w:type="dxa"/>
          </w:tcPr>
          <w:p w14:paraId="52F5A190" w14:textId="77777777"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APACHE-II score at ICU admission (+1)</w:t>
            </w:r>
            <w:r w:rsidRPr="00CC5AD8">
              <w:rPr>
                <w:rFonts w:asciiTheme="minorHAnsi" w:hAnsiTheme="minorHAnsi" w:cstheme="minorHAnsi"/>
                <w:sz w:val="18"/>
                <w:szCs w:val="18"/>
                <w:vertAlign w:val="superscript"/>
                <w:lang w:val="en-GB"/>
              </w:rPr>
              <w:t>a</w:t>
            </w:r>
          </w:p>
        </w:tc>
        <w:tc>
          <w:tcPr>
            <w:tcW w:w="2128" w:type="dxa"/>
          </w:tcPr>
          <w:p w14:paraId="3443F68B" w14:textId="27FBBFE6" w:rsidR="00CC5AD8" w:rsidRPr="00CC5AD8" w:rsidRDefault="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1.0</w:t>
            </w:r>
            <w:r w:rsidR="00CB15BB">
              <w:rPr>
                <w:rFonts w:asciiTheme="minorHAnsi" w:hAnsiTheme="minorHAnsi" w:cstheme="minorHAnsi"/>
                <w:sz w:val="18"/>
                <w:szCs w:val="18"/>
                <w:lang w:val="en-GB"/>
              </w:rPr>
              <w:t>1</w:t>
            </w:r>
            <w:r w:rsidRPr="00CC5AD8">
              <w:rPr>
                <w:rFonts w:asciiTheme="minorHAnsi" w:hAnsiTheme="minorHAnsi" w:cstheme="minorHAnsi"/>
                <w:sz w:val="18"/>
                <w:szCs w:val="18"/>
                <w:lang w:val="en-GB"/>
              </w:rPr>
              <w:t xml:space="preserve"> (0.9</w:t>
            </w:r>
            <w:r w:rsidR="00CB15BB">
              <w:rPr>
                <w:rFonts w:asciiTheme="minorHAnsi" w:hAnsiTheme="minorHAnsi" w:cstheme="minorHAnsi"/>
                <w:sz w:val="18"/>
                <w:szCs w:val="18"/>
                <w:lang w:val="en-GB"/>
              </w:rPr>
              <w:t>9</w:t>
            </w:r>
            <w:r w:rsidRPr="00CC5AD8">
              <w:rPr>
                <w:rFonts w:asciiTheme="minorHAnsi" w:hAnsiTheme="minorHAnsi" w:cstheme="minorHAnsi"/>
                <w:sz w:val="18"/>
                <w:szCs w:val="18"/>
                <w:lang w:val="en-GB"/>
              </w:rPr>
              <w:t xml:space="preserve"> to 1.0</w:t>
            </w:r>
            <w:r w:rsidR="00CB15BB">
              <w:rPr>
                <w:rFonts w:asciiTheme="minorHAnsi" w:hAnsiTheme="minorHAnsi" w:cstheme="minorHAnsi"/>
                <w:sz w:val="18"/>
                <w:szCs w:val="18"/>
                <w:lang w:val="en-GB"/>
              </w:rPr>
              <w:t>2</w:t>
            </w:r>
            <w:r w:rsidRPr="00CC5AD8">
              <w:rPr>
                <w:rFonts w:asciiTheme="minorHAnsi" w:hAnsiTheme="minorHAnsi" w:cstheme="minorHAnsi"/>
                <w:sz w:val="18"/>
                <w:szCs w:val="18"/>
                <w:lang w:val="en-GB"/>
              </w:rPr>
              <w:t>)</w:t>
            </w:r>
          </w:p>
        </w:tc>
        <w:tc>
          <w:tcPr>
            <w:tcW w:w="1078" w:type="dxa"/>
          </w:tcPr>
          <w:p w14:paraId="2E55F52F" w14:textId="7FFD955F"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1D6B2A">
              <w:rPr>
                <w:rFonts w:asciiTheme="minorHAnsi" w:hAnsiTheme="minorHAnsi" w:cstheme="minorHAnsi"/>
                <w:sz w:val="18"/>
                <w:szCs w:val="18"/>
                <w:lang w:val="en-GB"/>
              </w:rPr>
              <w:t>38</w:t>
            </w:r>
          </w:p>
        </w:tc>
        <w:tc>
          <w:tcPr>
            <w:tcW w:w="2128" w:type="dxa"/>
          </w:tcPr>
          <w:p w14:paraId="32ABD8E0" w14:textId="20E5F5A1" w:rsidR="00CC5AD8" w:rsidRPr="00CC5AD8" w:rsidRDefault="008A50AC">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0</w:t>
            </w:r>
            <w:r w:rsidR="00CC5AD8" w:rsidRPr="00CC5AD8">
              <w:rPr>
                <w:rFonts w:asciiTheme="minorHAnsi" w:hAnsiTheme="minorHAnsi" w:cstheme="minorHAnsi"/>
                <w:sz w:val="18"/>
                <w:szCs w:val="18"/>
                <w:lang w:val="en-GB"/>
              </w:rPr>
              <w:t>.</w:t>
            </w:r>
            <w:r>
              <w:rPr>
                <w:rFonts w:asciiTheme="minorHAnsi" w:hAnsiTheme="minorHAnsi" w:cstheme="minorHAnsi"/>
                <w:sz w:val="18"/>
                <w:szCs w:val="18"/>
                <w:lang w:val="en-GB"/>
              </w:rPr>
              <w:t>99</w:t>
            </w:r>
            <w:r w:rsidR="00CC5AD8" w:rsidRPr="00CC5AD8">
              <w:rPr>
                <w:rFonts w:asciiTheme="minorHAnsi" w:hAnsiTheme="minorHAnsi" w:cstheme="minorHAnsi"/>
                <w:sz w:val="18"/>
                <w:szCs w:val="18"/>
                <w:lang w:val="en-GB"/>
              </w:rPr>
              <w:t xml:space="preserve"> (0.98 to 1.0</w:t>
            </w:r>
            <w:r>
              <w:rPr>
                <w:rFonts w:asciiTheme="minorHAnsi" w:hAnsiTheme="minorHAnsi" w:cstheme="minorHAnsi"/>
                <w:sz w:val="18"/>
                <w:szCs w:val="18"/>
                <w:lang w:val="en-GB"/>
              </w:rPr>
              <w:t>0</w:t>
            </w:r>
            <w:r w:rsidR="00CC5AD8" w:rsidRPr="00CC5AD8">
              <w:rPr>
                <w:rFonts w:asciiTheme="minorHAnsi" w:hAnsiTheme="minorHAnsi" w:cstheme="minorHAnsi"/>
                <w:sz w:val="18"/>
                <w:szCs w:val="18"/>
                <w:lang w:val="en-GB"/>
              </w:rPr>
              <w:t>)</w:t>
            </w:r>
          </w:p>
        </w:tc>
        <w:tc>
          <w:tcPr>
            <w:tcW w:w="1078" w:type="dxa"/>
          </w:tcPr>
          <w:p w14:paraId="05ABEA30" w14:textId="310CED64"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F304D9">
              <w:rPr>
                <w:rFonts w:asciiTheme="minorHAnsi" w:hAnsiTheme="minorHAnsi" w:cstheme="minorHAnsi"/>
                <w:sz w:val="18"/>
                <w:szCs w:val="18"/>
                <w:lang w:val="en-GB"/>
              </w:rPr>
              <w:t>22</w:t>
            </w:r>
          </w:p>
        </w:tc>
      </w:tr>
      <w:tr w:rsidR="00CC5AD8" w:rsidRPr="00CC5AD8" w14:paraId="0B5C7BA4" w14:textId="77777777" w:rsidTr="0028373A">
        <w:tc>
          <w:tcPr>
            <w:tcW w:w="5382" w:type="dxa"/>
          </w:tcPr>
          <w:p w14:paraId="592705E3" w14:textId="77777777"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SOFA score at ICU admission (+1)</w:t>
            </w:r>
            <w:r w:rsidRPr="00CC5AD8">
              <w:rPr>
                <w:rFonts w:asciiTheme="minorHAnsi" w:hAnsiTheme="minorHAnsi" w:cstheme="minorHAnsi"/>
                <w:sz w:val="18"/>
                <w:szCs w:val="18"/>
                <w:vertAlign w:val="superscript"/>
                <w:lang w:val="en-GB"/>
              </w:rPr>
              <w:t>a</w:t>
            </w:r>
          </w:p>
        </w:tc>
        <w:tc>
          <w:tcPr>
            <w:tcW w:w="2128" w:type="dxa"/>
          </w:tcPr>
          <w:p w14:paraId="4919C688" w14:textId="08AFCFCC" w:rsidR="00CC5AD8" w:rsidRPr="00CC5AD8" w:rsidRDefault="00CB15BB">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1</w:t>
            </w:r>
            <w:r w:rsidR="00CC5AD8" w:rsidRPr="00CC5AD8">
              <w:rPr>
                <w:rFonts w:asciiTheme="minorHAnsi" w:hAnsiTheme="minorHAnsi" w:cstheme="minorHAnsi"/>
                <w:sz w:val="18"/>
                <w:szCs w:val="18"/>
                <w:lang w:val="en-GB"/>
              </w:rPr>
              <w:t>.</w:t>
            </w:r>
            <w:r>
              <w:rPr>
                <w:rFonts w:asciiTheme="minorHAnsi" w:hAnsiTheme="minorHAnsi" w:cstheme="minorHAnsi"/>
                <w:sz w:val="18"/>
                <w:szCs w:val="18"/>
                <w:lang w:val="en-GB"/>
              </w:rPr>
              <w:t>01</w:t>
            </w:r>
            <w:r w:rsidR="00CC5AD8" w:rsidRPr="00CC5AD8">
              <w:rPr>
                <w:rFonts w:asciiTheme="minorHAnsi" w:hAnsiTheme="minorHAnsi" w:cstheme="minorHAnsi"/>
                <w:sz w:val="18"/>
                <w:szCs w:val="18"/>
                <w:lang w:val="en-GB"/>
              </w:rPr>
              <w:t xml:space="preserve"> (0.9</w:t>
            </w:r>
            <w:r>
              <w:rPr>
                <w:rFonts w:asciiTheme="minorHAnsi" w:hAnsiTheme="minorHAnsi" w:cstheme="minorHAnsi"/>
                <w:sz w:val="18"/>
                <w:szCs w:val="18"/>
                <w:lang w:val="en-GB"/>
              </w:rPr>
              <w:t>7</w:t>
            </w:r>
            <w:r w:rsidR="00CC5AD8" w:rsidRPr="00CC5AD8">
              <w:rPr>
                <w:rFonts w:asciiTheme="minorHAnsi" w:hAnsiTheme="minorHAnsi" w:cstheme="minorHAnsi"/>
                <w:sz w:val="18"/>
                <w:szCs w:val="18"/>
                <w:lang w:val="en-GB"/>
              </w:rPr>
              <w:t xml:space="preserve"> to 1.0</w:t>
            </w:r>
            <w:r>
              <w:rPr>
                <w:rFonts w:asciiTheme="minorHAnsi" w:hAnsiTheme="minorHAnsi" w:cstheme="minorHAnsi"/>
                <w:sz w:val="18"/>
                <w:szCs w:val="18"/>
                <w:lang w:val="en-GB"/>
              </w:rPr>
              <w:t>5</w:t>
            </w:r>
            <w:r w:rsidR="00CC5AD8" w:rsidRPr="00CC5AD8">
              <w:rPr>
                <w:rFonts w:asciiTheme="minorHAnsi" w:hAnsiTheme="minorHAnsi" w:cstheme="minorHAnsi"/>
                <w:sz w:val="18"/>
                <w:szCs w:val="18"/>
                <w:lang w:val="en-GB"/>
              </w:rPr>
              <w:t>)</w:t>
            </w:r>
          </w:p>
        </w:tc>
        <w:tc>
          <w:tcPr>
            <w:tcW w:w="1078" w:type="dxa"/>
          </w:tcPr>
          <w:p w14:paraId="7CE22CEA" w14:textId="5BC374EA"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1D6B2A">
              <w:rPr>
                <w:rFonts w:asciiTheme="minorHAnsi" w:hAnsiTheme="minorHAnsi" w:cstheme="minorHAnsi"/>
                <w:sz w:val="18"/>
                <w:szCs w:val="18"/>
                <w:lang w:val="en-GB"/>
              </w:rPr>
              <w:t>67</w:t>
            </w:r>
          </w:p>
        </w:tc>
        <w:tc>
          <w:tcPr>
            <w:tcW w:w="2128" w:type="dxa"/>
          </w:tcPr>
          <w:p w14:paraId="0BE2013A" w14:textId="213A6C99" w:rsidR="00CC5AD8" w:rsidRPr="00CC5AD8" w:rsidRDefault="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1.0</w:t>
            </w:r>
            <w:r w:rsidR="008A50AC">
              <w:rPr>
                <w:rFonts w:asciiTheme="minorHAnsi" w:hAnsiTheme="minorHAnsi" w:cstheme="minorHAnsi"/>
                <w:sz w:val="18"/>
                <w:szCs w:val="18"/>
                <w:lang w:val="en-GB"/>
              </w:rPr>
              <w:t>1</w:t>
            </w:r>
            <w:r w:rsidRPr="00CC5AD8">
              <w:rPr>
                <w:rFonts w:asciiTheme="minorHAnsi" w:hAnsiTheme="minorHAnsi" w:cstheme="minorHAnsi"/>
                <w:sz w:val="18"/>
                <w:szCs w:val="18"/>
                <w:lang w:val="en-GB"/>
              </w:rPr>
              <w:t xml:space="preserve"> (0.9</w:t>
            </w:r>
            <w:r w:rsidR="008A50AC">
              <w:rPr>
                <w:rFonts w:asciiTheme="minorHAnsi" w:hAnsiTheme="minorHAnsi" w:cstheme="minorHAnsi"/>
                <w:sz w:val="18"/>
                <w:szCs w:val="18"/>
                <w:lang w:val="en-GB"/>
              </w:rPr>
              <w:t>7</w:t>
            </w:r>
            <w:r w:rsidRPr="00CC5AD8">
              <w:rPr>
                <w:rFonts w:asciiTheme="minorHAnsi" w:hAnsiTheme="minorHAnsi" w:cstheme="minorHAnsi"/>
                <w:sz w:val="18"/>
                <w:szCs w:val="18"/>
                <w:lang w:val="en-GB"/>
              </w:rPr>
              <w:t xml:space="preserve"> to 1.0</w:t>
            </w:r>
            <w:r w:rsidR="008A50AC">
              <w:rPr>
                <w:rFonts w:asciiTheme="minorHAnsi" w:hAnsiTheme="minorHAnsi" w:cstheme="minorHAnsi"/>
                <w:sz w:val="18"/>
                <w:szCs w:val="18"/>
                <w:lang w:val="en-GB"/>
              </w:rPr>
              <w:t>5</w:t>
            </w:r>
            <w:r w:rsidRPr="00CC5AD8">
              <w:rPr>
                <w:rFonts w:asciiTheme="minorHAnsi" w:hAnsiTheme="minorHAnsi" w:cstheme="minorHAnsi"/>
                <w:sz w:val="18"/>
                <w:szCs w:val="18"/>
                <w:lang w:val="en-GB"/>
              </w:rPr>
              <w:t>)</w:t>
            </w:r>
          </w:p>
        </w:tc>
        <w:tc>
          <w:tcPr>
            <w:tcW w:w="1078" w:type="dxa"/>
          </w:tcPr>
          <w:p w14:paraId="7855B70E" w14:textId="5964E227"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F304D9">
              <w:rPr>
                <w:rFonts w:asciiTheme="minorHAnsi" w:hAnsiTheme="minorHAnsi" w:cstheme="minorHAnsi"/>
                <w:sz w:val="18"/>
                <w:szCs w:val="18"/>
                <w:lang w:val="en-GB"/>
              </w:rPr>
              <w:t>72</w:t>
            </w:r>
          </w:p>
        </w:tc>
      </w:tr>
      <w:tr w:rsidR="00CC5AD8" w:rsidRPr="00CC5AD8" w14:paraId="5ACC40C3" w14:textId="77777777" w:rsidTr="0028373A">
        <w:tc>
          <w:tcPr>
            <w:tcW w:w="5382" w:type="dxa"/>
          </w:tcPr>
          <w:p w14:paraId="75FFF740" w14:textId="77777777"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bCs/>
                <w:sz w:val="18"/>
                <w:szCs w:val="18"/>
                <w:lang w:val="en-US"/>
              </w:rPr>
              <w:t>PaO</w:t>
            </w:r>
            <w:r w:rsidRPr="00CC5AD8">
              <w:rPr>
                <w:rFonts w:asciiTheme="minorHAnsi" w:hAnsiTheme="minorHAnsi" w:cstheme="minorHAnsi"/>
                <w:bCs/>
                <w:sz w:val="18"/>
                <w:szCs w:val="18"/>
                <w:vertAlign w:val="subscript"/>
                <w:lang w:val="en-US"/>
              </w:rPr>
              <w:t>2</w:t>
            </w:r>
            <w:r w:rsidRPr="00CC5AD8">
              <w:rPr>
                <w:rFonts w:asciiTheme="minorHAnsi" w:hAnsiTheme="minorHAnsi" w:cstheme="minorHAnsi"/>
                <w:bCs/>
                <w:sz w:val="18"/>
                <w:szCs w:val="18"/>
                <w:lang w:val="en-US"/>
              </w:rPr>
              <w:t>/FiO</w:t>
            </w:r>
            <w:r w:rsidRPr="00CC5AD8">
              <w:rPr>
                <w:rFonts w:asciiTheme="minorHAnsi" w:hAnsiTheme="minorHAnsi" w:cstheme="minorHAnsi"/>
                <w:bCs/>
                <w:sz w:val="18"/>
                <w:szCs w:val="18"/>
                <w:vertAlign w:val="subscript"/>
                <w:lang w:val="en-US"/>
              </w:rPr>
              <w:t>2</w:t>
            </w:r>
            <w:r w:rsidRPr="00CC5AD8">
              <w:rPr>
                <w:rFonts w:asciiTheme="minorHAnsi" w:hAnsiTheme="minorHAnsi" w:cstheme="minorHAnsi"/>
                <w:bCs/>
                <w:sz w:val="18"/>
                <w:szCs w:val="18"/>
                <w:lang w:val="en-US"/>
              </w:rPr>
              <w:t xml:space="preserve"> ratio</w:t>
            </w:r>
            <w:r w:rsidRPr="00CC5AD8">
              <w:rPr>
                <w:rFonts w:asciiTheme="minorHAnsi" w:hAnsiTheme="minorHAnsi" w:cstheme="minorHAnsi"/>
                <w:sz w:val="18"/>
                <w:szCs w:val="18"/>
                <w:lang w:val="en-GB"/>
              </w:rPr>
              <w:t xml:space="preserve"> at ICU admission</w:t>
            </w:r>
            <w:r w:rsidRPr="00CC5AD8">
              <w:rPr>
                <w:rFonts w:asciiTheme="minorHAnsi" w:hAnsiTheme="minorHAnsi" w:cstheme="minorHAnsi"/>
                <w:bCs/>
                <w:sz w:val="18"/>
                <w:szCs w:val="18"/>
                <w:lang w:val="en-US"/>
              </w:rPr>
              <w:t xml:space="preserve"> (+10)</w:t>
            </w:r>
            <w:r w:rsidRPr="00CC5AD8">
              <w:rPr>
                <w:rFonts w:asciiTheme="minorHAnsi" w:hAnsiTheme="minorHAnsi" w:cstheme="minorHAnsi"/>
                <w:sz w:val="18"/>
                <w:szCs w:val="18"/>
                <w:vertAlign w:val="superscript"/>
                <w:lang w:val="en-GB"/>
              </w:rPr>
              <w:t>b</w:t>
            </w:r>
          </w:p>
        </w:tc>
        <w:tc>
          <w:tcPr>
            <w:tcW w:w="2128" w:type="dxa"/>
          </w:tcPr>
          <w:p w14:paraId="77BD46AF" w14:textId="297B92AF" w:rsidR="00CC5AD8" w:rsidRPr="00CC5AD8" w:rsidRDefault="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1.0</w:t>
            </w:r>
            <w:r w:rsidR="00CB15BB">
              <w:rPr>
                <w:rFonts w:asciiTheme="minorHAnsi" w:hAnsiTheme="minorHAnsi" w:cstheme="minorHAnsi"/>
                <w:sz w:val="18"/>
                <w:szCs w:val="18"/>
                <w:lang w:val="en-GB"/>
              </w:rPr>
              <w:t>2</w:t>
            </w:r>
            <w:r w:rsidRPr="00CC5AD8">
              <w:rPr>
                <w:rFonts w:asciiTheme="minorHAnsi" w:hAnsiTheme="minorHAnsi" w:cstheme="minorHAnsi"/>
                <w:sz w:val="18"/>
                <w:szCs w:val="18"/>
                <w:lang w:val="en-GB"/>
              </w:rPr>
              <w:t xml:space="preserve"> (</w:t>
            </w:r>
            <w:r w:rsidR="00CB15BB">
              <w:rPr>
                <w:rFonts w:asciiTheme="minorHAnsi" w:hAnsiTheme="minorHAnsi" w:cstheme="minorHAnsi"/>
                <w:sz w:val="18"/>
                <w:szCs w:val="18"/>
                <w:lang w:val="en-GB"/>
              </w:rPr>
              <w:t>1</w:t>
            </w:r>
            <w:r w:rsidRPr="00CC5AD8">
              <w:rPr>
                <w:rFonts w:asciiTheme="minorHAnsi" w:hAnsiTheme="minorHAnsi" w:cstheme="minorHAnsi"/>
                <w:sz w:val="18"/>
                <w:szCs w:val="18"/>
                <w:lang w:val="en-GB"/>
              </w:rPr>
              <w:t>.</w:t>
            </w:r>
            <w:r w:rsidR="00CB15BB">
              <w:rPr>
                <w:rFonts w:asciiTheme="minorHAnsi" w:hAnsiTheme="minorHAnsi" w:cstheme="minorHAnsi"/>
                <w:sz w:val="18"/>
                <w:szCs w:val="18"/>
                <w:lang w:val="en-GB"/>
              </w:rPr>
              <w:t>00</w:t>
            </w:r>
            <w:r w:rsidRPr="00CC5AD8">
              <w:rPr>
                <w:rFonts w:asciiTheme="minorHAnsi" w:hAnsiTheme="minorHAnsi" w:cstheme="minorHAnsi"/>
                <w:sz w:val="18"/>
                <w:szCs w:val="18"/>
                <w:lang w:val="en-GB"/>
              </w:rPr>
              <w:t xml:space="preserve"> to 1.03)</w:t>
            </w:r>
          </w:p>
        </w:tc>
        <w:tc>
          <w:tcPr>
            <w:tcW w:w="1078" w:type="dxa"/>
          </w:tcPr>
          <w:p w14:paraId="334DB245" w14:textId="04B7060A"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1D6B2A">
              <w:rPr>
                <w:rFonts w:asciiTheme="minorHAnsi" w:hAnsiTheme="minorHAnsi" w:cstheme="minorHAnsi"/>
                <w:sz w:val="18"/>
                <w:szCs w:val="18"/>
                <w:lang w:val="en-GB"/>
              </w:rPr>
              <w:t>075</w:t>
            </w:r>
          </w:p>
        </w:tc>
        <w:tc>
          <w:tcPr>
            <w:tcW w:w="2128" w:type="dxa"/>
          </w:tcPr>
          <w:p w14:paraId="46BCBCEF" w14:textId="77777777"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1.00 (0.99 to 1.02)</w:t>
            </w:r>
          </w:p>
        </w:tc>
        <w:tc>
          <w:tcPr>
            <w:tcW w:w="1078" w:type="dxa"/>
          </w:tcPr>
          <w:p w14:paraId="51A8FBAF" w14:textId="7C6F7107"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0.6</w:t>
            </w:r>
            <w:r w:rsidR="00F304D9">
              <w:rPr>
                <w:rFonts w:asciiTheme="minorHAnsi" w:hAnsiTheme="minorHAnsi" w:cstheme="minorHAnsi"/>
                <w:sz w:val="18"/>
                <w:szCs w:val="18"/>
                <w:lang w:val="en-GB"/>
              </w:rPr>
              <w:t>9</w:t>
            </w:r>
          </w:p>
        </w:tc>
      </w:tr>
      <w:tr w:rsidR="00CC5AD8" w:rsidRPr="00CC5AD8" w14:paraId="65052132" w14:textId="77777777" w:rsidTr="0028373A">
        <w:tc>
          <w:tcPr>
            <w:tcW w:w="5382" w:type="dxa"/>
          </w:tcPr>
          <w:p w14:paraId="68DD7106" w14:textId="77777777"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bCs/>
                <w:sz w:val="18"/>
                <w:szCs w:val="18"/>
                <w:lang w:val="en-GB"/>
              </w:rPr>
              <w:t>pH</w:t>
            </w:r>
            <w:r w:rsidRPr="00CC5AD8">
              <w:rPr>
                <w:rFonts w:asciiTheme="minorHAnsi" w:hAnsiTheme="minorHAnsi" w:cstheme="minorHAnsi"/>
                <w:sz w:val="18"/>
                <w:szCs w:val="18"/>
                <w:lang w:val="en-GB"/>
              </w:rPr>
              <w:t xml:space="preserve"> at ICU admission</w:t>
            </w:r>
            <w:r w:rsidRPr="00CC5AD8">
              <w:rPr>
                <w:rFonts w:asciiTheme="minorHAnsi" w:hAnsiTheme="minorHAnsi" w:cstheme="minorHAnsi"/>
                <w:bCs/>
                <w:sz w:val="18"/>
                <w:szCs w:val="18"/>
                <w:lang w:val="en-GB"/>
              </w:rPr>
              <w:t xml:space="preserve"> (+0.1)</w:t>
            </w:r>
            <w:r w:rsidRPr="00CC5AD8">
              <w:rPr>
                <w:rFonts w:asciiTheme="minorHAnsi" w:hAnsiTheme="minorHAnsi" w:cstheme="minorHAnsi"/>
                <w:sz w:val="18"/>
                <w:szCs w:val="18"/>
                <w:vertAlign w:val="superscript"/>
                <w:lang w:val="en-GB"/>
              </w:rPr>
              <w:t>c</w:t>
            </w:r>
          </w:p>
        </w:tc>
        <w:tc>
          <w:tcPr>
            <w:tcW w:w="2128" w:type="dxa"/>
          </w:tcPr>
          <w:p w14:paraId="1245DA82" w14:textId="1F28E40B" w:rsidR="00CC5AD8" w:rsidRPr="00CC5AD8" w:rsidRDefault="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0.7</w:t>
            </w:r>
            <w:r w:rsidR="00CB15BB">
              <w:rPr>
                <w:rFonts w:asciiTheme="minorHAnsi" w:hAnsiTheme="minorHAnsi" w:cstheme="minorHAnsi"/>
                <w:sz w:val="18"/>
                <w:szCs w:val="18"/>
                <w:lang w:val="en-GB"/>
              </w:rPr>
              <w:t>3</w:t>
            </w:r>
            <w:r w:rsidRPr="00CC5AD8">
              <w:rPr>
                <w:rFonts w:asciiTheme="minorHAnsi" w:hAnsiTheme="minorHAnsi" w:cstheme="minorHAnsi"/>
                <w:sz w:val="18"/>
                <w:szCs w:val="18"/>
                <w:lang w:val="en-GB"/>
              </w:rPr>
              <w:t xml:space="preserve"> (0.6</w:t>
            </w:r>
            <w:r w:rsidR="00CB15BB">
              <w:rPr>
                <w:rFonts w:asciiTheme="minorHAnsi" w:hAnsiTheme="minorHAnsi" w:cstheme="minorHAnsi"/>
                <w:sz w:val="18"/>
                <w:szCs w:val="18"/>
                <w:lang w:val="en-GB"/>
              </w:rPr>
              <w:t>4</w:t>
            </w:r>
            <w:r w:rsidRPr="00CC5AD8">
              <w:rPr>
                <w:rFonts w:asciiTheme="minorHAnsi" w:hAnsiTheme="minorHAnsi" w:cstheme="minorHAnsi"/>
                <w:sz w:val="18"/>
                <w:szCs w:val="18"/>
                <w:lang w:val="en-GB"/>
              </w:rPr>
              <w:t xml:space="preserve"> to 0.8</w:t>
            </w:r>
            <w:r w:rsidR="00CB15BB">
              <w:rPr>
                <w:rFonts w:asciiTheme="minorHAnsi" w:hAnsiTheme="minorHAnsi" w:cstheme="minorHAnsi"/>
                <w:sz w:val="18"/>
                <w:szCs w:val="18"/>
                <w:lang w:val="en-GB"/>
              </w:rPr>
              <w:t>5</w:t>
            </w:r>
            <w:r w:rsidRPr="00CC5AD8">
              <w:rPr>
                <w:rFonts w:asciiTheme="minorHAnsi" w:hAnsiTheme="minorHAnsi" w:cstheme="minorHAnsi"/>
                <w:sz w:val="18"/>
                <w:szCs w:val="18"/>
                <w:lang w:val="en-GB"/>
              </w:rPr>
              <w:t>)</w:t>
            </w:r>
          </w:p>
        </w:tc>
        <w:tc>
          <w:tcPr>
            <w:tcW w:w="1078" w:type="dxa"/>
          </w:tcPr>
          <w:p w14:paraId="1CDC7336" w14:textId="77777777" w:rsidR="00CC5AD8" w:rsidRPr="00CC5AD8" w:rsidRDefault="00CC5AD8" w:rsidP="00CC5AD8">
            <w:pPr>
              <w:spacing w:line="360" w:lineRule="auto"/>
              <w:rPr>
                <w:rFonts w:asciiTheme="minorHAnsi" w:hAnsiTheme="minorHAnsi" w:cstheme="minorHAnsi"/>
                <w:sz w:val="18"/>
                <w:szCs w:val="18"/>
                <w:lang w:val="en-GB"/>
              </w:rPr>
            </w:pPr>
            <w:r w:rsidRPr="00CC5AD8">
              <w:rPr>
                <w:rFonts w:asciiTheme="minorHAnsi" w:hAnsiTheme="minorHAnsi" w:cstheme="minorHAnsi"/>
                <w:b/>
                <w:sz w:val="18"/>
                <w:szCs w:val="18"/>
                <w:lang w:val="en-GB"/>
              </w:rPr>
              <w:t>&lt;0.001</w:t>
            </w:r>
          </w:p>
        </w:tc>
        <w:tc>
          <w:tcPr>
            <w:tcW w:w="2128" w:type="dxa"/>
          </w:tcPr>
          <w:p w14:paraId="503CAB1E" w14:textId="49D107DB" w:rsidR="00CC5AD8" w:rsidRPr="00CC5AD8" w:rsidRDefault="00CC5AD8">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1.</w:t>
            </w:r>
            <w:r w:rsidR="008A50AC">
              <w:rPr>
                <w:rFonts w:asciiTheme="minorHAnsi" w:hAnsiTheme="minorHAnsi" w:cstheme="minorHAnsi"/>
                <w:sz w:val="18"/>
                <w:szCs w:val="18"/>
                <w:lang w:val="en-GB"/>
              </w:rPr>
              <w:t>21</w:t>
            </w:r>
            <w:r w:rsidRPr="00CC5AD8">
              <w:rPr>
                <w:rFonts w:asciiTheme="minorHAnsi" w:hAnsiTheme="minorHAnsi" w:cstheme="minorHAnsi"/>
                <w:sz w:val="18"/>
                <w:szCs w:val="18"/>
                <w:lang w:val="en-GB"/>
              </w:rPr>
              <w:t xml:space="preserve"> (1.0</w:t>
            </w:r>
            <w:r w:rsidR="008A50AC">
              <w:rPr>
                <w:rFonts w:asciiTheme="minorHAnsi" w:hAnsiTheme="minorHAnsi" w:cstheme="minorHAnsi"/>
                <w:sz w:val="18"/>
                <w:szCs w:val="18"/>
                <w:lang w:val="en-GB"/>
              </w:rPr>
              <w:t>4</w:t>
            </w:r>
            <w:r w:rsidRPr="00CC5AD8">
              <w:rPr>
                <w:rFonts w:asciiTheme="minorHAnsi" w:hAnsiTheme="minorHAnsi" w:cstheme="minorHAnsi"/>
                <w:sz w:val="18"/>
                <w:szCs w:val="18"/>
                <w:lang w:val="en-GB"/>
              </w:rPr>
              <w:t xml:space="preserve"> to 1.</w:t>
            </w:r>
            <w:r w:rsidR="008A50AC">
              <w:rPr>
                <w:rFonts w:asciiTheme="minorHAnsi" w:hAnsiTheme="minorHAnsi" w:cstheme="minorHAnsi"/>
                <w:sz w:val="18"/>
                <w:szCs w:val="18"/>
                <w:lang w:val="en-GB"/>
              </w:rPr>
              <w:t>40</w:t>
            </w:r>
            <w:r w:rsidRPr="00CC5AD8">
              <w:rPr>
                <w:rFonts w:asciiTheme="minorHAnsi" w:hAnsiTheme="minorHAnsi" w:cstheme="minorHAnsi"/>
                <w:sz w:val="18"/>
                <w:szCs w:val="18"/>
                <w:lang w:val="en-GB"/>
              </w:rPr>
              <w:t>)</w:t>
            </w:r>
          </w:p>
        </w:tc>
        <w:tc>
          <w:tcPr>
            <w:tcW w:w="1078" w:type="dxa"/>
          </w:tcPr>
          <w:p w14:paraId="427D8932" w14:textId="73273738" w:rsidR="00CC5AD8" w:rsidRPr="00CC5AD8" w:rsidRDefault="00CC5AD8">
            <w:pPr>
              <w:spacing w:line="360" w:lineRule="auto"/>
              <w:rPr>
                <w:rFonts w:asciiTheme="minorHAnsi" w:hAnsiTheme="minorHAnsi" w:cstheme="minorHAnsi"/>
                <w:b/>
                <w:sz w:val="18"/>
                <w:szCs w:val="18"/>
                <w:lang w:val="en-GB"/>
              </w:rPr>
            </w:pPr>
            <w:r w:rsidRPr="00CC5AD8">
              <w:rPr>
                <w:rFonts w:asciiTheme="minorHAnsi" w:hAnsiTheme="minorHAnsi" w:cstheme="minorHAnsi"/>
                <w:b/>
                <w:sz w:val="18"/>
                <w:szCs w:val="18"/>
                <w:lang w:val="en-GB"/>
              </w:rPr>
              <w:t>0.</w:t>
            </w:r>
            <w:r w:rsidR="00F304D9" w:rsidRPr="00CC5AD8">
              <w:rPr>
                <w:rFonts w:asciiTheme="minorHAnsi" w:hAnsiTheme="minorHAnsi" w:cstheme="minorHAnsi"/>
                <w:b/>
                <w:sz w:val="18"/>
                <w:szCs w:val="18"/>
                <w:lang w:val="en-GB"/>
              </w:rPr>
              <w:t>0</w:t>
            </w:r>
            <w:r w:rsidR="00F304D9">
              <w:rPr>
                <w:rFonts w:asciiTheme="minorHAnsi" w:hAnsiTheme="minorHAnsi" w:cstheme="minorHAnsi"/>
                <w:b/>
                <w:sz w:val="18"/>
                <w:szCs w:val="18"/>
                <w:lang w:val="en-GB"/>
              </w:rPr>
              <w:t>15</w:t>
            </w:r>
          </w:p>
        </w:tc>
      </w:tr>
      <w:tr w:rsidR="00B90350" w:rsidRPr="00B90350" w14:paraId="784927D6" w14:textId="77777777" w:rsidTr="0028373A">
        <w:tc>
          <w:tcPr>
            <w:tcW w:w="5382" w:type="dxa"/>
          </w:tcPr>
          <w:p w14:paraId="7974DA4E" w14:textId="322211DD" w:rsidR="00B90350" w:rsidRPr="00CC5AD8" w:rsidRDefault="00B90350" w:rsidP="00CC5AD8">
            <w:pPr>
              <w:spacing w:line="360" w:lineRule="auto"/>
              <w:rPr>
                <w:rFonts w:asciiTheme="minorHAnsi" w:hAnsiTheme="minorHAnsi" w:cstheme="minorHAnsi"/>
                <w:bCs/>
                <w:sz w:val="18"/>
                <w:szCs w:val="18"/>
                <w:lang w:val="en-GB"/>
              </w:rPr>
            </w:pPr>
            <w:r>
              <w:rPr>
                <w:rFonts w:asciiTheme="minorHAnsi" w:hAnsiTheme="minorHAnsi" w:cstheme="minorHAnsi"/>
                <w:bCs/>
                <w:sz w:val="18"/>
                <w:szCs w:val="18"/>
                <w:lang w:val="en-GB"/>
              </w:rPr>
              <w:t>Haemoglobin at ICU admission (+1 g/dL)</w:t>
            </w:r>
            <w:r w:rsidRPr="0028373A">
              <w:rPr>
                <w:rFonts w:asciiTheme="minorHAnsi" w:hAnsiTheme="minorHAnsi" w:cstheme="minorHAnsi"/>
                <w:bCs/>
                <w:sz w:val="18"/>
                <w:szCs w:val="18"/>
                <w:vertAlign w:val="superscript"/>
                <w:lang w:val="en-GB"/>
              </w:rPr>
              <w:t>a</w:t>
            </w:r>
          </w:p>
        </w:tc>
        <w:tc>
          <w:tcPr>
            <w:tcW w:w="2128" w:type="dxa"/>
          </w:tcPr>
          <w:p w14:paraId="12E7CE89" w14:textId="0E31A540" w:rsidR="00B90350" w:rsidRPr="00CC5AD8" w:rsidRDefault="00CB15BB" w:rsidP="00CC5AD8">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0.91 (0.85 to 0.97)</w:t>
            </w:r>
          </w:p>
        </w:tc>
        <w:tc>
          <w:tcPr>
            <w:tcW w:w="1078" w:type="dxa"/>
          </w:tcPr>
          <w:p w14:paraId="61EB1C55" w14:textId="4E64F667" w:rsidR="00B90350" w:rsidRPr="00CC5AD8" w:rsidRDefault="001D6B2A" w:rsidP="00CC5AD8">
            <w:pPr>
              <w:spacing w:line="360" w:lineRule="auto"/>
              <w:rPr>
                <w:rFonts w:asciiTheme="minorHAnsi" w:hAnsiTheme="minorHAnsi" w:cstheme="minorHAnsi"/>
                <w:b/>
                <w:sz w:val="18"/>
                <w:szCs w:val="18"/>
                <w:lang w:val="en-GB"/>
              </w:rPr>
            </w:pPr>
            <w:r>
              <w:rPr>
                <w:rFonts w:asciiTheme="minorHAnsi" w:hAnsiTheme="minorHAnsi" w:cstheme="minorHAnsi"/>
                <w:b/>
                <w:sz w:val="18"/>
                <w:szCs w:val="18"/>
                <w:lang w:val="en-GB"/>
              </w:rPr>
              <w:t>0.006</w:t>
            </w:r>
          </w:p>
        </w:tc>
        <w:tc>
          <w:tcPr>
            <w:tcW w:w="2128" w:type="dxa"/>
          </w:tcPr>
          <w:p w14:paraId="13AADC6C" w14:textId="072C9901" w:rsidR="00B90350" w:rsidRPr="00CC5AD8" w:rsidRDefault="008A50AC" w:rsidP="00CC5AD8">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1.08 (1.01 to 1.15)</w:t>
            </w:r>
          </w:p>
        </w:tc>
        <w:tc>
          <w:tcPr>
            <w:tcW w:w="1078" w:type="dxa"/>
          </w:tcPr>
          <w:p w14:paraId="1CD6D229" w14:textId="5E33F2BE" w:rsidR="00B90350" w:rsidRPr="00CC5AD8" w:rsidRDefault="00F304D9" w:rsidP="00CC5AD8">
            <w:pPr>
              <w:spacing w:line="360" w:lineRule="auto"/>
              <w:rPr>
                <w:rFonts w:asciiTheme="minorHAnsi" w:hAnsiTheme="minorHAnsi" w:cstheme="minorHAnsi"/>
                <w:b/>
                <w:sz w:val="18"/>
                <w:szCs w:val="18"/>
                <w:lang w:val="en-GB"/>
              </w:rPr>
            </w:pPr>
            <w:r>
              <w:rPr>
                <w:rFonts w:asciiTheme="minorHAnsi" w:hAnsiTheme="minorHAnsi" w:cstheme="minorHAnsi"/>
                <w:b/>
                <w:sz w:val="18"/>
                <w:szCs w:val="18"/>
                <w:lang w:val="en-GB"/>
              </w:rPr>
              <w:t>0.024</w:t>
            </w:r>
          </w:p>
        </w:tc>
      </w:tr>
      <w:tr w:rsidR="00B90350" w:rsidRPr="00B90350" w14:paraId="5344981A" w14:textId="77777777" w:rsidTr="0028373A">
        <w:tc>
          <w:tcPr>
            <w:tcW w:w="5382" w:type="dxa"/>
          </w:tcPr>
          <w:p w14:paraId="0110FBC2" w14:textId="6E310C1A" w:rsidR="00B90350" w:rsidRDefault="00B90350">
            <w:pPr>
              <w:spacing w:line="360" w:lineRule="auto"/>
              <w:rPr>
                <w:rFonts w:asciiTheme="minorHAnsi" w:hAnsiTheme="minorHAnsi" w:cstheme="minorHAnsi"/>
                <w:bCs/>
                <w:sz w:val="18"/>
                <w:szCs w:val="18"/>
                <w:lang w:val="en-GB"/>
              </w:rPr>
            </w:pPr>
            <w:r>
              <w:rPr>
                <w:rFonts w:asciiTheme="minorHAnsi" w:hAnsiTheme="minorHAnsi" w:cstheme="minorHAnsi"/>
                <w:bCs/>
                <w:sz w:val="18"/>
                <w:szCs w:val="18"/>
                <w:lang w:val="en-GB"/>
              </w:rPr>
              <w:t>Neutrophil count at ICU admission (+1 10</w:t>
            </w:r>
            <w:r w:rsidRPr="0028373A">
              <w:rPr>
                <w:rFonts w:asciiTheme="minorHAnsi" w:hAnsiTheme="minorHAnsi" w:cstheme="minorHAnsi"/>
                <w:bCs/>
                <w:sz w:val="18"/>
                <w:szCs w:val="18"/>
                <w:vertAlign w:val="superscript"/>
                <w:lang w:val="en-GB"/>
              </w:rPr>
              <w:t>9</w:t>
            </w:r>
            <w:r>
              <w:rPr>
                <w:rFonts w:asciiTheme="minorHAnsi" w:hAnsiTheme="minorHAnsi" w:cstheme="minorHAnsi"/>
                <w:bCs/>
                <w:sz w:val="18"/>
                <w:szCs w:val="18"/>
                <w:lang w:val="en-GB"/>
              </w:rPr>
              <w:t>/L)</w:t>
            </w:r>
            <w:r w:rsidRPr="00552DF8">
              <w:rPr>
                <w:rFonts w:asciiTheme="minorHAnsi" w:hAnsiTheme="minorHAnsi" w:cstheme="minorHAnsi"/>
                <w:bCs/>
                <w:sz w:val="18"/>
                <w:szCs w:val="18"/>
                <w:vertAlign w:val="superscript"/>
                <w:lang w:val="en-GB"/>
              </w:rPr>
              <w:t>a</w:t>
            </w:r>
          </w:p>
        </w:tc>
        <w:tc>
          <w:tcPr>
            <w:tcW w:w="2128" w:type="dxa"/>
          </w:tcPr>
          <w:p w14:paraId="0396F64E" w14:textId="0F75F4EC" w:rsidR="00B90350" w:rsidRPr="00CC5AD8" w:rsidRDefault="00CB15BB" w:rsidP="00B90350">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0.98 (0.95 to 1.01)</w:t>
            </w:r>
          </w:p>
        </w:tc>
        <w:tc>
          <w:tcPr>
            <w:tcW w:w="1078" w:type="dxa"/>
          </w:tcPr>
          <w:p w14:paraId="5173C3FC" w14:textId="38305FF8" w:rsidR="00B90350" w:rsidRPr="0028373A" w:rsidRDefault="001D6B2A" w:rsidP="00B90350">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0.27</w:t>
            </w:r>
          </w:p>
        </w:tc>
        <w:tc>
          <w:tcPr>
            <w:tcW w:w="2128" w:type="dxa"/>
          </w:tcPr>
          <w:p w14:paraId="613281FB" w14:textId="4B43D58E" w:rsidR="00B90350" w:rsidRPr="00CC5AD8" w:rsidRDefault="008A50AC" w:rsidP="00B90350">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1.00 (0.97 to 1.03)</w:t>
            </w:r>
          </w:p>
        </w:tc>
        <w:tc>
          <w:tcPr>
            <w:tcW w:w="1078" w:type="dxa"/>
          </w:tcPr>
          <w:p w14:paraId="69B15631" w14:textId="3FA198DD" w:rsidR="00B90350" w:rsidRPr="0028373A" w:rsidRDefault="00F304D9" w:rsidP="00B90350">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0.79</w:t>
            </w:r>
          </w:p>
        </w:tc>
      </w:tr>
      <w:tr w:rsidR="00B90350" w:rsidRPr="00B90350" w14:paraId="74792228" w14:textId="77777777" w:rsidTr="0028373A">
        <w:tc>
          <w:tcPr>
            <w:tcW w:w="5382" w:type="dxa"/>
          </w:tcPr>
          <w:p w14:paraId="0CBD381F" w14:textId="09F857D2" w:rsidR="00B90350" w:rsidRDefault="00B90350">
            <w:pPr>
              <w:spacing w:line="360" w:lineRule="auto"/>
              <w:rPr>
                <w:rFonts w:asciiTheme="minorHAnsi" w:hAnsiTheme="minorHAnsi" w:cstheme="minorHAnsi"/>
                <w:bCs/>
                <w:sz w:val="18"/>
                <w:szCs w:val="18"/>
                <w:lang w:val="en-GB"/>
              </w:rPr>
            </w:pPr>
            <w:r>
              <w:rPr>
                <w:rFonts w:asciiTheme="minorHAnsi" w:hAnsiTheme="minorHAnsi" w:cstheme="minorHAnsi"/>
                <w:bCs/>
                <w:sz w:val="18"/>
                <w:szCs w:val="18"/>
                <w:lang w:val="en-GB"/>
              </w:rPr>
              <w:t>Monocyte count at ICU admission (+1 10</w:t>
            </w:r>
            <w:r w:rsidRPr="00552DF8">
              <w:rPr>
                <w:rFonts w:asciiTheme="minorHAnsi" w:hAnsiTheme="minorHAnsi" w:cstheme="minorHAnsi"/>
                <w:bCs/>
                <w:sz w:val="18"/>
                <w:szCs w:val="18"/>
                <w:vertAlign w:val="superscript"/>
                <w:lang w:val="en-GB"/>
              </w:rPr>
              <w:t>9</w:t>
            </w:r>
            <w:r>
              <w:rPr>
                <w:rFonts w:asciiTheme="minorHAnsi" w:hAnsiTheme="minorHAnsi" w:cstheme="minorHAnsi"/>
                <w:bCs/>
                <w:sz w:val="18"/>
                <w:szCs w:val="18"/>
                <w:lang w:val="en-GB"/>
              </w:rPr>
              <w:t>/L)</w:t>
            </w:r>
            <w:r w:rsidRPr="00552DF8">
              <w:rPr>
                <w:rFonts w:asciiTheme="minorHAnsi" w:hAnsiTheme="minorHAnsi" w:cstheme="minorHAnsi"/>
                <w:bCs/>
                <w:sz w:val="18"/>
                <w:szCs w:val="18"/>
                <w:vertAlign w:val="superscript"/>
                <w:lang w:val="en-GB"/>
              </w:rPr>
              <w:t>a</w:t>
            </w:r>
          </w:p>
        </w:tc>
        <w:tc>
          <w:tcPr>
            <w:tcW w:w="2128" w:type="dxa"/>
          </w:tcPr>
          <w:p w14:paraId="521EAD24" w14:textId="1E06F585" w:rsidR="00B90350" w:rsidRPr="00CC5AD8" w:rsidRDefault="00CB15BB" w:rsidP="00B90350">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1.09 (0.70 to 1.72)</w:t>
            </w:r>
          </w:p>
        </w:tc>
        <w:tc>
          <w:tcPr>
            <w:tcW w:w="1078" w:type="dxa"/>
          </w:tcPr>
          <w:p w14:paraId="7DE51A89" w14:textId="24B74BAF" w:rsidR="00B90350" w:rsidRPr="0028373A" w:rsidRDefault="001D6B2A" w:rsidP="00B90350">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0.70</w:t>
            </w:r>
          </w:p>
        </w:tc>
        <w:tc>
          <w:tcPr>
            <w:tcW w:w="2128" w:type="dxa"/>
          </w:tcPr>
          <w:p w14:paraId="5937FF84" w14:textId="707AADB4" w:rsidR="00B90350" w:rsidRPr="00CC5AD8" w:rsidRDefault="008A50AC" w:rsidP="00B90350">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1.03 (0.72 to 1.47)</w:t>
            </w:r>
          </w:p>
        </w:tc>
        <w:tc>
          <w:tcPr>
            <w:tcW w:w="1078" w:type="dxa"/>
          </w:tcPr>
          <w:p w14:paraId="54524DA2" w14:textId="578B01D3" w:rsidR="00B90350" w:rsidRPr="0028373A" w:rsidRDefault="00F304D9" w:rsidP="00B90350">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0.86</w:t>
            </w:r>
          </w:p>
        </w:tc>
      </w:tr>
      <w:tr w:rsidR="00B90350" w:rsidRPr="00B90350" w14:paraId="540350FC" w14:textId="77777777" w:rsidTr="0028373A">
        <w:tc>
          <w:tcPr>
            <w:tcW w:w="5382" w:type="dxa"/>
          </w:tcPr>
          <w:p w14:paraId="65520D31" w14:textId="6A7C7DA2" w:rsidR="00B90350" w:rsidRPr="00CC5AD8" w:rsidRDefault="00B90350">
            <w:pPr>
              <w:spacing w:line="360" w:lineRule="auto"/>
              <w:rPr>
                <w:rFonts w:asciiTheme="minorHAnsi" w:hAnsiTheme="minorHAnsi" w:cstheme="minorHAnsi"/>
                <w:bCs/>
                <w:sz w:val="18"/>
                <w:szCs w:val="18"/>
                <w:lang w:val="en-GB"/>
              </w:rPr>
            </w:pPr>
            <w:r>
              <w:rPr>
                <w:rFonts w:asciiTheme="minorHAnsi" w:hAnsiTheme="minorHAnsi" w:cstheme="minorHAnsi"/>
                <w:bCs/>
                <w:sz w:val="18"/>
                <w:szCs w:val="18"/>
                <w:lang w:val="en-GB"/>
              </w:rPr>
              <w:t>Platelet count at ICU admission (+1</w:t>
            </w:r>
            <w:r w:rsidR="00C314B4">
              <w:rPr>
                <w:rFonts w:asciiTheme="minorHAnsi" w:hAnsiTheme="minorHAnsi" w:cstheme="minorHAnsi"/>
                <w:bCs/>
                <w:sz w:val="18"/>
                <w:szCs w:val="18"/>
                <w:lang w:val="en-GB"/>
              </w:rPr>
              <w:t>0</w:t>
            </w:r>
            <w:r>
              <w:rPr>
                <w:rFonts w:asciiTheme="minorHAnsi" w:hAnsiTheme="minorHAnsi" w:cstheme="minorHAnsi"/>
                <w:bCs/>
                <w:sz w:val="18"/>
                <w:szCs w:val="18"/>
                <w:lang w:val="en-GB"/>
              </w:rPr>
              <w:t xml:space="preserve"> 10</w:t>
            </w:r>
            <w:r w:rsidRPr="00552DF8">
              <w:rPr>
                <w:rFonts w:asciiTheme="minorHAnsi" w:hAnsiTheme="minorHAnsi" w:cstheme="minorHAnsi"/>
                <w:bCs/>
                <w:sz w:val="18"/>
                <w:szCs w:val="18"/>
                <w:vertAlign w:val="superscript"/>
                <w:lang w:val="en-GB"/>
              </w:rPr>
              <w:t>9</w:t>
            </w:r>
            <w:r>
              <w:rPr>
                <w:rFonts w:asciiTheme="minorHAnsi" w:hAnsiTheme="minorHAnsi" w:cstheme="minorHAnsi"/>
                <w:bCs/>
                <w:sz w:val="18"/>
                <w:szCs w:val="18"/>
                <w:lang w:val="en-GB"/>
              </w:rPr>
              <w:t>/L)</w:t>
            </w:r>
            <w:r w:rsidR="00C314B4">
              <w:rPr>
                <w:rFonts w:asciiTheme="minorHAnsi" w:hAnsiTheme="minorHAnsi" w:cstheme="minorHAnsi"/>
                <w:bCs/>
                <w:sz w:val="18"/>
                <w:szCs w:val="18"/>
                <w:vertAlign w:val="superscript"/>
                <w:lang w:val="en-GB"/>
              </w:rPr>
              <w:t>b</w:t>
            </w:r>
          </w:p>
        </w:tc>
        <w:tc>
          <w:tcPr>
            <w:tcW w:w="2128" w:type="dxa"/>
          </w:tcPr>
          <w:p w14:paraId="17D0F548" w14:textId="6E1BBDE1" w:rsidR="00B90350" w:rsidRPr="00CC5AD8" w:rsidRDefault="00CB15BB" w:rsidP="00B90350">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0.99 (0.97 to 1.00)</w:t>
            </w:r>
          </w:p>
        </w:tc>
        <w:tc>
          <w:tcPr>
            <w:tcW w:w="1078" w:type="dxa"/>
          </w:tcPr>
          <w:p w14:paraId="465E94E3" w14:textId="45B26F4B" w:rsidR="00B90350" w:rsidRPr="0028373A" w:rsidRDefault="001D6B2A" w:rsidP="00B90350">
            <w:pPr>
              <w:spacing w:line="360" w:lineRule="auto"/>
              <w:rPr>
                <w:rFonts w:asciiTheme="minorHAnsi" w:hAnsiTheme="minorHAnsi" w:cstheme="minorHAnsi"/>
                <w:sz w:val="18"/>
                <w:szCs w:val="18"/>
                <w:lang w:val="en-GB"/>
              </w:rPr>
            </w:pPr>
            <w:r w:rsidRPr="0028373A">
              <w:rPr>
                <w:rFonts w:asciiTheme="minorHAnsi" w:hAnsiTheme="minorHAnsi" w:cstheme="minorHAnsi"/>
                <w:sz w:val="18"/>
                <w:szCs w:val="18"/>
                <w:lang w:val="en-GB"/>
              </w:rPr>
              <w:t>0.11</w:t>
            </w:r>
          </w:p>
        </w:tc>
        <w:tc>
          <w:tcPr>
            <w:tcW w:w="2128" w:type="dxa"/>
          </w:tcPr>
          <w:p w14:paraId="3582981D" w14:textId="7D5A8939" w:rsidR="00B90350" w:rsidRPr="00CC5AD8" w:rsidRDefault="008A50AC" w:rsidP="00B90350">
            <w:pPr>
              <w:spacing w:line="360" w:lineRule="auto"/>
              <w:rPr>
                <w:rFonts w:asciiTheme="minorHAnsi" w:hAnsiTheme="minorHAnsi" w:cstheme="minorHAnsi"/>
                <w:sz w:val="18"/>
                <w:szCs w:val="18"/>
                <w:lang w:val="en-GB"/>
              </w:rPr>
            </w:pPr>
            <w:r>
              <w:rPr>
                <w:rFonts w:asciiTheme="minorHAnsi" w:hAnsiTheme="minorHAnsi" w:cstheme="minorHAnsi"/>
                <w:sz w:val="18"/>
                <w:szCs w:val="18"/>
                <w:lang w:val="en-GB"/>
              </w:rPr>
              <w:t>1.02 (1.00 to 1.03)</w:t>
            </w:r>
          </w:p>
        </w:tc>
        <w:tc>
          <w:tcPr>
            <w:tcW w:w="1078" w:type="dxa"/>
          </w:tcPr>
          <w:p w14:paraId="6E126D98" w14:textId="6E373DED" w:rsidR="00B90350" w:rsidRPr="00CC5AD8" w:rsidRDefault="00F304D9" w:rsidP="00B90350">
            <w:pPr>
              <w:spacing w:line="360" w:lineRule="auto"/>
              <w:rPr>
                <w:rFonts w:asciiTheme="minorHAnsi" w:hAnsiTheme="minorHAnsi" w:cstheme="minorHAnsi"/>
                <w:b/>
                <w:sz w:val="18"/>
                <w:szCs w:val="18"/>
                <w:lang w:val="en-GB"/>
              </w:rPr>
            </w:pPr>
            <w:r>
              <w:rPr>
                <w:rFonts w:asciiTheme="minorHAnsi" w:hAnsiTheme="minorHAnsi" w:cstheme="minorHAnsi"/>
                <w:b/>
                <w:sz w:val="18"/>
                <w:szCs w:val="18"/>
                <w:lang w:val="en-GB"/>
              </w:rPr>
              <w:t>0.019</w:t>
            </w:r>
          </w:p>
        </w:tc>
      </w:tr>
      <w:tr w:rsidR="00B90350" w:rsidRPr="00CC5AD8" w14:paraId="7AF595DC" w14:textId="77777777" w:rsidTr="0028373A">
        <w:tc>
          <w:tcPr>
            <w:tcW w:w="5382" w:type="dxa"/>
          </w:tcPr>
          <w:p w14:paraId="10D779CC" w14:textId="77777777" w:rsidR="00B90350" w:rsidRPr="00CC5AD8" w:rsidRDefault="00B90350" w:rsidP="00B90350">
            <w:pPr>
              <w:spacing w:line="360" w:lineRule="auto"/>
              <w:rPr>
                <w:rFonts w:asciiTheme="minorHAnsi" w:hAnsiTheme="minorHAnsi" w:cstheme="minorHAnsi"/>
                <w:bCs/>
                <w:sz w:val="18"/>
                <w:szCs w:val="18"/>
                <w:lang w:val="en-GB"/>
              </w:rPr>
            </w:pPr>
            <w:r w:rsidRPr="00CC5AD8">
              <w:rPr>
                <w:rFonts w:asciiTheme="minorHAnsi" w:hAnsiTheme="minorHAnsi" w:cstheme="minorHAnsi"/>
                <w:bCs/>
                <w:sz w:val="18"/>
                <w:szCs w:val="18"/>
                <w:lang w:val="en-US"/>
              </w:rPr>
              <w:t>D-dimers</w:t>
            </w:r>
            <w:r w:rsidRPr="00CC5AD8">
              <w:rPr>
                <w:rFonts w:asciiTheme="minorHAnsi" w:hAnsiTheme="minorHAnsi" w:cstheme="minorHAnsi"/>
                <w:sz w:val="18"/>
                <w:szCs w:val="18"/>
                <w:lang w:val="en-GB"/>
              </w:rPr>
              <w:t xml:space="preserve"> at ICU admission</w:t>
            </w:r>
            <w:r w:rsidRPr="00CC5AD8">
              <w:rPr>
                <w:rFonts w:asciiTheme="minorHAnsi" w:hAnsiTheme="minorHAnsi" w:cstheme="minorHAnsi"/>
                <w:bCs/>
                <w:sz w:val="18"/>
                <w:szCs w:val="18"/>
                <w:lang w:val="en-US"/>
              </w:rPr>
              <w:t xml:space="preserve"> (+1,000 ng/mL)</w:t>
            </w:r>
            <w:r w:rsidRPr="00CC5AD8">
              <w:rPr>
                <w:rFonts w:asciiTheme="minorHAnsi" w:hAnsiTheme="minorHAnsi" w:cstheme="minorHAnsi"/>
                <w:sz w:val="18"/>
                <w:szCs w:val="18"/>
                <w:vertAlign w:val="superscript"/>
                <w:lang w:val="en-GB"/>
              </w:rPr>
              <w:t>d</w:t>
            </w:r>
          </w:p>
        </w:tc>
        <w:tc>
          <w:tcPr>
            <w:tcW w:w="2128" w:type="dxa"/>
          </w:tcPr>
          <w:p w14:paraId="35683989" w14:textId="77777777" w:rsidR="00B90350" w:rsidRPr="00CC5AD8" w:rsidRDefault="00B90350" w:rsidP="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0.99 (0.98 to 1.00)</w:t>
            </w:r>
          </w:p>
        </w:tc>
        <w:tc>
          <w:tcPr>
            <w:tcW w:w="1078" w:type="dxa"/>
          </w:tcPr>
          <w:p w14:paraId="7A741FF9" w14:textId="427E574E" w:rsidR="00B90350" w:rsidRPr="00CC5AD8" w:rsidRDefault="00B90350" w:rsidP="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1D6B2A">
              <w:rPr>
                <w:rFonts w:asciiTheme="minorHAnsi" w:hAnsiTheme="minorHAnsi" w:cstheme="minorHAnsi"/>
                <w:sz w:val="18"/>
                <w:szCs w:val="18"/>
                <w:lang w:val="en-GB"/>
              </w:rPr>
              <w:t>18</w:t>
            </w:r>
          </w:p>
        </w:tc>
        <w:tc>
          <w:tcPr>
            <w:tcW w:w="2128" w:type="dxa"/>
          </w:tcPr>
          <w:p w14:paraId="53FB802D" w14:textId="77777777" w:rsidR="00B90350" w:rsidRPr="00CC5AD8" w:rsidRDefault="00B90350" w:rsidP="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1.01 (1.00 to 1.02)</w:t>
            </w:r>
          </w:p>
        </w:tc>
        <w:tc>
          <w:tcPr>
            <w:tcW w:w="1078" w:type="dxa"/>
          </w:tcPr>
          <w:p w14:paraId="72712DC3" w14:textId="03E81DD6" w:rsidR="00B90350" w:rsidRPr="00CC5AD8" w:rsidRDefault="00B90350" w:rsidP="00B90350">
            <w:pPr>
              <w:spacing w:line="360" w:lineRule="auto"/>
              <w:rPr>
                <w:rFonts w:asciiTheme="minorHAnsi" w:hAnsiTheme="minorHAnsi" w:cstheme="minorHAnsi"/>
                <w:b/>
                <w:sz w:val="18"/>
                <w:szCs w:val="18"/>
                <w:lang w:val="en-GB"/>
              </w:rPr>
            </w:pPr>
            <w:r w:rsidRPr="00CC5AD8">
              <w:rPr>
                <w:rFonts w:asciiTheme="minorHAnsi" w:hAnsiTheme="minorHAnsi" w:cstheme="minorHAnsi"/>
                <w:b/>
                <w:sz w:val="18"/>
                <w:szCs w:val="18"/>
                <w:lang w:val="en-GB"/>
              </w:rPr>
              <w:t>0.0</w:t>
            </w:r>
            <w:r w:rsidR="00F304D9">
              <w:rPr>
                <w:rFonts w:asciiTheme="minorHAnsi" w:hAnsiTheme="minorHAnsi" w:cstheme="minorHAnsi"/>
                <w:b/>
                <w:sz w:val="18"/>
                <w:szCs w:val="18"/>
                <w:lang w:val="en-GB"/>
              </w:rPr>
              <w:t>22</w:t>
            </w:r>
          </w:p>
        </w:tc>
      </w:tr>
      <w:tr w:rsidR="00B90350" w:rsidRPr="00CC5AD8" w14:paraId="74C0C03F" w14:textId="77777777" w:rsidTr="0028373A">
        <w:tc>
          <w:tcPr>
            <w:tcW w:w="5382" w:type="dxa"/>
          </w:tcPr>
          <w:p w14:paraId="3A831B39" w14:textId="77777777" w:rsidR="00B90350" w:rsidRPr="00CC5AD8" w:rsidRDefault="00B90350" w:rsidP="00B90350">
            <w:pPr>
              <w:spacing w:line="360" w:lineRule="auto"/>
              <w:rPr>
                <w:rFonts w:asciiTheme="minorHAnsi" w:hAnsiTheme="minorHAnsi" w:cstheme="minorHAnsi"/>
                <w:bCs/>
                <w:sz w:val="18"/>
                <w:szCs w:val="18"/>
                <w:lang w:val="en-GB"/>
              </w:rPr>
            </w:pPr>
            <w:r w:rsidRPr="00CC5AD8">
              <w:rPr>
                <w:rFonts w:asciiTheme="minorHAnsi" w:hAnsiTheme="minorHAnsi" w:cstheme="minorHAnsi"/>
                <w:bCs/>
                <w:sz w:val="18"/>
                <w:szCs w:val="18"/>
                <w:lang w:val="en-GB"/>
              </w:rPr>
              <w:t>C-reactive protein</w:t>
            </w:r>
            <w:r w:rsidRPr="00CC5AD8">
              <w:rPr>
                <w:rFonts w:asciiTheme="minorHAnsi" w:hAnsiTheme="minorHAnsi" w:cstheme="minorHAnsi"/>
                <w:sz w:val="18"/>
                <w:szCs w:val="18"/>
                <w:lang w:val="en-GB"/>
              </w:rPr>
              <w:t xml:space="preserve"> at ICU admission</w:t>
            </w:r>
            <w:r w:rsidRPr="00CC5AD8">
              <w:rPr>
                <w:rFonts w:asciiTheme="minorHAnsi" w:hAnsiTheme="minorHAnsi" w:cstheme="minorHAnsi"/>
                <w:bCs/>
                <w:sz w:val="18"/>
                <w:szCs w:val="18"/>
                <w:lang w:val="en-GB"/>
              </w:rPr>
              <w:t xml:space="preserve"> (+10 mg/L)</w:t>
            </w:r>
            <w:r w:rsidRPr="00CC5AD8">
              <w:rPr>
                <w:rFonts w:asciiTheme="minorHAnsi" w:hAnsiTheme="minorHAnsi" w:cstheme="minorHAnsi"/>
                <w:bCs/>
                <w:sz w:val="18"/>
                <w:szCs w:val="18"/>
                <w:vertAlign w:val="superscript"/>
                <w:lang w:val="en-GB"/>
              </w:rPr>
              <w:t>b</w:t>
            </w:r>
          </w:p>
        </w:tc>
        <w:tc>
          <w:tcPr>
            <w:tcW w:w="2128" w:type="dxa"/>
          </w:tcPr>
          <w:p w14:paraId="52B82EC0" w14:textId="312A6CEC" w:rsidR="00B90350" w:rsidRPr="00CC5AD8" w:rsidRDefault="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1.00 (</w:t>
            </w:r>
            <w:r w:rsidR="00CB15BB">
              <w:rPr>
                <w:rFonts w:asciiTheme="minorHAnsi" w:hAnsiTheme="minorHAnsi" w:cstheme="minorHAnsi"/>
                <w:sz w:val="18"/>
                <w:szCs w:val="18"/>
                <w:lang w:val="en-GB"/>
              </w:rPr>
              <w:t>0</w:t>
            </w:r>
            <w:r w:rsidRPr="00CC5AD8">
              <w:rPr>
                <w:rFonts w:asciiTheme="minorHAnsi" w:hAnsiTheme="minorHAnsi" w:cstheme="minorHAnsi"/>
                <w:sz w:val="18"/>
                <w:szCs w:val="18"/>
                <w:lang w:val="en-GB"/>
              </w:rPr>
              <w:t>.</w:t>
            </w:r>
            <w:r w:rsidR="00CB15BB">
              <w:rPr>
                <w:rFonts w:asciiTheme="minorHAnsi" w:hAnsiTheme="minorHAnsi" w:cstheme="minorHAnsi"/>
                <w:sz w:val="18"/>
                <w:szCs w:val="18"/>
                <w:lang w:val="en-GB"/>
              </w:rPr>
              <w:t>99</w:t>
            </w:r>
            <w:r w:rsidRPr="00CC5AD8">
              <w:rPr>
                <w:rFonts w:asciiTheme="minorHAnsi" w:hAnsiTheme="minorHAnsi" w:cstheme="minorHAnsi"/>
                <w:sz w:val="18"/>
                <w:szCs w:val="18"/>
                <w:lang w:val="en-GB"/>
              </w:rPr>
              <w:t xml:space="preserve"> to 1.01)</w:t>
            </w:r>
          </w:p>
        </w:tc>
        <w:tc>
          <w:tcPr>
            <w:tcW w:w="1078" w:type="dxa"/>
          </w:tcPr>
          <w:p w14:paraId="7EE65BCE" w14:textId="43A169AF" w:rsidR="00B90350" w:rsidRPr="00CC5AD8" w:rsidRDefault="00B90350" w:rsidP="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0.5</w:t>
            </w:r>
            <w:r w:rsidR="001D6B2A">
              <w:rPr>
                <w:rFonts w:asciiTheme="minorHAnsi" w:hAnsiTheme="minorHAnsi" w:cstheme="minorHAnsi"/>
                <w:sz w:val="18"/>
                <w:szCs w:val="18"/>
                <w:lang w:val="en-GB"/>
              </w:rPr>
              <w:t>3</w:t>
            </w:r>
          </w:p>
        </w:tc>
        <w:tc>
          <w:tcPr>
            <w:tcW w:w="2128" w:type="dxa"/>
          </w:tcPr>
          <w:p w14:paraId="665CE8CB" w14:textId="77777777" w:rsidR="00B90350" w:rsidRPr="00CC5AD8" w:rsidRDefault="00B90350" w:rsidP="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1.00 (0.99 to 1.00)</w:t>
            </w:r>
          </w:p>
        </w:tc>
        <w:tc>
          <w:tcPr>
            <w:tcW w:w="1078" w:type="dxa"/>
          </w:tcPr>
          <w:p w14:paraId="155B906F" w14:textId="22603126" w:rsidR="00B90350" w:rsidRPr="00CC5AD8" w:rsidRDefault="00B90350" w:rsidP="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F304D9">
              <w:rPr>
                <w:rFonts w:asciiTheme="minorHAnsi" w:hAnsiTheme="minorHAnsi" w:cstheme="minorHAnsi"/>
                <w:sz w:val="18"/>
                <w:szCs w:val="18"/>
                <w:lang w:val="en-GB"/>
              </w:rPr>
              <w:t>96</w:t>
            </w:r>
          </w:p>
        </w:tc>
      </w:tr>
      <w:tr w:rsidR="00B90350" w:rsidRPr="00CC5AD8" w14:paraId="33A84ACF" w14:textId="77777777" w:rsidTr="0028373A">
        <w:tc>
          <w:tcPr>
            <w:tcW w:w="5382" w:type="dxa"/>
          </w:tcPr>
          <w:p w14:paraId="219C2D7F" w14:textId="77777777" w:rsidR="00B90350" w:rsidRPr="00CC5AD8" w:rsidRDefault="00B90350" w:rsidP="00B90350">
            <w:pPr>
              <w:spacing w:line="360" w:lineRule="auto"/>
              <w:rPr>
                <w:rFonts w:asciiTheme="minorHAnsi" w:hAnsiTheme="minorHAnsi" w:cstheme="minorHAnsi"/>
                <w:bCs/>
                <w:sz w:val="18"/>
                <w:szCs w:val="18"/>
                <w:lang w:val="en-GB"/>
              </w:rPr>
            </w:pPr>
            <w:r w:rsidRPr="00CC5AD8">
              <w:rPr>
                <w:rFonts w:asciiTheme="minorHAnsi" w:hAnsiTheme="minorHAnsi" w:cstheme="minorHAnsi"/>
                <w:bCs/>
                <w:sz w:val="18"/>
                <w:szCs w:val="18"/>
                <w:lang w:val="en-GB"/>
              </w:rPr>
              <w:t>Creatinine</w:t>
            </w:r>
            <w:r w:rsidRPr="00CC5AD8">
              <w:rPr>
                <w:rFonts w:asciiTheme="minorHAnsi" w:hAnsiTheme="minorHAnsi" w:cstheme="minorHAnsi"/>
                <w:sz w:val="18"/>
                <w:szCs w:val="18"/>
                <w:lang w:val="en-GB"/>
              </w:rPr>
              <w:t xml:space="preserve"> at ICU admission</w:t>
            </w:r>
            <w:r w:rsidRPr="00CC5AD8">
              <w:rPr>
                <w:rFonts w:asciiTheme="minorHAnsi" w:hAnsiTheme="minorHAnsi" w:cstheme="minorHAnsi"/>
                <w:bCs/>
                <w:sz w:val="18"/>
                <w:szCs w:val="18"/>
                <w:lang w:val="en-GB"/>
              </w:rPr>
              <w:t xml:space="preserve"> (+1 mg/L)</w:t>
            </w:r>
            <w:r w:rsidRPr="00CC5AD8">
              <w:rPr>
                <w:rFonts w:asciiTheme="minorHAnsi" w:hAnsiTheme="minorHAnsi" w:cstheme="minorHAnsi"/>
                <w:bCs/>
                <w:sz w:val="18"/>
                <w:szCs w:val="18"/>
                <w:vertAlign w:val="superscript"/>
                <w:lang w:val="en-GB"/>
              </w:rPr>
              <w:t>a</w:t>
            </w:r>
          </w:p>
        </w:tc>
        <w:tc>
          <w:tcPr>
            <w:tcW w:w="2128" w:type="dxa"/>
          </w:tcPr>
          <w:p w14:paraId="7F8A174E" w14:textId="6594C200" w:rsidR="00B90350" w:rsidRPr="00CC5AD8" w:rsidRDefault="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1.1</w:t>
            </w:r>
            <w:r w:rsidR="00CB15BB">
              <w:rPr>
                <w:rFonts w:asciiTheme="minorHAnsi" w:hAnsiTheme="minorHAnsi" w:cstheme="minorHAnsi"/>
                <w:sz w:val="18"/>
                <w:szCs w:val="18"/>
                <w:lang w:val="en-GB"/>
              </w:rPr>
              <w:t>7</w:t>
            </w:r>
            <w:r w:rsidRPr="00CC5AD8">
              <w:rPr>
                <w:rFonts w:asciiTheme="minorHAnsi" w:hAnsiTheme="minorHAnsi" w:cstheme="minorHAnsi"/>
                <w:sz w:val="18"/>
                <w:szCs w:val="18"/>
                <w:lang w:val="en-GB"/>
              </w:rPr>
              <w:t xml:space="preserve"> (1.0</w:t>
            </w:r>
            <w:r w:rsidR="00CB15BB">
              <w:rPr>
                <w:rFonts w:asciiTheme="minorHAnsi" w:hAnsiTheme="minorHAnsi" w:cstheme="minorHAnsi"/>
                <w:sz w:val="18"/>
                <w:szCs w:val="18"/>
                <w:lang w:val="en-GB"/>
              </w:rPr>
              <w:t>6</w:t>
            </w:r>
            <w:r w:rsidRPr="00CC5AD8">
              <w:rPr>
                <w:rFonts w:asciiTheme="minorHAnsi" w:hAnsiTheme="minorHAnsi" w:cstheme="minorHAnsi"/>
                <w:sz w:val="18"/>
                <w:szCs w:val="18"/>
                <w:lang w:val="en-GB"/>
              </w:rPr>
              <w:t xml:space="preserve"> to 1.</w:t>
            </w:r>
            <w:r w:rsidR="00CB15BB">
              <w:rPr>
                <w:rFonts w:asciiTheme="minorHAnsi" w:hAnsiTheme="minorHAnsi" w:cstheme="minorHAnsi"/>
                <w:sz w:val="18"/>
                <w:szCs w:val="18"/>
                <w:lang w:val="en-GB"/>
              </w:rPr>
              <w:t>30</w:t>
            </w:r>
            <w:r w:rsidRPr="00CC5AD8">
              <w:rPr>
                <w:rFonts w:asciiTheme="minorHAnsi" w:hAnsiTheme="minorHAnsi" w:cstheme="minorHAnsi"/>
                <w:sz w:val="18"/>
                <w:szCs w:val="18"/>
                <w:lang w:val="en-GB"/>
              </w:rPr>
              <w:t>)</w:t>
            </w:r>
          </w:p>
        </w:tc>
        <w:tc>
          <w:tcPr>
            <w:tcW w:w="1078" w:type="dxa"/>
          </w:tcPr>
          <w:p w14:paraId="6FAD180C" w14:textId="16E36872" w:rsidR="00B90350" w:rsidRPr="00CC5AD8" w:rsidRDefault="00B90350" w:rsidP="00B90350">
            <w:pPr>
              <w:spacing w:line="360" w:lineRule="auto"/>
              <w:rPr>
                <w:rFonts w:asciiTheme="minorHAnsi" w:hAnsiTheme="minorHAnsi" w:cstheme="minorHAnsi"/>
                <w:b/>
                <w:sz w:val="18"/>
                <w:szCs w:val="18"/>
                <w:lang w:val="en-GB"/>
              </w:rPr>
            </w:pPr>
            <w:r w:rsidRPr="00CC5AD8">
              <w:rPr>
                <w:rFonts w:asciiTheme="minorHAnsi" w:hAnsiTheme="minorHAnsi" w:cstheme="minorHAnsi"/>
                <w:b/>
                <w:sz w:val="18"/>
                <w:szCs w:val="18"/>
                <w:lang w:val="en-GB"/>
              </w:rPr>
              <w:t>0.00</w:t>
            </w:r>
            <w:r w:rsidR="001D6B2A">
              <w:rPr>
                <w:rFonts w:asciiTheme="minorHAnsi" w:hAnsiTheme="minorHAnsi" w:cstheme="minorHAnsi"/>
                <w:b/>
                <w:sz w:val="18"/>
                <w:szCs w:val="18"/>
                <w:lang w:val="en-GB"/>
              </w:rPr>
              <w:t>3</w:t>
            </w:r>
          </w:p>
        </w:tc>
        <w:tc>
          <w:tcPr>
            <w:tcW w:w="2128" w:type="dxa"/>
          </w:tcPr>
          <w:p w14:paraId="5E80895B" w14:textId="1B4CFE90" w:rsidR="00B90350" w:rsidRPr="00CC5AD8" w:rsidRDefault="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0.9</w:t>
            </w:r>
            <w:r w:rsidR="008A50AC">
              <w:rPr>
                <w:rFonts w:asciiTheme="minorHAnsi" w:hAnsiTheme="minorHAnsi" w:cstheme="minorHAnsi"/>
                <w:sz w:val="18"/>
                <w:szCs w:val="18"/>
                <w:lang w:val="en-GB"/>
              </w:rPr>
              <w:t>3</w:t>
            </w:r>
            <w:r w:rsidRPr="00CC5AD8">
              <w:rPr>
                <w:rFonts w:asciiTheme="minorHAnsi" w:hAnsiTheme="minorHAnsi" w:cstheme="minorHAnsi"/>
                <w:sz w:val="18"/>
                <w:szCs w:val="18"/>
                <w:lang w:val="en-GB"/>
              </w:rPr>
              <w:t xml:space="preserve"> (0.8</w:t>
            </w:r>
            <w:r w:rsidR="008A50AC">
              <w:rPr>
                <w:rFonts w:asciiTheme="minorHAnsi" w:hAnsiTheme="minorHAnsi" w:cstheme="minorHAnsi"/>
                <w:sz w:val="18"/>
                <w:szCs w:val="18"/>
                <w:lang w:val="en-GB"/>
              </w:rPr>
              <w:t>6</w:t>
            </w:r>
            <w:r w:rsidRPr="00CC5AD8">
              <w:rPr>
                <w:rFonts w:asciiTheme="minorHAnsi" w:hAnsiTheme="minorHAnsi" w:cstheme="minorHAnsi"/>
                <w:sz w:val="18"/>
                <w:szCs w:val="18"/>
                <w:lang w:val="en-GB"/>
              </w:rPr>
              <w:t xml:space="preserve"> to 1.0</w:t>
            </w:r>
            <w:r w:rsidR="008A50AC">
              <w:rPr>
                <w:rFonts w:asciiTheme="minorHAnsi" w:hAnsiTheme="minorHAnsi" w:cstheme="minorHAnsi"/>
                <w:sz w:val="18"/>
                <w:szCs w:val="18"/>
                <w:lang w:val="en-GB"/>
              </w:rPr>
              <w:t>1</w:t>
            </w:r>
            <w:r w:rsidRPr="00CC5AD8">
              <w:rPr>
                <w:rFonts w:asciiTheme="minorHAnsi" w:hAnsiTheme="minorHAnsi" w:cstheme="minorHAnsi"/>
                <w:sz w:val="18"/>
                <w:szCs w:val="18"/>
                <w:lang w:val="en-GB"/>
              </w:rPr>
              <w:t>)</w:t>
            </w:r>
          </w:p>
        </w:tc>
        <w:tc>
          <w:tcPr>
            <w:tcW w:w="1078" w:type="dxa"/>
          </w:tcPr>
          <w:p w14:paraId="042251C9" w14:textId="73CE9CB2" w:rsidR="00B90350" w:rsidRPr="00CC5AD8" w:rsidRDefault="00B90350" w:rsidP="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0.1</w:t>
            </w:r>
            <w:r w:rsidR="00F304D9">
              <w:rPr>
                <w:rFonts w:asciiTheme="minorHAnsi" w:hAnsiTheme="minorHAnsi" w:cstheme="minorHAnsi"/>
                <w:sz w:val="18"/>
                <w:szCs w:val="18"/>
                <w:lang w:val="en-GB"/>
              </w:rPr>
              <w:t>0</w:t>
            </w:r>
          </w:p>
        </w:tc>
      </w:tr>
      <w:tr w:rsidR="00B90350" w:rsidRPr="007B0BCF" w14:paraId="3882DF68" w14:textId="77777777" w:rsidTr="0028373A">
        <w:tc>
          <w:tcPr>
            <w:tcW w:w="5382" w:type="dxa"/>
          </w:tcPr>
          <w:p w14:paraId="5A4AC947" w14:textId="77777777" w:rsidR="00B90350" w:rsidRPr="00CC5AD8" w:rsidRDefault="00B90350" w:rsidP="00B90350">
            <w:pPr>
              <w:spacing w:line="360" w:lineRule="auto"/>
              <w:rPr>
                <w:rFonts w:asciiTheme="minorHAnsi" w:hAnsiTheme="minorHAnsi" w:cstheme="minorHAnsi"/>
                <w:bCs/>
                <w:sz w:val="18"/>
                <w:szCs w:val="18"/>
                <w:lang w:val="en-GB"/>
              </w:rPr>
            </w:pPr>
            <w:r w:rsidRPr="00CC5AD8">
              <w:rPr>
                <w:rFonts w:asciiTheme="minorHAnsi" w:hAnsiTheme="minorHAnsi" w:cstheme="minorHAnsi"/>
                <w:bCs/>
                <w:sz w:val="18"/>
                <w:szCs w:val="18"/>
                <w:lang w:val="en-GB"/>
              </w:rPr>
              <w:t>Respiratory support at ICU admission</w:t>
            </w:r>
            <w:r w:rsidRPr="00CC5AD8">
              <w:rPr>
                <w:rFonts w:asciiTheme="minorHAnsi" w:hAnsiTheme="minorHAnsi" w:cstheme="minorHAnsi"/>
                <w:bCs/>
                <w:sz w:val="18"/>
                <w:szCs w:val="18"/>
                <w:vertAlign w:val="superscript"/>
                <w:lang w:val="en-GB"/>
              </w:rPr>
              <w:t>e</w:t>
            </w:r>
          </w:p>
        </w:tc>
        <w:tc>
          <w:tcPr>
            <w:tcW w:w="2128" w:type="dxa"/>
          </w:tcPr>
          <w:p w14:paraId="0218A015" w14:textId="77777777" w:rsidR="00B90350" w:rsidRPr="00CC5AD8" w:rsidRDefault="00B90350" w:rsidP="00B90350">
            <w:pPr>
              <w:spacing w:line="360" w:lineRule="auto"/>
              <w:rPr>
                <w:rFonts w:asciiTheme="minorHAnsi" w:hAnsiTheme="minorHAnsi" w:cstheme="minorHAnsi"/>
                <w:sz w:val="18"/>
                <w:szCs w:val="18"/>
                <w:lang w:val="en-GB"/>
              </w:rPr>
            </w:pPr>
          </w:p>
        </w:tc>
        <w:tc>
          <w:tcPr>
            <w:tcW w:w="1078" w:type="dxa"/>
          </w:tcPr>
          <w:p w14:paraId="05C1FFB4" w14:textId="77777777" w:rsidR="00B90350" w:rsidRPr="00CC5AD8" w:rsidRDefault="00B90350" w:rsidP="00B90350">
            <w:pPr>
              <w:spacing w:line="360" w:lineRule="auto"/>
              <w:rPr>
                <w:rFonts w:asciiTheme="minorHAnsi" w:hAnsiTheme="minorHAnsi" w:cstheme="minorHAnsi"/>
                <w:sz w:val="18"/>
                <w:szCs w:val="18"/>
                <w:lang w:val="en-GB"/>
              </w:rPr>
            </w:pPr>
          </w:p>
        </w:tc>
        <w:tc>
          <w:tcPr>
            <w:tcW w:w="2128" w:type="dxa"/>
          </w:tcPr>
          <w:p w14:paraId="7E7B4719" w14:textId="77777777" w:rsidR="00B90350" w:rsidRPr="00CC5AD8" w:rsidRDefault="00B90350" w:rsidP="00B90350">
            <w:pPr>
              <w:spacing w:line="360" w:lineRule="auto"/>
              <w:rPr>
                <w:rFonts w:asciiTheme="minorHAnsi" w:hAnsiTheme="minorHAnsi" w:cstheme="minorHAnsi"/>
                <w:sz w:val="18"/>
                <w:szCs w:val="18"/>
                <w:lang w:val="en-GB"/>
              </w:rPr>
            </w:pPr>
          </w:p>
        </w:tc>
        <w:tc>
          <w:tcPr>
            <w:tcW w:w="1078" w:type="dxa"/>
          </w:tcPr>
          <w:p w14:paraId="5A638F72" w14:textId="77777777" w:rsidR="00B90350" w:rsidRPr="00CC5AD8" w:rsidRDefault="00B90350" w:rsidP="00B90350">
            <w:pPr>
              <w:spacing w:line="360" w:lineRule="auto"/>
              <w:rPr>
                <w:rFonts w:asciiTheme="minorHAnsi" w:hAnsiTheme="minorHAnsi" w:cstheme="minorHAnsi"/>
                <w:sz w:val="18"/>
                <w:szCs w:val="18"/>
                <w:lang w:val="en-GB"/>
              </w:rPr>
            </w:pPr>
          </w:p>
        </w:tc>
      </w:tr>
      <w:tr w:rsidR="00B90350" w:rsidRPr="00CC5AD8" w14:paraId="1B206ABA" w14:textId="77777777" w:rsidTr="0028373A">
        <w:tc>
          <w:tcPr>
            <w:tcW w:w="5382" w:type="dxa"/>
          </w:tcPr>
          <w:p w14:paraId="0FC16E34" w14:textId="77777777" w:rsidR="00B90350" w:rsidRPr="00CC5AD8" w:rsidRDefault="00B90350" w:rsidP="00B90350">
            <w:pPr>
              <w:spacing w:line="360" w:lineRule="auto"/>
              <w:rPr>
                <w:rFonts w:asciiTheme="minorHAnsi" w:hAnsiTheme="minorHAnsi" w:cstheme="minorHAnsi"/>
                <w:bCs/>
                <w:sz w:val="18"/>
                <w:szCs w:val="18"/>
                <w:lang w:val="en-GB"/>
              </w:rPr>
            </w:pPr>
            <w:r w:rsidRPr="00CC5AD8">
              <w:rPr>
                <w:rFonts w:asciiTheme="minorHAnsi" w:hAnsiTheme="minorHAnsi" w:cstheme="minorHAnsi"/>
                <w:bCs/>
                <w:sz w:val="18"/>
                <w:szCs w:val="18"/>
                <w:lang w:val="en-GB"/>
              </w:rPr>
              <w:t>Conventional oxygen therapy</w:t>
            </w:r>
          </w:p>
        </w:tc>
        <w:tc>
          <w:tcPr>
            <w:tcW w:w="2128" w:type="dxa"/>
          </w:tcPr>
          <w:p w14:paraId="0AAD7711" w14:textId="77777777" w:rsidR="00B90350" w:rsidRPr="00CC5AD8" w:rsidRDefault="00B90350" w:rsidP="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1.00</w:t>
            </w:r>
          </w:p>
        </w:tc>
        <w:tc>
          <w:tcPr>
            <w:tcW w:w="1078" w:type="dxa"/>
          </w:tcPr>
          <w:p w14:paraId="3BBD872A" w14:textId="77777777" w:rsidR="00B90350" w:rsidRPr="00CC5AD8" w:rsidRDefault="00B90350" w:rsidP="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w:t>
            </w:r>
          </w:p>
        </w:tc>
        <w:tc>
          <w:tcPr>
            <w:tcW w:w="2128" w:type="dxa"/>
          </w:tcPr>
          <w:p w14:paraId="70F734BD" w14:textId="77777777" w:rsidR="00B90350" w:rsidRPr="00CC5AD8" w:rsidRDefault="00B90350" w:rsidP="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1.00</w:t>
            </w:r>
          </w:p>
        </w:tc>
        <w:tc>
          <w:tcPr>
            <w:tcW w:w="1078" w:type="dxa"/>
          </w:tcPr>
          <w:p w14:paraId="56AF38BC" w14:textId="77777777" w:rsidR="00B90350" w:rsidRPr="00CC5AD8" w:rsidRDefault="00B90350" w:rsidP="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w:t>
            </w:r>
          </w:p>
        </w:tc>
      </w:tr>
      <w:tr w:rsidR="00B90350" w:rsidRPr="00CC5AD8" w14:paraId="3045C39D" w14:textId="77777777" w:rsidTr="0028373A">
        <w:tc>
          <w:tcPr>
            <w:tcW w:w="5382" w:type="dxa"/>
          </w:tcPr>
          <w:p w14:paraId="45AB20A9" w14:textId="77777777" w:rsidR="00B90350" w:rsidRPr="00CC5AD8" w:rsidRDefault="00B90350" w:rsidP="00B90350">
            <w:pPr>
              <w:spacing w:line="360" w:lineRule="auto"/>
              <w:rPr>
                <w:rFonts w:asciiTheme="minorHAnsi" w:hAnsiTheme="minorHAnsi" w:cstheme="minorHAnsi"/>
                <w:bCs/>
                <w:sz w:val="18"/>
                <w:szCs w:val="18"/>
                <w:lang w:val="en-GB"/>
              </w:rPr>
            </w:pPr>
            <w:r w:rsidRPr="00CC5AD8">
              <w:rPr>
                <w:rFonts w:asciiTheme="minorHAnsi" w:hAnsiTheme="minorHAnsi" w:cstheme="minorHAnsi"/>
                <w:bCs/>
                <w:sz w:val="18"/>
                <w:szCs w:val="18"/>
                <w:lang w:val="en-GB"/>
              </w:rPr>
              <w:t>High-flow nasal cannula</w:t>
            </w:r>
          </w:p>
        </w:tc>
        <w:tc>
          <w:tcPr>
            <w:tcW w:w="2128" w:type="dxa"/>
          </w:tcPr>
          <w:p w14:paraId="5110CAFC" w14:textId="5DCF08C4" w:rsidR="00B90350" w:rsidRPr="00CC5AD8" w:rsidRDefault="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7A3B9F">
              <w:rPr>
                <w:rFonts w:asciiTheme="minorHAnsi" w:hAnsiTheme="minorHAnsi" w:cstheme="minorHAnsi"/>
                <w:sz w:val="18"/>
                <w:szCs w:val="18"/>
                <w:lang w:val="en-GB"/>
              </w:rPr>
              <w:t>70</w:t>
            </w:r>
            <w:r w:rsidRPr="00CC5AD8">
              <w:rPr>
                <w:rFonts w:asciiTheme="minorHAnsi" w:hAnsiTheme="minorHAnsi" w:cstheme="minorHAnsi"/>
                <w:sz w:val="18"/>
                <w:szCs w:val="18"/>
                <w:lang w:val="en-GB"/>
              </w:rPr>
              <w:t xml:space="preserve"> (0.3</w:t>
            </w:r>
            <w:r w:rsidR="007A3B9F">
              <w:rPr>
                <w:rFonts w:asciiTheme="minorHAnsi" w:hAnsiTheme="minorHAnsi" w:cstheme="minorHAnsi"/>
                <w:sz w:val="18"/>
                <w:szCs w:val="18"/>
                <w:lang w:val="en-GB"/>
              </w:rPr>
              <w:t>9</w:t>
            </w:r>
            <w:r w:rsidRPr="00CC5AD8">
              <w:rPr>
                <w:rFonts w:asciiTheme="minorHAnsi" w:hAnsiTheme="minorHAnsi" w:cstheme="minorHAnsi"/>
                <w:sz w:val="18"/>
                <w:szCs w:val="18"/>
                <w:lang w:val="en-GB"/>
              </w:rPr>
              <w:t xml:space="preserve"> to 1.</w:t>
            </w:r>
            <w:r w:rsidR="007A3B9F">
              <w:rPr>
                <w:rFonts w:asciiTheme="minorHAnsi" w:hAnsiTheme="minorHAnsi" w:cstheme="minorHAnsi"/>
                <w:sz w:val="18"/>
                <w:szCs w:val="18"/>
                <w:lang w:val="en-GB"/>
              </w:rPr>
              <w:t>25</w:t>
            </w:r>
            <w:r w:rsidRPr="00CC5AD8">
              <w:rPr>
                <w:rFonts w:asciiTheme="minorHAnsi" w:hAnsiTheme="minorHAnsi" w:cstheme="minorHAnsi"/>
                <w:sz w:val="18"/>
                <w:szCs w:val="18"/>
                <w:lang w:val="en-GB"/>
              </w:rPr>
              <w:t>)</w:t>
            </w:r>
          </w:p>
        </w:tc>
        <w:tc>
          <w:tcPr>
            <w:tcW w:w="1078" w:type="dxa"/>
          </w:tcPr>
          <w:p w14:paraId="0C480C5A" w14:textId="6A902AEE" w:rsidR="00B90350" w:rsidRPr="00CC5AD8" w:rsidRDefault="00B90350" w:rsidP="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1D6B2A">
              <w:rPr>
                <w:rFonts w:asciiTheme="minorHAnsi" w:hAnsiTheme="minorHAnsi" w:cstheme="minorHAnsi"/>
                <w:sz w:val="18"/>
                <w:szCs w:val="18"/>
                <w:lang w:val="en-GB"/>
              </w:rPr>
              <w:t>23</w:t>
            </w:r>
          </w:p>
        </w:tc>
        <w:tc>
          <w:tcPr>
            <w:tcW w:w="2128" w:type="dxa"/>
          </w:tcPr>
          <w:p w14:paraId="430E9443" w14:textId="7838D394" w:rsidR="00B90350" w:rsidRPr="00CC5AD8" w:rsidRDefault="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1.6</w:t>
            </w:r>
            <w:r w:rsidR="008A50AC">
              <w:rPr>
                <w:rFonts w:asciiTheme="minorHAnsi" w:hAnsiTheme="minorHAnsi" w:cstheme="minorHAnsi"/>
                <w:sz w:val="18"/>
                <w:szCs w:val="18"/>
                <w:lang w:val="en-GB"/>
              </w:rPr>
              <w:t>1</w:t>
            </w:r>
            <w:r w:rsidRPr="00CC5AD8">
              <w:rPr>
                <w:rFonts w:asciiTheme="minorHAnsi" w:hAnsiTheme="minorHAnsi" w:cstheme="minorHAnsi"/>
                <w:sz w:val="18"/>
                <w:szCs w:val="18"/>
                <w:lang w:val="en-GB"/>
              </w:rPr>
              <w:t xml:space="preserve"> (0.</w:t>
            </w:r>
            <w:r w:rsidR="008A50AC">
              <w:rPr>
                <w:rFonts w:asciiTheme="minorHAnsi" w:hAnsiTheme="minorHAnsi" w:cstheme="minorHAnsi"/>
                <w:sz w:val="18"/>
                <w:szCs w:val="18"/>
                <w:lang w:val="en-GB"/>
              </w:rPr>
              <w:t>99</w:t>
            </w:r>
            <w:r w:rsidRPr="00CC5AD8">
              <w:rPr>
                <w:rFonts w:asciiTheme="minorHAnsi" w:hAnsiTheme="minorHAnsi" w:cstheme="minorHAnsi"/>
                <w:sz w:val="18"/>
                <w:szCs w:val="18"/>
                <w:lang w:val="en-GB"/>
              </w:rPr>
              <w:t xml:space="preserve"> to 2.</w:t>
            </w:r>
            <w:r w:rsidR="008A50AC">
              <w:rPr>
                <w:rFonts w:asciiTheme="minorHAnsi" w:hAnsiTheme="minorHAnsi" w:cstheme="minorHAnsi"/>
                <w:sz w:val="18"/>
                <w:szCs w:val="18"/>
                <w:lang w:val="en-GB"/>
              </w:rPr>
              <w:t>62</w:t>
            </w:r>
            <w:r w:rsidRPr="00CC5AD8">
              <w:rPr>
                <w:rFonts w:asciiTheme="minorHAnsi" w:hAnsiTheme="minorHAnsi" w:cstheme="minorHAnsi"/>
                <w:sz w:val="18"/>
                <w:szCs w:val="18"/>
                <w:lang w:val="en-GB"/>
              </w:rPr>
              <w:t>)</w:t>
            </w:r>
          </w:p>
        </w:tc>
        <w:tc>
          <w:tcPr>
            <w:tcW w:w="1078" w:type="dxa"/>
          </w:tcPr>
          <w:p w14:paraId="215AB7B1" w14:textId="3719C263" w:rsidR="00B90350" w:rsidRPr="00CC5AD8" w:rsidRDefault="00B90350" w:rsidP="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F304D9">
              <w:rPr>
                <w:rFonts w:asciiTheme="minorHAnsi" w:hAnsiTheme="minorHAnsi" w:cstheme="minorHAnsi"/>
                <w:sz w:val="18"/>
                <w:szCs w:val="18"/>
                <w:lang w:val="en-GB"/>
              </w:rPr>
              <w:t>055</w:t>
            </w:r>
          </w:p>
        </w:tc>
      </w:tr>
      <w:tr w:rsidR="00B90350" w:rsidRPr="00CC5AD8" w14:paraId="3A3F4E77" w14:textId="77777777" w:rsidTr="0028373A">
        <w:tc>
          <w:tcPr>
            <w:tcW w:w="5382" w:type="dxa"/>
          </w:tcPr>
          <w:p w14:paraId="7F6E2E5B" w14:textId="77777777" w:rsidR="00B90350" w:rsidRPr="00CC5AD8" w:rsidRDefault="00B90350" w:rsidP="00B90350">
            <w:pPr>
              <w:spacing w:line="360" w:lineRule="auto"/>
              <w:rPr>
                <w:rFonts w:asciiTheme="minorHAnsi" w:hAnsiTheme="minorHAnsi" w:cstheme="minorHAnsi"/>
                <w:bCs/>
                <w:sz w:val="18"/>
                <w:szCs w:val="18"/>
                <w:lang w:val="en-GB"/>
              </w:rPr>
            </w:pPr>
            <w:r w:rsidRPr="00CC5AD8">
              <w:rPr>
                <w:rFonts w:asciiTheme="minorHAnsi" w:hAnsiTheme="minorHAnsi" w:cstheme="minorHAnsi"/>
                <w:bCs/>
                <w:sz w:val="18"/>
                <w:szCs w:val="18"/>
                <w:lang w:val="en-GB"/>
              </w:rPr>
              <w:t>Non-invasive mechanical ventilation</w:t>
            </w:r>
          </w:p>
        </w:tc>
        <w:tc>
          <w:tcPr>
            <w:tcW w:w="2128" w:type="dxa"/>
          </w:tcPr>
          <w:p w14:paraId="40F54E79" w14:textId="7CD0DC32" w:rsidR="00B90350" w:rsidRPr="00CC5AD8" w:rsidRDefault="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1.</w:t>
            </w:r>
            <w:r w:rsidR="007A3B9F">
              <w:rPr>
                <w:rFonts w:asciiTheme="minorHAnsi" w:hAnsiTheme="minorHAnsi" w:cstheme="minorHAnsi"/>
                <w:sz w:val="18"/>
                <w:szCs w:val="18"/>
                <w:lang w:val="en-GB"/>
              </w:rPr>
              <w:t>24</w:t>
            </w:r>
            <w:r w:rsidRPr="00CC5AD8">
              <w:rPr>
                <w:rFonts w:asciiTheme="minorHAnsi" w:hAnsiTheme="minorHAnsi" w:cstheme="minorHAnsi"/>
                <w:sz w:val="18"/>
                <w:szCs w:val="18"/>
                <w:lang w:val="en-GB"/>
              </w:rPr>
              <w:t xml:space="preserve"> (0.</w:t>
            </w:r>
            <w:r w:rsidR="007A3B9F">
              <w:rPr>
                <w:rFonts w:asciiTheme="minorHAnsi" w:hAnsiTheme="minorHAnsi" w:cstheme="minorHAnsi"/>
                <w:sz w:val="18"/>
                <w:szCs w:val="18"/>
                <w:lang w:val="en-GB"/>
              </w:rPr>
              <w:t>67</w:t>
            </w:r>
            <w:r w:rsidRPr="00CC5AD8">
              <w:rPr>
                <w:rFonts w:asciiTheme="minorHAnsi" w:hAnsiTheme="minorHAnsi" w:cstheme="minorHAnsi"/>
                <w:sz w:val="18"/>
                <w:szCs w:val="18"/>
                <w:lang w:val="en-GB"/>
              </w:rPr>
              <w:t xml:space="preserve"> to 2.</w:t>
            </w:r>
            <w:r w:rsidR="007A3B9F">
              <w:rPr>
                <w:rFonts w:asciiTheme="minorHAnsi" w:hAnsiTheme="minorHAnsi" w:cstheme="minorHAnsi"/>
                <w:sz w:val="18"/>
                <w:szCs w:val="18"/>
                <w:lang w:val="en-GB"/>
              </w:rPr>
              <w:t>31</w:t>
            </w:r>
            <w:r w:rsidRPr="00CC5AD8">
              <w:rPr>
                <w:rFonts w:asciiTheme="minorHAnsi" w:hAnsiTheme="minorHAnsi" w:cstheme="minorHAnsi"/>
                <w:sz w:val="18"/>
                <w:szCs w:val="18"/>
                <w:lang w:val="en-GB"/>
              </w:rPr>
              <w:t>)</w:t>
            </w:r>
          </w:p>
        </w:tc>
        <w:tc>
          <w:tcPr>
            <w:tcW w:w="1078" w:type="dxa"/>
          </w:tcPr>
          <w:p w14:paraId="1DD043B6" w14:textId="739C6199" w:rsidR="00B90350" w:rsidRPr="00CC5AD8" w:rsidRDefault="00B90350" w:rsidP="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1D6B2A">
              <w:rPr>
                <w:rFonts w:asciiTheme="minorHAnsi" w:hAnsiTheme="minorHAnsi" w:cstheme="minorHAnsi"/>
                <w:sz w:val="18"/>
                <w:szCs w:val="18"/>
                <w:lang w:val="en-GB"/>
              </w:rPr>
              <w:t>50</w:t>
            </w:r>
          </w:p>
        </w:tc>
        <w:tc>
          <w:tcPr>
            <w:tcW w:w="2128" w:type="dxa"/>
          </w:tcPr>
          <w:p w14:paraId="59C26918" w14:textId="397DCB5D" w:rsidR="00B90350" w:rsidRPr="00CC5AD8" w:rsidRDefault="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8A50AC">
              <w:rPr>
                <w:rFonts w:asciiTheme="minorHAnsi" w:hAnsiTheme="minorHAnsi" w:cstheme="minorHAnsi"/>
                <w:sz w:val="18"/>
                <w:szCs w:val="18"/>
                <w:lang w:val="en-GB"/>
              </w:rPr>
              <w:t>74</w:t>
            </w:r>
            <w:r w:rsidRPr="00CC5AD8">
              <w:rPr>
                <w:rFonts w:asciiTheme="minorHAnsi" w:hAnsiTheme="minorHAnsi" w:cstheme="minorHAnsi"/>
                <w:sz w:val="18"/>
                <w:szCs w:val="18"/>
                <w:lang w:val="en-GB"/>
              </w:rPr>
              <w:t xml:space="preserve"> (0.</w:t>
            </w:r>
            <w:r w:rsidR="008A50AC">
              <w:rPr>
                <w:rFonts w:asciiTheme="minorHAnsi" w:hAnsiTheme="minorHAnsi" w:cstheme="minorHAnsi"/>
                <w:sz w:val="18"/>
                <w:szCs w:val="18"/>
                <w:lang w:val="en-GB"/>
              </w:rPr>
              <w:t>41</w:t>
            </w:r>
            <w:r w:rsidRPr="00CC5AD8">
              <w:rPr>
                <w:rFonts w:asciiTheme="minorHAnsi" w:hAnsiTheme="minorHAnsi" w:cstheme="minorHAnsi"/>
                <w:sz w:val="18"/>
                <w:szCs w:val="18"/>
                <w:lang w:val="en-GB"/>
              </w:rPr>
              <w:t xml:space="preserve"> to 1.</w:t>
            </w:r>
            <w:r w:rsidR="008A50AC">
              <w:rPr>
                <w:rFonts w:asciiTheme="minorHAnsi" w:hAnsiTheme="minorHAnsi" w:cstheme="minorHAnsi"/>
                <w:sz w:val="18"/>
                <w:szCs w:val="18"/>
                <w:lang w:val="en-GB"/>
              </w:rPr>
              <w:t>32</w:t>
            </w:r>
            <w:r w:rsidRPr="00CC5AD8">
              <w:rPr>
                <w:rFonts w:asciiTheme="minorHAnsi" w:hAnsiTheme="minorHAnsi" w:cstheme="minorHAnsi"/>
                <w:sz w:val="18"/>
                <w:szCs w:val="18"/>
                <w:lang w:val="en-GB"/>
              </w:rPr>
              <w:t>)</w:t>
            </w:r>
          </w:p>
        </w:tc>
        <w:tc>
          <w:tcPr>
            <w:tcW w:w="1078" w:type="dxa"/>
          </w:tcPr>
          <w:p w14:paraId="12469E9B" w14:textId="29EF9391" w:rsidR="00B90350" w:rsidRPr="00CC5AD8" w:rsidRDefault="00B90350" w:rsidP="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F304D9">
              <w:rPr>
                <w:rFonts w:asciiTheme="minorHAnsi" w:hAnsiTheme="minorHAnsi" w:cstheme="minorHAnsi"/>
                <w:sz w:val="18"/>
                <w:szCs w:val="18"/>
                <w:lang w:val="en-GB"/>
              </w:rPr>
              <w:t>31</w:t>
            </w:r>
          </w:p>
        </w:tc>
      </w:tr>
      <w:tr w:rsidR="00B90350" w:rsidRPr="00CC5AD8" w14:paraId="60C13BE8" w14:textId="77777777" w:rsidTr="0028373A">
        <w:tc>
          <w:tcPr>
            <w:tcW w:w="5382" w:type="dxa"/>
          </w:tcPr>
          <w:p w14:paraId="29B200E0" w14:textId="77777777" w:rsidR="00B90350" w:rsidRPr="00CC5AD8" w:rsidRDefault="00B90350" w:rsidP="00B90350">
            <w:pPr>
              <w:spacing w:line="360" w:lineRule="auto"/>
              <w:rPr>
                <w:rFonts w:asciiTheme="minorHAnsi" w:hAnsiTheme="minorHAnsi" w:cstheme="minorHAnsi"/>
                <w:bCs/>
                <w:sz w:val="18"/>
                <w:szCs w:val="18"/>
                <w:lang w:val="en-GB"/>
              </w:rPr>
            </w:pPr>
            <w:r w:rsidRPr="00CC5AD8">
              <w:rPr>
                <w:rFonts w:asciiTheme="minorHAnsi" w:hAnsiTheme="minorHAnsi" w:cstheme="minorHAnsi"/>
                <w:bCs/>
                <w:sz w:val="18"/>
                <w:szCs w:val="18"/>
                <w:lang w:val="en-GB"/>
              </w:rPr>
              <w:t>Invasive mechanical ventilation</w:t>
            </w:r>
          </w:p>
        </w:tc>
        <w:tc>
          <w:tcPr>
            <w:tcW w:w="2128" w:type="dxa"/>
          </w:tcPr>
          <w:p w14:paraId="2CD85C74" w14:textId="47FDA454" w:rsidR="00B90350" w:rsidRPr="00CC5AD8" w:rsidRDefault="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7A3B9F">
              <w:rPr>
                <w:rFonts w:asciiTheme="minorHAnsi" w:hAnsiTheme="minorHAnsi" w:cstheme="minorHAnsi"/>
                <w:sz w:val="18"/>
                <w:szCs w:val="18"/>
                <w:lang w:val="en-GB"/>
              </w:rPr>
              <w:t>94</w:t>
            </w:r>
            <w:r w:rsidRPr="00CC5AD8">
              <w:rPr>
                <w:rFonts w:asciiTheme="minorHAnsi" w:hAnsiTheme="minorHAnsi" w:cstheme="minorHAnsi"/>
                <w:sz w:val="18"/>
                <w:szCs w:val="18"/>
                <w:lang w:val="en-GB"/>
              </w:rPr>
              <w:t xml:space="preserve"> (0.5</w:t>
            </w:r>
            <w:r w:rsidR="007A3B9F">
              <w:rPr>
                <w:rFonts w:asciiTheme="minorHAnsi" w:hAnsiTheme="minorHAnsi" w:cstheme="minorHAnsi"/>
                <w:sz w:val="18"/>
                <w:szCs w:val="18"/>
                <w:lang w:val="en-GB"/>
              </w:rPr>
              <w:t>4</w:t>
            </w:r>
            <w:r w:rsidRPr="00CC5AD8">
              <w:rPr>
                <w:rFonts w:asciiTheme="minorHAnsi" w:hAnsiTheme="minorHAnsi" w:cstheme="minorHAnsi"/>
                <w:sz w:val="18"/>
                <w:szCs w:val="18"/>
                <w:lang w:val="en-GB"/>
              </w:rPr>
              <w:t xml:space="preserve"> to 1.</w:t>
            </w:r>
            <w:r w:rsidR="007A3B9F">
              <w:rPr>
                <w:rFonts w:asciiTheme="minorHAnsi" w:hAnsiTheme="minorHAnsi" w:cstheme="minorHAnsi"/>
                <w:sz w:val="18"/>
                <w:szCs w:val="18"/>
                <w:lang w:val="en-GB"/>
              </w:rPr>
              <w:t>66</w:t>
            </w:r>
            <w:r w:rsidRPr="00CC5AD8">
              <w:rPr>
                <w:rFonts w:asciiTheme="minorHAnsi" w:hAnsiTheme="minorHAnsi" w:cstheme="minorHAnsi"/>
                <w:sz w:val="18"/>
                <w:szCs w:val="18"/>
                <w:lang w:val="en-GB"/>
              </w:rPr>
              <w:t>)</w:t>
            </w:r>
          </w:p>
        </w:tc>
        <w:tc>
          <w:tcPr>
            <w:tcW w:w="1078" w:type="dxa"/>
          </w:tcPr>
          <w:p w14:paraId="035FA822" w14:textId="68960D32" w:rsidR="00B90350" w:rsidRPr="00CC5AD8" w:rsidRDefault="00B90350" w:rsidP="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1D6B2A">
              <w:rPr>
                <w:rFonts w:asciiTheme="minorHAnsi" w:hAnsiTheme="minorHAnsi" w:cstheme="minorHAnsi"/>
                <w:sz w:val="18"/>
                <w:szCs w:val="18"/>
                <w:lang w:val="en-GB"/>
              </w:rPr>
              <w:t>84</w:t>
            </w:r>
          </w:p>
        </w:tc>
        <w:tc>
          <w:tcPr>
            <w:tcW w:w="2128" w:type="dxa"/>
          </w:tcPr>
          <w:p w14:paraId="07C1D99A" w14:textId="74B0614D" w:rsidR="00B90350" w:rsidRPr="00CC5AD8" w:rsidRDefault="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0.6</w:t>
            </w:r>
            <w:r w:rsidR="008A50AC">
              <w:rPr>
                <w:rFonts w:asciiTheme="minorHAnsi" w:hAnsiTheme="minorHAnsi" w:cstheme="minorHAnsi"/>
                <w:sz w:val="18"/>
                <w:szCs w:val="18"/>
                <w:lang w:val="en-GB"/>
              </w:rPr>
              <w:t>0</w:t>
            </w:r>
            <w:r w:rsidRPr="00CC5AD8">
              <w:rPr>
                <w:rFonts w:asciiTheme="minorHAnsi" w:hAnsiTheme="minorHAnsi" w:cstheme="minorHAnsi"/>
                <w:sz w:val="18"/>
                <w:szCs w:val="18"/>
                <w:lang w:val="en-GB"/>
              </w:rPr>
              <w:t xml:space="preserve"> (0.</w:t>
            </w:r>
            <w:r w:rsidR="008A50AC">
              <w:rPr>
                <w:rFonts w:asciiTheme="minorHAnsi" w:hAnsiTheme="minorHAnsi" w:cstheme="minorHAnsi"/>
                <w:sz w:val="18"/>
                <w:szCs w:val="18"/>
                <w:lang w:val="en-GB"/>
              </w:rPr>
              <w:t>37</w:t>
            </w:r>
            <w:r w:rsidRPr="00CC5AD8">
              <w:rPr>
                <w:rFonts w:asciiTheme="minorHAnsi" w:hAnsiTheme="minorHAnsi" w:cstheme="minorHAnsi"/>
                <w:sz w:val="18"/>
                <w:szCs w:val="18"/>
                <w:lang w:val="en-GB"/>
              </w:rPr>
              <w:t xml:space="preserve"> to 0.9</w:t>
            </w:r>
            <w:r w:rsidR="008A50AC">
              <w:rPr>
                <w:rFonts w:asciiTheme="minorHAnsi" w:hAnsiTheme="minorHAnsi" w:cstheme="minorHAnsi"/>
                <w:sz w:val="18"/>
                <w:szCs w:val="18"/>
                <w:lang w:val="en-GB"/>
              </w:rPr>
              <w:t>8</w:t>
            </w:r>
            <w:r w:rsidRPr="00CC5AD8">
              <w:rPr>
                <w:rFonts w:asciiTheme="minorHAnsi" w:hAnsiTheme="minorHAnsi" w:cstheme="minorHAnsi"/>
                <w:sz w:val="18"/>
                <w:szCs w:val="18"/>
                <w:lang w:val="en-GB"/>
              </w:rPr>
              <w:t>)</w:t>
            </w:r>
          </w:p>
        </w:tc>
        <w:tc>
          <w:tcPr>
            <w:tcW w:w="1078" w:type="dxa"/>
          </w:tcPr>
          <w:p w14:paraId="32C593BB" w14:textId="2D91BF89" w:rsidR="00B90350" w:rsidRPr="00CC5AD8" w:rsidRDefault="00B90350">
            <w:pPr>
              <w:spacing w:line="360" w:lineRule="auto"/>
              <w:rPr>
                <w:rFonts w:asciiTheme="minorHAnsi" w:hAnsiTheme="minorHAnsi" w:cstheme="minorHAnsi"/>
                <w:b/>
                <w:sz w:val="18"/>
                <w:szCs w:val="18"/>
                <w:lang w:val="en-GB"/>
              </w:rPr>
            </w:pPr>
            <w:r w:rsidRPr="00CC5AD8">
              <w:rPr>
                <w:rFonts w:asciiTheme="minorHAnsi" w:hAnsiTheme="minorHAnsi" w:cstheme="minorHAnsi"/>
                <w:b/>
                <w:sz w:val="18"/>
                <w:szCs w:val="18"/>
                <w:lang w:val="en-GB"/>
              </w:rPr>
              <w:t>0.0</w:t>
            </w:r>
            <w:r w:rsidR="00F304D9">
              <w:rPr>
                <w:rFonts w:asciiTheme="minorHAnsi" w:hAnsiTheme="minorHAnsi" w:cstheme="minorHAnsi"/>
                <w:b/>
                <w:sz w:val="18"/>
                <w:szCs w:val="18"/>
                <w:lang w:val="en-GB"/>
              </w:rPr>
              <w:t>39</w:t>
            </w:r>
          </w:p>
        </w:tc>
      </w:tr>
      <w:tr w:rsidR="00B90350" w:rsidRPr="00CC5AD8" w14:paraId="7E56BAFF" w14:textId="77777777" w:rsidTr="0028373A">
        <w:tc>
          <w:tcPr>
            <w:tcW w:w="5382" w:type="dxa"/>
            <w:tcBorders>
              <w:bottom w:val="single" w:sz="4" w:space="0" w:color="auto"/>
            </w:tcBorders>
            <w:shd w:val="clear" w:color="auto" w:fill="FFFFFF"/>
          </w:tcPr>
          <w:p w14:paraId="70241E5A" w14:textId="77777777" w:rsidR="00B90350" w:rsidRPr="00CC5AD8" w:rsidRDefault="00B90350" w:rsidP="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Tocilizumab</w:t>
            </w:r>
          </w:p>
        </w:tc>
        <w:tc>
          <w:tcPr>
            <w:tcW w:w="2128" w:type="dxa"/>
            <w:tcBorders>
              <w:bottom w:val="single" w:sz="4" w:space="0" w:color="auto"/>
            </w:tcBorders>
            <w:shd w:val="clear" w:color="auto" w:fill="FFFFFF"/>
          </w:tcPr>
          <w:p w14:paraId="34AD5231" w14:textId="0196BCB1" w:rsidR="00B90350" w:rsidRPr="00CC5AD8" w:rsidRDefault="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7A3B9F">
              <w:rPr>
                <w:rFonts w:asciiTheme="minorHAnsi" w:hAnsiTheme="minorHAnsi" w:cstheme="minorHAnsi"/>
                <w:sz w:val="18"/>
                <w:szCs w:val="18"/>
                <w:lang w:val="en-GB"/>
              </w:rPr>
              <w:t>56</w:t>
            </w:r>
            <w:r w:rsidRPr="00CC5AD8">
              <w:rPr>
                <w:rFonts w:asciiTheme="minorHAnsi" w:hAnsiTheme="minorHAnsi" w:cstheme="minorHAnsi"/>
                <w:sz w:val="18"/>
                <w:szCs w:val="18"/>
                <w:lang w:val="en-GB"/>
              </w:rPr>
              <w:t xml:space="preserve"> (0.4</w:t>
            </w:r>
            <w:r w:rsidR="007A3B9F">
              <w:rPr>
                <w:rFonts w:asciiTheme="minorHAnsi" w:hAnsiTheme="minorHAnsi" w:cstheme="minorHAnsi"/>
                <w:sz w:val="18"/>
                <w:szCs w:val="18"/>
                <w:lang w:val="en-GB"/>
              </w:rPr>
              <w:t>2</w:t>
            </w:r>
            <w:r w:rsidRPr="00CC5AD8">
              <w:rPr>
                <w:rFonts w:asciiTheme="minorHAnsi" w:hAnsiTheme="minorHAnsi" w:cstheme="minorHAnsi"/>
                <w:sz w:val="18"/>
                <w:szCs w:val="18"/>
                <w:lang w:val="en-GB"/>
              </w:rPr>
              <w:t xml:space="preserve"> to 0.</w:t>
            </w:r>
            <w:r w:rsidR="007A3B9F">
              <w:rPr>
                <w:rFonts w:asciiTheme="minorHAnsi" w:hAnsiTheme="minorHAnsi" w:cstheme="minorHAnsi"/>
                <w:sz w:val="18"/>
                <w:szCs w:val="18"/>
                <w:lang w:val="en-GB"/>
              </w:rPr>
              <w:t>76</w:t>
            </w:r>
            <w:r w:rsidRPr="00CC5AD8">
              <w:rPr>
                <w:rFonts w:asciiTheme="minorHAnsi" w:hAnsiTheme="minorHAnsi" w:cstheme="minorHAnsi"/>
                <w:sz w:val="18"/>
                <w:szCs w:val="18"/>
                <w:lang w:val="en-GB"/>
              </w:rPr>
              <w:t>)</w:t>
            </w:r>
          </w:p>
        </w:tc>
        <w:tc>
          <w:tcPr>
            <w:tcW w:w="1078" w:type="dxa"/>
            <w:tcBorders>
              <w:bottom w:val="single" w:sz="4" w:space="0" w:color="auto"/>
            </w:tcBorders>
            <w:shd w:val="clear" w:color="auto" w:fill="FFFFFF"/>
          </w:tcPr>
          <w:p w14:paraId="7836E010" w14:textId="35723284" w:rsidR="00B90350" w:rsidRPr="00CC5AD8" w:rsidRDefault="001D6B2A" w:rsidP="00B90350">
            <w:pPr>
              <w:spacing w:line="360" w:lineRule="auto"/>
              <w:rPr>
                <w:rFonts w:asciiTheme="minorHAnsi" w:hAnsiTheme="minorHAnsi" w:cstheme="minorHAnsi"/>
                <w:b/>
                <w:sz w:val="18"/>
                <w:szCs w:val="18"/>
                <w:lang w:val="en-GB"/>
              </w:rPr>
            </w:pPr>
            <w:r>
              <w:rPr>
                <w:rFonts w:asciiTheme="minorHAnsi" w:hAnsiTheme="minorHAnsi" w:cstheme="minorHAnsi"/>
                <w:b/>
                <w:sz w:val="18"/>
                <w:szCs w:val="18"/>
                <w:lang w:val="en-GB"/>
              </w:rPr>
              <w:t>&lt;</w:t>
            </w:r>
            <w:r w:rsidR="00B90350" w:rsidRPr="00CC5AD8">
              <w:rPr>
                <w:rFonts w:asciiTheme="minorHAnsi" w:hAnsiTheme="minorHAnsi" w:cstheme="minorHAnsi"/>
                <w:b/>
                <w:sz w:val="18"/>
                <w:szCs w:val="18"/>
                <w:lang w:val="en-GB"/>
              </w:rPr>
              <w:t>0.001</w:t>
            </w:r>
          </w:p>
        </w:tc>
        <w:tc>
          <w:tcPr>
            <w:tcW w:w="2128" w:type="dxa"/>
            <w:tcBorders>
              <w:bottom w:val="single" w:sz="4" w:space="0" w:color="auto"/>
            </w:tcBorders>
            <w:shd w:val="clear" w:color="auto" w:fill="FFFFFF"/>
          </w:tcPr>
          <w:p w14:paraId="6C3EC3D7" w14:textId="2566CA4C" w:rsidR="00B90350" w:rsidRPr="00CC5AD8" w:rsidRDefault="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1.</w:t>
            </w:r>
            <w:r w:rsidR="008A50AC">
              <w:rPr>
                <w:rFonts w:asciiTheme="minorHAnsi" w:hAnsiTheme="minorHAnsi" w:cstheme="minorHAnsi"/>
                <w:sz w:val="18"/>
                <w:szCs w:val="18"/>
                <w:lang w:val="en-GB"/>
              </w:rPr>
              <w:t>21</w:t>
            </w:r>
            <w:r w:rsidRPr="00CC5AD8">
              <w:rPr>
                <w:rFonts w:asciiTheme="minorHAnsi" w:hAnsiTheme="minorHAnsi" w:cstheme="minorHAnsi"/>
                <w:sz w:val="18"/>
                <w:szCs w:val="18"/>
                <w:lang w:val="en-GB"/>
              </w:rPr>
              <w:t xml:space="preserve"> (0.</w:t>
            </w:r>
            <w:r w:rsidR="008A50AC">
              <w:rPr>
                <w:rFonts w:asciiTheme="minorHAnsi" w:hAnsiTheme="minorHAnsi" w:cstheme="minorHAnsi"/>
                <w:sz w:val="18"/>
                <w:szCs w:val="18"/>
                <w:lang w:val="en-GB"/>
              </w:rPr>
              <w:t>9</w:t>
            </w:r>
            <w:r w:rsidRPr="00CC5AD8">
              <w:rPr>
                <w:rFonts w:asciiTheme="minorHAnsi" w:hAnsiTheme="minorHAnsi" w:cstheme="minorHAnsi"/>
                <w:sz w:val="18"/>
                <w:szCs w:val="18"/>
                <w:lang w:val="en-GB"/>
              </w:rPr>
              <w:t>0 to 1.6</w:t>
            </w:r>
            <w:r w:rsidR="008A50AC">
              <w:rPr>
                <w:rFonts w:asciiTheme="minorHAnsi" w:hAnsiTheme="minorHAnsi" w:cstheme="minorHAnsi"/>
                <w:sz w:val="18"/>
                <w:szCs w:val="18"/>
                <w:lang w:val="en-GB"/>
              </w:rPr>
              <w:t>4</w:t>
            </w:r>
            <w:r w:rsidRPr="00CC5AD8">
              <w:rPr>
                <w:rFonts w:asciiTheme="minorHAnsi" w:hAnsiTheme="minorHAnsi" w:cstheme="minorHAnsi"/>
                <w:sz w:val="18"/>
                <w:szCs w:val="18"/>
                <w:lang w:val="en-GB"/>
              </w:rPr>
              <w:t>)</w:t>
            </w:r>
          </w:p>
        </w:tc>
        <w:tc>
          <w:tcPr>
            <w:tcW w:w="1078" w:type="dxa"/>
            <w:tcBorders>
              <w:bottom w:val="single" w:sz="4" w:space="0" w:color="auto"/>
            </w:tcBorders>
            <w:shd w:val="clear" w:color="auto" w:fill="FFFFFF"/>
          </w:tcPr>
          <w:p w14:paraId="3EEBFD07" w14:textId="736B7D3E" w:rsidR="00B90350" w:rsidRPr="00CC5AD8" w:rsidRDefault="00B90350" w:rsidP="00B90350">
            <w:pPr>
              <w:spacing w:line="360" w:lineRule="auto"/>
              <w:rPr>
                <w:rFonts w:asciiTheme="minorHAnsi" w:hAnsiTheme="minorHAnsi" w:cstheme="minorHAnsi"/>
                <w:sz w:val="18"/>
                <w:szCs w:val="18"/>
                <w:lang w:val="en-GB"/>
              </w:rPr>
            </w:pPr>
            <w:r w:rsidRPr="00CC5AD8">
              <w:rPr>
                <w:rFonts w:asciiTheme="minorHAnsi" w:hAnsiTheme="minorHAnsi" w:cstheme="minorHAnsi"/>
                <w:sz w:val="18"/>
                <w:szCs w:val="18"/>
                <w:lang w:val="en-GB"/>
              </w:rPr>
              <w:t>0.</w:t>
            </w:r>
            <w:r w:rsidR="00F304D9">
              <w:rPr>
                <w:rFonts w:asciiTheme="minorHAnsi" w:hAnsiTheme="minorHAnsi" w:cstheme="minorHAnsi"/>
                <w:sz w:val="18"/>
                <w:szCs w:val="18"/>
                <w:lang w:val="en-GB"/>
              </w:rPr>
              <w:t>21</w:t>
            </w:r>
          </w:p>
        </w:tc>
      </w:tr>
    </w:tbl>
    <w:p w14:paraId="302E1762" w14:textId="6050D773" w:rsidR="007F5656" w:rsidRPr="00F90E92" w:rsidRDefault="00CC5AD8" w:rsidP="004B1C0C">
      <w:pPr>
        <w:spacing w:after="200" w:line="360" w:lineRule="auto"/>
        <w:rPr>
          <w:rFonts w:asciiTheme="minorHAnsi" w:hAnsiTheme="minorHAnsi" w:cstheme="minorHAnsi"/>
          <w:sz w:val="18"/>
          <w:szCs w:val="18"/>
          <w:lang w:val="en-US"/>
        </w:rPr>
      </w:pPr>
      <w:r w:rsidRPr="00CC5AD8">
        <w:rPr>
          <w:rFonts w:asciiTheme="minorHAnsi" w:hAnsiTheme="minorHAnsi" w:cstheme="minorHAnsi"/>
          <w:sz w:val="18"/>
          <w:szCs w:val="18"/>
          <w:lang w:val="en-GB"/>
        </w:rPr>
        <w:lastRenderedPageBreak/>
        <w:t xml:space="preserve">Abbreviations: sHR indicates subdistribution hazard ratio; </w:t>
      </w:r>
      <w:r w:rsidRPr="00CC5AD8">
        <w:rPr>
          <w:rFonts w:asciiTheme="minorHAnsi" w:hAnsiTheme="minorHAnsi" w:cstheme="minorHAnsi"/>
          <w:sz w:val="18"/>
          <w:szCs w:val="18"/>
          <w:lang w:val="en-US"/>
        </w:rPr>
        <w:t xml:space="preserve">BMI, body mass index; </w:t>
      </w:r>
      <w:r w:rsidRPr="00CC5AD8">
        <w:rPr>
          <w:rFonts w:asciiTheme="minorHAnsi" w:hAnsiTheme="minorHAnsi" w:cstheme="minorHAnsi"/>
          <w:sz w:val="18"/>
          <w:szCs w:val="18"/>
          <w:lang w:val="en-GB"/>
        </w:rPr>
        <w:t xml:space="preserve">CI, confidence interval; APACHE, acute physiology and chronic health evaluation; ICU, intensive care unit; </w:t>
      </w:r>
      <w:r w:rsidRPr="00CC5AD8">
        <w:rPr>
          <w:rFonts w:asciiTheme="minorHAnsi" w:hAnsiTheme="minorHAnsi" w:cstheme="minorHAnsi"/>
          <w:sz w:val="18"/>
          <w:szCs w:val="18"/>
          <w:lang w:val="en-US"/>
        </w:rPr>
        <w:t xml:space="preserve">SOFA, sequential organ failure assessment; </w:t>
      </w:r>
      <w:r w:rsidRPr="00CC5AD8">
        <w:rPr>
          <w:rFonts w:asciiTheme="minorHAnsi" w:hAnsiTheme="minorHAnsi" w:cstheme="minorHAnsi"/>
          <w:sz w:val="18"/>
          <w:szCs w:val="18"/>
          <w:lang w:val="en-GB"/>
        </w:rPr>
        <w:t>PaO</w:t>
      </w:r>
      <w:r w:rsidRPr="00CC5AD8">
        <w:rPr>
          <w:rFonts w:asciiTheme="minorHAnsi" w:hAnsiTheme="minorHAnsi" w:cstheme="minorHAnsi"/>
          <w:sz w:val="18"/>
          <w:szCs w:val="18"/>
          <w:vertAlign w:val="subscript"/>
          <w:lang w:val="en-GB"/>
        </w:rPr>
        <w:t>2</w:t>
      </w:r>
      <w:r w:rsidRPr="00CC5AD8">
        <w:rPr>
          <w:rFonts w:asciiTheme="minorHAnsi" w:hAnsiTheme="minorHAnsi" w:cstheme="minorHAnsi"/>
          <w:sz w:val="18"/>
          <w:szCs w:val="18"/>
          <w:lang w:val="en-GB"/>
        </w:rPr>
        <w:t>, partial pressure of arterial oxygen; FiO</w:t>
      </w:r>
      <w:r w:rsidRPr="00CC5AD8">
        <w:rPr>
          <w:rFonts w:asciiTheme="minorHAnsi" w:hAnsiTheme="minorHAnsi" w:cstheme="minorHAnsi"/>
          <w:sz w:val="18"/>
          <w:szCs w:val="18"/>
          <w:vertAlign w:val="subscript"/>
          <w:lang w:val="en-GB"/>
        </w:rPr>
        <w:t>2</w:t>
      </w:r>
      <w:r w:rsidRPr="00CC5AD8">
        <w:rPr>
          <w:rFonts w:asciiTheme="minorHAnsi" w:hAnsiTheme="minorHAnsi" w:cstheme="minorHAnsi"/>
          <w:sz w:val="18"/>
          <w:szCs w:val="18"/>
          <w:lang w:val="en-GB"/>
        </w:rPr>
        <w:t xml:space="preserve">, fraction of inspired oxygen. Data are shown as estimated sHRs (95% CIs) of the explanatory variables in the in-hospital mortality group and the recovery group. Fine-Gray competing risks model stratified on the center variable and adjusted by COVID-19 wave. The P-value is based on the null hypothesis that all sHRs relating to an explanatory variable equal unity (no effect). </w:t>
      </w:r>
      <w:r w:rsidRPr="00CC5AD8">
        <w:rPr>
          <w:rFonts w:asciiTheme="minorHAnsi" w:hAnsiTheme="minorHAnsi" w:cstheme="minorHAnsi"/>
          <w:sz w:val="18"/>
          <w:szCs w:val="18"/>
          <w:vertAlign w:val="superscript"/>
          <w:lang w:val="en-GB"/>
        </w:rPr>
        <w:t>a</w:t>
      </w:r>
      <w:r w:rsidRPr="00CC5AD8">
        <w:rPr>
          <w:rFonts w:asciiTheme="minorHAnsi" w:hAnsiTheme="minorHAnsi" w:cstheme="minorHAnsi"/>
          <w:sz w:val="18"/>
          <w:szCs w:val="18"/>
          <w:lang w:val="en-GB"/>
        </w:rPr>
        <w:t xml:space="preserve"> “+1” means a one-unit increase on the scale in the</w:t>
      </w:r>
    </w:p>
    <w:p w14:paraId="1445A511" w14:textId="28CDE8C0" w:rsidR="00231BF2" w:rsidRPr="00EB132D" w:rsidRDefault="007F5656" w:rsidP="004B1C0C">
      <w:pPr>
        <w:spacing w:after="200" w:line="360" w:lineRule="auto"/>
        <w:rPr>
          <w:rFonts w:asciiTheme="minorHAnsi" w:hAnsiTheme="minorHAnsi" w:cstheme="minorHAnsi"/>
          <w:sz w:val="18"/>
          <w:szCs w:val="18"/>
          <w:lang w:val="en-US"/>
        </w:rPr>
      </w:pPr>
      <w:r w:rsidRPr="00F90E92">
        <w:rPr>
          <w:rFonts w:asciiTheme="minorHAnsi" w:hAnsiTheme="minorHAnsi" w:cstheme="minorHAnsi"/>
          <w:sz w:val="18"/>
          <w:szCs w:val="18"/>
          <w:lang w:val="en-US"/>
        </w:rPr>
        <w:br w:type="page"/>
      </w:r>
    </w:p>
    <w:p w14:paraId="2981314A" w14:textId="637E0B8B" w:rsidR="000A1F53" w:rsidRPr="004B1C0C" w:rsidRDefault="0025442C" w:rsidP="004B1C0C">
      <w:pPr>
        <w:pStyle w:val="Heading1"/>
        <w:spacing w:before="0" w:after="0"/>
        <w:rPr>
          <w:rFonts w:cstheme="minorHAnsi"/>
          <w:sz w:val="18"/>
          <w:szCs w:val="18"/>
          <w:lang w:val="en-US"/>
        </w:rPr>
      </w:pPr>
      <w:bookmarkStart w:id="32" w:name="_Toc202785789"/>
      <w:r>
        <w:rPr>
          <w:rFonts w:cstheme="minorHAnsi"/>
          <w:sz w:val="18"/>
          <w:szCs w:val="18"/>
          <w:lang w:val="en-US"/>
        </w:rPr>
        <w:lastRenderedPageBreak/>
        <w:t>e</w:t>
      </w:r>
      <w:r w:rsidR="000A1F53" w:rsidRPr="004B1C0C">
        <w:rPr>
          <w:rFonts w:cstheme="minorHAnsi"/>
          <w:sz w:val="18"/>
          <w:szCs w:val="18"/>
          <w:lang w:val="en-US"/>
        </w:rPr>
        <w:t>Figure 1. Flow diagram of the study</w:t>
      </w:r>
      <w:bookmarkEnd w:id="32"/>
    </w:p>
    <w:p w14:paraId="672A10FF" w14:textId="77777777" w:rsidR="00C27AB6" w:rsidRPr="004B1C0C" w:rsidRDefault="00C27AB6" w:rsidP="004B1C0C">
      <w:pPr>
        <w:spacing w:line="360" w:lineRule="auto"/>
        <w:rPr>
          <w:rFonts w:asciiTheme="minorHAnsi" w:hAnsiTheme="minorHAnsi" w:cstheme="minorHAnsi"/>
          <w:sz w:val="18"/>
          <w:szCs w:val="18"/>
          <w:lang w:val="en-US"/>
        </w:rPr>
      </w:pPr>
      <w:r w:rsidRPr="004B1C0C">
        <w:rPr>
          <w:rFonts w:asciiTheme="minorHAnsi" w:hAnsiTheme="minorHAnsi" w:cstheme="minorHAnsi"/>
          <w:noProof/>
          <w:sz w:val="18"/>
          <w:szCs w:val="18"/>
          <w:lang w:val="ca-ES" w:eastAsia="ca-ES"/>
        </w:rPr>
        <mc:AlternateContent>
          <mc:Choice Requires="wpg">
            <w:drawing>
              <wp:anchor distT="0" distB="0" distL="114300" distR="114300" simplePos="0" relativeHeight="251658240" behindDoc="0" locked="0" layoutInCell="1" allowOverlap="1" wp14:anchorId="4CC0E5FC" wp14:editId="1F43C672">
                <wp:simplePos x="0" y="0"/>
                <wp:positionH relativeFrom="margin">
                  <wp:posOffset>-258363</wp:posOffset>
                </wp:positionH>
                <wp:positionV relativeFrom="paragraph">
                  <wp:posOffset>-3502</wp:posOffset>
                </wp:positionV>
                <wp:extent cx="6685114" cy="5097101"/>
                <wp:effectExtent l="0" t="0" r="1905" b="8890"/>
                <wp:wrapNone/>
                <wp:docPr id="26" name="Gruppo 9"/>
                <wp:cNvGraphicFramePr/>
                <a:graphic xmlns:a="http://schemas.openxmlformats.org/drawingml/2006/main">
                  <a:graphicData uri="http://schemas.microsoft.com/office/word/2010/wordprocessingGroup">
                    <wpg:wgp>
                      <wpg:cNvGrpSpPr/>
                      <wpg:grpSpPr>
                        <a:xfrm>
                          <a:off x="0" y="0"/>
                          <a:ext cx="6685114" cy="5097101"/>
                          <a:chOff x="-669343" y="16042"/>
                          <a:chExt cx="6685114" cy="5097101"/>
                        </a:xfrm>
                      </wpg:grpSpPr>
                      <wps:wsp>
                        <wps:cNvPr id="27" name="Text Box 2"/>
                        <wps:cNvSpPr txBox="1">
                          <a:spLocks noChangeArrowheads="1"/>
                        </wps:cNvSpPr>
                        <wps:spPr bwMode="auto">
                          <a:xfrm>
                            <a:off x="431623" y="16042"/>
                            <a:ext cx="2045335" cy="639445"/>
                          </a:xfrm>
                          <a:prstGeom prst="rect">
                            <a:avLst/>
                          </a:prstGeom>
                          <a:solidFill>
                            <a:srgbClr val="FFFFFF"/>
                          </a:solidFill>
                          <a:ln w="9525">
                            <a:solidFill>
                              <a:srgbClr val="000000"/>
                            </a:solidFill>
                            <a:miter lim="800000"/>
                            <a:headEnd/>
                            <a:tailEnd/>
                          </a:ln>
                        </wps:spPr>
                        <wps:txbx>
                          <w:txbxContent>
                            <w:p w14:paraId="4E39BFAD" w14:textId="571ECB9B" w:rsidR="00B90350" w:rsidRPr="00C27AB6" w:rsidRDefault="00B90350" w:rsidP="00C27AB6">
                              <w:pPr>
                                <w:jc w:val="both"/>
                                <w:rPr>
                                  <w:rFonts w:asciiTheme="minorHAnsi" w:hAnsiTheme="minorHAnsi" w:cstheme="minorHAnsi"/>
                                  <w:sz w:val="22"/>
                                  <w:szCs w:val="22"/>
                                  <w:lang w:val="en-GB"/>
                                </w:rPr>
                              </w:pPr>
                              <w:r w:rsidRPr="00C27AB6">
                                <w:rPr>
                                  <w:rFonts w:asciiTheme="minorHAnsi" w:hAnsiTheme="minorHAnsi" w:cstheme="minorHAnsi"/>
                                  <w:sz w:val="22"/>
                                  <w:szCs w:val="22"/>
                                  <w:lang w:val="en-US"/>
                                </w:rPr>
                                <w:t>COVID-19 patients admitted to ICU between February 2020 and October 2021 (n=6</w:t>
                              </w:r>
                              <w:r>
                                <w:rPr>
                                  <w:rFonts w:asciiTheme="minorHAnsi" w:hAnsiTheme="minorHAnsi" w:cstheme="minorHAnsi"/>
                                  <w:sz w:val="22"/>
                                  <w:szCs w:val="22"/>
                                  <w:lang w:val="en-US"/>
                                </w:rPr>
                                <w:t>,</w:t>
                              </w:r>
                              <w:r w:rsidRPr="00C27AB6">
                                <w:rPr>
                                  <w:rFonts w:asciiTheme="minorHAnsi" w:hAnsiTheme="minorHAnsi" w:cstheme="minorHAnsi"/>
                                  <w:sz w:val="22"/>
                                  <w:szCs w:val="22"/>
                                  <w:lang w:val="en-US"/>
                                </w:rPr>
                                <w:t>521)</w:t>
                              </w:r>
                            </w:p>
                          </w:txbxContent>
                        </wps:txbx>
                        <wps:bodyPr rot="0" vert="horz" wrap="square" lIns="91440" tIns="45720" rIns="91440" bIns="45720" anchor="t" anchorCtr="0">
                          <a:noAutofit/>
                        </wps:bodyPr>
                      </wps:wsp>
                      <wps:wsp>
                        <wps:cNvPr id="30" name="Text Box 1"/>
                        <wps:cNvSpPr txBox="1"/>
                        <wps:spPr>
                          <a:xfrm>
                            <a:off x="1572572" y="794068"/>
                            <a:ext cx="4443199" cy="2342164"/>
                          </a:xfrm>
                          <a:prstGeom prst="rect">
                            <a:avLst/>
                          </a:prstGeom>
                          <a:solidFill>
                            <a:schemeClr val="lt1"/>
                          </a:solidFill>
                          <a:ln w="6350">
                            <a:noFill/>
                          </a:ln>
                        </wps:spPr>
                        <wps:txbx>
                          <w:txbxContent>
                            <w:p w14:paraId="49F4FFD9" w14:textId="2727A9F1" w:rsidR="00B90350" w:rsidRPr="00C27AB6" w:rsidRDefault="00B90350" w:rsidP="00C27AB6">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C27AB6">
                                <w:rPr>
                                  <w:rFonts w:asciiTheme="minorHAnsi" w:hAnsiTheme="minorHAnsi" w:cstheme="minorHAnsi"/>
                                  <w:sz w:val="22"/>
                                  <w:szCs w:val="22"/>
                                </w:rPr>
                                <w:t>Excluded (n=697)</w:t>
                              </w:r>
                            </w:p>
                            <w:p w14:paraId="570804D1"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rPr>
                              </w:pPr>
                              <w:r w:rsidRPr="00C27AB6">
                                <w:rPr>
                                  <w:rFonts w:cstheme="minorHAnsi"/>
                                </w:rPr>
                                <w:t>Age &lt; 18 yo (n=2)</w:t>
                              </w:r>
                            </w:p>
                            <w:p w14:paraId="69ADAFB9"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GB"/>
                                </w:rPr>
                              </w:pPr>
                              <w:r w:rsidRPr="00C27AB6">
                                <w:rPr>
                                  <w:rFonts w:cstheme="minorHAnsi"/>
                                  <w:lang w:val="en-GB"/>
                                </w:rPr>
                                <w:t>SARS-Cov-2 infection not confirmed (n=86)</w:t>
                              </w:r>
                            </w:p>
                            <w:p w14:paraId="473B3854"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GB"/>
                                </w:rPr>
                              </w:pPr>
                              <w:r w:rsidRPr="00C27AB6">
                                <w:rPr>
                                  <w:rFonts w:cstheme="minorHAnsi"/>
                                  <w:lang w:val="en-GB"/>
                                </w:rPr>
                                <w:t>Missing data about transplantation history (n=3)</w:t>
                              </w:r>
                            </w:p>
                            <w:p w14:paraId="45ECCC7A"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US"/>
                                </w:rPr>
                              </w:pPr>
                              <w:r w:rsidRPr="00C27AB6">
                                <w:rPr>
                                  <w:rFonts w:cstheme="minorHAnsi"/>
                                  <w:lang w:val="en-US"/>
                                </w:rPr>
                                <w:t>Missing data about chronic steroids use (n=39)</w:t>
                              </w:r>
                            </w:p>
                            <w:p w14:paraId="286D359F"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GB"/>
                                </w:rPr>
                              </w:pPr>
                              <w:r w:rsidRPr="00C27AB6">
                                <w:rPr>
                                  <w:rFonts w:cstheme="minorHAnsi"/>
                                  <w:lang w:val="en-GB"/>
                                </w:rPr>
                                <w:t>Missing data about chronic immunosuppressive drugs use (n=3)</w:t>
                              </w:r>
                            </w:p>
                            <w:p w14:paraId="00AECB50"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GB"/>
                                </w:rPr>
                              </w:pPr>
                              <w:r w:rsidRPr="00C27AB6">
                                <w:rPr>
                                  <w:rFonts w:cstheme="minorHAnsi"/>
                                  <w:lang w:val="en-GB"/>
                                </w:rPr>
                                <w:t>Missing neutrophiles count at hospital admission (n=163)</w:t>
                              </w:r>
                            </w:p>
                            <w:p w14:paraId="4CBA7887"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GB"/>
                                </w:rPr>
                              </w:pPr>
                              <w:r w:rsidRPr="00C27AB6">
                                <w:rPr>
                                  <w:rFonts w:cstheme="minorHAnsi"/>
                                  <w:lang w:val="en-GB"/>
                                </w:rPr>
                                <w:t>Neutropenia ad hospital admission (n=9)</w:t>
                              </w:r>
                            </w:p>
                            <w:p w14:paraId="28AEC34A"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GB"/>
                                </w:rPr>
                              </w:pPr>
                              <w:r w:rsidRPr="00C27AB6">
                                <w:rPr>
                                  <w:rFonts w:cstheme="minorHAnsi"/>
                                  <w:lang w:val="en-GB"/>
                                </w:rPr>
                                <w:t>Missing data about rheumatological and haematological comorbidities (n=191)</w:t>
                              </w:r>
                            </w:p>
                            <w:p w14:paraId="5386B091" w14:textId="4C1DB1FC" w:rsidR="00B90350" w:rsidRPr="00C27AB6" w:rsidRDefault="00B90350" w:rsidP="009E1430">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GB"/>
                                </w:rPr>
                              </w:pPr>
                              <w:r w:rsidRPr="00C27AB6">
                                <w:rPr>
                                  <w:rFonts w:cstheme="minorHAnsi"/>
                                  <w:lang w:val="en-GB"/>
                                </w:rPr>
                                <w:t>Vaccinated patients (n=201)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
                        <wps:cNvSpPr txBox="1"/>
                        <wps:spPr>
                          <a:xfrm>
                            <a:off x="2004888" y="3766363"/>
                            <a:ext cx="3509097" cy="1346780"/>
                          </a:xfrm>
                          <a:prstGeom prst="rect">
                            <a:avLst/>
                          </a:prstGeom>
                          <a:solidFill>
                            <a:schemeClr val="lt1"/>
                          </a:solidFill>
                          <a:ln w="6350">
                            <a:noFill/>
                          </a:ln>
                        </wps:spPr>
                        <wps:txbx>
                          <w:txbxContent>
                            <w:p w14:paraId="712421E9" w14:textId="77777777" w:rsidR="00B90350" w:rsidRPr="00C27AB6" w:rsidRDefault="00B90350" w:rsidP="00C27AB6">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C27AB6">
                                <w:rPr>
                                  <w:rFonts w:asciiTheme="minorHAnsi" w:hAnsiTheme="minorHAnsi" w:cstheme="minorHAnsi"/>
                                  <w:sz w:val="22"/>
                                  <w:szCs w:val="22"/>
                                </w:rPr>
                                <w:t>Immunosuppressed (n=689)</w:t>
                              </w:r>
                            </w:p>
                            <w:p w14:paraId="1235DB90"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US"/>
                                </w:rPr>
                              </w:pPr>
                              <w:r w:rsidRPr="00C27AB6">
                                <w:rPr>
                                  <w:rFonts w:cstheme="minorHAnsi"/>
                                  <w:lang w:val="en-US"/>
                                </w:rPr>
                                <w:t>Bone marrow or solid organ transplantation (n=99)</w:t>
                              </w:r>
                            </w:p>
                            <w:p w14:paraId="3734D6CA"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US"/>
                                </w:rPr>
                              </w:pPr>
                              <w:r w:rsidRPr="00C27AB6">
                                <w:rPr>
                                  <w:rFonts w:cstheme="minorHAnsi"/>
                                  <w:lang w:val="en-US"/>
                                </w:rPr>
                                <w:t>HIV coinfection (n=34)</w:t>
                              </w:r>
                            </w:p>
                            <w:p w14:paraId="0120D50F"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US"/>
                                </w:rPr>
                              </w:pPr>
                              <w:r w:rsidRPr="00C27AB6">
                                <w:rPr>
                                  <w:rFonts w:cstheme="minorHAnsi"/>
                                  <w:lang w:val="en-US"/>
                                </w:rPr>
                                <w:t>Active neoplasia (n=245)</w:t>
                              </w:r>
                            </w:p>
                            <w:p w14:paraId="639A5379"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US"/>
                                </w:rPr>
                              </w:pPr>
                              <w:r w:rsidRPr="00C27AB6">
                                <w:rPr>
                                  <w:rFonts w:cstheme="minorHAnsi"/>
                                  <w:lang w:val="en-US"/>
                                </w:rPr>
                                <w:t>Chronic steroid use (n=222)</w:t>
                              </w:r>
                            </w:p>
                            <w:p w14:paraId="32813D8C"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US"/>
                                </w:rPr>
                              </w:pPr>
                              <w:r w:rsidRPr="00C27AB6">
                                <w:rPr>
                                  <w:rFonts w:cstheme="minorHAnsi"/>
                                  <w:lang w:val="en-US"/>
                                </w:rPr>
                                <w:t>Chronic Immunosuppressive drugs use (n=146)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Connettore diritto 4"/>
                        <wps:cNvCnPr/>
                        <wps:spPr>
                          <a:xfrm flipH="1">
                            <a:off x="1377957" y="655487"/>
                            <a:ext cx="3857" cy="329447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Connettore diritto 5"/>
                        <wps:cNvCnPr/>
                        <wps:spPr>
                          <a:xfrm>
                            <a:off x="999035" y="3949962"/>
                            <a:ext cx="104013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 name="Casella di testo 2"/>
                        <wps:cNvSpPr txBox="1">
                          <a:spLocks noChangeArrowheads="1"/>
                        </wps:cNvSpPr>
                        <wps:spPr bwMode="auto">
                          <a:xfrm>
                            <a:off x="-669343" y="3802897"/>
                            <a:ext cx="1668379" cy="536491"/>
                          </a:xfrm>
                          <a:prstGeom prst="rect">
                            <a:avLst/>
                          </a:prstGeom>
                          <a:solidFill>
                            <a:srgbClr val="FFFFFF"/>
                          </a:solidFill>
                          <a:ln w="9525">
                            <a:solidFill>
                              <a:srgbClr val="000000"/>
                            </a:solidFill>
                            <a:miter lim="800000"/>
                            <a:headEnd/>
                            <a:tailEnd/>
                          </a:ln>
                        </wps:spPr>
                        <wps:txbx>
                          <w:txbxContent>
                            <w:p w14:paraId="1006F23B" w14:textId="3671F3A8" w:rsidR="00B90350" w:rsidRPr="00C27AB6" w:rsidRDefault="00B90350" w:rsidP="00C27AB6">
                              <w:pPr>
                                <w:rPr>
                                  <w:rFonts w:asciiTheme="minorHAnsi" w:hAnsiTheme="minorHAnsi" w:cstheme="minorHAnsi"/>
                                  <w:sz w:val="22"/>
                                  <w:szCs w:val="22"/>
                                </w:rPr>
                              </w:pPr>
                              <w:r w:rsidRPr="00C27AB6">
                                <w:rPr>
                                  <w:rFonts w:asciiTheme="minorHAnsi" w:hAnsiTheme="minorHAnsi" w:cstheme="minorHAnsi"/>
                                  <w:sz w:val="22"/>
                                  <w:szCs w:val="22"/>
                                </w:rPr>
                                <w:t>Not immunosuppressed (n=5</w:t>
                              </w:r>
                              <w:r>
                                <w:rPr>
                                  <w:rFonts w:asciiTheme="minorHAnsi" w:hAnsiTheme="minorHAnsi" w:cstheme="minorHAnsi"/>
                                  <w:sz w:val="22"/>
                                  <w:szCs w:val="22"/>
                                </w:rPr>
                                <w:t>,</w:t>
                              </w:r>
                              <w:r w:rsidRPr="00C27AB6">
                                <w:rPr>
                                  <w:rFonts w:asciiTheme="minorHAnsi" w:hAnsiTheme="minorHAnsi" w:cstheme="minorHAnsi"/>
                                  <w:sz w:val="22"/>
                                  <w:szCs w:val="22"/>
                                </w:rPr>
                                <w:t>135)</w:t>
                              </w:r>
                            </w:p>
                          </w:txbxContent>
                        </wps:txbx>
                        <wps:bodyPr rot="0" vert="horz" wrap="square" lIns="91440" tIns="45720" rIns="91440" bIns="45720" anchor="t" anchorCtr="0">
                          <a:noAutofit/>
                        </wps:bodyPr>
                      </wps:wsp>
                      <wps:wsp>
                        <wps:cNvPr id="35" name="Connettore diritto 8"/>
                        <wps:cNvCnPr/>
                        <wps:spPr>
                          <a:xfrm>
                            <a:off x="1381861" y="2228945"/>
                            <a:ext cx="190839"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CC0E5FC" id="Gruppo 9" o:spid="_x0000_s1027" style="position:absolute;margin-left:-20.35pt;margin-top:-.3pt;width:526.4pt;height:401.35pt;z-index:251658240;mso-position-horizontal-relative:margin;mso-width-relative:margin;mso-height-relative:margin" coordorigin="-6693,160" coordsize="66851,50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">
                <v:shape id="_x0000_s1028" type="#_x0000_t202" style="position:absolute;left:4316;top:160;width:20453;height:6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14:paraId="4E39BFAD" w14:textId="571ECB9B" w:rsidR="00B90350" w:rsidRPr="00C27AB6" w:rsidRDefault="00B90350" w:rsidP="00C27AB6">
                        <w:pPr>
                          <w:jc w:val="both"/>
                          <w:rPr>
                            <w:rFonts w:asciiTheme="minorHAnsi" w:hAnsiTheme="minorHAnsi" w:cstheme="minorHAnsi"/>
                            <w:sz w:val="22"/>
                            <w:szCs w:val="22"/>
                            <w:lang w:val="en-GB"/>
                          </w:rPr>
                        </w:pPr>
                        <w:r w:rsidRPr="00C27AB6">
                          <w:rPr>
                            <w:rFonts w:asciiTheme="minorHAnsi" w:hAnsiTheme="minorHAnsi" w:cstheme="minorHAnsi"/>
                            <w:sz w:val="22"/>
                            <w:szCs w:val="22"/>
                            <w:lang w:val="en-US"/>
                          </w:rPr>
                          <w:t>COVID-19 patients admitted to ICU between February 2020 and October 2021 (n=6</w:t>
                        </w:r>
                        <w:r>
                          <w:rPr>
                            <w:rFonts w:asciiTheme="minorHAnsi" w:hAnsiTheme="minorHAnsi" w:cstheme="minorHAnsi"/>
                            <w:sz w:val="22"/>
                            <w:szCs w:val="22"/>
                            <w:lang w:val="en-US"/>
                          </w:rPr>
                          <w:t>,</w:t>
                        </w:r>
                        <w:r w:rsidRPr="00C27AB6">
                          <w:rPr>
                            <w:rFonts w:asciiTheme="minorHAnsi" w:hAnsiTheme="minorHAnsi" w:cstheme="minorHAnsi"/>
                            <w:sz w:val="22"/>
                            <w:szCs w:val="22"/>
                            <w:lang w:val="en-US"/>
                          </w:rPr>
                          <w:t>521)</w:t>
                        </w:r>
                      </w:p>
                    </w:txbxContent>
                  </v:textbox>
                </v:shape>
                <v:shape id="Text Box 1" o:spid="_x0000_s1029" type="#_x0000_t202" style="position:absolute;left:15725;top:7940;width:44432;height:23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" fillcolor="white [3201]" stroked="f" strokeweight=".5pt">
                  <v:textbox>
                    <w:txbxContent>
                      <w:p w14:paraId="49F4FFD9" w14:textId="2727A9F1" w:rsidR="00B90350" w:rsidRPr="00C27AB6" w:rsidRDefault="00B90350" w:rsidP="00C27AB6">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C27AB6">
                          <w:rPr>
                            <w:rFonts w:asciiTheme="minorHAnsi" w:hAnsiTheme="minorHAnsi" w:cstheme="minorHAnsi"/>
                            <w:sz w:val="22"/>
                            <w:szCs w:val="22"/>
                          </w:rPr>
                          <w:t>Excluded (n=697)</w:t>
                        </w:r>
                      </w:p>
                      <w:p w14:paraId="570804D1"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rPr>
                        </w:pPr>
                        <w:r w:rsidRPr="00C27AB6">
                          <w:rPr>
                            <w:rFonts w:cstheme="minorHAnsi"/>
                          </w:rPr>
                          <w:t>Age &lt; 18 yo (n=2)</w:t>
                        </w:r>
                      </w:p>
                      <w:p w14:paraId="69ADAFB9"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GB"/>
                          </w:rPr>
                        </w:pPr>
                        <w:r w:rsidRPr="00C27AB6">
                          <w:rPr>
                            <w:rFonts w:cstheme="minorHAnsi"/>
                            <w:lang w:val="en-GB"/>
                          </w:rPr>
                          <w:t>SARS-Cov-2 infection not confirmed (n=86)</w:t>
                        </w:r>
                      </w:p>
                      <w:p w14:paraId="473B3854"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GB"/>
                          </w:rPr>
                        </w:pPr>
                        <w:r w:rsidRPr="00C27AB6">
                          <w:rPr>
                            <w:rFonts w:cstheme="minorHAnsi"/>
                            <w:lang w:val="en-GB"/>
                          </w:rPr>
                          <w:t>Missing data about transplantation history (n=3)</w:t>
                        </w:r>
                      </w:p>
                      <w:p w14:paraId="45ECCC7A"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US"/>
                          </w:rPr>
                        </w:pPr>
                        <w:r w:rsidRPr="00C27AB6">
                          <w:rPr>
                            <w:rFonts w:cstheme="minorHAnsi"/>
                            <w:lang w:val="en-US"/>
                          </w:rPr>
                          <w:t>Missing data about chronic steroids use (n=39)</w:t>
                        </w:r>
                      </w:p>
                      <w:p w14:paraId="286D359F"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GB"/>
                          </w:rPr>
                        </w:pPr>
                        <w:r w:rsidRPr="00C27AB6">
                          <w:rPr>
                            <w:rFonts w:cstheme="minorHAnsi"/>
                            <w:lang w:val="en-GB"/>
                          </w:rPr>
                          <w:t>Missing data about chronic immunosuppressive drugs use (n=3)</w:t>
                        </w:r>
                      </w:p>
                      <w:p w14:paraId="00AECB50"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GB"/>
                          </w:rPr>
                        </w:pPr>
                        <w:r w:rsidRPr="00C27AB6">
                          <w:rPr>
                            <w:rFonts w:cstheme="minorHAnsi"/>
                            <w:lang w:val="en-GB"/>
                          </w:rPr>
                          <w:t>Missing neutrophiles count at hospital admission (n=163)</w:t>
                        </w:r>
                      </w:p>
                      <w:p w14:paraId="4CBA7887"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GB"/>
                          </w:rPr>
                        </w:pPr>
                        <w:r w:rsidRPr="00C27AB6">
                          <w:rPr>
                            <w:rFonts w:cstheme="minorHAnsi"/>
                            <w:lang w:val="en-GB"/>
                          </w:rPr>
                          <w:t>Neutropenia ad hospital admission (n=9)</w:t>
                        </w:r>
                      </w:p>
                      <w:p w14:paraId="28AEC34A"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GB"/>
                          </w:rPr>
                        </w:pPr>
                        <w:r w:rsidRPr="00C27AB6">
                          <w:rPr>
                            <w:rFonts w:cstheme="minorHAnsi"/>
                            <w:lang w:val="en-GB"/>
                          </w:rPr>
                          <w:t>Missing data about rheumatological and haematological comorbidities (n=191)</w:t>
                        </w:r>
                      </w:p>
                      <w:p w14:paraId="5386B091" w14:textId="4C1DB1FC" w:rsidR="00B90350" w:rsidRPr="00C27AB6" w:rsidRDefault="00B90350" w:rsidP="009E1430">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GB"/>
                          </w:rPr>
                        </w:pPr>
                        <w:r w:rsidRPr="00C27AB6">
                          <w:rPr>
                            <w:rFonts w:cstheme="minorHAnsi"/>
                            <w:lang w:val="en-GB"/>
                          </w:rPr>
                          <w:t>Vaccinated patients (n=201)</w:t>
                        </w:r>
                      </w:p>
                    </w:txbxContent>
                  </v:textbox>
                </v:shape>
                <v:shape id="Text Box 3" o:spid="_x0000_s1030" type="#_x0000_t202" style="position:absolute;left:20048;top:37663;width:35091;height:13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" fillcolor="white [3201]" stroked="f" strokeweight=".5pt">
                  <v:textbox>
                    <w:txbxContent>
                      <w:p w14:paraId="712421E9" w14:textId="77777777" w:rsidR="00B90350" w:rsidRPr="00C27AB6" w:rsidRDefault="00B90350" w:rsidP="00C27AB6">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C27AB6">
                          <w:rPr>
                            <w:rFonts w:asciiTheme="minorHAnsi" w:hAnsiTheme="minorHAnsi" w:cstheme="minorHAnsi"/>
                            <w:sz w:val="22"/>
                            <w:szCs w:val="22"/>
                          </w:rPr>
                          <w:t>Immunosuppressed (n=689)</w:t>
                        </w:r>
                      </w:p>
                      <w:p w14:paraId="1235DB90"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US"/>
                          </w:rPr>
                        </w:pPr>
                        <w:r w:rsidRPr="00C27AB6">
                          <w:rPr>
                            <w:rFonts w:cstheme="minorHAnsi"/>
                            <w:lang w:val="en-US"/>
                          </w:rPr>
                          <w:t>Bone marrow or solid organ transplantation (n=99)</w:t>
                        </w:r>
                      </w:p>
                      <w:p w14:paraId="3734D6CA"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US"/>
                          </w:rPr>
                        </w:pPr>
                        <w:r w:rsidRPr="00C27AB6">
                          <w:rPr>
                            <w:rFonts w:cstheme="minorHAnsi"/>
                            <w:lang w:val="en-US"/>
                          </w:rPr>
                          <w:t>HIV coinfection (n=34)</w:t>
                        </w:r>
                      </w:p>
                      <w:p w14:paraId="0120D50F"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US"/>
                          </w:rPr>
                        </w:pPr>
                        <w:r w:rsidRPr="00C27AB6">
                          <w:rPr>
                            <w:rFonts w:cstheme="minorHAnsi"/>
                            <w:lang w:val="en-US"/>
                          </w:rPr>
                          <w:t>Active neoplasia (n=245)</w:t>
                        </w:r>
                      </w:p>
                      <w:p w14:paraId="639A5379"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US"/>
                          </w:rPr>
                        </w:pPr>
                        <w:r w:rsidRPr="00C27AB6">
                          <w:rPr>
                            <w:rFonts w:cstheme="minorHAnsi"/>
                            <w:lang w:val="en-US"/>
                          </w:rPr>
                          <w:t>Chronic steroid use (n=222)</w:t>
                        </w:r>
                      </w:p>
                      <w:p w14:paraId="32813D8C" w14:textId="77777777" w:rsidR="00B90350" w:rsidRPr="00C27AB6" w:rsidRDefault="00B90350" w:rsidP="00C27AB6">
                        <w:pPr>
                          <w:pStyle w:val="ListParagraph"/>
                          <w:numPr>
                            <w:ilvl w:val="0"/>
                            <w:numId w:val="1"/>
                          </w:numPr>
                          <w:pBdr>
                            <w:top w:val="single" w:sz="4" w:space="1" w:color="auto"/>
                            <w:left w:val="single" w:sz="4" w:space="4" w:color="auto"/>
                            <w:bottom w:val="single" w:sz="4" w:space="1" w:color="auto"/>
                            <w:right w:val="single" w:sz="4" w:space="4" w:color="auto"/>
                          </w:pBdr>
                          <w:spacing w:after="0"/>
                          <w:ind w:left="340" w:hanging="340"/>
                          <w:rPr>
                            <w:rFonts w:cstheme="minorHAnsi"/>
                            <w:lang w:val="en-US"/>
                          </w:rPr>
                        </w:pPr>
                        <w:r w:rsidRPr="00C27AB6">
                          <w:rPr>
                            <w:rFonts w:cstheme="minorHAnsi"/>
                            <w:lang w:val="en-US"/>
                          </w:rPr>
                          <w:t>Chronic Immunosuppressive drugs use (n=146)</w:t>
                        </w:r>
                      </w:p>
                    </w:txbxContent>
                  </v:textbox>
                </v:shape>
                <v:line id="Connettore diritto 4" o:spid="_x0000_s1031" style="position:absolute;flip:x;visibility:visible;mso-wrap-style:square" from="13779,6554" to="13818,39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" strokecolor="black [3213]"/>
                <v:line id="Connettore diritto 5" o:spid="_x0000_s1032" style="position:absolute;visibility:visible;mso-wrap-style:square" from="9990,39499" to="20391,39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" strokecolor="black [3213]"/>
                <v:shape id="Casella di testo 2" o:spid="_x0000_s1033" type="#_x0000_t202" style="position:absolute;left:-6693;top:38028;width:16683;height:5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14:paraId="1006F23B" w14:textId="3671F3A8" w:rsidR="00B90350" w:rsidRPr="00C27AB6" w:rsidRDefault="00B90350" w:rsidP="00C27AB6">
                        <w:pPr>
                          <w:rPr>
                            <w:rFonts w:asciiTheme="minorHAnsi" w:hAnsiTheme="minorHAnsi" w:cstheme="minorHAnsi"/>
                            <w:sz w:val="22"/>
                            <w:szCs w:val="22"/>
                          </w:rPr>
                        </w:pPr>
                        <w:r w:rsidRPr="00C27AB6">
                          <w:rPr>
                            <w:rFonts w:asciiTheme="minorHAnsi" w:hAnsiTheme="minorHAnsi" w:cstheme="minorHAnsi"/>
                            <w:sz w:val="22"/>
                            <w:szCs w:val="22"/>
                          </w:rPr>
                          <w:t>Not immunosuppressed (n=5</w:t>
                        </w:r>
                        <w:r>
                          <w:rPr>
                            <w:rFonts w:asciiTheme="minorHAnsi" w:hAnsiTheme="minorHAnsi" w:cstheme="minorHAnsi"/>
                            <w:sz w:val="22"/>
                            <w:szCs w:val="22"/>
                          </w:rPr>
                          <w:t>,</w:t>
                        </w:r>
                        <w:r w:rsidRPr="00C27AB6">
                          <w:rPr>
                            <w:rFonts w:asciiTheme="minorHAnsi" w:hAnsiTheme="minorHAnsi" w:cstheme="minorHAnsi"/>
                            <w:sz w:val="22"/>
                            <w:szCs w:val="22"/>
                          </w:rPr>
                          <w:t>135)</w:t>
                        </w:r>
                      </w:p>
                    </w:txbxContent>
                  </v:textbox>
                </v:shape>
                <v:line id="Connettore diritto 8" o:spid="_x0000_s1034" style="position:absolute;visibility:visible;mso-wrap-style:square" from="13818,22289" to="15727,2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" strokecolor="black [3213]"/>
                <w10:wrap anchorx="margin"/>
              </v:group>
            </w:pict>
          </mc:Fallback>
        </mc:AlternateContent>
      </w:r>
    </w:p>
    <w:p w14:paraId="53DB00FE" w14:textId="77777777" w:rsidR="00C27AB6" w:rsidRPr="004B1C0C" w:rsidRDefault="00C27AB6" w:rsidP="004B1C0C">
      <w:pPr>
        <w:spacing w:line="360" w:lineRule="auto"/>
        <w:rPr>
          <w:rFonts w:asciiTheme="minorHAnsi" w:hAnsiTheme="minorHAnsi" w:cstheme="minorHAnsi"/>
          <w:sz w:val="18"/>
          <w:szCs w:val="18"/>
          <w:lang w:val="en-US"/>
        </w:rPr>
      </w:pPr>
    </w:p>
    <w:p w14:paraId="13C201DE" w14:textId="77777777" w:rsidR="00C27AB6" w:rsidRPr="004B1C0C" w:rsidRDefault="00C27AB6" w:rsidP="004B1C0C">
      <w:pPr>
        <w:spacing w:line="360" w:lineRule="auto"/>
        <w:rPr>
          <w:rFonts w:asciiTheme="minorHAnsi" w:hAnsiTheme="minorHAnsi" w:cstheme="minorHAnsi"/>
          <w:sz w:val="18"/>
          <w:szCs w:val="18"/>
          <w:lang w:val="en-US"/>
        </w:rPr>
      </w:pPr>
    </w:p>
    <w:p w14:paraId="14CE6337" w14:textId="77777777" w:rsidR="00C27AB6" w:rsidRPr="004B1C0C" w:rsidRDefault="00C27AB6" w:rsidP="004B1C0C">
      <w:pPr>
        <w:spacing w:line="360" w:lineRule="auto"/>
        <w:rPr>
          <w:rFonts w:asciiTheme="minorHAnsi" w:hAnsiTheme="minorHAnsi" w:cstheme="minorHAnsi"/>
          <w:sz w:val="18"/>
          <w:szCs w:val="18"/>
          <w:lang w:val="en-US"/>
        </w:rPr>
      </w:pPr>
    </w:p>
    <w:p w14:paraId="5C4CAAEA" w14:textId="1F94070D" w:rsidR="000A1F53" w:rsidRPr="004B1C0C" w:rsidRDefault="000A1F53" w:rsidP="004B1C0C">
      <w:pPr>
        <w:spacing w:line="360" w:lineRule="auto"/>
        <w:jc w:val="both"/>
        <w:rPr>
          <w:rFonts w:asciiTheme="minorHAnsi" w:eastAsia="Calibri" w:hAnsiTheme="minorHAnsi" w:cstheme="minorHAnsi"/>
          <w:sz w:val="18"/>
          <w:szCs w:val="18"/>
          <w:lang w:val="en-US"/>
        </w:rPr>
      </w:pPr>
    </w:p>
    <w:p w14:paraId="0CDF2E0E" w14:textId="43BE9B68" w:rsidR="00C27AB6" w:rsidRPr="004B1C0C" w:rsidRDefault="00C27AB6" w:rsidP="004B1C0C">
      <w:pPr>
        <w:spacing w:line="360" w:lineRule="auto"/>
        <w:jc w:val="both"/>
        <w:rPr>
          <w:rFonts w:asciiTheme="minorHAnsi" w:eastAsia="Calibri" w:hAnsiTheme="minorHAnsi" w:cstheme="minorHAnsi"/>
          <w:sz w:val="18"/>
          <w:szCs w:val="18"/>
          <w:lang w:val="en-US"/>
        </w:rPr>
      </w:pPr>
    </w:p>
    <w:p w14:paraId="025CB602" w14:textId="647DBCBE" w:rsidR="00C27AB6" w:rsidRPr="004B1C0C" w:rsidRDefault="00C27AB6" w:rsidP="004B1C0C">
      <w:pPr>
        <w:spacing w:line="360" w:lineRule="auto"/>
        <w:jc w:val="both"/>
        <w:rPr>
          <w:rFonts w:asciiTheme="minorHAnsi" w:eastAsia="Calibri" w:hAnsiTheme="minorHAnsi" w:cstheme="minorHAnsi"/>
          <w:sz w:val="18"/>
          <w:szCs w:val="18"/>
          <w:lang w:val="en-US"/>
        </w:rPr>
      </w:pPr>
    </w:p>
    <w:p w14:paraId="46BEB3B1" w14:textId="5C3F1D2C" w:rsidR="00C27AB6" w:rsidRPr="004B1C0C" w:rsidRDefault="00C27AB6" w:rsidP="004B1C0C">
      <w:pPr>
        <w:spacing w:line="360" w:lineRule="auto"/>
        <w:jc w:val="both"/>
        <w:rPr>
          <w:rFonts w:asciiTheme="minorHAnsi" w:eastAsia="Calibri" w:hAnsiTheme="minorHAnsi" w:cstheme="minorHAnsi"/>
          <w:sz w:val="18"/>
          <w:szCs w:val="18"/>
          <w:lang w:val="en-US"/>
        </w:rPr>
      </w:pPr>
    </w:p>
    <w:p w14:paraId="7C4EF6EC" w14:textId="377EF1DD" w:rsidR="00C27AB6" w:rsidRPr="004B1C0C" w:rsidRDefault="00C27AB6" w:rsidP="004B1C0C">
      <w:pPr>
        <w:spacing w:line="360" w:lineRule="auto"/>
        <w:jc w:val="both"/>
        <w:rPr>
          <w:rFonts w:asciiTheme="minorHAnsi" w:eastAsia="Calibri" w:hAnsiTheme="minorHAnsi" w:cstheme="minorHAnsi"/>
          <w:sz w:val="18"/>
          <w:szCs w:val="18"/>
          <w:lang w:val="en-US"/>
        </w:rPr>
      </w:pPr>
    </w:p>
    <w:p w14:paraId="1C11753E" w14:textId="31162B7F" w:rsidR="00C27AB6" w:rsidRPr="004B1C0C" w:rsidRDefault="00C27AB6" w:rsidP="004B1C0C">
      <w:pPr>
        <w:spacing w:line="360" w:lineRule="auto"/>
        <w:jc w:val="both"/>
        <w:rPr>
          <w:rFonts w:asciiTheme="minorHAnsi" w:eastAsia="Calibri" w:hAnsiTheme="minorHAnsi" w:cstheme="minorHAnsi"/>
          <w:sz w:val="18"/>
          <w:szCs w:val="18"/>
          <w:lang w:val="en-US"/>
        </w:rPr>
      </w:pPr>
    </w:p>
    <w:p w14:paraId="3A8F7B22" w14:textId="17CF312A" w:rsidR="00C27AB6" w:rsidRPr="004B1C0C" w:rsidRDefault="00C27AB6" w:rsidP="004B1C0C">
      <w:pPr>
        <w:spacing w:line="360" w:lineRule="auto"/>
        <w:jc w:val="both"/>
        <w:rPr>
          <w:rFonts w:asciiTheme="minorHAnsi" w:eastAsia="Calibri" w:hAnsiTheme="minorHAnsi" w:cstheme="minorHAnsi"/>
          <w:sz w:val="18"/>
          <w:szCs w:val="18"/>
          <w:lang w:val="en-US"/>
        </w:rPr>
      </w:pPr>
    </w:p>
    <w:p w14:paraId="029DD22E" w14:textId="32AA1B09" w:rsidR="00C27AB6" w:rsidRPr="004B1C0C" w:rsidRDefault="00C27AB6" w:rsidP="004B1C0C">
      <w:pPr>
        <w:spacing w:line="360" w:lineRule="auto"/>
        <w:jc w:val="both"/>
        <w:rPr>
          <w:rFonts w:asciiTheme="minorHAnsi" w:eastAsia="Calibri" w:hAnsiTheme="minorHAnsi" w:cstheme="minorHAnsi"/>
          <w:sz w:val="18"/>
          <w:szCs w:val="18"/>
          <w:lang w:val="en-US"/>
        </w:rPr>
      </w:pPr>
    </w:p>
    <w:p w14:paraId="42DBE6C3" w14:textId="1E60540C" w:rsidR="00C27AB6" w:rsidRPr="004B1C0C" w:rsidRDefault="00C27AB6" w:rsidP="004B1C0C">
      <w:pPr>
        <w:spacing w:line="360" w:lineRule="auto"/>
        <w:jc w:val="both"/>
        <w:rPr>
          <w:rFonts w:asciiTheme="minorHAnsi" w:eastAsia="Calibri" w:hAnsiTheme="minorHAnsi" w:cstheme="minorHAnsi"/>
          <w:sz w:val="18"/>
          <w:szCs w:val="18"/>
          <w:lang w:val="en-US"/>
        </w:rPr>
      </w:pPr>
    </w:p>
    <w:p w14:paraId="708509C0" w14:textId="344C6C33" w:rsidR="00C27AB6" w:rsidRPr="004B1C0C" w:rsidRDefault="00C27AB6" w:rsidP="004B1C0C">
      <w:pPr>
        <w:spacing w:line="360" w:lineRule="auto"/>
        <w:jc w:val="both"/>
        <w:rPr>
          <w:rFonts w:asciiTheme="minorHAnsi" w:eastAsia="Calibri" w:hAnsiTheme="minorHAnsi" w:cstheme="minorHAnsi"/>
          <w:sz w:val="18"/>
          <w:szCs w:val="18"/>
          <w:lang w:val="en-US"/>
        </w:rPr>
      </w:pPr>
    </w:p>
    <w:p w14:paraId="72DFA130" w14:textId="12EECE07" w:rsidR="00C27AB6" w:rsidRPr="004B1C0C" w:rsidRDefault="00C27AB6" w:rsidP="004B1C0C">
      <w:pPr>
        <w:spacing w:line="360" w:lineRule="auto"/>
        <w:jc w:val="both"/>
        <w:rPr>
          <w:rFonts w:asciiTheme="minorHAnsi" w:eastAsia="Calibri" w:hAnsiTheme="minorHAnsi" w:cstheme="minorHAnsi"/>
          <w:sz w:val="18"/>
          <w:szCs w:val="18"/>
          <w:lang w:val="en-US"/>
        </w:rPr>
      </w:pPr>
    </w:p>
    <w:p w14:paraId="6E62A05B" w14:textId="5E06C048" w:rsidR="00C27AB6" w:rsidRPr="004B1C0C" w:rsidRDefault="00C27AB6" w:rsidP="004B1C0C">
      <w:pPr>
        <w:spacing w:line="360" w:lineRule="auto"/>
        <w:jc w:val="both"/>
        <w:rPr>
          <w:rFonts w:asciiTheme="minorHAnsi" w:eastAsia="Calibri" w:hAnsiTheme="minorHAnsi" w:cstheme="minorHAnsi"/>
          <w:sz w:val="18"/>
          <w:szCs w:val="18"/>
          <w:lang w:val="en-US"/>
        </w:rPr>
      </w:pPr>
    </w:p>
    <w:p w14:paraId="440B6EB6" w14:textId="394F9610" w:rsidR="00C27AB6" w:rsidRPr="004B1C0C" w:rsidRDefault="00C27AB6" w:rsidP="004B1C0C">
      <w:pPr>
        <w:spacing w:line="360" w:lineRule="auto"/>
        <w:jc w:val="both"/>
        <w:rPr>
          <w:rFonts w:asciiTheme="minorHAnsi" w:eastAsia="Calibri" w:hAnsiTheme="minorHAnsi" w:cstheme="minorHAnsi"/>
          <w:sz w:val="18"/>
          <w:szCs w:val="18"/>
          <w:lang w:val="en-US"/>
        </w:rPr>
      </w:pPr>
    </w:p>
    <w:p w14:paraId="3D3CB7E2" w14:textId="3786882B" w:rsidR="00C27AB6" w:rsidRPr="004B1C0C" w:rsidRDefault="00C27AB6" w:rsidP="004B1C0C">
      <w:pPr>
        <w:spacing w:line="360" w:lineRule="auto"/>
        <w:jc w:val="both"/>
        <w:rPr>
          <w:rFonts w:asciiTheme="minorHAnsi" w:eastAsia="Calibri" w:hAnsiTheme="minorHAnsi" w:cstheme="minorHAnsi"/>
          <w:sz w:val="18"/>
          <w:szCs w:val="18"/>
          <w:lang w:val="en-US"/>
        </w:rPr>
      </w:pPr>
    </w:p>
    <w:p w14:paraId="3F22B855" w14:textId="5C820A62" w:rsidR="00C27AB6" w:rsidRPr="004B1C0C" w:rsidRDefault="00C27AB6" w:rsidP="004B1C0C">
      <w:pPr>
        <w:spacing w:line="360" w:lineRule="auto"/>
        <w:jc w:val="both"/>
        <w:rPr>
          <w:rFonts w:asciiTheme="minorHAnsi" w:eastAsia="Calibri" w:hAnsiTheme="minorHAnsi" w:cstheme="minorHAnsi"/>
          <w:sz w:val="18"/>
          <w:szCs w:val="18"/>
          <w:lang w:val="en-US"/>
        </w:rPr>
      </w:pPr>
    </w:p>
    <w:p w14:paraId="03D53C27" w14:textId="7C75F02B" w:rsidR="00C27AB6" w:rsidRPr="004B1C0C" w:rsidRDefault="00C27AB6" w:rsidP="004B1C0C">
      <w:pPr>
        <w:spacing w:line="360" w:lineRule="auto"/>
        <w:jc w:val="both"/>
        <w:rPr>
          <w:rFonts w:asciiTheme="minorHAnsi" w:eastAsia="Calibri" w:hAnsiTheme="minorHAnsi" w:cstheme="minorHAnsi"/>
          <w:sz w:val="18"/>
          <w:szCs w:val="18"/>
          <w:lang w:val="en-US"/>
        </w:rPr>
      </w:pPr>
    </w:p>
    <w:p w14:paraId="538BA259" w14:textId="6598A9BC" w:rsidR="00C27AB6" w:rsidRPr="004B1C0C" w:rsidRDefault="00C27AB6" w:rsidP="004B1C0C">
      <w:pPr>
        <w:spacing w:line="360" w:lineRule="auto"/>
        <w:jc w:val="both"/>
        <w:rPr>
          <w:rFonts w:asciiTheme="minorHAnsi" w:eastAsia="Calibri" w:hAnsiTheme="minorHAnsi" w:cstheme="minorHAnsi"/>
          <w:sz w:val="18"/>
          <w:szCs w:val="18"/>
          <w:lang w:val="en-US"/>
        </w:rPr>
      </w:pPr>
    </w:p>
    <w:p w14:paraId="2CB48151" w14:textId="1D697924" w:rsidR="00C27AB6" w:rsidRPr="004B1C0C" w:rsidRDefault="00C27AB6" w:rsidP="004B1C0C">
      <w:pPr>
        <w:spacing w:line="360" w:lineRule="auto"/>
        <w:jc w:val="both"/>
        <w:rPr>
          <w:rFonts w:asciiTheme="minorHAnsi" w:eastAsia="Calibri" w:hAnsiTheme="minorHAnsi" w:cstheme="minorHAnsi"/>
          <w:sz w:val="18"/>
          <w:szCs w:val="18"/>
          <w:lang w:val="en-US"/>
        </w:rPr>
      </w:pPr>
    </w:p>
    <w:p w14:paraId="7259283A" w14:textId="015D989D" w:rsidR="00C27AB6" w:rsidRPr="004B1C0C" w:rsidRDefault="00C27AB6" w:rsidP="004B1C0C">
      <w:pPr>
        <w:spacing w:line="360" w:lineRule="auto"/>
        <w:jc w:val="both"/>
        <w:rPr>
          <w:rFonts w:asciiTheme="minorHAnsi" w:eastAsia="Calibri" w:hAnsiTheme="minorHAnsi" w:cstheme="minorHAnsi"/>
          <w:sz w:val="18"/>
          <w:szCs w:val="18"/>
          <w:lang w:val="en-US"/>
        </w:rPr>
      </w:pPr>
    </w:p>
    <w:p w14:paraId="7EB46731" w14:textId="63B1F49A" w:rsidR="00C27AB6" w:rsidRPr="004B1C0C" w:rsidRDefault="00C27AB6" w:rsidP="004B1C0C">
      <w:pPr>
        <w:spacing w:line="360" w:lineRule="auto"/>
        <w:jc w:val="both"/>
        <w:rPr>
          <w:rFonts w:asciiTheme="minorHAnsi" w:eastAsia="Calibri" w:hAnsiTheme="minorHAnsi" w:cstheme="minorHAnsi"/>
          <w:sz w:val="18"/>
          <w:szCs w:val="18"/>
          <w:lang w:val="en-US"/>
        </w:rPr>
      </w:pPr>
    </w:p>
    <w:p w14:paraId="3D01A92A" w14:textId="6431767F" w:rsidR="00C27AB6" w:rsidRPr="004B1C0C" w:rsidRDefault="00C27AB6" w:rsidP="004B1C0C">
      <w:pPr>
        <w:spacing w:line="360" w:lineRule="auto"/>
        <w:jc w:val="both"/>
        <w:rPr>
          <w:rFonts w:asciiTheme="minorHAnsi" w:eastAsia="Calibri" w:hAnsiTheme="minorHAnsi" w:cstheme="minorHAnsi"/>
          <w:sz w:val="18"/>
          <w:szCs w:val="18"/>
          <w:lang w:val="en-US"/>
        </w:rPr>
      </w:pPr>
    </w:p>
    <w:p w14:paraId="0445B458" w14:textId="38C3B2EE" w:rsidR="000A1F53" w:rsidRPr="0028373A" w:rsidRDefault="000A1F53" w:rsidP="004B1C0C">
      <w:pPr>
        <w:spacing w:line="360" w:lineRule="auto"/>
        <w:jc w:val="both"/>
        <w:rPr>
          <w:rFonts w:asciiTheme="minorHAnsi" w:eastAsia="Calibri" w:hAnsiTheme="minorHAnsi" w:cstheme="minorHAnsi"/>
          <w:sz w:val="18"/>
          <w:szCs w:val="18"/>
          <w:lang w:val="en-GB"/>
        </w:rPr>
      </w:pPr>
      <w:r w:rsidRPr="0028373A">
        <w:rPr>
          <w:rFonts w:asciiTheme="minorHAnsi" w:eastAsia="Calibri" w:hAnsiTheme="minorHAnsi" w:cstheme="minorHAnsi"/>
          <w:sz w:val="18"/>
          <w:szCs w:val="18"/>
          <w:lang w:val="en-GB"/>
        </w:rPr>
        <w:t xml:space="preserve">Abbreviations: </w:t>
      </w:r>
      <w:r w:rsidR="00C27AB6" w:rsidRPr="0028373A">
        <w:rPr>
          <w:rFonts w:asciiTheme="minorHAnsi" w:eastAsia="Calibri" w:hAnsiTheme="minorHAnsi" w:cstheme="minorHAnsi"/>
          <w:sz w:val="18"/>
          <w:szCs w:val="18"/>
          <w:lang w:val="en-GB"/>
        </w:rPr>
        <w:t>ICI indicates intensive care unit.</w:t>
      </w:r>
    </w:p>
    <w:p w14:paraId="01244593" w14:textId="77777777" w:rsidR="000A1F53" w:rsidRPr="0028373A" w:rsidRDefault="000A1F53" w:rsidP="004B1C0C">
      <w:pPr>
        <w:spacing w:line="360" w:lineRule="auto"/>
        <w:rPr>
          <w:rFonts w:asciiTheme="minorHAnsi" w:eastAsia="Calibri" w:hAnsiTheme="minorHAnsi" w:cstheme="minorHAnsi"/>
          <w:sz w:val="18"/>
          <w:szCs w:val="18"/>
          <w:lang w:val="en-GB"/>
        </w:rPr>
      </w:pPr>
      <w:r w:rsidRPr="0028373A">
        <w:rPr>
          <w:rFonts w:asciiTheme="minorHAnsi" w:hAnsiTheme="minorHAnsi" w:cstheme="minorHAnsi"/>
          <w:sz w:val="18"/>
          <w:szCs w:val="18"/>
          <w:lang w:val="en-GB"/>
        </w:rPr>
        <w:br w:type="page"/>
      </w:r>
    </w:p>
    <w:p w14:paraId="7548CA5F" w14:textId="1A9E3D86" w:rsidR="00DB106B" w:rsidRPr="004B1C0C" w:rsidRDefault="00A9385D" w:rsidP="00DB106B">
      <w:pPr>
        <w:pStyle w:val="Heading1"/>
        <w:spacing w:before="0" w:after="0"/>
        <w:rPr>
          <w:rFonts w:cstheme="minorHAnsi"/>
          <w:sz w:val="18"/>
          <w:szCs w:val="18"/>
          <w:lang w:val="en-US"/>
        </w:rPr>
      </w:pPr>
      <w:bookmarkStart w:id="33" w:name="_Toc202785790"/>
      <w:r w:rsidRPr="0028373A">
        <w:rPr>
          <w:rFonts w:cstheme="minorHAnsi"/>
          <w:sz w:val="18"/>
          <w:szCs w:val="18"/>
          <w:lang w:val="en-GB"/>
        </w:rPr>
        <w:lastRenderedPageBreak/>
        <w:t>e</w:t>
      </w:r>
      <w:r w:rsidR="00DB106B" w:rsidRPr="0028373A">
        <w:rPr>
          <w:rFonts w:cstheme="minorHAnsi"/>
          <w:sz w:val="18"/>
          <w:szCs w:val="18"/>
          <w:lang w:val="en-GB"/>
        </w:rPr>
        <w:t xml:space="preserve">Figure </w:t>
      </w:r>
      <w:r w:rsidR="0017352D" w:rsidRPr="0028373A">
        <w:rPr>
          <w:rFonts w:cstheme="minorHAnsi"/>
          <w:sz w:val="18"/>
          <w:szCs w:val="18"/>
          <w:lang w:val="en-GB"/>
        </w:rPr>
        <w:t>2</w:t>
      </w:r>
      <w:r w:rsidR="00DB106B" w:rsidRPr="0028373A">
        <w:rPr>
          <w:rFonts w:cstheme="minorHAnsi"/>
          <w:sz w:val="18"/>
          <w:szCs w:val="18"/>
          <w:lang w:val="en-GB"/>
        </w:rPr>
        <w:t xml:space="preserve">. </w:t>
      </w:r>
      <w:r w:rsidR="00DB106B" w:rsidRPr="004B1C0C">
        <w:rPr>
          <w:rFonts w:cstheme="minorHAnsi"/>
          <w:sz w:val="18"/>
          <w:szCs w:val="18"/>
          <w:lang w:val="en-US"/>
        </w:rPr>
        <w:t>Kaplan-Meier analysis of 90-day mortality in the overall population</w:t>
      </w:r>
      <w:r w:rsidR="00DB106B">
        <w:rPr>
          <w:rFonts w:cstheme="minorHAnsi"/>
          <w:sz w:val="18"/>
          <w:szCs w:val="18"/>
          <w:lang w:val="en-US"/>
        </w:rPr>
        <w:t xml:space="preserve">, </w:t>
      </w:r>
      <w:r w:rsidR="00DB106B" w:rsidRPr="004B1C0C">
        <w:rPr>
          <w:rFonts w:cstheme="minorHAnsi"/>
          <w:sz w:val="18"/>
          <w:szCs w:val="18"/>
          <w:lang w:val="en-US"/>
        </w:rPr>
        <w:t>separated by patients without and with immunosuppression (</w:t>
      </w:r>
      <w:r w:rsidR="00DB106B" w:rsidRPr="004B1C0C">
        <w:rPr>
          <w:rFonts w:cstheme="minorHAnsi"/>
          <w:sz w:val="18"/>
          <w:szCs w:val="18"/>
          <w:lang w:val="en-GB"/>
        </w:rPr>
        <w:t>active cancer, chronic steroids therapy, chronic other immunosuppressive therapy, transplanted, and HIV coinfected</w:t>
      </w:r>
      <w:r w:rsidR="00DB106B" w:rsidRPr="004B1C0C">
        <w:rPr>
          <w:rFonts w:cstheme="minorHAnsi"/>
          <w:sz w:val="18"/>
          <w:szCs w:val="18"/>
          <w:lang w:val="en-US"/>
        </w:rPr>
        <w:t>)</w:t>
      </w:r>
      <w:bookmarkEnd w:id="33"/>
    </w:p>
    <w:tbl>
      <w:tblPr>
        <w:tblW w:w="10837" w:type="dxa"/>
        <w:tblInd w:w="-115" w:type="dxa"/>
        <w:tblLayout w:type="fixed"/>
        <w:tblCellMar>
          <w:left w:w="0" w:type="dxa"/>
          <w:right w:w="0" w:type="dxa"/>
        </w:tblCellMar>
        <w:tblLook w:val="0000" w:firstRow="0" w:lastRow="0" w:firstColumn="0" w:lastColumn="0" w:noHBand="0" w:noVBand="0"/>
      </w:tblPr>
      <w:tblGrid>
        <w:gridCol w:w="3659"/>
        <w:gridCol w:w="746"/>
        <w:gridCol w:w="1134"/>
        <w:gridCol w:w="1134"/>
        <w:gridCol w:w="1239"/>
        <w:gridCol w:w="1134"/>
        <w:gridCol w:w="89"/>
        <w:gridCol w:w="1045"/>
        <w:gridCol w:w="657"/>
      </w:tblGrid>
      <w:tr w:rsidR="00DB106B" w:rsidRPr="007B0BCF" w14:paraId="06E7938C" w14:textId="77777777" w:rsidTr="00B57E61">
        <w:trPr>
          <w:gridAfter w:val="2"/>
          <w:wAfter w:w="1702" w:type="dxa"/>
        </w:trPr>
        <w:tc>
          <w:tcPr>
            <w:tcW w:w="9135" w:type="dxa"/>
            <w:gridSpan w:val="7"/>
          </w:tcPr>
          <w:p w14:paraId="048895CD"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p>
        </w:tc>
      </w:tr>
      <w:tr w:rsidR="00DB106B" w:rsidRPr="007B0BCF" w14:paraId="0533050D" w14:textId="77777777" w:rsidTr="00B57E61">
        <w:trPr>
          <w:gridAfter w:val="2"/>
          <w:wAfter w:w="1702" w:type="dxa"/>
        </w:trPr>
        <w:tc>
          <w:tcPr>
            <w:tcW w:w="9135" w:type="dxa"/>
            <w:gridSpan w:val="7"/>
          </w:tcPr>
          <w:p w14:paraId="7D140C91" w14:textId="77777777" w:rsidR="00DB106B" w:rsidRPr="004B1C0C" w:rsidRDefault="00DB106B" w:rsidP="004062AB">
            <w:pPr>
              <w:spacing w:line="360" w:lineRule="auto"/>
              <w:jc w:val="center"/>
              <w:rPr>
                <w:rFonts w:asciiTheme="minorHAnsi" w:eastAsia="Calibri" w:hAnsiTheme="minorHAnsi" w:cstheme="minorHAnsi"/>
                <w:b/>
                <w:sz w:val="18"/>
                <w:szCs w:val="18"/>
                <w:lang w:val="en-US"/>
              </w:rPr>
            </w:pPr>
            <w:r w:rsidRPr="004B1C0C">
              <w:rPr>
                <w:rFonts w:asciiTheme="minorHAnsi" w:hAnsiTheme="minorHAnsi" w:cstheme="minorHAnsi"/>
                <w:noProof/>
                <w:sz w:val="18"/>
                <w:szCs w:val="18"/>
                <w:lang w:val="ca-ES" w:eastAsia="ca-ES"/>
              </w:rPr>
              <w:t xml:space="preserve"> </w:t>
            </w:r>
            <w:r w:rsidRPr="004B1C0C">
              <w:rPr>
                <w:rFonts w:asciiTheme="minorHAnsi" w:hAnsiTheme="minorHAnsi" w:cstheme="minorHAnsi"/>
                <w:noProof/>
                <w:sz w:val="18"/>
                <w:szCs w:val="18"/>
                <w:lang w:val="ca-ES" w:eastAsia="ca-ES"/>
              </w:rPr>
              <w:drawing>
                <wp:anchor distT="0" distB="0" distL="114300" distR="114300" simplePos="0" relativeHeight="251662336" behindDoc="0" locked="0" layoutInCell="1" allowOverlap="1" wp14:anchorId="70E08016" wp14:editId="61DDBB57">
                  <wp:simplePos x="0" y="0"/>
                  <wp:positionH relativeFrom="column">
                    <wp:posOffset>377825</wp:posOffset>
                  </wp:positionH>
                  <wp:positionV relativeFrom="paragraph">
                    <wp:posOffset>0</wp:posOffset>
                  </wp:positionV>
                  <wp:extent cx="5060950" cy="2985770"/>
                  <wp:effectExtent l="0" t="0" r="6350" b="5080"/>
                  <wp:wrapSquare wrapText="bothSides"/>
                  <wp:docPr id="66" name="Imagen 66" descr="A graph of cancer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n 66" descr="A graph of cancer patients&#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5060950" cy="2985770"/>
                          </a:xfrm>
                          <a:prstGeom prst="rect">
                            <a:avLst/>
                          </a:prstGeom>
                        </pic:spPr>
                      </pic:pic>
                    </a:graphicData>
                  </a:graphic>
                </wp:anchor>
              </w:drawing>
            </w:r>
          </w:p>
        </w:tc>
      </w:tr>
      <w:tr w:rsidR="00DB106B" w:rsidRPr="006A589F" w14:paraId="14410E6E" w14:textId="77777777" w:rsidTr="00B57E61">
        <w:tc>
          <w:tcPr>
            <w:tcW w:w="10837" w:type="dxa"/>
            <w:gridSpan w:val="9"/>
          </w:tcPr>
          <w:p w14:paraId="11556645"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No. at risk:</w:t>
            </w:r>
          </w:p>
        </w:tc>
      </w:tr>
      <w:tr w:rsidR="00DB106B" w:rsidRPr="006A589F" w14:paraId="38CA045E" w14:textId="77777777" w:rsidTr="00B57E61">
        <w:tc>
          <w:tcPr>
            <w:tcW w:w="3659" w:type="dxa"/>
          </w:tcPr>
          <w:p w14:paraId="1ED34FA1"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No immunosuppressed</w:t>
            </w:r>
          </w:p>
        </w:tc>
        <w:tc>
          <w:tcPr>
            <w:tcW w:w="746" w:type="dxa"/>
          </w:tcPr>
          <w:p w14:paraId="2BA299C6"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5,132</w:t>
            </w:r>
          </w:p>
        </w:tc>
        <w:tc>
          <w:tcPr>
            <w:tcW w:w="1134" w:type="dxa"/>
          </w:tcPr>
          <w:p w14:paraId="17F202F2"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4,458</w:t>
            </w:r>
          </w:p>
        </w:tc>
        <w:tc>
          <w:tcPr>
            <w:tcW w:w="1134" w:type="dxa"/>
          </w:tcPr>
          <w:p w14:paraId="3A67B25D"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3,751</w:t>
            </w:r>
          </w:p>
        </w:tc>
        <w:tc>
          <w:tcPr>
            <w:tcW w:w="1239" w:type="dxa"/>
          </w:tcPr>
          <w:p w14:paraId="37327952"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3,434</w:t>
            </w:r>
          </w:p>
        </w:tc>
        <w:tc>
          <w:tcPr>
            <w:tcW w:w="1134" w:type="dxa"/>
          </w:tcPr>
          <w:p w14:paraId="266508F8"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3,300</w:t>
            </w:r>
          </w:p>
        </w:tc>
        <w:tc>
          <w:tcPr>
            <w:tcW w:w="1134" w:type="dxa"/>
            <w:gridSpan w:val="2"/>
          </w:tcPr>
          <w:p w14:paraId="0D15E531"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3,250</w:t>
            </w:r>
          </w:p>
        </w:tc>
        <w:tc>
          <w:tcPr>
            <w:tcW w:w="656" w:type="dxa"/>
          </w:tcPr>
          <w:p w14:paraId="1C064D23"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3,221</w:t>
            </w:r>
          </w:p>
        </w:tc>
      </w:tr>
      <w:tr w:rsidR="00DB106B" w:rsidRPr="006A589F" w14:paraId="45B2A357" w14:textId="77777777" w:rsidTr="00B57E61">
        <w:tc>
          <w:tcPr>
            <w:tcW w:w="3659" w:type="dxa"/>
          </w:tcPr>
          <w:p w14:paraId="39165D05"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Immunosuppressed</w:t>
            </w:r>
          </w:p>
        </w:tc>
        <w:tc>
          <w:tcPr>
            <w:tcW w:w="746" w:type="dxa"/>
          </w:tcPr>
          <w:p w14:paraId="29FB5E9C"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p>
        </w:tc>
        <w:tc>
          <w:tcPr>
            <w:tcW w:w="1134" w:type="dxa"/>
          </w:tcPr>
          <w:p w14:paraId="2B695FB0"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p>
        </w:tc>
        <w:tc>
          <w:tcPr>
            <w:tcW w:w="1134" w:type="dxa"/>
          </w:tcPr>
          <w:p w14:paraId="0488B4B0"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p>
        </w:tc>
        <w:tc>
          <w:tcPr>
            <w:tcW w:w="1239" w:type="dxa"/>
          </w:tcPr>
          <w:p w14:paraId="0B887DEF"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p>
        </w:tc>
        <w:tc>
          <w:tcPr>
            <w:tcW w:w="1134" w:type="dxa"/>
          </w:tcPr>
          <w:p w14:paraId="0E5403EF"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p>
        </w:tc>
        <w:tc>
          <w:tcPr>
            <w:tcW w:w="1134" w:type="dxa"/>
            <w:gridSpan w:val="2"/>
          </w:tcPr>
          <w:p w14:paraId="48278D97"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p>
        </w:tc>
        <w:tc>
          <w:tcPr>
            <w:tcW w:w="656" w:type="dxa"/>
          </w:tcPr>
          <w:p w14:paraId="306FA250"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p>
        </w:tc>
      </w:tr>
      <w:tr w:rsidR="00DB106B" w:rsidRPr="006A589F" w14:paraId="1E0F91B4" w14:textId="77777777" w:rsidTr="00B57E61">
        <w:tc>
          <w:tcPr>
            <w:tcW w:w="3659" w:type="dxa"/>
          </w:tcPr>
          <w:p w14:paraId="713116FF"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 xml:space="preserve">  Active cancer</w:t>
            </w:r>
          </w:p>
        </w:tc>
        <w:tc>
          <w:tcPr>
            <w:tcW w:w="746" w:type="dxa"/>
          </w:tcPr>
          <w:p w14:paraId="034C1F0A"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240</w:t>
            </w:r>
          </w:p>
        </w:tc>
        <w:tc>
          <w:tcPr>
            <w:tcW w:w="1134" w:type="dxa"/>
          </w:tcPr>
          <w:p w14:paraId="1A4F736A"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198</w:t>
            </w:r>
          </w:p>
        </w:tc>
        <w:tc>
          <w:tcPr>
            <w:tcW w:w="1134" w:type="dxa"/>
          </w:tcPr>
          <w:p w14:paraId="750B6680"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158</w:t>
            </w:r>
          </w:p>
        </w:tc>
        <w:tc>
          <w:tcPr>
            <w:tcW w:w="1239" w:type="dxa"/>
          </w:tcPr>
          <w:p w14:paraId="516827CC"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134</w:t>
            </w:r>
          </w:p>
        </w:tc>
        <w:tc>
          <w:tcPr>
            <w:tcW w:w="1134" w:type="dxa"/>
          </w:tcPr>
          <w:p w14:paraId="23CB9B25"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126</w:t>
            </w:r>
          </w:p>
        </w:tc>
        <w:tc>
          <w:tcPr>
            <w:tcW w:w="1134" w:type="dxa"/>
            <w:gridSpan w:val="2"/>
          </w:tcPr>
          <w:p w14:paraId="550BB2B5"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125</w:t>
            </w:r>
          </w:p>
        </w:tc>
        <w:tc>
          <w:tcPr>
            <w:tcW w:w="656" w:type="dxa"/>
          </w:tcPr>
          <w:p w14:paraId="3CD3A28B"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124</w:t>
            </w:r>
          </w:p>
        </w:tc>
      </w:tr>
      <w:tr w:rsidR="00DB106B" w:rsidRPr="006A589F" w14:paraId="4ABE8830" w14:textId="77777777" w:rsidTr="00B57E61">
        <w:tc>
          <w:tcPr>
            <w:tcW w:w="3659" w:type="dxa"/>
          </w:tcPr>
          <w:p w14:paraId="56556CBF"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 xml:space="preserve">  Chronic steroids therapy</w:t>
            </w:r>
          </w:p>
        </w:tc>
        <w:tc>
          <w:tcPr>
            <w:tcW w:w="746" w:type="dxa"/>
          </w:tcPr>
          <w:p w14:paraId="2639CABB"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172</w:t>
            </w:r>
          </w:p>
        </w:tc>
        <w:tc>
          <w:tcPr>
            <w:tcW w:w="1134" w:type="dxa"/>
          </w:tcPr>
          <w:p w14:paraId="12233EA1"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149</w:t>
            </w:r>
          </w:p>
        </w:tc>
        <w:tc>
          <w:tcPr>
            <w:tcW w:w="1134" w:type="dxa"/>
          </w:tcPr>
          <w:p w14:paraId="6D266008"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119</w:t>
            </w:r>
          </w:p>
        </w:tc>
        <w:tc>
          <w:tcPr>
            <w:tcW w:w="1239" w:type="dxa"/>
          </w:tcPr>
          <w:p w14:paraId="743EFFED"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110</w:t>
            </w:r>
          </w:p>
        </w:tc>
        <w:tc>
          <w:tcPr>
            <w:tcW w:w="1134" w:type="dxa"/>
          </w:tcPr>
          <w:p w14:paraId="2FED0C07"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107</w:t>
            </w:r>
          </w:p>
        </w:tc>
        <w:tc>
          <w:tcPr>
            <w:tcW w:w="1134" w:type="dxa"/>
            <w:gridSpan w:val="2"/>
          </w:tcPr>
          <w:p w14:paraId="33F335CC"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105</w:t>
            </w:r>
          </w:p>
        </w:tc>
        <w:tc>
          <w:tcPr>
            <w:tcW w:w="656" w:type="dxa"/>
          </w:tcPr>
          <w:p w14:paraId="14639101"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102</w:t>
            </w:r>
          </w:p>
        </w:tc>
      </w:tr>
      <w:tr w:rsidR="00DB106B" w:rsidRPr="006A589F" w14:paraId="1E273437" w14:textId="77777777" w:rsidTr="00B57E61">
        <w:tc>
          <w:tcPr>
            <w:tcW w:w="3659" w:type="dxa"/>
          </w:tcPr>
          <w:p w14:paraId="0A7B7574"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 xml:space="preserve">  Chronic other immunosuppressive therapy</w:t>
            </w:r>
          </w:p>
        </w:tc>
        <w:tc>
          <w:tcPr>
            <w:tcW w:w="746" w:type="dxa"/>
          </w:tcPr>
          <w:p w14:paraId="3D5598B7"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146</w:t>
            </w:r>
          </w:p>
        </w:tc>
        <w:tc>
          <w:tcPr>
            <w:tcW w:w="1134" w:type="dxa"/>
          </w:tcPr>
          <w:p w14:paraId="17D07974"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132</w:t>
            </w:r>
          </w:p>
        </w:tc>
        <w:tc>
          <w:tcPr>
            <w:tcW w:w="1134" w:type="dxa"/>
          </w:tcPr>
          <w:p w14:paraId="33D009DE"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109</w:t>
            </w:r>
          </w:p>
        </w:tc>
        <w:tc>
          <w:tcPr>
            <w:tcW w:w="1239" w:type="dxa"/>
          </w:tcPr>
          <w:p w14:paraId="4F17625D"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101</w:t>
            </w:r>
          </w:p>
        </w:tc>
        <w:tc>
          <w:tcPr>
            <w:tcW w:w="1134" w:type="dxa"/>
          </w:tcPr>
          <w:p w14:paraId="4F256605"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98</w:t>
            </w:r>
          </w:p>
        </w:tc>
        <w:tc>
          <w:tcPr>
            <w:tcW w:w="1134" w:type="dxa"/>
            <w:gridSpan w:val="2"/>
          </w:tcPr>
          <w:p w14:paraId="68C7BEA8"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98</w:t>
            </w:r>
          </w:p>
        </w:tc>
        <w:tc>
          <w:tcPr>
            <w:tcW w:w="656" w:type="dxa"/>
          </w:tcPr>
          <w:p w14:paraId="51EA2200"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96</w:t>
            </w:r>
          </w:p>
        </w:tc>
      </w:tr>
      <w:tr w:rsidR="00DB106B" w:rsidRPr="006A589F" w14:paraId="2AD9654F" w14:textId="77777777" w:rsidTr="00B57E61">
        <w:tc>
          <w:tcPr>
            <w:tcW w:w="3659" w:type="dxa"/>
          </w:tcPr>
          <w:p w14:paraId="610AF021"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 xml:space="preserve">  Transplanted</w:t>
            </w:r>
          </w:p>
        </w:tc>
        <w:tc>
          <w:tcPr>
            <w:tcW w:w="746" w:type="dxa"/>
          </w:tcPr>
          <w:p w14:paraId="7BAB0D22"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99</w:t>
            </w:r>
          </w:p>
        </w:tc>
        <w:tc>
          <w:tcPr>
            <w:tcW w:w="1134" w:type="dxa"/>
          </w:tcPr>
          <w:p w14:paraId="6C23C7D0"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84</w:t>
            </w:r>
          </w:p>
        </w:tc>
        <w:tc>
          <w:tcPr>
            <w:tcW w:w="1134" w:type="dxa"/>
          </w:tcPr>
          <w:p w14:paraId="33B55725"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64</w:t>
            </w:r>
          </w:p>
        </w:tc>
        <w:tc>
          <w:tcPr>
            <w:tcW w:w="1239" w:type="dxa"/>
          </w:tcPr>
          <w:p w14:paraId="4EDD0586"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58</w:t>
            </w:r>
          </w:p>
        </w:tc>
        <w:tc>
          <w:tcPr>
            <w:tcW w:w="1134" w:type="dxa"/>
          </w:tcPr>
          <w:p w14:paraId="1029D2C7"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54</w:t>
            </w:r>
          </w:p>
        </w:tc>
        <w:tc>
          <w:tcPr>
            <w:tcW w:w="1134" w:type="dxa"/>
            <w:gridSpan w:val="2"/>
          </w:tcPr>
          <w:p w14:paraId="2F87E1C1"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52</w:t>
            </w:r>
          </w:p>
        </w:tc>
        <w:tc>
          <w:tcPr>
            <w:tcW w:w="656" w:type="dxa"/>
          </w:tcPr>
          <w:p w14:paraId="0AEC6B34"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50</w:t>
            </w:r>
          </w:p>
        </w:tc>
      </w:tr>
      <w:tr w:rsidR="00DB106B" w:rsidRPr="006A589F" w14:paraId="789E7652" w14:textId="77777777" w:rsidTr="00B57E61">
        <w:tc>
          <w:tcPr>
            <w:tcW w:w="3659" w:type="dxa"/>
          </w:tcPr>
          <w:p w14:paraId="7110631C"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 xml:space="preserve">  HIV coinfection</w:t>
            </w:r>
          </w:p>
        </w:tc>
        <w:tc>
          <w:tcPr>
            <w:tcW w:w="746" w:type="dxa"/>
          </w:tcPr>
          <w:p w14:paraId="1CB71A17"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32</w:t>
            </w:r>
          </w:p>
        </w:tc>
        <w:tc>
          <w:tcPr>
            <w:tcW w:w="1134" w:type="dxa"/>
          </w:tcPr>
          <w:p w14:paraId="3770B401"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28</w:t>
            </w:r>
          </w:p>
        </w:tc>
        <w:tc>
          <w:tcPr>
            <w:tcW w:w="1134" w:type="dxa"/>
          </w:tcPr>
          <w:p w14:paraId="79B6676C"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26</w:t>
            </w:r>
          </w:p>
        </w:tc>
        <w:tc>
          <w:tcPr>
            <w:tcW w:w="1239" w:type="dxa"/>
          </w:tcPr>
          <w:p w14:paraId="65AA8B00"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26</w:t>
            </w:r>
          </w:p>
        </w:tc>
        <w:tc>
          <w:tcPr>
            <w:tcW w:w="1134" w:type="dxa"/>
          </w:tcPr>
          <w:p w14:paraId="5AA36713"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26</w:t>
            </w:r>
          </w:p>
        </w:tc>
        <w:tc>
          <w:tcPr>
            <w:tcW w:w="1134" w:type="dxa"/>
            <w:gridSpan w:val="2"/>
          </w:tcPr>
          <w:p w14:paraId="49B62935"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26</w:t>
            </w:r>
          </w:p>
        </w:tc>
        <w:tc>
          <w:tcPr>
            <w:tcW w:w="656" w:type="dxa"/>
          </w:tcPr>
          <w:p w14:paraId="6C579FE8" w14:textId="77777777" w:rsidR="00DB106B" w:rsidRPr="004B1C0C" w:rsidRDefault="00DB106B" w:rsidP="004062AB">
            <w:pPr>
              <w:spacing w:line="360" w:lineRule="auto"/>
              <w:jc w:val="both"/>
              <w:rPr>
                <w:rFonts w:asciiTheme="minorHAnsi" w:eastAsia="Calibri" w:hAnsiTheme="minorHAnsi" w:cstheme="minorHAnsi"/>
                <w:b/>
                <w:sz w:val="18"/>
                <w:szCs w:val="18"/>
                <w:lang w:val="en-US"/>
              </w:rPr>
            </w:pPr>
            <w:r w:rsidRPr="004B1C0C">
              <w:rPr>
                <w:rFonts w:asciiTheme="minorHAnsi" w:eastAsia="Calibri" w:hAnsiTheme="minorHAnsi" w:cstheme="minorHAnsi"/>
                <w:b/>
                <w:sz w:val="18"/>
                <w:szCs w:val="18"/>
                <w:lang w:val="en-US"/>
              </w:rPr>
              <w:t>26</w:t>
            </w:r>
          </w:p>
        </w:tc>
      </w:tr>
    </w:tbl>
    <w:p w14:paraId="722E2F7B" w14:textId="113B9390" w:rsidR="00D13A62" w:rsidRDefault="00DB106B" w:rsidP="00DB106B">
      <w:pPr>
        <w:spacing w:line="360" w:lineRule="auto"/>
        <w:jc w:val="both"/>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Gehan-Breslow-Wilcoxon test indicated a significant difference between two groups in the total population (p&lt;0.001), and also a significant difference between five groups in the total population (p&lt;0.001).</w:t>
      </w:r>
    </w:p>
    <w:p w14:paraId="0DC90EC8" w14:textId="5FBF2CFC" w:rsidR="00DB106B" w:rsidRPr="004B1C0C" w:rsidRDefault="00D13A62" w:rsidP="00D13A62">
      <w:pPr>
        <w:spacing w:after="200" w:line="276" w:lineRule="auto"/>
        <w:rPr>
          <w:rFonts w:asciiTheme="minorHAnsi" w:eastAsia="Calibri" w:hAnsiTheme="minorHAnsi" w:cstheme="minorHAnsi"/>
          <w:sz w:val="18"/>
          <w:szCs w:val="18"/>
          <w:lang w:val="en-US"/>
        </w:rPr>
      </w:pPr>
      <w:r>
        <w:rPr>
          <w:rFonts w:asciiTheme="minorHAnsi" w:eastAsia="Calibri" w:hAnsiTheme="minorHAnsi" w:cstheme="minorHAnsi"/>
          <w:sz w:val="18"/>
          <w:szCs w:val="18"/>
          <w:lang w:val="en-US"/>
        </w:rPr>
        <w:br w:type="page"/>
      </w:r>
    </w:p>
    <w:p w14:paraId="541EEC04" w14:textId="19BD5515" w:rsidR="008260AD" w:rsidRPr="004B1C0C" w:rsidRDefault="00641B52" w:rsidP="008260AD">
      <w:pPr>
        <w:pStyle w:val="Heading1"/>
        <w:spacing w:before="0" w:after="0"/>
        <w:rPr>
          <w:rFonts w:cstheme="minorHAnsi"/>
          <w:sz w:val="18"/>
          <w:szCs w:val="18"/>
          <w:lang w:val="en-US"/>
        </w:rPr>
      </w:pPr>
      <w:bookmarkStart w:id="34" w:name="_Toc202785791"/>
      <w:r>
        <w:rPr>
          <w:rFonts w:cstheme="minorHAnsi"/>
          <w:sz w:val="18"/>
          <w:szCs w:val="18"/>
          <w:lang w:val="en-US"/>
        </w:rPr>
        <w:lastRenderedPageBreak/>
        <w:t>e</w:t>
      </w:r>
      <w:r w:rsidR="008260AD" w:rsidRPr="004B1C0C">
        <w:rPr>
          <w:rFonts w:cstheme="minorHAnsi"/>
          <w:sz w:val="18"/>
          <w:szCs w:val="18"/>
          <w:lang w:val="en-US"/>
        </w:rPr>
        <w:t xml:space="preserve">Figure </w:t>
      </w:r>
      <w:r w:rsidR="00A46CAA">
        <w:rPr>
          <w:rFonts w:cstheme="minorHAnsi"/>
          <w:sz w:val="18"/>
          <w:szCs w:val="18"/>
          <w:lang w:val="en-US"/>
        </w:rPr>
        <w:t>3</w:t>
      </w:r>
      <w:r w:rsidR="008260AD" w:rsidRPr="004B1C0C">
        <w:rPr>
          <w:rFonts w:cstheme="minorHAnsi"/>
          <w:sz w:val="18"/>
          <w:szCs w:val="18"/>
          <w:lang w:val="en-US"/>
        </w:rPr>
        <w:t>. Cumulative incidence plot of in-hospital mortality and recovery in the total population, separated by patients without and with immunosuppression (N = 5,824)</w:t>
      </w:r>
      <w:bookmarkEnd w:id="34"/>
    </w:p>
    <w:p w14:paraId="19AE15C7" w14:textId="77777777" w:rsidR="003E5663" w:rsidRDefault="008260AD" w:rsidP="008260AD">
      <w:pPr>
        <w:spacing w:line="360" w:lineRule="auto"/>
        <w:jc w:val="both"/>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 xml:space="preserve"> </w:t>
      </w:r>
      <w:r w:rsidRPr="004B1C0C">
        <w:rPr>
          <w:rFonts w:asciiTheme="minorHAnsi" w:hAnsiTheme="minorHAnsi" w:cstheme="minorHAnsi"/>
          <w:noProof/>
          <w:sz w:val="18"/>
          <w:szCs w:val="18"/>
          <w:lang w:val="ca-ES" w:eastAsia="ca-ES"/>
        </w:rPr>
        <w:drawing>
          <wp:inline distT="0" distB="0" distL="0" distR="0" wp14:anchorId="346238C1" wp14:editId="57D10B90">
            <wp:extent cx="5400040" cy="2989580"/>
            <wp:effectExtent l="0" t="0" r="0" b="1270"/>
            <wp:docPr id="20" name="Imagen 20" descr="A graph of recovery and recov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A graph of recovery and recovery&#10;&#10;Description automatically generated"/>
                    <pic:cNvPicPr/>
                  </pic:nvPicPr>
                  <pic:blipFill rotWithShape="1">
                    <a:blip r:embed="rId23"/>
                    <a:srcRect t="12049"/>
                    <a:stretch/>
                  </pic:blipFill>
                  <pic:spPr bwMode="auto">
                    <a:xfrm>
                      <a:off x="0" y="0"/>
                      <a:ext cx="5400040" cy="2989580"/>
                    </a:xfrm>
                    <a:prstGeom prst="rect">
                      <a:avLst/>
                    </a:prstGeom>
                    <a:ln>
                      <a:noFill/>
                    </a:ln>
                    <a:extLst>
                      <a:ext uri="{53640926-AAD7-44D8-BBD7-CCE9431645EC}">
                        <a14:shadowObscured xmlns:a14="http://schemas.microsoft.com/office/drawing/2010/main"/>
                      </a:ext>
                    </a:extLst>
                  </pic:spPr>
                </pic:pic>
              </a:graphicData>
            </a:graphic>
          </wp:inline>
        </w:drawing>
      </w:r>
    </w:p>
    <w:p w14:paraId="415141CD" w14:textId="3C0151DB" w:rsidR="008260AD" w:rsidRPr="004B1C0C" w:rsidRDefault="008260AD" w:rsidP="008260AD">
      <w:pPr>
        <w:spacing w:line="360" w:lineRule="auto"/>
        <w:jc w:val="both"/>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Gray’s test indicated a significant difference between two groups (No immunosuppressed vs. Immunosuppressed) for both death (p&lt;0.001) and recovery (p&lt;0.001).</w:t>
      </w:r>
    </w:p>
    <w:p w14:paraId="59DB923F" w14:textId="21ABBD64" w:rsidR="00765DFC" w:rsidRPr="004B1C0C" w:rsidRDefault="008260AD" w:rsidP="00765DFC">
      <w:pPr>
        <w:pStyle w:val="Heading1"/>
        <w:spacing w:before="0" w:after="0"/>
        <w:rPr>
          <w:rFonts w:cstheme="minorHAnsi"/>
          <w:sz w:val="18"/>
          <w:szCs w:val="18"/>
          <w:lang w:val="en-US"/>
        </w:rPr>
      </w:pPr>
      <w:r>
        <w:rPr>
          <w:rFonts w:cstheme="minorHAnsi"/>
          <w:sz w:val="18"/>
          <w:szCs w:val="18"/>
          <w:lang w:val="en-US"/>
        </w:rPr>
        <w:br w:type="page"/>
      </w:r>
      <w:bookmarkStart w:id="35" w:name="_Toc202785792"/>
      <w:r w:rsidR="00765DFC">
        <w:rPr>
          <w:rFonts w:cstheme="minorHAnsi"/>
          <w:sz w:val="18"/>
          <w:szCs w:val="18"/>
          <w:lang w:val="en-US"/>
        </w:rPr>
        <w:lastRenderedPageBreak/>
        <w:t>e</w:t>
      </w:r>
      <w:r w:rsidR="00765DFC" w:rsidRPr="004B1C0C">
        <w:rPr>
          <w:rFonts w:cstheme="minorHAnsi"/>
          <w:sz w:val="18"/>
          <w:szCs w:val="18"/>
          <w:lang w:val="en-US"/>
        </w:rPr>
        <w:t xml:space="preserve">Figure </w:t>
      </w:r>
      <w:r w:rsidR="004040D7">
        <w:rPr>
          <w:rFonts w:cstheme="minorHAnsi"/>
          <w:sz w:val="18"/>
          <w:szCs w:val="18"/>
          <w:lang w:val="en-US"/>
        </w:rPr>
        <w:t>4</w:t>
      </w:r>
      <w:r w:rsidR="00765DFC" w:rsidRPr="004B1C0C">
        <w:rPr>
          <w:rFonts w:cstheme="minorHAnsi"/>
          <w:sz w:val="18"/>
          <w:szCs w:val="18"/>
          <w:lang w:val="en-US"/>
        </w:rPr>
        <w:t>. Cumulative incidence plot of in-hospital mortality and recovery in the total population, separated by patients without and with immunosuppression (transplanted) (N = 5,234)</w:t>
      </w:r>
      <w:bookmarkEnd w:id="35"/>
    </w:p>
    <w:p w14:paraId="363E235E" w14:textId="77777777" w:rsidR="003E5663" w:rsidRDefault="00765DFC" w:rsidP="00765DFC">
      <w:pPr>
        <w:spacing w:line="360" w:lineRule="auto"/>
        <w:jc w:val="both"/>
        <w:rPr>
          <w:rFonts w:asciiTheme="minorHAnsi" w:eastAsia="Calibri" w:hAnsiTheme="minorHAnsi" w:cstheme="minorHAnsi"/>
          <w:sz w:val="18"/>
          <w:szCs w:val="18"/>
          <w:lang w:val="en-US"/>
        </w:rPr>
      </w:pPr>
      <w:r w:rsidRPr="004B1C0C">
        <w:rPr>
          <w:rFonts w:asciiTheme="minorHAnsi" w:hAnsiTheme="minorHAnsi" w:cstheme="minorHAnsi"/>
          <w:noProof/>
          <w:sz w:val="18"/>
          <w:szCs w:val="18"/>
          <w:lang w:val="ca-ES" w:eastAsia="ca-ES"/>
        </w:rPr>
        <w:drawing>
          <wp:inline distT="0" distB="0" distL="0" distR="0" wp14:anchorId="3DDA1D6D" wp14:editId="0A190746">
            <wp:extent cx="5400040" cy="2980055"/>
            <wp:effectExtent l="0" t="0" r="0" b="0"/>
            <wp:docPr id="41" name="Imagen 41"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A graph of a number of patients&#10;&#10;Description automatically generated"/>
                    <pic:cNvPicPr/>
                  </pic:nvPicPr>
                  <pic:blipFill rotWithShape="1">
                    <a:blip r:embed="rId24"/>
                    <a:srcRect t="12330"/>
                    <a:stretch/>
                  </pic:blipFill>
                  <pic:spPr bwMode="auto">
                    <a:xfrm>
                      <a:off x="0" y="0"/>
                      <a:ext cx="5400040" cy="2980055"/>
                    </a:xfrm>
                    <a:prstGeom prst="rect">
                      <a:avLst/>
                    </a:prstGeom>
                    <a:ln>
                      <a:noFill/>
                    </a:ln>
                    <a:extLst>
                      <a:ext uri="{53640926-AAD7-44D8-BBD7-CCE9431645EC}">
                        <a14:shadowObscured xmlns:a14="http://schemas.microsoft.com/office/drawing/2010/main"/>
                      </a:ext>
                    </a:extLst>
                  </pic:spPr>
                </pic:pic>
              </a:graphicData>
            </a:graphic>
          </wp:inline>
        </w:drawing>
      </w:r>
      <w:r w:rsidRPr="004B1C0C">
        <w:rPr>
          <w:rFonts w:asciiTheme="minorHAnsi" w:eastAsia="Calibri" w:hAnsiTheme="minorHAnsi" w:cstheme="minorHAnsi"/>
          <w:sz w:val="18"/>
          <w:szCs w:val="18"/>
          <w:lang w:val="en-US"/>
        </w:rPr>
        <w:t xml:space="preserve"> </w:t>
      </w:r>
    </w:p>
    <w:p w14:paraId="57866A3B" w14:textId="4351DAA7" w:rsidR="00765DFC" w:rsidRPr="004B1C0C" w:rsidRDefault="00765DFC" w:rsidP="00765DFC">
      <w:pPr>
        <w:spacing w:line="360" w:lineRule="auto"/>
        <w:jc w:val="both"/>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Gray’s test indicated a significant difference between two groups (No immunosuppressed vs. Immunosuppressed (transplanted)) for both death (p&lt;0.001) and recovery (p&lt;0.001).</w:t>
      </w:r>
    </w:p>
    <w:p w14:paraId="5AA63020" w14:textId="77777777" w:rsidR="00765DFC" w:rsidRPr="004B1C0C" w:rsidRDefault="00765DFC" w:rsidP="00765DFC">
      <w:pPr>
        <w:spacing w:line="360" w:lineRule="auto"/>
        <w:jc w:val="both"/>
        <w:rPr>
          <w:rFonts w:asciiTheme="minorHAnsi" w:eastAsia="Calibri" w:hAnsiTheme="minorHAnsi" w:cstheme="minorHAnsi"/>
          <w:sz w:val="18"/>
          <w:szCs w:val="18"/>
          <w:lang w:val="en-US"/>
        </w:rPr>
      </w:pPr>
    </w:p>
    <w:p w14:paraId="69CEF196" w14:textId="34911B89" w:rsidR="00765DFC" w:rsidRDefault="00765DFC">
      <w:pPr>
        <w:spacing w:after="200" w:line="276" w:lineRule="auto"/>
        <w:rPr>
          <w:rFonts w:asciiTheme="minorHAnsi" w:hAnsiTheme="minorHAnsi" w:cstheme="minorHAnsi"/>
          <w:sz w:val="18"/>
          <w:szCs w:val="18"/>
          <w:lang w:val="en-US"/>
        </w:rPr>
      </w:pPr>
      <w:r>
        <w:rPr>
          <w:rFonts w:asciiTheme="minorHAnsi" w:hAnsiTheme="minorHAnsi" w:cstheme="minorHAnsi"/>
          <w:sz w:val="18"/>
          <w:szCs w:val="18"/>
          <w:lang w:val="en-US"/>
        </w:rPr>
        <w:br w:type="page"/>
      </w:r>
    </w:p>
    <w:p w14:paraId="07201B49" w14:textId="3105F6D0" w:rsidR="004C333D" w:rsidRPr="004B1C0C" w:rsidRDefault="00026C4A" w:rsidP="004B1C0C">
      <w:pPr>
        <w:pStyle w:val="Heading1"/>
        <w:spacing w:before="0" w:after="0"/>
        <w:rPr>
          <w:rFonts w:cstheme="minorHAnsi"/>
          <w:sz w:val="18"/>
          <w:szCs w:val="18"/>
          <w:lang w:val="en-US"/>
        </w:rPr>
      </w:pPr>
      <w:bookmarkStart w:id="36" w:name="_Toc202785793"/>
      <w:r>
        <w:rPr>
          <w:rFonts w:cstheme="minorHAnsi"/>
          <w:sz w:val="18"/>
          <w:szCs w:val="18"/>
          <w:lang w:val="en-US"/>
        </w:rPr>
        <w:lastRenderedPageBreak/>
        <w:t>e</w:t>
      </w:r>
      <w:r w:rsidR="004C333D" w:rsidRPr="004B1C0C">
        <w:rPr>
          <w:rFonts w:cstheme="minorHAnsi"/>
          <w:sz w:val="18"/>
          <w:szCs w:val="18"/>
          <w:lang w:val="en-US"/>
        </w:rPr>
        <w:t xml:space="preserve">Figure </w:t>
      </w:r>
      <w:r w:rsidR="00FA54D3">
        <w:rPr>
          <w:rFonts w:cstheme="minorHAnsi"/>
          <w:sz w:val="18"/>
          <w:szCs w:val="18"/>
          <w:lang w:val="en-US"/>
        </w:rPr>
        <w:t>5</w:t>
      </w:r>
      <w:r w:rsidR="004C333D" w:rsidRPr="004B1C0C">
        <w:rPr>
          <w:rFonts w:cstheme="minorHAnsi"/>
          <w:sz w:val="18"/>
          <w:szCs w:val="18"/>
          <w:lang w:val="en-US"/>
        </w:rPr>
        <w:t xml:space="preserve">. Cumulative incidence plot of in-hospital mortality and recovery in the total </w:t>
      </w:r>
      <w:r w:rsidR="00B21B4B" w:rsidRPr="004B1C0C">
        <w:rPr>
          <w:rFonts w:cstheme="minorHAnsi"/>
          <w:sz w:val="18"/>
          <w:szCs w:val="18"/>
          <w:lang w:val="en-US"/>
        </w:rPr>
        <w:t xml:space="preserve">immunosuppressed </w:t>
      </w:r>
      <w:r w:rsidR="004C333D" w:rsidRPr="004B1C0C">
        <w:rPr>
          <w:rFonts w:cstheme="minorHAnsi"/>
          <w:sz w:val="18"/>
          <w:szCs w:val="18"/>
          <w:lang w:val="en-US"/>
        </w:rPr>
        <w:t xml:space="preserve">population, separated by patients without and with tocilizumab (N = </w:t>
      </w:r>
      <w:r w:rsidR="00976951" w:rsidRPr="004B1C0C">
        <w:rPr>
          <w:rFonts w:cstheme="minorHAnsi"/>
          <w:sz w:val="18"/>
          <w:szCs w:val="18"/>
          <w:lang w:val="en-US"/>
        </w:rPr>
        <w:t>684</w:t>
      </w:r>
      <w:r w:rsidR="004C333D" w:rsidRPr="004B1C0C">
        <w:rPr>
          <w:rFonts w:cstheme="minorHAnsi"/>
          <w:sz w:val="18"/>
          <w:szCs w:val="18"/>
          <w:lang w:val="en-US"/>
        </w:rPr>
        <w:t>)</w:t>
      </w:r>
      <w:bookmarkEnd w:id="36"/>
    </w:p>
    <w:p w14:paraId="6207EF77" w14:textId="77777777" w:rsidR="00E478B1" w:rsidRDefault="00DC6EC9" w:rsidP="004B1C0C">
      <w:pPr>
        <w:spacing w:line="360" w:lineRule="auto"/>
        <w:jc w:val="both"/>
        <w:rPr>
          <w:rFonts w:asciiTheme="minorHAnsi" w:eastAsia="Calibri" w:hAnsiTheme="minorHAnsi" w:cstheme="minorHAnsi"/>
          <w:sz w:val="18"/>
          <w:szCs w:val="18"/>
          <w:lang w:val="en-US"/>
        </w:rPr>
      </w:pPr>
      <w:r w:rsidRPr="004B1C0C">
        <w:rPr>
          <w:rFonts w:asciiTheme="minorHAnsi" w:hAnsiTheme="minorHAnsi" w:cstheme="minorHAnsi"/>
          <w:noProof/>
          <w:sz w:val="18"/>
          <w:szCs w:val="18"/>
          <w:lang w:val="ca-ES" w:eastAsia="ca-ES"/>
        </w:rPr>
        <w:drawing>
          <wp:inline distT="0" distB="0" distL="0" distR="0" wp14:anchorId="366B2C18" wp14:editId="5164D8C3">
            <wp:extent cx="5400040" cy="2980055"/>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12330"/>
                    <a:stretch/>
                  </pic:blipFill>
                  <pic:spPr bwMode="auto">
                    <a:xfrm>
                      <a:off x="0" y="0"/>
                      <a:ext cx="5400040" cy="2980055"/>
                    </a:xfrm>
                    <a:prstGeom prst="rect">
                      <a:avLst/>
                    </a:prstGeom>
                    <a:ln>
                      <a:noFill/>
                    </a:ln>
                    <a:extLst>
                      <a:ext uri="{53640926-AAD7-44D8-BBD7-CCE9431645EC}">
                        <a14:shadowObscured xmlns:a14="http://schemas.microsoft.com/office/drawing/2010/main"/>
                      </a:ext>
                    </a:extLst>
                  </pic:spPr>
                </pic:pic>
              </a:graphicData>
            </a:graphic>
          </wp:inline>
        </w:drawing>
      </w:r>
    </w:p>
    <w:p w14:paraId="75C36AD3" w14:textId="0023372A" w:rsidR="004C333D" w:rsidRPr="004B1C0C" w:rsidRDefault="004C333D" w:rsidP="004B1C0C">
      <w:pPr>
        <w:spacing w:line="360" w:lineRule="auto"/>
        <w:jc w:val="both"/>
        <w:rPr>
          <w:rFonts w:asciiTheme="minorHAnsi" w:eastAsia="Calibri" w:hAnsiTheme="minorHAnsi" w:cstheme="minorHAnsi"/>
          <w:sz w:val="18"/>
          <w:szCs w:val="18"/>
          <w:lang w:val="en-US"/>
        </w:rPr>
      </w:pPr>
      <w:r w:rsidRPr="004B1C0C">
        <w:rPr>
          <w:rFonts w:asciiTheme="minorHAnsi" w:eastAsia="Calibri" w:hAnsiTheme="minorHAnsi" w:cstheme="minorHAnsi"/>
          <w:sz w:val="18"/>
          <w:szCs w:val="18"/>
          <w:lang w:val="en-US"/>
        </w:rPr>
        <w:t>Gray’s test indicated a significant difference between two groups (No tocilizumab vs. Tocilizumab) for death (p</w:t>
      </w:r>
      <w:r w:rsidR="00B21B4B" w:rsidRPr="004B1C0C">
        <w:rPr>
          <w:rFonts w:asciiTheme="minorHAnsi" w:eastAsia="Calibri" w:hAnsiTheme="minorHAnsi" w:cstheme="minorHAnsi"/>
          <w:sz w:val="18"/>
          <w:szCs w:val="18"/>
          <w:lang w:val="en-US"/>
        </w:rPr>
        <w:t>=</w:t>
      </w:r>
      <w:r w:rsidRPr="004B1C0C">
        <w:rPr>
          <w:rFonts w:asciiTheme="minorHAnsi" w:eastAsia="Calibri" w:hAnsiTheme="minorHAnsi" w:cstheme="minorHAnsi"/>
          <w:sz w:val="18"/>
          <w:szCs w:val="18"/>
          <w:lang w:val="en-US"/>
        </w:rPr>
        <w:t>0.01</w:t>
      </w:r>
      <w:r w:rsidR="00B21B4B" w:rsidRPr="004B1C0C">
        <w:rPr>
          <w:rFonts w:asciiTheme="minorHAnsi" w:eastAsia="Calibri" w:hAnsiTheme="minorHAnsi" w:cstheme="minorHAnsi"/>
          <w:sz w:val="18"/>
          <w:szCs w:val="18"/>
          <w:lang w:val="en-US"/>
        </w:rPr>
        <w:t>4</w:t>
      </w:r>
      <w:r w:rsidRPr="004B1C0C">
        <w:rPr>
          <w:rFonts w:asciiTheme="minorHAnsi" w:eastAsia="Calibri" w:hAnsiTheme="minorHAnsi" w:cstheme="minorHAnsi"/>
          <w:sz w:val="18"/>
          <w:szCs w:val="18"/>
          <w:lang w:val="en-US"/>
        </w:rPr>
        <w:t>) but not for recovery (p=0.0</w:t>
      </w:r>
      <w:r w:rsidR="00B21B4B" w:rsidRPr="004B1C0C">
        <w:rPr>
          <w:rFonts w:asciiTheme="minorHAnsi" w:eastAsia="Calibri" w:hAnsiTheme="minorHAnsi" w:cstheme="minorHAnsi"/>
          <w:sz w:val="18"/>
          <w:szCs w:val="18"/>
          <w:lang w:val="en-US"/>
        </w:rPr>
        <w:t>5</w:t>
      </w:r>
      <w:r w:rsidR="00DC6EC9" w:rsidRPr="004B1C0C">
        <w:rPr>
          <w:rFonts w:asciiTheme="minorHAnsi" w:eastAsia="Calibri" w:hAnsiTheme="minorHAnsi" w:cstheme="minorHAnsi"/>
          <w:sz w:val="18"/>
          <w:szCs w:val="18"/>
          <w:lang w:val="en-US"/>
        </w:rPr>
        <w:t>8</w:t>
      </w:r>
      <w:r w:rsidRPr="004B1C0C">
        <w:rPr>
          <w:rFonts w:asciiTheme="minorHAnsi" w:eastAsia="Calibri" w:hAnsiTheme="minorHAnsi" w:cstheme="minorHAnsi"/>
          <w:sz w:val="18"/>
          <w:szCs w:val="18"/>
          <w:lang w:val="en-US"/>
        </w:rPr>
        <w:t>).</w:t>
      </w:r>
    </w:p>
    <w:p w14:paraId="64E62067" w14:textId="77777777" w:rsidR="004C333D" w:rsidRPr="004B1C0C" w:rsidRDefault="004C333D" w:rsidP="004B1C0C">
      <w:pPr>
        <w:spacing w:line="360" w:lineRule="auto"/>
        <w:jc w:val="both"/>
        <w:rPr>
          <w:rFonts w:asciiTheme="minorHAnsi" w:eastAsia="Calibri" w:hAnsiTheme="minorHAnsi" w:cstheme="minorHAnsi"/>
          <w:sz w:val="18"/>
          <w:szCs w:val="18"/>
          <w:lang w:val="en-US"/>
        </w:rPr>
      </w:pPr>
    </w:p>
    <w:p w14:paraId="44EB5D4D" w14:textId="7A4517BE" w:rsidR="00D22E8A" w:rsidRPr="004B1C0C" w:rsidRDefault="00D22E8A" w:rsidP="00E9289F">
      <w:pPr>
        <w:spacing w:after="200" w:line="276" w:lineRule="auto"/>
        <w:rPr>
          <w:rFonts w:asciiTheme="minorHAnsi" w:eastAsia="Calibri" w:hAnsiTheme="minorHAnsi" w:cstheme="minorHAnsi"/>
          <w:sz w:val="18"/>
          <w:szCs w:val="18"/>
          <w:lang w:val="en-US"/>
        </w:rPr>
      </w:pPr>
    </w:p>
    <w:p w14:paraId="70559798" w14:textId="77777777" w:rsidR="00EA0F8B" w:rsidRPr="004B1C0C" w:rsidRDefault="00EA0F8B">
      <w:pPr>
        <w:spacing w:after="200" w:line="360" w:lineRule="auto"/>
        <w:rPr>
          <w:rFonts w:asciiTheme="minorHAnsi" w:eastAsia="Calibri" w:hAnsiTheme="minorHAnsi" w:cstheme="minorHAnsi"/>
          <w:sz w:val="18"/>
          <w:szCs w:val="18"/>
          <w:lang w:val="en-US"/>
        </w:rPr>
      </w:pPr>
    </w:p>
    <w:sectPr w:rsidR="00EA0F8B" w:rsidRPr="004B1C0C" w:rsidSect="00B57E61">
      <w:type w:val="continuous"/>
      <w:pgSz w:w="16838" w:h="11906" w:orient="landscape"/>
      <w:pgMar w:top="1134"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D9ADB" w14:textId="77777777" w:rsidR="00371D00" w:rsidRDefault="00371D00">
      <w:r>
        <w:separator/>
      </w:r>
    </w:p>
  </w:endnote>
  <w:endnote w:type="continuationSeparator" w:id="0">
    <w:p w14:paraId="353C4820" w14:textId="77777777" w:rsidR="00371D00" w:rsidRDefault="00371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8ECDC" w14:textId="37ED9FA6" w:rsidR="00B90350" w:rsidRDefault="00B90350" w:rsidP="000C1C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7637FE6" w14:textId="77777777" w:rsidR="00B90350" w:rsidRDefault="00B90350" w:rsidP="000C1CED">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EBD3" w14:textId="4F6A9299" w:rsidR="00B90350" w:rsidRPr="002857DD" w:rsidRDefault="00B90350" w:rsidP="000C1CED">
    <w:pPr>
      <w:pStyle w:val="Footer"/>
      <w:framePr w:wrap="around" w:vAnchor="text" w:hAnchor="margin" w:xAlign="right" w:y="1"/>
      <w:rPr>
        <w:rStyle w:val="PageNumber"/>
        <w:rFonts w:asciiTheme="minorHAnsi" w:hAnsiTheme="minorHAnsi" w:cstheme="minorHAnsi"/>
      </w:rPr>
    </w:pPr>
    <w:r w:rsidRPr="002857DD">
      <w:rPr>
        <w:rStyle w:val="PageNumber"/>
        <w:rFonts w:asciiTheme="minorHAnsi" w:hAnsiTheme="minorHAnsi" w:cstheme="minorHAnsi"/>
      </w:rPr>
      <w:fldChar w:fldCharType="begin"/>
    </w:r>
    <w:r w:rsidRPr="002857DD">
      <w:rPr>
        <w:rStyle w:val="PageNumber"/>
        <w:rFonts w:asciiTheme="minorHAnsi" w:hAnsiTheme="minorHAnsi" w:cstheme="minorHAnsi"/>
      </w:rPr>
      <w:instrText xml:space="preserve">PAGE  </w:instrText>
    </w:r>
    <w:r w:rsidRPr="002857DD">
      <w:rPr>
        <w:rStyle w:val="PageNumber"/>
        <w:rFonts w:asciiTheme="minorHAnsi" w:hAnsiTheme="minorHAnsi" w:cstheme="minorHAnsi"/>
      </w:rPr>
      <w:fldChar w:fldCharType="separate"/>
    </w:r>
    <w:r w:rsidR="00916145">
      <w:rPr>
        <w:rStyle w:val="PageNumber"/>
        <w:rFonts w:asciiTheme="minorHAnsi" w:hAnsiTheme="minorHAnsi" w:cstheme="minorHAnsi"/>
        <w:noProof/>
      </w:rPr>
      <w:t>18</w:t>
    </w:r>
    <w:r w:rsidRPr="002857DD">
      <w:rPr>
        <w:rStyle w:val="PageNumber"/>
        <w:rFonts w:asciiTheme="minorHAnsi" w:hAnsiTheme="minorHAnsi" w:cstheme="minorHAnsi"/>
      </w:rPr>
      <w:fldChar w:fldCharType="end"/>
    </w:r>
  </w:p>
  <w:p w14:paraId="5986D578" w14:textId="77777777" w:rsidR="00B90350" w:rsidRDefault="00B90350" w:rsidP="000C1CED">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DD433" w14:textId="1499163E" w:rsidR="00B90350" w:rsidRDefault="00B90350" w:rsidP="000C1C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5FE278C6" w14:textId="77777777" w:rsidR="00B90350" w:rsidRDefault="00B90350" w:rsidP="000C1CED">
    <w:pPr>
      <w:pStyle w:val="Footer"/>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95CAC" w14:textId="1614B14D" w:rsidR="00B90350" w:rsidRPr="002857DD" w:rsidRDefault="00B90350" w:rsidP="000C1CED">
    <w:pPr>
      <w:pStyle w:val="Footer"/>
      <w:framePr w:wrap="around" w:vAnchor="text" w:hAnchor="margin" w:xAlign="right" w:y="1"/>
      <w:rPr>
        <w:rStyle w:val="PageNumber"/>
        <w:rFonts w:asciiTheme="minorHAnsi" w:hAnsiTheme="minorHAnsi" w:cstheme="minorHAnsi"/>
      </w:rPr>
    </w:pPr>
    <w:r w:rsidRPr="002857DD">
      <w:rPr>
        <w:rStyle w:val="PageNumber"/>
        <w:rFonts w:asciiTheme="minorHAnsi" w:hAnsiTheme="minorHAnsi" w:cstheme="minorHAnsi"/>
      </w:rPr>
      <w:fldChar w:fldCharType="begin"/>
    </w:r>
    <w:r w:rsidRPr="002857DD">
      <w:rPr>
        <w:rStyle w:val="PageNumber"/>
        <w:rFonts w:asciiTheme="minorHAnsi" w:hAnsiTheme="minorHAnsi" w:cstheme="minorHAnsi"/>
      </w:rPr>
      <w:instrText xml:space="preserve">PAGE  </w:instrText>
    </w:r>
    <w:r w:rsidRPr="002857DD">
      <w:rPr>
        <w:rStyle w:val="PageNumber"/>
        <w:rFonts w:asciiTheme="minorHAnsi" w:hAnsiTheme="minorHAnsi" w:cstheme="minorHAnsi"/>
      </w:rPr>
      <w:fldChar w:fldCharType="separate"/>
    </w:r>
    <w:r w:rsidR="00916145">
      <w:rPr>
        <w:rStyle w:val="PageNumber"/>
        <w:rFonts w:asciiTheme="minorHAnsi" w:hAnsiTheme="minorHAnsi" w:cstheme="minorHAnsi"/>
        <w:noProof/>
      </w:rPr>
      <w:t>26</w:t>
    </w:r>
    <w:r w:rsidRPr="002857DD">
      <w:rPr>
        <w:rStyle w:val="PageNumber"/>
        <w:rFonts w:asciiTheme="minorHAnsi" w:hAnsiTheme="minorHAnsi" w:cstheme="minorHAnsi"/>
      </w:rPr>
      <w:fldChar w:fldCharType="end"/>
    </w:r>
  </w:p>
  <w:p w14:paraId="60C51D7B" w14:textId="77777777" w:rsidR="00B90350" w:rsidRDefault="00B90350" w:rsidP="000C1CED">
    <w:pPr>
      <w:pStyle w:val="Footer"/>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EF0CF" w14:textId="5A219710" w:rsidR="00B90350" w:rsidRDefault="00B90350" w:rsidP="000C1C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65B9158E" w14:textId="77777777" w:rsidR="00B90350" w:rsidRDefault="00B90350" w:rsidP="000C1CED">
    <w:pPr>
      <w:pStyle w:val="Footer"/>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579F5" w14:textId="26D82E0A" w:rsidR="00B90350" w:rsidRPr="002857DD" w:rsidRDefault="00B90350" w:rsidP="000C1CED">
    <w:pPr>
      <w:pStyle w:val="Footer"/>
      <w:framePr w:wrap="around" w:vAnchor="text" w:hAnchor="margin" w:xAlign="right" w:y="1"/>
      <w:rPr>
        <w:rStyle w:val="PageNumber"/>
        <w:rFonts w:asciiTheme="minorHAnsi" w:hAnsiTheme="minorHAnsi" w:cstheme="minorHAnsi"/>
      </w:rPr>
    </w:pPr>
    <w:r w:rsidRPr="002857DD">
      <w:rPr>
        <w:rStyle w:val="PageNumber"/>
        <w:rFonts w:asciiTheme="minorHAnsi" w:hAnsiTheme="minorHAnsi" w:cstheme="minorHAnsi"/>
      </w:rPr>
      <w:fldChar w:fldCharType="begin"/>
    </w:r>
    <w:r w:rsidRPr="002857DD">
      <w:rPr>
        <w:rStyle w:val="PageNumber"/>
        <w:rFonts w:asciiTheme="minorHAnsi" w:hAnsiTheme="minorHAnsi" w:cstheme="minorHAnsi"/>
      </w:rPr>
      <w:instrText xml:space="preserve">PAGE  </w:instrText>
    </w:r>
    <w:r w:rsidRPr="002857DD">
      <w:rPr>
        <w:rStyle w:val="PageNumber"/>
        <w:rFonts w:asciiTheme="minorHAnsi" w:hAnsiTheme="minorHAnsi" w:cstheme="minorHAnsi"/>
      </w:rPr>
      <w:fldChar w:fldCharType="separate"/>
    </w:r>
    <w:r w:rsidR="00916145">
      <w:rPr>
        <w:rStyle w:val="PageNumber"/>
        <w:rFonts w:asciiTheme="minorHAnsi" w:hAnsiTheme="minorHAnsi" w:cstheme="minorHAnsi"/>
        <w:noProof/>
      </w:rPr>
      <w:t>48</w:t>
    </w:r>
    <w:r w:rsidRPr="002857DD">
      <w:rPr>
        <w:rStyle w:val="PageNumber"/>
        <w:rFonts w:asciiTheme="minorHAnsi" w:hAnsiTheme="minorHAnsi" w:cstheme="minorHAnsi"/>
      </w:rPr>
      <w:fldChar w:fldCharType="end"/>
    </w:r>
  </w:p>
  <w:p w14:paraId="3F446C38" w14:textId="77777777" w:rsidR="00B90350" w:rsidRDefault="00B90350" w:rsidP="000C1C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4C35" w14:textId="54DD3027" w:rsidR="00B90350" w:rsidRPr="002857DD" w:rsidRDefault="00B90350" w:rsidP="000C1CED">
    <w:pPr>
      <w:pStyle w:val="Footer"/>
      <w:framePr w:wrap="around" w:vAnchor="text" w:hAnchor="margin" w:xAlign="right" w:y="1"/>
      <w:rPr>
        <w:rStyle w:val="PageNumber"/>
        <w:rFonts w:asciiTheme="minorHAnsi" w:hAnsiTheme="minorHAnsi" w:cstheme="minorHAnsi"/>
      </w:rPr>
    </w:pPr>
    <w:r w:rsidRPr="002857DD">
      <w:rPr>
        <w:rStyle w:val="PageNumber"/>
        <w:rFonts w:asciiTheme="minorHAnsi" w:hAnsiTheme="minorHAnsi" w:cstheme="minorHAnsi"/>
      </w:rPr>
      <w:fldChar w:fldCharType="begin"/>
    </w:r>
    <w:r w:rsidRPr="002857DD">
      <w:rPr>
        <w:rStyle w:val="PageNumber"/>
        <w:rFonts w:asciiTheme="minorHAnsi" w:hAnsiTheme="minorHAnsi" w:cstheme="minorHAnsi"/>
      </w:rPr>
      <w:instrText xml:space="preserve">PAGE  </w:instrText>
    </w:r>
    <w:r w:rsidRPr="002857DD">
      <w:rPr>
        <w:rStyle w:val="PageNumber"/>
        <w:rFonts w:asciiTheme="minorHAnsi" w:hAnsiTheme="minorHAnsi" w:cstheme="minorHAnsi"/>
      </w:rPr>
      <w:fldChar w:fldCharType="separate"/>
    </w:r>
    <w:r w:rsidR="00916145">
      <w:rPr>
        <w:rStyle w:val="PageNumber"/>
        <w:rFonts w:asciiTheme="minorHAnsi" w:hAnsiTheme="minorHAnsi" w:cstheme="minorHAnsi"/>
        <w:noProof/>
      </w:rPr>
      <w:t>1</w:t>
    </w:r>
    <w:r w:rsidRPr="002857DD">
      <w:rPr>
        <w:rStyle w:val="PageNumber"/>
        <w:rFonts w:asciiTheme="minorHAnsi" w:hAnsiTheme="minorHAnsi" w:cstheme="minorHAnsi"/>
      </w:rPr>
      <w:fldChar w:fldCharType="end"/>
    </w:r>
  </w:p>
  <w:p w14:paraId="6B7262E5" w14:textId="77777777" w:rsidR="00B90350" w:rsidRDefault="00B90350" w:rsidP="000C1CE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FBFC8" w14:textId="6E4CFD19" w:rsidR="00B90350" w:rsidRDefault="00B90350" w:rsidP="000C1C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09CD0505" w14:textId="77777777" w:rsidR="00B90350" w:rsidRDefault="00B90350" w:rsidP="000C1CE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DB155" w14:textId="17661896" w:rsidR="00B90350" w:rsidRPr="002857DD" w:rsidRDefault="00B90350" w:rsidP="000C1CED">
    <w:pPr>
      <w:pStyle w:val="Footer"/>
      <w:framePr w:wrap="around" w:vAnchor="text" w:hAnchor="margin" w:xAlign="right" w:y="1"/>
      <w:rPr>
        <w:rStyle w:val="PageNumber"/>
        <w:rFonts w:asciiTheme="minorHAnsi" w:hAnsiTheme="minorHAnsi" w:cstheme="minorHAnsi"/>
      </w:rPr>
    </w:pPr>
    <w:r w:rsidRPr="002857DD">
      <w:rPr>
        <w:rStyle w:val="PageNumber"/>
        <w:rFonts w:asciiTheme="minorHAnsi" w:hAnsiTheme="minorHAnsi" w:cstheme="minorHAnsi"/>
      </w:rPr>
      <w:fldChar w:fldCharType="begin"/>
    </w:r>
    <w:r w:rsidRPr="002857DD">
      <w:rPr>
        <w:rStyle w:val="PageNumber"/>
        <w:rFonts w:asciiTheme="minorHAnsi" w:hAnsiTheme="minorHAnsi" w:cstheme="minorHAnsi"/>
      </w:rPr>
      <w:instrText xml:space="preserve">PAGE  </w:instrText>
    </w:r>
    <w:r w:rsidRPr="002857DD">
      <w:rPr>
        <w:rStyle w:val="PageNumber"/>
        <w:rFonts w:asciiTheme="minorHAnsi" w:hAnsiTheme="minorHAnsi" w:cstheme="minorHAnsi"/>
      </w:rPr>
      <w:fldChar w:fldCharType="separate"/>
    </w:r>
    <w:r w:rsidR="00916145">
      <w:rPr>
        <w:rStyle w:val="PageNumber"/>
        <w:rFonts w:asciiTheme="minorHAnsi" w:hAnsiTheme="minorHAnsi" w:cstheme="minorHAnsi"/>
        <w:noProof/>
      </w:rPr>
      <w:t>4</w:t>
    </w:r>
    <w:r w:rsidRPr="002857DD">
      <w:rPr>
        <w:rStyle w:val="PageNumber"/>
        <w:rFonts w:asciiTheme="minorHAnsi" w:hAnsiTheme="minorHAnsi" w:cstheme="minorHAnsi"/>
      </w:rPr>
      <w:fldChar w:fldCharType="end"/>
    </w:r>
  </w:p>
  <w:p w14:paraId="0EC8CBE5" w14:textId="77777777" w:rsidR="00B90350" w:rsidRDefault="00B90350" w:rsidP="000C1CED">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235E" w14:textId="77777777" w:rsidR="00B90350" w:rsidRDefault="00B90350" w:rsidP="000C1C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21B094" w14:textId="77777777" w:rsidR="00B90350" w:rsidRDefault="00B90350" w:rsidP="000C1CED">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6486" w14:textId="155C1A0E" w:rsidR="00B90350" w:rsidRPr="002857DD" w:rsidRDefault="00B90350" w:rsidP="000C1CED">
    <w:pPr>
      <w:pStyle w:val="Footer"/>
      <w:framePr w:wrap="around" w:vAnchor="text" w:hAnchor="margin" w:xAlign="right" w:y="1"/>
      <w:rPr>
        <w:rStyle w:val="PageNumber"/>
        <w:rFonts w:asciiTheme="minorHAnsi" w:hAnsiTheme="minorHAnsi" w:cstheme="minorHAnsi"/>
      </w:rPr>
    </w:pPr>
    <w:r w:rsidRPr="002857DD">
      <w:rPr>
        <w:rStyle w:val="PageNumber"/>
        <w:rFonts w:asciiTheme="minorHAnsi" w:hAnsiTheme="minorHAnsi" w:cstheme="minorHAnsi"/>
      </w:rPr>
      <w:fldChar w:fldCharType="begin"/>
    </w:r>
    <w:r w:rsidRPr="002857DD">
      <w:rPr>
        <w:rStyle w:val="PageNumber"/>
        <w:rFonts w:asciiTheme="minorHAnsi" w:hAnsiTheme="minorHAnsi" w:cstheme="minorHAnsi"/>
      </w:rPr>
      <w:instrText xml:space="preserve">PAGE  </w:instrText>
    </w:r>
    <w:r w:rsidRPr="002857DD">
      <w:rPr>
        <w:rStyle w:val="PageNumber"/>
        <w:rFonts w:asciiTheme="minorHAnsi" w:hAnsiTheme="minorHAnsi" w:cstheme="minorHAnsi"/>
      </w:rPr>
      <w:fldChar w:fldCharType="separate"/>
    </w:r>
    <w:r w:rsidR="00916145">
      <w:rPr>
        <w:rStyle w:val="PageNumber"/>
        <w:rFonts w:asciiTheme="minorHAnsi" w:hAnsiTheme="minorHAnsi" w:cstheme="minorHAnsi"/>
        <w:noProof/>
      </w:rPr>
      <w:t>11</w:t>
    </w:r>
    <w:r w:rsidRPr="002857DD">
      <w:rPr>
        <w:rStyle w:val="PageNumber"/>
        <w:rFonts w:asciiTheme="minorHAnsi" w:hAnsiTheme="minorHAnsi" w:cstheme="minorHAnsi"/>
      </w:rPr>
      <w:fldChar w:fldCharType="end"/>
    </w:r>
  </w:p>
  <w:p w14:paraId="6CFA407E" w14:textId="77777777" w:rsidR="00B90350" w:rsidRDefault="00B90350" w:rsidP="000C1CED">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3580E" w14:textId="77777777" w:rsidR="00B90350" w:rsidRDefault="00B90350" w:rsidP="000C1C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45C6F5" w14:textId="77777777" w:rsidR="00B90350" w:rsidRDefault="00B90350" w:rsidP="000C1CED">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76E96" w14:textId="11BDD4FC" w:rsidR="00B90350" w:rsidRPr="002857DD" w:rsidRDefault="00B90350" w:rsidP="000C1CED">
    <w:pPr>
      <w:pStyle w:val="Footer"/>
      <w:framePr w:wrap="around" w:vAnchor="text" w:hAnchor="margin" w:xAlign="right" w:y="1"/>
      <w:rPr>
        <w:rStyle w:val="PageNumber"/>
        <w:rFonts w:asciiTheme="minorHAnsi" w:hAnsiTheme="minorHAnsi" w:cstheme="minorHAnsi"/>
      </w:rPr>
    </w:pPr>
    <w:r w:rsidRPr="002857DD">
      <w:rPr>
        <w:rStyle w:val="PageNumber"/>
        <w:rFonts w:asciiTheme="minorHAnsi" w:hAnsiTheme="minorHAnsi" w:cstheme="minorHAnsi"/>
      </w:rPr>
      <w:fldChar w:fldCharType="begin"/>
    </w:r>
    <w:r w:rsidRPr="002857DD">
      <w:rPr>
        <w:rStyle w:val="PageNumber"/>
        <w:rFonts w:asciiTheme="minorHAnsi" w:hAnsiTheme="minorHAnsi" w:cstheme="minorHAnsi"/>
      </w:rPr>
      <w:instrText xml:space="preserve">PAGE  </w:instrText>
    </w:r>
    <w:r w:rsidRPr="002857DD">
      <w:rPr>
        <w:rStyle w:val="PageNumber"/>
        <w:rFonts w:asciiTheme="minorHAnsi" w:hAnsiTheme="minorHAnsi" w:cstheme="minorHAnsi"/>
      </w:rPr>
      <w:fldChar w:fldCharType="separate"/>
    </w:r>
    <w:r w:rsidR="00916145">
      <w:rPr>
        <w:rStyle w:val="PageNumber"/>
        <w:rFonts w:asciiTheme="minorHAnsi" w:hAnsiTheme="minorHAnsi" w:cstheme="minorHAnsi"/>
        <w:noProof/>
      </w:rPr>
      <w:t>14</w:t>
    </w:r>
    <w:r w:rsidRPr="002857DD">
      <w:rPr>
        <w:rStyle w:val="PageNumber"/>
        <w:rFonts w:asciiTheme="minorHAnsi" w:hAnsiTheme="minorHAnsi" w:cstheme="minorHAnsi"/>
      </w:rPr>
      <w:fldChar w:fldCharType="end"/>
    </w:r>
  </w:p>
  <w:p w14:paraId="265A58A5" w14:textId="77777777" w:rsidR="00B90350" w:rsidRDefault="00B90350" w:rsidP="000C1CED">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E7007" w14:textId="77777777" w:rsidR="00B90350" w:rsidRDefault="00B90350" w:rsidP="000C1C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FC9FFA" w14:textId="77777777" w:rsidR="00B90350" w:rsidRDefault="00B90350" w:rsidP="000C1C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EC3F7" w14:textId="77777777" w:rsidR="00371D00" w:rsidRDefault="00371D00">
      <w:r>
        <w:separator/>
      </w:r>
    </w:p>
  </w:footnote>
  <w:footnote w:type="continuationSeparator" w:id="0">
    <w:p w14:paraId="1537E711" w14:textId="77777777" w:rsidR="00371D00" w:rsidRDefault="00371D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431047"/>
    <w:multiLevelType w:val="hybridMultilevel"/>
    <w:tmpl w:val="6BCE2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77E"/>
    <w:rsid w:val="00000930"/>
    <w:rsid w:val="00001D19"/>
    <w:rsid w:val="00002DD2"/>
    <w:rsid w:val="0000486E"/>
    <w:rsid w:val="000059B1"/>
    <w:rsid w:val="00006763"/>
    <w:rsid w:val="00007C00"/>
    <w:rsid w:val="0001338F"/>
    <w:rsid w:val="000145DE"/>
    <w:rsid w:val="00015651"/>
    <w:rsid w:val="00021F5F"/>
    <w:rsid w:val="0002218C"/>
    <w:rsid w:val="0002340F"/>
    <w:rsid w:val="00023B3B"/>
    <w:rsid w:val="000261B0"/>
    <w:rsid w:val="00026AD1"/>
    <w:rsid w:val="00026C4A"/>
    <w:rsid w:val="00026FE0"/>
    <w:rsid w:val="000277B2"/>
    <w:rsid w:val="00030EA5"/>
    <w:rsid w:val="00032926"/>
    <w:rsid w:val="00033E99"/>
    <w:rsid w:val="00036257"/>
    <w:rsid w:val="00037044"/>
    <w:rsid w:val="0003714A"/>
    <w:rsid w:val="00040059"/>
    <w:rsid w:val="00041F6F"/>
    <w:rsid w:val="000430D3"/>
    <w:rsid w:val="00045203"/>
    <w:rsid w:val="0004563B"/>
    <w:rsid w:val="00046123"/>
    <w:rsid w:val="0004685F"/>
    <w:rsid w:val="00046F1F"/>
    <w:rsid w:val="0004702E"/>
    <w:rsid w:val="00052EEA"/>
    <w:rsid w:val="00053206"/>
    <w:rsid w:val="0005447A"/>
    <w:rsid w:val="00055DF4"/>
    <w:rsid w:val="00055F86"/>
    <w:rsid w:val="000560A8"/>
    <w:rsid w:val="000560D3"/>
    <w:rsid w:val="00056AE9"/>
    <w:rsid w:val="00060D83"/>
    <w:rsid w:val="00062255"/>
    <w:rsid w:val="0006275E"/>
    <w:rsid w:val="000631B9"/>
    <w:rsid w:val="000657E3"/>
    <w:rsid w:val="00065D6F"/>
    <w:rsid w:val="0006646A"/>
    <w:rsid w:val="00066931"/>
    <w:rsid w:val="00066999"/>
    <w:rsid w:val="00070C9F"/>
    <w:rsid w:val="00070F06"/>
    <w:rsid w:val="0007198A"/>
    <w:rsid w:val="00071C05"/>
    <w:rsid w:val="00072D0F"/>
    <w:rsid w:val="00073553"/>
    <w:rsid w:val="00075837"/>
    <w:rsid w:val="00076E9C"/>
    <w:rsid w:val="000779C8"/>
    <w:rsid w:val="00080A5A"/>
    <w:rsid w:val="00080A7D"/>
    <w:rsid w:val="00082149"/>
    <w:rsid w:val="0008328A"/>
    <w:rsid w:val="00085F37"/>
    <w:rsid w:val="000861C3"/>
    <w:rsid w:val="00086307"/>
    <w:rsid w:val="0009000B"/>
    <w:rsid w:val="0009088A"/>
    <w:rsid w:val="00090FFA"/>
    <w:rsid w:val="000919E1"/>
    <w:rsid w:val="000919FE"/>
    <w:rsid w:val="00092356"/>
    <w:rsid w:val="0009319C"/>
    <w:rsid w:val="0009406A"/>
    <w:rsid w:val="000944FC"/>
    <w:rsid w:val="00095007"/>
    <w:rsid w:val="00097B24"/>
    <w:rsid w:val="00097F64"/>
    <w:rsid w:val="000A0391"/>
    <w:rsid w:val="000A1608"/>
    <w:rsid w:val="000A1F53"/>
    <w:rsid w:val="000A27B1"/>
    <w:rsid w:val="000A382A"/>
    <w:rsid w:val="000A5749"/>
    <w:rsid w:val="000B0200"/>
    <w:rsid w:val="000B0337"/>
    <w:rsid w:val="000B06CC"/>
    <w:rsid w:val="000B0F82"/>
    <w:rsid w:val="000B1049"/>
    <w:rsid w:val="000B1402"/>
    <w:rsid w:val="000B1C87"/>
    <w:rsid w:val="000B21D8"/>
    <w:rsid w:val="000B326B"/>
    <w:rsid w:val="000B3EF0"/>
    <w:rsid w:val="000B5A61"/>
    <w:rsid w:val="000B5C73"/>
    <w:rsid w:val="000B6612"/>
    <w:rsid w:val="000B6EA3"/>
    <w:rsid w:val="000B769A"/>
    <w:rsid w:val="000C13F5"/>
    <w:rsid w:val="000C1C35"/>
    <w:rsid w:val="000C1CED"/>
    <w:rsid w:val="000C3469"/>
    <w:rsid w:val="000C5187"/>
    <w:rsid w:val="000C5935"/>
    <w:rsid w:val="000C604C"/>
    <w:rsid w:val="000C625F"/>
    <w:rsid w:val="000C6869"/>
    <w:rsid w:val="000C68A4"/>
    <w:rsid w:val="000C75F5"/>
    <w:rsid w:val="000C765B"/>
    <w:rsid w:val="000D0E4B"/>
    <w:rsid w:val="000D199D"/>
    <w:rsid w:val="000D1A77"/>
    <w:rsid w:val="000D26ED"/>
    <w:rsid w:val="000D2E28"/>
    <w:rsid w:val="000D3525"/>
    <w:rsid w:val="000D36ED"/>
    <w:rsid w:val="000D5210"/>
    <w:rsid w:val="000D5F15"/>
    <w:rsid w:val="000D6E09"/>
    <w:rsid w:val="000E1994"/>
    <w:rsid w:val="000E2EC5"/>
    <w:rsid w:val="000E4F35"/>
    <w:rsid w:val="000E4FAC"/>
    <w:rsid w:val="000E5852"/>
    <w:rsid w:val="000E5DE1"/>
    <w:rsid w:val="000E5E0E"/>
    <w:rsid w:val="000E5E2C"/>
    <w:rsid w:val="000E6CEF"/>
    <w:rsid w:val="000E71EF"/>
    <w:rsid w:val="000E779E"/>
    <w:rsid w:val="000F14E3"/>
    <w:rsid w:val="000F1895"/>
    <w:rsid w:val="000F1F0E"/>
    <w:rsid w:val="000F2484"/>
    <w:rsid w:val="000F3564"/>
    <w:rsid w:val="000F3BFC"/>
    <w:rsid w:val="000F429E"/>
    <w:rsid w:val="000F4FFC"/>
    <w:rsid w:val="000F7049"/>
    <w:rsid w:val="000F7854"/>
    <w:rsid w:val="00100E8E"/>
    <w:rsid w:val="001011F0"/>
    <w:rsid w:val="00101307"/>
    <w:rsid w:val="0010515D"/>
    <w:rsid w:val="00106701"/>
    <w:rsid w:val="001072B5"/>
    <w:rsid w:val="00107DED"/>
    <w:rsid w:val="001101A0"/>
    <w:rsid w:val="001102C5"/>
    <w:rsid w:val="00111341"/>
    <w:rsid w:val="00111EB6"/>
    <w:rsid w:val="00112990"/>
    <w:rsid w:val="00114245"/>
    <w:rsid w:val="001160E1"/>
    <w:rsid w:val="00116741"/>
    <w:rsid w:val="0011794D"/>
    <w:rsid w:val="00120025"/>
    <w:rsid w:val="001203A0"/>
    <w:rsid w:val="0012227D"/>
    <w:rsid w:val="001264A0"/>
    <w:rsid w:val="001267B9"/>
    <w:rsid w:val="00127356"/>
    <w:rsid w:val="00130058"/>
    <w:rsid w:val="001310FA"/>
    <w:rsid w:val="0013165F"/>
    <w:rsid w:val="00131CC3"/>
    <w:rsid w:val="00132B96"/>
    <w:rsid w:val="0013302D"/>
    <w:rsid w:val="00133147"/>
    <w:rsid w:val="00134884"/>
    <w:rsid w:val="001350E1"/>
    <w:rsid w:val="001363D6"/>
    <w:rsid w:val="001370BB"/>
    <w:rsid w:val="00137214"/>
    <w:rsid w:val="0013754D"/>
    <w:rsid w:val="0014207A"/>
    <w:rsid w:val="0014208D"/>
    <w:rsid w:val="00142F01"/>
    <w:rsid w:val="00143835"/>
    <w:rsid w:val="001439B3"/>
    <w:rsid w:val="00144814"/>
    <w:rsid w:val="0014720D"/>
    <w:rsid w:val="00150A9C"/>
    <w:rsid w:val="00152132"/>
    <w:rsid w:val="00152A6E"/>
    <w:rsid w:val="00152C49"/>
    <w:rsid w:val="00154A76"/>
    <w:rsid w:val="00155DBE"/>
    <w:rsid w:val="001579A8"/>
    <w:rsid w:val="00161C14"/>
    <w:rsid w:val="00161C32"/>
    <w:rsid w:val="00162FD5"/>
    <w:rsid w:val="0016369F"/>
    <w:rsid w:val="00163E7A"/>
    <w:rsid w:val="001641DB"/>
    <w:rsid w:val="00164D5C"/>
    <w:rsid w:val="001656EC"/>
    <w:rsid w:val="0016626C"/>
    <w:rsid w:val="00166D3E"/>
    <w:rsid w:val="0017006D"/>
    <w:rsid w:val="0017352D"/>
    <w:rsid w:val="00173C8D"/>
    <w:rsid w:val="00173F15"/>
    <w:rsid w:val="00174436"/>
    <w:rsid w:val="00174B24"/>
    <w:rsid w:val="00175618"/>
    <w:rsid w:val="00176343"/>
    <w:rsid w:val="00176729"/>
    <w:rsid w:val="00177FE1"/>
    <w:rsid w:val="001816E0"/>
    <w:rsid w:val="001817F7"/>
    <w:rsid w:val="001835C7"/>
    <w:rsid w:val="0018563D"/>
    <w:rsid w:val="001857E2"/>
    <w:rsid w:val="00185B33"/>
    <w:rsid w:val="00191067"/>
    <w:rsid w:val="00191762"/>
    <w:rsid w:val="00192509"/>
    <w:rsid w:val="0019252C"/>
    <w:rsid w:val="00193018"/>
    <w:rsid w:val="00194174"/>
    <w:rsid w:val="0019480D"/>
    <w:rsid w:val="001950C3"/>
    <w:rsid w:val="001952E3"/>
    <w:rsid w:val="0019569D"/>
    <w:rsid w:val="00195A59"/>
    <w:rsid w:val="001962BF"/>
    <w:rsid w:val="00196E00"/>
    <w:rsid w:val="001A182C"/>
    <w:rsid w:val="001A19C9"/>
    <w:rsid w:val="001A2096"/>
    <w:rsid w:val="001A3644"/>
    <w:rsid w:val="001A382A"/>
    <w:rsid w:val="001A5FA3"/>
    <w:rsid w:val="001A7AD1"/>
    <w:rsid w:val="001B003C"/>
    <w:rsid w:val="001B06D1"/>
    <w:rsid w:val="001B165A"/>
    <w:rsid w:val="001B1EFA"/>
    <w:rsid w:val="001B221D"/>
    <w:rsid w:val="001B2CC2"/>
    <w:rsid w:val="001B3E5A"/>
    <w:rsid w:val="001B40EA"/>
    <w:rsid w:val="001B5019"/>
    <w:rsid w:val="001B5296"/>
    <w:rsid w:val="001C30D6"/>
    <w:rsid w:val="001C331C"/>
    <w:rsid w:val="001C3AEF"/>
    <w:rsid w:val="001C3DB1"/>
    <w:rsid w:val="001C432A"/>
    <w:rsid w:val="001C4FB7"/>
    <w:rsid w:val="001C541B"/>
    <w:rsid w:val="001C7FA7"/>
    <w:rsid w:val="001C7FFC"/>
    <w:rsid w:val="001D0767"/>
    <w:rsid w:val="001D2C1A"/>
    <w:rsid w:val="001D2E7D"/>
    <w:rsid w:val="001D356A"/>
    <w:rsid w:val="001D5016"/>
    <w:rsid w:val="001D5026"/>
    <w:rsid w:val="001D50A8"/>
    <w:rsid w:val="001D66A7"/>
    <w:rsid w:val="001D6B2A"/>
    <w:rsid w:val="001D6BA3"/>
    <w:rsid w:val="001E01A9"/>
    <w:rsid w:val="001E0658"/>
    <w:rsid w:val="001E0921"/>
    <w:rsid w:val="001E114B"/>
    <w:rsid w:val="001E28AA"/>
    <w:rsid w:val="001E3DF1"/>
    <w:rsid w:val="001E4D11"/>
    <w:rsid w:val="001E4D8C"/>
    <w:rsid w:val="001E564D"/>
    <w:rsid w:val="001E664D"/>
    <w:rsid w:val="001F0EC0"/>
    <w:rsid w:val="001F196C"/>
    <w:rsid w:val="001F3F51"/>
    <w:rsid w:val="001F4B02"/>
    <w:rsid w:val="001F5A2D"/>
    <w:rsid w:val="001F6232"/>
    <w:rsid w:val="001F73CE"/>
    <w:rsid w:val="001F79B5"/>
    <w:rsid w:val="00200576"/>
    <w:rsid w:val="0020117E"/>
    <w:rsid w:val="002020D8"/>
    <w:rsid w:val="002034F8"/>
    <w:rsid w:val="002035B0"/>
    <w:rsid w:val="0020389D"/>
    <w:rsid w:val="0020480C"/>
    <w:rsid w:val="00204BB0"/>
    <w:rsid w:val="00204C9F"/>
    <w:rsid w:val="00205AAE"/>
    <w:rsid w:val="00206FE5"/>
    <w:rsid w:val="00207820"/>
    <w:rsid w:val="0021019F"/>
    <w:rsid w:val="002127A1"/>
    <w:rsid w:val="00212B57"/>
    <w:rsid w:val="0021449D"/>
    <w:rsid w:val="002146D9"/>
    <w:rsid w:val="0021488F"/>
    <w:rsid w:val="00214C8D"/>
    <w:rsid w:val="00215CE2"/>
    <w:rsid w:val="0021616B"/>
    <w:rsid w:val="00220D72"/>
    <w:rsid w:val="0022140A"/>
    <w:rsid w:val="00221FB2"/>
    <w:rsid w:val="00222352"/>
    <w:rsid w:val="00223556"/>
    <w:rsid w:val="00224821"/>
    <w:rsid w:val="00224D48"/>
    <w:rsid w:val="0022564C"/>
    <w:rsid w:val="00230EBA"/>
    <w:rsid w:val="0023117B"/>
    <w:rsid w:val="00231BF2"/>
    <w:rsid w:val="00231F78"/>
    <w:rsid w:val="002338F2"/>
    <w:rsid w:val="00233DA5"/>
    <w:rsid w:val="00235E55"/>
    <w:rsid w:val="00236082"/>
    <w:rsid w:val="002364EA"/>
    <w:rsid w:val="002378FA"/>
    <w:rsid w:val="00240328"/>
    <w:rsid w:val="0024042A"/>
    <w:rsid w:val="002406F3"/>
    <w:rsid w:val="00240D9E"/>
    <w:rsid w:val="0024261E"/>
    <w:rsid w:val="00242830"/>
    <w:rsid w:val="00243A0D"/>
    <w:rsid w:val="00244825"/>
    <w:rsid w:val="002449FD"/>
    <w:rsid w:val="0024692D"/>
    <w:rsid w:val="00246A07"/>
    <w:rsid w:val="002500E6"/>
    <w:rsid w:val="00250676"/>
    <w:rsid w:val="00250D5A"/>
    <w:rsid w:val="00250DB4"/>
    <w:rsid w:val="00251503"/>
    <w:rsid w:val="002537D7"/>
    <w:rsid w:val="0025442C"/>
    <w:rsid w:val="00254DF0"/>
    <w:rsid w:val="002557EB"/>
    <w:rsid w:val="00255BDF"/>
    <w:rsid w:val="00255F1F"/>
    <w:rsid w:val="00256CC5"/>
    <w:rsid w:val="00256CF4"/>
    <w:rsid w:val="0025793F"/>
    <w:rsid w:val="00257C5A"/>
    <w:rsid w:val="002601AD"/>
    <w:rsid w:val="002607D0"/>
    <w:rsid w:val="00260AEB"/>
    <w:rsid w:val="002615E5"/>
    <w:rsid w:val="002618AF"/>
    <w:rsid w:val="00262030"/>
    <w:rsid w:val="0026276D"/>
    <w:rsid w:val="00263229"/>
    <w:rsid w:val="002634E2"/>
    <w:rsid w:val="00265155"/>
    <w:rsid w:val="00265DDD"/>
    <w:rsid w:val="002665CC"/>
    <w:rsid w:val="0026664E"/>
    <w:rsid w:val="0027172E"/>
    <w:rsid w:val="00271E7C"/>
    <w:rsid w:val="00272155"/>
    <w:rsid w:val="00274359"/>
    <w:rsid w:val="002744A0"/>
    <w:rsid w:val="00274C35"/>
    <w:rsid w:val="00276DC2"/>
    <w:rsid w:val="00281148"/>
    <w:rsid w:val="002811C2"/>
    <w:rsid w:val="0028134B"/>
    <w:rsid w:val="00281458"/>
    <w:rsid w:val="00282463"/>
    <w:rsid w:val="0028280A"/>
    <w:rsid w:val="0028373A"/>
    <w:rsid w:val="00284013"/>
    <w:rsid w:val="00286348"/>
    <w:rsid w:val="00286A03"/>
    <w:rsid w:val="00286E11"/>
    <w:rsid w:val="00287E22"/>
    <w:rsid w:val="00290AF6"/>
    <w:rsid w:val="00292099"/>
    <w:rsid w:val="00293068"/>
    <w:rsid w:val="0029325F"/>
    <w:rsid w:val="00293747"/>
    <w:rsid w:val="00293BCD"/>
    <w:rsid w:val="00293E36"/>
    <w:rsid w:val="00294030"/>
    <w:rsid w:val="00294650"/>
    <w:rsid w:val="00294C0A"/>
    <w:rsid w:val="002952D6"/>
    <w:rsid w:val="0029764D"/>
    <w:rsid w:val="00297CBE"/>
    <w:rsid w:val="002A1387"/>
    <w:rsid w:val="002A1957"/>
    <w:rsid w:val="002A2579"/>
    <w:rsid w:val="002A2C4E"/>
    <w:rsid w:val="002A35D5"/>
    <w:rsid w:val="002A429B"/>
    <w:rsid w:val="002A4E36"/>
    <w:rsid w:val="002A5AF2"/>
    <w:rsid w:val="002B13DF"/>
    <w:rsid w:val="002B1830"/>
    <w:rsid w:val="002B1D72"/>
    <w:rsid w:val="002B35FE"/>
    <w:rsid w:val="002B57A2"/>
    <w:rsid w:val="002B5D86"/>
    <w:rsid w:val="002C01C2"/>
    <w:rsid w:val="002C15F5"/>
    <w:rsid w:val="002C3346"/>
    <w:rsid w:val="002C3ED2"/>
    <w:rsid w:val="002C4288"/>
    <w:rsid w:val="002C43C9"/>
    <w:rsid w:val="002C4CBB"/>
    <w:rsid w:val="002C765F"/>
    <w:rsid w:val="002C7750"/>
    <w:rsid w:val="002C787D"/>
    <w:rsid w:val="002D0DDE"/>
    <w:rsid w:val="002D1268"/>
    <w:rsid w:val="002D2ED2"/>
    <w:rsid w:val="002D4AA5"/>
    <w:rsid w:val="002D4C39"/>
    <w:rsid w:val="002E12F7"/>
    <w:rsid w:val="002E2F0D"/>
    <w:rsid w:val="002E484C"/>
    <w:rsid w:val="002E4E87"/>
    <w:rsid w:val="002E64F5"/>
    <w:rsid w:val="002F0DD6"/>
    <w:rsid w:val="002F1BD6"/>
    <w:rsid w:val="002F1FAB"/>
    <w:rsid w:val="002F1FF4"/>
    <w:rsid w:val="002F2917"/>
    <w:rsid w:val="002F3646"/>
    <w:rsid w:val="002F3F38"/>
    <w:rsid w:val="002F5A79"/>
    <w:rsid w:val="00300076"/>
    <w:rsid w:val="00301766"/>
    <w:rsid w:val="00301FD6"/>
    <w:rsid w:val="003023C4"/>
    <w:rsid w:val="00302A03"/>
    <w:rsid w:val="00305B44"/>
    <w:rsid w:val="00305E9A"/>
    <w:rsid w:val="0030621E"/>
    <w:rsid w:val="00307855"/>
    <w:rsid w:val="00312CB7"/>
    <w:rsid w:val="00313FF7"/>
    <w:rsid w:val="003141C5"/>
    <w:rsid w:val="0031529D"/>
    <w:rsid w:val="00315CEB"/>
    <w:rsid w:val="003176E0"/>
    <w:rsid w:val="0032010E"/>
    <w:rsid w:val="0032028D"/>
    <w:rsid w:val="003211EA"/>
    <w:rsid w:val="00321E52"/>
    <w:rsid w:val="003223A3"/>
    <w:rsid w:val="003226B7"/>
    <w:rsid w:val="00322B94"/>
    <w:rsid w:val="003258BF"/>
    <w:rsid w:val="00325CF4"/>
    <w:rsid w:val="00326704"/>
    <w:rsid w:val="00327924"/>
    <w:rsid w:val="00330738"/>
    <w:rsid w:val="00330E4F"/>
    <w:rsid w:val="003317DB"/>
    <w:rsid w:val="003324AE"/>
    <w:rsid w:val="003326AE"/>
    <w:rsid w:val="003327D1"/>
    <w:rsid w:val="00332BE0"/>
    <w:rsid w:val="0033437E"/>
    <w:rsid w:val="003345EB"/>
    <w:rsid w:val="003357B8"/>
    <w:rsid w:val="00335AFC"/>
    <w:rsid w:val="00336F52"/>
    <w:rsid w:val="00337509"/>
    <w:rsid w:val="003377C3"/>
    <w:rsid w:val="00340745"/>
    <w:rsid w:val="00342696"/>
    <w:rsid w:val="00343137"/>
    <w:rsid w:val="00343E27"/>
    <w:rsid w:val="003443F7"/>
    <w:rsid w:val="0034540C"/>
    <w:rsid w:val="00345967"/>
    <w:rsid w:val="003459C4"/>
    <w:rsid w:val="0035021F"/>
    <w:rsid w:val="00350C57"/>
    <w:rsid w:val="00350F5E"/>
    <w:rsid w:val="00351FD6"/>
    <w:rsid w:val="0035214C"/>
    <w:rsid w:val="003525B0"/>
    <w:rsid w:val="0035337F"/>
    <w:rsid w:val="00353C40"/>
    <w:rsid w:val="00354311"/>
    <w:rsid w:val="00354A3C"/>
    <w:rsid w:val="00354DA7"/>
    <w:rsid w:val="003558BA"/>
    <w:rsid w:val="00355A0B"/>
    <w:rsid w:val="00357726"/>
    <w:rsid w:val="0036006F"/>
    <w:rsid w:val="00360C00"/>
    <w:rsid w:val="0036193A"/>
    <w:rsid w:val="00362A17"/>
    <w:rsid w:val="0036526A"/>
    <w:rsid w:val="00366AA4"/>
    <w:rsid w:val="00366EB7"/>
    <w:rsid w:val="00371D00"/>
    <w:rsid w:val="00372CCE"/>
    <w:rsid w:val="00373BF8"/>
    <w:rsid w:val="003749D2"/>
    <w:rsid w:val="003759DE"/>
    <w:rsid w:val="00380325"/>
    <w:rsid w:val="00380A33"/>
    <w:rsid w:val="00380FC9"/>
    <w:rsid w:val="003813C1"/>
    <w:rsid w:val="00382A33"/>
    <w:rsid w:val="003835FB"/>
    <w:rsid w:val="00383E1F"/>
    <w:rsid w:val="003843D2"/>
    <w:rsid w:val="0038449C"/>
    <w:rsid w:val="00385785"/>
    <w:rsid w:val="00385C6F"/>
    <w:rsid w:val="00385E1D"/>
    <w:rsid w:val="003874C0"/>
    <w:rsid w:val="0038779F"/>
    <w:rsid w:val="00387C25"/>
    <w:rsid w:val="003925BC"/>
    <w:rsid w:val="003930FE"/>
    <w:rsid w:val="0039527F"/>
    <w:rsid w:val="00396790"/>
    <w:rsid w:val="00397B8F"/>
    <w:rsid w:val="003A11C8"/>
    <w:rsid w:val="003A3077"/>
    <w:rsid w:val="003A42E5"/>
    <w:rsid w:val="003A4622"/>
    <w:rsid w:val="003A4776"/>
    <w:rsid w:val="003A55D2"/>
    <w:rsid w:val="003A5EC0"/>
    <w:rsid w:val="003A73A3"/>
    <w:rsid w:val="003A76C9"/>
    <w:rsid w:val="003A78DB"/>
    <w:rsid w:val="003B0EA4"/>
    <w:rsid w:val="003B1E9E"/>
    <w:rsid w:val="003B4509"/>
    <w:rsid w:val="003B5942"/>
    <w:rsid w:val="003B643B"/>
    <w:rsid w:val="003B7126"/>
    <w:rsid w:val="003B76B0"/>
    <w:rsid w:val="003C004F"/>
    <w:rsid w:val="003C0A2D"/>
    <w:rsid w:val="003C0DF1"/>
    <w:rsid w:val="003C21E2"/>
    <w:rsid w:val="003C2316"/>
    <w:rsid w:val="003C270B"/>
    <w:rsid w:val="003C3045"/>
    <w:rsid w:val="003C3239"/>
    <w:rsid w:val="003C34B9"/>
    <w:rsid w:val="003C37B4"/>
    <w:rsid w:val="003C3C5A"/>
    <w:rsid w:val="003C3D74"/>
    <w:rsid w:val="003C4B4B"/>
    <w:rsid w:val="003C5533"/>
    <w:rsid w:val="003C565D"/>
    <w:rsid w:val="003C5C07"/>
    <w:rsid w:val="003C749F"/>
    <w:rsid w:val="003C77B5"/>
    <w:rsid w:val="003C7B56"/>
    <w:rsid w:val="003C7E3F"/>
    <w:rsid w:val="003D0009"/>
    <w:rsid w:val="003D03AD"/>
    <w:rsid w:val="003D122F"/>
    <w:rsid w:val="003D21A6"/>
    <w:rsid w:val="003D58BE"/>
    <w:rsid w:val="003D60F0"/>
    <w:rsid w:val="003D6393"/>
    <w:rsid w:val="003D69C3"/>
    <w:rsid w:val="003D6CE1"/>
    <w:rsid w:val="003E1CAA"/>
    <w:rsid w:val="003E4207"/>
    <w:rsid w:val="003E4C38"/>
    <w:rsid w:val="003E5017"/>
    <w:rsid w:val="003E5663"/>
    <w:rsid w:val="003E5683"/>
    <w:rsid w:val="003E7D60"/>
    <w:rsid w:val="003E7E74"/>
    <w:rsid w:val="003F0E03"/>
    <w:rsid w:val="003F0FB6"/>
    <w:rsid w:val="003F1A9F"/>
    <w:rsid w:val="003F1B8F"/>
    <w:rsid w:val="003F2152"/>
    <w:rsid w:val="003F348F"/>
    <w:rsid w:val="003F3A43"/>
    <w:rsid w:val="003F3FF3"/>
    <w:rsid w:val="003F402F"/>
    <w:rsid w:val="003F526E"/>
    <w:rsid w:val="003F586D"/>
    <w:rsid w:val="004039CC"/>
    <w:rsid w:val="00403D0E"/>
    <w:rsid w:val="004040D7"/>
    <w:rsid w:val="00404BD1"/>
    <w:rsid w:val="00405DEF"/>
    <w:rsid w:val="004062AB"/>
    <w:rsid w:val="00410C6B"/>
    <w:rsid w:val="004130E4"/>
    <w:rsid w:val="004146AB"/>
    <w:rsid w:val="00415659"/>
    <w:rsid w:val="004156DD"/>
    <w:rsid w:val="00415EE4"/>
    <w:rsid w:val="00420DB2"/>
    <w:rsid w:val="00420DD8"/>
    <w:rsid w:val="00420E0C"/>
    <w:rsid w:val="00423440"/>
    <w:rsid w:val="0042687A"/>
    <w:rsid w:val="00426A84"/>
    <w:rsid w:val="00427657"/>
    <w:rsid w:val="00430646"/>
    <w:rsid w:val="0043084D"/>
    <w:rsid w:val="00430856"/>
    <w:rsid w:val="00430894"/>
    <w:rsid w:val="00430AB2"/>
    <w:rsid w:val="00430CE8"/>
    <w:rsid w:val="00431DFF"/>
    <w:rsid w:val="00432169"/>
    <w:rsid w:val="0043258C"/>
    <w:rsid w:val="00435957"/>
    <w:rsid w:val="00441AE8"/>
    <w:rsid w:val="004436AF"/>
    <w:rsid w:val="004443D5"/>
    <w:rsid w:val="00445277"/>
    <w:rsid w:val="00445403"/>
    <w:rsid w:val="004503BA"/>
    <w:rsid w:val="00450C99"/>
    <w:rsid w:val="00450CD7"/>
    <w:rsid w:val="00450DDF"/>
    <w:rsid w:val="004530BA"/>
    <w:rsid w:val="004532A3"/>
    <w:rsid w:val="00453D48"/>
    <w:rsid w:val="004542A8"/>
    <w:rsid w:val="00460183"/>
    <w:rsid w:val="004623D0"/>
    <w:rsid w:val="004628DB"/>
    <w:rsid w:val="00462DA5"/>
    <w:rsid w:val="00462F9C"/>
    <w:rsid w:val="004637BD"/>
    <w:rsid w:val="004675BE"/>
    <w:rsid w:val="004704EF"/>
    <w:rsid w:val="00470D18"/>
    <w:rsid w:val="00471F4B"/>
    <w:rsid w:val="00476BA7"/>
    <w:rsid w:val="004776FB"/>
    <w:rsid w:val="004778EF"/>
    <w:rsid w:val="00477AB1"/>
    <w:rsid w:val="00482B06"/>
    <w:rsid w:val="00483DE6"/>
    <w:rsid w:val="00484033"/>
    <w:rsid w:val="0048574A"/>
    <w:rsid w:val="00485FBA"/>
    <w:rsid w:val="00486820"/>
    <w:rsid w:val="00487A34"/>
    <w:rsid w:val="00491464"/>
    <w:rsid w:val="00492066"/>
    <w:rsid w:val="0049265E"/>
    <w:rsid w:val="0049349F"/>
    <w:rsid w:val="004953D4"/>
    <w:rsid w:val="00496F1A"/>
    <w:rsid w:val="00497436"/>
    <w:rsid w:val="00497633"/>
    <w:rsid w:val="00497C12"/>
    <w:rsid w:val="004A0021"/>
    <w:rsid w:val="004A34F2"/>
    <w:rsid w:val="004A3FC3"/>
    <w:rsid w:val="004A50E5"/>
    <w:rsid w:val="004A5AAB"/>
    <w:rsid w:val="004A74A8"/>
    <w:rsid w:val="004A7F52"/>
    <w:rsid w:val="004B0D22"/>
    <w:rsid w:val="004B1C0C"/>
    <w:rsid w:val="004B22E3"/>
    <w:rsid w:val="004B2D28"/>
    <w:rsid w:val="004B4AA1"/>
    <w:rsid w:val="004B6256"/>
    <w:rsid w:val="004B6275"/>
    <w:rsid w:val="004C0114"/>
    <w:rsid w:val="004C09D4"/>
    <w:rsid w:val="004C0BE2"/>
    <w:rsid w:val="004C0E89"/>
    <w:rsid w:val="004C2F74"/>
    <w:rsid w:val="004C333D"/>
    <w:rsid w:val="004C446D"/>
    <w:rsid w:val="004C46F8"/>
    <w:rsid w:val="004C4A31"/>
    <w:rsid w:val="004C508C"/>
    <w:rsid w:val="004C72DD"/>
    <w:rsid w:val="004C7BED"/>
    <w:rsid w:val="004D05A0"/>
    <w:rsid w:val="004D0CBB"/>
    <w:rsid w:val="004D0E3E"/>
    <w:rsid w:val="004D1E35"/>
    <w:rsid w:val="004D2624"/>
    <w:rsid w:val="004D2D46"/>
    <w:rsid w:val="004D3AC9"/>
    <w:rsid w:val="004D5961"/>
    <w:rsid w:val="004D62A8"/>
    <w:rsid w:val="004E13BF"/>
    <w:rsid w:val="004E1869"/>
    <w:rsid w:val="004E23B5"/>
    <w:rsid w:val="004E28A8"/>
    <w:rsid w:val="004E28C9"/>
    <w:rsid w:val="004E3B76"/>
    <w:rsid w:val="004E3D27"/>
    <w:rsid w:val="004E4D95"/>
    <w:rsid w:val="004E608F"/>
    <w:rsid w:val="004E6249"/>
    <w:rsid w:val="004E7DAC"/>
    <w:rsid w:val="004F01D6"/>
    <w:rsid w:val="004F0478"/>
    <w:rsid w:val="004F178C"/>
    <w:rsid w:val="004F23A1"/>
    <w:rsid w:val="004F254A"/>
    <w:rsid w:val="004F3720"/>
    <w:rsid w:val="004F3ED5"/>
    <w:rsid w:val="004F40EF"/>
    <w:rsid w:val="004F41B7"/>
    <w:rsid w:val="004F5CA9"/>
    <w:rsid w:val="004F7A34"/>
    <w:rsid w:val="004F7ABF"/>
    <w:rsid w:val="0050373B"/>
    <w:rsid w:val="00503817"/>
    <w:rsid w:val="005045A3"/>
    <w:rsid w:val="005048F7"/>
    <w:rsid w:val="0050626A"/>
    <w:rsid w:val="00507C12"/>
    <w:rsid w:val="0051634A"/>
    <w:rsid w:val="00517471"/>
    <w:rsid w:val="00517A46"/>
    <w:rsid w:val="00522CAE"/>
    <w:rsid w:val="005245DA"/>
    <w:rsid w:val="00525D07"/>
    <w:rsid w:val="00527937"/>
    <w:rsid w:val="00531196"/>
    <w:rsid w:val="00531E1B"/>
    <w:rsid w:val="005321F6"/>
    <w:rsid w:val="00533DA1"/>
    <w:rsid w:val="00534114"/>
    <w:rsid w:val="005355DA"/>
    <w:rsid w:val="00536F46"/>
    <w:rsid w:val="005372A7"/>
    <w:rsid w:val="00537887"/>
    <w:rsid w:val="00537F4F"/>
    <w:rsid w:val="00540289"/>
    <w:rsid w:val="00540D5B"/>
    <w:rsid w:val="00540D8C"/>
    <w:rsid w:val="00541825"/>
    <w:rsid w:val="00543969"/>
    <w:rsid w:val="00543E30"/>
    <w:rsid w:val="00544723"/>
    <w:rsid w:val="00544CA7"/>
    <w:rsid w:val="00545F14"/>
    <w:rsid w:val="005460CE"/>
    <w:rsid w:val="00546B22"/>
    <w:rsid w:val="0055058B"/>
    <w:rsid w:val="00552437"/>
    <w:rsid w:val="0055333C"/>
    <w:rsid w:val="00553367"/>
    <w:rsid w:val="005548D0"/>
    <w:rsid w:val="00554A06"/>
    <w:rsid w:val="00554A16"/>
    <w:rsid w:val="005553AB"/>
    <w:rsid w:val="00555E6B"/>
    <w:rsid w:val="0056087B"/>
    <w:rsid w:val="00561812"/>
    <w:rsid w:val="005620D0"/>
    <w:rsid w:val="00562870"/>
    <w:rsid w:val="00562F7F"/>
    <w:rsid w:val="00564BCE"/>
    <w:rsid w:val="00565843"/>
    <w:rsid w:val="005710B7"/>
    <w:rsid w:val="00572DD9"/>
    <w:rsid w:val="00572EC8"/>
    <w:rsid w:val="0057320C"/>
    <w:rsid w:val="00573516"/>
    <w:rsid w:val="00577023"/>
    <w:rsid w:val="005809F6"/>
    <w:rsid w:val="00581505"/>
    <w:rsid w:val="00582C7F"/>
    <w:rsid w:val="00583144"/>
    <w:rsid w:val="005840F0"/>
    <w:rsid w:val="00584136"/>
    <w:rsid w:val="00585054"/>
    <w:rsid w:val="00585CBC"/>
    <w:rsid w:val="00587F38"/>
    <w:rsid w:val="00594775"/>
    <w:rsid w:val="0059705B"/>
    <w:rsid w:val="00597B3D"/>
    <w:rsid w:val="005A1066"/>
    <w:rsid w:val="005A1B75"/>
    <w:rsid w:val="005A1F58"/>
    <w:rsid w:val="005A3A9B"/>
    <w:rsid w:val="005A47FB"/>
    <w:rsid w:val="005A69A3"/>
    <w:rsid w:val="005A708D"/>
    <w:rsid w:val="005A73B7"/>
    <w:rsid w:val="005B029E"/>
    <w:rsid w:val="005B0A0D"/>
    <w:rsid w:val="005B0AF1"/>
    <w:rsid w:val="005B1300"/>
    <w:rsid w:val="005B2474"/>
    <w:rsid w:val="005B3BB3"/>
    <w:rsid w:val="005B3CA6"/>
    <w:rsid w:val="005B3F28"/>
    <w:rsid w:val="005B40A1"/>
    <w:rsid w:val="005B4954"/>
    <w:rsid w:val="005B5192"/>
    <w:rsid w:val="005B5BD7"/>
    <w:rsid w:val="005B746C"/>
    <w:rsid w:val="005B771A"/>
    <w:rsid w:val="005B7D14"/>
    <w:rsid w:val="005C04F8"/>
    <w:rsid w:val="005C0E3D"/>
    <w:rsid w:val="005C108F"/>
    <w:rsid w:val="005C1271"/>
    <w:rsid w:val="005C1381"/>
    <w:rsid w:val="005C1B95"/>
    <w:rsid w:val="005C33F8"/>
    <w:rsid w:val="005C3AAA"/>
    <w:rsid w:val="005C50E3"/>
    <w:rsid w:val="005C6407"/>
    <w:rsid w:val="005C6573"/>
    <w:rsid w:val="005C7024"/>
    <w:rsid w:val="005C72EA"/>
    <w:rsid w:val="005D0658"/>
    <w:rsid w:val="005D0C37"/>
    <w:rsid w:val="005D0D0D"/>
    <w:rsid w:val="005D2BF3"/>
    <w:rsid w:val="005D2F74"/>
    <w:rsid w:val="005D624B"/>
    <w:rsid w:val="005D671C"/>
    <w:rsid w:val="005D7C49"/>
    <w:rsid w:val="005D7D47"/>
    <w:rsid w:val="005E0545"/>
    <w:rsid w:val="005E0A8A"/>
    <w:rsid w:val="005E0B93"/>
    <w:rsid w:val="005E0F9B"/>
    <w:rsid w:val="005E12B9"/>
    <w:rsid w:val="005E3808"/>
    <w:rsid w:val="005E3E6A"/>
    <w:rsid w:val="005E4927"/>
    <w:rsid w:val="005E4965"/>
    <w:rsid w:val="005E6A4F"/>
    <w:rsid w:val="005E7511"/>
    <w:rsid w:val="005E7A49"/>
    <w:rsid w:val="005F1CE5"/>
    <w:rsid w:val="005F25F8"/>
    <w:rsid w:val="005F4511"/>
    <w:rsid w:val="005F5185"/>
    <w:rsid w:val="005F5A53"/>
    <w:rsid w:val="005F5DC3"/>
    <w:rsid w:val="005F6C83"/>
    <w:rsid w:val="00600799"/>
    <w:rsid w:val="006019B3"/>
    <w:rsid w:val="00601BD2"/>
    <w:rsid w:val="006020F2"/>
    <w:rsid w:val="006026FC"/>
    <w:rsid w:val="00602A22"/>
    <w:rsid w:val="006033FC"/>
    <w:rsid w:val="00603BAC"/>
    <w:rsid w:val="006047A5"/>
    <w:rsid w:val="006047CA"/>
    <w:rsid w:val="00605B50"/>
    <w:rsid w:val="00605EBF"/>
    <w:rsid w:val="0060634D"/>
    <w:rsid w:val="006101F7"/>
    <w:rsid w:val="0061097A"/>
    <w:rsid w:val="006123FD"/>
    <w:rsid w:val="00612ED9"/>
    <w:rsid w:val="006138F0"/>
    <w:rsid w:val="00613916"/>
    <w:rsid w:val="00613D5E"/>
    <w:rsid w:val="00614786"/>
    <w:rsid w:val="006147E3"/>
    <w:rsid w:val="00615229"/>
    <w:rsid w:val="00615B5D"/>
    <w:rsid w:val="006161EA"/>
    <w:rsid w:val="00616487"/>
    <w:rsid w:val="00617040"/>
    <w:rsid w:val="0062103B"/>
    <w:rsid w:val="00621073"/>
    <w:rsid w:val="00621976"/>
    <w:rsid w:val="0062344E"/>
    <w:rsid w:val="00624B55"/>
    <w:rsid w:val="006251FE"/>
    <w:rsid w:val="00625346"/>
    <w:rsid w:val="0062766B"/>
    <w:rsid w:val="00630A74"/>
    <w:rsid w:val="0063118C"/>
    <w:rsid w:val="00631F2A"/>
    <w:rsid w:val="0063230D"/>
    <w:rsid w:val="006344A7"/>
    <w:rsid w:val="0063496C"/>
    <w:rsid w:val="00635439"/>
    <w:rsid w:val="006354DF"/>
    <w:rsid w:val="0063557B"/>
    <w:rsid w:val="00636188"/>
    <w:rsid w:val="00636E2B"/>
    <w:rsid w:val="006374E0"/>
    <w:rsid w:val="0064012A"/>
    <w:rsid w:val="0064031B"/>
    <w:rsid w:val="00641240"/>
    <w:rsid w:val="00641B52"/>
    <w:rsid w:val="00643919"/>
    <w:rsid w:val="00644B48"/>
    <w:rsid w:val="00644CB0"/>
    <w:rsid w:val="00645288"/>
    <w:rsid w:val="006452E0"/>
    <w:rsid w:val="0064747B"/>
    <w:rsid w:val="006506EA"/>
    <w:rsid w:val="00652057"/>
    <w:rsid w:val="006521F5"/>
    <w:rsid w:val="00652D19"/>
    <w:rsid w:val="00653419"/>
    <w:rsid w:val="00653A1B"/>
    <w:rsid w:val="0065415A"/>
    <w:rsid w:val="00654621"/>
    <w:rsid w:val="0065678A"/>
    <w:rsid w:val="00656C88"/>
    <w:rsid w:val="00656DF9"/>
    <w:rsid w:val="00657010"/>
    <w:rsid w:val="006574A3"/>
    <w:rsid w:val="00660812"/>
    <w:rsid w:val="00661184"/>
    <w:rsid w:val="0066172B"/>
    <w:rsid w:val="00662B38"/>
    <w:rsid w:val="00662F5D"/>
    <w:rsid w:val="00663180"/>
    <w:rsid w:val="0066340B"/>
    <w:rsid w:val="00663937"/>
    <w:rsid w:val="00663A35"/>
    <w:rsid w:val="00665F79"/>
    <w:rsid w:val="0066657B"/>
    <w:rsid w:val="00666689"/>
    <w:rsid w:val="006666FF"/>
    <w:rsid w:val="00666708"/>
    <w:rsid w:val="00666891"/>
    <w:rsid w:val="00667182"/>
    <w:rsid w:val="00670CFC"/>
    <w:rsid w:val="00670DEE"/>
    <w:rsid w:val="006711E0"/>
    <w:rsid w:val="006752FD"/>
    <w:rsid w:val="006778DF"/>
    <w:rsid w:val="006808A1"/>
    <w:rsid w:val="00681645"/>
    <w:rsid w:val="00681FAF"/>
    <w:rsid w:val="006827AB"/>
    <w:rsid w:val="00682F34"/>
    <w:rsid w:val="00683974"/>
    <w:rsid w:val="0068481A"/>
    <w:rsid w:val="00685ADB"/>
    <w:rsid w:val="006860D8"/>
    <w:rsid w:val="006871E2"/>
    <w:rsid w:val="00687B2B"/>
    <w:rsid w:val="0069107E"/>
    <w:rsid w:val="00692556"/>
    <w:rsid w:val="00692F06"/>
    <w:rsid w:val="00692F12"/>
    <w:rsid w:val="00693B93"/>
    <w:rsid w:val="00693C3A"/>
    <w:rsid w:val="00694202"/>
    <w:rsid w:val="00694DFF"/>
    <w:rsid w:val="006953DC"/>
    <w:rsid w:val="006A06DF"/>
    <w:rsid w:val="006A2809"/>
    <w:rsid w:val="006A2D31"/>
    <w:rsid w:val="006A3DD0"/>
    <w:rsid w:val="006A45B6"/>
    <w:rsid w:val="006A53AC"/>
    <w:rsid w:val="006A589F"/>
    <w:rsid w:val="006A6101"/>
    <w:rsid w:val="006A6BA4"/>
    <w:rsid w:val="006A76B0"/>
    <w:rsid w:val="006A7E5F"/>
    <w:rsid w:val="006B1B67"/>
    <w:rsid w:val="006B1B7D"/>
    <w:rsid w:val="006B1D72"/>
    <w:rsid w:val="006B2973"/>
    <w:rsid w:val="006B32A8"/>
    <w:rsid w:val="006B4EFB"/>
    <w:rsid w:val="006B5AD9"/>
    <w:rsid w:val="006B5EC3"/>
    <w:rsid w:val="006B64E3"/>
    <w:rsid w:val="006C00CE"/>
    <w:rsid w:val="006C07CE"/>
    <w:rsid w:val="006C0973"/>
    <w:rsid w:val="006C16ED"/>
    <w:rsid w:val="006C2A17"/>
    <w:rsid w:val="006C3F01"/>
    <w:rsid w:val="006C5517"/>
    <w:rsid w:val="006C5BC1"/>
    <w:rsid w:val="006C64F9"/>
    <w:rsid w:val="006C6F2A"/>
    <w:rsid w:val="006C6FF0"/>
    <w:rsid w:val="006D1240"/>
    <w:rsid w:val="006D3757"/>
    <w:rsid w:val="006D3C2E"/>
    <w:rsid w:val="006D5117"/>
    <w:rsid w:val="006D7039"/>
    <w:rsid w:val="006E0D8B"/>
    <w:rsid w:val="006E0DDC"/>
    <w:rsid w:val="006E1087"/>
    <w:rsid w:val="006E22AD"/>
    <w:rsid w:val="006E2857"/>
    <w:rsid w:val="006E30CC"/>
    <w:rsid w:val="006E3740"/>
    <w:rsid w:val="006E490C"/>
    <w:rsid w:val="006E4ACE"/>
    <w:rsid w:val="006F04B8"/>
    <w:rsid w:val="006F08DC"/>
    <w:rsid w:val="006F0BBB"/>
    <w:rsid w:val="006F0FBD"/>
    <w:rsid w:val="006F2200"/>
    <w:rsid w:val="006F453A"/>
    <w:rsid w:val="006F49A0"/>
    <w:rsid w:val="006F5041"/>
    <w:rsid w:val="006F61DB"/>
    <w:rsid w:val="006F64F7"/>
    <w:rsid w:val="006F6F48"/>
    <w:rsid w:val="006F753D"/>
    <w:rsid w:val="006F79F8"/>
    <w:rsid w:val="006F7E97"/>
    <w:rsid w:val="00701031"/>
    <w:rsid w:val="007036B3"/>
    <w:rsid w:val="00704191"/>
    <w:rsid w:val="00705D31"/>
    <w:rsid w:val="00705F77"/>
    <w:rsid w:val="00706166"/>
    <w:rsid w:val="00707E0D"/>
    <w:rsid w:val="00710207"/>
    <w:rsid w:val="007108B2"/>
    <w:rsid w:val="007112CF"/>
    <w:rsid w:val="00711353"/>
    <w:rsid w:val="00711691"/>
    <w:rsid w:val="007121A0"/>
    <w:rsid w:val="007129CC"/>
    <w:rsid w:val="00712CB3"/>
    <w:rsid w:val="007157E4"/>
    <w:rsid w:val="0071645D"/>
    <w:rsid w:val="00716AE6"/>
    <w:rsid w:val="00716BE9"/>
    <w:rsid w:val="00717837"/>
    <w:rsid w:val="00717E91"/>
    <w:rsid w:val="00720111"/>
    <w:rsid w:val="00720D89"/>
    <w:rsid w:val="00720FF0"/>
    <w:rsid w:val="00721ABE"/>
    <w:rsid w:val="00721D22"/>
    <w:rsid w:val="0072395A"/>
    <w:rsid w:val="00723B42"/>
    <w:rsid w:val="00724F97"/>
    <w:rsid w:val="007263D4"/>
    <w:rsid w:val="007266C4"/>
    <w:rsid w:val="00730664"/>
    <w:rsid w:val="00731E82"/>
    <w:rsid w:val="0073259E"/>
    <w:rsid w:val="007325CA"/>
    <w:rsid w:val="00734BBB"/>
    <w:rsid w:val="00734CEF"/>
    <w:rsid w:val="00735311"/>
    <w:rsid w:val="007358B1"/>
    <w:rsid w:val="00735E4F"/>
    <w:rsid w:val="00736C00"/>
    <w:rsid w:val="00737BF1"/>
    <w:rsid w:val="00740FC2"/>
    <w:rsid w:val="0074113D"/>
    <w:rsid w:val="00741ECC"/>
    <w:rsid w:val="00742547"/>
    <w:rsid w:val="00742817"/>
    <w:rsid w:val="00743B84"/>
    <w:rsid w:val="00743C7F"/>
    <w:rsid w:val="007444ED"/>
    <w:rsid w:val="00746E26"/>
    <w:rsid w:val="00746F9C"/>
    <w:rsid w:val="00746FFA"/>
    <w:rsid w:val="00747565"/>
    <w:rsid w:val="00750226"/>
    <w:rsid w:val="007503D0"/>
    <w:rsid w:val="0075098E"/>
    <w:rsid w:val="00751FCB"/>
    <w:rsid w:val="0075305B"/>
    <w:rsid w:val="00754768"/>
    <w:rsid w:val="007552A0"/>
    <w:rsid w:val="007555F6"/>
    <w:rsid w:val="007560DE"/>
    <w:rsid w:val="00760ABE"/>
    <w:rsid w:val="007617D1"/>
    <w:rsid w:val="007638EC"/>
    <w:rsid w:val="00763A44"/>
    <w:rsid w:val="00763D65"/>
    <w:rsid w:val="007652AF"/>
    <w:rsid w:val="00765DFC"/>
    <w:rsid w:val="0076690E"/>
    <w:rsid w:val="007677AC"/>
    <w:rsid w:val="00771421"/>
    <w:rsid w:val="007730ED"/>
    <w:rsid w:val="00773F1A"/>
    <w:rsid w:val="007755BE"/>
    <w:rsid w:val="00776E5F"/>
    <w:rsid w:val="00777238"/>
    <w:rsid w:val="00777463"/>
    <w:rsid w:val="00777E80"/>
    <w:rsid w:val="00780313"/>
    <w:rsid w:val="0078148F"/>
    <w:rsid w:val="007814FF"/>
    <w:rsid w:val="00782152"/>
    <w:rsid w:val="00784B1B"/>
    <w:rsid w:val="00785340"/>
    <w:rsid w:val="00786138"/>
    <w:rsid w:val="00786159"/>
    <w:rsid w:val="0079098D"/>
    <w:rsid w:val="007909CA"/>
    <w:rsid w:val="00790B8E"/>
    <w:rsid w:val="00793079"/>
    <w:rsid w:val="007933B1"/>
    <w:rsid w:val="00793A01"/>
    <w:rsid w:val="0079490E"/>
    <w:rsid w:val="0079594A"/>
    <w:rsid w:val="0079612D"/>
    <w:rsid w:val="00797879"/>
    <w:rsid w:val="007A1835"/>
    <w:rsid w:val="007A36D9"/>
    <w:rsid w:val="007A3B9F"/>
    <w:rsid w:val="007A3C65"/>
    <w:rsid w:val="007A4393"/>
    <w:rsid w:val="007A47B8"/>
    <w:rsid w:val="007A47D5"/>
    <w:rsid w:val="007A5555"/>
    <w:rsid w:val="007A5F18"/>
    <w:rsid w:val="007A669D"/>
    <w:rsid w:val="007A79F5"/>
    <w:rsid w:val="007A7E43"/>
    <w:rsid w:val="007B0BCF"/>
    <w:rsid w:val="007B0CA7"/>
    <w:rsid w:val="007B2621"/>
    <w:rsid w:val="007B6C11"/>
    <w:rsid w:val="007C0357"/>
    <w:rsid w:val="007C0763"/>
    <w:rsid w:val="007C0AB4"/>
    <w:rsid w:val="007C0EF2"/>
    <w:rsid w:val="007C1F22"/>
    <w:rsid w:val="007C33A1"/>
    <w:rsid w:val="007C441A"/>
    <w:rsid w:val="007C5F1C"/>
    <w:rsid w:val="007C64C7"/>
    <w:rsid w:val="007C6DC6"/>
    <w:rsid w:val="007C6ED4"/>
    <w:rsid w:val="007C7333"/>
    <w:rsid w:val="007D008A"/>
    <w:rsid w:val="007D0F80"/>
    <w:rsid w:val="007D124D"/>
    <w:rsid w:val="007D1A20"/>
    <w:rsid w:val="007D2138"/>
    <w:rsid w:val="007D2E26"/>
    <w:rsid w:val="007D543D"/>
    <w:rsid w:val="007D5EFA"/>
    <w:rsid w:val="007E1263"/>
    <w:rsid w:val="007E219F"/>
    <w:rsid w:val="007E25E3"/>
    <w:rsid w:val="007E299C"/>
    <w:rsid w:val="007E5D7C"/>
    <w:rsid w:val="007E5F52"/>
    <w:rsid w:val="007E7C63"/>
    <w:rsid w:val="007E7D44"/>
    <w:rsid w:val="007E7E1D"/>
    <w:rsid w:val="007F124C"/>
    <w:rsid w:val="007F32C7"/>
    <w:rsid w:val="007F464C"/>
    <w:rsid w:val="007F5656"/>
    <w:rsid w:val="00800DC5"/>
    <w:rsid w:val="008032D7"/>
    <w:rsid w:val="0080367F"/>
    <w:rsid w:val="008042C7"/>
    <w:rsid w:val="00805DB5"/>
    <w:rsid w:val="008063B5"/>
    <w:rsid w:val="008072AA"/>
    <w:rsid w:val="00807508"/>
    <w:rsid w:val="00807C76"/>
    <w:rsid w:val="008106F2"/>
    <w:rsid w:val="00811D34"/>
    <w:rsid w:val="00812DEE"/>
    <w:rsid w:val="008133FD"/>
    <w:rsid w:val="0081424E"/>
    <w:rsid w:val="00815ABF"/>
    <w:rsid w:val="00815E8C"/>
    <w:rsid w:val="00815FE5"/>
    <w:rsid w:val="00816341"/>
    <w:rsid w:val="00816362"/>
    <w:rsid w:val="00817286"/>
    <w:rsid w:val="00817C86"/>
    <w:rsid w:val="00820066"/>
    <w:rsid w:val="008226C0"/>
    <w:rsid w:val="008235AC"/>
    <w:rsid w:val="00823ABE"/>
    <w:rsid w:val="0082482D"/>
    <w:rsid w:val="008251F3"/>
    <w:rsid w:val="008254EA"/>
    <w:rsid w:val="008260AD"/>
    <w:rsid w:val="00826E45"/>
    <w:rsid w:val="0082789B"/>
    <w:rsid w:val="008278FA"/>
    <w:rsid w:val="00827FEA"/>
    <w:rsid w:val="008319D5"/>
    <w:rsid w:val="00832A1F"/>
    <w:rsid w:val="0083425A"/>
    <w:rsid w:val="008348CA"/>
    <w:rsid w:val="00834CA0"/>
    <w:rsid w:val="00835EE6"/>
    <w:rsid w:val="0083632D"/>
    <w:rsid w:val="0084007F"/>
    <w:rsid w:val="0084029D"/>
    <w:rsid w:val="00842915"/>
    <w:rsid w:val="0084378E"/>
    <w:rsid w:val="0084405D"/>
    <w:rsid w:val="00847BDC"/>
    <w:rsid w:val="00850904"/>
    <w:rsid w:val="00850C0B"/>
    <w:rsid w:val="008531D5"/>
    <w:rsid w:val="00854230"/>
    <w:rsid w:val="008546AD"/>
    <w:rsid w:val="0085482D"/>
    <w:rsid w:val="00855A94"/>
    <w:rsid w:val="00856927"/>
    <w:rsid w:val="008601E2"/>
    <w:rsid w:val="00860531"/>
    <w:rsid w:val="00860601"/>
    <w:rsid w:val="00860B9E"/>
    <w:rsid w:val="00860DB1"/>
    <w:rsid w:val="008653B6"/>
    <w:rsid w:val="008655BC"/>
    <w:rsid w:val="0086632D"/>
    <w:rsid w:val="00867197"/>
    <w:rsid w:val="008674F9"/>
    <w:rsid w:val="00867B55"/>
    <w:rsid w:val="008702DE"/>
    <w:rsid w:val="0087030A"/>
    <w:rsid w:val="00872E3F"/>
    <w:rsid w:val="00872F99"/>
    <w:rsid w:val="008739D1"/>
    <w:rsid w:val="00874825"/>
    <w:rsid w:val="00875562"/>
    <w:rsid w:val="00875CEC"/>
    <w:rsid w:val="00876E73"/>
    <w:rsid w:val="00880365"/>
    <w:rsid w:val="00880953"/>
    <w:rsid w:val="00880A88"/>
    <w:rsid w:val="008814B3"/>
    <w:rsid w:val="00881586"/>
    <w:rsid w:val="00881A06"/>
    <w:rsid w:val="00882BE0"/>
    <w:rsid w:val="00883F1D"/>
    <w:rsid w:val="00884491"/>
    <w:rsid w:val="00886398"/>
    <w:rsid w:val="00886ED9"/>
    <w:rsid w:val="00887790"/>
    <w:rsid w:val="00887D12"/>
    <w:rsid w:val="00887F21"/>
    <w:rsid w:val="008918E7"/>
    <w:rsid w:val="0089193C"/>
    <w:rsid w:val="00891DF5"/>
    <w:rsid w:val="00891F9B"/>
    <w:rsid w:val="00893DE9"/>
    <w:rsid w:val="0089577E"/>
    <w:rsid w:val="00896A99"/>
    <w:rsid w:val="00896B04"/>
    <w:rsid w:val="00896F21"/>
    <w:rsid w:val="00897D26"/>
    <w:rsid w:val="008A013D"/>
    <w:rsid w:val="008A195D"/>
    <w:rsid w:val="008A1F44"/>
    <w:rsid w:val="008A289F"/>
    <w:rsid w:val="008A33D5"/>
    <w:rsid w:val="008A3AEB"/>
    <w:rsid w:val="008A4722"/>
    <w:rsid w:val="008A4DEA"/>
    <w:rsid w:val="008A50AC"/>
    <w:rsid w:val="008A776B"/>
    <w:rsid w:val="008B1DBA"/>
    <w:rsid w:val="008B341B"/>
    <w:rsid w:val="008B4580"/>
    <w:rsid w:val="008B4E25"/>
    <w:rsid w:val="008B5C71"/>
    <w:rsid w:val="008B64EB"/>
    <w:rsid w:val="008C1C4B"/>
    <w:rsid w:val="008C2825"/>
    <w:rsid w:val="008C2D22"/>
    <w:rsid w:val="008C35A2"/>
    <w:rsid w:val="008C3657"/>
    <w:rsid w:val="008C3B23"/>
    <w:rsid w:val="008C3DC1"/>
    <w:rsid w:val="008C58D6"/>
    <w:rsid w:val="008C5A55"/>
    <w:rsid w:val="008C6B53"/>
    <w:rsid w:val="008D060B"/>
    <w:rsid w:val="008D2075"/>
    <w:rsid w:val="008D37BA"/>
    <w:rsid w:val="008D388F"/>
    <w:rsid w:val="008D6124"/>
    <w:rsid w:val="008D6D31"/>
    <w:rsid w:val="008E1787"/>
    <w:rsid w:val="008E28D4"/>
    <w:rsid w:val="008E2C91"/>
    <w:rsid w:val="008E328B"/>
    <w:rsid w:val="008E3697"/>
    <w:rsid w:val="008E3F19"/>
    <w:rsid w:val="008E4793"/>
    <w:rsid w:val="008E5B66"/>
    <w:rsid w:val="008E641E"/>
    <w:rsid w:val="008E6850"/>
    <w:rsid w:val="008E79BE"/>
    <w:rsid w:val="008F01F8"/>
    <w:rsid w:val="008F0383"/>
    <w:rsid w:val="008F1219"/>
    <w:rsid w:val="008F2085"/>
    <w:rsid w:val="008F33E5"/>
    <w:rsid w:val="008F3FAB"/>
    <w:rsid w:val="008F4F01"/>
    <w:rsid w:val="008F51F3"/>
    <w:rsid w:val="008F5CB6"/>
    <w:rsid w:val="008F6068"/>
    <w:rsid w:val="008F6BC6"/>
    <w:rsid w:val="008F71D7"/>
    <w:rsid w:val="009018B3"/>
    <w:rsid w:val="00902054"/>
    <w:rsid w:val="00903D80"/>
    <w:rsid w:val="00903E8D"/>
    <w:rsid w:val="0090409C"/>
    <w:rsid w:val="00904689"/>
    <w:rsid w:val="00904A41"/>
    <w:rsid w:val="00904BD3"/>
    <w:rsid w:val="0090568E"/>
    <w:rsid w:val="0090582D"/>
    <w:rsid w:val="00905E81"/>
    <w:rsid w:val="00906582"/>
    <w:rsid w:val="00906F7E"/>
    <w:rsid w:val="009077DB"/>
    <w:rsid w:val="00910052"/>
    <w:rsid w:val="00910088"/>
    <w:rsid w:val="0091036C"/>
    <w:rsid w:val="00910CDC"/>
    <w:rsid w:val="00910D3A"/>
    <w:rsid w:val="00911BB7"/>
    <w:rsid w:val="00914814"/>
    <w:rsid w:val="00914F88"/>
    <w:rsid w:val="0091589B"/>
    <w:rsid w:val="00915B27"/>
    <w:rsid w:val="00915EB1"/>
    <w:rsid w:val="00916145"/>
    <w:rsid w:val="009162B0"/>
    <w:rsid w:val="00916573"/>
    <w:rsid w:val="009172B9"/>
    <w:rsid w:val="009175D2"/>
    <w:rsid w:val="00917881"/>
    <w:rsid w:val="00922137"/>
    <w:rsid w:val="009221AE"/>
    <w:rsid w:val="00924716"/>
    <w:rsid w:val="00926B69"/>
    <w:rsid w:val="00926FED"/>
    <w:rsid w:val="00927476"/>
    <w:rsid w:val="0093120E"/>
    <w:rsid w:val="00932092"/>
    <w:rsid w:val="009321E1"/>
    <w:rsid w:val="00932BE8"/>
    <w:rsid w:val="00933ED3"/>
    <w:rsid w:val="009352FD"/>
    <w:rsid w:val="00935A94"/>
    <w:rsid w:val="00936DD3"/>
    <w:rsid w:val="009371AD"/>
    <w:rsid w:val="00937A31"/>
    <w:rsid w:val="009402F9"/>
    <w:rsid w:val="009407AB"/>
    <w:rsid w:val="00941675"/>
    <w:rsid w:val="00942CBC"/>
    <w:rsid w:val="009435F6"/>
    <w:rsid w:val="00944269"/>
    <w:rsid w:val="00944728"/>
    <w:rsid w:val="009448F1"/>
    <w:rsid w:val="00945587"/>
    <w:rsid w:val="00947858"/>
    <w:rsid w:val="00950320"/>
    <w:rsid w:val="0095270A"/>
    <w:rsid w:val="009543D1"/>
    <w:rsid w:val="009556FE"/>
    <w:rsid w:val="00955C01"/>
    <w:rsid w:val="009560C3"/>
    <w:rsid w:val="009562F0"/>
    <w:rsid w:val="00956B97"/>
    <w:rsid w:val="00957E23"/>
    <w:rsid w:val="00961B69"/>
    <w:rsid w:val="00962EE8"/>
    <w:rsid w:val="00963FB2"/>
    <w:rsid w:val="009647E4"/>
    <w:rsid w:val="009651CE"/>
    <w:rsid w:val="00966BC4"/>
    <w:rsid w:val="00970082"/>
    <w:rsid w:val="009704B7"/>
    <w:rsid w:val="009733D0"/>
    <w:rsid w:val="0097441C"/>
    <w:rsid w:val="009758C1"/>
    <w:rsid w:val="00975943"/>
    <w:rsid w:val="0097678E"/>
    <w:rsid w:val="00976951"/>
    <w:rsid w:val="009826EE"/>
    <w:rsid w:val="009831AF"/>
    <w:rsid w:val="009837CF"/>
    <w:rsid w:val="009842A4"/>
    <w:rsid w:val="00984D4D"/>
    <w:rsid w:val="009850A3"/>
    <w:rsid w:val="00987B80"/>
    <w:rsid w:val="0099555E"/>
    <w:rsid w:val="00995898"/>
    <w:rsid w:val="00997D6F"/>
    <w:rsid w:val="009A044B"/>
    <w:rsid w:val="009A0778"/>
    <w:rsid w:val="009A2373"/>
    <w:rsid w:val="009A286D"/>
    <w:rsid w:val="009A2ECA"/>
    <w:rsid w:val="009A2F5A"/>
    <w:rsid w:val="009A30A9"/>
    <w:rsid w:val="009A338A"/>
    <w:rsid w:val="009A344A"/>
    <w:rsid w:val="009A36EF"/>
    <w:rsid w:val="009A3E57"/>
    <w:rsid w:val="009A6128"/>
    <w:rsid w:val="009A69B1"/>
    <w:rsid w:val="009A7E53"/>
    <w:rsid w:val="009A7E8B"/>
    <w:rsid w:val="009B01F3"/>
    <w:rsid w:val="009B0BAB"/>
    <w:rsid w:val="009B0E93"/>
    <w:rsid w:val="009B287E"/>
    <w:rsid w:val="009B41B7"/>
    <w:rsid w:val="009B5F24"/>
    <w:rsid w:val="009B6410"/>
    <w:rsid w:val="009B71D6"/>
    <w:rsid w:val="009B748F"/>
    <w:rsid w:val="009B75C3"/>
    <w:rsid w:val="009B75E1"/>
    <w:rsid w:val="009B7654"/>
    <w:rsid w:val="009C0B91"/>
    <w:rsid w:val="009C0EE4"/>
    <w:rsid w:val="009C13FE"/>
    <w:rsid w:val="009C171B"/>
    <w:rsid w:val="009C28C1"/>
    <w:rsid w:val="009C3290"/>
    <w:rsid w:val="009C394D"/>
    <w:rsid w:val="009C55CE"/>
    <w:rsid w:val="009C64CB"/>
    <w:rsid w:val="009C6B60"/>
    <w:rsid w:val="009D0314"/>
    <w:rsid w:val="009D223B"/>
    <w:rsid w:val="009D250F"/>
    <w:rsid w:val="009D26D1"/>
    <w:rsid w:val="009D3859"/>
    <w:rsid w:val="009D69C3"/>
    <w:rsid w:val="009E01C8"/>
    <w:rsid w:val="009E0677"/>
    <w:rsid w:val="009E1131"/>
    <w:rsid w:val="009E1430"/>
    <w:rsid w:val="009E1BDE"/>
    <w:rsid w:val="009E1C92"/>
    <w:rsid w:val="009E27D0"/>
    <w:rsid w:val="009E3D34"/>
    <w:rsid w:val="009E3F2E"/>
    <w:rsid w:val="009E56F9"/>
    <w:rsid w:val="009E6B6F"/>
    <w:rsid w:val="009E7F00"/>
    <w:rsid w:val="009F02A3"/>
    <w:rsid w:val="009F1994"/>
    <w:rsid w:val="009F1F03"/>
    <w:rsid w:val="009F317F"/>
    <w:rsid w:val="009F5F46"/>
    <w:rsid w:val="009F6E74"/>
    <w:rsid w:val="00A01335"/>
    <w:rsid w:val="00A01AE7"/>
    <w:rsid w:val="00A02188"/>
    <w:rsid w:val="00A02878"/>
    <w:rsid w:val="00A03AAA"/>
    <w:rsid w:val="00A06A91"/>
    <w:rsid w:val="00A06F47"/>
    <w:rsid w:val="00A121D2"/>
    <w:rsid w:val="00A12B21"/>
    <w:rsid w:val="00A13BC4"/>
    <w:rsid w:val="00A15DC3"/>
    <w:rsid w:val="00A16482"/>
    <w:rsid w:val="00A16D0E"/>
    <w:rsid w:val="00A17472"/>
    <w:rsid w:val="00A17E3A"/>
    <w:rsid w:val="00A200C6"/>
    <w:rsid w:val="00A2031B"/>
    <w:rsid w:val="00A2042C"/>
    <w:rsid w:val="00A20F62"/>
    <w:rsid w:val="00A22A73"/>
    <w:rsid w:val="00A2304E"/>
    <w:rsid w:val="00A24EDD"/>
    <w:rsid w:val="00A26914"/>
    <w:rsid w:val="00A2786B"/>
    <w:rsid w:val="00A27C8E"/>
    <w:rsid w:val="00A32358"/>
    <w:rsid w:val="00A32F96"/>
    <w:rsid w:val="00A33306"/>
    <w:rsid w:val="00A33533"/>
    <w:rsid w:val="00A3637F"/>
    <w:rsid w:val="00A4000E"/>
    <w:rsid w:val="00A40298"/>
    <w:rsid w:val="00A40F17"/>
    <w:rsid w:val="00A4118D"/>
    <w:rsid w:val="00A41B4D"/>
    <w:rsid w:val="00A43BB6"/>
    <w:rsid w:val="00A4462A"/>
    <w:rsid w:val="00A45518"/>
    <w:rsid w:val="00A456FC"/>
    <w:rsid w:val="00A45BED"/>
    <w:rsid w:val="00A463D9"/>
    <w:rsid w:val="00A46CAA"/>
    <w:rsid w:val="00A474C8"/>
    <w:rsid w:val="00A50E45"/>
    <w:rsid w:val="00A52985"/>
    <w:rsid w:val="00A52AD4"/>
    <w:rsid w:val="00A53765"/>
    <w:rsid w:val="00A5393F"/>
    <w:rsid w:val="00A54048"/>
    <w:rsid w:val="00A5507F"/>
    <w:rsid w:val="00A56A43"/>
    <w:rsid w:val="00A56CFF"/>
    <w:rsid w:val="00A57222"/>
    <w:rsid w:val="00A61097"/>
    <w:rsid w:val="00A62EB0"/>
    <w:rsid w:val="00A63539"/>
    <w:rsid w:val="00A64807"/>
    <w:rsid w:val="00A658B1"/>
    <w:rsid w:val="00A6607F"/>
    <w:rsid w:val="00A677C2"/>
    <w:rsid w:val="00A712CA"/>
    <w:rsid w:val="00A725C8"/>
    <w:rsid w:val="00A729DA"/>
    <w:rsid w:val="00A74332"/>
    <w:rsid w:val="00A74AA9"/>
    <w:rsid w:val="00A80151"/>
    <w:rsid w:val="00A80303"/>
    <w:rsid w:val="00A82F4F"/>
    <w:rsid w:val="00A839A6"/>
    <w:rsid w:val="00A83D88"/>
    <w:rsid w:val="00A85E29"/>
    <w:rsid w:val="00A9109F"/>
    <w:rsid w:val="00A91456"/>
    <w:rsid w:val="00A91982"/>
    <w:rsid w:val="00A92CFD"/>
    <w:rsid w:val="00A9385D"/>
    <w:rsid w:val="00A955CB"/>
    <w:rsid w:val="00A960E1"/>
    <w:rsid w:val="00A965FA"/>
    <w:rsid w:val="00A9667F"/>
    <w:rsid w:val="00A96B87"/>
    <w:rsid w:val="00A96F92"/>
    <w:rsid w:val="00A97250"/>
    <w:rsid w:val="00AA0156"/>
    <w:rsid w:val="00AA10A2"/>
    <w:rsid w:val="00AA1588"/>
    <w:rsid w:val="00AA1DD7"/>
    <w:rsid w:val="00AA29AF"/>
    <w:rsid w:val="00AA29C2"/>
    <w:rsid w:val="00AA3E5C"/>
    <w:rsid w:val="00AA498B"/>
    <w:rsid w:val="00AA5409"/>
    <w:rsid w:val="00AA623E"/>
    <w:rsid w:val="00AA7396"/>
    <w:rsid w:val="00AA7D91"/>
    <w:rsid w:val="00AB057D"/>
    <w:rsid w:val="00AB0651"/>
    <w:rsid w:val="00AB2600"/>
    <w:rsid w:val="00AB27D0"/>
    <w:rsid w:val="00AB2FA9"/>
    <w:rsid w:val="00AB4017"/>
    <w:rsid w:val="00AB4205"/>
    <w:rsid w:val="00AB4CAA"/>
    <w:rsid w:val="00AB7D31"/>
    <w:rsid w:val="00AC1585"/>
    <w:rsid w:val="00AC3127"/>
    <w:rsid w:val="00AC4E58"/>
    <w:rsid w:val="00AC5D4F"/>
    <w:rsid w:val="00AC614C"/>
    <w:rsid w:val="00AD0C13"/>
    <w:rsid w:val="00AD0E83"/>
    <w:rsid w:val="00AD26B0"/>
    <w:rsid w:val="00AD5F1D"/>
    <w:rsid w:val="00AE11DF"/>
    <w:rsid w:val="00AE1E82"/>
    <w:rsid w:val="00AE22D6"/>
    <w:rsid w:val="00AE23FC"/>
    <w:rsid w:val="00AE4157"/>
    <w:rsid w:val="00AE54A4"/>
    <w:rsid w:val="00AE684E"/>
    <w:rsid w:val="00AE6874"/>
    <w:rsid w:val="00AE73AF"/>
    <w:rsid w:val="00AE79D4"/>
    <w:rsid w:val="00AF69B7"/>
    <w:rsid w:val="00B00087"/>
    <w:rsid w:val="00B00AFD"/>
    <w:rsid w:val="00B0198B"/>
    <w:rsid w:val="00B01C05"/>
    <w:rsid w:val="00B01C0B"/>
    <w:rsid w:val="00B03BD4"/>
    <w:rsid w:val="00B0450F"/>
    <w:rsid w:val="00B06107"/>
    <w:rsid w:val="00B07805"/>
    <w:rsid w:val="00B11244"/>
    <w:rsid w:val="00B114D1"/>
    <w:rsid w:val="00B115FD"/>
    <w:rsid w:val="00B12FEB"/>
    <w:rsid w:val="00B13FFB"/>
    <w:rsid w:val="00B1432B"/>
    <w:rsid w:val="00B15B7C"/>
    <w:rsid w:val="00B20227"/>
    <w:rsid w:val="00B206DD"/>
    <w:rsid w:val="00B210A7"/>
    <w:rsid w:val="00B21599"/>
    <w:rsid w:val="00B21B4B"/>
    <w:rsid w:val="00B21CB4"/>
    <w:rsid w:val="00B229B6"/>
    <w:rsid w:val="00B23308"/>
    <w:rsid w:val="00B23B99"/>
    <w:rsid w:val="00B24D9B"/>
    <w:rsid w:val="00B24E98"/>
    <w:rsid w:val="00B250AD"/>
    <w:rsid w:val="00B257ED"/>
    <w:rsid w:val="00B25D71"/>
    <w:rsid w:val="00B26BE2"/>
    <w:rsid w:val="00B2780A"/>
    <w:rsid w:val="00B3087D"/>
    <w:rsid w:val="00B3227F"/>
    <w:rsid w:val="00B32352"/>
    <w:rsid w:val="00B327ED"/>
    <w:rsid w:val="00B32DBD"/>
    <w:rsid w:val="00B3475D"/>
    <w:rsid w:val="00B3678F"/>
    <w:rsid w:val="00B368E6"/>
    <w:rsid w:val="00B372AD"/>
    <w:rsid w:val="00B43F2D"/>
    <w:rsid w:val="00B4402A"/>
    <w:rsid w:val="00B44891"/>
    <w:rsid w:val="00B44EAE"/>
    <w:rsid w:val="00B45F4F"/>
    <w:rsid w:val="00B46B8D"/>
    <w:rsid w:val="00B46E2A"/>
    <w:rsid w:val="00B47719"/>
    <w:rsid w:val="00B5144A"/>
    <w:rsid w:val="00B55190"/>
    <w:rsid w:val="00B56184"/>
    <w:rsid w:val="00B57E61"/>
    <w:rsid w:val="00B60291"/>
    <w:rsid w:val="00B61634"/>
    <w:rsid w:val="00B620CE"/>
    <w:rsid w:val="00B62C4A"/>
    <w:rsid w:val="00B62C74"/>
    <w:rsid w:val="00B62EA0"/>
    <w:rsid w:val="00B63229"/>
    <w:rsid w:val="00B6352D"/>
    <w:rsid w:val="00B65A01"/>
    <w:rsid w:val="00B67F2B"/>
    <w:rsid w:val="00B716F1"/>
    <w:rsid w:val="00B7208D"/>
    <w:rsid w:val="00B732FE"/>
    <w:rsid w:val="00B73C33"/>
    <w:rsid w:val="00B74277"/>
    <w:rsid w:val="00B74902"/>
    <w:rsid w:val="00B75089"/>
    <w:rsid w:val="00B75661"/>
    <w:rsid w:val="00B76C8B"/>
    <w:rsid w:val="00B84FCA"/>
    <w:rsid w:val="00B85205"/>
    <w:rsid w:val="00B85746"/>
    <w:rsid w:val="00B85F50"/>
    <w:rsid w:val="00B86010"/>
    <w:rsid w:val="00B86A88"/>
    <w:rsid w:val="00B8703B"/>
    <w:rsid w:val="00B901DB"/>
    <w:rsid w:val="00B90350"/>
    <w:rsid w:val="00B9045C"/>
    <w:rsid w:val="00B91812"/>
    <w:rsid w:val="00B922AA"/>
    <w:rsid w:val="00B935F5"/>
    <w:rsid w:val="00B93B3E"/>
    <w:rsid w:val="00B93CF5"/>
    <w:rsid w:val="00B940D9"/>
    <w:rsid w:val="00B9463F"/>
    <w:rsid w:val="00B94C4C"/>
    <w:rsid w:val="00B97A36"/>
    <w:rsid w:val="00BA39E9"/>
    <w:rsid w:val="00BA3FCD"/>
    <w:rsid w:val="00BA4B13"/>
    <w:rsid w:val="00BA5AD4"/>
    <w:rsid w:val="00BA6AFB"/>
    <w:rsid w:val="00BB1066"/>
    <w:rsid w:val="00BB1631"/>
    <w:rsid w:val="00BB25F4"/>
    <w:rsid w:val="00BB29FF"/>
    <w:rsid w:val="00BB2C3C"/>
    <w:rsid w:val="00BB3BBC"/>
    <w:rsid w:val="00BB3DCC"/>
    <w:rsid w:val="00BB45FD"/>
    <w:rsid w:val="00BB6E53"/>
    <w:rsid w:val="00BB72FB"/>
    <w:rsid w:val="00BB7A98"/>
    <w:rsid w:val="00BC052A"/>
    <w:rsid w:val="00BC10A9"/>
    <w:rsid w:val="00BC2236"/>
    <w:rsid w:val="00BC322C"/>
    <w:rsid w:val="00BD00C8"/>
    <w:rsid w:val="00BD0222"/>
    <w:rsid w:val="00BD160D"/>
    <w:rsid w:val="00BD1C7B"/>
    <w:rsid w:val="00BD26DD"/>
    <w:rsid w:val="00BD2709"/>
    <w:rsid w:val="00BD2A41"/>
    <w:rsid w:val="00BD353E"/>
    <w:rsid w:val="00BD4BFF"/>
    <w:rsid w:val="00BD5707"/>
    <w:rsid w:val="00BD578D"/>
    <w:rsid w:val="00BD6EBB"/>
    <w:rsid w:val="00BE00A1"/>
    <w:rsid w:val="00BE1CC6"/>
    <w:rsid w:val="00BE1FC6"/>
    <w:rsid w:val="00BE209E"/>
    <w:rsid w:val="00BE20BA"/>
    <w:rsid w:val="00BE212F"/>
    <w:rsid w:val="00BE2303"/>
    <w:rsid w:val="00BE4DDC"/>
    <w:rsid w:val="00BE7454"/>
    <w:rsid w:val="00BF1A41"/>
    <w:rsid w:val="00BF290F"/>
    <w:rsid w:val="00BF2A0F"/>
    <w:rsid w:val="00BF2B62"/>
    <w:rsid w:val="00BF4C28"/>
    <w:rsid w:val="00BF4E5C"/>
    <w:rsid w:val="00C03B0B"/>
    <w:rsid w:val="00C041A5"/>
    <w:rsid w:val="00C05F9D"/>
    <w:rsid w:val="00C073F5"/>
    <w:rsid w:val="00C07934"/>
    <w:rsid w:val="00C10926"/>
    <w:rsid w:val="00C10AC4"/>
    <w:rsid w:val="00C10F1F"/>
    <w:rsid w:val="00C110B5"/>
    <w:rsid w:val="00C1239B"/>
    <w:rsid w:val="00C13660"/>
    <w:rsid w:val="00C13B76"/>
    <w:rsid w:val="00C14C66"/>
    <w:rsid w:val="00C16AC5"/>
    <w:rsid w:val="00C1738D"/>
    <w:rsid w:val="00C200E5"/>
    <w:rsid w:val="00C20B49"/>
    <w:rsid w:val="00C23F07"/>
    <w:rsid w:val="00C2432C"/>
    <w:rsid w:val="00C253D7"/>
    <w:rsid w:val="00C256CB"/>
    <w:rsid w:val="00C27AB6"/>
    <w:rsid w:val="00C305EA"/>
    <w:rsid w:val="00C30798"/>
    <w:rsid w:val="00C31068"/>
    <w:rsid w:val="00C31204"/>
    <w:rsid w:val="00C314B4"/>
    <w:rsid w:val="00C31947"/>
    <w:rsid w:val="00C31A69"/>
    <w:rsid w:val="00C320A1"/>
    <w:rsid w:val="00C32BAB"/>
    <w:rsid w:val="00C332DA"/>
    <w:rsid w:val="00C336E7"/>
    <w:rsid w:val="00C33820"/>
    <w:rsid w:val="00C33ADF"/>
    <w:rsid w:val="00C3438C"/>
    <w:rsid w:val="00C347CD"/>
    <w:rsid w:val="00C36E37"/>
    <w:rsid w:val="00C40F8B"/>
    <w:rsid w:val="00C42E0F"/>
    <w:rsid w:val="00C42FCD"/>
    <w:rsid w:val="00C44E33"/>
    <w:rsid w:val="00C4591E"/>
    <w:rsid w:val="00C476E4"/>
    <w:rsid w:val="00C50B8C"/>
    <w:rsid w:val="00C52DD5"/>
    <w:rsid w:val="00C53FEB"/>
    <w:rsid w:val="00C553B8"/>
    <w:rsid w:val="00C566AE"/>
    <w:rsid w:val="00C568F3"/>
    <w:rsid w:val="00C5761B"/>
    <w:rsid w:val="00C61643"/>
    <w:rsid w:val="00C6331B"/>
    <w:rsid w:val="00C63581"/>
    <w:rsid w:val="00C65B45"/>
    <w:rsid w:val="00C66098"/>
    <w:rsid w:val="00C660E0"/>
    <w:rsid w:val="00C66A18"/>
    <w:rsid w:val="00C67F07"/>
    <w:rsid w:val="00C70F71"/>
    <w:rsid w:val="00C711DD"/>
    <w:rsid w:val="00C71975"/>
    <w:rsid w:val="00C71B55"/>
    <w:rsid w:val="00C727EE"/>
    <w:rsid w:val="00C73172"/>
    <w:rsid w:val="00C74810"/>
    <w:rsid w:val="00C7552A"/>
    <w:rsid w:val="00C800B0"/>
    <w:rsid w:val="00C80F39"/>
    <w:rsid w:val="00C82009"/>
    <w:rsid w:val="00C823D5"/>
    <w:rsid w:val="00C84120"/>
    <w:rsid w:val="00C844A6"/>
    <w:rsid w:val="00C84ED0"/>
    <w:rsid w:val="00C853EC"/>
    <w:rsid w:val="00C86BCC"/>
    <w:rsid w:val="00C874B9"/>
    <w:rsid w:val="00C87C29"/>
    <w:rsid w:val="00C87FF6"/>
    <w:rsid w:val="00C90905"/>
    <w:rsid w:val="00C90E51"/>
    <w:rsid w:val="00C91002"/>
    <w:rsid w:val="00C924C3"/>
    <w:rsid w:val="00C9254C"/>
    <w:rsid w:val="00C9307B"/>
    <w:rsid w:val="00C937D8"/>
    <w:rsid w:val="00C95B00"/>
    <w:rsid w:val="00C97DCC"/>
    <w:rsid w:val="00CA0A88"/>
    <w:rsid w:val="00CA0F99"/>
    <w:rsid w:val="00CA1EF1"/>
    <w:rsid w:val="00CA289E"/>
    <w:rsid w:val="00CA42F2"/>
    <w:rsid w:val="00CA52BC"/>
    <w:rsid w:val="00CA5DEE"/>
    <w:rsid w:val="00CA60F8"/>
    <w:rsid w:val="00CA621A"/>
    <w:rsid w:val="00CA7B06"/>
    <w:rsid w:val="00CB0345"/>
    <w:rsid w:val="00CB0D96"/>
    <w:rsid w:val="00CB15BB"/>
    <w:rsid w:val="00CB1627"/>
    <w:rsid w:val="00CB29A2"/>
    <w:rsid w:val="00CB387B"/>
    <w:rsid w:val="00CB3E60"/>
    <w:rsid w:val="00CB3FE7"/>
    <w:rsid w:val="00CB43F9"/>
    <w:rsid w:val="00CB4478"/>
    <w:rsid w:val="00CB4637"/>
    <w:rsid w:val="00CB5DA6"/>
    <w:rsid w:val="00CB6106"/>
    <w:rsid w:val="00CB7EA1"/>
    <w:rsid w:val="00CC068E"/>
    <w:rsid w:val="00CC0C2E"/>
    <w:rsid w:val="00CC1956"/>
    <w:rsid w:val="00CC2B46"/>
    <w:rsid w:val="00CC588B"/>
    <w:rsid w:val="00CC5AD8"/>
    <w:rsid w:val="00CC5ED3"/>
    <w:rsid w:val="00CC6464"/>
    <w:rsid w:val="00CC6A51"/>
    <w:rsid w:val="00CC6DAD"/>
    <w:rsid w:val="00CD0E53"/>
    <w:rsid w:val="00CD1001"/>
    <w:rsid w:val="00CD1CD9"/>
    <w:rsid w:val="00CD1D46"/>
    <w:rsid w:val="00CD278A"/>
    <w:rsid w:val="00CD3D60"/>
    <w:rsid w:val="00CD4BC2"/>
    <w:rsid w:val="00CD53CB"/>
    <w:rsid w:val="00CD6478"/>
    <w:rsid w:val="00CD6C6C"/>
    <w:rsid w:val="00CD7324"/>
    <w:rsid w:val="00CE0242"/>
    <w:rsid w:val="00CE1D40"/>
    <w:rsid w:val="00CE2789"/>
    <w:rsid w:val="00CE3AEE"/>
    <w:rsid w:val="00CE4110"/>
    <w:rsid w:val="00CE532E"/>
    <w:rsid w:val="00CE5600"/>
    <w:rsid w:val="00CE5F8C"/>
    <w:rsid w:val="00CE710B"/>
    <w:rsid w:val="00CE7613"/>
    <w:rsid w:val="00CF1C2D"/>
    <w:rsid w:val="00CF2516"/>
    <w:rsid w:val="00CF27B6"/>
    <w:rsid w:val="00CF3811"/>
    <w:rsid w:val="00CF4527"/>
    <w:rsid w:val="00CF4699"/>
    <w:rsid w:val="00CF581D"/>
    <w:rsid w:val="00CF5F6A"/>
    <w:rsid w:val="00CF7259"/>
    <w:rsid w:val="00D0017A"/>
    <w:rsid w:val="00D00745"/>
    <w:rsid w:val="00D01BF1"/>
    <w:rsid w:val="00D02068"/>
    <w:rsid w:val="00D05513"/>
    <w:rsid w:val="00D07330"/>
    <w:rsid w:val="00D07FE3"/>
    <w:rsid w:val="00D101F0"/>
    <w:rsid w:val="00D1025E"/>
    <w:rsid w:val="00D10ECA"/>
    <w:rsid w:val="00D11687"/>
    <w:rsid w:val="00D1226C"/>
    <w:rsid w:val="00D12514"/>
    <w:rsid w:val="00D12F79"/>
    <w:rsid w:val="00D135A7"/>
    <w:rsid w:val="00D135B9"/>
    <w:rsid w:val="00D13A62"/>
    <w:rsid w:val="00D1523F"/>
    <w:rsid w:val="00D15244"/>
    <w:rsid w:val="00D156C1"/>
    <w:rsid w:val="00D159E6"/>
    <w:rsid w:val="00D15E33"/>
    <w:rsid w:val="00D17291"/>
    <w:rsid w:val="00D2114B"/>
    <w:rsid w:val="00D21300"/>
    <w:rsid w:val="00D22A98"/>
    <w:rsid w:val="00D22E8A"/>
    <w:rsid w:val="00D232E0"/>
    <w:rsid w:val="00D233C5"/>
    <w:rsid w:val="00D2527D"/>
    <w:rsid w:val="00D26048"/>
    <w:rsid w:val="00D2707D"/>
    <w:rsid w:val="00D27589"/>
    <w:rsid w:val="00D27A93"/>
    <w:rsid w:val="00D3046B"/>
    <w:rsid w:val="00D3251C"/>
    <w:rsid w:val="00D33363"/>
    <w:rsid w:val="00D337B0"/>
    <w:rsid w:val="00D33867"/>
    <w:rsid w:val="00D3401E"/>
    <w:rsid w:val="00D34615"/>
    <w:rsid w:val="00D34D97"/>
    <w:rsid w:val="00D357CE"/>
    <w:rsid w:val="00D37206"/>
    <w:rsid w:val="00D40A7C"/>
    <w:rsid w:val="00D4107F"/>
    <w:rsid w:val="00D411B3"/>
    <w:rsid w:val="00D41EC6"/>
    <w:rsid w:val="00D420C1"/>
    <w:rsid w:val="00D43748"/>
    <w:rsid w:val="00D437DA"/>
    <w:rsid w:val="00D43B3F"/>
    <w:rsid w:val="00D442FC"/>
    <w:rsid w:val="00D4475A"/>
    <w:rsid w:val="00D44C5F"/>
    <w:rsid w:val="00D4630E"/>
    <w:rsid w:val="00D46B9F"/>
    <w:rsid w:val="00D47B22"/>
    <w:rsid w:val="00D47F6F"/>
    <w:rsid w:val="00D51105"/>
    <w:rsid w:val="00D51BC8"/>
    <w:rsid w:val="00D51E8E"/>
    <w:rsid w:val="00D53164"/>
    <w:rsid w:val="00D543BC"/>
    <w:rsid w:val="00D544AC"/>
    <w:rsid w:val="00D5553E"/>
    <w:rsid w:val="00D57B0E"/>
    <w:rsid w:val="00D616EB"/>
    <w:rsid w:val="00D62E43"/>
    <w:rsid w:val="00D633E9"/>
    <w:rsid w:val="00D6370D"/>
    <w:rsid w:val="00D63A2A"/>
    <w:rsid w:val="00D6450C"/>
    <w:rsid w:val="00D6515B"/>
    <w:rsid w:val="00D6529B"/>
    <w:rsid w:val="00D65DEF"/>
    <w:rsid w:val="00D672DF"/>
    <w:rsid w:val="00D67FD3"/>
    <w:rsid w:val="00D70191"/>
    <w:rsid w:val="00D719E5"/>
    <w:rsid w:val="00D7273C"/>
    <w:rsid w:val="00D736FB"/>
    <w:rsid w:val="00D742BD"/>
    <w:rsid w:val="00D7463A"/>
    <w:rsid w:val="00D74F74"/>
    <w:rsid w:val="00D75240"/>
    <w:rsid w:val="00D756B7"/>
    <w:rsid w:val="00D75855"/>
    <w:rsid w:val="00D76922"/>
    <w:rsid w:val="00D76DF6"/>
    <w:rsid w:val="00D76FEE"/>
    <w:rsid w:val="00D82B04"/>
    <w:rsid w:val="00D82C64"/>
    <w:rsid w:val="00D8304C"/>
    <w:rsid w:val="00D83ED9"/>
    <w:rsid w:val="00D83FC0"/>
    <w:rsid w:val="00D876A2"/>
    <w:rsid w:val="00D8779B"/>
    <w:rsid w:val="00D87BA3"/>
    <w:rsid w:val="00D87DEC"/>
    <w:rsid w:val="00D906D5"/>
    <w:rsid w:val="00D90C01"/>
    <w:rsid w:val="00D90E23"/>
    <w:rsid w:val="00D91D68"/>
    <w:rsid w:val="00D9363A"/>
    <w:rsid w:val="00D94E4E"/>
    <w:rsid w:val="00D9526C"/>
    <w:rsid w:val="00D95BB2"/>
    <w:rsid w:val="00D96C9D"/>
    <w:rsid w:val="00D97B17"/>
    <w:rsid w:val="00DA0D4C"/>
    <w:rsid w:val="00DA255F"/>
    <w:rsid w:val="00DA4637"/>
    <w:rsid w:val="00DA6C7B"/>
    <w:rsid w:val="00DA6F61"/>
    <w:rsid w:val="00DB063D"/>
    <w:rsid w:val="00DB106B"/>
    <w:rsid w:val="00DB26AD"/>
    <w:rsid w:val="00DB5107"/>
    <w:rsid w:val="00DB5264"/>
    <w:rsid w:val="00DB64B2"/>
    <w:rsid w:val="00DB7906"/>
    <w:rsid w:val="00DC0A67"/>
    <w:rsid w:val="00DC1003"/>
    <w:rsid w:val="00DC2869"/>
    <w:rsid w:val="00DC6EC9"/>
    <w:rsid w:val="00DC753D"/>
    <w:rsid w:val="00DD0C76"/>
    <w:rsid w:val="00DD109E"/>
    <w:rsid w:val="00DD12C9"/>
    <w:rsid w:val="00DD1DB7"/>
    <w:rsid w:val="00DD2098"/>
    <w:rsid w:val="00DD2842"/>
    <w:rsid w:val="00DD3355"/>
    <w:rsid w:val="00DD38F2"/>
    <w:rsid w:val="00DD42D3"/>
    <w:rsid w:val="00DD4DA6"/>
    <w:rsid w:val="00DE174B"/>
    <w:rsid w:val="00DE1C63"/>
    <w:rsid w:val="00DE2419"/>
    <w:rsid w:val="00DE325E"/>
    <w:rsid w:val="00DE41B6"/>
    <w:rsid w:val="00DE4CB0"/>
    <w:rsid w:val="00DE4DC5"/>
    <w:rsid w:val="00DE4DDB"/>
    <w:rsid w:val="00DE529E"/>
    <w:rsid w:val="00DE548D"/>
    <w:rsid w:val="00DE6554"/>
    <w:rsid w:val="00DE6F02"/>
    <w:rsid w:val="00DE6FC3"/>
    <w:rsid w:val="00DE7BB9"/>
    <w:rsid w:val="00DE7C4B"/>
    <w:rsid w:val="00DF0BD2"/>
    <w:rsid w:val="00DF15F1"/>
    <w:rsid w:val="00DF1872"/>
    <w:rsid w:val="00DF2F82"/>
    <w:rsid w:val="00DF333E"/>
    <w:rsid w:val="00DF3561"/>
    <w:rsid w:val="00DF4FEF"/>
    <w:rsid w:val="00DF524C"/>
    <w:rsid w:val="00DF60EF"/>
    <w:rsid w:val="00DF7947"/>
    <w:rsid w:val="00E00093"/>
    <w:rsid w:val="00E0082D"/>
    <w:rsid w:val="00E0133D"/>
    <w:rsid w:val="00E02767"/>
    <w:rsid w:val="00E044EC"/>
    <w:rsid w:val="00E05B19"/>
    <w:rsid w:val="00E06618"/>
    <w:rsid w:val="00E06839"/>
    <w:rsid w:val="00E06E76"/>
    <w:rsid w:val="00E0774D"/>
    <w:rsid w:val="00E10335"/>
    <w:rsid w:val="00E104C6"/>
    <w:rsid w:val="00E11905"/>
    <w:rsid w:val="00E11B6C"/>
    <w:rsid w:val="00E12D0B"/>
    <w:rsid w:val="00E136E5"/>
    <w:rsid w:val="00E13E8D"/>
    <w:rsid w:val="00E16CFB"/>
    <w:rsid w:val="00E17DE2"/>
    <w:rsid w:val="00E202C0"/>
    <w:rsid w:val="00E21019"/>
    <w:rsid w:val="00E2168A"/>
    <w:rsid w:val="00E24944"/>
    <w:rsid w:val="00E24F9D"/>
    <w:rsid w:val="00E25A6F"/>
    <w:rsid w:val="00E2748A"/>
    <w:rsid w:val="00E30B2B"/>
    <w:rsid w:val="00E30B8A"/>
    <w:rsid w:val="00E32356"/>
    <w:rsid w:val="00E32FD5"/>
    <w:rsid w:val="00E33730"/>
    <w:rsid w:val="00E3503F"/>
    <w:rsid w:val="00E358F1"/>
    <w:rsid w:val="00E367C3"/>
    <w:rsid w:val="00E372AA"/>
    <w:rsid w:val="00E4272E"/>
    <w:rsid w:val="00E4357D"/>
    <w:rsid w:val="00E436F9"/>
    <w:rsid w:val="00E478B1"/>
    <w:rsid w:val="00E50146"/>
    <w:rsid w:val="00E506DD"/>
    <w:rsid w:val="00E51F18"/>
    <w:rsid w:val="00E53F8D"/>
    <w:rsid w:val="00E571FD"/>
    <w:rsid w:val="00E57890"/>
    <w:rsid w:val="00E6003F"/>
    <w:rsid w:val="00E60909"/>
    <w:rsid w:val="00E60D46"/>
    <w:rsid w:val="00E613CC"/>
    <w:rsid w:val="00E62242"/>
    <w:rsid w:val="00E62A27"/>
    <w:rsid w:val="00E63740"/>
    <w:rsid w:val="00E6594D"/>
    <w:rsid w:val="00E65C33"/>
    <w:rsid w:val="00E65D49"/>
    <w:rsid w:val="00E66339"/>
    <w:rsid w:val="00E672CC"/>
    <w:rsid w:val="00E674AD"/>
    <w:rsid w:val="00E713E1"/>
    <w:rsid w:val="00E72D89"/>
    <w:rsid w:val="00E730DB"/>
    <w:rsid w:val="00E736F9"/>
    <w:rsid w:val="00E74336"/>
    <w:rsid w:val="00E7485D"/>
    <w:rsid w:val="00E75273"/>
    <w:rsid w:val="00E75BAD"/>
    <w:rsid w:val="00E75EE5"/>
    <w:rsid w:val="00E767C9"/>
    <w:rsid w:val="00E76A70"/>
    <w:rsid w:val="00E76E4E"/>
    <w:rsid w:val="00E770CA"/>
    <w:rsid w:val="00E7718B"/>
    <w:rsid w:val="00E807A3"/>
    <w:rsid w:val="00E812AC"/>
    <w:rsid w:val="00E813E7"/>
    <w:rsid w:val="00E81F1C"/>
    <w:rsid w:val="00E838B9"/>
    <w:rsid w:val="00E83C79"/>
    <w:rsid w:val="00E8408A"/>
    <w:rsid w:val="00E84ED4"/>
    <w:rsid w:val="00E86687"/>
    <w:rsid w:val="00E90598"/>
    <w:rsid w:val="00E90CCC"/>
    <w:rsid w:val="00E91A43"/>
    <w:rsid w:val="00E9289F"/>
    <w:rsid w:val="00E92E00"/>
    <w:rsid w:val="00E93EF4"/>
    <w:rsid w:val="00E944D0"/>
    <w:rsid w:val="00E94658"/>
    <w:rsid w:val="00E9540A"/>
    <w:rsid w:val="00E958EC"/>
    <w:rsid w:val="00E97DBA"/>
    <w:rsid w:val="00EA09BE"/>
    <w:rsid w:val="00EA0F8B"/>
    <w:rsid w:val="00EA3810"/>
    <w:rsid w:val="00EA3C1F"/>
    <w:rsid w:val="00EA52BC"/>
    <w:rsid w:val="00EA5735"/>
    <w:rsid w:val="00EA5B47"/>
    <w:rsid w:val="00EB132D"/>
    <w:rsid w:val="00EB2125"/>
    <w:rsid w:val="00EB3840"/>
    <w:rsid w:val="00EB3B2F"/>
    <w:rsid w:val="00EB6D13"/>
    <w:rsid w:val="00EB739D"/>
    <w:rsid w:val="00EB76F0"/>
    <w:rsid w:val="00EC04B4"/>
    <w:rsid w:val="00EC0621"/>
    <w:rsid w:val="00EC3D21"/>
    <w:rsid w:val="00EC7294"/>
    <w:rsid w:val="00EC74A6"/>
    <w:rsid w:val="00EC7972"/>
    <w:rsid w:val="00EC7FA3"/>
    <w:rsid w:val="00ED1387"/>
    <w:rsid w:val="00ED1967"/>
    <w:rsid w:val="00ED19FF"/>
    <w:rsid w:val="00ED3B1E"/>
    <w:rsid w:val="00ED5AE2"/>
    <w:rsid w:val="00ED6770"/>
    <w:rsid w:val="00ED746A"/>
    <w:rsid w:val="00ED772D"/>
    <w:rsid w:val="00ED77AE"/>
    <w:rsid w:val="00EE0942"/>
    <w:rsid w:val="00EE3356"/>
    <w:rsid w:val="00EE3F04"/>
    <w:rsid w:val="00EE5242"/>
    <w:rsid w:val="00EE565D"/>
    <w:rsid w:val="00EE58ED"/>
    <w:rsid w:val="00EE623C"/>
    <w:rsid w:val="00EE660F"/>
    <w:rsid w:val="00EF007C"/>
    <w:rsid w:val="00EF0BC6"/>
    <w:rsid w:val="00EF17D3"/>
    <w:rsid w:val="00EF27F4"/>
    <w:rsid w:val="00EF4331"/>
    <w:rsid w:val="00EF4A7E"/>
    <w:rsid w:val="00EF5C21"/>
    <w:rsid w:val="00EF66C9"/>
    <w:rsid w:val="00F00CAE"/>
    <w:rsid w:val="00F02570"/>
    <w:rsid w:val="00F027C1"/>
    <w:rsid w:val="00F0287C"/>
    <w:rsid w:val="00F032A1"/>
    <w:rsid w:val="00F040D6"/>
    <w:rsid w:val="00F0602C"/>
    <w:rsid w:val="00F06749"/>
    <w:rsid w:val="00F06F8D"/>
    <w:rsid w:val="00F07B90"/>
    <w:rsid w:val="00F11764"/>
    <w:rsid w:val="00F1227C"/>
    <w:rsid w:val="00F13EA6"/>
    <w:rsid w:val="00F158DD"/>
    <w:rsid w:val="00F15BF8"/>
    <w:rsid w:val="00F16B0A"/>
    <w:rsid w:val="00F16EDA"/>
    <w:rsid w:val="00F2014F"/>
    <w:rsid w:val="00F2036B"/>
    <w:rsid w:val="00F21054"/>
    <w:rsid w:val="00F21341"/>
    <w:rsid w:val="00F24D44"/>
    <w:rsid w:val="00F2785B"/>
    <w:rsid w:val="00F27A93"/>
    <w:rsid w:val="00F27C21"/>
    <w:rsid w:val="00F27C99"/>
    <w:rsid w:val="00F27CA9"/>
    <w:rsid w:val="00F30460"/>
    <w:rsid w:val="00F304D9"/>
    <w:rsid w:val="00F30B99"/>
    <w:rsid w:val="00F3185B"/>
    <w:rsid w:val="00F31CEC"/>
    <w:rsid w:val="00F3451C"/>
    <w:rsid w:val="00F3664D"/>
    <w:rsid w:val="00F3697A"/>
    <w:rsid w:val="00F3796F"/>
    <w:rsid w:val="00F404EE"/>
    <w:rsid w:val="00F405A0"/>
    <w:rsid w:val="00F40C81"/>
    <w:rsid w:val="00F42C39"/>
    <w:rsid w:val="00F432A5"/>
    <w:rsid w:val="00F435B7"/>
    <w:rsid w:val="00F44E84"/>
    <w:rsid w:val="00F459D2"/>
    <w:rsid w:val="00F4707C"/>
    <w:rsid w:val="00F47613"/>
    <w:rsid w:val="00F50810"/>
    <w:rsid w:val="00F518F9"/>
    <w:rsid w:val="00F542ED"/>
    <w:rsid w:val="00F56795"/>
    <w:rsid w:val="00F5714A"/>
    <w:rsid w:val="00F60022"/>
    <w:rsid w:val="00F612E8"/>
    <w:rsid w:val="00F61D27"/>
    <w:rsid w:val="00F61E27"/>
    <w:rsid w:val="00F63656"/>
    <w:rsid w:val="00F637DF"/>
    <w:rsid w:val="00F63F19"/>
    <w:rsid w:val="00F65376"/>
    <w:rsid w:val="00F65626"/>
    <w:rsid w:val="00F665B5"/>
    <w:rsid w:val="00F67DBB"/>
    <w:rsid w:val="00F70377"/>
    <w:rsid w:val="00F71297"/>
    <w:rsid w:val="00F71304"/>
    <w:rsid w:val="00F71550"/>
    <w:rsid w:val="00F7365A"/>
    <w:rsid w:val="00F742FD"/>
    <w:rsid w:val="00F75FC4"/>
    <w:rsid w:val="00F760DE"/>
    <w:rsid w:val="00F762F6"/>
    <w:rsid w:val="00F763D6"/>
    <w:rsid w:val="00F77803"/>
    <w:rsid w:val="00F8082C"/>
    <w:rsid w:val="00F81199"/>
    <w:rsid w:val="00F82745"/>
    <w:rsid w:val="00F85E4A"/>
    <w:rsid w:val="00F90E92"/>
    <w:rsid w:val="00F9294E"/>
    <w:rsid w:val="00F92F2A"/>
    <w:rsid w:val="00F94AB4"/>
    <w:rsid w:val="00F950EC"/>
    <w:rsid w:val="00FA17F9"/>
    <w:rsid w:val="00FA239F"/>
    <w:rsid w:val="00FA45AB"/>
    <w:rsid w:val="00FA483D"/>
    <w:rsid w:val="00FA51D1"/>
    <w:rsid w:val="00FA54D3"/>
    <w:rsid w:val="00FA6BAC"/>
    <w:rsid w:val="00FA6DB2"/>
    <w:rsid w:val="00FA7FA4"/>
    <w:rsid w:val="00FB0D12"/>
    <w:rsid w:val="00FB126E"/>
    <w:rsid w:val="00FB2050"/>
    <w:rsid w:val="00FB43D6"/>
    <w:rsid w:val="00FB7B8A"/>
    <w:rsid w:val="00FC00C2"/>
    <w:rsid w:val="00FC0922"/>
    <w:rsid w:val="00FC1FC7"/>
    <w:rsid w:val="00FC24AB"/>
    <w:rsid w:val="00FC2D75"/>
    <w:rsid w:val="00FC3265"/>
    <w:rsid w:val="00FC79EB"/>
    <w:rsid w:val="00FD00C8"/>
    <w:rsid w:val="00FD019F"/>
    <w:rsid w:val="00FD0BA2"/>
    <w:rsid w:val="00FD0DEF"/>
    <w:rsid w:val="00FD2036"/>
    <w:rsid w:val="00FD2226"/>
    <w:rsid w:val="00FD3C9A"/>
    <w:rsid w:val="00FD3E13"/>
    <w:rsid w:val="00FD49F6"/>
    <w:rsid w:val="00FD615E"/>
    <w:rsid w:val="00FD703C"/>
    <w:rsid w:val="00FE1142"/>
    <w:rsid w:val="00FE4386"/>
    <w:rsid w:val="00FE4617"/>
    <w:rsid w:val="00FE47DB"/>
    <w:rsid w:val="00FE515A"/>
    <w:rsid w:val="00FE628F"/>
    <w:rsid w:val="00FF16B6"/>
    <w:rsid w:val="00FF231F"/>
    <w:rsid w:val="00FF43D6"/>
    <w:rsid w:val="00FF573F"/>
    <w:rsid w:val="00FF58A9"/>
    <w:rsid w:val="00FF5AA3"/>
    <w:rsid w:val="00FF6D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2D88E"/>
  <w15:docId w15:val="{325E95E8-7F31-474D-A0D8-56DF6E286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204"/>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F11764"/>
    <w:pPr>
      <w:keepNext/>
      <w:keepLines/>
      <w:spacing w:before="240" w:after="240" w:line="360" w:lineRule="auto"/>
      <w:jc w:val="both"/>
      <w:outlineLvl w:val="0"/>
    </w:pPr>
    <w:rPr>
      <w:rFonts w:asciiTheme="minorHAnsi" w:eastAsiaTheme="majorEastAsia" w:hAnsiTheme="minorHAnsi" w:cstheme="majorBidi"/>
      <w:b/>
      <w:color w:val="000000" w:themeColor="text1"/>
      <w:szCs w:val="32"/>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9577E"/>
    <w:pPr>
      <w:tabs>
        <w:tab w:val="center" w:pos="4252"/>
        <w:tab w:val="right" w:pos="8504"/>
      </w:tabs>
    </w:pPr>
  </w:style>
  <w:style w:type="character" w:customStyle="1" w:styleId="FooterChar">
    <w:name w:val="Footer Char"/>
    <w:basedOn w:val="DefaultParagraphFont"/>
    <w:link w:val="Footer"/>
    <w:uiPriority w:val="99"/>
    <w:rsid w:val="0089577E"/>
    <w:rPr>
      <w:rFonts w:ascii="Times New Roman" w:eastAsia="Times New Roman" w:hAnsi="Times New Roman" w:cs="Times New Roman"/>
      <w:sz w:val="24"/>
      <w:szCs w:val="24"/>
      <w:lang w:eastAsia="en-GB"/>
    </w:rPr>
  </w:style>
  <w:style w:type="character" w:styleId="PageNumber">
    <w:name w:val="page number"/>
    <w:basedOn w:val="DefaultParagraphFont"/>
    <w:uiPriority w:val="99"/>
    <w:rsid w:val="0089577E"/>
    <w:rPr>
      <w:rFonts w:cs="Times New Roman"/>
    </w:rPr>
  </w:style>
  <w:style w:type="character" w:styleId="LineNumber">
    <w:name w:val="line number"/>
    <w:basedOn w:val="DefaultParagraphFont"/>
    <w:uiPriority w:val="99"/>
    <w:semiHidden/>
    <w:unhideWhenUsed/>
    <w:rsid w:val="0089577E"/>
  </w:style>
  <w:style w:type="paragraph" w:styleId="BalloonText">
    <w:name w:val="Balloon Text"/>
    <w:basedOn w:val="Normal"/>
    <w:link w:val="BalloonTextChar"/>
    <w:uiPriority w:val="99"/>
    <w:semiHidden/>
    <w:unhideWhenUsed/>
    <w:rsid w:val="000C1C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CED"/>
    <w:rPr>
      <w:rFonts w:ascii="Segoe UI" w:eastAsia="Times New Roman" w:hAnsi="Segoe UI" w:cs="Segoe UI"/>
      <w:sz w:val="18"/>
      <w:szCs w:val="18"/>
      <w:lang w:eastAsia="en-GB"/>
    </w:rPr>
  </w:style>
  <w:style w:type="paragraph" w:styleId="Revision">
    <w:name w:val="Revision"/>
    <w:hidden/>
    <w:uiPriority w:val="99"/>
    <w:semiHidden/>
    <w:rsid w:val="005B5BD7"/>
    <w:pPr>
      <w:spacing w:after="0"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F11764"/>
    <w:rPr>
      <w:rFonts w:eastAsiaTheme="majorEastAsia" w:cstheme="majorBidi"/>
      <w:b/>
      <w:color w:val="000000" w:themeColor="text1"/>
      <w:sz w:val="24"/>
      <w:szCs w:val="32"/>
      <w:lang w:eastAsia="es-ES"/>
    </w:rPr>
  </w:style>
  <w:style w:type="character" w:styleId="Hyperlink">
    <w:name w:val="Hyperlink"/>
    <w:uiPriority w:val="99"/>
    <w:unhideWhenUsed/>
    <w:rsid w:val="00F11764"/>
    <w:rPr>
      <w:color w:val="0000FF"/>
      <w:u w:val="single"/>
    </w:rPr>
  </w:style>
  <w:style w:type="paragraph" w:styleId="TOCHeading">
    <w:name w:val="TOC Heading"/>
    <w:basedOn w:val="Heading1"/>
    <w:next w:val="Normal"/>
    <w:uiPriority w:val="39"/>
    <w:unhideWhenUsed/>
    <w:qFormat/>
    <w:rsid w:val="00F11764"/>
    <w:pPr>
      <w:spacing w:before="480" w:line="276" w:lineRule="auto"/>
      <w:outlineLvl w:val="9"/>
    </w:pPr>
    <w:rPr>
      <w:b w:val="0"/>
      <w:bCs/>
      <w:sz w:val="28"/>
      <w:szCs w:val="28"/>
      <w:lang w:val="en-US" w:eastAsia="en-US"/>
    </w:rPr>
  </w:style>
  <w:style w:type="paragraph" w:styleId="TOC1">
    <w:name w:val="toc 1"/>
    <w:basedOn w:val="Normal"/>
    <w:next w:val="Normal"/>
    <w:autoRedefine/>
    <w:uiPriority w:val="39"/>
    <w:unhideWhenUsed/>
    <w:rsid w:val="00F11764"/>
    <w:pPr>
      <w:tabs>
        <w:tab w:val="right" w:pos="8494"/>
      </w:tabs>
      <w:spacing w:before="240" w:after="120"/>
    </w:pPr>
    <w:rPr>
      <w:rFonts w:asciiTheme="minorHAnsi" w:hAnsiTheme="minorHAnsi" w:cstheme="minorHAnsi"/>
      <w:b/>
      <w:bCs/>
      <w:sz w:val="20"/>
      <w:szCs w:val="20"/>
      <w:lang w:eastAsia="es-ES"/>
    </w:rPr>
  </w:style>
  <w:style w:type="table" w:styleId="TableGrid">
    <w:name w:val="Table Grid"/>
    <w:basedOn w:val="TableNormal"/>
    <w:uiPriority w:val="99"/>
    <w:rsid w:val="00FF58A9"/>
    <w:pPr>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7AB6"/>
    <w:pPr>
      <w:spacing w:after="160" w:line="259" w:lineRule="auto"/>
      <w:ind w:left="720"/>
      <w:contextualSpacing/>
    </w:pPr>
    <w:rPr>
      <w:rFonts w:asciiTheme="minorHAnsi" w:eastAsiaTheme="minorHAnsi" w:hAnsiTheme="minorHAnsi" w:cstheme="minorBidi"/>
      <w:sz w:val="22"/>
      <w:szCs w:val="22"/>
      <w:lang w:val="it-IT" w:eastAsia="en-US"/>
    </w:rPr>
  </w:style>
  <w:style w:type="paragraph" w:styleId="Header">
    <w:name w:val="header"/>
    <w:basedOn w:val="Normal"/>
    <w:link w:val="HeaderChar"/>
    <w:uiPriority w:val="99"/>
    <w:unhideWhenUsed/>
    <w:rsid w:val="00420E0C"/>
    <w:pPr>
      <w:tabs>
        <w:tab w:val="center" w:pos="4819"/>
        <w:tab w:val="right" w:pos="9638"/>
      </w:tabs>
    </w:pPr>
  </w:style>
  <w:style w:type="character" w:customStyle="1" w:styleId="HeaderChar">
    <w:name w:val="Header Char"/>
    <w:basedOn w:val="DefaultParagraphFont"/>
    <w:link w:val="Header"/>
    <w:uiPriority w:val="99"/>
    <w:rsid w:val="00420E0C"/>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A52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a-ES" w:eastAsia="ca-ES"/>
    </w:rPr>
  </w:style>
  <w:style w:type="character" w:customStyle="1" w:styleId="HTMLPreformattedChar">
    <w:name w:val="HTML Preformatted Char"/>
    <w:basedOn w:val="DefaultParagraphFont"/>
    <w:link w:val="HTMLPreformatted"/>
    <w:uiPriority w:val="99"/>
    <w:semiHidden/>
    <w:rsid w:val="00A52AD4"/>
    <w:rPr>
      <w:rFonts w:ascii="Courier New" w:eastAsia="Times New Roman" w:hAnsi="Courier New" w:cs="Courier New"/>
      <w:sz w:val="20"/>
      <w:szCs w:val="20"/>
      <w:lang w:val="ca-ES" w:eastAsia="ca-ES"/>
    </w:rPr>
  </w:style>
  <w:style w:type="character" w:customStyle="1" w:styleId="gntyacmba4b">
    <w:name w:val="gntyacmba4b"/>
    <w:basedOn w:val="DefaultParagraphFont"/>
    <w:rsid w:val="00A52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295864">
      <w:bodyDiv w:val="1"/>
      <w:marLeft w:val="0"/>
      <w:marRight w:val="0"/>
      <w:marTop w:val="0"/>
      <w:marBottom w:val="0"/>
      <w:divBdr>
        <w:top w:val="none" w:sz="0" w:space="0" w:color="auto"/>
        <w:left w:val="none" w:sz="0" w:space="0" w:color="auto"/>
        <w:bottom w:val="none" w:sz="0" w:space="0" w:color="auto"/>
        <w:right w:val="none" w:sz="0" w:space="0" w:color="auto"/>
      </w:divBdr>
    </w:div>
    <w:div w:id="271057337">
      <w:bodyDiv w:val="1"/>
      <w:marLeft w:val="0"/>
      <w:marRight w:val="0"/>
      <w:marTop w:val="0"/>
      <w:marBottom w:val="0"/>
      <w:divBdr>
        <w:top w:val="none" w:sz="0" w:space="0" w:color="auto"/>
        <w:left w:val="none" w:sz="0" w:space="0" w:color="auto"/>
        <w:bottom w:val="none" w:sz="0" w:space="0" w:color="auto"/>
        <w:right w:val="none" w:sz="0" w:space="0" w:color="auto"/>
      </w:divBdr>
    </w:div>
    <w:div w:id="477306264">
      <w:bodyDiv w:val="1"/>
      <w:marLeft w:val="0"/>
      <w:marRight w:val="0"/>
      <w:marTop w:val="0"/>
      <w:marBottom w:val="0"/>
      <w:divBdr>
        <w:top w:val="none" w:sz="0" w:space="0" w:color="auto"/>
        <w:left w:val="none" w:sz="0" w:space="0" w:color="auto"/>
        <w:bottom w:val="none" w:sz="0" w:space="0" w:color="auto"/>
        <w:right w:val="none" w:sz="0" w:space="0" w:color="auto"/>
      </w:divBdr>
    </w:div>
    <w:div w:id="493911377">
      <w:bodyDiv w:val="1"/>
      <w:marLeft w:val="0"/>
      <w:marRight w:val="0"/>
      <w:marTop w:val="0"/>
      <w:marBottom w:val="0"/>
      <w:divBdr>
        <w:top w:val="none" w:sz="0" w:space="0" w:color="auto"/>
        <w:left w:val="none" w:sz="0" w:space="0" w:color="auto"/>
        <w:bottom w:val="none" w:sz="0" w:space="0" w:color="auto"/>
        <w:right w:val="none" w:sz="0" w:space="0" w:color="auto"/>
      </w:divBdr>
    </w:div>
    <w:div w:id="558901046">
      <w:bodyDiv w:val="1"/>
      <w:marLeft w:val="0"/>
      <w:marRight w:val="0"/>
      <w:marTop w:val="0"/>
      <w:marBottom w:val="0"/>
      <w:divBdr>
        <w:top w:val="none" w:sz="0" w:space="0" w:color="auto"/>
        <w:left w:val="none" w:sz="0" w:space="0" w:color="auto"/>
        <w:bottom w:val="none" w:sz="0" w:space="0" w:color="auto"/>
        <w:right w:val="none" w:sz="0" w:space="0" w:color="auto"/>
      </w:divBdr>
    </w:div>
    <w:div w:id="696274705">
      <w:bodyDiv w:val="1"/>
      <w:marLeft w:val="0"/>
      <w:marRight w:val="0"/>
      <w:marTop w:val="0"/>
      <w:marBottom w:val="0"/>
      <w:divBdr>
        <w:top w:val="none" w:sz="0" w:space="0" w:color="auto"/>
        <w:left w:val="none" w:sz="0" w:space="0" w:color="auto"/>
        <w:bottom w:val="none" w:sz="0" w:space="0" w:color="auto"/>
        <w:right w:val="none" w:sz="0" w:space="0" w:color="auto"/>
      </w:divBdr>
    </w:div>
    <w:div w:id="713043982">
      <w:bodyDiv w:val="1"/>
      <w:marLeft w:val="0"/>
      <w:marRight w:val="0"/>
      <w:marTop w:val="0"/>
      <w:marBottom w:val="0"/>
      <w:divBdr>
        <w:top w:val="none" w:sz="0" w:space="0" w:color="auto"/>
        <w:left w:val="none" w:sz="0" w:space="0" w:color="auto"/>
        <w:bottom w:val="none" w:sz="0" w:space="0" w:color="auto"/>
        <w:right w:val="none" w:sz="0" w:space="0" w:color="auto"/>
      </w:divBdr>
    </w:div>
    <w:div w:id="715935740">
      <w:bodyDiv w:val="1"/>
      <w:marLeft w:val="0"/>
      <w:marRight w:val="0"/>
      <w:marTop w:val="0"/>
      <w:marBottom w:val="0"/>
      <w:divBdr>
        <w:top w:val="none" w:sz="0" w:space="0" w:color="auto"/>
        <w:left w:val="none" w:sz="0" w:space="0" w:color="auto"/>
        <w:bottom w:val="none" w:sz="0" w:space="0" w:color="auto"/>
        <w:right w:val="none" w:sz="0" w:space="0" w:color="auto"/>
      </w:divBdr>
    </w:div>
    <w:div w:id="1015111182">
      <w:bodyDiv w:val="1"/>
      <w:marLeft w:val="0"/>
      <w:marRight w:val="0"/>
      <w:marTop w:val="0"/>
      <w:marBottom w:val="0"/>
      <w:divBdr>
        <w:top w:val="none" w:sz="0" w:space="0" w:color="auto"/>
        <w:left w:val="none" w:sz="0" w:space="0" w:color="auto"/>
        <w:bottom w:val="none" w:sz="0" w:space="0" w:color="auto"/>
        <w:right w:val="none" w:sz="0" w:space="0" w:color="auto"/>
      </w:divBdr>
    </w:div>
    <w:div w:id="1319772741">
      <w:bodyDiv w:val="1"/>
      <w:marLeft w:val="0"/>
      <w:marRight w:val="0"/>
      <w:marTop w:val="0"/>
      <w:marBottom w:val="0"/>
      <w:divBdr>
        <w:top w:val="none" w:sz="0" w:space="0" w:color="auto"/>
        <w:left w:val="none" w:sz="0" w:space="0" w:color="auto"/>
        <w:bottom w:val="none" w:sz="0" w:space="0" w:color="auto"/>
        <w:right w:val="none" w:sz="0" w:space="0" w:color="auto"/>
      </w:divBdr>
    </w:div>
    <w:div w:id="1760253930">
      <w:bodyDiv w:val="1"/>
      <w:marLeft w:val="0"/>
      <w:marRight w:val="0"/>
      <w:marTop w:val="0"/>
      <w:marBottom w:val="0"/>
      <w:divBdr>
        <w:top w:val="none" w:sz="0" w:space="0" w:color="auto"/>
        <w:left w:val="none" w:sz="0" w:space="0" w:color="auto"/>
        <w:bottom w:val="none" w:sz="0" w:space="0" w:color="auto"/>
        <w:right w:val="none" w:sz="0" w:space="0" w:color="auto"/>
      </w:divBdr>
    </w:div>
    <w:div w:id="1775516206">
      <w:bodyDiv w:val="1"/>
      <w:marLeft w:val="0"/>
      <w:marRight w:val="0"/>
      <w:marTop w:val="0"/>
      <w:marBottom w:val="0"/>
      <w:divBdr>
        <w:top w:val="none" w:sz="0" w:space="0" w:color="auto"/>
        <w:left w:val="none" w:sz="0" w:space="0" w:color="auto"/>
        <w:bottom w:val="none" w:sz="0" w:space="0" w:color="auto"/>
        <w:right w:val="none" w:sz="0" w:space="0" w:color="auto"/>
      </w:divBdr>
    </w:div>
    <w:div w:id="205758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image" Target="media/image2.png"/><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image" Target="media/image1.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5617A-A40E-44D7-B830-7C5899007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11337</Words>
  <Characters>64627</Characters>
  <Application>Microsoft Office Word</Application>
  <DocSecurity>0</DocSecurity>
  <Lines>538</Lines>
  <Paragraphs>151</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
      <vt:lpstr/>
      <vt:lpstr/>
    </vt:vector>
  </TitlesOfParts>
  <Company>Luffi</Company>
  <LinksUpToDate>false</LinksUpToDate>
  <CharactersWithSpaces>75813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CATIA CILLONIZ</dc:creator>
  <cp:lastModifiedBy>MOTOS, ANA (IDIBAPS)</cp:lastModifiedBy>
  <cp:revision>2</cp:revision>
  <cp:lastPrinted>2024-09-18T10:43:00Z</cp:lastPrinted>
  <dcterms:created xsi:type="dcterms:W3CDTF">2025-07-07T13:31:00Z</dcterms:created>
  <dcterms:modified xsi:type="dcterms:W3CDTF">2025-07-07T13:31:00Z</dcterms:modified>
</cp:coreProperties>
</file>