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11" w:rsidRPr="00D14F11" w:rsidRDefault="00AE65E2" w:rsidP="00D14F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en-IN"/>
        </w:rPr>
      </w:pPr>
      <w:r w:rsidRPr="00D14F11">
        <w:rPr>
          <w:rFonts w:ascii="Times New Roman" w:eastAsia="Times New Roman" w:hAnsi="Times New Roman" w:cs="Times New Roman"/>
          <w:b/>
          <w:bCs/>
          <w:sz w:val="32"/>
          <w:szCs w:val="32"/>
          <w:lang w:eastAsia="en-IN"/>
        </w:rPr>
        <w:t>Semi-Structured Interview Guide</w: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Study Title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: - 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Effects of Caffeine Consumption Timing on Subjective and Objective Sleep Onset and Dream Recall in Indian Young Adults: A Mixed-Methods Study with Cultural and Occupational Moderators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Principal Investigator: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Sagar Bayaskar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Institution: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____________________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Ethics Approval Number: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gramStart"/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DMIHER(</w:t>
      </w:r>
      <w:proofErr w:type="gramEnd"/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IEC)/2025/795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Participant Code (No names):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____________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Interview Location / Mode: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In-person / Online (specify)</w:t>
      </w: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88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A. Participant Information &amp; Verbal Informed Consent (ICMR Section 5)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Namaste / Hello.</w:t>
      </w:r>
      <w:proofErr w:type="gramEnd"/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You are invited to participate in a research study examining how the timing of caffeine consumption (such as chai, coffee, and related beverages) influences sleep onset and dream recall among Indian young adults.</w: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Key Information (as per ICMR requirements)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Voluntary participation: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Your participation is entirely voluntary.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Right to withdraw: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You may refuse to answer any question or withdraw at any time without penalty.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Minimal risk: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This study involves no physical risk and minimal psychological risk.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Confidentiality: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No personal identifiers will be collected. All responses will be anonymised and stored securely.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Data usage: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Audio recordings will be used solely for transcription and analysis and will be destroyed after analysis.</w:t>
      </w:r>
    </w:p>
    <w:p w:rsidR="003D43A3" w:rsidRPr="003D43A3" w:rsidRDefault="003D43A3" w:rsidP="003D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Duration: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Approximately 20–40 minutes.</w: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Consent Confirmation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Do you voluntarily agree to participate in this interview?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MS Gothic" w:eastAsia="MS Gothic" w:hAnsi="MS Gothic" w:cs="MS Gothic" w:hint="eastAsia"/>
          <w:sz w:val="24"/>
          <w:szCs w:val="24"/>
          <w:lang w:eastAsia="en-IN"/>
        </w:rPr>
        <w:t>☐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Yes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 </w:t>
      </w:r>
      <w:r w:rsidRPr="003D43A3">
        <w:rPr>
          <w:rFonts w:ascii="MS Gothic" w:eastAsia="MS Gothic" w:hAnsi="MS Gothic" w:cs="MS Gothic" w:hint="eastAsia"/>
          <w:sz w:val="24"/>
          <w:szCs w:val="24"/>
          <w:lang w:eastAsia="en-IN"/>
        </w:rPr>
        <w:t>☐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No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Do you give permission for audio-recording of this interview?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MS Gothic" w:eastAsia="MS Gothic" w:hAnsi="MS Gothic" w:cs="MS Gothic" w:hint="eastAsia"/>
          <w:sz w:val="24"/>
          <w:szCs w:val="24"/>
          <w:lang w:eastAsia="en-IN"/>
        </w:rPr>
        <w:t>☐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Yes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 </w:t>
      </w:r>
      <w:r w:rsidRPr="003D43A3">
        <w:rPr>
          <w:rFonts w:ascii="MS Gothic" w:eastAsia="MS Gothic" w:hAnsi="MS Gothic" w:cs="MS Gothic" w:hint="eastAsia"/>
          <w:sz w:val="24"/>
          <w:szCs w:val="24"/>
          <w:lang w:eastAsia="en-IN"/>
        </w:rPr>
        <w:t>☐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No</w:t>
      </w:r>
      <w:bookmarkStart w:id="0" w:name="_GoBack"/>
      <w:bookmarkEnd w:id="0"/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(If no to recording, handwritten notes will be taken.)</w:t>
      </w: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67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lastRenderedPageBreak/>
        <w:t>B. Interview Domains &amp; Semi-Structured Questions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(Open-ended, non-leading, culturally sensitive; aligned with ICMR qualitative rigor principles)</w:t>
      </w: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68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Domain 1: Daily Caffeine Consumption Patterns</w:t>
      </w:r>
    </w:p>
    <w:p w:rsidR="003D43A3" w:rsidRDefault="003D43A3" w:rsidP="003D43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Can you describe a typical day and tell me when and what caffeinated beverages you usually consume?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Probes (if needed):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chai, filter coffee, instant coffee, cold coffee, energy drinks, green tea, black tea, soft drinks.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What is usually your last caffeinated drink of the day, and around what time do you have it?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What factors influence your decision to have that last cup?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Probes: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academic workload, work deadlines, family routines, habit, social interactions, fatigue, stress relief.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69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Domain 2: Sleep Onset &amp; Sleep Continuity</w:t>
      </w:r>
    </w:p>
    <w:p w:rsidR="003D43A3" w:rsidRPr="003D43A3" w:rsidRDefault="003D43A3" w:rsidP="003D43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On average, how long does it take you to fall asleep after going to bed?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In your experience, does consuming chai or coffee in the evening or late evening affect how quickly you fall asleep?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Please compare a night with late caffeine intake and a night without it.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Do you experience night-time awakenings or feel that your sleep is light or fragmented?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Have you noticed any association with evening caffeine consumption?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70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Domain 3: Dream Recall &amp; Subjective Sleep Experience</w:t>
      </w:r>
    </w:p>
    <w:p w:rsidR="003D43A3" w:rsidRPr="003D43A3" w:rsidRDefault="003D43A3" w:rsidP="003D43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How frequently do you remember your dreams upon waking in the morning?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Prompt options (if participant asks):</w:t>
      </w:r>
    </w:p>
    <w:p w:rsidR="003D43A3" w:rsidRPr="003D43A3" w:rsidRDefault="003D43A3" w:rsidP="003D43A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Almost every day</w:t>
      </w:r>
    </w:p>
    <w:p w:rsidR="003D43A3" w:rsidRPr="003D43A3" w:rsidRDefault="003D43A3" w:rsidP="003D43A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4–5 days a week</w:t>
      </w:r>
    </w:p>
    <w:p w:rsidR="003D43A3" w:rsidRPr="003D43A3" w:rsidRDefault="003D43A3" w:rsidP="003D43A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2–3 days a week</w:t>
      </w:r>
    </w:p>
    <w:p w:rsidR="003D43A3" w:rsidRPr="003D43A3" w:rsidRDefault="003D43A3" w:rsidP="003D43A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Rarely</w:t>
      </w:r>
    </w:p>
    <w:p w:rsidR="003D43A3" w:rsidRDefault="003D43A3" w:rsidP="003D43A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Never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Have you observed any difference in your dream recall on nights when you consume caffeine late in the evening?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Probes: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number of dreams, clarity, vividness, emotional tone.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71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lastRenderedPageBreak/>
        <w:t>Domain 4: Cultural Practices &amp; Substitutes</w:t>
      </w:r>
    </w:p>
    <w:p w:rsidR="003D43A3" w:rsidRDefault="003D43A3" w:rsidP="003D43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Some individuals shift to alternatives such as </w:t>
      </w:r>
      <w:proofErr w:type="spellStart"/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elaichi</w:t>
      </w:r>
      <w:proofErr w:type="spellEnd"/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milk, </w:t>
      </w:r>
      <w:proofErr w:type="spellStart"/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haldi</w:t>
      </w:r>
      <w:proofErr w:type="spellEnd"/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milk, herbal tea, or plain warm milk in the evening. Have you ever tried this?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Did you notice any changes in your sleep quality or dream recall?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72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Domain 5: Occupational &amp; Academic Context (Moderators)</w:t>
      </w:r>
    </w:p>
    <w:p w:rsidR="003D43A3" w:rsidRDefault="003D43A3" w:rsidP="003D43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For students: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During examination periods or intensive study phases, how does your caffeine intake pattern change?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3D43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Probes: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timing, quantity, reliance on caffeine, late-night studying.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Default="003D43A3" w:rsidP="003D43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For working professionals:</w:t>
      </w: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When work extends beyond 8–9 PM, how does it influence your consumption of caffeinated beverages?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73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Domain 6: Reflexive Insights &amp; Recommendations</w:t>
      </w:r>
    </w:p>
    <w:p w:rsidR="003D43A3" w:rsidRPr="003D43A3" w:rsidRDefault="003D43A3" w:rsidP="003D43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Is there anything else about caffeine consumption, sleep, or dreams that you feel is important for us to understand?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Based on your experience, what advice would you give to someone who enjoys evening chai but wants to improve their sleep?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D43A3" w:rsidRPr="003D43A3" w:rsidRDefault="003D43A3" w:rsidP="003D4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274" style="width:0;height:1.5pt" o:hralign="center" o:hrstd="t" o:hr="t" fillcolor="#a0a0a0" stroked="f"/>
        </w:pict>
      </w:r>
    </w:p>
    <w:p w:rsidR="003D43A3" w:rsidRPr="003D43A3" w:rsidRDefault="003D43A3" w:rsidP="003D43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C. Interview Closure (ICMR Participant Respect Principle)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Thank you for sharing your experiences. Your input is valuable and will contribute meaningfully to this research.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Do you have any questions, concerns, or comments about the study?</w:t>
      </w:r>
    </w:p>
    <w:p w:rsid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D43A3">
        <w:rPr>
          <w:rFonts w:ascii="Times New Roman" w:eastAsia="Times New Roman" w:hAnsi="Times New Roman" w:cs="Times New Roman"/>
          <w:sz w:val="24"/>
          <w:szCs w:val="24"/>
          <w:lang w:eastAsia="en-IN"/>
        </w:rPr>
        <w:t>If you later wish to withdraw your data, you may contact the research team using the details provided in the Participant Information Sheet.</w:t>
      </w:r>
    </w:p>
    <w:p w:rsidR="003D43A3" w:rsidRPr="003D43A3" w:rsidRDefault="003D43A3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AE65E2" w:rsidRPr="00AE65E2" w:rsidRDefault="00AE65E2" w:rsidP="003D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AE65E2" w:rsidRPr="00AE65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5379A"/>
    <w:multiLevelType w:val="multilevel"/>
    <w:tmpl w:val="B3566A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E75718"/>
    <w:multiLevelType w:val="multilevel"/>
    <w:tmpl w:val="FCD07D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B4724B"/>
    <w:multiLevelType w:val="multilevel"/>
    <w:tmpl w:val="DA4C4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420C40"/>
    <w:multiLevelType w:val="multilevel"/>
    <w:tmpl w:val="434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42C32"/>
    <w:multiLevelType w:val="multilevel"/>
    <w:tmpl w:val="7CA8DA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43531"/>
    <w:multiLevelType w:val="multilevel"/>
    <w:tmpl w:val="CC0ED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36"/>
        <w:szCs w:val="4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CE297E"/>
    <w:multiLevelType w:val="multilevel"/>
    <w:tmpl w:val="FE9E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D15ECA"/>
    <w:multiLevelType w:val="multilevel"/>
    <w:tmpl w:val="5EDEDE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A940EA"/>
    <w:multiLevelType w:val="multilevel"/>
    <w:tmpl w:val="03C05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5E2"/>
    <w:rsid w:val="00016666"/>
    <w:rsid w:val="003D43A3"/>
    <w:rsid w:val="00437677"/>
    <w:rsid w:val="008B0A1C"/>
    <w:rsid w:val="00905885"/>
    <w:rsid w:val="00AE65E2"/>
    <w:rsid w:val="00B07A59"/>
    <w:rsid w:val="00D06958"/>
    <w:rsid w:val="00D14F11"/>
    <w:rsid w:val="00F6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3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3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link w:val="Heading3Char"/>
    <w:uiPriority w:val="9"/>
    <w:qFormat/>
    <w:rsid w:val="00AE65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E65E2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AE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E65E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D43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3A3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3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3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link w:val="Heading3Char"/>
    <w:uiPriority w:val="9"/>
    <w:qFormat/>
    <w:rsid w:val="00AE65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E65E2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AE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E65E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D43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3A3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view</dc:creator>
  <cp:lastModifiedBy>view</cp:lastModifiedBy>
  <cp:revision>20</cp:revision>
  <dcterms:created xsi:type="dcterms:W3CDTF">2025-12-12T11:01:00Z</dcterms:created>
  <dcterms:modified xsi:type="dcterms:W3CDTF">2025-12-15T04:12:00Z</dcterms:modified>
</cp:coreProperties>
</file>