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9D5B64" w14:textId="2F6753C2" w:rsidR="00361CF2" w:rsidRPr="00E04E3E" w:rsidRDefault="00C63B23" w:rsidP="00361CF2">
      <w:pPr>
        <w:pStyle w:val="Title"/>
        <w:jc w:val="left"/>
        <w:rPr>
          <w:lang w:val="en-US"/>
        </w:rPr>
      </w:pPr>
      <w:r w:rsidRPr="00E04E3E">
        <w:rPr>
          <w:sz w:val="28"/>
          <w:szCs w:val="28"/>
          <w:lang w:val="en-US"/>
        </w:rPr>
        <w:t xml:space="preserve">Additional file </w:t>
      </w:r>
      <w:r>
        <w:rPr>
          <w:sz w:val="28"/>
          <w:szCs w:val="28"/>
          <w:lang w:val="en-US"/>
        </w:rPr>
        <w:t>2</w:t>
      </w:r>
      <w:r w:rsidRPr="00E04E3E">
        <w:rPr>
          <w:sz w:val="28"/>
          <w:szCs w:val="28"/>
          <w:lang w:val="en-US"/>
        </w:rPr>
        <w:t>a</w:t>
      </w:r>
    </w:p>
    <w:p w14:paraId="62C7F859" w14:textId="77777777" w:rsidR="00361CF2" w:rsidRPr="00E04E3E" w:rsidRDefault="00361CF2" w:rsidP="00361CF2">
      <w:pPr>
        <w:pStyle w:val="Heading1"/>
        <w:rPr>
          <w:sz w:val="28"/>
          <w:szCs w:val="28"/>
          <w:lang w:val="en-US"/>
        </w:rPr>
      </w:pPr>
      <w:r w:rsidRPr="00E04E3E">
        <w:rPr>
          <w:caps w:val="0"/>
          <w:sz w:val="28"/>
          <w:szCs w:val="28"/>
          <w:lang w:val="en-US"/>
        </w:rPr>
        <w:t>Patients and methods</w:t>
      </w:r>
    </w:p>
    <w:p w14:paraId="2C8F5330" w14:textId="77777777" w:rsidR="00361CF2" w:rsidRPr="00E04E3E" w:rsidRDefault="00361CF2" w:rsidP="00361CF2">
      <w:pPr>
        <w:pStyle w:val="Heading2"/>
        <w:rPr>
          <w:szCs w:val="24"/>
          <w:lang w:val="en-US"/>
        </w:rPr>
      </w:pPr>
      <w:r w:rsidRPr="00E04E3E">
        <w:rPr>
          <w:szCs w:val="24"/>
          <w:lang w:val="en-US"/>
        </w:rPr>
        <w:t>Qualitative FACIT-Fatigue study</w:t>
      </w:r>
    </w:p>
    <w:p w14:paraId="11771EA6" w14:textId="77777777" w:rsidR="00361CF2" w:rsidRPr="00E04E3E" w:rsidRDefault="00361CF2" w:rsidP="00361CF2">
      <w:pPr>
        <w:pStyle w:val="Heading3"/>
        <w:rPr>
          <w:lang w:val="en-US"/>
        </w:rPr>
      </w:pPr>
      <w:r w:rsidRPr="00E04E3E">
        <w:rPr>
          <w:lang w:val="en-US"/>
        </w:rPr>
        <w:t>Inclusion/exclusion criteria</w:t>
      </w:r>
    </w:p>
    <w:p w14:paraId="21DF815A" w14:textId="77777777" w:rsidR="00361CF2" w:rsidRPr="00E04E3E" w:rsidRDefault="00361CF2" w:rsidP="00361CF2">
      <w:pPr>
        <w:autoSpaceDE w:val="0"/>
        <w:autoSpaceDN w:val="0"/>
        <w:adjustRightInd w:val="0"/>
        <w:spacing w:line="480" w:lineRule="auto"/>
        <w:rPr>
          <w:szCs w:val="24"/>
          <w:lang w:val="en-US"/>
        </w:rPr>
      </w:pPr>
      <w:r w:rsidRPr="00E04E3E">
        <w:rPr>
          <w:szCs w:val="24"/>
          <w:lang w:val="en-US"/>
        </w:rPr>
        <w:t>Diagnosis of psoriatic arthritis (</w:t>
      </w:r>
      <w:proofErr w:type="spellStart"/>
      <w:r w:rsidRPr="00E04E3E">
        <w:rPr>
          <w:szCs w:val="24"/>
          <w:lang w:val="en-US"/>
        </w:rPr>
        <w:t>PsA</w:t>
      </w:r>
      <w:proofErr w:type="spellEnd"/>
      <w:r w:rsidRPr="00E04E3E">
        <w:rPr>
          <w:szCs w:val="24"/>
          <w:lang w:val="en-US"/>
        </w:rPr>
        <w:t xml:space="preserve">) was based on </w:t>
      </w:r>
      <w:proofErr w:type="spellStart"/>
      <w:r w:rsidRPr="00E04E3E">
        <w:rPr>
          <w:szCs w:val="24"/>
          <w:lang w:val="en-US"/>
        </w:rPr>
        <w:t>ClASsification</w:t>
      </w:r>
      <w:proofErr w:type="spellEnd"/>
      <w:r w:rsidRPr="00E04E3E">
        <w:rPr>
          <w:szCs w:val="24"/>
          <w:lang w:val="en-US"/>
        </w:rPr>
        <w:t xml:space="preserve"> criteria for Psoriatic </w:t>
      </w:r>
      <w:proofErr w:type="spellStart"/>
      <w:r w:rsidRPr="00E04E3E">
        <w:rPr>
          <w:szCs w:val="24"/>
          <w:lang w:val="en-US"/>
        </w:rPr>
        <w:t>ARthritis</w:t>
      </w:r>
      <w:proofErr w:type="spellEnd"/>
      <w:r w:rsidRPr="00E04E3E">
        <w:rPr>
          <w:szCs w:val="24"/>
          <w:lang w:val="en-US"/>
        </w:rPr>
        <w:t xml:space="preserve"> (CASPAR) criteria </w:t>
      </w:r>
      <w:r>
        <w:rPr>
          <w:noProof/>
          <w:szCs w:val="24"/>
          <w:lang w:val="en-US"/>
        </w:rPr>
        <w:t>[46]</w:t>
      </w:r>
      <w:r w:rsidRPr="00E04E3E">
        <w:rPr>
          <w:szCs w:val="24"/>
          <w:lang w:val="en-US"/>
        </w:rPr>
        <w:t xml:space="preserve"> for ≥ 6 months prior to screening (clinician-reported); active </w:t>
      </w:r>
      <w:proofErr w:type="spellStart"/>
      <w:r w:rsidRPr="00E04E3E">
        <w:rPr>
          <w:szCs w:val="24"/>
          <w:lang w:val="en-US"/>
        </w:rPr>
        <w:t>PsA</w:t>
      </w:r>
      <w:proofErr w:type="spellEnd"/>
      <w:r w:rsidRPr="00E04E3E">
        <w:rPr>
          <w:szCs w:val="24"/>
          <w:lang w:val="en-US"/>
        </w:rPr>
        <w:t xml:space="preserve"> was defined as having clinically apparent psoriasis (skin or nails) and active inflammatory synovitis involving at least one peripheral joint (i.e., one tender/painful and one swollen joint). Exclusion criteria included: pregnancy at time of screening, or 6 months prior; participation in an interventional medical research study or RCT at the time of screening or within 4 weeks prior; pre-existing medical conditions that may have confounded </w:t>
      </w:r>
      <w:proofErr w:type="spellStart"/>
      <w:r w:rsidRPr="00E04E3E">
        <w:rPr>
          <w:szCs w:val="24"/>
          <w:lang w:val="en-US"/>
        </w:rPr>
        <w:t>PsA</w:t>
      </w:r>
      <w:proofErr w:type="spellEnd"/>
      <w:r w:rsidRPr="00E04E3E">
        <w:rPr>
          <w:szCs w:val="24"/>
          <w:lang w:val="en-US"/>
        </w:rPr>
        <w:t xml:space="preserve"> reporting; current (at time of screening) or recent history of uncontrolled renal, hepatic, hematological (including anemia), gastrointestinal, metabolic (including hypercholesterolemia), endocrine, pulmonary, cardiovascular, or neurologic disease; history of alcohol or drug abuse unless in full remission for greater than 6 months prior to interview; and confirmed cognitive impairment or patient otherwise judged to be unable to participate by the study Principal Investigator(s).</w:t>
      </w:r>
    </w:p>
    <w:p w14:paraId="16721245" w14:textId="77777777" w:rsidR="00361CF2" w:rsidRPr="00E04E3E" w:rsidRDefault="00361CF2" w:rsidP="00361CF2">
      <w:pPr>
        <w:autoSpaceDE w:val="0"/>
        <w:autoSpaceDN w:val="0"/>
        <w:adjustRightInd w:val="0"/>
        <w:spacing w:line="480" w:lineRule="auto"/>
        <w:rPr>
          <w:b/>
          <w:i/>
          <w:szCs w:val="24"/>
          <w:lang w:val="en-US"/>
        </w:rPr>
      </w:pPr>
      <w:r w:rsidRPr="00E04E3E">
        <w:rPr>
          <w:b/>
          <w:i/>
          <w:szCs w:val="24"/>
          <w:lang w:val="en-US"/>
        </w:rPr>
        <w:t>Analysis of qualitative data</w:t>
      </w:r>
    </w:p>
    <w:p w14:paraId="313399DD" w14:textId="77777777" w:rsidR="00361CF2" w:rsidRPr="00E04E3E" w:rsidRDefault="00361CF2" w:rsidP="00361CF2">
      <w:pPr>
        <w:spacing w:line="480" w:lineRule="auto"/>
      </w:pPr>
      <w:r w:rsidRPr="00E04E3E">
        <w:t xml:space="preserve">Qualitative data was </w:t>
      </w:r>
      <w:proofErr w:type="spellStart"/>
      <w:r w:rsidRPr="00E04E3E">
        <w:t>analyzed</w:t>
      </w:r>
      <w:proofErr w:type="spellEnd"/>
      <w:r w:rsidRPr="00E04E3E">
        <w:t xml:space="preserve"> using </w:t>
      </w:r>
      <w:proofErr w:type="spellStart"/>
      <w:r w:rsidRPr="00E04E3E">
        <w:t>ATLAS.ti</w:t>
      </w:r>
      <w:proofErr w:type="spellEnd"/>
      <w:r w:rsidRPr="00E04E3E">
        <w:t xml:space="preserve"> qualitative data analysis software version 7.5.15 </w:t>
      </w:r>
      <w:r>
        <w:rPr>
          <w:noProof/>
        </w:rPr>
        <w:t>[20]</w:t>
      </w:r>
      <w:r w:rsidRPr="00E04E3E">
        <w:t xml:space="preserve">, using methodology described previously </w:t>
      </w:r>
      <w:r>
        <w:rPr>
          <w:noProof/>
        </w:rPr>
        <w:t>[21]</w:t>
      </w:r>
      <w:r w:rsidRPr="00E04E3E">
        <w:t xml:space="preserve">. </w:t>
      </w:r>
      <w:proofErr w:type="spellStart"/>
      <w:r w:rsidRPr="00E04E3E">
        <w:t>ATLAS.ti</w:t>
      </w:r>
      <w:proofErr w:type="spellEnd"/>
      <w:r w:rsidRPr="00E04E3E">
        <w:t xml:space="preserve"> software was designed for the qualitative analysis of textual, graphical, audio, and video data. </w:t>
      </w:r>
      <w:proofErr w:type="spellStart"/>
      <w:r w:rsidRPr="00E04E3E">
        <w:t>ATLAS.ti</w:t>
      </w:r>
      <w:proofErr w:type="spellEnd"/>
      <w:r w:rsidRPr="00E04E3E">
        <w:t xml:space="preserve"> is fundamentally a concept database that allows the researcher to create and enter names of </w:t>
      </w:r>
      <w:r w:rsidRPr="00E04E3E">
        <w:lastRenderedPageBreak/>
        <w:t xml:space="preserve">concepts, or "codes," to be used for conceptualizing large amounts of qualitative data. The program allows the analyst to organize and relate these concepts to each other in order to evaluate the underlying structure of the qualitative data. Using </w:t>
      </w:r>
      <w:proofErr w:type="spellStart"/>
      <w:r w:rsidRPr="00E04E3E">
        <w:t>ATLAS.ti</w:t>
      </w:r>
      <w:proofErr w:type="spellEnd"/>
      <w:r w:rsidRPr="00E04E3E">
        <w:t xml:space="preserve">, qualitative data can be systematically </w:t>
      </w:r>
      <w:proofErr w:type="spellStart"/>
      <w:r w:rsidRPr="00E04E3E">
        <w:t>analyzed</w:t>
      </w:r>
      <w:proofErr w:type="spellEnd"/>
      <w:r w:rsidRPr="00E04E3E">
        <w:t>, coded, and compared.</w:t>
      </w:r>
    </w:p>
    <w:p w14:paraId="23A280FD" w14:textId="13CCC99F" w:rsidR="00361CF2" w:rsidRPr="00E04E3E" w:rsidRDefault="00361CF2" w:rsidP="00361CF2">
      <w:pPr>
        <w:spacing w:line="480" w:lineRule="auto"/>
      </w:pPr>
      <w:r w:rsidRPr="00E04E3E">
        <w:t xml:space="preserve">Firstly, all interviews were digitally recorded, and audio recordings were transcribed. An </w:t>
      </w:r>
      <w:proofErr w:type="spellStart"/>
      <w:r w:rsidRPr="00E04E3E">
        <w:t>Evidera</w:t>
      </w:r>
      <w:proofErr w:type="spellEnd"/>
      <w:r w:rsidRPr="00E04E3E">
        <w:t xml:space="preserve"> project team member reviewed the interview transcripts for content and removed any participant</w:t>
      </w:r>
      <w:r w:rsidRPr="00E04E3E">
        <w:noBreakHyphen/>
        <w:t xml:space="preserve">identifying information. The final transcript was </w:t>
      </w:r>
      <w:proofErr w:type="spellStart"/>
      <w:r w:rsidRPr="00E04E3E">
        <w:t>labeled</w:t>
      </w:r>
      <w:proofErr w:type="spellEnd"/>
      <w:r w:rsidRPr="00E04E3E">
        <w:t xml:space="preserve"> as "clean," and this final version was </w:t>
      </w:r>
      <w:proofErr w:type="spellStart"/>
      <w:r w:rsidRPr="00E04E3E">
        <w:t>analyzed</w:t>
      </w:r>
      <w:proofErr w:type="spellEnd"/>
      <w:r w:rsidRPr="00E04E3E">
        <w:t xml:space="preserve">. The analysis of the cleaned transcripts involved developing a coding dictionary based on the structure of the interview guide (Additional </w:t>
      </w:r>
      <w:r w:rsidR="00C63B23" w:rsidRPr="00E04E3E">
        <w:t xml:space="preserve">file </w:t>
      </w:r>
      <w:r w:rsidRPr="00E04E3E">
        <w:t xml:space="preserve">2b). The coding dictionary was developed by </w:t>
      </w:r>
      <w:proofErr w:type="spellStart"/>
      <w:r w:rsidRPr="00E04E3E">
        <w:t>Evidera</w:t>
      </w:r>
      <w:proofErr w:type="spellEnd"/>
      <w:r w:rsidRPr="00E04E3E">
        <w:t xml:space="preserve"> staff trained in identifying key concepts that were translated into codes that were useful for summarizing the results. This was then uploaded in </w:t>
      </w:r>
      <w:proofErr w:type="spellStart"/>
      <w:r w:rsidRPr="00E04E3E">
        <w:t>ATLAS.ti</w:t>
      </w:r>
      <w:proofErr w:type="spellEnd"/>
      <w:r w:rsidRPr="00E04E3E">
        <w:t xml:space="preserve"> in order to begin analysis.</w:t>
      </w:r>
    </w:p>
    <w:p w14:paraId="2C3B2B40" w14:textId="77777777" w:rsidR="00361CF2" w:rsidRPr="00E04E3E" w:rsidRDefault="00361CF2" w:rsidP="00361CF2">
      <w:pPr>
        <w:spacing w:line="480" w:lineRule="auto"/>
      </w:pPr>
      <w:r w:rsidRPr="00E04E3E">
        <w:t xml:space="preserve">Secondly, two scientific staff members independently coded the first several transcripts and their coding was compared for consistency. A third scientific staff member reviewed and provided feedback on the coding and reviewed subsequent coding as needed until this was consistent between coders. An iterative coding approach was applied moving between consecutive transcripts and new codes that emerged, based on previously described methods (constant comparative method) </w:t>
      </w:r>
      <w:r>
        <w:rPr>
          <w:noProof/>
        </w:rPr>
        <w:t>[23]</w:t>
      </w:r>
      <w:r w:rsidRPr="00E04E3E">
        <w:t>. The coders attached relevant "codes" to concepts mentioned within each transcript.</w:t>
      </w:r>
    </w:p>
    <w:p w14:paraId="74F6F8B5" w14:textId="77777777" w:rsidR="00361CF2" w:rsidRPr="00E04E3E" w:rsidRDefault="00361CF2" w:rsidP="00361CF2">
      <w:pPr>
        <w:spacing w:line="480" w:lineRule="auto"/>
      </w:pPr>
      <w:r w:rsidRPr="00E04E3E">
        <w:t xml:space="preserve">Participant quotes were grouped and summarized by thematic code, and coding outputs were generated based on each utilized code. The utilized codes were entered into a saturation grid, where concepts identified in each interview were </w:t>
      </w:r>
      <w:proofErr w:type="spellStart"/>
      <w:r w:rsidRPr="00E04E3E">
        <w:t>analyzed</w:t>
      </w:r>
      <w:proofErr w:type="spellEnd"/>
      <w:r w:rsidRPr="00E04E3E">
        <w:t xml:space="preserve"> with the goal of comparing and tallying the amount of novel information that is observed in each subsequent interview. Saturation is defined as the point at which no substantially new themes, descriptions of a </w:t>
      </w:r>
      <w:r w:rsidRPr="00E04E3E">
        <w:lastRenderedPageBreak/>
        <w:t xml:space="preserve">concept, or terms are introduced as additional interviews are conducted. The number of patients needed to reach saturation is largely driven by the complexity of a concept and the diversity of the population of patients (e.g., age, severity) who share the commonality of interest (disease, treatment, or other relevant health-related experience). Although larger sample sizes (i.e., additional interviews) can contribute to confidence in content validity, saturation is the point at which additional sampling offers no new information and serves no purpose </w:t>
      </w:r>
      <w:r>
        <w:rPr>
          <w:noProof/>
        </w:rPr>
        <w:t>[24, 47]</w:t>
      </w:r>
      <w:r w:rsidRPr="00E04E3E">
        <w:t>.</w:t>
      </w:r>
    </w:p>
    <w:p w14:paraId="41B03C61" w14:textId="77777777" w:rsidR="00361CF2" w:rsidRPr="00E04E3E" w:rsidRDefault="00361CF2" w:rsidP="00361CF2">
      <w:pPr>
        <w:pStyle w:val="Heading2"/>
        <w:rPr>
          <w:lang w:val="en-US"/>
        </w:rPr>
      </w:pPr>
      <w:r w:rsidRPr="00E04E3E">
        <w:rPr>
          <w:lang w:val="en-US"/>
        </w:rPr>
        <w:t xml:space="preserve">Psychometric analysis of FACIT-Fatigue in </w:t>
      </w:r>
      <w:proofErr w:type="spellStart"/>
      <w:r w:rsidRPr="00E04E3E">
        <w:rPr>
          <w:lang w:val="en-US"/>
        </w:rPr>
        <w:t>PsA</w:t>
      </w:r>
      <w:proofErr w:type="spellEnd"/>
    </w:p>
    <w:p w14:paraId="21091C33" w14:textId="77777777" w:rsidR="00361CF2" w:rsidRPr="00E04E3E" w:rsidRDefault="00361CF2" w:rsidP="00361CF2">
      <w:pPr>
        <w:pStyle w:val="Heading3"/>
        <w:rPr>
          <w:lang w:val="en-US"/>
        </w:rPr>
      </w:pPr>
      <w:r w:rsidRPr="00E04E3E">
        <w:rPr>
          <w:lang w:val="en-US"/>
        </w:rPr>
        <w:t>Defining the clinically important difference for FACIT-Fatigue domains</w:t>
      </w:r>
    </w:p>
    <w:p w14:paraId="758B8486" w14:textId="77777777" w:rsidR="00361CF2" w:rsidRPr="00E04E3E" w:rsidRDefault="00361CF2" w:rsidP="00361CF2">
      <w:pPr>
        <w:autoSpaceDE w:val="0"/>
        <w:autoSpaceDN w:val="0"/>
        <w:adjustRightInd w:val="0"/>
        <w:spacing w:line="480" w:lineRule="auto"/>
        <w:rPr>
          <w:szCs w:val="24"/>
          <w:lang w:val="en-US"/>
        </w:rPr>
      </w:pPr>
      <w:r w:rsidRPr="00E04E3E">
        <w:rPr>
          <w:szCs w:val="24"/>
          <w:lang w:val="en-US"/>
        </w:rPr>
        <w:t xml:space="preserve">The CID refers to the difference in scores between two treatment groups that can be considered clinically relevant. CID was estimated using a RMM to compare the relationship between the </w:t>
      </w:r>
      <w:proofErr w:type="spellStart"/>
      <w:r w:rsidRPr="00E04E3E">
        <w:rPr>
          <w:szCs w:val="24"/>
          <w:lang w:val="en-US"/>
        </w:rPr>
        <w:t>PtGA</w:t>
      </w:r>
      <w:proofErr w:type="spellEnd"/>
      <w:r w:rsidRPr="00E04E3E">
        <w:rPr>
          <w:szCs w:val="24"/>
          <w:lang w:val="en-US"/>
        </w:rPr>
        <w:t xml:space="preserve"> score and domains of FACIT-Fatigue in PD3. A domain (Impact or Experience) of FACIT-Fatigue (including total score) is the outcome and </w:t>
      </w:r>
      <w:proofErr w:type="spellStart"/>
      <w:r w:rsidRPr="00E04E3E">
        <w:rPr>
          <w:szCs w:val="24"/>
          <w:lang w:val="en-US"/>
        </w:rPr>
        <w:t>PtGA</w:t>
      </w:r>
      <w:proofErr w:type="spellEnd"/>
      <w:r w:rsidRPr="00E04E3E">
        <w:rPr>
          <w:szCs w:val="24"/>
          <w:lang w:val="en-US"/>
        </w:rPr>
        <w:t xml:space="preserve"> is a continuous anchor or categorical anchor.</w:t>
      </w:r>
    </w:p>
    <w:p w14:paraId="04680B22" w14:textId="77777777" w:rsidR="00361CF2" w:rsidRPr="00E04E3E" w:rsidRDefault="00361CF2" w:rsidP="00361CF2">
      <w:pPr>
        <w:autoSpaceDE w:val="0"/>
        <w:autoSpaceDN w:val="0"/>
        <w:adjustRightInd w:val="0"/>
        <w:spacing w:line="480" w:lineRule="auto"/>
        <w:rPr>
          <w:szCs w:val="24"/>
          <w:lang w:val="en-US"/>
        </w:rPr>
      </w:pPr>
      <w:r w:rsidRPr="00E04E3E">
        <w:rPr>
          <w:szCs w:val="24"/>
          <w:lang w:val="en-US"/>
        </w:rPr>
        <w:t xml:space="preserve">When using </w:t>
      </w:r>
      <w:proofErr w:type="spellStart"/>
      <w:r w:rsidRPr="00E04E3E">
        <w:rPr>
          <w:szCs w:val="24"/>
          <w:lang w:val="en-US"/>
        </w:rPr>
        <w:t>PtGA</w:t>
      </w:r>
      <w:proofErr w:type="spellEnd"/>
      <w:r w:rsidRPr="00E04E3E">
        <w:rPr>
          <w:szCs w:val="24"/>
          <w:lang w:val="en-US"/>
        </w:rPr>
        <w:t xml:space="preserve"> as an anchor, it is important to note that it is a VAS; hence, there are no clear patient-selected categories to use as a basis to define a CID. For example, for this study a single-item instrument such as Patient Global Impression-Severity would have used a 7</w:t>
      </w:r>
      <w:r w:rsidRPr="00E04E3E">
        <w:rPr>
          <w:szCs w:val="24"/>
          <w:lang w:val="en-US"/>
        </w:rPr>
        <w:noBreakHyphen/>
        <w:t>point scale as follows: Please rate the severity of your PSORIASIS and ARTHRITIS: 1</w:t>
      </w:r>
      <w:r w:rsidRPr="00E04E3E">
        <w:rPr>
          <w:szCs w:val="24"/>
          <w:lang w:val="en-US"/>
        </w:rPr>
        <w:noBreakHyphen/>
        <w:t xml:space="preserve">“not present,” 2-“very mild,” 3-“mild,” 4-“ moderate,” 5-“moderately severe,” 6-“severe,” 7-“extremely severe”. If it is assumed that 100 mm VAS </w:t>
      </w:r>
      <w:proofErr w:type="spellStart"/>
      <w:r w:rsidRPr="00E04E3E">
        <w:rPr>
          <w:szCs w:val="24"/>
          <w:lang w:val="en-US"/>
        </w:rPr>
        <w:t>PtGA</w:t>
      </w:r>
      <w:proofErr w:type="spellEnd"/>
      <w:r w:rsidRPr="00E04E3E">
        <w:rPr>
          <w:szCs w:val="24"/>
          <w:lang w:val="en-US"/>
        </w:rPr>
        <w:t xml:space="preserve"> (used in OPAL Broaden and OPAL Beyond) can be linearly approximated by a 7-point scale, then it can be assumed that a value of 17 mm could be representative of the one-category difference and could be used to estimate the CID for a FACIT-Fatigue domain </w:t>
      </w:r>
      <w:r>
        <w:rPr>
          <w:noProof/>
          <w:szCs w:val="24"/>
          <w:lang w:val="en-US"/>
        </w:rPr>
        <w:t>[30, 31]</w:t>
      </w:r>
      <w:r w:rsidRPr="00E04E3E">
        <w:rPr>
          <w:szCs w:val="24"/>
          <w:lang w:val="en-US"/>
        </w:rPr>
        <w:t>. For instance, a difference in FACIT-</w:t>
      </w:r>
      <w:r w:rsidRPr="00E04E3E">
        <w:rPr>
          <w:szCs w:val="24"/>
          <w:lang w:val="en-US"/>
        </w:rPr>
        <w:lastRenderedPageBreak/>
        <w:t xml:space="preserve">Fatigue domain that corresponds to a 17 mm difference on </w:t>
      </w:r>
      <w:proofErr w:type="spellStart"/>
      <w:r w:rsidRPr="00E04E3E">
        <w:rPr>
          <w:szCs w:val="24"/>
          <w:lang w:val="en-US"/>
        </w:rPr>
        <w:t>PtGA</w:t>
      </w:r>
      <w:proofErr w:type="spellEnd"/>
      <w:r w:rsidRPr="00E04E3E">
        <w:rPr>
          <w:szCs w:val="24"/>
          <w:lang w:val="en-US"/>
        </w:rPr>
        <w:t xml:space="preserve"> represents estimation of the CID (note that 17 mm = 100 mm/</w:t>
      </w:r>
      <w:proofErr w:type="gramStart"/>
      <w:r w:rsidRPr="00E04E3E">
        <w:rPr>
          <w:szCs w:val="24"/>
          <w:lang w:val="en-US"/>
        </w:rPr>
        <w:t>6</w:t>
      </w:r>
      <w:proofErr w:type="gramEnd"/>
      <w:r w:rsidRPr="00E04E3E">
        <w:rPr>
          <w:szCs w:val="24"/>
          <w:lang w:val="en-US"/>
        </w:rPr>
        <w:t>, where 6 is the number of pairwise adjacent categories).</w:t>
      </w:r>
    </w:p>
    <w:p w14:paraId="267FD3F8" w14:textId="77777777" w:rsidR="00361CF2" w:rsidRPr="00E04E3E" w:rsidRDefault="00361CF2" w:rsidP="00361CF2">
      <w:pPr>
        <w:autoSpaceDE w:val="0"/>
        <w:autoSpaceDN w:val="0"/>
        <w:adjustRightInd w:val="0"/>
        <w:spacing w:line="480" w:lineRule="auto"/>
        <w:rPr>
          <w:szCs w:val="24"/>
          <w:lang w:val="en-US"/>
        </w:rPr>
      </w:pPr>
      <w:r w:rsidRPr="00E04E3E">
        <w:rPr>
          <w:szCs w:val="24"/>
          <w:lang w:val="en-US"/>
        </w:rPr>
        <w:t>Another important aspect is the representation of the CID in terms of the effect sizes. The standard deviation for the total score at baseline was 10.95, which means that the value of the 3.12 CID estimation for the total score corresponds to an effect size of 0.28, which is considered a small-to-medium effect size (effect size provides a general set of thresholds or benchmarks through adjectival descriptors on the impact of an intervention, with values of 0.2 generally regarded as “small”, 0.5 as “medium”, and 0.8 as “large”).</w:t>
      </w:r>
    </w:p>
    <w:p w14:paraId="10F3A8EA" w14:textId="77777777" w:rsidR="00361CF2" w:rsidRPr="00E04E3E" w:rsidRDefault="00361CF2" w:rsidP="00361CF2">
      <w:pPr>
        <w:autoSpaceDE w:val="0"/>
        <w:autoSpaceDN w:val="0"/>
        <w:adjustRightInd w:val="0"/>
        <w:spacing w:line="480" w:lineRule="auto"/>
        <w:rPr>
          <w:szCs w:val="24"/>
          <w:lang w:val="en-US"/>
        </w:rPr>
      </w:pPr>
      <w:r w:rsidRPr="00E04E3E">
        <w:rPr>
          <w:szCs w:val="24"/>
          <w:lang w:val="en-US"/>
        </w:rPr>
        <w:t xml:space="preserve">Additional analyses using SF-36 Vitality domain as an anchor gave close results for the CID estimations (approximately 30% smaller) and were generally supportive of the main analyses (note: these analyses were based on the assumption that a 3-point change in SF-36 Vitality domain can be mapped into an estimation of the CID for FACIT-Fatigue domains. </w:t>
      </w:r>
    </w:p>
    <w:p w14:paraId="6EA3C7FC" w14:textId="77777777" w:rsidR="00361CF2" w:rsidRPr="00E04E3E" w:rsidRDefault="00361CF2" w:rsidP="00361CF2">
      <w:pPr>
        <w:pStyle w:val="Heading3"/>
        <w:rPr>
          <w:lang w:val="en-US"/>
        </w:rPr>
      </w:pPr>
      <w:r w:rsidRPr="00E04E3E">
        <w:rPr>
          <w:lang w:val="en-US"/>
        </w:rPr>
        <w:t>Defining the responder definition for FACIT-Fatigue domains</w:t>
      </w:r>
    </w:p>
    <w:p w14:paraId="1C3C0A7B" w14:textId="77777777" w:rsidR="00361CF2" w:rsidRPr="00E04E3E" w:rsidRDefault="00361CF2" w:rsidP="00361CF2">
      <w:pPr>
        <w:autoSpaceDE w:val="0"/>
        <w:autoSpaceDN w:val="0"/>
        <w:adjustRightInd w:val="0"/>
        <w:spacing w:line="480" w:lineRule="auto"/>
        <w:rPr>
          <w:szCs w:val="24"/>
          <w:lang w:val="en-US"/>
        </w:rPr>
      </w:pPr>
      <w:r w:rsidRPr="00E04E3E">
        <w:rPr>
          <w:szCs w:val="24"/>
          <w:lang w:val="en-US"/>
        </w:rPr>
        <w:t>The responder definition (RD)</w:t>
      </w:r>
      <w:r w:rsidRPr="00E04E3E">
        <w:rPr>
          <w:i/>
          <w:szCs w:val="24"/>
          <w:lang w:val="en-US"/>
        </w:rPr>
        <w:t xml:space="preserve"> </w:t>
      </w:r>
      <w:r w:rsidRPr="00E04E3E">
        <w:rPr>
          <w:szCs w:val="24"/>
          <w:lang w:val="en-US"/>
        </w:rPr>
        <w:t>refers to the amount of change an individual patient would have to report to indicate that a relevant treatment benefit has been experienced.</w:t>
      </w:r>
      <w:r w:rsidRPr="00E04E3E">
        <w:rPr>
          <w:i/>
          <w:szCs w:val="24"/>
          <w:lang w:val="en-US"/>
        </w:rPr>
        <w:t xml:space="preserve"> </w:t>
      </w:r>
      <w:r w:rsidRPr="00E04E3E">
        <w:rPr>
          <w:szCs w:val="24"/>
          <w:lang w:val="en-US"/>
        </w:rPr>
        <w:t xml:space="preserve">The value of RD was estimated using a RMM to compare the relationship between a new anchor, the “Subject Global Impression of Change” (SGIC) score, and domains of FACIT-Fatigue. SGIC is based on </w:t>
      </w:r>
      <w:proofErr w:type="spellStart"/>
      <w:r w:rsidRPr="00E04E3E">
        <w:rPr>
          <w:szCs w:val="24"/>
          <w:lang w:val="en-US"/>
        </w:rPr>
        <w:t>PtGA</w:t>
      </w:r>
      <w:proofErr w:type="spellEnd"/>
      <w:r w:rsidRPr="00E04E3E">
        <w:rPr>
          <w:szCs w:val="24"/>
          <w:lang w:val="en-US"/>
        </w:rPr>
        <w:t xml:space="preserve"> and was formed using the following algorithm:</w:t>
      </w:r>
      <w:r w:rsidRPr="00E04E3E">
        <w:rPr>
          <w:i/>
          <w:szCs w:val="24"/>
          <w:lang w:val="en-US"/>
        </w:rPr>
        <w:t xml:space="preserve"> </w:t>
      </w:r>
      <w:r w:rsidRPr="00E04E3E">
        <w:rPr>
          <w:szCs w:val="24"/>
          <w:lang w:val="en-US"/>
        </w:rPr>
        <w:t xml:space="preserve">if </w:t>
      </w:r>
      <w:proofErr w:type="spellStart"/>
      <w:r w:rsidRPr="00E04E3E">
        <w:rPr>
          <w:szCs w:val="24"/>
          <w:lang w:val="en-US"/>
        </w:rPr>
        <w:t>PtGA</w:t>
      </w:r>
      <w:proofErr w:type="spellEnd"/>
      <w:r w:rsidRPr="00E04E3E">
        <w:rPr>
          <w:szCs w:val="24"/>
          <w:lang w:val="en-US"/>
        </w:rPr>
        <w:t xml:space="preserve"> change from baseline is less or equal to minus 10 mm (negative change), this corresponds to “better” (SGIC = 1);</w:t>
      </w:r>
      <w:r w:rsidRPr="00E04E3E">
        <w:rPr>
          <w:i/>
          <w:szCs w:val="24"/>
          <w:lang w:val="en-US"/>
        </w:rPr>
        <w:t xml:space="preserve"> </w:t>
      </w:r>
      <w:r w:rsidRPr="00E04E3E">
        <w:rPr>
          <w:szCs w:val="24"/>
          <w:lang w:val="en-US"/>
        </w:rPr>
        <w:t xml:space="preserve">if </w:t>
      </w:r>
      <w:proofErr w:type="spellStart"/>
      <w:r w:rsidRPr="00E04E3E">
        <w:rPr>
          <w:szCs w:val="24"/>
          <w:lang w:val="en-US"/>
        </w:rPr>
        <w:t>PtGA</w:t>
      </w:r>
      <w:proofErr w:type="spellEnd"/>
      <w:r w:rsidRPr="00E04E3E">
        <w:rPr>
          <w:szCs w:val="24"/>
          <w:lang w:val="en-US"/>
        </w:rPr>
        <w:t xml:space="preserve"> change from baseline in absolute value is less than 10 mm, this means “the same” (SGIC = 0);</w:t>
      </w:r>
      <w:r w:rsidRPr="00E04E3E">
        <w:rPr>
          <w:i/>
          <w:szCs w:val="24"/>
          <w:lang w:val="en-US"/>
        </w:rPr>
        <w:t xml:space="preserve"> </w:t>
      </w:r>
      <w:r w:rsidRPr="00E04E3E">
        <w:rPr>
          <w:szCs w:val="24"/>
          <w:lang w:val="en-US"/>
        </w:rPr>
        <w:t xml:space="preserve">if </w:t>
      </w:r>
      <w:proofErr w:type="spellStart"/>
      <w:r w:rsidRPr="00E04E3E">
        <w:rPr>
          <w:szCs w:val="24"/>
          <w:lang w:val="en-US"/>
        </w:rPr>
        <w:t>PtGA</w:t>
      </w:r>
      <w:proofErr w:type="spellEnd"/>
      <w:r w:rsidRPr="00E04E3E">
        <w:rPr>
          <w:szCs w:val="24"/>
          <w:lang w:val="en-US"/>
        </w:rPr>
        <w:t xml:space="preserve"> change from baseline is more or equal to plus 10 mm (positive change), this means “worse” (SGIC = -1). SGIC was treated as a continuous variable, which imposes a linear relationship between change in a FACIT-Fatigue domain and SGIC. In sensitivity analyses SGIC was modeled as a categorical variable.</w:t>
      </w:r>
    </w:p>
    <w:p w14:paraId="466AD4F1" w14:textId="77777777" w:rsidR="00361CF2" w:rsidRPr="00E04E3E" w:rsidRDefault="00361CF2" w:rsidP="00361CF2">
      <w:pPr>
        <w:autoSpaceDE w:val="0"/>
        <w:autoSpaceDN w:val="0"/>
        <w:adjustRightInd w:val="0"/>
        <w:spacing w:line="480" w:lineRule="auto"/>
        <w:rPr>
          <w:i/>
          <w:szCs w:val="24"/>
          <w:lang w:val="en-US"/>
        </w:rPr>
      </w:pPr>
      <w:r w:rsidRPr="00E04E3E">
        <w:rPr>
          <w:szCs w:val="24"/>
          <w:lang w:val="en-US"/>
        </w:rPr>
        <w:lastRenderedPageBreak/>
        <w:t>The value of RD for the total score corresponds to an effect size of 0.34, which is considered a small-to-medium effect size.</w:t>
      </w:r>
    </w:p>
    <w:p w14:paraId="0B780D9A" w14:textId="77777777" w:rsidR="00361CF2" w:rsidRPr="00E04E3E" w:rsidRDefault="00361CF2" w:rsidP="00361CF2">
      <w:pPr>
        <w:spacing w:after="0" w:line="240" w:lineRule="auto"/>
        <w:rPr>
          <w:b/>
          <w:bCs/>
          <w:kern w:val="28"/>
          <w:sz w:val="28"/>
          <w:szCs w:val="28"/>
          <w:lang w:val="en-US"/>
        </w:rPr>
      </w:pPr>
      <w:r w:rsidRPr="00E04E3E">
        <w:rPr>
          <w:sz w:val="28"/>
          <w:szCs w:val="28"/>
          <w:lang w:val="en-US"/>
        </w:rPr>
        <w:br w:type="page"/>
      </w:r>
    </w:p>
    <w:p w14:paraId="17AE7D94" w14:textId="70661B56" w:rsidR="00361CF2" w:rsidRPr="00E04E3E" w:rsidRDefault="00C63B23" w:rsidP="00361CF2">
      <w:pPr>
        <w:spacing w:after="0" w:line="480" w:lineRule="auto"/>
        <w:rPr>
          <w:b/>
          <w:sz w:val="28"/>
          <w:szCs w:val="28"/>
          <w:lang w:val="en-US"/>
        </w:rPr>
      </w:pPr>
      <w:r w:rsidRPr="00E04E3E">
        <w:rPr>
          <w:b/>
          <w:sz w:val="28"/>
          <w:szCs w:val="28"/>
          <w:lang w:val="en-US"/>
        </w:rPr>
        <w:lastRenderedPageBreak/>
        <w:t>Additional file 2b</w:t>
      </w:r>
      <w:r w:rsidR="00361CF2" w:rsidRPr="00E04E3E">
        <w:rPr>
          <w:b/>
          <w:sz w:val="28"/>
          <w:szCs w:val="28"/>
          <w:lang w:val="en-US"/>
        </w:rPr>
        <w:t xml:space="preserve"> </w:t>
      </w:r>
    </w:p>
    <w:p w14:paraId="1C1445D3" w14:textId="77777777" w:rsidR="00361CF2" w:rsidRPr="00E04E3E" w:rsidRDefault="00361CF2" w:rsidP="00361CF2">
      <w:pPr>
        <w:pStyle w:val="Heading1"/>
        <w:rPr>
          <w:rFonts w:ascii="Calibri Light" w:hAnsi="Calibri Light"/>
          <w:sz w:val="22"/>
          <w:szCs w:val="22"/>
        </w:rPr>
      </w:pPr>
      <w:bookmarkStart w:id="0" w:name="_Toc333671372"/>
      <w:bookmarkStart w:id="1" w:name="_Toc222885947"/>
      <w:r w:rsidRPr="00E04E3E">
        <w:t>Concept Elicitation &amp; Cognitive Interview Guide (EVA-20175)</w:t>
      </w:r>
    </w:p>
    <w:p w14:paraId="50C765D3" w14:textId="77777777" w:rsidR="00361CF2" w:rsidRPr="00E04E3E" w:rsidRDefault="00361CF2" w:rsidP="00361CF2">
      <w:pPr>
        <w:rPr>
          <w:rFonts w:ascii="Calibri Light" w:hAnsi="Calibri Light"/>
          <w:color w:val="5B9BD5" w:themeColor="accent1"/>
          <w:sz w:val="22"/>
          <w:szCs w:val="22"/>
        </w:rPr>
      </w:pPr>
      <w:r w:rsidRPr="00E04E3E">
        <w:rPr>
          <w:rFonts w:ascii="Calibri Light" w:hAnsi="Calibri Light"/>
          <w:b/>
          <w:noProof/>
          <w:color w:val="5B9BD5" w:themeColor="accent1"/>
          <w:sz w:val="22"/>
          <w:szCs w:val="22"/>
          <w:lang w:val="en-US"/>
        </w:rPr>
        <mc:AlternateContent>
          <mc:Choice Requires="wps">
            <w:drawing>
              <wp:anchor distT="45720" distB="45720" distL="114300" distR="114300" simplePos="0" relativeHeight="251659264" behindDoc="0" locked="0" layoutInCell="1" allowOverlap="1" wp14:anchorId="5D87384F" wp14:editId="27880ED6">
                <wp:simplePos x="0" y="0"/>
                <wp:positionH relativeFrom="column">
                  <wp:posOffset>4709160</wp:posOffset>
                </wp:positionH>
                <wp:positionV relativeFrom="paragraph">
                  <wp:posOffset>29210</wp:posOffset>
                </wp:positionV>
                <wp:extent cx="1562100" cy="41275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412750"/>
                        </a:xfrm>
                        <a:prstGeom prst="rect">
                          <a:avLst/>
                        </a:prstGeom>
                        <a:solidFill>
                          <a:srgbClr val="FFFFFF"/>
                        </a:solidFill>
                        <a:ln w="9525">
                          <a:solidFill>
                            <a:srgbClr val="000000"/>
                          </a:solidFill>
                          <a:miter lim="800000"/>
                          <a:headEnd/>
                          <a:tailEnd/>
                        </a:ln>
                      </wps:spPr>
                      <wps:txbx>
                        <w:txbxContent>
                          <w:p w14:paraId="75FF3BAA" w14:textId="77777777" w:rsidR="00361CF2" w:rsidRPr="0067157B" w:rsidRDefault="00361CF2" w:rsidP="00361CF2">
                            <w:pPr>
                              <w:pStyle w:val="NoSpacing"/>
                              <w:rPr>
                                <w:sz w:val="18"/>
                                <w:szCs w:val="18"/>
                              </w:rPr>
                            </w:pPr>
                            <w:r w:rsidRPr="0067157B">
                              <w:rPr>
                                <w:rFonts w:ascii="Calibri Light" w:eastAsia="Calibri" w:hAnsi="Calibri Light" w:cs="Times New Roman"/>
                                <w:color w:val="5B9BD5" w:themeColor="accent1"/>
                                <w:sz w:val="18"/>
                                <w:szCs w:val="18"/>
                              </w:rPr>
                              <w:t xml:space="preserve">Blue= </w:t>
                            </w:r>
                            <w:r>
                              <w:rPr>
                                <w:rFonts w:ascii="Calibri Light" w:eastAsia="Calibri" w:hAnsi="Calibri Light" w:cs="Times New Roman"/>
                                <w:color w:val="5B9BD5" w:themeColor="accent1"/>
                                <w:sz w:val="18"/>
                                <w:szCs w:val="18"/>
                              </w:rPr>
                              <w:t xml:space="preserve">For </w:t>
                            </w:r>
                            <w:r w:rsidRPr="0067157B">
                              <w:rPr>
                                <w:rFonts w:ascii="Calibri Light" w:eastAsia="Calibri" w:hAnsi="Calibri Light" w:cs="Times New Roman"/>
                                <w:color w:val="5B9BD5" w:themeColor="accent1"/>
                                <w:sz w:val="18"/>
                                <w:szCs w:val="18"/>
                              </w:rPr>
                              <w:t xml:space="preserve">Interviewer </w:t>
                            </w:r>
                            <w:r>
                              <w:rPr>
                                <w:rFonts w:ascii="Calibri Light" w:eastAsia="Calibri" w:hAnsi="Calibri Light" w:cs="Times New Roman"/>
                                <w:color w:val="5B9BD5" w:themeColor="accent1"/>
                                <w:sz w:val="18"/>
                                <w:szCs w:val="18"/>
                              </w:rPr>
                              <w:t>only</w:t>
                            </w:r>
                          </w:p>
                          <w:p w14:paraId="5BA0DFE4" w14:textId="77777777" w:rsidR="00361CF2" w:rsidRPr="0067157B" w:rsidRDefault="00361CF2" w:rsidP="00361CF2">
                            <w:pPr>
                              <w:pStyle w:val="NoSpacing"/>
                              <w:rPr>
                                <w:sz w:val="18"/>
                                <w:szCs w:val="18"/>
                              </w:rPr>
                            </w:pPr>
                            <w:r>
                              <w:rPr>
                                <w:sz w:val="18"/>
                                <w:szCs w:val="18"/>
                              </w:rPr>
                              <w:t>Black=</w:t>
                            </w:r>
                            <w:r w:rsidRPr="0067157B">
                              <w:rPr>
                                <w:sz w:val="18"/>
                                <w:szCs w:val="18"/>
                              </w:rPr>
                              <w:t xml:space="preserve"> </w:t>
                            </w:r>
                            <w:r>
                              <w:rPr>
                                <w:sz w:val="18"/>
                                <w:szCs w:val="18"/>
                              </w:rPr>
                              <w:t>Read to participant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5D87384F" id="_x0000_t202" coordsize="21600,21600" o:spt="202" path="m,l,21600r21600,l21600,xe">
                <v:stroke joinstyle="miter"/>
                <v:path gradientshapeok="t" o:connecttype="rect"/>
              </v:shapetype>
              <v:shape id="Text Box 2" o:spid="_x0000_s1026" type="#_x0000_t202" style="position:absolute;margin-left:370.8pt;margin-top:2.3pt;width:123pt;height:3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">
                <v:textbox>
                  <w:txbxContent>
                    <w:p w14:paraId="75FF3BAA" w14:textId="77777777" w:rsidR="00361CF2" w:rsidRPr="0067157B" w:rsidRDefault="00361CF2" w:rsidP="00361CF2">
                      <w:pPr>
                        <w:pStyle w:val="NoSpacing"/>
                        <w:rPr>
                          <w:sz w:val="18"/>
                          <w:szCs w:val="18"/>
                        </w:rPr>
                      </w:pPr>
                      <w:r w:rsidRPr="0067157B">
                        <w:rPr>
                          <w:rFonts w:ascii="Calibri Light" w:eastAsia="Calibri" w:hAnsi="Calibri Light" w:cs="Times New Roman"/>
                          <w:color w:val="5B9BD5" w:themeColor="accent1"/>
                          <w:sz w:val="18"/>
                          <w:szCs w:val="18"/>
                        </w:rPr>
                        <w:t xml:space="preserve">Blue= </w:t>
                      </w:r>
                      <w:r>
                        <w:rPr>
                          <w:rFonts w:ascii="Calibri Light" w:eastAsia="Calibri" w:hAnsi="Calibri Light" w:cs="Times New Roman"/>
                          <w:color w:val="5B9BD5" w:themeColor="accent1"/>
                          <w:sz w:val="18"/>
                          <w:szCs w:val="18"/>
                        </w:rPr>
                        <w:t xml:space="preserve">For </w:t>
                      </w:r>
                      <w:r w:rsidRPr="0067157B">
                        <w:rPr>
                          <w:rFonts w:ascii="Calibri Light" w:eastAsia="Calibri" w:hAnsi="Calibri Light" w:cs="Times New Roman"/>
                          <w:color w:val="5B9BD5" w:themeColor="accent1"/>
                          <w:sz w:val="18"/>
                          <w:szCs w:val="18"/>
                        </w:rPr>
                        <w:t xml:space="preserve">Interviewer </w:t>
                      </w:r>
                      <w:r>
                        <w:rPr>
                          <w:rFonts w:ascii="Calibri Light" w:eastAsia="Calibri" w:hAnsi="Calibri Light" w:cs="Times New Roman"/>
                          <w:color w:val="5B9BD5" w:themeColor="accent1"/>
                          <w:sz w:val="18"/>
                          <w:szCs w:val="18"/>
                        </w:rPr>
                        <w:t>only</w:t>
                      </w:r>
                    </w:p>
                    <w:p w14:paraId="5BA0DFE4" w14:textId="77777777" w:rsidR="00361CF2" w:rsidRPr="0067157B" w:rsidRDefault="00361CF2" w:rsidP="00361CF2">
                      <w:pPr>
                        <w:pStyle w:val="NoSpacing"/>
                        <w:rPr>
                          <w:sz w:val="18"/>
                          <w:szCs w:val="18"/>
                        </w:rPr>
                      </w:pPr>
                      <w:r>
                        <w:rPr>
                          <w:sz w:val="18"/>
                          <w:szCs w:val="18"/>
                        </w:rPr>
                        <w:t>Black=</w:t>
                      </w:r>
                      <w:r w:rsidRPr="0067157B">
                        <w:rPr>
                          <w:sz w:val="18"/>
                          <w:szCs w:val="18"/>
                        </w:rPr>
                        <w:t xml:space="preserve"> </w:t>
                      </w:r>
                      <w:r>
                        <w:rPr>
                          <w:sz w:val="18"/>
                          <w:szCs w:val="18"/>
                        </w:rPr>
                        <w:t>Read to participant</w:t>
                      </w:r>
                    </w:p>
                  </w:txbxContent>
                </v:textbox>
                <w10:wrap type="square"/>
              </v:shape>
            </w:pict>
          </mc:Fallback>
        </mc:AlternateContent>
      </w:r>
      <w:r w:rsidRPr="00E04E3E">
        <w:rPr>
          <w:rFonts w:ascii="Calibri Light" w:hAnsi="Calibri Light"/>
          <w:b/>
          <w:color w:val="5B9BD5" w:themeColor="accent1"/>
          <w:sz w:val="22"/>
          <w:szCs w:val="22"/>
        </w:rPr>
        <w:t>Overview</w:t>
      </w:r>
      <w:r w:rsidRPr="00E04E3E">
        <w:rPr>
          <w:rFonts w:ascii="Calibri Light" w:hAnsi="Calibri Light"/>
          <w:color w:val="5B9BD5" w:themeColor="accent1"/>
          <w:sz w:val="22"/>
          <w:szCs w:val="22"/>
        </w:rPr>
        <w:t>: The combined concept elicitation and cognitive interview guide is developed to guide the discussion with patients with psoriatic arthritis (</w:t>
      </w:r>
      <w:proofErr w:type="spellStart"/>
      <w:r w:rsidRPr="00E04E3E">
        <w:rPr>
          <w:rFonts w:ascii="Calibri Light" w:hAnsi="Calibri Light"/>
          <w:color w:val="5B9BD5" w:themeColor="accent1"/>
          <w:sz w:val="22"/>
          <w:szCs w:val="22"/>
        </w:rPr>
        <w:t>PsA</w:t>
      </w:r>
      <w:proofErr w:type="spellEnd"/>
      <w:r w:rsidRPr="00E04E3E">
        <w:rPr>
          <w:rFonts w:ascii="Calibri Light" w:hAnsi="Calibri Light"/>
          <w:color w:val="5B9BD5" w:themeColor="accent1"/>
          <w:sz w:val="22"/>
          <w:szCs w:val="22"/>
        </w:rPr>
        <w:t xml:space="preserve">). The interviewer will have the flexibility to modify the order or phrasing of questions and/or probes in this guide in order to obtain greater clarification, minimize redundancy if relevant concepts emerge earlier than expected, and to further explore interesting or novel concepts. However, it is considered </w:t>
      </w:r>
      <w:r w:rsidRPr="00E04E3E">
        <w:rPr>
          <w:rFonts w:ascii="Calibri Light" w:hAnsi="Calibri Light"/>
          <w:i/>
          <w:color w:val="5B9BD5" w:themeColor="accent1"/>
          <w:sz w:val="22"/>
          <w:szCs w:val="22"/>
        </w:rPr>
        <w:t>good practice</w:t>
      </w:r>
      <w:r w:rsidRPr="00E04E3E">
        <w:rPr>
          <w:rFonts w:ascii="Calibri Light" w:hAnsi="Calibri Light"/>
          <w:color w:val="5B9BD5" w:themeColor="accent1"/>
          <w:sz w:val="22"/>
          <w:szCs w:val="22"/>
        </w:rPr>
        <w:t xml:space="preserve"> to stick to the guide question wording as best as possible, where it makes sense. Additionally, please encourage a </w:t>
      </w:r>
      <w:r w:rsidRPr="00E04E3E">
        <w:rPr>
          <w:rFonts w:ascii="Calibri Light" w:hAnsi="Calibri Light"/>
          <w:b/>
          <w:color w:val="5B9BD5" w:themeColor="accent1"/>
          <w:sz w:val="22"/>
          <w:szCs w:val="22"/>
        </w:rPr>
        <w:t>think aloud</w:t>
      </w:r>
      <w:r w:rsidRPr="00E04E3E">
        <w:rPr>
          <w:rFonts w:ascii="Calibri Light" w:hAnsi="Calibri Light"/>
          <w:color w:val="5B9BD5" w:themeColor="accent1"/>
          <w:sz w:val="22"/>
          <w:szCs w:val="22"/>
        </w:rPr>
        <w:t xml:space="preserve"> approach, before probing on any of the items and ensure you are getting the patient’s own words as much as possible</w:t>
      </w:r>
    </w:p>
    <w:p w14:paraId="0C9A3602" w14:textId="77777777" w:rsidR="00361CF2" w:rsidRPr="00E04E3E" w:rsidRDefault="00361CF2" w:rsidP="00361CF2">
      <w:pPr>
        <w:rPr>
          <w:rFonts w:ascii="Calibri Light" w:hAnsi="Calibri Light"/>
          <w:b/>
          <w:sz w:val="22"/>
          <w:szCs w:val="22"/>
        </w:rPr>
      </w:pPr>
    </w:p>
    <w:p w14:paraId="1316A2DA" w14:textId="77777777" w:rsidR="00361CF2" w:rsidRPr="00E04E3E" w:rsidRDefault="00361CF2" w:rsidP="00361CF2">
      <w:pPr>
        <w:rPr>
          <w:rFonts w:ascii="Calibri Light" w:hAnsi="Calibri Light"/>
          <w:b/>
          <w:color w:val="5B9BD5" w:themeColor="accent1"/>
          <w:sz w:val="22"/>
          <w:szCs w:val="22"/>
          <w:u w:val="single"/>
        </w:rPr>
      </w:pPr>
      <w:r w:rsidRPr="00E04E3E">
        <w:rPr>
          <w:rFonts w:ascii="Calibri Light" w:hAnsi="Calibri Light"/>
          <w:b/>
          <w:color w:val="5B9BD5" w:themeColor="accent1"/>
          <w:sz w:val="22"/>
          <w:szCs w:val="22"/>
          <w:u w:val="single"/>
        </w:rPr>
        <w:t>Interview Structure:</w:t>
      </w:r>
    </w:p>
    <w:p w14:paraId="66723A8B" w14:textId="77777777" w:rsidR="00361CF2" w:rsidRPr="00E04E3E" w:rsidRDefault="00361CF2" w:rsidP="00361CF2">
      <w:pPr>
        <w:pStyle w:val="ListParagraph"/>
        <w:numPr>
          <w:ilvl w:val="0"/>
          <w:numId w:val="3"/>
        </w:numPr>
        <w:spacing w:before="0" w:after="0" w:line="240" w:lineRule="auto"/>
        <w:contextualSpacing/>
        <w:jc w:val="left"/>
        <w:rPr>
          <w:rFonts w:ascii="Calibri Light" w:hAnsi="Calibri Light"/>
          <w:b/>
          <w:color w:val="5B9BD5" w:themeColor="accent1"/>
        </w:rPr>
      </w:pPr>
      <w:r w:rsidRPr="00E04E3E">
        <w:rPr>
          <w:rFonts w:ascii="Calibri Light" w:hAnsi="Calibri Light"/>
          <w:b/>
          <w:color w:val="5B9BD5" w:themeColor="accent1"/>
        </w:rPr>
        <w:t>Ask participants to turn off their cell phones.</w:t>
      </w:r>
    </w:p>
    <w:p w14:paraId="473CCCEC" w14:textId="77777777" w:rsidR="00361CF2" w:rsidRPr="00E04E3E" w:rsidRDefault="00361CF2" w:rsidP="00361CF2">
      <w:pPr>
        <w:pStyle w:val="ListParagraph"/>
        <w:numPr>
          <w:ilvl w:val="0"/>
          <w:numId w:val="3"/>
        </w:numPr>
        <w:spacing w:before="0" w:after="0" w:line="240" w:lineRule="auto"/>
        <w:contextualSpacing/>
        <w:jc w:val="left"/>
        <w:rPr>
          <w:rFonts w:ascii="Calibri Light" w:hAnsi="Calibri Light"/>
          <w:b/>
          <w:color w:val="5B9BD5" w:themeColor="accent1"/>
        </w:rPr>
      </w:pPr>
      <w:r w:rsidRPr="00E04E3E">
        <w:rPr>
          <w:rFonts w:ascii="Calibri Light" w:hAnsi="Calibri Light"/>
          <w:color w:val="5B9BD5" w:themeColor="accent1"/>
        </w:rPr>
        <w:t xml:space="preserve">Explain the study objectives and describe what will occur during the interview with the participant.  </w:t>
      </w:r>
    </w:p>
    <w:p w14:paraId="028E5F31" w14:textId="77777777" w:rsidR="00361CF2" w:rsidRPr="00E04E3E" w:rsidRDefault="00361CF2" w:rsidP="00361CF2">
      <w:pPr>
        <w:pStyle w:val="ListParagraph"/>
        <w:numPr>
          <w:ilvl w:val="0"/>
          <w:numId w:val="3"/>
        </w:numPr>
        <w:spacing w:before="0" w:after="0" w:line="240" w:lineRule="auto"/>
        <w:contextualSpacing/>
        <w:jc w:val="left"/>
        <w:rPr>
          <w:rFonts w:ascii="Calibri Light" w:hAnsi="Calibri Light"/>
          <w:b/>
          <w:color w:val="5B9BD5" w:themeColor="accent1"/>
        </w:rPr>
      </w:pPr>
      <w:r w:rsidRPr="00E04E3E">
        <w:rPr>
          <w:rFonts w:ascii="Calibri Light" w:hAnsi="Calibri Light"/>
          <w:color w:val="5B9BD5" w:themeColor="accent1"/>
        </w:rPr>
        <w:t xml:space="preserve">Review the IRB-approved informed consent form with the participant, and provide an opportunity for the participant to ask questions.  </w:t>
      </w:r>
    </w:p>
    <w:p w14:paraId="2AE68C08" w14:textId="77777777" w:rsidR="00361CF2" w:rsidRPr="00E04E3E" w:rsidRDefault="00361CF2" w:rsidP="00361CF2">
      <w:pPr>
        <w:pStyle w:val="ListParagraph"/>
        <w:numPr>
          <w:ilvl w:val="0"/>
          <w:numId w:val="3"/>
        </w:numPr>
        <w:spacing w:before="0" w:after="0" w:line="240" w:lineRule="auto"/>
        <w:contextualSpacing/>
        <w:jc w:val="left"/>
        <w:rPr>
          <w:rFonts w:ascii="Calibri Light" w:hAnsi="Calibri Light"/>
          <w:b/>
          <w:color w:val="5B9BD5" w:themeColor="accent1"/>
        </w:rPr>
      </w:pPr>
      <w:r w:rsidRPr="00E04E3E">
        <w:rPr>
          <w:rFonts w:ascii="Calibri Light" w:hAnsi="Calibri Light"/>
          <w:color w:val="5B9BD5" w:themeColor="accent1"/>
        </w:rPr>
        <w:t xml:space="preserve">Obtain written informed consent from the participant. Consent will be obtained prior to the start of any study procedures or the conduct of the interview. </w:t>
      </w:r>
    </w:p>
    <w:p w14:paraId="6996CF58" w14:textId="77777777" w:rsidR="00361CF2" w:rsidRPr="00E04E3E" w:rsidRDefault="00361CF2" w:rsidP="00361CF2">
      <w:pPr>
        <w:pStyle w:val="ListParagraph"/>
        <w:numPr>
          <w:ilvl w:val="0"/>
          <w:numId w:val="3"/>
        </w:numPr>
        <w:spacing w:before="0" w:after="0" w:line="240" w:lineRule="auto"/>
        <w:contextualSpacing/>
        <w:jc w:val="left"/>
        <w:rPr>
          <w:rFonts w:ascii="Calibri Light" w:hAnsi="Calibri Light"/>
          <w:b/>
          <w:color w:val="5B9BD5" w:themeColor="accent1"/>
        </w:rPr>
      </w:pPr>
      <w:r w:rsidRPr="00E04E3E">
        <w:rPr>
          <w:rFonts w:ascii="Calibri Light" w:hAnsi="Calibri Light"/>
          <w:color w:val="5B9BD5" w:themeColor="accent1"/>
        </w:rPr>
        <w:t>Start the audio recording and begin interview.</w:t>
      </w:r>
    </w:p>
    <w:p w14:paraId="599D5BE7" w14:textId="77777777" w:rsidR="00361CF2" w:rsidRPr="00E04E3E" w:rsidRDefault="00361CF2" w:rsidP="00361CF2">
      <w:pPr>
        <w:pStyle w:val="ListParagraph"/>
        <w:numPr>
          <w:ilvl w:val="0"/>
          <w:numId w:val="3"/>
        </w:numPr>
        <w:spacing w:before="0" w:after="0" w:line="240" w:lineRule="auto"/>
        <w:contextualSpacing/>
        <w:jc w:val="left"/>
        <w:rPr>
          <w:rFonts w:ascii="Calibri Light" w:hAnsi="Calibri Light"/>
          <w:b/>
          <w:color w:val="5B9BD5" w:themeColor="accent1"/>
        </w:rPr>
      </w:pPr>
      <w:r w:rsidRPr="00E04E3E">
        <w:rPr>
          <w:rFonts w:ascii="Calibri Light" w:hAnsi="Calibri Light"/>
          <w:color w:val="5B9BD5" w:themeColor="accent1"/>
        </w:rPr>
        <w:t>Conduct Concept Elicitation portion of the interview.</w:t>
      </w:r>
    </w:p>
    <w:p w14:paraId="04DB8D34" w14:textId="77777777" w:rsidR="00361CF2" w:rsidRPr="00E04E3E" w:rsidRDefault="00361CF2" w:rsidP="00361CF2">
      <w:pPr>
        <w:pStyle w:val="ListParagraph"/>
        <w:numPr>
          <w:ilvl w:val="0"/>
          <w:numId w:val="3"/>
        </w:numPr>
        <w:spacing w:before="0" w:after="0" w:line="240" w:lineRule="auto"/>
        <w:contextualSpacing/>
        <w:jc w:val="left"/>
        <w:rPr>
          <w:rFonts w:ascii="Calibri Light" w:hAnsi="Calibri Light"/>
          <w:b/>
          <w:color w:val="5B9BD5" w:themeColor="accent1"/>
        </w:rPr>
      </w:pPr>
      <w:r w:rsidRPr="00E04E3E">
        <w:rPr>
          <w:rFonts w:ascii="Calibri Light" w:hAnsi="Calibri Light"/>
          <w:color w:val="5B9BD5" w:themeColor="accent1"/>
        </w:rPr>
        <w:t xml:space="preserve">Administer the FACIT-F questionnaire. Check that all items are complete being moving on. </w:t>
      </w:r>
    </w:p>
    <w:p w14:paraId="75C4C706" w14:textId="77777777" w:rsidR="00361CF2" w:rsidRPr="00E04E3E" w:rsidRDefault="00361CF2" w:rsidP="00361CF2">
      <w:pPr>
        <w:pStyle w:val="ListParagraph"/>
        <w:numPr>
          <w:ilvl w:val="0"/>
          <w:numId w:val="3"/>
        </w:numPr>
        <w:spacing w:before="0" w:after="0" w:line="240" w:lineRule="auto"/>
        <w:contextualSpacing/>
        <w:jc w:val="left"/>
        <w:rPr>
          <w:rFonts w:ascii="Calibri Light" w:hAnsi="Calibri Light"/>
          <w:b/>
          <w:color w:val="5B9BD5" w:themeColor="accent1"/>
        </w:rPr>
      </w:pPr>
      <w:r w:rsidRPr="00E04E3E">
        <w:rPr>
          <w:rFonts w:ascii="Calibri Light" w:hAnsi="Calibri Light"/>
          <w:color w:val="5B9BD5" w:themeColor="accent1"/>
        </w:rPr>
        <w:t xml:space="preserve">Conduct the Cognitive Interview portion of the interview. </w:t>
      </w:r>
    </w:p>
    <w:p w14:paraId="191427CB" w14:textId="77777777" w:rsidR="00361CF2" w:rsidRPr="00E04E3E" w:rsidRDefault="00361CF2" w:rsidP="00361CF2">
      <w:pPr>
        <w:pStyle w:val="ListParagraph"/>
        <w:numPr>
          <w:ilvl w:val="0"/>
          <w:numId w:val="3"/>
        </w:numPr>
        <w:spacing w:before="0" w:after="0" w:line="240" w:lineRule="auto"/>
        <w:contextualSpacing/>
        <w:jc w:val="left"/>
        <w:rPr>
          <w:rFonts w:ascii="Calibri Light" w:hAnsi="Calibri Light"/>
          <w:b/>
          <w:color w:val="5B9BD5" w:themeColor="accent1"/>
        </w:rPr>
      </w:pPr>
      <w:r w:rsidRPr="00E04E3E">
        <w:rPr>
          <w:rFonts w:ascii="Calibri Light" w:hAnsi="Calibri Light"/>
          <w:color w:val="5B9BD5" w:themeColor="accent1"/>
        </w:rPr>
        <w:t xml:space="preserve">End interview and </w:t>
      </w:r>
      <w:proofErr w:type="gramStart"/>
      <w:r w:rsidRPr="00E04E3E">
        <w:rPr>
          <w:rFonts w:ascii="Calibri Light" w:hAnsi="Calibri Light"/>
          <w:color w:val="5B9BD5" w:themeColor="accent1"/>
        </w:rPr>
        <w:t>recording,</w:t>
      </w:r>
      <w:proofErr w:type="gramEnd"/>
      <w:r w:rsidRPr="00E04E3E">
        <w:rPr>
          <w:rFonts w:ascii="Calibri Light" w:hAnsi="Calibri Light"/>
          <w:color w:val="5B9BD5" w:themeColor="accent1"/>
        </w:rPr>
        <w:t xml:space="preserve"> provide sociodemographic form for participants to complete. Check all field are complete before moving on. </w:t>
      </w:r>
    </w:p>
    <w:p w14:paraId="35475EE7" w14:textId="77777777" w:rsidR="00361CF2" w:rsidRPr="00E04E3E" w:rsidRDefault="00361CF2" w:rsidP="00361CF2">
      <w:pPr>
        <w:pStyle w:val="ListParagraph"/>
        <w:numPr>
          <w:ilvl w:val="0"/>
          <w:numId w:val="3"/>
        </w:numPr>
        <w:spacing w:before="0" w:after="0" w:line="240" w:lineRule="auto"/>
        <w:contextualSpacing/>
        <w:jc w:val="left"/>
        <w:rPr>
          <w:rFonts w:ascii="Calibri Light" w:hAnsi="Calibri Light"/>
          <w:b/>
          <w:color w:val="5B9BD5" w:themeColor="accent1"/>
        </w:rPr>
      </w:pPr>
      <w:r w:rsidRPr="00E04E3E">
        <w:rPr>
          <w:rFonts w:ascii="Calibri Light" w:hAnsi="Calibri Light"/>
          <w:color w:val="5B9BD5" w:themeColor="accent1"/>
        </w:rPr>
        <w:t xml:space="preserve">Thank the participant for their time and remunerate using a </w:t>
      </w:r>
      <w:proofErr w:type="spellStart"/>
      <w:r w:rsidRPr="00E04E3E">
        <w:rPr>
          <w:rFonts w:ascii="Calibri Light" w:hAnsi="Calibri Light"/>
          <w:color w:val="5B9BD5" w:themeColor="accent1"/>
        </w:rPr>
        <w:t>ClinCard</w:t>
      </w:r>
      <w:proofErr w:type="spellEnd"/>
      <w:r w:rsidRPr="00E04E3E">
        <w:rPr>
          <w:rFonts w:ascii="Calibri Light" w:hAnsi="Calibri Light"/>
          <w:color w:val="5B9BD5" w:themeColor="accent1"/>
        </w:rPr>
        <w:t xml:space="preserve">. The interviewer can set up the </w:t>
      </w:r>
      <w:proofErr w:type="spellStart"/>
      <w:r w:rsidRPr="00E04E3E">
        <w:rPr>
          <w:rFonts w:ascii="Calibri Light" w:hAnsi="Calibri Light"/>
          <w:color w:val="5B9BD5" w:themeColor="accent1"/>
        </w:rPr>
        <w:t>ClinCard</w:t>
      </w:r>
      <w:proofErr w:type="spellEnd"/>
      <w:r w:rsidRPr="00E04E3E">
        <w:rPr>
          <w:rFonts w:ascii="Calibri Light" w:hAnsi="Calibri Light"/>
          <w:color w:val="5B9BD5" w:themeColor="accent1"/>
        </w:rPr>
        <w:t xml:space="preserve"> with the participant’s personal information if they require a pin, or can use dummy information if they do not require a pin. </w:t>
      </w:r>
    </w:p>
    <w:p w14:paraId="0E109AB0" w14:textId="77777777" w:rsidR="00361CF2" w:rsidRPr="00E04E3E" w:rsidRDefault="00361CF2" w:rsidP="00361CF2">
      <w:pPr>
        <w:rPr>
          <w:rFonts w:ascii="Calibri Light" w:hAnsi="Calibri Light"/>
          <w:color w:val="5B9BD5" w:themeColor="accent1"/>
          <w:sz w:val="22"/>
          <w:szCs w:val="22"/>
        </w:rPr>
      </w:pPr>
    </w:p>
    <w:p w14:paraId="2E0B1274" w14:textId="77777777" w:rsidR="00361CF2" w:rsidRPr="00E04E3E" w:rsidRDefault="00361CF2" w:rsidP="00361CF2">
      <w:pPr>
        <w:rPr>
          <w:rFonts w:ascii="Calibri Light" w:hAnsi="Calibri Light"/>
          <w:color w:val="5B9BD5" w:themeColor="accent1"/>
          <w:sz w:val="22"/>
          <w:szCs w:val="22"/>
        </w:rPr>
      </w:pPr>
      <w:r w:rsidRPr="00E04E3E">
        <w:rPr>
          <w:rFonts w:ascii="Calibri Light" w:hAnsi="Calibri Light"/>
          <w:color w:val="5B9BD5" w:themeColor="accent1"/>
          <w:sz w:val="22"/>
          <w:szCs w:val="22"/>
        </w:rPr>
        <w:t xml:space="preserve">Important: The interview is expected to take up to </w:t>
      </w:r>
      <w:r w:rsidRPr="00E04E3E">
        <w:rPr>
          <w:rFonts w:ascii="Calibri Light" w:hAnsi="Calibri Light"/>
          <w:color w:val="5B9BD5" w:themeColor="accent1"/>
          <w:sz w:val="22"/>
          <w:szCs w:val="22"/>
          <w:u w:val="single"/>
        </w:rPr>
        <w:t>90 minutes</w:t>
      </w:r>
      <w:r w:rsidRPr="00E04E3E">
        <w:rPr>
          <w:rFonts w:ascii="Calibri Light" w:hAnsi="Calibri Light"/>
          <w:color w:val="5B9BD5" w:themeColor="accent1"/>
          <w:sz w:val="22"/>
          <w:szCs w:val="22"/>
        </w:rPr>
        <w:t xml:space="preserve"> (please take a break, if needed by the participant). </w:t>
      </w:r>
    </w:p>
    <w:p w14:paraId="79CFAEAC" w14:textId="77777777" w:rsidR="00361CF2" w:rsidRPr="00E04E3E" w:rsidRDefault="00361CF2" w:rsidP="00361CF2">
      <w:pPr>
        <w:rPr>
          <w:rFonts w:ascii="Calibri Light" w:hAnsi="Calibri Light"/>
          <w:b/>
          <w:sz w:val="22"/>
          <w:szCs w:val="22"/>
        </w:rPr>
      </w:pPr>
      <w:r w:rsidRPr="00E04E3E">
        <w:rPr>
          <w:rFonts w:ascii="Calibri Light" w:hAnsi="Calibri Light"/>
          <w:b/>
          <w:color w:val="5B9BD5" w:themeColor="accent1"/>
          <w:sz w:val="22"/>
          <w:szCs w:val="22"/>
        </w:rPr>
        <w:t>START INTERVIEW</w:t>
      </w:r>
      <w:r w:rsidRPr="00E04E3E">
        <w:rPr>
          <w:rFonts w:ascii="Calibri Light" w:hAnsi="Calibri Light"/>
          <w:b/>
          <w:sz w:val="22"/>
          <w:szCs w:val="22"/>
        </w:rPr>
        <w:t>: INTRODUCTION</w:t>
      </w:r>
      <w:r w:rsidRPr="00E04E3E">
        <w:rPr>
          <w:rFonts w:ascii="Calibri Light" w:hAnsi="Calibri Light"/>
          <w:b/>
          <w:color w:val="FF0000"/>
          <w:sz w:val="22"/>
          <w:szCs w:val="22"/>
        </w:rPr>
        <w:t xml:space="preserve"> (UP TO 10 MIN)</w:t>
      </w:r>
    </w:p>
    <w:p w14:paraId="2F6D0814" w14:textId="77777777" w:rsidR="00361CF2" w:rsidRPr="00E04E3E" w:rsidRDefault="00361CF2" w:rsidP="00361CF2">
      <w:pPr>
        <w:rPr>
          <w:rFonts w:ascii="Calibri Light" w:hAnsi="Calibri Light"/>
          <w:sz w:val="22"/>
          <w:szCs w:val="22"/>
        </w:rPr>
      </w:pPr>
      <w:r w:rsidRPr="00E04E3E">
        <w:rPr>
          <w:rFonts w:ascii="Calibri Light" w:hAnsi="Calibri Light"/>
          <w:sz w:val="22"/>
          <w:szCs w:val="22"/>
        </w:rPr>
        <w:t xml:space="preserve">Good (morning/afternoon/evening). </w:t>
      </w:r>
      <w:r w:rsidRPr="00E04E3E">
        <w:rPr>
          <w:rFonts w:ascii="Calibri Light" w:hAnsi="Calibri Light"/>
          <w:color w:val="5B9BD5" w:themeColor="accent1"/>
          <w:sz w:val="22"/>
          <w:szCs w:val="22"/>
        </w:rPr>
        <w:t xml:space="preserve">[Introduce </w:t>
      </w:r>
      <w:proofErr w:type="spellStart"/>
      <w:r w:rsidRPr="00E04E3E">
        <w:rPr>
          <w:rFonts w:ascii="Calibri Light" w:hAnsi="Calibri Light"/>
          <w:color w:val="5B9BD5" w:themeColor="accent1"/>
          <w:sz w:val="22"/>
          <w:szCs w:val="22"/>
        </w:rPr>
        <w:t>self</w:t>
      </w:r>
      <w:proofErr w:type="spellEnd"/>
      <w:r w:rsidRPr="00E04E3E">
        <w:rPr>
          <w:rFonts w:ascii="Calibri Light" w:hAnsi="Calibri Light"/>
          <w:color w:val="5B9BD5" w:themeColor="accent1"/>
          <w:sz w:val="22"/>
          <w:szCs w:val="22"/>
        </w:rPr>
        <w:t>]</w:t>
      </w:r>
    </w:p>
    <w:p w14:paraId="04DBAA08" w14:textId="77777777" w:rsidR="00361CF2" w:rsidRPr="00E04E3E" w:rsidRDefault="00361CF2" w:rsidP="00361CF2">
      <w:pPr>
        <w:rPr>
          <w:rFonts w:ascii="Calibri Light" w:hAnsi="Calibri Light"/>
          <w:sz w:val="22"/>
          <w:szCs w:val="22"/>
        </w:rPr>
      </w:pPr>
      <w:r>
        <w:rPr>
          <w:rFonts w:ascii="Calibri Light" w:hAnsi="Calibri Light"/>
          <w:sz w:val="22"/>
          <w:szCs w:val="22"/>
        </w:rPr>
        <w:lastRenderedPageBreak/>
        <w:t xml:space="preserve">Thank you for coming in today. </w:t>
      </w:r>
      <w:r w:rsidRPr="00E04E3E">
        <w:rPr>
          <w:rFonts w:ascii="Calibri Light" w:hAnsi="Calibri Light"/>
          <w:sz w:val="22"/>
          <w:szCs w:val="22"/>
        </w:rPr>
        <w:t xml:space="preserve">Let me tell you a little about what we are going to be doing here today. First, I am going to ask you a few questions about your experience with psoriatic arthritis, specifically what your symptoms are </w:t>
      </w:r>
      <w:r>
        <w:rPr>
          <w:rFonts w:ascii="Calibri Light" w:hAnsi="Calibri Light"/>
          <w:sz w:val="22"/>
          <w:szCs w:val="22"/>
        </w:rPr>
        <w:t xml:space="preserve">and how they impact your life. </w:t>
      </w:r>
      <w:r w:rsidRPr="00E04E3E">
        <w:rPr>
          <w:rFonts w:ascii="Calibri Light" w:hAnsi="Calibri Light"/>
          <w:sz w:val="22"/>
          <w:szCs w:val="22"/>
        </w:rPr>
        <w:t xml:space="preserve">Then, I will ask you to complete a questionnaire, and I will talk with you about the questions to make sure they are </w:t>
      </w:r>
      <w:r>
        <w:rPr>
          <w:rFonts w:ascii="Calibri Light" w:hAnsi="Calibri Light"/>
          <w:sz w:val="22"/>
          <w:szCs w:val="22"/>
        </w:rPr>
        <w:t xml:space="preserve">easy to understand and answer. </w:t>
      </w:r>
      <w:r w:rsidRPr="00E04E3E">
        <w:rPr>
          <w:rFonts w:ascii="Calibri Light" w:hAnsi="Calibri Light"/>
          <w:sz w:val="22"/>
          <w:szCs w:val="22"/>
        </w:rPr>
        <w:t xml:space="preserve">As you complete the interview today, I want you to remember that there are no right or wrong answers. You are the expert and are here to share and express your point of view.  </w:t>
      </w:r>
    </w:p>
    <w:p w14:paraId="7A16A24F" w14:textId="77777777" w:rsidR="00361CF2" w:rsidRPr="00E04E3E" w:rsidRDefault="00361CF2" w:rsidP="00361CF2">
      <w:pPr>
        <w:rPr>
          <w:rFonts w:ascii="Calibri Light" w:hAnsi="Calibri Light"/>
          <w:sz w:val="22"/>
          <w:szCs w:val="22"/>
        </w:rPr>
      </w:pPr>
      <w:r w:rsidRPr="00E04E3E">
        <w:rPr>
          <w:rFonts w:ascii="Calibri Light" w:hAnsi="Calibri Light"/>
          <w:sz w:val="22"/>
          <w:szCs w:val="22"/>
        </w:rPr>
        <w:t xml:space="preserve"> </w:t>
      </w:r>
    </w:p>
    <w:p w14:paraId="515DB3C0" w14:textId="77777777" w:rsidR="00361CF2" w:rsidRPr="00E04E3E" w:rsidRDefault="00361CF2" w:rsidP="00361CF2">
      <w:pPr>
        <w:spacing w:before="60" w:after="180" w:line="264" w:lineRule="auto"/>
        <w:rPr>
          <w:rFonts w:ascii="Calibri Light" w:eastAsia="Calibri" w:hAnsi="Calibri Light"/>
          <w:b/>
          <w:szCs w:val="24"/>
        </w:rPr>
      </w:pPr>
      <w:r w:rsidRPr="00E04E3E">
        <w:rPr>
          <w:rFonts w:ascii="Calibri Light" w:eastAsia="Calibri" w:hAnsi="Calibri Light"/>
          <w:b/>
          <w:szCs w:val="24"/>
        </w:rPr>
        <w:t xml:space="preserve">INTERVIEW RULES </w:t>
      </w:r>
    </w:p>
    <w:p w14:paraId="12C59AC1" w14:textId="77777777" w:rsidR="00361CF2" w:rsidRPr="00E04E3E" w:rsidRDefault="00361CF2" w:rsidP="00361CF2">
      <w:pPr>
        <w:spacing w:before="60" w:after="180" w:line="264" w:lineRule="auto"/>
        <w:rPr>
          <w:rFonts w:ascii="Calibri Light" w:eastAsia="Calibri" w:hAnsi="Calibri Light"/>
          <w:sz w:val="22"/>
          <w:szCs w:val="24"/>
        </w:rPr>
      </w:pPr>
      <w:r w:rsidRPr="00E04E3E">
        <w:rPr>
          <w:rFonts w:ascii="Calibri Light" w:eastAsia="Calibri" w:hAnsi="Calibri Light"/>
          <w:sz w:val="22"/>
          <w:szCs w:val="24"/>
        </w:rPr>
        <w:t xml:space="preserve">Before we begin, I’m going to cover some things that will make our discussion more productive. </w:t>
      </w:r>
    </w:p>
    <w:p w14:paraId="41CE94F6" w14:textId="77777777" w:rsidR="00361CF2" w:rsidRPr="00E04E3E" w:rsidRDefault="00361CF2" w:rsidP="00361CF2">
      <w:pPr>
        <w:numPr>
          <w:ilvl w:val="0"/>
          <w:numId w:val="4"/>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 xml:space="preserve">I may use your first name in the interview, but in later reports no names will be attached to any comments. Your name and any other personally identifiable information will be kept as confidential as possible. </w:t>
      </w:r>
    </w:p>
    <w:p w14:paraId="2D3579B6" w14:textId="77777777" w:rsidR="00361CF2" w:rsidRPr="00E04E3E" w:rsidRDefault="00361CF2" w:rsidP="00361CF2">
      <w:pPr>
        <w:numPr>
          <w:ilvl w:val="0"/>
          <w:numId w:val="4"/>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 xml:space="preserve">My role here is to ask questions and to listen. I will also be summarizing information at times. I will ask questions about issues related to your experience, and I will move the discussion from one question to the next to try to keep us on track so that we can finish on time. </w:t>
      </w:r>
    </w:p>
    <w:p w14:paraId="778AF482" w14:textId="77777777" w:rsidR="00361CF2" w:rsidRPr="00E04E3E" w:rsidRDefault="00361CF2" w:rsidP="00361CF2">
      <w:pPr>
        <w:numPr>
          <w:ilvl w:val="0"/>
          <w:numId w:val="4"/>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 xml:space="preserve">I am not a medical doctor, so I am not qualified to give you any medical advice. I encourage you to follow-up with your regular doctor if you have any questions about your medication or condition after this interview. </w:t>
      </w:r>
    </w:p>
    <w:p w14:paraId="28D324AD" w14:textId="77777777" w:rsidR="00361CF2" w:rsidRPr="00E04E3E" w:rsidRDefault="00361CF2" w:rsidP="00361CF2">
      <w:pPr>
        <w:numPr>
          <w:ilvl w:val="0"/>
          <w:numId w:val="4"/>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 xml:space="preserve">To thank you for your time, we will be paying you $150 in the form of a debit/credit card called a </w:t>
      </w:r>
      <w:proofErr w:type="spellStart"/>
      <w:r w:rsidRPr="00E04E3E">
        <w:rPr>
          <w:rFonts w:ascii="Calibri Light" w:eastAsia="Calibri" w:hAnsi="Calibri Light"/>
          <w:sz w:val="22"/>
          <w:szCs w:val="24"/>
        </w:rPr>
        <w:t>ClinCard</w:t>
      </w:r>
      <w:proofErr w:type="spellEnd"/>
      <w:r w:rsidRPr="00E04E3E">
        <w:rPr>
          <w:rFonts w:ascii="Calibri Light" w:eastAsia="Calibri" w:hAnsi="Calibri Light"/>
          <w:sz w:val="22"/>
          <w:szCs w:val="24"/>
        </w:rPr>
        <w:t xml:space="preserve"> following the conclusion of the discussion.</w:t>
      </w:r>
    </w:p>
    <w:p w14:paraId="4732C7A8" w14:textId="77777777" w:rsidR="00361CF2" w:rsidRPr="00E04E3E" w:rsidRDefault="00361CF2" w:rsidP="00361CF2">
      <w:pPr>
        <w:numPr>
          <w:ilvl w:val="0"/>
          <w:numId w:val="4"/>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Lastly, please feel free to let me know if you need a break. You can ask me questions at any time. We will now begin recording. OK?</w:t>
      </w:r>
    </w:p>
    <w:p w14:paraId="02224476" w14:textId="77777777" w:rsidR="00361CF2" w:rsidRPr="00E04E3E" w:rsidRDefault="00361CF2" w:rsidP="00361CF2">
      <w:pPr>
        <w:rPr>
          <w:rFonts w:ascii="Calibri Light" w:hAnsi="Calibri Light"/>
          <w:sz w:val="22"/>
          <w:szCs w:val="22"/>
        </w:rPr>
      </w:pPr>
      <w:r w:rsidRPr="00E04E3E">
        <w:rPr>
          <w:rFonts w:ascii="Calibri Light" w:hAnsi="Calibri Light"/>
          <w:sz w:val="22"/>
          <w:szCs w:val="22"/>
        </w:rPr>
        <w:t xml:space="preserve">I would like to have your permission to </w:t>
      </w:r>
      <w:r>
        <w:rPr>
          <w:rFonts w:ascii="Calibri Light" w:hAnsi="Calibri Light"/>
          <w:sz w:val="22"/>
          <w:szCs w:val="22"/>
        </w:rPr>
        <w:t xml:space="preserve">audio record this interview. </w:t>
      </w:r>
      <w:r w:rsidRPr="00E04E3E">
        <w:rPr>
          <w:rFonts w:ascii="Calibri Light" w:hAnsi="Calibri Light"/>
          <w:sz w:val="22"/>
          <w:szCs w:val="22"/>
        </w:rPr>
        <w:t>This recording will be kept confidential and your name will not be linked w</w:t>
      </w:r>
      <w:r>
        <w:rPr>
          <w:rFonts w:ascii="Calibri Light" w:hAnsi="Calibri Light"/>
          <w:sz w:val="22"/>
          <w:szCs w:val="22"/>
        </w:rPr>
        <w:t xml:space="preserve">ith your responses in any way. </w:t>
      </w:r>
      <w:r w:rsidRPr="00E04E3E">
        <w:rPr>
          <w:rFonts w:ascii="Calibri Light" w:hAnsi="Calibri Light"/>
          <w:sz w:val="22"/>
          <w:szCs w:val="22"/>
        </w:rPr>
        <w:t xml:space="preserve">The recording will be used to help us write a report about the things we talked about here today. </w:t>
      </w:r>
    </w:p>
    <w:p w14:paraId="77A920D4" w14:textId="77777777" w:rsidR="00361CF2" w:rsidRPr="00E04E3E" w:rsidRDefault="00361CF2" w:rsidP="00361CF2">
      <w:pPr>
        <w:rPr>
          <w:rFonts w:ascii="Calibri Light" w:hAnsi="Calibri Light"/>
          <w:b/>
          <w:sz w:val="22"/>
          <w:szCs w:val="22"/>
          <w:u w:val="single"/>
        </w:rPr>
      </w:pPr>
    </w:p>
    <w:p w14:paraId="2E5D6D8A" w14:textId="77777777" w:rsidR="00361CF2" w:rsidRPr="00E04E3E" w:rsidRDefault="00361CF2" w:rsidP="00361CF2">
      <w:pPr>
        <w:rPr>
          <w:rFonts w:ascii="Calibri Light" w:hAnsi="Calibri Light"/>
          <w:b/>
          <w:sz w:val="22"/>
          <w:szCs w:val="22"/>
          <w:u w:val="single"/>
        </w:rPr>
      </w:pPr>
      <w:r w:rsidRPr="00E04E3E">
        <w:rPr>
          <w:rFonts w:ascii="Calibri Light" w:hAnsi="Calibri Light"/>
          <w:b/>
          <w:sz w:val="22"/>
          <w:szCs w:val="22"/>
          <w:u w:val="single"/>
        </w:rPr>
        <w:t>START HERE</w:t>
      </w:r>
    </w:p>
    <w:p w14:paraId="51400FBD" w14:textId="77777777" w:rsidR="00361CF2" w:rsidRPr="00E04E3E" w:rsidRDefault="00361CF2" w:rsidP="00361CF2">
      <w:pPr>
        <w:rPr>
          <w:rFonts w:ascii="Calibri Light" w:hAnsi="Calibri Light"/>
          <w:sz w:val="22"/>
          <w:szCs w:val="22"/>
        </w:rPr>
      </w:pPr>
      <w:r w:rsidRPr="00E04E3E">
        <w:rPr>
          <w:rFonts w:ascii="Calibri Light" w:hAnsi="Calibri Light"/>
          <w:b/>
          <w:i/>
          <w:color w:val="5B9BD5" w:themeColor="accent1"/>
          <w:sz w:val="22"/>
          <w:szCs w:val="22"/>
        </w:rPr>
        <w:t>Begin Recording</w:t>
      </w:r>
      <w:r w:rsidRPr="00E04E3E">
        <w:rPr>
          <w:rFonts w:ascii="Calibri Light" w:hAnsi="Calibri Light"/>
          <w:b/>
          <w:color w:val="5B9BD5" w:themeColor="accent1"/>
          <w:sz w:val="22"/>
          <w:szCs w:val="22"/>
        </w:rPr>
        <w:t>:</w:t>
      </w:r>
      <w:r w:rsidRPr="00E04E3E">
        <w:rPr>
          <w:rFonts w:ascii="Calibri Light" w:hAnsi="Calibri Light"/>
          <w:color w:val="5B9BD5" w:themeColor="accent1"/>
          <w:sz w:val="22"/>
          <w:szCs w:val="22"/>
        </w:rPr>
        <w:t xml:space="preserve"> </w:t>
      </w:r>
      <w:r w:rsidRPr="00E04E3E">
        <w:rPr>
          <w:rFonts w:ascii="Calibri Light" w:hAnsi="Calibri Light"/>
          <w:sz w:val="22"/>
          <w:szCs w:val="22"/>
        </w:rPr>
        <w:t>This is study EVA-20175 and this is participant ID [insert number here]. Today</w:t>
      </w:r>
      <w:r>
        <w:rPr>
          <w:rFonts w:ascii="Calibri Light" w:hAnsi="Calibri Light"/>
          <w:sz w:val="22"/>
          <w:szCs w:val="22"/>
        </w:rPr>
        <w:t xml:space="preserve">’s date is [insert date here]. </w:t>
      </w:r>
      <w:r w:rsidRPr="00E04E3E">
        <w:rPr>
          <w:rFonts w:ascii="Calibri Light" w:hAnsi="Calibri Light"/>
          <w:sz w:val="22"/>
          <w:szCs w:val="22"/>
        </w:rPr>
        <w:t xml:space="preserve">Do I have your permission to record this interview?  </w:t>
      </w:r>
    </w:p>
    <w:p w14:paraId="21A89FE0" w14:textId="77777777" w:rsidR="00361CF2" w:rsidRPr="00E04E3E" w:rsidRDefault="00361CF2" w:rsidP="00361CF2">
      <w:pPr>
        <w:pStyle w:val="ListParagraph"/>
        <w:numPr>
          <w:ilvl w:val="0"/>
          <w:numId w:val="5"/>
        </w:numPr>
        <w:spacing w:before="0" w:after="0" w:line="240" w:lineRule="auto"/>
        <w:contextualSpacing/>
        <w:jc w:val="left"/>
        <w:rPr>
          <w:rFonts w:ascii="Calibri Light" w:hAnsi="Calibri Light"/>
        </w:rPr>
      </w:pPr>
      <w:r w:rsidRPr="00E04E3E">
        <w:rPr>
          <w:rFonts w:ascii="Calibri Light" w:hAnsi="Calibri Light"/>
        </w:rPr>
        <w:t xml:space="preserve">I would like to confirm that you read and signed the consent form? </w:t>
      </w:r>
      <w:r w:rsidRPr="00E04E3E">
        <w:rPr>
          <w:rFonts w:ascii="Calibri Light" w:hAnsi="Calibri Light"/>
          <w:i/>
        </w:rPr>
        <w:t>[</w:t>
      </w:r>
      <w:r w:rsidRPr="00E04E3E">
        <w:rPr>
          <w:rFonts w:ascii="Calibri Light" w:hAnsi="Calibri Light"/>
          <w:b/>
          <w:i/>
        </w:rPr>
        <w:t>YES</w:t>
      </w:r>
      <w:r w:rsidRPr="00E04E3E">
        <w:rPr>
          <w:rFonts w:ascii="Calibri Light" w:hAnsi="Calibri Light"/>
          <w:i/>
        </w:rPr>
        <w:t>/NO]</w:t>
      </w:r>
      <w:r w:rsidRPr="00E04E3E">
        <w:rPr>
          <w:rFonts w:ascii="Calibri Light" w:hAnsi="Calibri Light"/>
        </w:rPr>
        <w:t xml:space="preserve"> </w:t>
      </w:r>
    </w:p>
    <w:p w14:paraId="5D0A2286" w14:textId="77777777" w:rsidR="00361CF2" w:rsidRPr="00E04E3E" w:rsidRDefault="00361CF2" w:rsidP="00361CF2">
      <w:pPr>
        <w:pStyle w:val="ListParagraph"/>
        <w:numPr>
          <w:ilvl w:val="0"/>
          <w:numId w:val="5"/>
        </w:numPr>
        <w:spacing w:before="0" w:after="0" w:line="240" w:lineRule="auto"/>
        <w:contextualSpacing/>
        <w:jc w:val="left"/>
        <w:rPr>
          <w:rFonts w:ascii="Calibri Light" w:hAnsi="Calibri Light"/>
        </w:rPr>
      </w:pPr>
      <w:r w:rsidRPr="00E04E3E">
        <w:rPr>
          <w:rFonts w:ascii="Calibri Light" w:hAnsi="Calibri Light"/>
        </w:rPr>
        <w:t xml:space="preserve">Also, that we have given you a copy of those forms for your records? </w:t>
      </w:r>
      <w:r w:rsidRPr="00E04E3E">
        <w:rPr>
          <w:rFonts w:ascii="Calibri Light" w:hAnsi="Calibri Light"/>
          <w:i/>
        </w:rPr>
        <w:t>[</w:t>
      </w:r>
      <w:r w:rsidRPr="00E04E3E">
        <w:rPr>
          <w:rFonts w:ascii="Calibri Light" w:hAnsi="Calibri Light"/>
          <w:b/>
          <w:i/>
        </w:rPr>
        <w:t>YES</w:t>
      </w:r>
      <w:r w:rsidRPr="00E04E3E">
        <w:rPr>
          <w:rFonts w:ascii="Calibri Light" w:hAnsi="Calibri Light"/>
          <w:i/>
        </w:rPr>
        <w:t>/NO]</w:t>
      </w:r>
      <w:r w:rsidRPr="00E04E3E">
        <w:rPr>
          <w:rFonts w:ascii="Calibri Light" w:hAnsi="Calibri Light"/>
        </w:rPr>
        <w:t xml:space="preserve"> </w:t>
      </w:r>
    </w:p>
    <w:p w14:paraId="68DB59D3" w14:textId="77777777" w:rsidR="00361CF2" w:rsidRPr="00E04E3E" w:rsidRDefault="00361CF2" w:rsidP="00361CF2">
      <w:pPr>
        <w:pStyle w:val="ListParagraph"/>
        <w:numPr>
          <w:ilvl w:val="0"/>
          <w:numId w:val="5"/>
        </w:numPr>
        <w:spacing w:before="0" w:after="0" w:line="240" w:lineRule="auto"/>
        <w:contextualSpacing/>
        <w:jc w:val="left"/>
        <w:rPr>
          <w:rFonts w:ascii="Calibri Light" w:hAnsi="Calibri Light"/>
        </w:rPr>
      </w:pPr>
      <w:r w:rsidRPr="00E04E3E">
        <w:rPr>
          <w:rFonts w:ascii="Calibri Light" w:hAnsi="Calibri Light"/>
        </w:rPr>
        <w:lastRenderedPageBreak/>
        <w:t xml:space="preserve">Do you have any questions on the consent form? </w:t>
      </w:r>
      <w:r w:rsidRPr="00E04E3E">
        <w:rPr>
          <w:rFonts w:ascii="Calibri Light" w:hAnsi="Calibri Light"/>
          <w:i/>
        </w:rPr>
        <w:t>[YES/</w:t>
      </w:r>
      <w:r w:rsidRPr="00E04E3E">
        <w:rPr>
          <w:rFonts w:ascii="Calibri Light" w:hAnsi="Calibri Light"/>
          <w:b/>
          <w:i/>
        </w:rPr>
        <w:t>NO</w:t>
      </w:r>
      <w:r w:rsidRPr="00E04E3E">
        <w:rPr>
          <w:rFonts w:ascii="Calibri Light" w:hAnsi="Calibri Light"/>
          <w:i/>
        </w:rPr>
        <w:t>]</w:t>
      </w:r>
    </w:p>
    <w:p w14:paraId="4211EA1D" w14:textId="77777777" w:rsidR="00361CF2" w:rsidRPr="00E04E3E" w:rsidRDefault="00361CF2" w:rsidP="00361CF2">
      <w:pPr>
        <w:pStyle w:val="ListParagraph"/>
        <w:numPr>
          <w:ilvl w:val="1"/>
          <w:numId w:val="5"/>
        </w:numPr>
        <w:spacing w:before="0" w:after="0" w:line="240" w:lineRule="auto"/>
        <w:contextualSpacing/>
        <w:jc w:val="left"/>
        <w:rPr>
          <w:rFonts w:ascii="Calibri Light" w:hAnsi="Calibri Light"/>
          <w:color w:val="8496B0" w:themeColor="text2" w:themeTint="99"/>
        </w:rPr>
      </w:pPr>
      <w:r w:rsidRPr="00E04E3E">
        <w:rPr>
          <w:rFonts w:ascii="Calibri Light" w:hAnsi="Calibri Light"/>
          <w:color w:val="8496B0" w:themeColor="text2" w:themeTint="99"/>
        </w:rPr>
        <w:t xml:space="preserve">If yes, please ask the participant to elaborate and document the issue while recording. </w:t>
      </w:r>
    </w:p>
    <w:p w14:paraId="444F3B0B" w14:textId="77777777" w:rsidR="00361CF2" w:rsidRPr="00E04E3E" w:rsidRDefault="00361CF2" w:rsidP="00361CF2">
      <w:pPr>
        <w:pStyle w:val="ListParagraph"/>
        <w:ind w:left="432" w:hanging="432"/>
        <w:rPr>
          <w:rFonts w:ascii="Calibri Light" w:hAnsi="Calibri Light"/>
          <w:b/>
        </w:rPr>
      </w:pPr>
      <w:r w:rsidRPr="00E04E3E">
        <w:rPr>
          <w:rFonts w:ascii="Calibri Light" w:hAnsi="Calibri Light"/>
          <w:b/>
          <w:color w:val="8496B0" w:themeColor="text2" w:themeTint="99"/>
        </w:rPr>
        <w:t xml:space="preserve">Interviewer should not continue with the interview unless participants reply to the responses in bold (Yes, Yes, No, Yes) </w:t>
      </w:r>
    </w:p>
    <w:p w14:paraId="2E98ED0A" w14:textId="77777777" w:rsidR="00361CF2" w:rsidRPr="00E04E3E" w:rsidRDefault="00361CF2" w:rsidP="00361CF2">
      <w:pPr>
        <w:rPr>
          <w:rFonts w:ascii="Calibri Light" w:hAnsi="Calibri Light"/>
          <w:b/>
          <w:sz w:val="22"/>
          <w:szCs w:val="22"/>
        </w:rPr>
      </w:pPr>
    </w:p>
    <w:p w14:paraId="3BCA5C85" w14:textId="77777777" w:rsidR="00361CF2" w:rsidRPr="00E04E3E" w:rsidRDefault="00361CF2" w:rsidP="00361CF2">
      <w:pPr>
        <w:rPr>
          <w:rFonts w:ascii="Calibri Light" w:hAnsi="Calibri Light"/>
          <w:b/>
          <w:sz w:val="22"/>
          <w:szCs w:val="22"/>
        </w:rPr>
      </w:pPr>
      <w:r w:rsidRPr="00E04E3E">
        <w:rPr>
          <w:rFonts w:ascii="Calibri Light" w:hAnsi="Calibri Light"/>
          <w:b/>
          <w:sz w:val="22"/>
          <w:szCs w:val="22"/>
        </w:rPr>
        <w:t xml:space="preserve">CONCEPT ELICITATION OF PSORIATIC ARTHRITIS SIGNS AND SYMPTOMS </w:t>
      </w:r>
      <w:r w:rsidRPr="00E04E3E">
        <w:rPr>
          <w:rFonts w:ascii="Calibri Light" w:hAnsi="Calibri Light"/>
          <w:b/>
          <w:color w:val="FF0000"/>
          <w:sz w:val="22"/>
          <w:szCs w:val="22"/>
        </w:rPr>
        <w:t>(UP TO 25 MIN)</w:t>
      </w:r>
    </w:p>
    <w:p w14:paraId="5D4C2385" w14:textId="77777777" w:rsidR="00361CF2" w:rsidRPr="00E04E3E" w:rsidRDefault="00361CF2" w:rsidP="00361CF2">
      <w:pPr>
        <w:rPr>
          <w:rFonts w:ascii="Calibri Light" w:hAnsi="Calibri Light"/>
          <w:sz w:val="22"/>
          <w:szCs w:val="22"/>
        </w:rPr>
      </w:pPr>
    </w:p>
    <w:p w14:paraId="4CFB90EA" w14:textId="77777777" w:rsidR="00361CF2" w:rsidRPr="00E04E3E" w:rsidRDefault="00361CF2" w:rsidP="00361CF2">
      <w:pPr>
        <w:rPr>
          <w:rFonts w:ascii="Calibri Light" w:hAnsi="Calibri Light"/>
          <w:sz w:val="22"/>
          <w:szCs w:val="22"/>
        </w:rPr>
      </w:pPr>
      <w:r w:rsidRPr="00E04E3E">
        <w:rPr>
          <w:rFonts w:ascii="Calibri Light" w:hAnsi="Calibri Light"/>
          <w:sz w:val="22"/>
          <w:szCs w:val="22"/>
        </w:rPr>
        <w:t xml:space="preserve">Let’s get started.  </w:t>
      </w:r>
    </w:p>
    <w:p w14:paraId="69F3348D" w14:textId="77777777" w:rsidR="00361CF2" w:rsidRPr="00E04E3E" w:rsidRDefault="00361CF2" w:rsidP="00361CF2">
      <w:pPr>
        <w:pStyle w:val="ListParagraph"/>
        <w:numPr>
          <w:ilvl w:val="0"/>
          <w:numId w:val="6"/>
        </w:numPr>
        <w:spacing w:before="0" w:after="0" w:line="240" w:lineRule="auto"/>
        <w:contextualSpacing/>
        <w:jc w:val="left"/>
        <w:rPr>
          <w:rFonts w:ascii="Calibri Light" w:hAnsi="Calibri Light"/>
        </w:rPr>
      </w:pPr>
      <w:r w:rsidRPr="00E04E3E">
        <w:rPr>
          <w:rFonts w:ascii="Calibri Light" w:hAnsi="Calibri Light"/>
        </w:rPr>
        <w:t xml:space="preserve">When/How long ago were you diagnosed with psoriatic arthritis? </w:t>
      </w:r>
    </w:p>
    <w:p w14:paraId="3233F35E" w14:textId="77777777" w:rsidR="00361CF2" w:rsidRPr="00E04E3E" w:rsidRDefault="00361CF2" w:rsidP="00361CF2">
      <w:pPr>
        <w:pStyle w:val="ListParagraph"/>
        <w:numPr>
          <w:ilvl w:val="0"/>
          <w:numId w:val="6"/>
        </w:numPr>
        <w:spacing w:before="0" w:after="0" w:line="240" w:lineRule="auto"/>
        <w:contextualSpacing/>
        <w:jc w:val="left"/>
        <w:rPr>
          <w:rFonts w:ascii="Calibri Light" w:hAnsi="Calibri Light"/>
        </w:rPr>
      </w:pPr>
      <w:r w:rsidRPr="00E04E3E">
        <w:rPr>
          <w:rFonts w:ascii="Calibri Light" w:hAnsi="Calibri Light"/>
        </w:rPr>
        <w:t xml:space="preserve">Would you consider your current psoriatic arthritis mild, moderate or severe? </w:t>
      </w:r>
    </w:p>
    <w:p w14:paraId="0E0C3771" w14:textId="77777777" w:rsidR="00361CF2" w:rsidRPr="00E04E3E" w:rsidRDefault="00361CF2" w:rsidP="00361CF2">
      <w:pPr>
        <w:pStyle w:val="ListParagraph"/>
        <w:numPr>
          <w:ilvl w:val="0"/>
          <w:numId w:val="6"/>
        </w:numPr>
        <w:spacing w:before="0" w:after="0" w:line="240" w:lineRule="auto"/>
        <w:contextualSpacing/>
        <w:jc w:val="left"/>
        <w:rPr>
          <w:rFonts w:ascii="Calibri Light" w:hAnsi="Calibri Light"/>
        </w:rPr>
      </w:pPr>
      <w:r w:rsidRPr="00E04E3E">
        <w:rPr>
          <w:rFonts w:ascii="Calibri Light" w:hAnsi="Calibri Light"/>
        </w:rPr>
        <w:t xml:space="preserve">What symptoms have you experienced </w:t>
      </w:r>
      <w:r w:rsidRPr="00E04E3E">
        <w:rPr>
          <w:rFonts w:ascii="Calibri Light" w:hAnsi="Calibri Light"/>
          <w:b/>
        </w:rPr>
        <w:t>over the last 7 days (past week)</w:t>
      </w:r>
      <w:r w:rsidRPr="00E04E3E">
        <w:rPr>
          <w:rFonts w:ascii="Calibri Light" w:hAnsi="Calibri Light"/>
        </w:rPr>
        <w:t xml:space="preserve"> due to psoriatic arthritis? </w:t>
      </w:r>
      <w:r w:rsidRPr="00E04E3E">
        <w:rPr>
          <w:rFonts w:ascii="Calibri Light" w:hAnsi="Calibri Light"/>
          <w:color w:val="5B9BD5" w:themeColor="accent1"/>
        </w:rPr>
        <w:t>Allow participants to spontaneously answer before continuing with probes. If not mentioned, please probe further. Mark below if mentioned any of the signs/symptoms below.</w:t>
      </w:r>
    </w:p>
    <w:p w14:paraId="05B798CF" w14:textId="77777777" w:rsidR="00361CF2" w:rsidRPr="00E04E3E" w:rsidRDefault="00361CF2" w:rsidP="00361CF2">
      <w:pPr>
        <w:pStyle w:val="Caption"/>
      </w:pPr>
      <w:proofErr w:type="gramStart"/>
      <w:r w:rsidRPr="00E04E3E">
        <w:t>Table 1.</w:t>
      </w:r>
      <w:proofErr w:type="gramEnd"/>
      <w:r w:rsidRPr="00E04E3E">
        <w:t xml:space="preserve"> Signs/Symptoms of Patient’s </w:t>
      </w:r>
      <w:proofErr w:type="spellStart"/>
      <w:r w:rsidRPr="00E04E3E">
        <w:t>PsA</w:t>
      </w:r>
      <w:proofErr w:type="spellEnd"/>
    </w:p>
    <w:tbl>
      <w:tblPr>
        <w:tblStyle w:val="NEWEvideraTable1"/>
        <w:tblW w:w="9072" w:type="dxa"/>
        <w:tblLook w:val="04A0" w:firstRow="1" w:lastRow="0" w:firstColumn="1" w:lastColumn="0" w:noHBand="0" w:noVBand="1"/>
      </w:tblPr>
      <w:tblGrid>
        <w:gridCol w:w="2928"/>
        <w:gridCol w:w="2247"/>
        <w:gridCol w:w="1622"/>
        <w:gridCol w:w="2275"/>
      </w:tblGrid>
      <w:tr w:rsidR="00361CF2" w:rsidRPr="00E04E3E" w14:paraId="125F711B" w14:textId="77777777" w:rsidTr="002E5BD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79" w:type="dxa"/>
          </w:tcPr>
          <w:p w14:paraId="6F6DFDDC" w14:textId="77777777" w:rsidR="00361CF2" w:rsidRPr="00E04E3E" w:rsidRDefault="00361CF2" w:rsidP="002E5BDF">
            <w:pPr>
              <w:ind w:right="288"/>
              <w:rPr>
                <w:b w:val="0"/>
                <w:sz w:val="22"/>
              </w:rPr>
            </w:pPr>
            <w:r w:rsidRPr="00E04E3E">
              <w:rPr>
                <w:sz w:val="22"/>
              </w:rPr>
              <w:t>Sign/ Symptoms Currently Experiencing</w:t>
            </w:r>
          </w:p>
        </w:tc>
        <w:tc>
          <w:tcPr>
            <w:tcW w:w="2542" w:type="dxa"/>
          </w:tcPr>
          <w:p w14:paraId="69B0D7C2" w14:textId="77777777" w:rsidR="00361CF2" w:rsidRPr="00E04E3E" w:rsidRDefault="00361CF2" w:rsidP="002E5BDF">
            <w:pPr>
              <w:ind w:right="288"/>
              <w:cnfStyle w:val="100000000000" w:firstRow="1" w:lastRow="0" w:firstColumn="0" w:lastColumn="0" w:oddVBand="0" w:evenVBand="0" w:oddHBand="0" w:evenHBand="0" w:firstRowFirstColumn="0" w:firstRowLastColumn="0" w:lastRowFirstColumn="0" w:lastRowLastColumn="0"/>
              <w:rPr>
                <w:b w:val="0"/>
                <w:sz w:val="22"/>
              </w:rPr>
            </w:pPr>
            <w:r w:rsidRPr="00E04E3E">
              <w:rPr>
                <w:sz w:val="22"/>
              </w:rPr>
              <w:t>Spontaneously mentioned?</w:t>
            </w:r>
          </w:p>
        </w:tc>
        <w:tc>
          <w:tcPr>
            <w:tcW w:w="1878" w:type="dxa"/>
          </w:tcPr>
          <w:p w14:paraId="40520A9D" w14:textId="77777777" w:rsidR="00361CF2" w:rsidRPr="00E04E3E" w:rsidRDefault="00361CF2" w:rsidP="002E5BDF">
            <w:pPr>
              <w:ind w:right="288"/>
              <w:cnfStyle w:val="100000000000" w:firstRow="1" w:lastRow="0" w:firstColumn="0" w:lastColumn="0" w:oddVBand="0" w:evenVBand="0" w:oddHBand="0" w:evenHBand="0" w:firstRowFirstColumn="0" w:firstRowLastColumn="0" w:lastRowFirstColumn="0" w:lastRowLastColumn="0"/>
              <w:rPr>
                <w:b w:val="0"/>
                <w:sz w:val="22"/>
              </w:rPr>
            </w:pPr>
            <w:r w:rsidRPr="00E04E3E">
              <w:rPr>
                <w:sz w:val="22"/>
              </w:rPr>
              <w:t>Probed?</w:t>
            </w:r>
          </w:p>
        </w:tc>
        <w:tc>
          <w:tcPr>
            <w:tcW w:w="2806" w:type="dxa"/>
          </w:tcPr>
          <w:p w14:paraId="266DFA69" w14:textId="77777777" w:rsidR="00361CF2" w:rsidRPr="00E04E3E" w:rsidRDefault="00361CF2" w:rsidP="002E5BDF">
            <w:pPr>
              <w:ind w:right="288"/>
              <w:cnfStyle w:val="100000000000" w:firstRow="1" w:lastRow="0" w:firstColumn="0" w:lastColumn="0" w:oddVBand="0" w:evenVBand="0" w:oddHBand="0" w:evenHBand="0" w:firstRowFirstColumn="0" w:firstRowLastColumn="0" w:lastRowFirstColumn="0" w:lastRowLastColumn="0"/>
              <w:rPr>
                <w:sz w:val="22"/>
              </w:rPr>
            </w:pPr>
            <w:r w:rsidRPr="00E04E3E">
              <w:rPr>
                <w:sz w:val="22"/>
              </w:rPr>
              <w:t xml:space="preserve">Importance </w:t>
            </w:r>
          </w:p>
          <w:p w14:paraId="642C4BA9" w14:textId="77777777" w:rsidR="00361CF2" w:rsidRPr="00E04E3E" w:rsidRDefault="00361CF2" w:rsidP="002E5BDF">
            <w:pPr>
              <w:ind w:right="288"/>
              <w:cnfStyle w:val="100000000000" w:firstRow="1" w:lastRow="0" w:firstColumn="0" w:lastColumn="0" w:oddVBand="0" w:evenVBand="0" w:oddHBand="0" w:evenHBand="0" w:firstRowFirstColumn="0" w:firstRowLastColumn="0" w:lastRowFirstColumn="0" w:lastRowLastColumn="0"/>
              <w:rPr>
                <w:sz w:val="22"/>
              </w:rPr>
            </w:pPr>
            <w:r w:rsidRPr="00E04E3E">
              <w:rPr>
                <w:sz w:val="22"/>
              </w:rPr>
              <w:t>(0= Not at all Important to 4= Extremely Important)</w:t>
            </w:r>
          </w:p>
        </w:tc>
      </w:tr>
      <w:tr w:rsidR="00361CF2" w:rsidRPr="00E04E3E" w14:paraId="7E7B093F" w14:textId="77777777" w:rsidTr="002E5B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9" w:type="dxa"/>
          </w:tcPr>
          <w:p w14:paraId="7282E30F" w14:textId="77777777" w:rsidR="00361CF2" w:rsidRPr="00E04E3E" w:rsidRDefault="00361CF2" w:rsidP="00361CF2">
            <w:pPr>
              <w:pStyle w:val="ListParagraph"/>
              <w:numPr>
                <w:ilvl w:val="0"/>
                <w:numId w:val="10"/>
              </w:numPr>
              <w:spacing w:before="40" w:after="40" w:line="240" w:lineRule="auto"/>
              <w:ind w:right="288"/>
              <w:contextualSpacing/>
              <w:jc w:val="left"/>
            </w:pPr>
            <w:r w:rsidRPr="00E04E3E">
              <w:t>Pain (in joints, tendons, or enthuses- sites where tendons insert to bone)</w:t>
            </w:r>
          </w:p>
        </w:tc>
        <w:tc>
          <w:tcPr>
            <w:tcW w:w="2542" w:type="dxa"/>
          </w:tcPr>
          <w:p w14:paraId="224DB6E1" w14:textId="77777777" w:rsidR="00361CF2" w:rsidRPr="00E04E3E" w:rsidRDefault="00361CF2" w:rsidP="002E5BDF">
            <w:pPr>
              <w:ind w:right="288"/>
              <w:cnfStyle w:val="000000100000" w:firstRow="0" w:lastRow="0" w:firstColumn="0" w:lastColumn="0" w:oddVBand="0" w:evenVBand="0" w:oddHBand="1" w:evenHBand="0" w:firstRowFirstColumn="0" w:firstRowLastColumn="0" w:lastRowFirstColumn="0" w:lastRowLastColumn="0"/>
              <w:rPr>
                <w:sz w:val="22"/>
              </w:rPr>
            </w:pPr>
          </w:p>
        </w:tc>
        <w:tc>
          <w:tcPr>
            <w:tcW w:w="1878" w:type="dxa"/>
          </w:tcPr>
          <w:p w14:paraId="1A6D961B" w14:textId="77777777" w:rsidR="00361CF2" w:rsidRPr="00E04E3E" w:rsidRDefault="00361CF2" w:rsidP="002E5BDF">
            <w:pPr>
              <w:ind w:right="288"/>
              <w:cnfStyle w:val="000000100000" w:firstRow="0" w:lastRow="0" w:firstColumn="0" w:lastColumn="0" w:oddVBand="0" w:evenVBand="0" w:oddHBand="1" w:evenHBand="0" w:firstRowFirstColumn="0" w:firstRowLastColumn="0" w:lastRowFirstColumn="0" w:lastRowLastColumn="0"/>
              <w:rPr>
                <w:sz w:val="22"/>
              </w:rPr>
            </w:pPr>
          </w:p>
        </w:tc>
        <w:tc>
          <w:tcPr>
            <w:tcW w:w="2806" w:type="dxa"/>
          </w:tcPr>
          <w:p w14:paraId="79243E68" w14:textId="77777777" w:rsidR="00361CF2" w:rsidRPr="00E04E3E" w:rsidRDefault="00361CF2" w:rsidP="002E5BDF">
            <w:pPr>
              <w:ind w:right="288"/>
              <w:cnfStyle w:val="000000100000" w:firstRow="0" w:lastRow="0" w:firstColumn="0" w:lastColumn="0" w:oddVBand="0" w:evenVBand="0" w:oddHBand="1" w:evenHBand="0" w:firstRowFirstColumn="0" w:firstRowLastColumn="0" w:lastRowFirstColumn="0" w:lastRowLastColumn="0"/>
              <w:rPr>
                <w:sz w:val="22"/>
              </w:rPr>
            </w:pPr>
          </w:p>
        </w:tc>
      </w:tr>
      <w:tr w:rsidR="00361CF2" w:rsidRPr="00E04E3E" w14:paraId="3539BE44" w14:textId="77777777" w:rsidTr="002E5BDF">
        <w:trPr>
          <w:cnfStyle w:val="000000010000" w:firstRow="0" w:lastRow="0" w:firstColumn="0" w:lastColumn="0" w:oddVBand="0" w:evenVBand="0" w:oddHBand="0" w:evenHBand="1"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3379" w:type="dxa"/>
          </w:tcPr>
          <w:p w14:paraId="511EC4A0" w14:textId="77777777" w:rsidR="00361CF2" w:rsidRPr="00E04E3E" w:rsidRDefault="00361CF2" w:rsidP="00361CF2">
            <w:pPr>
              <w:pStyle w:val="ListParagraph"/>
              <w:numPr>
                <w:ilvl w:val="0"/>
                <w:numId w:val="10"/>
              </w:numPr>
              <w:spacing w:before="40" w:after="40" w:line="240" w:lineRule="auto"/>
              <w:ind w:right="288"/>
              <w:contextualSpacing/>
              <w:jc w:val="left"/>
            </w:pPr>
            <w:r w:rsidRPr="00E04E3E">
              <w:t>Swelling of entire finger/s or toe/s- (</w:t>
            </w:r>
            <w:proofErr w:type="spellStart"/>
            <w:r w:rsidRPr="00E04E3E">
              <w:t>dactylitis</w:t>
            </w:r>
            <w:proofErr w:type="spellEnd"/>
            <w:r w:rsidRPr="00E04E3E">
              <w:t>)</w:t>
            </w:r>
          </w:p>
        </w:tc>
        <w:tc>
          <w:tcPr>
            <w:tcW w:w="2542" w:type="dxa"/>
          </w:tcPr>
          <w:p w14:paraId="246A0904" w14:textId="77777777" w:rsidR="00361CF2" w:rsidRPr="00E04E3E" w:rsidRDefault="00361CF2" w:rsidP="002E5BDF">
            <w:pPr>
              <w:ind w:right="288"/>
              <w:cnfStyle w:val="000000010000" w:firstRow="0" w:lastRow="0" w:firstColumn="0" w:lastColumn="0" w:oddVBand="0" w:evenVBand="0" w:oddHBand="0" w:evenHBand="1" w:firstRowFirstColumn="0" w:firstRowLastColumn="0" w:lastRowFirstColumn="0" w:lastRowLastColumn="0"/>
              <w:rPr>
                <w:sz w:val="22"/>
              </w:rPr>
            </w:pPr>
          </w:p>
        </w:tc>
        <w:tc>
          <w:tcPr>
            <w:tcW w:w="1878" w:type="dxa"/>
          </w:tcPr>
          <w:p w14:paraId="12E89E98" w14:textId="77777777" w:rsidR="00361CF2" w:rsidRPr="00E04E3E" w:rsidRDefault="00361CF2" w:rsidP="002E5BDF">
            <w:pPr>
              <w:ind w:right="288"/>
              <w:cnfStyle w:val="000000010000" w:firstRow="0" w:lastRow="0" w:firstColumn="0" w:lastColumn="0" w:oddVBand="0" w:evenVBand="0" w:oddHBand="0" w:evenHBand="1" w:firstRowFirstColumn="0" w:firstRowLastColumn="0" w:lastRowFirstColumn="0" w:lastRowLastColumn="0"/>
              <w:rPr>
                <w:sz w:val="22"/>
              </w:rPr>
            </w:pPr>
          </w:p>
        </w:tc>
        <w:tc>
          <w:tcPr>
            <w:tcW w:w="2806" w:type="dxa"/>
          </w:tcPr>
          <w:p w14:paraId="0118F348" w14:textId="77777777" w:rsidR="00361CF2" w:rsidRPr="00E04E3E" w:rsidRDefault="00361CF2" w:rsidP="002E5BDF">
            <w:pPr>
              <w:ind w:right="288"/>
              <w:cnfStyle w:val="000000010000" w:firstRow="0" w:lastRow="0" w:firstColumn="0" w:lastColumn="0" w:oddVBand="0" w:evenVBand="0" w:oddHBand="0" w:evenHBand="1" w:firstRowFirstColumn="0" w:firstRowLastColumn="0" w:lastRowFirstColumn="0" w:lastRowLastColumn="0"/>
              <w:rPr>
                <w:sz w:val="22"/>
              </w:rPr>
            </w:pPr>
          </w:p>
        </w:tc>
      </w:tr>
      <w:tr w:rsidR="00361CF2" w:rsidRPr="00E04E3E" w14:paraId="0C19F362" w14:textId="77777777" w:rsidTr="002E5B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9" w:type="dxa"/>
          </w:tcPr>
          <w:p w14:paraId="0344F785" w14:textId="77777777" w:rsidR="00361CF2" w:rsidRPr="00E04E3E" w:rsidRDefault="00361CF2" w:rsidP="00361CF2">
            <w:pPr>
              <w:pStyle w:val="ListParagraph"/>
              <w:numPr>
                <w:ilvl w:val="0"/>
                <w:numId w:val="10"/>
              </w:numPr>
              <w:spacing w:before="40" w:after="40" w:line="240" w:lineRule="auto"/>
              <w:ind w:right="288"/>
              <w:contextualSpacing/>
              <w:jc w:val="left"/>
            </w:pPr>
            <w:r w:rsidRPr="00E04E3E">
              <w:t>Swelling in other parts of the body</w:t>
            </w:r>
          </w:p>
        </w:tc>
        <w:tc>
          <w:tcPr>
            <w:tcW w:w="2542" w:type="dxa"/>
          </w:tcPr>
          <w:p w14:paraId="07D86CDE" w14:textId="77777777" w:rsidR="00361CF2" w:rsidRPr="00E04E3E" w:rsidRDefault="00361CF2" w:rsidP="002E5BDF">
            <w:pPr>
              <w:ind w:right="288"/>
              <w:cnfStyle w:val="000000100000" w:firstRow="0" w:lastRow="0" w:firstColumn="0" w:lastColumn="0" w:oddVBand="0" w:evenVBand="0" w:oddHBand="1" w:evenHBand="0" w:firstRowFirstColumn="0" w:firstRowLastColumn="0" w:lastRowFirstColumn="0" w:lastRowLastColumn="0"/>
              <w:rPr>
                <w:sz w:val="22"/>
              </w:rPr>
            </w:pPr>
          </w:p>
        </w:tc>
        <w:tc>
          <w:tcPr>
            <w:tcW w:w="1878" w:type="dxa"/>
          </w:tcPr>
          <w:p w14:paraId="14D53DAF" w14:textId="77777777" w:rsidR="00361CF2" w:rsidRPr="00E04E3E" w:rsidRDefault="00361CF2" w:rsidP="002E5BDF">
            <w:pPr>
              <w:ind w:right="288"/>
              <w:cnfStyle w:val="000000100000" w:firstRow="0" w:lastRow="0" w:firstColumn="0" w:lastColumn="0" w:oddVBand="0" w:evenVBand="0" w:oddHBand="1" w:evenHBand="0" w:firstRowFirstColumn="0" w:firstRowLastColumn="0" w:lastRowFirstColumn="0" w:lastRowLastColumn="0"/>
              <w:rPr>
                <w:sz w:val="22"/>
              </w:rPr>
            </w:pPr>
          </w:p>
        </w:tc>
        <w:tc>
          <w:tcPr>
            <w:tcW w:w="2806" w:type="dxa"/>
          </w:tcPr>
          <w:p w14:paraId="53AC17CD" w14:textId="77777777" w:rsidR="00361CF2" w:rsidRPr="00E04E3E" w:rsidRDefault="00361CF2" w:rsidP="002E5BDF">
            <w:pPr>
              <w:ind w:right="288"/>
              <w:cnfStyle w:val="000000100000" w:firstRow="0" w:lastRow="0" w:firstColumn="0" w:lastColumn="0" w:oddVBand="0" w:evenVBand="0" w:oddHBand="1" w:evenHBand="0" w:firstRowFirstColumn="0" w:firstRowLastColumn="0" w:lastRowFirstColumn="0" w:lastRowLastColumn="0"/>
              <w:rPr>
                <w:sz w:val="22"/>
              </w:rPr>
            </w:pPr>
          </w:p>
        </w:tc>
      </w:tr>
      <w:tr w:rsidR="00361CF2" w:rsidRPr="00E04E3E" w14:paraId="2061735D" w14:textId="77777777" w:rsidTr="002E5BD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9" w:type="dxa"/>
          </w:tcPr>
          <w:p w14:paraId="5A9ABD42" w14:textId="77777777" w:rsidR="00361CF2" w:rsidRPr="00E04E3E" w:rsidRDefault="00361CF2" w:rsidP="00361CF2">
            <w:pPr>
              <w:pStyle w:val="ListParagraph"/>
              <w:numPr>
                <w:ilvl w:val="0"/>
                <w:numId w:val="10"/>
              </w:numPr>
              <w:spacing w:before="40" w:after="40" w:line="240" w:lineRule="auto"/>
              <w:ind w:right="288"/>
              <w:contextualSpacing/>
              <w:jc w:val="left"/>
            </w:pPr>
            <w:r w:rsidRPr="00E04E3E">
              <w:t>Stiffness (any part of the body)</w:t>
            </w:r>
          </w:p>
        </w:tc>
        <w:tc>
          <w:tcPr>
            <w:tcW w:w="2542" w:type="dxa"/>
          </w:tcPr>
          <w:p w14:paraId="7D5B71D4" w14:textId="77777777" w:rsidR="00361CF2" w:rsidRPr="00E04E3E" w:rsidRDefault="00361CF2" w:rsidP="002E5BDF">
            <w:pPr>
              <w:ind w:right="288"/>
              <w:cnfStyle w:val="000000010000" w:firstRow="0" w:lastRow="0" w:firstColumn="0" w:lastColumn="0" w:oddVBand="0" w:evenVBand="0" w:oddHBand="0" w:evenHBand="1" w:firstRowFirstColumn="0" w:firstRowLastColumn="0" w:lastRowFirstColumn="0" w:lastRowLastColumn="0"/>
              <w:rPr>
                <w:sz w:val="22"/>
              </w:rPr>
            </w:pPr>
          </w:p>
        </w:tc>
        <w:tc>
          <w:tcPr>
            <w:tcW w:w="1878" w:type="dxa"/>
          </w:tcPr>
          <w:p w14:paraId="382ABE96" w14:textId="77777777" w:rsidR="00361CF2" w:rsidRPr="00E04E3E" w:rsidRDefault="00361CF2" w:rsidP="002E5BDF">
            <w:pPr>
              <w:ind w:right="288"/>
              <w:cnfStyle w:val="000000010000" w:firstRow="0" w:lastRow="0" w:firstColumn="0" w:lastColumn="0" w:oddVBand="0" w:evenVBand="0" w:oddHBand="0" w:evenHBand="1" w:firstRowFirstColumn="0" w:firstRowLastColumn="0" w:lastRowFirstColumn="0" w:lastRowLastColumn="0"/>
              <w:rPr>
                <w:sz w:val="22"/>
              </w:rPr>
            </w:pPr>
          </w:p>
        </w:tc>
        <w:tc>
          <w:tcPr>
            <w:tcW w:w="2806" w:type="dxa"/>
          </w:tcPr>
          <w:p w14:paraId="5ADE61F9" w14:textId="77777777" w:rsidR="00361CF2" w:rsidRPr="00E04E3E" w:rsidRDefault="00361CF2" w:rsidP="002E5BDF">
            <w:pPr>
              <w:ind w:right="288"/>
              <w:cnfStyle w:val="000000010000" w:firstRow="0" w:lastRow="0" w:firstColumn="0" w:lastColumn="0" w:oddVBand="0" w:evenVBand="0" w:oddHBand="0" w:evenHBand="1" w:firstRowFirstColumn="0" w:firstRowLastColumn="0" w:lastRowFirstColumn="0" w:lastRowLastColumn="0"/>
              <w:rPr>
                <w:sz w:val="22"/>
              </w:rPr>
            </w:pPr>
          </w:p>
        </w:tc>
      </w:tr>
      <w:tr w:rsidR="00361CF2" w:rsidRPr="00E04E3E" w14:paraId="695C7A4C" w14:textId="77777777" w:rsidTr="002E5B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9" w:type="dxa"/>
          </w:tcPr>
          <w:p w14:paraId="55936B75" w14:textId="77777777" w:rsidR="00361CF2" w:rsidRPr="00E04E3E" w:rsidRDefault="00361CF2" w:rsidP="00361CF2">
            <w:pPr>
              <w:pStyle w:val="ListParagraph"/>
              <w:numPr>
                <w:ilvl w:val="0"/>
                <w:numId w:val="10"/>
              </w:numPr>
              <w:spacing w:before="40" w:after="40" w:line="240" w:lineRule="auto"/>
              <w:ind w:right="288"/>
              <w:contextualSpacing/>
              <w:jc w:val="left"/>
            </w:pPr>
            <w:r w:rsidRPr="00E04E3E">
              <w:t xml:space="preserve">Fatigue/ tired/ listless/lack of energy/ washed out/ low energy/ weak/ other ways </w:t>
            </w:r>
            <w:r w:rsidRPr="00E04E3E">
              <w:lastRenderedPageBreak/>
              <w:t>to describe?</w:t>
            </w:r>
          </w:p>
        </w:tc>
        <w:tc>
          <w:tcPr>
            <w:tcW w:w="2542" w:type="dxa"/>
          </w:tcPr>
          <w:p w14:paraId="138E5BF2" w14:textId="77777777" w:rsidR="00361CF2" w:rsidRPr="00E04E3E" w:rsidRDefault="00361CF2" w:rsidP="002E5BDF">
            <w:pPr>
              <w:ind w:right="288"/>
              <w:cnfStyle w:val="000000100000" w:firstRow="0" w:lastRow="0" w:firstColumn="0" w:lastColumn="0" w:oddVBand="0" w:evenVBand="0" w:oddHBand="1" w:evenHBand="0" w:firstRowFirstColumn="0" w:firstRowLastColumn="0" w:lastRowFirstColumn="0" w:lastRowLastColumn="0"/>
              <w:rPr>
                <w:sz w:val="22"/>
              </w:rPr>
            </w:pPr>
          </w:p>
        </w:tc>
        <w:tc>
          <w:tcPr>
            <w:tcW w:w="1878" w:type="dxa"/>
          </w:tcPr>
          <w:p w14:paraId="576A10BB" w14:textId="77777777" w:rsidR="00361CF2" w:rsidRPr="00E04E3E" w:rsidRDefault="00361CF2" w:rsidP="002E5BDF">
            <w:pPr>
              <w:ind w:right="288"/>
              <w:cnfStyle w:val="000000100000" w:firstRow="0" w:lastRow="0" w:firstColumn="0" w:lastColumn="0" w:oddVBand="0" w:evenVBand="0" w:oddHBand="1" w:evenHBand="0" w:firstRowFirstColumn="0" w:firstRowLastColumn="0" w:lastRowFirstColumn="0" w:lastRowLastColumn="0"/>
              <w:rPr>
                <w:sz w:val="22"/>
              </w:rPr>
            </w:pPr>
          </w:p>
        </w:tc>
        <w:tc>
          <w:tcPr>
            <w:tcW w:w="2806" w:type="dxa"/>
          </w:tcPr>
          <w:p w14:paraId="1B10AA28" w14:textId="77777777" w:rsidR="00361CF2" w:rsidRPr="00E04E3E" w:rsidRDefault="00361CF2" w:rsidP="002E5BDF">
            <w:pPr>
              <w:ind w:right="288"/>
              <w:cnfStyle w:val="000000100000" w:firstRow="0" w:lastRow="0" w:firstColumn="0" w:lastColumn="0" w:oddVBand="0" w:evenVBand="0" w:oddHBand="1" w:evenHBand="0" w:firstRowFirstColumn="0" w:firstRowLastColumn="0" w:lastRowFirstColumn="0" w:lastRowLastColumn="0"/>
              <w:rPr>
                <w:sz w:val="22"/>
              </w:rPr>
            </w:pPr>
          </w:p>
        </w:tc>
      </w:tr>
      <w:tr w:rsidR="00361CF2" w:rsidRPr="00E04E3E" w14:paraId="6A0EC6FF" w14:textId="77777777" w:rsidTr="002E5BD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9" w:type="dxa"/>
          </w:tcPr>
          <w:p w14:paraId="1BCCB78A" w14:textId="77777777" w:rsidR="00361CF2" w:rsidRPr="00E04E3E" w:rsidRDefault="00361CF2" w:rsidP="00361CF2">
            <w:pPr>
              <w:pStyle w:val="ListParagraph"/>
              <w:numPr>
                <w:ilvl w:val="0"/>
                <w:numId w:val="10"/>
              </w:numPr>
              <w:spacing w:before="40" w:after="40" w:line="240" w:lineRule="auto"/>
              <w:ind w:right="288"/>
              <w:contextualSpacing/>
              <w:jc w:val="left"/>
            </w:pPr>
            <w:r w:rsidRPr="00E04E3E">
              <w:lastRenderedPageBreak/>
              <w:t>Psoriasis – skin related symptoms (itch, dryness, scaling, redness, bleeding, inflammation, painful skin)</w:t>
            </w:r>
          </w:p>
        </w:tc>
        <w:tc>
          <w:tcPr>
            <w:tcW w:w="2542" w:type="dxa"/>
          </w:tcPr>
          <w:p w14:paraId="17A9DB43" w14:textId="77777777" w:rsidR="00361CF2" w:rsidRPr="00E04E3E" w:rsidRDefault="00361CF2" w:rsidP="002E5BDF">
            <w:pPr>
              <w:ind w:right="288"/>
              <w:cnfStyle w:val="000000010000" w:firstRow="0" w:lastRow="0" w:firstColumn="0" w:lastColumn="0" w:oddVBand="0" w:evenVBand="0" w:oddHBand="0" w:evenHBand="1" w:firstRowFirstColumn="0" w:firstRowLastColumn="0" w:lastRowFirstColumn="0" w:lastRowLastColumn="0"/>
              <w:rPr>
                <w:sz w:val="22"/>
              </w:rPr>
            </w:pPr>
          </w:p>
        </w:tc>
        <w:tc>
          <w:tcPr>
            <w:tcW w:w="1878" w:type="dxa"/>
          </w:tcPr>
          <w:p w14:paraId="6A4D60AB" w14:textId="77777777" w:rsidR="00361CF2" w:rsidRPr="00E04E3E" w:rsidRDefault="00361CF2" w:rsidP="002E5BDF">
            <w:pPr>
              <w:ind w:right="288"/>
              <w:cnfStyle w:val="000000010000" w:firstRow="0" w:lastRow="0" w:firstColumn="0" w:lastColumn="0" w:oddVBand="0" w:evenVBand="0" w:oddHBand="0" w:evenHBand="1" w:firstRowFirstColumn="0" w:firstRowLastColumn="0" w:lastRowFirstColumn="0" w:lastRowLastColumn="0"/>
              <w:rPr>
                <w:sz w:val="22"/>
              </w:rPr>
            </w:pPr>
          </w:p>
        </w:tc>
        <w:tc>
          <w:tcPr>
            <w:tcW w:w="2806" w:type="dxa"/>
          </w:tcPr>
          <w:p w14:paraId="35827D54" w14:textId="77777777" w:rsidR="00361CF2" w:rsidRPr="00E04E3E" w:rsidRDefault="00361CF2" w:rsidP="002E5BDF">
            <w:pPr>
              <w:ind w:right="288"/>
              <w:cnfStyle w:val="000000010000" w:firstRow="0" w:lastRow="0" w:firstColumn="0" w:lastColumn="0" w:oddVBand="0" w:evenVBand="0" w:oddHBand="0" w:evenHBand="1" w:firstRowFirstColumn="0" w:firstRowLastColumn="0" w:lastRowFirstColumn="0" w:lastRowLastColumn="0"/>
              <w:rPr>
                <w:sz w:val="22"/>
              </w:rPr>
            </w:pPr>
          </w:p>
        </w:tc>
      </w:tr>
      <w:tr w:rsidR="00361CF2" w:rsidRPr="00E04E3E" w14:paraId="01B8DA0C" w14:textId="77777777" w:rsidTr="002E5B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9" w:type="dxa"/>
          </w:tcPr>
          <w:p w14:paraId="53F5096A" w14:textId="77777777" w:rsidR="00361CF2" w:rsidRPr="00E04E3E" w:rsidRDefault="00361CF2" w:rsidP="00361CF2">
            <w:pPr>
              <w:pStyle w:val="ListParagraph"/>
              <w:numPr>
                <w:ilvl w:val="0"/>
                <w:numId w:val="10"/>
              </w:numPr>
              <w:spacing w:before="40" w:after="40" w:line="240" w:lineRule="auto"/>
              <w:ind w:right="288"/>
              <w:contextualSpacing/>
              <w:jc w:val="left"/>
            </w:pPr>
            <w:r w:rsidRPr="00E04E3E">
              <w:t>Other:</w:t>
            </w:r>
          </w:p>
        </w:tc>
        <w:tc>
          <w:tcPr>
            <w:tcW w:w="2542" w:type="dxa"/>
          </w:tcPr>
          <w:p w14:paraId="7A770D1B" w14:textId="77777777" w:rsidR="00361CF2" w:rsidRPr="00E04E3E" w:rsidRDefault="00361CF2" w:rsidP="002E5BDF">
            <w:pPr>
              <w:ind w:right="288"/>
              <w:cnfStyle w:val="000000100000" w:firstRow="0" w:lastRow="0" w:firstColumn="0" w:lastColumn="0" w:oddVBand="0" w:evenVBand="0" w:oddHBand="1" w:evenHBand="0" w:firstRowFirstColumn="0" w:firstRowLastColumn="0" w:lastRowFirstColumn="0" w:lastRowLastColumn="0"/>
              <w:rPr>
                <w:sz w:val="22"/>
              </w:rPr>
            </w:pPr>
          </w:p>
        </w:tc>
        <w:tc>
          <w:tcPr>
            <w:tcW w:w="1878" w:type="dxa"/>
          </w:tcPr>
          <w:p w14:paraId="443ED0B3" w14:textId="77777777" w:rsidR="00361CF2" w:rsidRPr="00E04E3E" w:rsidRDefault="00361CF2" w:rsidP="002E5BDF">
            <w:pPr>
              <w:ind w:right="288"/>
              <w:cnfStyle w:val="000000100000" w:firstRow="0" w:lastRow="0" w:firstColumn="0" w:lastColumn="0" w:oddVBand="0" w:evenVBand="0" w:oddHBand="1" w:evenHBand="0" w:firstRowFirstColumn="0" w:firstRowLastColumn="0" w:lastRowFirstColumn="0" w:lastRowLastColumn="0"/>
              <w:rPr>
                <w:sz w:val="22"/>
              </w:rPr>
            </w:pPr>
          </w:p>
        </w:tc>
        <w:tc>
          <w:tcPr>
            <w:tcW w:w="2806" w:type="dxa"/>
          </w:tcPr>
          <w:p w14:paraId="38D941AA" w14:textId="77777777" w:rsidR="00361CF2" w:rsidRPr="00E04E3E" w:rsidRDefault="00361CF2" w:rsidP="002E5BDF">
            <w:pPr>
              <w:ind w:right="288"/>
              <w:cnfStyle w:val="000000100000" w:firstRow="0" w:lastRow="0" w:firstColumn="0" w:lastColumn="0" w:oddVBand="0" w:evenVBand="0" w:oddHBand="1" w:evenHBand="0" w:firstRowFirstColumn="0" w:firstRowLastColumn="0" w:lastRowFirstColumn="0" w:lastRowLastColumn="0"/>
              <w:rPr>
                <w:sz w:val="22"/>
              </w:rPr>
            </w:pPr>
          </w:p>
        </w:tc>
      </w:tr>
    </w:tbl>
    <w:p w14:paraId="2B91B62F" w14:textId="77777777" w:rsidR="00361CF2" w:rsidRPr="00E04E3E" w:rsidRDefault="00361CF2" w:rsidP="00361CF2">
      <w:pPr>
        <w:ind w:left="720" w:right="288"/>
        <w:rPr>
          <w:rFonts w:ascii="Calibri Light" w:hAnsi="Calibri Light"/>
          <w:b/>
          <w:i/>
          <w:color w:val="5B9BD5" w:themeColor="accent1"/>
          <w:sz w:val="22"/>
          <w:szCs w:val="22"/>
        </w:rPr>
      </w:pPr>
    </w:p>
    <w:p w14:paraId="1006E8EB" w14:textId="77777777" w:rsidR="00361CF2" w:rsidRPr="00E04E3E" w:rsidRDefault="00361CF2" w:rsidP="00361CF2">
      <w:pPr>
        <w:ind w:left="288" w:right="288"/>
        <w:rPr>
          <w:rFonts w:ascii="Calibri Light" w:hAnsi="Calibri Light"/>
          <w:b/>
          <w:i/>
          <w:color w:val="5B9BD5" w:themeColor="accent1"/>
          <w:sz w:val="22"/>
          <w:szCs w:val="22"/>
        </w:rPr>
      </w:pPr>
      <w:r w:rsidRPr="00E04E3E">
        <w:rPr>
          <w:rFonts w:ascii="Calibri Light" w:hAnsi="Calibri Light"/>
          <w:b/>
          <w:i/>
          <w:color w:val="5B9BD5" w:themeColor="accent1"/>
          <w:sz w:val="22"/>
          <w:szCs w:val="22"/>
        </w:rPr>
        <w:t>If he/she does not mention all of these symptoms:</w:t>
      </w:r>
    </w:p>
    <w:p w14:paraId="7422408E" w14:textId="77777777" w:rsidR="00361CF2" w:rsidRPr="00E04E3E" w:rsidRDefault="00361CF2" w:rsidP="00361CF2">
      <w:pPr>
        <w:pStyle w:val="ListParagraph"/>
        <w:numPr>
          <w:ilvl w:val="0"/>
          <w:numId w:val="2"/>
        </w:numPr>
        <w:spacing w:before="0" w:after="0" w:line="240" w:lineRule="auto"/>
        <w:ind w:right="288"/>
        <w:contextualSpacing/>
        <w:jc w:val="left"/>
        <w:rPr>
          <w:rFonts w:ascii="Calibri Light" w:hAnsi="Calibri Light"/>
          <w:color w:val="5B9BD5" w:themeColor="accent1"/>
        </w:rPr>
      </w:pPr>
      <w:r w:rsidRPr="00E04E3E">
        <w:rPr>
          <w:rFonts w:ascii="Calibri Light" w:hAnsi="Calibri Light"/>
          <w:color w:val="5B9BD5" w:themeColor="accent1"/>
        </w:rPr>
        <w:t>Ask if there are any other symptoms that he/she would like to talk about.</w:t>
      </w:r>
    </w:p>
    <w:p w14:paraId="611388D6" w14:textId="77777777" w:rsidR="00361CF2" w:rsidRPr="00E04E3E" w:rsidRDefault="00361CF2" w:rsidP="00361CF2">
      <w:pPr>
        <w:pStyle w:val="ListParagraph"/>
        <w:numPr>
          <w:ilvl w:val="0"/>
          <w:numId w:val="2"/>
        </w:numPr>
        <w:spacing w:before="0" w:after="0" w:line="240" w:lineRule="auto"/>
        <w:ind w:right="288"/>
        <w:contextualSpacing/>
        <w:jc w:val="left"/>
        <w:rPr>
          <w:rFonts w:ascii="Calibri Light" w:hAnsi="Calibri Light"/>
          <w:color w:val="5B9BD5" w:themeColor="accent1"/>
        </w:rPr>
      </w:pPr>
      <w:r w:rsidRPr="00E04E3E">
        <w:rPr>
          <w:rFonts w:ascii="Calibri Light" w:hAnsi="Calibri Light"/>
          <w:color w:val="5B9BD5" w:themeColor="accent1"/>
        </w:rPr>
        <w:t>If the answer is ‘no’, then probe on other symptoms too but keep it brief.</w:t>
      </w:r>
    </w:p>
    <w:p w14:paraId="45756052" w14:textId="77777777" w:rsidR="00361CF2" w:rsidRPr="00E04E3E" w:rsidRDefault="00361CF2" w:rsidP="00361CF2">
      <w:pPr>
        <w:ind w:left="288" w:right="288"/>
      </w:pPr>
      <w:r w:rsidRPr="00E04E3E">
        <w:rPr>
          <w:rFonts w:ascii="Calibri Light" w:hAnsi="Calibri Light"/>
          <w:b/>
          <w:i/>
          <w:color w:val="5B9BD5" w:themeColor="accent1"/>
          <w:sz w:val="22"/>
          <w:szCs w:val="22"/>
        </w:rPr>
        <w:t xml:space="preserve">[ONLY if Fatigue was </w:t>
      </w:r>
      <w:r w:rsidRPr="00E04E3E">
        <w:rPr>
          <w:rFonts w:ascii="Calibri Light" w:hAnsi="Calibri Light"/>
          <w:b/>
          <w:i/>
          <w:color w:val="5B9BD5" w:themeColor="accent1"/>
          <w:sz w:val="22"/>
          <w:szCs w:val="22"/>
          <w:u w:val="single"/>
        </w:rPr>
        <w:t xml:space="preserve">not </w:t>
      </w:r>
      <w:r w:rsidRPr="00E04E3E">
        <w:rPr>
          <w:rFonts w:ascii="Calibri Light" w:hAnsi="Calibri Light"/>
          <w:b/>
          <w:i/>
          <w:color w:val="5B9BD5" w:themeColor="accent1"/>
          <w:sz w:val="22"/>
          <w:szCs w:val="22"/>
        </w:rPr>
        <w:t>mentioned to have been experienced over the last 7 days as probed or spontaneous, ask question 4, otherwise skip to question 5]</w:t>
      </w:r>
      <w:r w:rsidRPr="00E04E3E">
        <w:t xml:space="preserve"> </w:t>
      </w:r>
    </w:p>
    <w:p w14:paraId="42FCF6D1" w14:textId="77777777" w:rsidR="00361CF2" w:rsidRPr="00E04E3E" w:rsidRDefault="00361CF2" w:rsidP="00361CF2">
      <w:pPr>
        <w:pStyle w:val="ListParagraph"/>
        <w:numPr>
          <w:ilvl w:val="0"/>
          <w:numId w:val="6"/>
        </w:numPr>
        <w:spacing w:before="0" w:after="0" w:line="240" w:lineRule="auto"/>
        <w:ind w:right="288"/>
        <w:contextualSpacing/>
        <w:jc w:val="left"/>
        <w:rPr>
          <w:rFonts w:ascii="Calibri Light" w:hAnsi="Calibri Light"/>
        </w:rPr>
      </w:pPr>
      <w:r w:rsidRPr="00E04E3E">
        <w:rPr>
          <w:rFonts w:ascii="Calibri Light" w:hAnsi="Calibri Light"/>
        </w:rPr>
        <w:t xml:space="preserve">Have you </w:t>
      </w:r>
      <w:r w:rsidRPr="00E04E3E">
        <w:rPr>
          <w:rFonts w:ascii="Calibri Light" w:hAnsi="Calibri Light"/>
          <w:u w:val="single"/>
        </w:rPr>
        <w:t>ever</w:t>
      </w:r>
      <w:r w:rsidRPr="00E04E3E">
        <w:rPr>
          <w:rFonts w:ascii="Calibri Light" w:hAnsi="Calibri Light"/>
        </w:rPr>
        <w:t xml:space="preserve"> experienced fatigue as a result of your psoriatic </w:t>
      </w:r>
      <w:r>
        <w:rPr>
          <w:rFonts w:ascii="Calibri Light" w:hAnsi="Calibri Light"/>
        </w:rPr>
        <w:t xml:space="preserve">arthritis anytime in the past? </w:t>
      </w:r>
      <w:r w:rsidRPr="00E04E3E">
        <w:rPr>
          <w:rFonts w:ascii="Calibri Light" w:hAnsi="Calibri Light"/>
        </w:rPr>
        <w:t>[YES/NO]</w:t>
      </w:r>
    </w:p>
    <w:p w14:paraId="7D957F45" w14:textId="77777777" w:rsidR="00361CF2" w:rsidRPr="00E04E3E" w:rsidRDefault="00361CF2" w:rsidP="00361CF2">
      <w:pPr>
        <w:pStyle w:val="ListParagraph"/>
        <w:numPr>
          <w:ilvl w:val="0"/>
          <w:numId w:val="6"/>
        </w:numPr>
        <w:spacing w:before="0" w:after="0" w:line="240" w:lineRule="auto"/>
        <w:jc w:val="left"/>
        <w:rPr>
          <w:rFonts w:ascii="Calibri Light" w:eastAsiaTheme="minorHAnsi" w:hAnsi="Calibri Light" w:cstheme="minorBidi"/>
        </w:rPr>
      </w:pPr>
      <w:r w:rsidRPr="00E04E3E">
        <w:rPr>
          <w:rFonts w:ascii="Calibri Light" w:eastAsiaTheme="minorHAnsi" w:hAnsi="Calibri Light" w:cstheme="minorBidi"/>
        </w:rPr>
        <w:t xml:space="preserve">So you have experienced [list all symptoms endorsed above] as part of your psoriatic arthritis: </w:t>
      </w:r>
    </w:p>
    <w:p w14:paraId="6B4087FA" w14:textId="77777777" w:rsidR="00361CF2" w:rsidRPr="00E04E3E" w:rsidRDefault="00361CF2" w:rsidP="00361CF2">
      <w:pPr>
        <w:pStyle w:val="ListParagraph"/>
        <w:numPr>
          <w:ilvl w:val="0"/>
          <w:numId w:val="11"/>
        </w:numPr>
        <w:spacing w:before="0" w:after="0" w:line="240" w:lineRule="auto"/>
        <w:jc w:val="left"/>
        <w:rPr>
          <w:rFonts w:ascii="Calibri Light" w:eastAsiaTheme="minorHAnsi" w:hAnsi="Calibri Light" w:cstheme="minorBidi"/>
        </w:rPr>
      </w:pPr>
      <w:r w:rsidRPr="00E04E3E">
        <w:rPr>
          <w:rFonts w:ascii="Calibri Light" w:eastAsiaTheme="minorHAnsi" w:hAnsi="Calibri Light" w:cstheme="minorBidi"/>
        </w:rPr>
        <w:t xml:space="preserve">How important is [symptom x] relative to your other symptoms on a scale from </w:t>
      </w:r>
      <w:proofErr w:type="gramStart"/>
      <w:r w:rsidRPr="00E04E3E">
        <w:rPr>
          <w:rFonts w:ascii="Calibri Light" w:eastAsiaTheme="minorHAnsi" w:hAnsi="Calibri Light" w:cstheme="minorBidi"/>
        </w:rPr>
        <w:t>0</w:t>
      </w:r>
      <w:proofErr w:type="gramEnd"/>
      <w:r w:rsidRPr="00E04E3E">
        <w:rPr>
          <w:rFonts w:ascii="Calibri Light" w:eastAsiaTheme="minorHAnsi" w:hAnsi="Calibri Light" w:cstheme="minorBidi"/>
        </w:rPr>
        <w:t xml:space="preserve"> to 4, where 0 is not important at all, 4 is extremely important?</w:t>
      </w:r>
    </w:p>
    <w:p w14:paraId="25AD8339" w14:textId="77777777" w:rsidR="00361CF2" w:rsidRPr="00E04E3E" w:rsidRDefault="00361CF2" w:rsidP="00361CF2">
      <w:pPr>
        <w:pStyle w:val="ListParagraph"/>
        <w:numPr>
          <w:ilvl w:val="0"/>
          <w:numId w:val="11"/>
        </w:numPr>
        <w:spacing w:before="0" w:after="0" w:line="240" w:lineRule="auto"/>
        <w:jc w:val="left"/>
        <w:rPr>
          <w:rFonts w:ascii="Calibri Light" w:eastAsiaTheme="minorHAnsi" w:hAnsi="Calibri Light" w:cstheme="minorBidi"/>
        </w:rPr>
      </w:pPr>
      <w:r w:rsidRPr="00E04E3E">
        <w:rPr>
          <w:rFonts w:ascii="Calibri Light" w:eastAsiaTheme="minorHAnsi" w:hAnsi="Calibri Light" w:cstheme="minorBidi"/>
        </w:rPr>
        <w:t>Repeat this question for all symptoms endorsed in items 3 and 4. (</w:t>
      </w:r>
      <w:r w:rsidRPr="00E04E3E">
        <w:rPr>
          <w:rFonts w:ascii="Calibri Light" w:eastAsiaTheme="minorHAnsi" w:hAnsi="Calibri Light" w:cstheme="minorBidi"/>
          <w:i/>
        </w:rPr>
        <w:t xml:space="preserve">Document results in Table 1, last column).  </w:t>
      </w:r>
    </w:p>
    <w:p w14:paraId="0C8FEFDC" w14:textId="77777777" w:rsidR="00361CF2" w:rsidRPr="00E04E3E" w:rsidRDefault="00361CF2" w:rsidP="00361CF2">
      <w:pPr>
        <w:ind w:left="288" w:right="288"/>
      </w:pPr>
      <w:r w:rsidRPr="00E04E3E">
        <w:rPr>
          <w:rFonts w:ascii="Calibri Light" w:hAnsi="Calibri Light"/>
          <w:b/>
          <w:color w:val="5B9BD5" w:themeColor="accent1"/>
          <w:sz w:val="22"/>
          <w:szCs w:val="22"/>
        </w:rPr>
        <w:t xml:space="preserve">[ONLY if Fatigue was mentioned to have been experienced by patient as result of their </w:t>
      </w:r>
      <w:proofErr w:type="spellStart"/>
      <w:r w:rsidRPr="00E04E3E">
        <w:rPr>
          <w:rFonts w:ascii="Calibri Light" w:hAnsi="Calibri Light"/>
          <w:b/>
          <w:color w:val="5B9BD5" w:themeColor="accent1"/>
          <w:sz w:val="22"/>
          <w:szCs w:val="22"/>
        </w:rPr>
        <w:t>PsA</w:t>
      </w:r>
      <w:proofErr w:type="spellEnd"/>
      <w:r w:rsidRPr="00E04E3E">
        <w:rPr>
          <w:rFonts w:ascii="Calibri Light" w:hAnsi="Calibri Light"/>
          <w:b/>
          <w:color w:val="5B9BD5" w:themeColor="accent1"/>
          <w:sz w:val="22"/>
          <w:szCs w:val="22"/>
        </w:rPr>
        <w:t xml:space="preserve"> (anytime in past), ask the questions 6-9, otherwise skip to cognitive interview]</w:t>
      </w:r>
      <w:r w:rsidRPr="00E04E3E">
        <w:t xml:space="preserve"> </w:t>
      </w:r>
    </w:p>
    <w:p w14:paraId="08F18FB6" w14:textId="77777777" w:rsidR="00361CF2" w:rsidRPr="00E04E3E" w:rsidRDefault="00361CF2" w:rsidP="00361CF2">
      <w:pPr>
        <w:pStyle w:val="ListParagraph"/>
        <w:numPr>
          <w:ilvl w:val="0"/>
          <w:numId w:val="6"/>
        </w:numPr>
        <w:spacing w:before="0" w:after="0" w:line="240" w:lineRule="auto"/>
        <w:contextualSpacing/>
        <w:jc w:val="left"/>
        <w:rPr>
          <w:rFonts w:ascii="Calibri Light" w:hAnsi="Calibri Light"/>
        </w:rPr>
      </w:pPr>
      <w:r w:rsidRPr="00E04E3E">
        <w:rPr>
          <w:rFonts w:ascii="Calibri Light" w:hAnsi="Calibri Light"/>
        </w:rPr>
        <w:t xml:space="preserve">How would you </w:t>
      </w:r>
      <w:r w:rsidRPr="00E04E3E">
        <w:rPr>
          <w:rFonts w:ascii="Calibri Light" w:hAnsi="Calibri Light"/>
          <w:u w:val="single"/>
        </w:rPr>
        <w:t>describe</w:t>
      </w:r>
      <w:r w:rsidRPr="00E04E3E">
        <w:rPr>
          <w:rFonts w:ascii="Calibri Light" w:hAnsi="Calibri Light"/>
        </w:rPr>
        <w:t xml:space="preserve"> fatigue to someone who does not have psoriatic arthritis?</w:t>
      </w:r>
    </w:p>
    <w:p w14:paraId="3622E2DA" w14:textId="77777777" w:rsidR="00361CF2" w:rsidRPr="00E04E3E" w:rsidRDefault="00361CF2" w:rsidP="00361CF2">
      <w:pPr>
        <w:pStyle w:val="ListParagraph"/>
        <w:numPr>
          <w:ilvl w:val="0"/>
          <w:numId w:val="6"/>
        </w:numPr>
        <w:spacing w:before="0" w:after="0" w:line="240" w:lineRule="auto"/>
        <w:contextualSpacing/>
        <w:jc w:val="left"/>
        <w:rPr>
          <w:rFonts w:ascii="Calibri Light" w:hAnsi="Calibri Light"/>
        </w:rPr>
      </w:pPr>
      <w:r w:rsidRPr="00E04E3E">
        <w:rPr>
          <w:rFonts w:ascii="Calibri Light" w:hAnsi="Calibri Light"/>
        </w:rPr>
        <w:t xml:space="preserve">Does/Did the experience of fatigue </w:t>
      </w:r>
      <w:r w:rsidRPr="00E04E3E">
        <w:rPr>
          <w:rFonts w:ascii="Calibri Light" w:hAnsi="Calibri Light"/>
          <w:u w:val="single"/>
        </w:rPr>
        <w:t>impact</w:t>
      </w:r>
      <w:r w:rsidRPr="00E04E3E">
        <w:rPr>
          <w:rFonts w:ascii="Calibri Light" w:hAnsi="Calibri Light"/>
        </w:rPr>
        <w:t xml:space="preserve"> any of your daily activities? If yes, how? </w:t>
      </w:r>
    </w:p>
    <w:p w14:paraId="7365A5B3" w14:textId="77777777" w:rsidR="00361CF2" w:rsidRPr="00E04E3E" w:rsidRDefault="00361CF2" w:rsidP="00361CF2">
      <w:pPr>
        <w:pStyle w:val="ListParagraph"/>
        <w:numPr>
          <w:ilvl w:val="0"/>
          <w:numId w:val="6"/>
        </w:numPr>
        <w:spacing w:before="0" w:after="0" w:line="240" w:lineRule="auto"/>
        <w:contextualSpacing/>
        <w:jc w:val="left"/>
        <w:rPr>
          <w:rFonts w:ascii="Calibri Light" w:hAnsi="Calibri Light"/>
        </w:rPr>
      </w:pPr>
      <w:r w:rsidRPr="00E04E3E">
        <w:rPr>
          <w:rFonts w:ascii="Calibri Light" w:hAnsi="Calibri Light"/>
        </w:rPr>
        <w:t xml:space="preserve">How </w:t>
      </w:r>
      <w:r w:rsidRPr="00E04E3E">
        <w:rPr>
          <w:rFonts w:ascii="Calibri Light" w:hAnsi="Calibri Light"/>
          <w:u w:val="single"/>
        </w:rPr>
        <w:t>often</w:t>
      </w:r>
      <w:r w:rsidRPr="00E04E3E">
        <w:rPr>
          <w:rFonts w:ascii="Calibri Light" w:hAnsi="Calibri Light"/>
        </w:rPr>
        <w:t xml:space="preserve"> do/did you have fatigue?</w:t>
      </w:r>
    </w:p>
    <w:p w14:paraId="1D92C26F" w14:textId="77777777" w:rsidR="00361CF2" w:rsidRPr="00E04E3E" w:rsidRDefault="00361CF2" w:rsidP="00361CF2">
      <w:pPr>
        <w:pStyle w:val="ListParagraph"/>
        <w:rPr>
          <w:rFonts w:ascii="Calibri Light" w:hAnsi="Calibri Light"/>
          <w:color w:val="5B9BD5" w:themeColor="accent1"/>
        </w:rPr>
      </w:pPr>
      <w:r w:rsidRPr="00E04E3E">
        <w:rPr>
          <w:rFonts w:ascii="Calibri Light" w:hAnsi="Calibri Light"/>
          <w:i/>
          <w:color w:val="5B9BD5" w:themeColor="accent1"/>
        </w:rPr>
        <w:t>Probe</w:t>
      </w:r>
      <w:r>
        <w:rPr>
          <w:rFonts w:ascii="Calibri Light" w:hAnsi="Calibri Light"/>
          <w:color w:val="5B9BD5" w:themeColor="accent1"/>
        </w:rPr>
        <w:t xml:space="preserve">: </w:t>
      </w:r>
      <w:r w:rsidRPr="00E04E3E">
        <w:rPr>
          <w:rFonts w:ascii="Calibri Light" w:hAnsi="Calibri Light"/>
          <w:color w:val="5B9BD5" w:themeColor="accent1"/>
        </w:rPr>
        <w:t>Ask about different timeframes – in a day and in a week.</w:t>
      </w:r>
    </w:p>
    <w:p w14:paraId="2239E049" w14:textId="77777777" w:rsidR="00361CF2" w:rsidRPr="00E04E3E" w:rsidRDefault="00361CF2" w:rsidP="00361CF2">
      <w:pPr>
        <w:pStyle w:val="ListParagraph"/>
        <w:numPr>
          <w:ilvl w:val="0"/>
          <w:numId w:val="6"/>
        </w:numPr>
        <w:spacing w:before="0" w:after="0" w:line="240" w:lineRule="auto"/>
        <w:contextualSpacing/>
        <w:jc w:val="left"/>
        <w:rPr>
          <w:rFonts w:ascii="Calibri Light" w:hAnsi="Calibri Light"/>
        </w:rPr>
      </w:pPr>
      <w:r w:rsidRPr="00E04E3E">
        <w:rPr>
          <w:rFonts w:ascii="Calibri Light" w:hAnsi="Calibri Light"/>
        </w:rPr>
        <w:t>When do/did you have fatigue?</w:t>
      </w:r>
    </w:p>
    <w:p w14:paraId="215E20B2" w14:textId="77777777" w:rsidR="00361CF2" w:rsidRPr="00E04E3E" w:rsidRDefault="00361CF2" w:rsidP="00361CF2">
      <w:pPr>
        <w:pStyle w:val="ListParagraph"/>
        <w:rPr>
          <w:rFonts w:ascii="Calibri Light" w:hAnsi="Calibri Light"/>
        </w:rPr>
      </w:pPr>
      <w:r w:rsidRPr="00E04E3E">
        <w:rPr>
          <w:rFonts w:ascii="Calibri Light" w:hAnsi="Calibri Light"/>
          <w:i/>
          <w:color w:val="5B9BD5" w:themeColor="accent1"/>
        </w:rPr>
        <w:t>Probe</w:t>
      </w:r>
      <w:r w:rsidRPr="00E04E3E">
        <w:rPr>
          <w:rFonts w:ascii="Calibri Light" w:hAnsi="Calibri Light"/>
          <w:color w:val="5B9BD5" w:themeColor="accent1"/>
        </w:rPr>
        <w:t xml:space="preserve">: </w:t>
      </w:r>
      <w:r w:rsidRPr="00E04E3E">
        <w:rPr>
          <w:rFonts w:ascii="Calibri Light" w:hAnsi="Calibri Light"/>
        </w:rPr>
        <w:t xml:space="preserve">Do/did you have fatigue during the day? At night?  </w:t>
      </w:r>
    </w:p>
    <w:p w14:paraId="33190DC7" w14:textId="77777777" w:rsidR="00361CF2" w:rsidRPr="00E04E3E" w:rsidRDefault="00361CF2" w:rsidP="00361CF2">
      <w:pPr>
        <w:pStyle w:val="ListParagraph"/>
        <w:rPr>
          <w:rFonts w:ascii="Calibri Light" w:hAnsi="Calibri Light"/>
        </w:rPr>
      </w:pPr>
      <w:r w:rsidRPr="00E04E3E">
        <w:rPr>
          <w:rFonts w:ascii="Calibri Light" w:hAnsi="Calibri Light"/>
          <w:i/>
          <w:color w:val="5B9BD5" w:themeColor="accent1"/>
        </w:rPr>
        <w:t>Probe</w:t>
      </w:r>
      <w:r w:rsidRPr="00E04E3E">
        <w:rPr>
          <w:rFonts w:ascii="Calibri Light" w:hAnsi="Calibri Light"/>
          <w:color w:val="5B9BD5" w:themeColor="accent1"/>
        </w:rPr>
        <w:t xml:space="preserve">: </w:t>
      </w:r>
      <w:r w:rsidRPr="00E04E3E">
        <w:rPr>
          <w:rFonts w:ascii="Calibri Light" w:hAnsi="Calibri Light"/>
        </w:rPr>
        <w:t xml:space="preserve">Are there times when you are more likely to have fatigue? </w:t>
      </w:r>
    </w:p>
    <w:p w14:paraId="63325F36" w14:textId="77777777" w:rsidR="00361CF2" w:rsidRPr="00E04E3E" w:rsidRDefault="00361CF2" w:rsidP="00361CF2">
      <w:pPr>
        <w:pStyle w:val="ListParagraph"/>
        <w:numPr>
          <w:ilvl w:val="0"/>
          <w:numId w:val="6"/>
        </w:numPr>
        <w:spacing w:before="0" w:after="0" w:line="240" w:lineRule="auto"/>
        <w:contextualSpacing/>
        <w:jc w:val="left"/>
        <w:rPr>
          <w:rFonts w:ascii="Calibri Light" w:hAnsi="Calibri Light"/>
        </w:rPr>
      </w:pPr>
      <w:r w:rsidRPr="00E04E3E">
        <w:rPr>
          <w:rFonts w:ascii="Calibri Light" w:hAnsi="Calibri Light"/>
        </w:rPr>
        <w:t xml:space="preserve">Does/did the </w:t>
      </w:r>
      <w:r w:rsidRPr="00E04E3E">
        <w:rPr>
          <w:rFonts w:ascii="Calibri Light" w:hAnsi="Calibri Light"/>
          <w:u w:val="single"/>
        </w:rPr>
        <w:t>severity</w:t>
      </w:r>
      <w:r>
        <w:rPr>
          <w:rFonts w:ascii="Calibri Light" w:hAnsi="Calibri Light"/>
        </w:rPr>
        <w:t xml:space="preserve"> of fatigue change daily? </w:t>
      </w:r>
      <w:r w:rsidRPr="00E04E3E">
        <w:rPr>
          <w:rFonts w:ascii="Calibri Light" w:hAnsi="Calibri Light"/>
        </w:rPr>
        <w:t>Weekly? Monthly?</w:t>
      </w:r>
    </w:p>
    <w:p w14:paraId="1E7B853E" w14:textId="77777777" w:rsidR="00361CF2" w:rsidRPr="00E04E3E" w:rsidRDefault="00361CF2" w:rsidP="00361CF2">
      <w:pPr>
        <w:pStyle w:val="ListParagraph"/>
        <w:rPr>
          <w:rFonts w:ascii="Calibri Light" w:hAnsi="Calibri Light"/>
        </w:rPr>
      </w:pPr>
      <w:r w:rsidRPr="00E04E3E">
        <w:rPr>
          <w:rFonts w:ascii="Calibri Light" w:hAnsi="Calibri Light"/>
          <w:i/>
          <w:color w:val="5B9BD5" w:themeColor="accent1"/>
        </w:rPr>
        <w:t>Probe</w:t>
      </w:r>
      <w:r>
        <w:rPr>
          <w:rFonts w:ascii="Calibri Light" w:hAnsi="Calibri Light"/>
          <w:color w:val="5B9BD5" w:themeColor="accent1"/>
        </w:rPr>
        <w:t>:</w:t>
      </w:r>
      <w:r w:rsidRPr="00E04E3E">
        <w:rPr>
          <w:rFonts w:ascii="Calibri Light" w:hAnsi="Calibri Light"/>
          <w:color w:val="5B9BD5" w:themeColor="accent1"/>
        </w:rPr>
        <w:t xml:space="preserve"> </w:t>
      </w:r>
      <w:r w:rsidRPr="00E04E3E">
        <w:rPr>
          <w:rFonts w:ascii="Calibri Light" w:hAnsi="Calibri Light"/>
        </w:rPr>
        <w:t>How would you describe your ‘usual’ severity of fatigue?</w:t>
      </w:r>
    </w:p>
    <w:p w14:paraId="03B36136" w14:textId="77777777" w:rsidR="00361CF2" w:rsidRPr="00E04E3E" w:rsidRDefault="00361CF2" w:rsidP="00361CF2">
      <w:pPr>
        <w:rPr>
          <w:rFonts w:ascii="Calibri Light" w:hAnsi="Calibri Light"/>
          <w:b/>
          <w:sz w:val="22"/>
          <w:szCs w:val="22"/>
        </w:rPr>
      </w:pPr>
      <w:r w:rsidRPr="00E04E3E">
        <w:rPr>
          <w:rFonts w:ascii="Calibri Light" w:hAnsi="Calibri Light"/>
          <w:b/>
          <w:sz w:val="22"/>
          <w:szCs w:val="22"/>
        </w:rPr>
        <w:br w:type="page"/>
      </w:r>
    </w:p>
    <w:p w14:paraId="13A50540" w14:textId="77777777" w:rsidR="00361CF2" w:rsidRPr="00E04E3E" w:rsidRDefault="00361CF2" w:rsidP="00361CF2">
      <w:pPr>
        <w:rPr>
          <w:rFonts w:ascii="Calibri Light" w:hAnsi="Calibri Light"/>
          <w:b/>
          <w:sz w:val="22"/>
          <w:szCs w:val="22"/>
        </w:rPr>
      </w:pPr>
      <w:r w:rsidRPr="00E04E3E">
        <w:rPr>
          <w:rFonts w:ascii="Calibri Light" w:hAnsi="Calibri Light"/>
          <w:b/>
          <w:sz w:val="22"/>
          <w:szCs w:val="22"/>
        </w:rPr>
        <w:lastRenderedPageBreak/>
        <w:t xml:space="preserve">COGNITIVE INTERVIEW: DISCUSSION OF THE FACIT-Fatigue </w:t>
      </w:r>
      <w:r w:rsidRPr="00E04E3E">
        <w:rPr>
          <w:rFonts w:ascii="Calibri Light" w:hAnsi="Calibri Light"/>
          <w:b/>
          <w:color w:val="FF0000"/>
          <w:sz w:val="22"/>
          <w:szCs w:val="22"/>
        </w:rPr>
        <w:t>(UP TO 45 MIN)</w:t>
      </w:r>
    </w:p>
    <w:p w14:paraId="3CC7174E" w14:textId="77777777" w:rsidR="00361CF2" w:rsidRPr="00E04E3E" w:rsidRDefault="00361CF2" w:rsidP="00361CF2">
      <w:pPr>
        <w:rPr>
          <w:rFonts w:ascii="Calibri Light" w:hAnsi="Calibri Light"/>
          <w:sz w:val="22"/>
          <w:szCs w:val="22"/>
        </w:rPr>
      </w:pPr>
      <w:r w:rsidRPr="00E04E3E">
        <w:rPr>
          <w:rFonts w:ascii="Calibri Light" w:hAnsi="Calibri Light"/>
          <w:sz w:val="22"/>
          <w:szCs w:val="22"/>
        </w:rPr>
        <w:t xml:space="preserve">Now, we will ask your input on a specific questionnaire. </w:t>
      </w:r>
      <w:r w:rsidRPr="00E04E3E">
        <w:rPr>
          <w:rFonts w:ascii="Calibri Light" w:hAnsi="Calibri Light"/>
          <w:b/>
          <w:i/>
          <w:color w:val="5B9BD5" w:themeColor="accent1"/>
          <w:sz w:val="22"/>
          <w:szCs w:val="22"/>
        </w:rPr>
        <w:t>Take the FACIT-Fatigue sheet from the participant folder</w:t>
      </w:r>
      <w:r w:rsidRPr="00E04E3E">
        <w:rPr>
          <w:rFonts w:ascii="Calibri Light" w:hAnsi="Calibri Light"/>
          <w:color w:val="5B9BD5" w:themeColor="accent1"/>
          <w:sz w:val="22"/>
          <w:szCs w:val="22"/>
        </w:rPr>
        <w:t xml:space="preserve">. </w:t>
      </w:r>
      <w:r w:rsidRPr="00E04E3E">
        <w:rPr>
          <w:rFonts w:ascii="Calibri Light" w:hAnsi="Calibri Light"/>
          <w:sz w:val="22"/>
          <w:szCs w:val="22"/>
        </w:rPr>
        <w:t xml:space="preserve">Please take as much time as you need to complete this questionnaire as you normally would, say in a doctor’s office.  </w:t>
      </w:r>
    </w:p>
    <w:p w14:paraId="3CD5E7DF" w14:textId="77777777" w:rsidR="00361CF2" w:rsidRPr="00E04E3E" w:rsidRDefault="00361CF2" w:rsidP="00361CF2">
      <w:pPr>
        <w:rPr>
          <w:rFonts w:ascii="Calibri Light" w:hAnsi="Calibri Light"/>
          <w:color w:val="5B9BD5" w:themeColor="accent1"/>
          <w:sz w:val="22"/>
          <w:szCs w:val="22"/>
        </w:rPr>
      </w:pPr>
      <w:r w:rsidRPr="00E04E3E">
        <w:rPr>
          <w:rFonts w:ascii="Calibri Light" w:hAnsi="Calibri Light"/>
          <w:i/>
          <w:color w:val="5B9BD5" w:themeColor="accent1"/>
          <w:sz w:val="22"/>
          <w:szCs w:val="22"/>
        </w:rPr>
        <w:t>Wait for the participant to complete the questionnaire</w:t>
      </w:r>
      <w:r w:rsidRPr="00E04E3E">
        <w:rPr>
          <w:rFonts w:ascii="Calibri Light" w:hAnsi="Calibri Light"/>
          <w:color w:val="5B9BD5" w:themeColor="accent1"/>
          <w:sz w:val="22"/>
          <w:szCs w:val="22"/>
        </w:rPr>
        <w:t xml:space="preserve"> and mark time it took to complete, with start and finish times</w:t>
      </w:r>
      <w:r w:rsidRPr="00E04E3E">
        <w:rPr>
          <w:rFonts w:ascii="Calibri Light" w:hAnsi="Calibri Light"/>
          <w:i/>
          <w:color w:val="5B9BD5" w:themeColor="accent1"/>
          <w:sz w:val="22"/>
          <w:szCs w:val="22"/>
        </w:rPr>
        <w:t>. Check to make sure all items on the FACIT-F have response, if not, clarify with the participant.</w:t>
      </w:r>
      <w:r w:rsidRPr="00E04E3E">
        <w:rPr>
          <w:rFonts w:ascii="Calibri Light" w:hAnsi="Calibri Light"/>
          <w:color w:val="5B9BD5" w:themeColor="accent1"/>
          <w:sz w:val="22"/>
          <w:szCs w:val="22"/>
        </w:rPr>
        <w:t xml:space="preserve"> </w:t>
      </w:r>
    </w:p>
    <w:tbl>
      <w:tblPr>
        <w:tblpPr w:leftFromText="180" w:rightFromText="180" w:vertAnchor="text" w:tblpX="-179" w:tblpY="1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3"/>
      </w:tblGrid>
      <w:tr w:rsidR="00361CF2" w:rsidRPr="00E04E3E" w14:paraId="7F09715A" w14:textId="77777777" w:rsidTr="002E5BDF">
        <w:trPr>
          <w:trHeight w:val="973"/>
        </w:trPr>
        <w:tc>
          <w:tcPr>
            <w:tcW w:w="4823" w:type="dxa"/>
          </w:tcPr>
          <w:p w14:paraId="752D3C5C" w14:textId="77777777" w:rsidR="00361CF2" w:rsidRPr="00E04E3E" w:rsidRDefault="00361CF2" w:rsidP="002E5BDF">
            <w:pPr>
              <w:rPr>
                <w:rFonts w:ascii="Calibri Light" w:hAnsi="Calibri Light"/>
                <w:color w:val="5B9BD5" w:themeColor="accent1"/>
                <w:sz w:val="22"/>
                <w:szCs w:val="22"/>
              </w:rPr>
            </w:pPr>
          </w:p>
          <w:p w14:paraId="63719A45" w14:textId="77777777" w:rsidR="00361CF2" w:rsidRPr="00E04E3E" w:rsidRDefault="00361CF2" w:rsidP="002E5BDF">
            <w:pPr>
              <w:rPr>
                <w:rFonts w:ascii="Calibri Light" w:hAnsi="Calibri Light"/>
                <w:color w:val="5B9BD5" w:themeColor="accent1"/>
                <w:sz w:val="22"/>
                <w:szCs w:val="22"/>
              </w:rPr>
            </w:pPr>
            <w:r w:rsidRPr="00E04E3E">
              <w:rPr>
                <w:rFonts w:ascii="Calibri Light" w:hAnsi="Calibri Light"/>
                <w:color w:val="5B9BD5" w:themeColor="accent1"/>
                <w:sz w:val="22"/>
                <w:szCs w:val="22"/>
              </w:rPr>
              <w:t>Time Started: _________________</w:t>
            </w:r>
          </w:p>
          <w:p w14:paraId="183824DB" w14:textId="77777777" w:rsidR="00361CF2" w:rsidRPr="00E04E3E" w:rsidRDefault="00361CF2" w:rsidP="002E5BDF">
            <w:pPr>
              <w:rPr>
                <w:rFonts w:ascii="Calibri Light" w:hAnsi="Calibri Light"/>
                <w:color w:val="5B9BD5" w:themeColor="accent1"/>
                <w:sz w:val="22"/>
                <w:szCs w:val="22"/>
              </w:rPr>
            </w:pPr>
          </w:p>
          <w:p w14:paraId="3CEAAC97" w14:textId="77777777" w:rsidR="00361CF2" w:rsidRPr="00E04E3E" w:rsidRDefault="00361CF2" w:rsidP="002E5BDF">
            <w:pPr>
              <w:rPr>
                <w:rFonts w:ascii="Calibri Light" w:hAnsi="Calibri Light"/>
                <w:color w:val="5B9BD5" w:themeColor="accent1"/>
                <w:sz w:val="22"/>
                <w:szCs w:val="22"/>
              </w:rPr>
            </w:pPr>
            <w:r w:rsidRPr="00E04E3E">
              <w:rPr>
                <w:rFonts w:ascii="Calibri Light" w:hAnsi="Calibri Light"/>
                <w:color w:val="5B9BD5" w:themeColor="accent1"/>
                <w:sz w:val="22"/>
                <w:szCs w:val="22"/>
              </w:rPr>
              <w:t>Time Finished: _________________</w:t>
            </w:r>
          </w:p>
          <w:p w14:paraId="11EBFE31" w14:textId="77777777" w:rsidR="00361CF2" w:rsidRPr="00E04E3E" w:rsidRDefault="00361CF2" w:rsidP="002E5BDF">
            <w:pPr>
              <w:rPr>
                <w:rFonts w:ascii="Calibri Light" w:hAnsi="Calibri Light"/>
                <w:color w:val="5B9BD5" w:themeColor="accent1"/>
                <w:sz w:val="22"/>
                <w:szCs w:val="22"/>
              </w:rPr>
            </w:pPr>
          </w:p>
          <w:p w14:paraId="25834F68" w14:textId="77777777" w:rsidR="00361CF2" w:rsidRPr="00E04E3E" w:rsidRDefault="00361CF2" w:rsidP="002E5BDF">
            <w:pPr>
              <w:rPr>
                <w:rFonts w:ascii="Calibri Light" w:hAnsi="Calibri Light"/>
                <w:color w:val="5B9BD5" w:themeColor="accent1"/>
                <w:sz w:val="22"/>
                <w:szCs w:val="22"/>
              </w:rPr>
            </w:pPr>
            <w:r>
              <w:rPr>
                <w:rFonts w:ascii="Calibri Light" w:hAnsi="Calibri Light"/>
                <w:color w:val="5B9BD5" w:themeColor="accent1"/>
                <w:sz w:val="22"/>
                <w:szCs w:val="22"/>
              </w:rPr>
              <w:t xml:space="preserve">Total completion time </w:t>
            </w:r>
            <w:r w:rsidRPr="00E04E3E">
              <w:rPr>
                <w:rFonts w:ascii="Calibri Light" w:hAnsi="Calibri Light"/>
                <w:color w:val="5B9BD5" w:themeColor="accent1"/>
                <w:sz w:val="22"/>
                <w:szCs w:val="22"/>
              </w:rPr>
              <w:t>(in minutes): ________</w:t>
            </w:r>
          </w:p>
          <w:p w14:paraId="398A05B3" w14:textId="77777777" w:rsidR="00361CF2" w:rsidRPr="00E04E3E" w:rsidRDefault="00361CF2" w:rsidP="002E5BDF">
            <w:pPr>
              <w:rPr>
                <w:rFonts w:ascii="Calibri Light" w:hAnsi="Calibri Light"/>
                <w:color w:val="5B9BD5" w:themeColor="accent1"/>
                <w:sz w:val="22"/>
                <w:szCs w:val="22"/>
              </w:rPr>
            </w:pPr>
          </w:p>
        </w:tc>
      </w:tr>
    </w:tbl>
    <w:p w14:paraId="284E74EB" w14:textId="77777777" w:rsidR="00361CF2" w:rsidRPr="00E04E3E" w:rsidRDefault="00361CF2" w:rsidP="00361CF2">
      <w:pPr>
        <w:spacing w:before="60" w:after="180" w:line="300" w:lineRule="auto"/>
        <w:rPr>
          <w:rFonts w:ascii="Calibri Light" w:eastAsia="Calibri" w:hAnsi="Calibri Light"/>
          <w:b/>
          <w:color w:val="5B9BD5" w:themeColor="accent1"/>
          <w:sz w:val="22"/>
          <w:szCs w:val="24"/>
        </w:rPr>
      </w:pPr>
      <w:r w:rsidRPr="00E04E3E">
        <w:rPr>
          <w:rFonts w:ascii="Calibri Light" w:eastAsia="Calibri" w:hAnsi="Calibri Light"/>
          <w:b/>
          <w:color w:val="5B9BD5" w:themeColor="accent1"/>
          <w:sz w:val="22"/>
          <w:szCs w:val="24"/>
        </w:rPr>
        <w:t>Once the participant completes the questionnaire, ask the following questions:</w:t>
      </w:r>
    </w:p>
    <w:p w14:paraId="64E83283" w14:textId="77777777" w:rsidR="00361CF2" w:rsidRPr="00E04E3E" w:rsidRDefault="00361CF2" w:rsidP="00361CF2">
      <w:pPr>
        <w:pStyle w:val="ListParagraph"/>
        <w:numPr>
          <w:ilvl w:val="0"/>
          <w:numId w:val="9"/>
        </w:numPr>
        <w:spacing w:before="60" w:after="180" w:line="300" w:lineRule="auto"/>
        <w:contextualSpacing/>
        <w:jc w:val="left"/>
        <w:rPr>
          <w:rFonts w:ascii="Calibri Light" w:eastAsia="Calibri" w:hAnsi="Calibri Light"/>
          <w:szCs w:val="24"/>
        </w:rPr>
      </w:pPr>
      <w:r w:rsidRPr="00E04E3E">
        <w:rPr>
          <w:rFonts w:ascii="Calibri Light" w:eastAsia="Calibri" w:hAnsi="Calibri Light"/>
          <w:szCs w:val="24"/>
        </w:rPr>
        <w:t>What is your overall impression of this questionnaire?</w:t>
      </w:r>
    </w:p>
    <w:p w14:paraId="3AE6AEF2" w14:textId="77777777" w:rsidR="00361CF2" w:rsidRPr="00E04E3E" w:rsidRDefault="00361CF2" w:rsidP="00361CF2">
      <w:pPr>
        <w:pStyle w:val="ListParagraph"/>
        <w:numPr>
          <w:ilvl w:val="0"/>
          <w:numId w:val="9"/>
        </w:numPr>
        <w:spacing w:before="60" w:after="180" w:line="300" w:lineRule="auto"/>
        <w:contextualSpacing/>
        <w:jc w:val="left"/>
        <w:rPr>
          <w:rFonts w:ascii="Calibri Light" w:eastAsia="Calibri" w:hAnsi="Calibri Light"/>
          <w:szCs w:val="24"/>
        </w:rPr>
      </w:pPr>
      <w:r w:rsidRPr="00E04E3E">
        <w:rPr>
          <w:rFonts w:ascii="Calibri Light" w:eastAsia="Calibri" w:hAnsi="Calibri Light"/>
          <w:szCs w:val="24"/>
        </w:rPr>
        <w:t>What did you think about the amount of time it took you to complete the questionnaire?</w:t>
      </w:r>
    </w:p>
    <w:p w14:paraId="3ED24E35" w14:textId="77777777" w:rsidR="00361CF2" w:rsidRPr="00E04E3E" w:rsidRDefault="00361CF2" w:rsidP="00361CF2">
      <w:pPr>
        <w:pStyle w:val="ListParagraph"/>
        <w:numPr>
          <w:ilvl w:val="0"/>
          <w:numId w:val="9"/>
        </w:numPr>
        <w:spacing w:before="60" w:after="180" w:line="300" w:lineRule="auto"/>
        <w:contextualSpacing/>
        <w:jc w:val="left"/>
        <w:rPr>
          <w:rFonts w:ascii="Calibri Light" w:eastAsia="Calibri" w:hAnsi="Calibri Light"/>
          <w:szCs w:val="24"/>
        </w:rPr>
      </w:pPr>
      <w:r w:rsidRPr="00E04E3E">
        <w:rPr>
          <w:rFonts w:ascii="Calibri Light" w:eastAsia="Calibri" w:hAnsi="Calibri Light"/>
          <w:szCs w:val="24"/>
        </w:rPr>
        <w:t>What time period were you thinking about when you answered the questions?</w:t>
      </w:r>
    </w:p>
    <w:p w14:paraId="250F2E5B" w14:textId="77777777" w:rsidR="00361CF2" w:rsidRPr="00E04E3E" w:rsidRDefault="00361CF2" w:rsidP="00361CF2">
      <w:pPr>
        <w:pStyle w:val="ListParagraph"/>
        <w:numPr>
          <w:ilvl w:val="0"/>
          <w:numId w:val="9"/>
        </w:numPr>
        <w:spacing w:before="60" w:after="180" w:line="300" w:lineRule="auto"/>
        <w:contextualSpacing/>
        <w:jc w:val="left"/>
        <w:rPr>
          <w:rFonts w:ascii="Calibri Light" w:eastAsia="Calibri" w:hAnsi="Calibri Light"/>
          <w:szCs w:val="24"/>
        </w:rPr>
      </w:pPr>
      <w:r w:rsidRPr="00E04E3E">
        <w:rPr>
          <w:rFonts w:ascii="Calibri Light" w:eastAsia="Calibri" w:hAnsi="Calibri Light"/>
          <w:szCs w:val="24"/>
        </w:rPr>
        <w:t xml:space="preserve">Do you think people would be able to remember their fatigue related symptoms over 7 days? </w:t>
      </w:r>
    </w:p>
    <w:p w14:paraId="52723080" w14:textId="77777777" w:rsidR="00361CF2" w:rsidRPr="00E04E3E" w:rsidRDefault="00361CF2" w:rsidP="00361CF2">
      <w:pPr>
        <w:pStyle w:val="ListParagraph"/>
        <w:numPr>
          <w:ilvl w:val="0"/>
          <w:numId w:val="9"/>
        </w:numPr>
        <w:spacing w:before="60" w:after="180" w:line="300" w:lineRule="auto"/>
        <w:contextualSpacing/>
        <w:jc w:val="left"/>
        <w:rPr>
          <w:rFonts w:ascii="Calibri Light" w:eastAsia="Calibri" w:hAnsi="Calibri Light"/>
          <w:szCs w:val="24"/>
        </w:rPr>
      </w:pPr>
      <w:r w:rsidRPr="00E04E3E">
        <w:rPr>
          <w:rFonts w:ascii="Calibri Light" w:eastAsia="Calibri" w:hAnsi="Calibri Light"/>
          <w:szCs w:val="24"/>
        </w:rPr>
        <w:t>You probably noticed that there are some instructions at the top of the page. Can you tell me in your own words what the instructions were asking about?</w:t>
      </w:r>
    </w:p>
    <w:p w14:paraId="01BB775E" w14:textId="77777777" w:rsidR="00361CF2" w:rsidRPr="00E04E3E" w:rsidRDefault="00361CF2" w:rsidP="00361CF2">
      <w:pPr>
        <w:pStyle w:val="ListParagraph"/>
        <w:numPr>
          <w:ilvl w:val="1"/>
          <w:numId w:val="7"/>
        </w:numPr>
        <w:spacing w:before="60" w:after="180" w:line="300" w:lineRule="auto"/>
        <w:contextualSpacing/>
        <w:jc w:val="left"/>
        <w:rPr>
          <w:rFonts w:ascii="Calibri Light" w:eastAsia="Calibri" w:hAnsi="Calibri Light"/>
          <w:szCs w:val="24"/>
        </w:rPr>
      </w:pPr>
      <w:r w:rsidRPr="00E04E3E">
        <w:rPr>
          <w:rFonts w:ascii="Calibri Light" w:eastAsia="Calibri" w:hAnsi="Calibri Light"/>
          <w:szCs w:val="24"/>
        </w:rPr>
        <w:t>In your opinion, were the instructions clear? Could the instructions be made clearer?</w:t>
      </w:r>
    </w:p>
    <w:p w14:paraId="0FDF14F6" w14:textId="77777777" w:rsidR="00361CF2" w:rsidRPr="00E04E3E" w:rsidRDefault="00361CF2" w:rsidP="00361CF2">
      <w:pPr>
        <w:pStyle w:val="ListParagraph"/>
        <w:numPr>
          <w:ilvl w:val="0"/>
          <w:numId w:val="9"/>
        </w:numPr>
        <w:spacing w:before="60" w:after="180" w:line="300" w:lineRule="auto"/>
        <w:contextualSpacing/>
        <w:jc w:val="left"/>
        <w:rPr>
          <w:rFonts w:ascii="Calibri Light" w:eastAsia="Calibri" w:hAnsi="Calibri Light"/>
          <w:szCs w:val="24"/>
        </w:rPr>
      </w:pPr>
      <w:r w:rsidRPr="00E04E3E">
        <w:rPr>
          <w:rFonts w:ascii="Calibri Light" w:eastAsia="Calibri" w:hAnsi="Calibri Light"/>
          <w:szCs w:val="24"/>
        </w:rPr>
        <w:t>Did you have any difficulty understanding the response options?</w:t>
      </w:r>
    </w:p>
    <w:p w14:paraId="7C33E39A" w14:textId="77777777" w:rsidR="00361CF2" w:rsidRPr="00E04E3E" w:rsidRDefault="00361CF2" w:rsidP="00361CF2">
      <w:pPr>
        <w:pStyle w:val="ListParagraph"/>
        <w:numPr>
          <w:ilvl w:val="0"/>
          <w:numId w:val="9"/>
        </w:numPr>
        <w:spacing w:before="60" w:after="180" w:line="300" w:lineRule="auto"/>
        <w:contextualSpacing/>
        <w:jc w:val="left"/>
        <w:rPr>
          <w:rFonts w:ascii="Calibri Light" w:eastAsia="Calibri" w:hAnsi="Calibri Light"/>
          <w:szCs w:val="24"/>
        </w:rPr>
      </w:pPr>
      <w:r w:rsidRPr="00E04E3E">
        <w:rPr>
          <w:rFonts w:ascii="Calibri Light" w:eastAsia="Calibri" w:hAnsi="Calibri Light"/>
          <w:szCs w:val="24"/>
        </w:rPr>
        <w:t>Do you think these response options were appropriate for these questions?</w:t>
      </w:r>
    </w:p>
    <w:p w14:paraId="6DAF91AA" w14:textId="77777777" w:rsidR="00361CF2" w:rsidRPr="00E04E3E" w:rsidRDefault="00361CF2" w:rsidP="00361CF2">
      <w:pPr>
        <w:spacing w:before="60" w:after="180" w:line="300" w:lineRule="auto"/>
        <w:rPr>
          <w:rFonts w:ascii="Calibri Light" w:eastAsia="Calibri" w:hAnsi="Calibri Light"/>
          <w:b/>
          <w:sz w:val="22"/>
          <w:szCs w:val="24"/>
        </w:rPr>
      </w:pPr>
      <w:r w:rsidRPr="00E04E3E">
        <w:rPr>
          <w:rFonts w:ascii="Calibri Light" w:eastAsia="Calibri" w:hAnsi="Calibri Light"/>
          <w:b/>
          <w:sz w:val="22"/>
          <w:szCs w:val="24"/>
        </w:rPr>
        <w:t>ITEM LEVEL QUESTIONS 1-13</w:t>
      </w:r>
    </w:p>
    <w:p w14:paraId="03741761" w14:textId="77777777" w:rsidR="00361CF2" w:rsidRPr="00E04E3E" w:rsidRDefault="00361CF2" w:rsidP="00361CF2">
      <w:pPr>
        <w:spacing w:before="60" w:after="180" w:line="300" w:lineRule="auto"/>
        <w:rPr>
          <w:rFonts w:ascii="Calibri Light" w:eastAsia="Calibri" w:hAnsi="Calibri Light"/>
          <w:color w:val="5B9BD5" w:themeColor="accent1"/>
          <w:sz w:val="22"/>
          <w:szCs w:val="24"/>
        </w:rPr>
      </w:pPr>
      <w:r w:rsidRPr="00E04E3E">
        <w:rPr>
          <w:rFonts w:ascii="Calibri Light" w:eastAsia="Calibri" w:hAnsi="Calibri Light"/>
          <w:sz w:val="22"/>
          <w:szCs w:val="24"/>
        </w:rPr>
        <w:t>Let’s go through each of the questions. Let’s look at item 1</w:t>
      </w:r>
      <w:r w:rsidRPr="00E04E3E">
        <w:rPr>
          <w:rFonts w:ascii="Calibri Light" w:eastAsia="Calibri" w:hAnsi="Calibri Light"/>
          <w:b/>
          <w:color w:val="5B9BD5" w:themeColor="accent1"/>
          <w:sz w:val="22"/>
          <w:szCs w:val="24"/>
        </w:rPr>
        <w:t xml:space="preserve">…. </w:t>
      </w:r>
      <w:r w:rsidRPr="00E04E3E">
        <w:rPr>
          <w:rFonts w:ascii="Calibri Light" w:eastAsia="Calibri" w:hAnsi="Calibri Light"/>
          <w:color w:val="5B9BD5" w:themeColor="accent1"/>
          <w:sz w:val="22"/>
          <w:szCs w:val="24"/>
        </w:rPr>
        <w:t>Go through each question in the same format as shown below. Ask about all questions in the FACIT-F.</w:t>
      </w:r>
    </w:p>
    <w:p w14:paraId="17B19804" w14:textId="77777777" w:rsidR="00361CF2" w:rsidRPr="00E04E3E" w:rsidRDefault="00361CF2" w:rsidP="00361CF2">
      <w:pPr>
        <w:spacing w:before="60" w:after="180" w:line="300" w:lineRule="auto"/>
        <w:rPr>
          <w:rFonts w:ascii="Calibri Light" w:eastAsia="Calibri" w:hAnsi="Calibri Light"/>
          <w:b/>
          <w:sz w:val="22"/>
          <w:szCs w:val="24"/>
          <w:u w:val="single"/>
        </w:rPr>
      </w:pPr>
      <w:r w:rsidRPr="00E04E3E">
        <w:rPr>
          <w:rFonts w:ascii="Calibri Light" w:eastAsia="Calibri" w:hAnsi="Calibri Light"/>
          <w:b/>
          <w:sz w:val="22"/>
          <w:szCs w:val="24"/>
          <w:u w:val="single"/>
        </w:rPr>
        <w:t xml:space="preserve">ITEM 1: I feel fatigued </w:t>
      </w:r>
    </w:p>
    <w:p w14:paraId="132198A3"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Can you tell me in your own words what this item is asking about?</w:t>
      </w:r>
    </w:p>
    <w:p w14:paraId="0AE96E20"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Is this item relevant to your own experience with Psoriatic Arthritis?</w:t>
      </w:r>
    </w:p>
    <w:p w14:paraId="38326AFC"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Did you have any difficulty understanding this item?</w:t>
      </w:r>
    </w:p>
    <w:p w14:paraId="013F2995"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What did you mark as an answer for this item?</w:t>
      </w:r>
    </w:p>
    <w:p w14:paraId="6F2AD90C" w14:textId="77777777" w:rsidR="00361CF2" w:rsidRPr="00E04E3E" w:rsidRDefault="00361CF2" w:rsidP="00361CF2">
      <w:pPr>
        <w:numPr>
          <w:ilvl w:val="1"/>
          <w:numId w:val="8"/>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lastRenderedPageBreak/>
        <w:t>Tell me more about why you chose this answer.</w:t>
      </w:r>
    </w:p>
    <w:p w14:paraId="59D589BC" w14:textId="77777777" w:rsidR="00361CF2" w:rsidRPr="00E04E3E" w:rsidRDefault="00361CF2" w:rsidP="00361CF2">
      <w:pPr>
        <w:pStyle w:val="ListParagraph"/>
        <w:numPr>
          <w:ilvl w:val="1"/>
          <w:numId w:val="8"/>
        </w:numPr>
        <w:spacing w:before="60" w:after="180" w:line="300" w:lineRule="auto"/>
        <w:contextualSpacing/>
        <w:jc w:val="left"/>
        <w:rPr>
          <w:rFonts w:ascii="Calibri Light" w:eastAsia="Calibri" w:hAnsi="Calibri Light"/>
          <w:szCs w:val="24"/>
        </w:rPr>
      </w:pPr>
      <w:r w:rsidRPr="00E04E3E">
        <w:rPr>
          <w:rFonts w:ascii="Calibri Light" w:eastAsia="Calibri" w:hAnsi="Calibri Light"/>
          <w:szCs w:val="24"/>
        </w:rPr>
        <w:t xml:space="preserve">What about the other item responses; can you tell me what not at all means; a little bit; somewhat; quite a bit; very much means to you in this context? </w:t>
      </w:r>
      <w:r w:rsidRPr="00E04E3E">
        <w:rPr>
          <w:rFonts w:ascii="Calibri Light" w:eastAsia="Calibri" w:hAnsi="Calibri Light"/>
          <w:color w:val="5B9BD5" w:themeColor="accent1"/>
          <w:szCs w:val="24"/>
        </w:rPr>
        <w:t>Be sure to ask about each one separately.</w:t>
      </w:r>
    </w:p>
    <w:p w14:paraId="7011D7B9" w14:textId="77777777" w:rsidR="00361CF2" w:rsidRPr="00E04E3E" w:rsidRDefault="00361CF2" w:rsidP="00361CF2">
      <w:pPr>
        <w:pStyle w:val="ListParagraph"/>
        <w:numPr>
          <w:ilvl w:val="0"/>
          <w:numId w:val="9"/>
        </w:numPr>
        <w:spacing w:before="60" w:after="180" w:line="300" w:lineRule="auto"/>
        <w:contextualSpacing/>
        <w:jc w:val="left"/>
        <w:rPr>
          <w:rFonts w:ascii="Calibri Light" w:eastAsia="Calibri" w:hAnsi="Calibri Light"/>
          <w:szCs w:val="24"/>
        </w:rPr>
      </w:pPr>
      <w:r w:rsidRPr="00E04E3E">
        <w:rPr>
          <w:rFonts w:ascii="Calibri Light" w:eastAsia="Calibri" w:hAnsi="Calibri Light"/>
          <w:color w:val="5B9BD5" w:themeColor="accent1"/>
          <w:szCs w:val="24"/>
        </w:rPr>
        <w:t xml:space="preserve">If item is unclear or you notice it is unclear the way they described it, please ask (otherwise skip): </w:t>
      </w:r>
      <w:r w:rsidRPr="00E04E3E">
        <w:rPr>
          <w:rFonts w:ascii="Calibri Light" w:eastAsia="Calibri" w:hAnsi="Calibri Light"/>
          <w:szCs w:val="24"/>
        </w:rPr>
        <w:t xml:space="preserve">Would you change this item in any way to make it easier to understand, if anything? </w:t>
      </w:r>
    </w:p>
    <w:p w14:paraId="778DB9A8"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Is there anything else you would like to add or mention about this item?</w:t>
      </w:r>
    </w:p>
    <w:p w14:paraId="13186023" w14:textId="77777777" w:rsidR="00361CF2" w:rsidRPr="00E04E3E" w:rsidRDefault="00361CF2" w:rsidP="00361CF2">
      <w:pPr>
        <w:spacing w:before="60" w:after="180" w:line="300" w:lineRule="auto"/>
        <w:rPr>
          <w:rFonts w:ascii="Calibri Light" w:eastAsia="Calibri" w:hAnsi="Calibri Light"/>
          <w:b/>
          <w:sz w:val="22"/>
          <w:szCs w:val="24"/>
          <w:u w:val="single"/>
        </w:rPr>
      </w:pPr>
      <w:r w:rsidRPr="00E04E3E">
        <w:rPr>
          <w:rFonts w:ascii="Calibri Light" w:eastAsia="Calibri" w:hAnsi="Calibri Light"/>
          <w:b/>
          <w:sz w:val="22"/>
          <w:szCs w:val="24"/>
          <w:u w:val="single"/>
        </w:rPr>
        <w:t>ITEM 2: I feel weak all over</w:t>
      </w:r>
    </w:p>
    <w:p w14:paraId="292CED2B"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Can you tell me in your own words what this item is asking about?</w:t>
      </w:r>
    </w:p>
    <w:p w14:paraId="3B9344EA"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Is this item relevant to your own experience with Psoriatic Arthritis?</w:t>
      </w:r>
    </w:p>
    <w:p w14:paraId="1BC7AAFD"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Did you have any difficulty understanding this item?</w:t>
      </w:r>
    </w:p>
    <w:p w14:paraId="55F7678D"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What did you mark as an answer for this item?</w:t>
      </w:r>
    </w:p>
    <w:p w14:paraId="0F4C7C8B" w14:textId="77777777" w:rsidR="00361CF2" w:rsidRPr="00E04E3E" w:rsidRDefault="00361CF2" w:rsidP="00361CF2">
      <w:pPr>
        <w:numPr>
          <w:ilvl w:val="1"/>
          <w:numId w:val="8"/>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Tell me more about why you chose this answer.</w:t>
      </w:r>
    </w:p>
    <w:p w14:paraId="04529EB1" w14:textId="77777777" w:rsidR="00361CF2" w:rsidRPr="00E04E3E" w:rsidRDefault="00361CF2" w:rsidP="00361CF2">
      <w:pPr>
        <w:pStyle w:val="ListParagraph"/>
        <w:numPr>
          <w:ilvl w:val="1"/>
          <w:numId w:val="8"/>
        </w:numPr>
        <w:spacing w:before="60" w:after="180" w:line="300" w:lineRule="auto"/>
        <w:contextualSpacing/>
        <w:jc w:val="left"/>
        <w:rPr>
          <w:rFonts w:ascii="Calibri Light" w:eastAsia="Calibri" w:hAnsi="Calibri Light"/>
          <w:szCs w:val="24"/>
        </w:rPr>
      </w:pPr>
      <w:r w:rsidRPr="00E04E3E">
        <w:rPr>
          <w:rFonts w:ascii="Calibri Light" w:eastAsia="Calibri" w:hAnsi="Calibri Light"/>
          <w:szCs w:val="24"/>
        </w:rPr>
        <w:t xml:space="preserve">What about the other item responses; can you tell me what not at all means; a little bit; somewhat; quite a bit; very much means to you in this context? </w:t>
      </w:r>
      <w:r w:rsidRPr="00E04E3E">
        <w:rPr>
          <w:rFonts w:ascii="Calibri Light" w:eastAsia="Calibri" w:hAnsi="Calibri Light"/>
          <w:color w:val="5B9BD5" w:themeColor="accent1"/>
          <w:szCs w:val="24"/>
        </w:rPr>
        <w:t>Be sure to ask about each one separately.</w:t>
      </w:r>
    </w:p>
    <w:p w14:paraId="709E96A2" w14:textId="77777777" w:rsidR="00361CF2" w:rsidRPr="00E04E3E" w:rsidRDefault="00361CF2" w:rsidP="00361CF2">
      <w:pPr>
        <w:pStyle w:val="ListParagraph"/>
        <w:numPr>
          <w:ilvl w:val="0"/>
          <w:numId w:val="9"/>
        </w:numPr>
        <w:spacing w:before="60" w:after="180" w:line="300" w:lineRule="auto"/>
        <w:contextualSpacing/>
        <w:jc w:val="left"/>
        <w:rPr>
          <w:rFonts w:ascii="Calibri Light" w:eastAsia="Calibri" w:hAnsi="Calibri Light"/>
          <w:szCs w:val="24"/>
        </w:rPr>
      </w:pPr>
      <w:r w:rsidRPr="00E04E3E">
        <w:rPr>
          <w:rFonts w:ascii="Calibri Light" w:eastAsia="Calibri" w:hAnsi="Calibri Light"/>
          <w:color w:val="5B9BD5" w:themeColor="accent1"/>
          <w:szCs w:val="24"/>
        </w:rPr>
        <w:t xml:space="preserve">If item is unclear or you notice it is unclear the way they described it, please ask (otherwise skip): </w:t>
      </w:r>
      <w:r w:rsidRPr="00E04E3E">
        <w:rPr>
          <w:rFonts w:ascii="Calibri Light" w:eastAsia="Calibri" w:hAnsi="Calibri Light"/>
          <w:szCs w:val="24"/>
        </w:rPr>
        <w:t xml:space="preserve">Would you change this item in any way to make it easier to understand, if anything? </w:t>
      </w:r>
    </w:p>
    <w:p w14:paraId="0F05B6BF"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Is there anything else you would like to add or mention about this item?</w:t>
      </w:r>
    </w:p>
    <w:p w14:paraId="69407475" w14:textId="77777777" w:rsidR="00361CF2" w:rsidRPr="00E04E3E" w:rsidRDefault="00361CF2" w:rsidP="00361CF2">
      <w:pPr>
        <w:spacing w:before="60" w:after="180" w:line="300" w:lineRule="auto"/>
        <w:rPr>
          <w:rFonts w:ascii="Calibri Light" w:eastAsia="Calibri" w:hAnsi="Calibri Light"/>
          <w:b/>
          <w:sz w:val="22"/>
          <w:szCs w:val="24"/>
          <w:u w:val="single"/>
        </w:rPr>
      </w:pPr>
      <w:r w:rsidRPr="00E04E3E">
        <w:rPr>
          <w:rFonts w:ascii="Calibri Light" w:eastAsia="Calibri" w:hAnsi="Calibri Light"/>
          <w:b/>
          <w:sz w:val="22"/>
          <w:szCs w:val="24"/>
          <w:u w:val="single"/>
        </w:rPr>
        <w:t>ITEM 3: I feel listless (“washed out”)</w:t>
      </w:r>
    </w:p>
    <w:p w14:paraId="68C099BF"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Can you tell me in your own words what this item is asking about?</w:t>
      </w:r>
    </w:p>
    <w:p w14:paraId="3FD72E25"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Is this item relevant to your own experience with Psoriatic Arthritis?</w:t>
      </w:r>
    </w:p>
    <w:p w14:paraId="3D1221A6"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Did you have any difficulty understanding this item?</w:t>
      </w:r>
    </w:p>
    <w:p w14:paraId="7BA1BFD5"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What did you mark as an answer for this item?</w:t>
      </w:r>
    </w:p>
    <w:p w14:paraId="0749491E" w14:textId="77777777" w:rsidR="00361CF2" w:rsidRPr="00E04E3E" w:rsidRDefault="00361CF2" w:rsidP="00361CF2">
      <w:pPr>
        <w:numPr>
          <w:ilvl w:val="1"/>
          <w:numId w:val="8"/>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Tell me more about why you chose this answer.</w:t>
      </w:r>
    </w:p>
    <w:p w14:paraId="2186A565" w14:textId="77777777" w:rsidR="00361CF2" w:rsidRPr="00E04E3E" w:rsidRDefault="00361CF2" w:rsidP="00361CF2">
      <w:pPr>
        <w:pStyle w:val="ListParagraph"/>
        <w:numPr>
          <w:ilvl w:val="1"/>
          <w:numId w:val="8"/>
        </w:numPr>
        <w:spacing w:before="60" w:after="180" w:line="300" w:lineRule="auto"/>
        <w:contextualSpacing/>
        <w:jc w:val="left"/>
        <w:rPr>
          <w:rFonts w:ascii="Calibri Light" w:eastAsia="Calibri" w:hAnsi="Calibri Light"/>
          <w:szCs w:val="24"/>
        </w:rPr>
      </w:pPr>
      <w:r w:rsidRPr="00E04E3E">
        <w:rPr>
          <w:rFonts w:ascii="Calibri Light" w:eastAsia="Calibri" w:hAnsi="Calibri Light"/>
          <w:szCs w:val="24"/>
        </w:rPr>
        <w:t>What about the other item responses; can you tell me what not at all means; a little bit; somewhat; quite a bit; very muc</w:t>
      </w:r>
      <w:r>
        <w:rPr>
          <w:rFonts w:ascii="Calibri Light" w:eastAsia="Calibri" w:hAnsi="Calibri Light"/>
          <w:szCs w:val="24"/>
        </w:rPr>
        <w:t>h means to you in this context?</w:t>
      </w:r>
      <w:r w:rsidRPr="00E04E3E">
        <w:rPr>
          <w:rFonts w:ascii="Calibri Light" w:eastAsia="Calibri" w:hAnsi="Calibri Light"/>
          <w:szCs w:val="24"/>
        </w:rPr>
        <w:t xml:space="preserve"> </w:t>
      </w:r>
      <w:r w:rsidRPr="00E04E3E">
        <w:rPr>
          <w:rFonts w:ascii="Calibri Light" w:eastAsia="Calibri" w:hAnsi="Calibri Light"/>
          <w:color w:val="5B9BD5" w:themeColor="accent1"/>
          <w:szCs w:val="24"/>
        </w:rPr>
        <w:t>Be sure to ask about each one separately.</w:t>
      </w:r>
    </w:p>
    <w:p w14:paraId="4583CE96" w14:textId="77777777" w:rsidR="00361CF2" w:rsidRPr="00E04E3E" w:rsidRDefault="00361CF2" w:rsidP="00361CF2">
      <w:pPr>
        <w:pStyle w:val="ListParagraph"/>
        <w:numPr>
          <w:ilvl w:val="0"/>
          <w:numId w:val="9"/>
        </w:numPr>
        <w:spacing w:before="60" w:after="180" w:line="300" w:lineRule="auto"/>
        <w:contextualSpacing/>
        <w:jc w:val="left"/>
        <w:rPr>
          <w:rFonts w:ascii="Calibri Light" w:eastAsia="Calibri" w:hAnsi="Calibri Light"/>
          <w:szCs w:val="24"/>
        </w:rPr>
      </w:pPr>
      <w:r w:rsidRPr="00E04E3E">
        <w:rPr>
          <w:rFonts w:ascii="Calibri Light" w:eastAsia="Calibri" w:hAnsi="Calibri Light"/>
          <w:color w:val="5B9BD5" w:themeColor="accent1"/>
          <w:szCs w:val="24"/>
        </w:rPr>
        <w:t xml:space="preserve">If item is unclear or you notice it is unclear the way they described it, please ask (otherwise skip): </w:t>
      </w:r>
      <w:r w:rsidRPr="00E04E3E">
        <w:rPr>
          <w:rFonts w:ascii="Calibri Light" w:eastAsia="Calibri" w:hAnsi="Calibri Light"/>
          <w:szCs w:val="24"/>
        </w:rPr>
        <w:t xml:space="preserve">Would you change this item in any way to make it easier to understand, if anything? </w:t>
      </w:r>
    </w:p>
    <w:p w14:paraId="6C99217D"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Is there anything else you would like to add or mention about this item?</w:t>
      </w:r>
    </w:p>
    <w:p w14:paraId="49A69FD0" w14:textId="77777777" w:rsidR="00361CF2" w:rsidRPr="00E04E3E" w:rsidRDefault="00361CF2" w:rsidP="00361CF2">
      <w:pPr>
        <w:spacing w:before="60" w:after="180" w:line="300" w:lineRule="auto"/>
        <w:rPr>
          <w:rFonts w:ascii="Calibri Light" w:eastAsia="Calibri" w:hAnsi="Calibri Light"/>
          <w:b/>
          <w:sz w:val="22"/>
          <w:szCs w:val="24"/>
          <w:u w:val="single"/>
        </w:rPr>
      </w:pPr>
      <w:r w:rsidRPr="00E04E3E">
        <w:rPr>
          <w:rFonts w:ascii="Calibri Light" w:eastAsia="Calibri" w:hAnsi="Calibri Light"/>
          <w:b/>
          <w:sz w:val="22"/>
          <w:szCs w:val="24"/>
          <w:u w:val="single"/>
        </w:rPr>
        <w:lastRenderedPageBreak/>
        <w:t>ITEM 4: I feel tired</w:t>
      </w:r>
    </w:p>
    <w:p w14:paraId="184DBB84"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Can you tell me in your own words what this item is asking about?</w:t>
      </w:r>
    </w:p>
    <w:p w14:paraId="791F7F55"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Is this item relevant to your own experience with Psoriatic Arthritis?</w:t>
      </w:r>
    </w:p>
    <w:p w14:paraId="4864CB8D"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Did you have any difficulty understanding this item?</w:t>
      </w:r>
    </w:p>
    <w:p w14:paraId="5DE1BACF"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What did you mark as an answer for this item?</w:t>
      </w:r>
    </w:p>
    <w:p w14:paraId="37C88831" w14:textId="77777777" w:rsidR="00361CF2" w:rsidRPr="00E04E3E" w:rsidRDefault="00361CF2" w:rsidP="00361CF2">
      <w:pPr>
        <w:numPr>
          <w:ilvl w:val="1"/>
          <w:numId w:val="8"/>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Tell me more about why you chose this answer.</w:t>
      </w:r>
    </w:p>
    <w:p w14:paraId="231D9658" w14:textId="77777777" w:rsidR="00361CF2" w:rsidRPr="00E04E3E" w:rsidRDefault="00361CF2" w:rsidP="00361CF2">
      <w:pPr>
        <w:pStyle w:val="ListParagraph"/>
        <w:numPr>
          <w:ilvl w:val="1"/>
          <w:numId w:val="8"/>
        </w:numPr>
        <w:spacing w:before="60" w:after="180" w:line="300" w:lineRule="auto"/>
        <w:contextualSpacing/>
        <w:jc w:val="left"/>
        <w:rPr>
          <w:rFonts w:ascii="Calibri Light" w:eastAsia="Calibri" w:hAnsi="Calibri Light"/>
          <w:szCs w:val="24"/>
        </w:rPr>
      </w:pPr>
      <w:r w:rsidRPr="00E04E3E">
        <w:rPr>
          <w:rFonts w:ascii="Calibri Light" w:eastAsia="Calibri" w:hAnsi="Calibri Light"/>
          <w:szCs w:val="24"/>
        </w:rPr>
        <w:t xml:space="preserve">What about the other item responses; can you tell me what not at all means; a little bit; somewhat; quite a bit; very much means to you in this context? </w:t>
      </w:r>
      <w:r w:rsidRPr="00E04E3E">
        <w:rPr>
          <w:rFonts w:ascii="Calibri Light" w:eastAsia="Calibri" w:hAnsi="Calibri Light"/>
          <w:color w:val="5B9BD5" w:themeColor="accent1"/>
          <w:szCs w:val="24"/>
        </w:rPr>
        <w:t>Be sure to ask about each one separately.</w:t>
      </w:r>
    </w:p>
    <w:p w14:paraId="411D7FF1" w14:textId="77777777" w:rsidR="00361CF2" w:rsidRPr="00E04E3E" w:rsidRDefault="00361CF2" w:rsidP="00361CF2">
      <w:pPr>
        <w:pStyle w:val="ListParagraph"/>
        <w:numPr>
          <w:ilvl w:val="0"/>
          <w:numId w:val="9"/>
        </w:numPr>
        <w:spacing w:before="60" w:after="180" w:line="300" w:lineRule="auto"/>
        <w:contextualSpacing/>
        <w:jc w:val="left"/>
        <w:rPr>
          <w:rFonts w:ascii="Calibri Light" w:eastAsia="Calibri" w:hAnsi="Calibri Light"/>
          <w:szCs w:val="24"/>
        </w:rPr>
      </w:pPr>
      <w:r w:rsidRPr="00E04E3E">
        <w:rPr>
          <w:rFonts w:ascii="Calibri Light" w:eastAsia="Calibri" w:hAnsi="Calibri Light"/>
          <w:color w:val="5B9BD5" w:themeColor="accent1"/>
          <w:szCs w:val="24"/>
        </w:rPr>
        <w:t xml:space="preserve">If item is unclear or you notice it is unclear the way they described it, please ask (otherwise skip): </w:t>
      </w:r>
      <w:r w:rsidRPr="00E04E3E">
        <w:rPr>
          <w:rFonts w:ascii="Calibri Light" w:eastAsia="Calibri" w:hAnsi="Calibri Light"/>
          <w:szCs w:val="24"/>
        </w:rPr>
        <w:t xml:space="preserve">Would you change this item in any way to make it easier to understand, if anything? </w:t>
      </w:r>
    </w:p>
    <w:p w14:paraId="23C20F74"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Is there anything else you would like to add or mention about this item?</w:t>
      </w:r>
    </w:p>
    <w:p w14:paraId="66D792E1" w14:textId="77777777" w:rsidR="00361CF2" w:rsidRPr="00E04E3E" w:rsidRDefault="00361CF2" w:rsidP="00361CF2">
      <w:pPr>
        <w:spacing w:before="60" w:after="180" w:line="300" w:lineRule="auto"/>
        <w:rPr>
          <w:rFonts w:ascii="Calibri Light" w:eastAsia="Calibri" w:hAnsi="Calibri Light"/>
          <w:b/>
          <w:sz w:val="22"/>
          <w:szCs w:val="24"/>
          <w:u w:val="single"/>
        </w:rPr>
      </w:pPr>
      <w:r w:rsidRPr="00E04E3E">
        <w:rPr>
          <w:rFonts w:ascii="Calibri Light" w:eastAsia="Calibri" w:hAnsi="Calibri Light"/>
          <w:b/>
          <w:sz w:val="22"/>
          <w:szCs w:val="24"/>
          <w:u w:val="single"/>
        </w:rPr>
        <w:t xml:space="preserve">ITEM 5: I feel trouble </w:t>
      </w:r>
      <w:r w:rsidRPr="00E04E3E">
        <w:rPr>
          <w:rFonts w:ascii="Calibri Light" w:eastAsia="Calibri" w:hAnsi="Calibri Light"/>
          <w:b/>
          <w:i/>
          <w:sz w:val="22"/>
          <w:szCs w:val="24"/>
          <w:u w:val="single"/>
        </w:rPr>
        <w:t>starting</w:t>
      </w:r>
      <w:r w:rsidRPr="00E04E3E">
        <w:rPr>
          <w:rFonts w:ascii="Calibri Light" w:eastAsia="Calibri" w:hAnsi="Calibri Light"/>
          <w:b/>
          <w:sz w:val="22"/>
          <w:szCs w:val="24"/>
          <w:u w:val="single"/>
        </w:rPr>
        <w:t xml:space="preserve"> things because I am tired</w:t>
      </w:r>
    </w:p>
    <w:p w14:paraId="772AB559"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Can you tell me in your own words what this item is asking about?</w:t>
      </w:r>
    </w:p>
    <w:p w14:paraId="3C7C21F3"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Is this item relevant to your own experience with Psoriatic Arthritis?</w:t>
      </w:r>
    </w:p>
    <w:p w14:paraId="012F429E"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Did you have any difficulty understanding this item?</w:t>
      </w:r>
    </w:p>
    <w:p w14:paraId="0D1B6AFD"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What did you mark as an answer for this item?</w:t>
      </w:r>
    </w:p>
    <w:p w14:paraId="6FE4193E" w14:textId="77777777" w:rsidR="00361CF2" w:rsidRPr="00E04E3E" w:rsidRDefault="00361CF2" w:rsidP="00361CF2">
      <w:pPr>
        <w:numPr>
          <w:ilvl w:val="1"/>
          <w:numId w:val="8"/>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Tell me more about why you chose this answer.</w:t>
      </w:r>
    </w:p>
    <w:p w14:paraId="1CA940BF" w14:textId="77777777" w:rsidR="00361CF2" w:rsidRPr="00E04E3E" w:rsidRDefault="00361CF2" w:rsidP="00361CF2">
      <w:pPr>
        <w:pStyle w:val="ListParagraph"/>
        <w:numPr>
          <w:ilvl w:val="1"/>
          <w:numId w:val="8"/>
        </w:numPr>
        <w:spacing w:before="60" w:after="180" w:line="300" w:lineRule="auto"/>
        <w:contextualSpacing/>
        <w:jc w:val="left"/>
        <w:rPr>
          <w:rFonts w:ascii="Calibri Light" w:eastAsia="Calibri" w:hAnsi="Calibri Light"/>
          <w:szCs w:val="24"/>
        </w:rPr>
      </w:pPr>
      <w:r w:rsidRPr="00E04E3E">
        <w:rPr>
          <w:rFonts w:ascii="Calibri Light" w:eastAsia="Calibri" w:hAnsi="Calibri Light"/>
          <w:szCs w:val="24"/>
        </w:rPr>
        <w:t xml:space="preserve">What about the other item responses; can you tell me what not at all means; a little bit; somewhat; quite a bit; very much means to you in this context? </w:t>
      </w:r>
      <w:r w:rsidRPr="00E04E3E">
        <w:rPr>
          <w:rFonts w:ascii="Calibri Light" w:eastAsia="Calibri" w:hAnsi="Calibri Light"/>
          <w:color w:val="5B9BD5" w:themeColor="accent1"/>
          <w:szCs w:val="24"/>
        </w:rPr>
        <w:t>Be sure to ask about each one separately.</w:t>
      </w:r>
    </w:p>
    <w:p w14:paraId="242599C2" w14:textId="77777777" w:rsidR="00361CF2" w:rsidRPr="00E04E3E" w:rsidRDefault="00361CF2" w:rsidP="00361CF2">
      <w:pPr>
        <w:pStyle w:val="ListParagraph"/>
        <w:numPr>
          <w:ilvl w:val="0"/>
          <w:numId w:val="9"/>
        </w:numPr>
        <w:spacing w:before="60" w:after="180" w:line="300" w:lineRule="auto"/>
        <w:contextualSpacing/>
        <w:jc w:val="left"/>
        <w:rPr>
          <w:rFonts w:ascii="Calibri Light" w:eastAsia="Calibri" w:hAnsi="Calibri Light"/>
          <w:szCs w:val="24"/>
        </w:rPr>
      </w:pPr>
      <w:r w:rsidRPr="00E04E3E">
        <w:rPr>
          <w:rFonts w:ascii="Calibri Light" w:eastAsia="Calibri" w:hAnsi="Calibri Light"/>
          <w:color w:val="5B9BD5" w:themeColor="accent1"/>
          <w:szCs w:val="24"/>
        </w:rPr>
        <w:t xml:space="preserve">If item is unclear or you notice it is unclear the way they described it, please ask (otherwise skip): </w:t>
      </w:r>
      <w:r w:rsidRPr="00E04E3E">
        <w:rPr>
          <w:rFonts w:ascii="Calibri Light" w:eastAsia="Calibri" w:hAnsi="Calibri Light"/>
          <w:szCs w:val="24"/>
        </w:rPr>
        <w:t xml:space="preserve">Would you change this item in any way to make it easier to understand, if anything? </w:t>
      </w:r>
    </w:p>
    <w:p w14:paraId="51886E0F"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Is there anything else you would like to add or mention about this item?</w:t>
      </w:r>
    </w:p>
    <w:p w14:paraId="79F31355" w14:textId="77777777" w:rsidR="00361CF2" w:rsidRPr="00E04E3E" w:rsidRDefault="00361CF2" w:rsidP="00361CF2">
      <w:pPr>
        <w:spacing w:before="60" w:after="180" w:line="300" w:lineRule="auto"/>
        <w:rPr>
          <w:rFonts w:ascii="Calibri Light" w:eastAsia="Calibri" w:hAnsi="Calibri Light"/>
          <w:b/>
          <w:sz w:val="22"/>
          <w:szCs w:val="24"/>
          <w:u w:val="single"/>
        </w:rPr>
      </w:pPr>
      <w:r w:rsidRPr="00E04E3E">
        <w:rPr>
          <w:rFonts w:ascii="Calibri Light" w:eastAsia="Calibri" w:hAnsi="Calibri Light"/>
          <w:b/>
          <w:sz w:val="22"/>
          <w:szCs w:val="24"/>
          <w:u w:val="single"/>
        </w:rPr>
        <w:t xml:space="preserve">ITEM 6: I have trouble </w:t>
      </w:r>
      <w:r w:rsidRPr="00E04E3E">
        <w:rPr>
          <w:rFonts w:ascii="Calibri Light" w:eastAsia="Calibri" w:hAnsi="Calibri Light"/>
          <w:b/>
          <w:i/>
          <w:sz w:val="22"/>
          <w:szCs w:val="24"/>
          <w:u w:val="single"/>
        </w:rPr>
        <w:t>finishing</w:t>
      </w:r>
      <w:r w:rsidRPr="00E04E3E">
        <w:rPr>
          <w:rFonts w:ascii="Calibri Light" w:eastAsia="Calibri" w:hAnsi="Calibri Light"/>
          <w:b/>
          <w:sz w:val="22"/>
          <w:szCs w:val="24"/>
          <w:u w:val="single"/>
        </w:rPr>
        <w:t xml:space="preserve"> things because I am tired</w:t>
      </w:r>
    </w:p>
    <w:p w14:paraId="7D399491"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Can you tell me in your own words what this item is asking about?</w:t>
      </w:r>
    </w:p>
    <w:p w14:paraId="25058613"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Is this item relevant to your own experience with Psoriatic Arthritis?</w:t>
      </w:r>
    </w:p>
    <w:p w14:paraId="5FF54311"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Did you have any difficulty understanding this item?</w:t>
      </w:r>
    </w:p>
    <w:p w14:paraId="5F1ADDE8"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What did you mark as an answer for this item?</w:t>
      </w:r>
    </w:p>
    <w:p w14:paraId="24BFFB5A" w14:textId="77777777" w:rsidR="00361CF2" w:rsidRPr="00E04E3E" w:rsidRDefault="00361CF2" w:rsidP="00361CF2">
      <w:pPr>
        <w:numPr>
          <w:ilvl w:val="1"/>
          <w:numId w:val="8"/>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Tell me more about why you chose this answer.</w:t>
      </w:r>
    </w:p>
    <w:p w14:paraId="741A7F03" w14:textId="77777777" w:rsidR="00361CF2" w:rsidRPr="00E04E3E" w:rsidRDefault="00361CF2" w:rsidP="00361CF2">
      <w:pPr>
        <w:pStyle w:val="ListParagraph"/>
        <w:numPr>
          <w:ilvl w:val="1"/>
          <w:numId w:val="8"/>
        </w:numPr>
        <w:spacing w:before="60" w:after="180" w:line="300" w:lineRule="auto"/>
        <w:contextualSpacing/>
        <w:jc w:val="left"/>
        <w:rPr>
          <w:rFonts w:ascii="Calibri Light" w:eastAsia="Calibri" w:hAnsi="Calibri Light"/>
          <w:szCs w:val="24"/>
        </w:rPr>
      </w:pPr>
      <w:r w:rsidRPr="00E04E3E">
        <w:rPr>
          <w:rFonts w:ascii="Calibri Light" w:eastAsia="Calibri" w:hAnsi="Calibri Light"/>
          <w:szCs w:val="24"/>
        </w:rPr>
        <w:lastRenderedPageBreak/>
        <w:t xml:space="preserve">What about the other item responses; can you tell me what not at all means; a little bit; somewhat; quite a bit; very much means to you in this context? </w:t>
      </w:r>
      <w:r w:rsidRPr="00E04E3E">
        <w:rPr>
          <w:rFonts w:ascii="Calibri Light" w:eastAsia="Calibri" w:hAnsi="Calibri Light"/>
          <w:color w:val="5B9BD5" w:themeColor="accent1"/>
          <w:szCs w:val="24"/>
        </w:rPr>
        <w:t>Be sure to ask about each one separately.</w:t>
      </w:r>
    </w:p>
    <w:p w14:paraId="378795B2" w14:textId="77777777" w:rsidR="00361CF2" w:rsidRPr="00E04E3E" w:rsidRDefault="00361CF2" w:rsidP="00361CF2">
      <w:pPr>
        <w:pStyle w:val="ListParagraph"/>
        <w:numPr>
          <w:ilvl w:val="0"/>
          <w:numId w:val="9"/>
        </w:numPr>
        <w:spacing w:before="60" w:after="180" w:line="300" w:lineRule="auto"/>
        <w:contextualSpacing/>
        <w:jc w:val="left"/>
        <w:rPr>
          <w:rFonts w:ascii="Calibri Light" w:eastAsia="Calibri" w:hAnsi="Calibri Light"/>
          <w:szCs w:val="24"/>
        </w:rPr>
      </w:pPr>
      <w:r w:rsidRPr="00E04E3E">
        <w:rPr>
          <w:rFonts w:ascii="Calibri Light" w:eastAsia="Calibri" w:hAnsi="Calibri Light"/>
          <w:color w:val="5B9BD5" w:themeColor="accent1"/>
          <w:szCs w:val="24"/>
        </w:rPr>
        <w:t xml:space="preserve">If item is unclear or you notice it is unclear the way they described it, please ask (otherwise skip): </w:t>
      </w:r>
      <w:r w:rsidRPr="00E04E3E">
        <w:rPr>
          <w:rFonts w:ascii="Calibri Light" w:eastAsia="Calibri" w:hAnsi="Calibri Light"/>
          <w:szCs w:val="24"/>
        </w:rPr>
        <w:t xml:space="preserve">Would you change this item in any way to make it easier to understand, if anything? </w:t>
      </w:r>
    </w:p>
    <w:p w14:paraId="67868E06"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Is there anything else you would like to add or mention about this item?</w:t>
      </w:r>
    </w:p>
    <w:p w14:paraId="30037D82" w14:textId="77777777" w:rsidR="00361CF2" w:rsidRPr="00E04E3E" w:rsidRDefault="00361CF2" w:rsidP="00361CF2">
      <w:pPr>
        <w:spacing w:before="60" w:after="180" w:line="300" w:lineRule="auto"/>
        <w:rPr>
          <w:rFonts w:ascii="Calibri Light" w:eastAsia="Calibri" w:hAnsi="Calibri Light"/>
          <w:b/>
          <w:sz w:val="22"/>
          <w:szCs w:val="24"/>
          <w:u w:val="single"/>
        </w:rPr>
      </w:pPr>
      <w:r w:rsidRPr="00E04E3E">
        <w:rPr>
          <w:rFonts w:ascii="Calibri Light" w:eastAsia="Calibri" w:hAnsi="Calibri Light"/>
          <w:b/>
          <w:sz w:val="22"/>
          <w:szCs w:val="24"/>
          <w:u w:val="single"/>
        </w:rPr>
        <w:t>ITEM 7: I have energy</w:t>
      </w:r>
    </w:p>
    <w:p w14:paraId="10F2AB56"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Can you tell me in your own words what this item is asking about?</w:t>
      </w:r>
    </w:p>
    <w:p w14:paraId="48A3C42E"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Is this item relevant to your own experience with Psoriatic Arthritis?</w:t>
      </w:r>
    </w:p>
    <w:p w14:paraId="4DA9EC8E"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Did you have any difficulty understanding this item?</w:t>
      </w:r>
    </w:p>
    <w:p w14:paraId="0AE4E73E"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What did you mark as an answer for this item?</w:t>
      </w:r>
    </w:p>
    <w:p w14:paraId="0A87FF55" w14:textId="77777777" w:rsidR="00361CF2" w:rsidRPr="00E04E3E" w:rsidRDefault="00361CF2" w:rsidP="00361CF2">
      <w:pPr>
        <w:numPr>
          <w:ilvl w:val="1"/>
          <w:numId w:val="8"/>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Tell me more about why you chose this answer.</w:t>
      </w:r>
    </w:p>
    <w:p w14:paraId="1E5B1023" w14:textId="77777777" w:rsidR="00361CF2" w:rsidRPr="00E04E3E" w:rsidRDefault="00361CF2" w:rsidP="00361CF2">
      <w:pPr>
        <w:pStyle w:val="ListParagraph"/>
        <w:numPr>
          <w:ilvl w:val="1"/>
          <w:numId w:val="8"/>
        </w:numPr>
        <w:spacing w:before="60" w:after="180" w:line="300" w:lineRule="auto"/>
        <w:contextualSpacing/>
        <w:jc w:val="left"/>
        <w:rPr>
          <w:rFonts w:ascii="Calibri Light" w:eastAsia="Calibri" w:hAnsi="Calibri Light"/>
          <w:szCs w:val="24"/>
        </w:rPr>
      </w:pPr>
      <w:r w:rsidRPr="00E04E3E">
        <w:rPr>
          <w:rFonts w:ascii="Calibri Light" w:eastAsia="Calibri" w:hAnsi="Calibri Light"/>
          <w:szCs w:val="24"/>
        </w:rPr>
        <w:t xml:space="preserve">What about the other item responses; can you tell me what not at all means; a little bit; somewhat; quite a bit; very much means to you in this context? </w:t>
      </w:r>
      <w:r w:rsidRPr="00E04E3E">
        <w:rPr>
          <w:rFonts w:ascii="Calibri Light" w:eastAsia="Calibri" w:hAnsi="Calibri Light"/>
          <w:color w:val="5B9BD5" w:themeColor="accent1"/>
          <w:szCs w:val="24"/>
        </w:rPr>
        <w:t>Be sure to ask about each one separately.</w:t>
      </w:r>
    </w:p>
    <w:p w14:paraId="2686C14B" w14:textId="77777777" w:rsidR="00361CF2" w:rsidRPr="00E04E3E" w:rsidRDefault="00361CF2" w:rsidP="00361CF2">
      <w:pPr>
        <w:pStyle w:val="ListParagraph"/>
        <w:numPr>
          <w:ilvl w:val="0"/>
          <w:numId w:val="9"/>
        </w:numPr>
        <w:spacing w:before="60" w:after="180" w:line="300" w:lineRule="auto"/>
        <w:contextualSpacing/>
        <w:jc w:val="left"/>
        <w:rPr>
          <w:rFonts w:ascii="Calibri Light" w:eastAsia="Calibri" w:hAnsi="Calibri Light"/>
          <w:szCs w:val="24"/>
        </w:rPr>
      </w:pPr>
      <w:r w:rsidRPr="00E04E3E">
        <w:rPr>
          <w:rFonts w:ascii="Calibri Light" w:eastAsia="Calibri" w:hAnsi="Calibri Light"/>
          <w:color w:val="5B9BD5" w:themeColor="accent1"/>
          <w:szCs w:val="24"/>
        </w:rPr>
        <w:t xml:space="preserve">If item is unclear or you notice it is unclear the way they described it, please ask (otherwise skip): </w:t>
      </w:r>
      <w:r w:rsidRPr="00E04E3E">
        <w:rPr>
          <w:rFonts w:ascii="Calibri Light" w:eastAsia="Calibri" w:hAnsi="Calibri Light"/>
          <w:szCs w:val="24"/>
        </w:rPr>
        <w:t xml:space="preserve">Would you change this item in any way to make it easier to understand, if anything? </w:t>
      </w:r>
    </w:p>
    <w:p w14:paraId="1AB22507"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Is there anything else you would like to add or mention about this item?</w:t>
      </w:r>
    </w:p>
    <w:p w14:paraId="3F433BA9" w14:textId="77777777" w:rsidR="00361CF2" w:rsidRPr="00E04E3E" w:rsidRDefault="00361CF2" w:rsidP="00361CF2">
      <w:pPr>
        <w:spacing w:before="60" w:after="180" w:line="300" w:lineRule="auto"/>
        <w:rPr>
          <w:rFonts w:ascii="Calibri Light" w:eastAsia="Calibri" w:hAnsi="Calibri Light"/>
          <w:b/>
          <w:sz w:val="22"/>
          <w:szCs w:val="24"/>
          <w:u w:val="single"/>
        </w:rPr>
      </w:pPr>
      <w:r w:rsidRPr="00E04E3E">
        <w:rPr>
          <w:rFonts w:ascii="Calibri Light" w:eastAsia="Calibri" w:hAnsi="Calibri Light"/>
          <w:b/>
          <w:sz w:val="22"/>
          <w:szCs w:val="24"/>
          <w:u w:val="single"/>
        </w:rPr>
        <w:t>ITEM 8: I am able to do my usual activities</w:t>
      </w:r>
    </w:p>
    <w:p w14:paraId="11548C21"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Can you tell me in your own words what this item is asking about?</w:t>
      </w:r>
    </w:p>
    <w:p w14:paraId="73907745"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Is this item relevant to your own experience with Psoriatic Arthritis?</w:t>
      </w:r>
    </w:p>
    <w:p w14:paraId="083C957F"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Did you have any difficulty understanding this item?</w:t>
      </w:r>
    </w:p>
    <w:p w14:paraId="173FCD54"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What did you mark as an answer for this item?</w:t>
      </w:r>
    </w:p>
    <w:p w14:paraId="05B4DF18" w14:textId="77777777" w:rsidR="00361CF2" w:rsidRPr="00E04E3E" w:rsidRDefault="00361CF2" w:rsidP="00361CF2">
      <w:pPr>
        <w:numPr>
          <w:ilvl w:val="1"/>
          <w:numId w:val="8"/>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Tell me more about why you chose this answer.</w:t>
      </w:r>
    </w:p>
    <w:p w14:paraId="06DF4B74" w14:textId="77777777" w:rsidR="00361CF2" w:rsidRPr="00E04E3E" w:rsidRDefault="00361CF2" w:rsidP="00361CF2">
      <w:pPr>
        <w:pStyle w:val="ListParagraph"/>
        <w:numPr>
          <w:ilvl w:val="1"/>
          <w:numId w:val="8"/>
        </w:numPr>
        <w:spacing w:before="60" w:after="180" w:line="300" w:lineRule="auto"/>
        <w:contextualSpacing/>
        <w:jc w:val="left"/>
        <w:rPr>
          <w:rFonts w:ascii="Calibri Light" w:eastAsia="Calibri" w:hAnsi="Calibri Light"/>
          <w:szCs w:val="24"/>
        </w:rPr>
      </w:pPr>
      <w:r w:rsidRPr="00E04E3E">
        <w:rPr>
          <w:rFonts w:ascii="Calibri Light" w:eastAsia="Calibri" w:hAnsi="Calibri Light"/>
          <w:szCs w:val="24"/>
        </w:rPr>
        <w:t xml:space="preserve">What about the other item responses; can you tell me what not at all means; a little bit; somewhat; quite a bit; very much means to you in this context? </w:t>
      </w:r>
      <w:r w:rsidRPr="00E04E3E">
        <w:rPr>
          <w:rFonts w:ascii="Calibri Light" w:eastAsia="Calibri" w:hAnsi="Calibri Light"/>
          <w:color w:val="5B9BD5" w:themeColor="accent1"/>
          <w:szCs w:val="24"/>
        </w:rPr>
        <w:t>Be sure to ask about each one separately.</w:t>
      </w:r>
    </w:p>
    <w:p w14:paraId="3F5E494D" w14:textId="77777777" w:rsidR="00361CF2" w:rsidRPr="00E04E3E" w:rsidRDefault="00361CF2" w:rsidP="00361CF2">
      <w:pPr>
        <w:pStyle w:val="ListParagraph"/>
        <w:numPr>
          <w:ilvl w:val="0"/>
          <w:numId w:val="9"/>
        </w:numPr>
        <w:spacing w:before="60" w:after="180" w:line="300" w:lineRule="auto"/>
        <w:contextualSpacing/>
        <w:jc w:val="left"/>
        <w:rPr>
          <w:rFonts w:ascii="Calibri Light" w:eastAsia="Calibri" w:hAnsi="Calibri Light"/>
          <w:szCs w:val="24"/>
        </w:rPr>
      </w:pPr>
      <w:r w:rsidRPr="00E04E3E">
        <w:rPr>
          <w:rFonts w:ascii="Calibri Light" w:eastAsia="Calibri" w:hAnsi="Calibri Light"/>
          <w:color w:val="5B9BD5" w:themeColor="accent1"/>
          <w:szCs w:val="24"/>
        </w:rPr>
        <w:t xml:space="preserve">If item is unclear or you notice it is unclear the way they described it, please ask (otherwise skip): </w:t>
      </w:r>
      <w:r w:rsidRPr="00E04E3E">
        <w:rPr>
          <w:rFonts w:ascii="Calibri Light" w:eastAsia="Calibri" w:hAnsi="Calibri Light"/>
          <w:szCs w:val="24"/>
        </w:rPr>
        <w:t xml:space="preserve">Would you change this item in any way to make it easier to understand, if anything? </w:t>
      </w:r>
    </w:p>
    <w:p w14:paraId="1F2EF69A"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Is there anything else you would like to add or mention about this item?</w:t>
      </w:r>
    </w:p>
    <w:p w14:paraId="67B72D70" w14:textId="77777777" w:rsidR="00361CF2" w:rsidRPr="00E04E3E" w:rsidRDefault="00361CF2" w:rsidP="00361CF2">
      <w:pPr>
        <w:spacing w:before="60" w:after="180" w:line="300" w:lineRule="auto"/>
        <w:rPr>
          <w:rFonts w:ascii="Calibri Light" w:eastAsia="Calibri" w:hAnsi="Calibri Light"/>
          <w:b/>
          <w:sz w:val="22"/>
          <w:szCs w:val="24"/>
          <w:u w:val="single"/>
        </w:rPr>
      </w:pPr>
      <w:r w:rsidRPr="00E04E3E">
        <w:rPr>
          <w:rFonts w:ascii="Calibri Light" w:eastAsia="Calibri" w:hAnsi="Calibri Light"/>
          <w:b/>
          <w:sz w:val="22"/>
          <w:szCs w:val="24"/>
          <w:u w:val="single"/>
        </w:rPr>
        <w:t>ITEM 9: I need to sleep during the day</w:t>
      </w:r>
    </w:p>
    <w:p w14:paraId="79570411"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lastRenderedPageBreak/>
        <w:t>Can you tell me in your own words what this item is asking about?</w:t>
      </w:r>
    </w:p>
    <w:p w14:paraId="1A43ECF9"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Is this item relevant to your own experience with Psoriatic Arthritis?</w:t>
      </w:r>
    </w:p>
    <w:p w14:paraId="3AE6DC68"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Did you have any difficulty understanding this item?</w:t>
      </w:r>
    </w:p>
    <w:p w14:paraId="45A2545A"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What did you mark as an answer for this item?</w:t>
      </w:r>
    </w:p>
    <w:p w14:paraId="7F8AE0FA" w14:textId="77777777" w:rsidR="00361CF2" w:rsidRPr="00E04E3E" w:rsidRDefault="00361CF2" w:rsidP="00361CF2">
      <w:pPr>
        <w:numPr>
          <w:ilvl w:val="1"/>
          <w:numId w:val="8"/>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Tell me more about why you chose this answer.</w:t>
      </w:r>
    </w:p>
    <w:p w14:paraId="0DE5C053" w14:textId="77777777" w:rsidR="00361CF2" w:rsidRPr="00E04E3E" w:rsidRDefault="00361CF2" w:rsidP="00361CF2">
      <w:pPr>
        <w:pStyle w:val="ListParagraph"/>
        <w:numPr>
          <w:ilvl w:val="1"/>
          <w:numId w:val="8"/>
        </w:numPr>
        <w:spacing w:before="60" w:after="180" w:line="300" w:lineRule="auto"/>
        <w:contextualSpacing/>
        <w:jc w:val="left"/>
        <w:rPr>
          <w:rFonts w:ascii="Calibri Light" w:eastAsia="Calibri" w:hAnsi="Calibri Light"/>
          <w:szCs w:val="24"/>
        </w:rPr>
      </w:pPr>
      <w:r w:rsidRPr="00E04E3E">
        <w:rPr>
          <w:rFonts w:ascii="Calibri Light" w:eastAsia="Calibri" w:hAnsi="Calibri Light"/>
          <w:szCs w:val="24"/>
        </w:rPr>
        <w:t>What about the other item responses; can you tell me what not at all means; a little bit; somewhat; quite a bit; very much means to you in this cont</w:t>
      </w:r>
      <w:r>
        <w:rPr>
          <w:rFonts w:ascii="Calibri Light" w:eastAsia="Calibri" w:hAnsi="Calibri Light"/>
          <w:szCs w:val="24"/>
        </w:rPr>
        <w:t>ext?</w:t>
      </w:r>
      <w:r w:rsidRPr="00E04E3E">
        <w:rPr>
          <w:rFonts w:ascii="Calibri Light" w:eastAsia="Calibri" w:hAnsi="Calibri Light"/>
          <w:szCs w:val="24"/>
        </w:rPr>
        <w:t xml:space="preserve"> </w:t>
      </w:r>
      <w:r w:rsidRPr="00E04E3E">
        <w:rPr>
          <w:rFonts w:ascii="Calibri Light" w:eastAsia="Calibri" w:hAnsi="Calibri Light"/>
          <w:color w:val="5B9BD5" w:themeColor="accent1"/>
          <w:szCs w:val="24"/>
        </w:rPr>
        <w:t>Be sure to ask about each one separately.</w:t>
      </w:r>
    </w:p>
    <w:p w14:paraId="420FDA0A" w14:textId="77777777" w:rsidR="00361CF2" w:rsidRPr="00E04E3E" w:rsidRDefault="00361CF2" w:rsidP="00361CF2">
      <w:pPr>
        <w:pStyle w:val="ListParagraph"/>
        <w:numPr>
          <w:ilvl w:val="0"/>
          <w:numId w:val="9"/>
        </w:numPr>
        <w:spacing w:before="60" w:after="180" w:line="300" w:lineRule="auto"/>
        <w:contextualSpacing/>
        <w:jc w:val="left"/>
        <w:rPr>
          <w:rFonts w:ascii="Calibri Light" w:eastAsia="Calibri" w:hAnsi="Calibri Light"/>
          <w:szCs w:val="24"/>
        </w:rPr>
      </w:pPr>
      <w:r w:rsidRPr="00E04E3E">
        <w:rPr>
          <w:rFonts w:ascii="Calibri Light" w:eastAsia="Calibri" w:hAnsi="Calibri Light"/>
          <w:color w:val="5B9BD5" w:themeColor="accent1"/>
          <w:szCs w:val="24"/>
        </w:rPr>
        <w:t xml:space="preserve">If item is unclear or you notice it is unclear the way they described it, please ask (otherwise skip): </w:t>
      </w:r>
      <w:r w:rsidRPr="00E04E3E">
        <w:rPr>
          <w:rFonts w:ascii="Calibri Light" w:eastAsia="Calibri" w:hAnsi="Calibri Light"/>
          <w:szCs w:val="24"/>
        </w:rPr>
        <w:t xml:space="preserve">Would you change this item in any way to make it easier to understand, if anything? </w:t>
      </w:r>
    </w:p>
    <w:p w14:paraId="752C79B6"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Is there anything else you would like to add or mention about this item?</w:t>
      </w:r>
    </w:p>
    <w:p w14:paraId="46463147" w14:textId="77777777" w:rsidR="00361CF2" w:rsidRPr="00E04E3E" w:rsidRDefault="00361CF2" w:rsidP="00361CF2">
      <w:pPr>
        <w:spacing w:before="60" w:after="180" w:line="300" w:lineRule="auto"/>
        <w:rPr>
          <w:rFonts w:ascii="Calibri Light" w:eastAsia="Calibri" w:hAnsi="Calibri Light"/>
          <w:b/>
          <w:sz w:val="22"/>
          <w:szCs w:val="24"/>
          <w:u w:val="single"/>
        </w:rPr>
      </w:pPr>
      <w:r w:rsidRPr="00E04E3E">
        <w:rPr>
          <w:rFonts w:ascii="Calibri Light" w:eastAsia="Calibri" w:hAnsi="Calibri Light"/>
          <w:b/>
          <w:sz w:val="22"/>
          <w:szCs w:val="24"/>
          <w:u w:val="single"/>
        </w:rPr>
        <w:t>ITEM 10: I am too tired to eat</w:t>
      </w:r>
    </w:p>
    <w:p w14:paraId="0DDD5BDE"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Can you tell me in your own words what this item is asking about?</w:t>
      </w:r>
    </w:p>
    <w:p w14:paraId="001A1CC8"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Is this item relevant to your own experience with Psoriatic Arthritis?</w:t>
      </w:r>
    </w:p>
    <w:p w14:paraId="04CEE2ED"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Did you have any difficulty understanding this item?</w:t>
      </w:r>
    </w:p>
    <w:p w14:paraId="0FE44F68"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What did you mark as an answer for this item?</w:t>
      </w:r>
    </w:p>
    <w:p w14:paraId="44C6F832" w14:textId="77777777" w:rsidR="00361CF2" w:rsidRPr="00E04E3E" w:rsidRDefault="00361CF2" w:rsidP="00361CF2">
      <w:pPr>
        <w:numPr>
          <w:ilvl w:val="1"/>
          <w:numId w:val="8"/>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Tell me more about why you chose this answer.</w:t>
      </w:r>
    </w:p>
    <w:p w14:paraId="202C7EA7" w14:textId="77777777" w:rsidR="00361CF2" w:rsidRPr="00E04E3E" w:rsidRDefault="00361CF2" w:rsidP="00361CF2">
      <w:pPr>
        <w:pStyle w:val="ListParagraph"/>
        <w:numPr>
          <w:ilvl w:val="1"/>
          <w:numId w:val="8"/>
        </w:numPr>
        <w:spacing w:before="60" w:after="180" w:line="300" w:lineRule="auto"/>
        <w:contextualSpacing/>
        <w:jc w:val="left"/>
        <w:rPr>
          <w:rFonts w:ascii="Calibri Light" w:eastAsia="Calibri" w:hAnsi="Calibri Light"/>
          <w:szCs w:val="24"/>
        </w:rPr>
      </w:pPr>
      <w:r w:rsidRPr="00E04E3E">
        <w:rPr>
          <w:rFonts w:ascii="Calibri Light" w:eastAsia="Calibri" w:hAnsi="Calibri Light"/>
          <w:szCs w:val="24"/>
        </w:rPr>
        <w:t xml:space="preserve">What about the other item responses; can you tell me what not at all means; a little bit; somewhat; quite a bit; very much means to you in this context? </w:t>
      </w:r>
      <w:r w:rsidRPr="00E04E3E">
        <w:rPr>
          <w:rFonts w:ascii="Calibri Light" w:eastAsia="Calibri" w:hAnsi="Calibri Light"/>
          <w:color w:val="5B9BD5" w:themeColor="accent1"/>
          <w:szCs w:val="24"/>
        </w:rPr>
        <w:t>Be sure to ask about each one separately.</w:t>
      </w:r>
    </w:p>
    <w:p w14:paraId="66039ECA" w14:textId="77777777" w:rsidR="00361CF2" w:rsidRPr="00E04E3E" w:rsidRDefault="00361CF2" w:rsidP="00361CF2">
      <w:pPr>
        <w:pStyle w:val="ListParagraph"/>
        <w:numPr>
          <w:ilvl w:val="0"/>
          <w:numId w:val="9"/>
        </w:numPr>
        <w:spacing w:before="60" w:after="180" w:line="300" w:lineRule="auto"/>
        <w:contextualSpacing/>
        <w:jc w:val="left"/>
        <w:rPr>
          <w:rFonts w:ascii="Calibri Light" w:eastAsia="Calibri" w:hAnsi="Calibri Light"/>
          <w:szCs w:val="24"/>
        </w:rPr>
      </w:pPr>
      <w:r w:rsidRPr="00E04E3E">
        <w:rPr>
          <w:rFonts w:ascii="Calibri Light" w:eastAsia="Calibri" w:hAnsi="Calibri Light"/>
          <w:color w:val="5B9BD5" w:themeColor="accent1"/>
          <w:szCs w:val="24"/>
        </w:rPr>
        <w:t xml:space="preserve">If item is unclear or you notice it is unclear the way they described it, please ask (otherwise skip): </w:t>
      </w:r>
      <w:r w:rsidRPr="00E04E3E">
        <w:rPr>
          <w:rFonts w:ascii="Calibri Light" w:eastAsia="Calibri" w:hAnsi="Calibri Light"/>
          <w:szCs w:val="24"/>
        </w:rPr>
        <w:t xml:space="preserve">Would you change this item in any way to make it easier to understand, if anything? </w:t>
      </w:r>
    </w:p>
    <w:p w14:paraId="33EF8838"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Is there anything else you would like to add or mention about this item?</w:t>
      </w:r>
    </w:p>
    <w:p w14:paraId="0749A836" w14:textId="77777777" w:rsidR="00361CF2" w:rsidRPr="00E04E3E" w:rsidRDefault="00361CF2" w:rsidP="00361CF2">
      <w:pPr>
        <w:spacing w:before="60" w:after="180" w:line="300" w:lineRule="auto"/>
        <w:rPr>
          <w:rFonts w:ascii="Calibri Light" w:eastAsia="Calibri" w:hAnsi="Calibri Light"/>
          <w:b/>
          <w:sz w:val="22"/>
          <w:szCs w:val="24"/>
          <w:u w:val="single"/>
        </w:rPr>
      </w:pPr>
      <w:r w:rsidRPr="00E04E3E">
        <w:rPr>
          <w:rFonts w:ascii="Calibri Light" w:eastAsia="Calibri" w:hAnsi="Calibri Light"/>
          <w:b/>
          <w:sz w:val="22"/>
          <w:szCs w:val="24"/>
          <w:u w:val="single"/>
        </w:rPr>
        <w:t>ITEM 11: I need help doing my usual activities</w:t>
      </w:r>
    </w:p>
    <w:p w14:paraId="2FC6C741"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Can you tell me in your own words what this item is asking about?</w:t>
      </w:r>
    </w:p>
    <w:p w14:paraId="77D6E5D2"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Is this item relevant to your own experience with Psoriatic Arthritis?</w:t>
      </w:r>
    </w:p>
    <w:p w14:paraId="0A3BA7FF"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Did you have any difficulty understanding this item?</w:t>
      </w:r>
    </w:p>
    <w:p w14:paraId="2DA89B1C"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What did you mark as an answer for this item?</w:t>
      </w:r>
    </w:p>
    <w:p w14:paraId="385340DD" w14:textId="77777777" w:rsidR="00361CF2" w:rsidRPr="00E04E3E" w:rsidRDefault="00361CF2" w:rsidP="00361CF2">
      <w:pPr>
        <w:numPr>
          <w:ilvl w:val="1"/>
          <w:numId w:val="8"/>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Tell me more about why you chose this answer.</w:t>
      </w:r>
    </w:p>
    <w:p w14:paraId="6CEC20E5" w14:textId="77777777" w:rsidR="00361CF2" w:rsidRPr="00E04E3E" w:rsidRDefault="00361CF2" w:rsidP="00361CF2">
      <w:pPr>
        <w:pStyle w:val="ListParagraph"/>
        <w:numPr>
          <w:ilvl w:val="1"/>
          <w:numId w:val="8"/>
        </w:numPr>
        <w:spacing w:before="60" w:after="180" w:line="300" w:lineRule="auto"/>
        <w:contextualSpacing/>
        <w:jc w:val="left"/>
        <w:rPr>
          <w:rFonts w:ascii="Calibri Light" w:eastAsia="Calibri" w:hAnsi="Calibri Light"/>
          <w:szCs w:val="24"/>
        </w:rPr>
      </w:pPr>
      <w:r w:rsidRPr="00E04E3E">
        <w:rPr>
          <w:rFonts w:ascii="Calibri Light" w:eastAsia="Calibri" w:hAnsi="Calibri Light"/>
          <w:szCs w:val="24"/>
        </w:rPr>
        <w:lastRenderedPageBreak/>
        <w:t xml:space="preserve">What about the other item responses; can you tell me what not at all means; a little bit; somewhat; quite a bit; very much means to you in this context? </w:t>
      </w:r>
      <w:r w:rsidRPr="00E04E3E">
        <w:rPr>
          <w:rFonts w:ascii="Calibri Light" w:eastAsia="Calibri" w:hAnsi="Calibri Light"/>
          <w:color w:val="5B9BD5" w:themeColor="accent1"/>
          <w:szCs w:val="24"/>
        </w:rPr>
        <w:t>Be sure to ask about each one separately.</w:t>
      </w:r>
    </w:p>
    <w:p w14:paraId="39B6DD63" w14:textId="77777777" w:rsidR="00361CF2" w:rsidRPr="00E04E3E" w:rsidRDefault="00361CF2" w:rsidP="00361CF2">
      <w:pPr>
        <w:pStyle w:val="ListParagraph"/>
        <w:numPr>
          <w:ilvl w:val="0"/>
          <w:numId w:val="9"/>
        </w:numPr>
        <w:spacing w:before="60" w:after="180" w:line="300" w:lineRule="auto"/>
        <w:contextualSpacing/>
        <w:jc w:val="left"/>
        <w:rPr>
          <w:rFonts w:ascii="Calibri Light" w:eastAsia="Calibri" w:hAnsi="Calibri Light"/>
          <w:szCs w:val="24"/>
        </w:rPr>
      </w:pPr>
      <w:r w:rsidRPr="00E04E3E">
        <w:rPr>
          <w:rFonts w:ascii="Calibri Light" w:eastAsia="Calibri" w:hAnsi="Calibri Light"/>
          <w:color w:val="5B9BD5" w:themeColor="accent1"/>
          <w:szCs w:val="24"/>
        </w:rPr>
        <w:t xml:space="preserve">If item is unclear or you notice it is unclear the way they described it, please ask (otherwise skip): </w:t>
      </w:r>
      <w:r w:rsidRPr="00E04E3E">
        <w:rPr>
          <w:rFonts w:ascii="Calibri Light" w:eastAsia="Calibri" w:hAnsi="Calibri Light"/>
          <w:szCs w:val="24"/>
        </w:rPr>
        <w:t xml:space="preserve">Would you change this item in any way to make it easier to understand, if anything? </w:t>
      </w:r>
    </w:p>
    <w:p w14:paraId="375803E5"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Is there anything else you would like to add or mention about this item?</w:t>
      </w:r>
    </w:p>
    <w:p w14:paraId="469A355E" w14:textId="77777777" w:rsidR="00361CF2" w:rsidRPr="00E04E3E" w:rsidRDefault="00361CF2" w:rsidP="00361CF2">
      <w:pPr>
        <w:spacing w:before="60" w:after="180" w:line="300" w:lineRule="auto"/>
        <w:rPr>
          <w:rFonts w:ascii="Calibri Light" w:eastAsia="Calibri" w:hAnsi="Calibri Light"/>
          <w:b/>
          <w:sz w:val="22"/>
          <w:szCs w:val="24"/>
          <w:u w:val="single"/>
        </w:rPr>
      </w:pPr>
      <w:r w:rsidRPr="00E04E3E">
        <w:rPr>
          <w:rFonts w:ascii="Calibri Light" w:eastAsia="Calibri" w:hAnsi="Calibri Light"/>
          <w:b/>
          <w:sz w:val="22"/>
          <w:szCs w:val="24"/>
          <w:u w:val="single"/>
        </w:rPr>
        <w:t>QUESTION 12: I am frustrated by being too tired to do the things I want to do</w:t>
      </w:r>
    </w:p>
    <w:p w14:paraId="24FE3470"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Can you tell me in your own words what this item is asking about?</w:t>
      </w:r>
    </w:p>
    <w:p w14:paraId="472E65A2"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Is this item relevant to your own experience with Psoriatic Arthritis?</w:t>
      </w:r>
    </w:p>
    <w:p w14:paraId="59FDD37D"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Did you have any difficulty understanding this item?</w:t>
      </w:r>
    </w:p>
    <w:p w14:paraId="79A741DE"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What did you mark as an answer for this item?</w:t>
      </w:r>
    </w:p>
    <w:p w14:paraId="2096CB3A" w14:textId="77777777" w:rsidR="00361CF2" w:rsidRPr="00E04E3E" w:rsidRDefault="00361CF2" w:rsidP="00361CF2">
      <w:pPr>
        <w:numPr>
          <w:ilvl w:val="1"/>
          <w:numId w:val="8"/>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Tell me more about why you chose this answer.</w:t>
      </w:r>
    </w:p>
    <w:p w14:paraId="53FF20FF" w14:textId="77777777" w:rsidR="00361CF2" w:rsidRPr="00E04E3E" w:rsidRDefault="00361CF2" w:rsidP="00361CF2">
      <w:pPr>
        <w:pStyle w:val="ListParagraph"/>
        <w:numPr>
          <w:ilvl w:val="1"/>
          <w:numId w:val="8"/>
        </w:numPr>
        <w:spacing w:before="60" w:after="180" w:line="300" w:lineRule="auto"/>
        <w:contextualSpacing/>
        <w:jc w:val="left"/>
        <w:rPr>
          <w:rFonts w:ascii="Calibri Light" w:eastAsia="Calibri" w:hAnsi="Calibri Light"/>
          <w:szCs w:val="24"/>
        </w:rPr>
      </w:pPr>
      <w:r w:rsidRPr="00E04E3E">
        <w:rPr>
          <w:rFonts w:ascii="Calibri Light" w:eastAsia="Calibri" w:hAnsi="Calibri Light"/>
          <w:szCs w:val="24"/>
        </w:rPr>
        <w:t xml:space="preserve">What about the other item responses; can you tell me what not at all means; a little bit; somewhat; quite a bit; very much means to you in this context? </w:t>
      </w:r>
      <w:r w:rsidRPr="00E04E3E">
        <w:rPr>
          <w:rFonts w:ascii="Calibri Light" w:eastAsia="Calibri" w:hAnsi="Calibri Light"/>
          <w:color w:val="5B9BD5" w:themeColor="accent1"/>
          <w:szCs w:val="24"/>
        </w:rPr>
        <w:t>Be sure to ask about each one separately.</w:t>
      </w:r>
    </w:p>
    <w:p w14:paraId="7DA1C7ED" w14:textId="77777777" w:rsidR="00361CF2" w:rsidRPr="00E04E3E" w:rsidRDefault="00361CF2" w:rsidP="00361CF2">
      <w:pPr>
        <w:pStyle w:val="ListParagraph"/>
        <w:numPr>
          <w:ilvl w:val="0"/>
          <w:numId w:val="9"/>
        </w:numPr>
        <w:spacing w:before="60" w:after="180" w:line="300" w:lineRule="auto"/>
        <w:contextualSpacing/>
        <w:jc w:val="left"/>
        <w:rPr>
          <w:rFonts w:ascii="Calibri Light" w:eastAsia="Calibri" w:hAnsi="Calibri Light"/>
          <w:szCs w:val="24"/>
        </w:rPr>
      </w:pPr>
      <w:r w:rsidRPr="00E04E3E">
        <w:rPr>
          <w:rFonts w:ascii="Calibri Light" w:eastAsia="Calibri" w:hAnsi="Calibri Light"/>
          <w:color w:val="5B9BD5" w:themeColor="accent1"/>
          <w:szCs w:val="24"/>
        </w:rPr>
        <w:t xml:space="preserve">If item is unclear or you notice it is unclear the way they described it, please ask (otherwise skip): </w:t>
      </w:r>
      <w:r w:rsidRPr="00E04E3E">
        <w:rPr>
          <w:rFonts w:ascii="Calibri Light" w:eastAsia="Calibri" w:hAnsi="Calibri Light"/>
          <w:szCs w:val="24"/>
        </w:rPr>
        <w:t xml:space="preserve">Would you change this item in any way to make it easier to understand, if anything? </w:t>
      </w:r>
    </w:p>
    <w:p w14:paraId="427FC183"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Is there anything else you would like to add or mention about this item?</w:t>
      </w:r>
    </w:p>
    <w:p w14:paraId="3A2FA684" w14:textId="77777777" w:rsidR="00361CF2" w:rsidRPr="00E04E3E" w:rsidRDefault="00361CF2" w:rsidP="00361CF2">
      <w:pPr>
        <w:spacing w:before="60" w:after="180" w:line="300" w:lineRule="auto"/>
        <w:rPr>
          <w:rFonts w:ascii="Calibri Light" w:eastAsia="Calibri" w:hAnsi="Calibri Light"/>
          <w:b/>
          <w:sz w:val="22"/>
          <w:szCs w:val="24"/>
          <w:u w:val="single"/>
        </w:rPr>
      </w:pPr>
      <w:r w:rsidRPr="00E04E3E">
        <w:rPr>
          <w:rFonts w:ascii="Calibri Light" w:eastAsia="Calibri" w:hAnsi="Calibri Light"/>
          <w:b/>
          <w:sz w:val="22"/>
          <w:szCs w:val="24"/>
          <w:u w:val="single"/>
        </w:rPr>
        <w:t>ITEM 13: I have to limit my social activity because I am tired</w:t>
      </w:r>
    </w:p>
    <w:p w14:paraId="5113ED52"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Can you tell me in your own words what this item is asking about?</w:t>
      </w:r>
    </w:p>
    <w:p w14:paraId="048434B1"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Is this item relevant to your own experience with Psoriatic Arthritis?</w:t>
      </w:r>
    </w:p>
    <w:p w14:paraId="5EE60BDE"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Did you have any difficulty understanding this item?</w:t>
      </w:r>
    </w:p>
    <w:p w14:paraId="3A622BE0"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What did you mark as an answer for this item?</w:t>
      </w:r>
    </w:p>
    <w:p w14:paraId="6339FD40" w14:textId="77777777" w:rsidR="00361CF2" w:rsidRPr="00E04E3E" w:rsidRDefault="00361CF2" w:rsidP="00361CF2">
      <w:pPr>
        <w:numPr>
          <w:ilvl w:val="1"/>
          <w:numId w:val="8"/>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Tell me more about why you chose this answer.</w:t>
      </w:r>
    </w:p>
    <w:p w14:paraId="42B56807" w14:textId="77777777" w:rsidR="00361CF2" w:rsidRPr="00E04E3E" w:rsidRDefault="00361CF2" w:rsidP="00361CF2">
      <w:pPr>
        <w:pStyle w:val="ListParagraph"/>
        <w:numPr>
          <w:ilvl w:val="1"/>
          <w:numId w:val="8"/>
        </w:numPr>
        <w:spacing w:before="60" w:after="180" w:line="300" w:lineRule="auto"/>
        <w:contextualSpacing/>
        <w:jc w:val="left"/>
        <w:rPr>
          <w:rFonts w:ascii="Calibri Light" w:eastAsia="Calibri" w:hAnsi="Calibri Light"/>
          <w:szCs w:val="24"/>
        </w:rPr>
      </w:pPr>
      <w:r w:rsidRPr="00E04E3E">
        <w:rPr>
          <w:rFonts w:ascii="Calibri Light" w:eastAsia="Calibri" w:hAnsi="Calibri Light"/>
          <w:szCs w:val="24"/>
        </w:rPr>
        <w:t>What about the other item responses; can you tell me what not at all means; a little bit; somewhat; quite a bit; very muc</w:t>
      </w:r>
      <w:r>
        <w:rPr>
          <w:rFonts w:ascii="Calibri Light" w:eastAsia="Calibri" w:hAnsi="Calibri Light"/>
          <w:szCs w:val="24"/>
        </w:rPr>
        <w:t>h means to you in this context?</w:t>
      </w:r>
      <w:r w:rsidRPr="00E04E3E">
        <w:rPr>
          <w:rFonts w:ascii="Calibri Light" w:eastAsia="Calibri" w:hAnsi="Calibri Light"/>
          <w:szCs w:val="24"/>
        </w:rPr>
        <w:t xml:space="preserve"> </w:t>
      </w:r>
      <w:r w:rsidRPr="00E04E3E">
        <w:rPr>
          <w:rFonts w:ascii="Calibri Light" w:eastAsia="Calibri" w:hAnsi="Calibri Light"/>
          <w:color w:val="5B9BD5" w:themeColor="accent1"/>
          <w:szCs w:val="24"/>
        </w:rPr>
        <w:t>Be sure to ask about each one separately.</w:t>
      </w:r>
    </w:p>
    <w:p w14:paraId="44649DF9" w14:textId="77777777" w:rsidR="00361CF2" w:rsidRPr="00E04E3E" w:rsidRDefault="00361CF2" w:rsidP="00361CF2">
      <w:pPr>
        <w:pStyle w:val="ListParagraph"/>
        <w:numPr>
          <w:ilvl w:val="0"/>
          <w:numId w:val="9"/>
        </w:numPr>
        <w:spacing w:before="60" w:after="180" w:line="300" w:lineRule="auto"/>
        <w:contextualSpacing/>
        <w:jc w:val="left"/>
        <w:rPr>
          <w:rFonts w:ascii="Calibri Light" w:eastAsia="Calibri" w:hAnsi="Calibri Light"/>
          <w:szCs w:val="24"/>
        </w:rPr>
      </w:pPr>
      <w:r w:rsidRPr="00E04E3E">
        <w:rPr>
          <w:rFonts w:ascii="Calibri Light" w:eastAsia="Calibri" w:hAnsi="Calibri Light"/>
          <w:color w:val="5B9BD5" w:themeColor="accent1"/>
          <w:szCs w:val="24"/>
        </w:rPr>
        <w:t xml:space="preserve">If item is unclear or you notice it is unclear the way they described it, please ask (otherwise skip): </w:t>
      </w:r>
      <w:r w:rsidRPr="00E04E3E">
        <w:rPr>
          <w:rFonts w:ascii="Calibri Light" w:eastAsia="Calibri" w:hAnsi="Calibri Light"/>
          <w:szCs w:val="24"/>
        </w:rPr>
        <w:t xml:space="preserve">Would you change this item in any way to make it easier to understand, if anything? </w:t>
      </w:r>
    </w:p>
    <w:p w14:paraId="630D3398" w14:textId="77777777" w:rsidR="00361CF2" w:rsidRPr="00E04E3E" w:rsidRDefault="00361CF2" w:rsidP="00361CF2">
      <w:pPr>
        <w:numPr>
          <w:ilvl w:val="0"/>
          <w:numId w:val="9"/>
        </w:numPr>
        <w:spacing w:before="60" w:after="180" w:line="300" w:lineRule="auto"/>
        <w:rPr>
          <w:rFonts w:ascii="Calibri Light" w:eastAsia="Calibri" w:hAnsi="Calibri Light"/>
          <w:sz w:val="22"/>
          <w:szCs w:val="24"/>
        </w:rPr>
      </w:pPr>
      <w:r w:rsidRPr="00E04E3E">
        <w:rPr>
          <w:rFonts w:ascii="Calibri Light" w:eastAsia="Calibri" w:hAnsi="Calibri Light"/>
          <w:sz w:val="22"/>
          <w:szCs w:val="24"/>
        </w:rPr>
        <w:t>Is there anything else you would like to add or mention about this item?</w:t>
      </w:r>
    </w:p>
    <w:p w14:paraId="0C813BC4" w14:textId="77777777" w:rsidR="00361CF2" w:rsidRPr="00E04E3E" w:rsidRDefault="00361CF2" w:rsidP="00361CF2">
      <w:pPr>
        <w:rPr>
          <w:rFonts w:ascii="Calibri Light" w:hAnsi="Calibri Light"/>
          <w:b/>
          <w:sz w:val="22"/>
          <w:szCs w:val="22"/>
        </w:rPr>
      </w:pPr>
      <w:r w:rsidRPr="00E04E3E">
        <w:rPr>
          <w:rFonts w:ascii="Calibri Light" w:hAnsi="Calibri Light"/>
          <w:b/>
          <w:sz w:val="22"/>
          <w:szCs w:val="22"/>
        </w:rPr>
        <w:t xml:space="preserve"> </w:t>
      </w:r>
    </w:p>
    <w:p w14:paraId="54DE971B" w14:textId="77777777" w:rsidR="00361CF2" w:rsidRPr="00E04E3E" w:rsidRDefault="00361CF2" w:rsidP="00361CF2">
      <w:pPr>
        <w:rPr>
          <w:rFonts w:ascii="Calibri Light" w:hAnsi="Calibri Light"/>
          <w:b/>
          <w:caps/>
          <w:sz w:val="22"/>
          <w:szCs w:val="22"/>
        </w:rPr>
      </w:pPr>
      <w:r w:rsidRPr="00E04E3E">
        <w:rPr>
          <w:rFonts w:ascii="Calibri Light" w:hAnsi="Calibri Light"/>
          <w:b/>
          <w:caps/>
          <w:sz w:val="22"/>
          <w:szCs w:val="22"/>
        </w:rPr>
        <w:lastRenderedPageBreak/>
        <w:t xml:space="preserve">Conclusion of discussion about FACIT-Fatigue </w:t>
      </w:r>
      <w:r w:rsidRPr="00E04E3E">
        <w:rPr>
          <w:rFonts w:ascii="Calibri Light" w:hAnsi="Calibri Light"/>
          <w:b/>
          <w:caps/>
          <w:color w:val="FF0000"/>
          <w:sz w:val="22"/>
          <w:szCs w:val="22"/>
        </w:rPr>
        <w:t>(Up to 5 min)</w:t>
      </w:r>
    </w:p>
    <w:p w14:paraId="7A57DCE4" w14:textId="77777777" w:rsidR="00361CF2" w:rsidRPr="00E04E3E" w:rsidRDefault="00361CF2" w:rsidP="00361CF2">
      <w:pPr>
        <w:pStyle w:val="ListParagraph"/>
        <w:numPr>
          <w:ilvl w:val="0"/>
          <w:numId w:val="9"/>
        </w:numPr>
        <w:spacing w:before="60" w:after="180" w:line="300" w:lineRule="auto"/>
        <w:contextualSpacing/>
        <w:jc w:val="left"/>
        <w:rPr>
          <w:rFonts w:ascii="Calibri Light" w:eastAsia="Calibri" w:hAnsi="Calibri Light"/>
          <w:szCs w:val="24"/>
        </w:rPr>
      </w:pPr>
      <w:r w:rsidRPr="00E04E3E">
        <w:rPr>
          <w:rFonts w:ascii="Calibri Light" w:eastAsia="Calibri" w:hAnsi="Calibri Light"/>
          <w:szCs w:val="24"/>
        </w:rPr>
        <w:t xml:space="preserve">Do you experience fatigue as side effect of any medications you are currently taking? </w:t>
      </w:r>
    </w:p>
    <w:p w14:paraId="17C22139" w14:textId="77777777" w:rsidR="00361CF2" w:rsidRPr="00E04E3E" w:rsidRDefault="00361CF2" w:rsidP="00361CF2">
      <w:pPr>
        <w:pStyle w:val="ListParagraph"/>
        <w:numPr>
          <w:ilvl w:val="1"/>
          <w:numId w:val="9"/>
        </w:numPr>
        <w:spacing w:before="60" w:after="180" w:line="300" w:lineRule="auto"/>
        <w:contextualSpacing/>
        <w:jc w:val="left"/>
        <w:rPr>
          <w:rFonts w:ascii="Calibri Light" w:eastAsia="Calibri" w:hAnsi="Calibri Light"/>
          <w:szCs w:val="24"/>
        </w:rPr>
      </w:pPr>
      <w:r w:rsidRPr="00E04E3E">
        <w:rPr>
          <w:rFonts w:ascii="Calibri Light" w:eastAsia="Calibri" w:hAnsi="Calibri Light"/>
          <w:b/>
          <w:color w:val="5B9BD5" w:themeColor="accent1"/>
          <w:szCs w:val="24"/>
        </w:rPr>
        <w:t>If yes, please ask:</w:t>
      </w:r>
    </w:p>
    <w:p w14:paraId="0D814E11" w14:textId="77777777" w:rsidR="00361CF2" w:rsidRPr="00E04E3E" w:rsidRDefault="00361CF2" w:rsidP="00361CF2">
      <w:pPr>
        <w:pStyle w:val="ListParagraph"/>
        <w:numPr>
          <w:ilvl w:val="2"/>
          <w:numId w:val="9"/>
        </w:numPr>
        <w:spacing w:before="60" w:after="180" w:line="300" w:lineRule="auto"/>
        <w:contextualSpacing/>
        <w:jc w:val="left"/>
        <w:rPr>
          <w:rFonts w:ascii="Calibri Light" w:eastAsia="Calibri" w:hAnsi="Calibri Light"/>
          <w:szCs w:val="24"/>
        </w:rPr>
      </w:pPr>
      <w:r w:rsidRPr="00E04E3E">
        <w:rPr>
          <w:rFonts w:ascii="Calibri Light" w:eastAsia="Calibri" w:hAnsi="Calibri Light"/>
          <w:szCs w:val="24"/>
        </w:rPr>
        <w:t xml:space="preserve">Do you know what medication may be causing this side effect? </w:t>
      </w:r>
    </w:p>
    <w:p w14:paraId="349CAB28" w14:textId="77777777" w:rsidR="00361CF2" w:rsidRPr="00E04E3E" w:rsidRDefault="00361CF2" w:rsidP="00361CF2">
      <w:pPr>
        <w:pStyle w:val="ListParagraph"/>
        <w:numPr>
          <w:ilvl w:val="2"/>
          <w:numId w:val="9"/>
        </w:numPr>
        <w:spacing w:before="60" w:after="180" w:line="300" w:lineRule="auto"/>
        <w:contextualSpacing/>
        <w:jc w:val="left"/>
        <w:rPr>
          <w:rFonts w:ascii="Calibri Light" w:eastAsia="Calibri" w:hAnsi="Calibri Light"/>
          <w:szCs w:val="24"/>
        </w:rPr>
      </w:pPr>
      <w:r w:rsidRPr="00E04E3E">
        <w:rPr>
          <w:rFonts w:ascii="Calibri Light" w:eastAsia="Calibri" w:hAnsi="Calibri Light"/>
          <w:szCs w:val="24"/>
        </w:rPr>
        <w:t xml:space="preserve">How long does fatigue last after taking medication? </w:t>
      </w:r>
    </w:p>
    <w:p w14:paraId="795EF438" w14:textId="77777777" w:rsidR="00361CF2" w:rsidRPr="00E04E3E" w:rsidRDefault="00361CF2" w:rsidP="00361CF2">
      <w:pPr>
        <w:pStyle w:val="ListParagraph"/>
        <w:numPr>
          <w:ilvl w:val="2"/>
          <w:numId w:val="9"/>
        </w:numPr>
        <w:spacing w:before="60" w:after="180" w:line="300" w:lineRule="auto"/>
        <w:contextualSpacing/>
        <w:jc w:val="left"/>
        <w:rPr>
          <w:rFonts w:ascii="Calibri Light" w:eastAsia="Calibri" w:hAnsi="Calibri Light"/>
          <w:szCs w:val="24"/>
        </w:rPr>
      </w:pPr>
      <w:r w:rsidRPr="00E04E3E">
        <w:rPr>
          <w:rFonts w:ascii="Calibri Light" w:eastAsia="Calibri" w:hAnsi="Calibri Light"/>
          <w:szCs w:val="24"/>
        </w:rPr>
        <w:t>Is there a difference between fatigue caused by medication and your experience with fatigue as a result of your psoriatic arthritis?</w:t>
      </w:r>
    </w:p>
    <w:p w14:paraId="4ACC0E9D" w14:textId="77777777" w:rsidR="00361CF2" w:rsidRPr="00E04E3E" w:rsidRDefault="00361CF2" w:rsidP="00361CF2">
      <w:pPr>
        <w:pStyle w:val="ListParagraph"/>
        <w:numPr>
          <w:ilvl w:val="0"/>
          <w:numId w:val="9"/>
        </w:numPr>
        <w:spacing w:before="60" w:after="180" w:line="300" w:lineRule="auto"/>
        <w:contextualSpacing/>
        <w:jc w:val="left"/>
        <w:rPr>
          <w:rFonts w:ascii="Calibri Light" w:eastAsia="Calibri" w:hAnsi="Calibri Light"/>
          <w:szCs w:val="24"/>
        </w:rPr>
      </w:pPr>
      <w:r w:rsidRPr="00E04E3E">
        <w:rPr>
          <w:rFonts w:ascii="Calibri Light" w:eastAsia="Calibri" w:hAnsi="Calibri Light"/>
          <w:szCs w:val="24"/>
        </w:rPr>
        <w:t>Are there any other experiences you have had with fatigue that are not covered in this questionnaire?</w:t>
      </w:r>
    </w:p>
    <w:p w14:paraId="11598A0F" w14:textId="77777777" w:rsidR="00361CF2" w:rsidRPr="00E04E3E" w:rsidRDefault="00361CF2" w:rsidP="00361CF2">
      <w:pPr>
        <w:pStyle w:val="ListParagraph"/>
        <w:numPr>
          <w:ilvl w:val="0"/>
          <w:numId w:val="9"/>
        </w:numPr>
        <w:spacing w:before="0" w:after="0" w:line="240" w:lineRule="auto"/>
        <w:contextualSpacing/>
        <w:jc w:val="left"/>
        <w:rPr>
          <w:rFonts w:ascii="Calibri Light" w:hAnsi="Calibri Light"/>
        </w:rPr>
      </w:pPr>
      <w:r w:rsidRPr="00E04E3E">
        <w:rPr>
          <w:rFonts w:ascii="Calibri Light" w:hAnsi="Calibri Light"/>
        </w:rPr>
        <w:t>This questionnaire was developed to specifically measure fatigue related symptoms. How do you think that other people who have psoriatic arthritis, like you do, would react to this questionnaire?</w:t>
      </w:r>
    </w:p>
    <w:p w14:paraId="33121FF1" w14:textId="77777777" w:rsidR="00361CF2" w:rsidRPr="00E04E3E" w:rsidRDefault="00361CF2" w:rsidP="00361CF2">
      <w:pPr>
        <w:pStyle w:val="ListParagraph"/>
        <w:numPr>
          <w:ilvl w:val="0"/>
          <w:numId w:val="9"/>
        </w:numPr>
        <w:spacing w:before="0" w:after="0" w:line="240" w:lineRule="auto"/>
        <w:contextualSpacing/>
        <w:jc w:val="left"/>
        <w:rPr>
          <w:rFonts w:ascii="Calibri Light" w:hAnsi="Calibri Light"/>
        </w:rPr>
      </w:pPr>
      <w:r w:rsidRPr="00E04E3E">
        <w:rPr>
          <w:rFonts w:ascii="Calibri Light" w:hAnsi="Calibri Light"/>
        </w:rPr>
        <w:t xml:space="preserve">If you were developing a questionnaire about fatigue, what would you change from the questionnaire you just completed, if anything? </w:t>
      </w:r>
    </w:p>
    <w:p w14:paraId="596026C2" w14:textId="77777777" w:rsidR="00361CF2" w:rsidRPr="00E04E3E" w:rsidRDefault="00361CF2" w:rsidP="00361CF2">
      <w:pPr>
        <w:pStyle w:val="ListParagraph"/>
        <w:numPr>
          <w:ilvl w:val="0"/>
          <w:numId w:val="9"/>
        </w:numPr>
        <w:spacing w:before="0" w:after="0" w:line="240" w:lineRule="auto"/>
        <w:contextualSpacing/>
        <w:jc w:val="left"/>
        <w:rPr>
          <w:rFonts w:ascii="Calibri Light" w:hAnsi="Calibri Light"/>
        </w:rPr>
      </w:pPr>
      <w:r w:rsidRPr="00E04E3E">
        <w:rPr>
          <w:rFonts w:ascii="Calibri Light" w:hAnsi="Calibri Light"/>
        </w:rPr>
        <w:t>Do you have any other thoughts about the questionnaire that I have not asked about that you would like to share with me?</w:t>
      </w:r>
    </w:p>
    <w:p w14:paraId="58BBC1E2" w14:textId="77777777" w:rsidR="00361CF2" w:rsidRPr="00E04E3E" w:rsidRDefault="00361CF2" w:rsidP="00361CF2">
      <w:pPr>
        <w:ind w:left="432" w:hanging="432"/>
        <w:rPr>
          <w:rFonts w:ascii="Calibri Light" w:hAnsi="Calibri Light"/>
          <w:b/>
          <w:sz w:val="22"/>
          <w:szCs w:val="22"/>
        </w:rPr>
      </w:pPr>
    </w:p>
    <w:p w14:paraId="3609DA09" w14:textId="77777777" w:rsidR="00361CF2" w:rsidRPr="00E04E3E" w:rsidRDefault="00361CF2" w:rsidP="00361CF2">
      <w:pPr>
        <w:rPr>
          <w:rFonts w:ascii="Calibri Light" w:hAnsi="Calibri Light"/>
          <w:b/>
          <w:sz w:val="22"/>
          <w:szCs w:val="22"/>
        </w:rPr>
      </w:pPr>
      <w:r w:rsidRPr="00E04E3E">
        <w:rPr>
          <w:rFonts w:ascii="Calibri Light" w:hAnsi="Calibri Light"/>
          <w:b/>
          <w:sz w:val="22"/>
          <w:szCs w:val="22"/>
        </w:rPr>
        <w:t xml:space="preserve">WRAP-UP OF INTERVIEW AND COMPLETION OF DEMOGRAPHIC AND OTHER FORMS </w:t>
      </w:r>
      <w:r w:rsidRPr="00E04E3E">
        <w:rPr>
          <w:rFonts w:ascii="Calibri Light" w:hAnsi="Calibri Light"/>
          <w:b/>
          <w:color w:val="FF0000"/>
          <w:sz w:val="22"/>
          <w:szCs w:val="22"/>
        </w:rPr>
        <w:t>(UP TO 5 MIN)</w:t>
      </w:r>
    </w:p>
    <w:p w14:paraId="32FE6A6E" w14:textId="77777777" w:rsidR="00361CF2" w:rsidRPr="00E04E3E" w:rsidRDefault="00361CF2" w:rsidP="00361CF2">
      <w:pPr>
        <w:rPr>
          <w:rFonts w:ascii="Calibri Light" w:hAnsi="Calibri Light"/>
        </w:rPr>
      </w:pPr>
      <w:r w:rsidRPr="00E04E3E">
        <w:rPr>
          <w:rFonts w:ascii="Calibri Light" w:hAnsi="Calibri Light"/>
          <w:color w:val="5B9BD5" w:themeColor="accent1"/>
          <w:sz w:val="22"/>
          <w:szCs w:val="22"/>
        </w:rPr>
        <w:t>Tha</w:t>
      </w:r>
      <w:r>
        <w:rPr>
          <w:rFonts w:ascii="Calibri Light" w:hAnsi="Calibri Light"/>
          <w:color w:val="5B9BD5" w:themeColor="accent1"/>
          <w:sz w:val="22"/>
          <w:szCs w:val="22"/>
        </w:rPr>
        <w:t xml:space="preserve">nk respondents for their time. </w:t>
      </w:r>
      <w:r w:rsidRPr="00E04E3E">
        <w:rPr>
          <w:rFonts w:ascii="Calibri Light" w:hAnsi="Calibri Light"/>
          <w:color w:val="5B9BD5" w:themeColor="accent1"/>
          <w:sz w:val="22"/>
          <w:szCs w:val="22"/>
        </w:rPr>
        <w:t>Request that they complete the Socio</w:t>
      </w:r>
      <w:r>
        <w:rPr>
          <w:rFonts w:ascii="Calibri Light" w:hAnsi="Calibri Light"/>
          <w:color w:val="5B9BD5" w:themeColor="accent1"/>
          <w:sz w:val="22"/>
          <w:szCs w:val="22"/>
        </w:rPr>
        <w:t xml:space="preserve">demographic and Clinical form. </w:t>
      </w:r>
      <w:r w:rsidRPr="00E04E3E">
        <w:rPr>
          <w:rFonts w:ascii="Calibri Light" w:hAnsi="Calibri Light"/>
          <w:color w:val="5B9BD5" w:themeColor="accent1"/>
          <w:sz w:val="22"/>
          <w:szCs w:val="22"/>
        </w:rPr>
        <w:t xml:space="preserve">After completion and full check for completeness, give them the </w:t>
      </w:r>
      <w:proofErr w:type="spellStart"/>
      <w:r w:rsidRPr="00E04E3E">
        <w:rPr>
          <w:rFonts w:ascii="Calibri Light" w:hAnsi="Calibri Light"/>
          <w:color w:val="5B9BD5" w:themeColor="accent1"/>
          <w:sz w:val="22"/>
          <w:szCs w:val="22"/>
        </w:rPr>
        <w:t>ClinCard</w:t>
      </w:r>
      <w:proofErr w:type="spellEnd"/>
      <w:r w:rsidRPr="00E04E3E">
        <w:rPr>
          <w:rFonts w:ascii="Calibri Light" w:hAnsi="Calibri Light"/>
          <w:color w:val="5B9BD5" w:themeColor="accent1"/>
          <w:sz w:val="22"/>
          <w:szCs w:val="22"/>
        </w:rPr>
        <w:t xml:space="preserve"> and enter their information in the </w:t>
      </w:r>
      <w:proofErr w:type="spellStart"/>
      <w:r w:rsidRPr="00E04E3E">
        <w:rPr>
          <w:rFonts w:ascii="Calibri Light" w:hAnsi="Calibri Light"/>
          <w:color w:val="5B9BD5" w:themeColor="accent1"/>
          <w:sz w:val="22"/>
          <w:szCs w:val="22"/>
        </w:rPr>
        <w:t>ClinCard</w:t>
      </w:r>
      <w:proofErr w:type="spellEnd"/>
      <w:r w:rsidRPr="00E04E3E">
        <w:rPr>
          <w:rFonts w:ascii="Calibri Light" w:hAnsi="Calibri Light"/>
          <w:color w:val="5B9BD5" w:themeColor="accent1"/>
          <w:sz w:val="22"/>
          <w:szCs w:val="22"/>
        </w:rPr>
        <w:t xml:space="preserve"> system to activate the card.  </w:t>
      </w:r>
      <w:bookmarkEnd w:id="0"/>
      <w:bookmarkEnd w:id="1"/>
      <w:r w:rsidRPr="00E04E3E">
        <w:rPr>
          <w:b/>
          <w:sz w:val="28"/>
          <w:szCs w:val="28"/>
          <w:lang w:val="en-US"/>
        </w:rPr>
        <w:br w:type="page"/>
      </w:r>
    </w:p>
    <w:p w14:paraId="6545CBA9" w14:textId="232B29F3" w:rsidR="00361CF2" w:rsidRPr="00E04E3E" w:rsidRDefault="00C63B23" w:rsidP="00361CF2">
      <w:pPr>
        <w:pStyle w:val="Title"/>
        <w:jc w:val="left"/>
        <w:rPr>
          <w:lang w:val="en-US"/>
        </w:rPr>
      </w:pPr>
      <w:r w:rsidRPr="00E04E3E">
        <w:rPr>
          <w:sz w:val="28"/>
          <w:szCs w:val="28"/>
          <w:lang w:val="en-US"/>
        </w:rPr>
        <w:lastRenderedPageBreak/>
        <w:t>Additional file 2c</w:t>
      </w:r>
    </w:p>
    <w:p w14:paraId="41A2FA18" w14:textId="0D3D8A8E" w:rsidR="00361CF2" w:rsidRDefault="00C63B23" w:rsidP="00361CF2">
      <w:pPr>
        <w:pStyle w:val="Heading2"/>
        <w:spacing w:after="0"/>
        <w:rPr>
          <w:b w:val="0"/>
          <w:lang w:val="en-US"/>
        </w:rPr>
      </w:pPr>
      <w:r>
        <w:rPr>
          <w:lang w:val="en-US"/>
        </w:rPr>
        <w:t>Figure</w:t>
      </w:r>
      <w:r w:rsidR="00361CF2" w:rsidRPr="00E04E3E">
        <w:rPr>
          <w:lang w:val="en-US"/>
        </w:rPr>
        <w:t xml:space="preserve"> S2</w:t>
      </w:r>
      <w:r w:rsidR="00361CF2" w:rsidRPr="00E04E3E">
        <w:rPr>
          <w:b w:val="0"/>
          <w:lang w:val="en-US"/>
        </w:rPr>
        <w:t xml:space="preserve"> FACIT-Fatigue second-order confirmatory factor analysis model</w:t>
      </w:r>
    </w:p>
    <w:p w14:paraId="2461538C" w14:textId="0563A8A1" w:rsidR="00361CF2" w:rsidRPr="00E04E3E" w:rsidRDefault="00D652F7" w:rsidP="00361CF2">
      <w:pPr>
        <w:autoSpaceDE w:val="0"/>
        <w:autoSpaceDN w:val="0"/>
        <w:adjustRightInd w:val="0"/>
        <w:spacing w:after="0" w:line="480" w:lineRule="auto"/>
        <w:rPr>
          <w:lang w:val="en-US" w:eastAsia="en-GB"/>
        </w:rPr>
      </w:pPr>
      <w:r w:rsidRPr="00D652F7">
        <w:rPr>
          <w:noProof/>
          <w:lang w:val="en-US"/>
        </w:rPr>
        <w:drawing>
          <wp:inline distT="0" distB="0" distL="0" distR="0" wp14:anchorId="6A5DC86C" wp14:editId="1E709C52">
            <wp:extent cx="3207662" cy="5837274"/>
            <wp:effectExtent l="0" t="0" r="0" b="0"/>
            <wp:docPr id="6" name="Picture 6" descr="C:\Users\Mark.bennett\Desktop\Supp Figur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k.bennett\Desktop\Supp Figure 2.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08746" cy="5839247"/>
                    </a:xfrm>
                    <a:prstGeom prst="rect">
                      <a:avLst/>
                    </a:prstGeom>
                    <a:noFill/>
                    <a:ln>
                      <a:noFill/>
                    </a:ln>
                  </pic:spPr>
                </pic:pic>
              </a:graphicData>
            </a:graphic>
          </wp:inline>
        </w:drawing>
      </w:r>
    </w:p>
    <w:p w14:paraId="44CED9C2" w14:textId="77777777" w:rsidR="00361CF2" w:rsidRPr="00E04E3E" w:rsidRDefault="00361CF2" w:rsidP="00361CF2">
      <w:pPr>
        <w:autoSpaceDE w:val="0"/>
        <w:autoSpaceDN w:val="0"/>
        <w:adjustRightInd w:val="0"/>
        <w:spacing w:after="0" w:line="480" w:lineRule="auto"/>
        <w:rPr>
          <w:szCs w:val="24"/>
          <w:lang w:val="en-US"/>
        </w:rPr>
      </w:pPr>
      <w:r w:rsidRPr="00E04E3E">
        <w:rPr>
          <w:szCs w:val="24"/>
          <w:lang w:val="en-US"/>
        </w:rPr>
        <w:t xml:space="preserve">In the confirmatory factor analysis model, the “Experience” and “Impact” domains were represented by latent (unobserved) variables f1 and f2, respectively. The second-order aggregate latent factor f3 subsumes both factors f1 and f2. The factor loadings were represented by “1vf” and “1f” path coefficients (e.g., 1vf3f2 represented by loading factor from f3 to f2, and 1v02f1 represented the factor loading from f1 to item or variable 2). The disturbance terms for the factors were represented by “d” (e.g., d2 represents the disturbance </w:t>
      </w:r>
      <w:r w:rsidRPr="00E04E3E">
        <w:rPr>
          <w:szCs w:val="24"/>
          <w:lang w:val="en-US"/>
        </w:rPr>
        <w:lastRenderedPageBreak/>
        <w:t>terms associated with factor 2). The error terms for the observed items were represented by “e” (e.g., e1 represents the error term associated with item or variable 1</w:t>
      </w:r>
      <w:proofErr w:type="gramStart"/>
      <w:r w:rsidRPr="00E04E3E">
        <w:rPr>
          <w:szCs w:val="24"/>
          <w:lang w:val="en-US"/>
        </w:rPr>
        <w:t>)</w:t>
      </w:r>
      <w:proofErr w:type="gramEnd"/>
      <w:r w:rsidRPr="00E04E3E">
        <w:rPr>
          <w:szCs w:val="24"/>
          <w:lang w:val="en-US"/>
        </w:rPr>
        <w:br/>
        <w:t>FACIT-Fatigue: Functional Assessment of Chronic Illness Therapy</w:t>
      </w:r>
      <w:r>
        <w:rPr>
          <w:szCs w:val="24"/>
          <w:lang w:val="en-US"/>
        </w:rPr>
        <w:t>-</w:t>
      </w:r>
      <w:r w:rsidRPr="00E04E3E">
        <w:rPr>
          <w:szCs w:val="24"/>
          <w:lang w:val="en-US"/>
        </w:rPr>
        <w:t>Fatigue</w:t>
      </w:r>
    </w:p>
    <w:p w14:paraId="4E84AE49" w14:textId="77777777" w:rsidR="00361CF2" w:rsidRPr="00E04E3E" w:rsidRDefault="00361CF2" w:rsidP="00361CF2">
      <w:pPr>
        <w:spacing w:after="0" w:line="240" w:lineRule="auto"/>
        <w:rPr>
          <w:szCs w:val="24"/>
          <w:lang w:val="en-US"/>
        </w:rPr>
      </w:pPr>
      <w:r w:rsidRPr="00E04E3E">
        <w:rPr>
          <w:szCs w:val="24"/>
          <w:lang w:val="en-US"/>
        </w:rPr>
        <w:br w:type="page"/>
      </w:r>
    </w:p>
    <w:p w14:paraId="531EF2F2" w14:textId="4853F2FA" w:rsidR="00361CF2" w:rsidRPr="00E04E3E" w:rsidRDefault="00C63B23" w:rsidP="00361CF2">
      <w:pPr>
        <w:spacing w:line="480" w:lineRule="auto"/>
      </w:pPr>
      <w:r>
        <w:rPr>
          <w:b/>
        </w:rPr>
        <w:lastRenderedPageBreak/>
        <w:t>Figure</w:t>
      </w:r>
      <w:r w:rsidR="00361CF2" w:rsidRPr="00E04E3E">
        <w:rPr>
          <w:b/>
        </w:rPr>
        <w:t xml:space="preserve"> S3.</w:t>
      </w:r>
      <w:r w:rsidR="00361CF2" w:rsidRPr="00E04E3E">
        <w:t xml:space="preserve"> Second-order confirmatory factor analysis model factor loadings</w:t>
      </w:r>
    </w:p>
    <w:p w14:paraId="655B123E" w14:textId="77777777" w:rsidR="00361CF2" w:rsidRDefault="00361CF2" w:rsidP="00361CF2">
      <w:pPr>
        <w:spacing w:line="480" w:lineRule="auto"/>
      </w:pPr>
      <w:r>
        <w:rPr>
          <w:noProof/>
          <w:lang w:val="en-US"/>
        </w:rPr>
        <w:drawing>
          <wp:inline distT="0" distB="0" distL="0" distR="0" wp14:anchorId="79498753" wp14:editId="14D9785C">
            <wp:extent cx="5720080" cy="52419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0080" cy="5241925"/>
                    </a:xfrm>
                    <a:prstGeom prst="rect">
                      <a:avLst/>
                    </a:prstGeom>
                    <a:noFill/>
                    <a:ln>
                      <a:noFill/>
                    </a:ln>
                  </pic:spPr>
                </pic:pic>
              </a:graphicData>
            </a:graphic>
          </wp:inline>
        </w:drawing>
      </w:r>
    </w:p>
    <w:p w14:paraId="71D7B6AD" w14:textId="77777777" w:rsidR="00361CF2" w:rsidRPr="00E04E3E" w:rsidRDefault="00361CF2" w:rsidP="00361CF2">
      <w:pPr>
        <w:spacing w:line="480" w:lineRule="auto"/>
      </w:pPr>
      <w:r w:rsidRPr="00E04E3E">
        <w:t>These diagrams show the standardized solution factor loading between A) OPAL Broaden at baseline and OPAL Beyond at Month 6 and B) OPAL Beyond at baseline and OPAL Broaden at Month 12</w:t>
      </w:r>
    </w:p>
    <w:p w14:paraId="7B880919" w14:textId="77777777" w:rsidR="00361CF2" w:rsidRDefault="00361CF2" w:rsidP="00361CF2">
      <w:pPr>
        <w:spacing w:line="480" w:lineRule="auto"/>
      </w:pPr>
      <w:r w:rsidRPr="00E04E3E">
        <w:t>In the confirmatory factor analysis model, the “Experience” and “Impact” domains were represented by latent (unobserved) variables f1 and f2, respectively. The second-order aggregate latent factor f3 subsumes both factors f1 and f2</w:t>
      </w:r>
      <w:r>
        <w:br w:type="page"/>
      </w:r>
    </w:p>
    <w:p w14:paraId="2CD206D5" w14:textId="0457667E" w:rsidR="00361CF2" w:rsidRPr="000B6E9C" w:rsidRDefault="00C63B23" w:rsidP="00361CF2">
      <w:pPr>
        <w:spacing w:line="480" w:lineRule="auto"/>
        <w:rPr>
          <w:highlight w:val="yellow"/>
          <w:lang w:val="en-US"/>
        </w:rPr>
      </w:pPr>
      <w:r>
        <w:rPr>
          <w:b/>
          <w:highlight w:val="yellow"/>
          <w:lang w:val="en-US"/>
        </w:rPr>
        <w:lastRenderedPageBreak/>
        <w:t>Figure</w:t>
      </w:r>
      <w:r w:rsidR="00361CF2" w:rsidRPr="000B6E9C">
        <w:rPr>
          <w:b/>
          <w:highlight w:val="yellow"/>
          <w:lang w:val="en-US"/>
        </w:rPr>
        <w:t xml:space="preserve"> S4.</w:t>
      </w:r>
      <w:r w:rsidR="00361CF2" w:rsidRPr="000B6E9C">
        <w:rPr>
          <w:highlight w:val="yellow"/>
          <w:lang w:val="en-US"/>
        </w:rPr>
        <w:t xml:space="preserve"> </w:t>
      </w:r>
      <w:proofErr w:type="spellStart"/>
      <w:r w:rsidR="00361CF2" w:rsidRPr="000B6E9C">
        <w:rPr>
          <w:highlight w:val="yellow"/>
          <w:lang w:val="en-US"/>
        </w:rPr>
        <w:t>Bifactor</w:t>
      </w:r>
      <w:proofErr w:type="spellEnd"/>
      <w:r w:rsidR="00361CF2" w:rsidRPr="000B6E9C">
        <w:rPr>
          <w:highlight w:val="yellow"/>
          <w:lang w:val="en-US"/>
        </w:rPr>
        <w:t xml:space="preserve"> confirmatory factor analysis model</w:t>
      </w:r>
    </w:p>
    <w:p w14:paraId="105CF1DF" w14:textId="77777777" w:rsidR="00361CF2" w:rsidRPr="000B6E9C" w:rsidRDefault="00361CF2" w:rsidP="00361CF2">
      <w:pPr>
        <w:spacing w:line="480" w:lineRule="auto"/>
        <w:rPr>
          <w:highlight w:val="yellow"/>
          <w:lang w:val="en-US"/>
        </w:rPr>
      </w:pPr>
      <w:r w:rsidRPr="000B6E9C">
        <w:rPr>
          <w:noProof/>
          <w:highlight w:val="yellow"/>
          <w:lang w:val="en-US"/>
        </w:rPr>
        <w:drawing>
          <wp:inline distT="0" distB="0" distL="0" distR="0" wp14:anchorId="75EB28FA" wp14:editId="598FEA91">
            <wp:extent cx="3129533" cy="60769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38615" cy="6094585"/>
                    </a:xfrm>
                    <a:prstGeom prst="rect">
                      <a:avLst/>
                    </a:prstGeom>
                    <a:noFill/>
                    <a:ln>
                      <a:noFill/>
                    </a:ln>
                  </pic:spPr>
                </pic:pic>
              </a:graphicData>
            </a:graphic>
          </wp:inline>
        </w:drawing>
      </w:r>
    </w:p>
    <w:p w14:paraId="58B7BF58" w14:textId="77777777" w:rsidR="00361CF2" w:rsidRPr="000B6E9C" w:rsidRDefault="00361CF2" w:rsidP="00361CF2">
      <w:pPr>
        <w:spacing w:line="480" w:lineRule="auto"/>
        <w:rPr>
          <w:highlight w:val="yellow"/>
          <w:lang w:val="en-US"/>
        </w:rPr>
      </w:pPr>
      <w:r w:rsidRPr="000B6E9C">
        <w:rPr>
          <w:highlight w:val="yellow"/>
          <w:lang w:val="en-US"/>
        </w:rPr>
        <w:t xml:space="preserve">As with the </w:t>
      </w:r>
      <w:r w:rsidRPr="000B6E9C">
        <w:rPr>
          <w:highlight w:val="yellow"/>
        </w:rPr>
        <w:t>second-order confirmatory factor analysis model, t</w:t>
      </w:r>
      <w:r w:rsidRPr="000B6E9C">
        <w:rPr>
          <w:highlight w:val="yellow"/>
          <w:lang w:val="en-US"/>
        </w:rPr>
        <w:t xml:space="preserve">his </w:t>
      </w:r>
      <w:proofErr w:type="spellStart"/>
      <w:r w:rsidRPr="000B6E9C">
        <w:rPr>
          <w:highlight w:val="yellow"/>
          <w:lang w:val="en-US"/>
        </w:rPr>
        <w:t>bifactor</w:t>
      </w:r>
      <w:proofErr w:type="spellEnd"/>
      <w:r w:rsidRPr="000B6E9C">
        <w:rPr>
          <w:highlight w:val="yellow"/>
          <w:lang w:val="en-US"/>
        </w:rPr>
        <w:t xml:space="preserve"> model studied PD1 and PD2</w:t>
      </w:r>
    </w:p>
    <w:p w14:paraId="1C3469D0" w14:textId="77777777" w:rsidR="00361CF2" w:rsidRPr="000B6E9C" w:rsidRDefault="00361CF2" w:rsidP="00361CF2">
      <w:pPr>
        <w:spacing w:line="480" w:lineRule="auto"/>
        <w:rPr>
          <w:highlight w:val="yellow"/>
          <w:lang w:val="en-US"/>
        </w:rPr>
      </w:pPr>
      <w:r w:rsidRPr="000B6E9C">
        <w:rPr>
          <w:highlight w:val="yellow"/>
          <w:lang w:val="en-US"/>
        </w:rPr>
        <w:t xml:space="preserve">The latent factor </w:t>
      </w:r>
      <w:proofErr w:type="spellStart"/>
      <w:proofErr w:type="gramStart"/>
      <w:r w:rsidRPr="000B6E9C">
        <w:rPr>
          <w:highlight w:val="yellow"/>
          <w:lang w:val="en-US"/>
        </w:rPr>
        <w:t>fg</w:t>
      </w:r>
      <w:proofErr w:type="spellEnd"/>
      <w:proofErr w:type="gramEnd"/>
      <w:r w:rsidRPr="000B6E9C">
        <w:rPr>
          <w:highlight w:val="yellow"/>
          <w:lang w:val="en-US"/>
        </w:rPr>
        <w:t xml:space="preserve"> represents global factor for FACIT-F scale and f1 and f2 represent group/nuisance factors (which should be interpreted as residuals relative to the general factor </w:t>
      </w:r>
      <w:proofErr w:type="spellStart"/>
      <w:r w:rsidRPr="000B6E9C">
        <w:rPr>
          <w:highlight w:val="yellow"/>
          <w:lang w:val="en-US"/>
        </w:rPr>
        <w:t>fg</w:t>
      </w:r>
      <w:proofErr w:type="spellEnd"/>
      <w:r w:rsidRPr="000B6E9C">
        <w:rPr>
          <w:highlight w:val="yellow"/>
          <w:lang w:val="en-US"/>
        </w:rPr>
        <w:t>)</w:t>
      </w:r>
    </w:p>
    <w:p w14:paraId="21CC180C" w14:textId="77777777" w:rsidR="00361CF2" w:rsidRPr="00E04E3E" w:rsidRDefault="00361CF2" w:rsidP="00361CF2">
      <w:pPr>
        <w:spacing w:line="480" w:lineRule="auto"/>
        <w:rPr>
          <w:lang w:val="en-US"/>
        </w:rPr>
      </w:pPr>
      <w:r w:rsidRPr="000B6E9C">
        <w:rPr>
          <w:szCs w:val="24"/>
          <w:highlight w:val="yellow"/>
          <w:lang w:val="en-US"/>
        </w:rPr>
        <w:lastRenderedPageBreak/>
        <w:t>FACIT-Fatigue: Functional Assessment of Chronic Illness Therapy-Fatigue</w:t>
      </w:r>
      <w:r w:rsidRPr="000B6E9C">
        <w:rPr>
          <w:highlight w:val="yellow"/>
          <w:lang w:val="en-US"/>
        </w:rPr>
        <w:t xml:space="preserve">; </w:t>
      </w:r>
      <w:r w:rsidRPr="000B6E9C">
        <w:rPr>
          <w:szCs w:val="24"/>
          <w:highlight w:val="yellow"/>
          <w:lang w:val="en-US"/>
        </w:rPr>
        <w:t>PD1/2: Pooled Data 1/2</w:t>
      </w:r>
      <w:r w:rsidRPr="00E04E3E">
        <w:rPr>
          <w:lang w:val="en-US"/>
        </w:rPr>
        <w:br w:type="page"/>
      </w:r>
    </w:p>
    <w:p w14:paraId="2DC342C7" w14:textId="5667504B" w:rsidR="00361CF2" w:rsidRPr="00E04E3E" w:rsidRDefault="00C63B23" w:rsidP="00361CF2">
      <w:pPr>
        <w:pStyle w:val="Title"/>
        <w:jc w:val="left"/>
        <w:rPr>
          <w:lang w:val="en-US"/>
        </w:rPr>
      </w:pPr>
      <w:r w:rsidRPr="00E04E3E">
        <w:rPr>
          <w:sz w:val="28"/>
          <w:szCs w:val="28"/>
          <w:lang w:val="en-US"/>
        </w:rPr>
        <w:lastRenderedPageBreak/>
        <w:t>Additional file 2d</w:t>
      </w:r>
    </w:p>
    <w:p w14:paraId="36E58B89" w14:textId="3FD8E0C2" w:rsidR="00361CF2" w:rsidRDefault="00C63B23" w:rsidP="00361CF2">
      <w:pPr>
        <w:pStyle w:val="Heading2"/>
        <w:rPr>
          <w:b w:val="0"/>
          <w:lang w:val="en-US"/>
        </w:rPr>
      </w:pPr>
      <w:r>
        <w:rPr>
          <w:lang w:val="en-US"/>
        </w:rPr>
        <w:t>Figure</w:t>
      </w:r>
      <w:r w:rsidR="00361CF2" w:rsidRPr="00E04E3E">
        <w:rPr>
          <w:lang w:val="en-US"/>
        </w:rPr>
        <w:t xml:space="preserve"> S</w:t>
      </w:r>
      <w:r w:rsidR="00361CF2">
        <w:rPr>
          <w:lang w:val="en-US"/>
        </w:rPr>
        <w:t>5</w:t>
      </w:r>
      <w:r w:rsidR="00361CF2" w:rsidRPr="00E04E3E">
        <w:rPr>
          <w:b w:val="0"/>
          <w:lang w:val="en-US"/>
        </w:rPr>
        <w:t xml:space="preserve"> FACIT-Fatigue conceptual framework</w:t>
      </w:r>
    </w:p>
    <w:p w14:paraId="1F26C5F0" w14:textId="77777777" w:rsidR="00361CF2" w:rsidRPr="00C96321" w:rsidRDefault="00361CF2" w:rsidP="00361CF2">
      <w:pPr>
        <w:rPr>
          <w:lang w:val="en-US"/>
        </w:rPr>
      </w:pPr>
      <w:r>
        <w:rPr>
          <w:noProof/>
          <w:lang w:val="en-US"/>
        </w:rPr>
        <w:drawing>
          <wp:inline distT="0" distB="0" distL="0" distR="0" wp14:anchorId="01269E50" wp14:editId="41940A2D">
            <wp:extent cx="5709920" cy="3328109"/>
            <wp:effectExtent l="0" t="0" r="508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6006"/>
                    <a:stretch/>
                  </pic:blipFill>
                  <pic:spPr bwMode="auto">
                    <a:xfrm>
                      <a:off x="0" y="0"/>
                      <a:ext cx="5709920" cy="3328109"/>
                    </a:xfrm>
                    <a:prstGeom prst="rect">
                      <a:avLst/>
                    </a:prstGeom>
                    <a:noFill/>
                    <a:ln>
                      <a:noFill/>
                    </a:ln>
                    <a:extLst>
                      <a:ext uri="{53640926-AAD7-44D8-BBD7-CCE9431645EC}">
                        <a14:shadowObscured xmlns:a14="http://schemas.microsoft.com/office/drawing/2010/main"/>
                      </a:ext>
                    </a:extLst>
                  </pic:spPr>
                </pic:pic>
              </a:graphicData>
            </a:graphic>
          </wp:inline>
        </w:drawing>
      </w:r>
    </w:p>
    <w:p w14:paraId="2D844063" w14:textId="77494A7B" w:rsidR="00361CF2" w:rsidRPr="00E04E3E" w:rsidRDefault="00361CF2" w:rsidP="00361CF2">
      <w:pPr>
        <w:autoSpaceDE w:val="0"/>
        <w:autoSpaceDN w:val="0"/>
        <w:adjustRightInd w:val="0"/>
        <w:spacing w:after="0" w:line="480" w:lineRule="auto"/>
        <w:rPr>
          <w:lang w:val="en-US"/>
        </w:rPr>
      </w:pPr>
      <w:r w:rsidRPr="00E04E3E">
        <w:rPr>
          <w:szCs w:val="24"/>
          <w:lang w:val="en-US"/>
        </w:rPr>
        <w:t>FACIT-Fatigue: Functional Assessment of Chronic Illness Therapy</w:t>
      </w:r>
      <w:r>
        <w:rPr>
          <w:szCs w:val="24"/>
          <w:lang w:val="en-US"/>
        </w:rPr>
        <w:t>-</w:t>
      </w:r>
      <w:r w:rsidRPr="00E04E3E">
        <w:rPr>
          <w:szCs w:val="24"/>
          <w:lang w:val="en-US"/>
        </w:rPr>
        <w:t>Fatigue</w:t>
      </w:r>
      <w:r w:rsidRPr="00E04E3E">
        <w:rPr>
          <w:lang w:val="en-US"/>
        </w:rPr>
        <w:t xml:space="preserve"> </w:t>
      </w:r>
      <w:bookmarkStart w:id="2" w:name="_GoBack"/>
      <w:bookmarkEnd w:id="2"/>
    </w:p>
    <w:sectPr w:rsidR="00361CF2" w:rsidRPr="00E04E3E" w:rsidSect="007B794C">
      <w:pgSz w:w="11907" w:h="16840" w:code="9"/>
      <w:pgMar w:top="1440" w:right="1440" w:bottom="1440" w:left="1440" w:header="720" w:footer="459" w:gutter="0"/>
      <w:cols w:space="720"/>
      <w:formProt w:val="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D24CF"/>
    <w:multiLevelType w:val="hybridMultilevel"/>
    <w:tmpl w:val="A71E96E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2E4BBA"/>
    <w:multiLevelType w:val="hybridMultilevel"/>
    <w:tmpl w:val="D88C1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AA7809"/>
    <w:multiLevelType w:val="hybridMultilevel"/>
    <w:tmpl w:val="A9ACAE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5A5973"/>
    <w:multiLevelType w:val="hybridMultilevel"/>
    <w:tmpl w:val="CECE63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686DAE"/>
    <w:multiLevelType w:val="hybridMultilevel"/>
    <w:tmpl w:val="D130C00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CD432EB"/>
    <w:multiLevelType w:val="hybridMultilevel"/>
    <w:tmpl w:val="4C8C1434"/>
    <w:lvl w:ilvl="0" w:tplc="D952C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8DA7861"/>
    <w:multiLevelType w:val="hybridMultilevel"/>
    <w:tmpl w:val="087605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72434B0E"/>
    <w:multiLevelType w:val="hybridMultilevel"/>
    <w:tmpl w:val="8696C6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81A458C"/>
    <w:multiLevelType w:val="hybridMultilevel"/>
    <w:tmpl w:val="53A68632"/>
    <w:lvl w:ilvl="0" w:tplc="CE80BD5E">
      <w:start w:val="1"/>
      <w:numFmt w:val="bullet"/>
      <w:pStyle w:val="ListParagraph"/>
      <w:lvlText w:val=""/>
      <w:lvlJc w:val="left"/>
      <w:pPr>
        <w:ind w:left="720" w:hanging="360"/>
      </w:pPr>
      <w:rPr>
        <w:rFonts w:ascii="Symbol" w:hAnsi="Symbol" w:hint="default"/>
        <w:color w:val="00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B960B71"/>
    <w:multiLevelType w:val="hybridMultilevel"/>
    <w:tmpl w:val="D406635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0">
    <w:nsid w:val="7E694BA4"/>
    <w:multiLevelType w:val="hybridMultilevel"/>
    <w:tmpl w:val="82AECD9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1"/>
  </w:num>
  <w:num w:numId="4">
    <w:abstractNumId w:val="5"/>
  </w:num>
  <w:num w:numId="5">
    <w:abstractNumId w:val="2"/>
  </w:num>
  <w:num w:numId="6">
    <w:abstractNumId w:val="10"/>
  </w:num>
  <w:num w:numId="7">
    <w:abstractNumId w:val="3"/>
  </w:num>
  <w:num w:numId="8">
    <w:abstractNumId w:val="7"/>
  </w:num>
  <w:num w:numId="9">
    <w:abstractNumId w:val="4"/>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2azwaervwf0pce0t5avdat3xer5vrtt5a5d&quot;&gt;Pfizer.Tofacitinib@complete-mc.com&lt;record-ids&gt;&lt;item&gt;3152&lt;/item&gt;&lt;item&gt;5448&lt;/item&gt;&lt;item&gt;5449&lt;/item&gt;&lt;item&gt;7884&lt;/item&gt;&lt;item&gt;7885&lt;/item&gt;&lt;item&gt;7886&lt;/item&gt;&lt;item&gt;7921&lt;/item&gt;&lt;item&gt;7922&lt;/item&gt;&lt;item&gt;7923&lt;/item&gt;&lt;/record-ids&gt;&lt;/item&gt;&lt;/Libraries&gt;"/>
    <w:docVar w:name="Total_Editing_Time" w:val="10"/>
  </w:docVars>
  <w:rsids>
    <w:rsidRoot w:val="00AF53B3"/>
    <w:rsid w:val="00057D79"/>
    <w:rsid w:val="000B6E9C"/>
    <w:rsid w:val="000D1EF7"/>
    <w:rsid w:val="00223E52"/>
    <w:rsid w:val="00361CF2"/>
    <w:rsid w:val="0036333D"/>
    <w:rsid w:val="00457B74"/>
    <w:rsid w:val="004D7AD0"/>
    <w:rsid w:val="007B794C"/>
    <w:rsid w:val="00800A6A"/>
    <w:rsid w:val="008B69E5"/>
    <w:rsid w:val="00AA6DE6"/>
    <w:rsid w:val="00AE7197"/>
    <w:rsid w:val="00AF53B3"/>
    <w:rsid w:val="00C60599"/>
    <w:rsid w:val="00C63B23"/>
    <w:rsid w:val="00C96321"/>
    <w:rsid w:val="00CE57FE"/>
    <w:rsid w:val="00D55A30"/>
    <w:rsid w:val="00D652F7"/>
    <w:rsid w:val="00E0149D"/>
    <w:rsid w:val="00E04E3E"/>
    <w:rsid w:val="00E33B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01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3B3"/>
    <w:pPr>
      <w:spacing w:after="240" w:line="36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AF53B3"/>
    <w:pPr>
      <w:keepNext/>
      <w:spacing w:line="480" w:lineRule="auto"/>
      <w:outlineLvl w:val="0"/>
    </w:pPr>
    <w:rPr>
      <w:b/>
      <w:caps/>
      <w:kern w:val="28"/>
    </w:rPr>
  </w:style>
  <w:style w:type="paragraph" w:styleId="Heading2">
    <w:name w:val="heading 2"/>
    <w:basedOn w:val="Normal"/>
    <w:next w:val="Normal"/>
    <w:link w:val="Heading2Char"/>
    <w:qFormat/>
    <w:rsid w:val="00AF53B3"/>
    <w:pPr>
      <w:keepNext/>
      <w:spacing w:line="480" w:lineRule="auto"/>
      <w:outlineLvl w:val="1"/>
    </w:pPr>
    <w:rPr>
      <w:b/>
    </w:rPr>
  </w:style>
  <w:style w:type="paragraph" w:styleId="Heading3">
    <w:name w:val="heading 3"/>
    <w:basedOn w:val="Normal"/>
    <w:next w:val="Normal"/>
    <w:link w:val="Heading3Char"/>
    <w:qFormat/>
    <w:rsid w:val="00AF53B3"/>
    <w:pPr>
      <w:keepNext/>
      <w:spacing w:line="480" w:lineRule="auto"/>
      <w:outlineLvl w:val="2"/>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3B3"/>
    <w:rPr>
      <w:rFonts w:ascii="Times New Roman" w:eastAsia="Times New Roman" w:hAnsi="Times New Roman" w:cs="Times New Roman"/>
      <w:b/>
      <w:caps/>
      <w:kern w:val="28"/>
      <w:sz w:val="24"/>
      <w:szCs w:val="20"/>
    </w:rPr>
  </w:style>
  <w:style w:type="character" w:customStyle="1" w:styleId="Heading2Char">
    <w:name w:val="Heading 2 Char"/>
    <w:basedOn w:val="DefaultParagraphFont"/>
    <w:link w:val="Heading2"/>
    <w:rsid w:val="00AF53B3"/>
    <w:rPr>
      <w:rFonts w:ascii="Times New Roman" w:eastAsia="Times New Roman" w:hAnsi="Times New Roman" w:cs="Times New Roman"/>
      <w:b/>
      <w:sz w:val="24"/>
      <w:szCs w:val="20"/>
    </w:rPr>
  </w:style>
  <w:style w:type="character" w:customStyle="1" w:styleId="Heading3Char">
    <w:name w:val="Heading 3 Char"/>
    <w:basedOn w:val="DefaultParagraphFont"/>
    <w:link w:val="Heading3"/>
    <w:rsid w:val="00AF53B3"/>
    <w:rPr>
      <w:rFonts w:ascii="Times New Roman" w:eastAsia="Times New Roman" w:hAnsi="Times New Roman" w:cs="Times New Roman"/>
      <w:b/>
      <w:i/>
      <w:sz w:val="24"/>
      <w:szCs w:val="20"/>
    </w:rPr>
  </w:style>
  <w:style w:type="paragraph" w:styleId="ListParagraph">
    <w:name w:val="List Paragraph"/>
    <w:aliases w:val="Bullet1,Bullet 1,Bullet List,Section 5"/>
    <w:basedOn w:val="Normal"/>
    <w:link w:val="ListParagraphChar"/>
    <w:uiPriority w:val="99"/>
    <w:qFormat/>
    <w:rsid w:val="00AF53B3"/>
    <w:pPr>
      <w:numPr>
        <w:numId w:val="1"/>
      </w:numPr>
      <w:spacing w:before="120" w:after="120" w:line="276" w:lineRule="auto"/>
      <w:jc w:val="both"/>
    </w:pPr>
    <w:rPr>
      <w:rFonts w:ascii="Calibri" w:hAnsi="Calibri"/>
      <w:color w:val="4E5053"/>
      <w:sz w:val="22"/>
      <w:szCs w:val="22"/>
      <w:lang w:val="en-US"/>
    </w:rPr>
  </w:style>
  <w:style w:type="character" w:customStyle="1" w:styleId="ListParagraphChar">
    <w:name w:val="List Paragraph Char"/>
    <w:aliases w:val="Bullet1 Char,Bullet 1 Char,Bullet List Char,Section 5 Char"/>
    <w:link w:val="ListParagraph"/>
    <w:uiPriority w:val="99"/>
    <w:rsid w:val="00AF53B3"/>
    <w:rPr>
      <w:rFonts w:ascii="Calibri" w:eastAsia="Times New Roman" w:hAnsi="Calibri" w:cs="Times New Roman"/>
      <w:color w:val="4E5053"/>
      <w:lang w:val="en-US"/>
    </w:rPr>
  </w:style>
  <w:style w:type="paragraph" w:styleId="Title">
    <w:name w:val="Title"/>
    <w:basedOn w:val="Normal"/>
    <w:next w:val="Normal"/>
    <w:link w:val="TitleChar"/>
    <w:qFormat/>
    <w:rsid w:val="00AF53B3"/>
    <w:pPr>
      <w:spacing w:line="480" w:lineRule="auto"/>
      <w:jc w:val="center"/>
      <w:outlineLvl w:val="0"/>
    </w:pPr>
    <w:rPr>
      <w:b/>
      <w:bCs/>
      <w:kern w:val="28"/>
      <w:szCs w:val="32"/>
    </w:rPr>
  </w:style>
  <w:style w:type="character" w:customStyle="1" w:styleId="TitleChar">
    <w:name w:val="Title Char"/>
    <w:basedOn w:val="DefaultParagraphFont"/>
    <w:link w:val="Title"/>
    <w:rsid w:val="00AF53B3"/>
    <w:rPr>
      <w:rFonts w:ascii="Times New Roman" w:eastAsia="Times New Roman" w:hAnsi="Times New Roman" w:cs="Times New Roman"/>
      <w:b/>
      <w:bCs/>
      <w:kern w:val="28"/>
      <w:sz w:val="24"/>
      <w:szCs w:val="32"/>
    </w:rPr>
  </w:style>
  <w:style w:type="paragraph" w:styleId="Caption">
    <w:name w:val="caption"/>
    <w:basedOn w:val="Normal"/>
    <w:next w:val="Normal"/>
    <w:uiPriority w:val="99"/>
    <w:qFormat/>
    <w:rsid w:val="00AF53B3"/>
    <w:pPr>
      <w:keepNext/>
      <w:tabs>
        <w:tab w:val="left" w:pos="1152"/>
      </w:tabs>
      <w:spacing w:before="180" w:after="180" w:line="240" w:lineRule="auto"/>
    </w:pPr>
    <w:rPr>
      <w:rFonts w:ascii="Arial" w:hAnsi="Arial"/>
      <w:b/>
      <w:bCs/>
      <w:sz w:val="20"/>
      <w:lang w:val="en-US"/>
    </w:rPr>
  </w:style>
  <w:style w:type="paragraph" w:styleId="NoSpacing">
    <w:name w:val="No Spacing"/>
    <w:uiPriority w:val="1"/>
    <w:qFormat/>
    <w:rsid w:val="00AF53B3"/>
    <w:pPr>
      <w:spacing w:after="0" w:line="240" w:lineRule="auto"/>
    </w:pPr>
    <w:rPr>
      <w:lang w:val="en-US"/>
    </w:rPr>
  </w:style>
  <w:style w:type="table" w:customStyle="1" w:styleId="NEWEvideraTable1">
    <w:name w:val="NEW Evidera Table1"/>
    <w:basedOn w:val="TableNormal"/>
    <w:uiPriority w:val="99"/>
    <w:qFormat/>
    <w:rsid w:val="00AF53B3"/>
    <w:pPr>
      <w:spacing w:before="40" w:after="40" w:line="240" w:lineRule="auto"/>
    </w:pPr>
    <w:rPr>
      <w:rFonts w:ascii="Calibri Light" w:hAnsi="Calibri Light"/>
      <w:sz w:val="18"/>
      <w:lang w:val="en-US"/>
    </w:rPr>
    <w:tblPr>
      <w:tblStyleRowBandSize w:val="1"/>
      <w:tblBorders>
        <w:top w:val="single" w:sz="12" w:space="0" w:color="0096DB"/>
        <w:left w:val="single" w:sz="12" w:space="0" w:color="0096DB"/>
        <w:bottom w:val="single" w:sz="12" w:space="0" w:color="0096DB"/>
        <w:right w:val="single" w:sz="12" w:space="0" w:color="0096DB"/>
        <w:insideH w:val="single" w:sz="4" w:space="0" w:color="0096DB"/>
        <w:insideV w:val="single" w:sz="4" w:space="0" w:color="0096DB"/>
      </w:tblBorders>
    </w:tblPr>
    <w:tcPr>
      <w:shd w:val="clear" w:color="auto" w:fill="auto"/>
    </w:tcPr>
    <w:tblStylePr w:type="firstRow">
      <w:pPr>
        <w:jc w:val="center"/>
      </w:pPr>
      <w:rPr>
        <w:rFonts w:ascii="Calibri Light" w:hAnsi="Calibri Light"/>
        <w:b/>
        <w:color w:val="FFFFFF" w:themeColor="background1"/>
        <w:sz w:val="18"/>
      </w:rPr>
      <w:tblPr/>
      <w:tcPr>
        <w:tcBorders>
          <w:top w:val="single" w:sz="12" w:space="0" w:color="0096DB"/>
          <w:left w:val="single" w:sz="12" w:space="0" w:color="0096DB"/>
          <w:bottom w:val="nil"/>
          <w:right w:val="single" w:sz="12" w:space="0" w:color="0096DB"/>
          <w:insideH w:val="nil"/>
          <w:insideV w:val="single" w:sz="2" w:space="0" w:color="0096DB"/>
        </w:tcBorders>
        <w:shd w:val="clear" w:color="auto" w:fill="0096DB"/>
      </w:tcPr>
    </w:tblStylePr>
    <w:tblStylePr w:type="firstCol">
      <w:pPr>
        <w:jc w:val="left"/>
      </w:pPr>
      <w:tblPr/>
      <w:tcPr>
        <w:vAlign w:val="center"/>
      </w:tcPr>
    </w:tblStylePr>
    <w:tblStylePr w:type="lastCol">
      <w:tblPr/>
      <w:tcPr>
        <w:tcBorders>
          <w:right w:val="single" w:sz="4" w:space="0" w:color="0096DB"/>
        </w:tcBorders>
        <w:shd w:val="clear" w:color="auto" w:fill="auto"/>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FFFFFF" w:themeColor="background1"/>
        <w:sz w:val="18"/>
      </w:rPr>
      <w:tblPr/>
      <w:tcPr>
        <w:vAlign w:val="center"/>
      </w:tcPr>
    </w:tblStylePr>
  </w:style>
  <w:style w:type="paragraph" w:styleId="NormalWeb">
    <w:name w:val="Normal (Web)"/>
    <w:basedOn w:val="Normal"/>
    <w:uiPriority w:val="99"/>
    <w:semiHidden/>
    <w:unhideWhenUsed/>
    <w:rsid w:val="00AF53B3"/>
    <w:pPr>
      <w:spacing w:before="100" w:beforeAutospacing="1" w:after="100" w:afterAutospacing="1" w:line="240" w:lineRule="auto"/>
    </w:pPr>
    <w:rPr>
      <w:rFonts w:eastAsiaTheme="minorEastAsia"/>
      <w:szCs w:val="24"/>
      <w:lang w:val="en-US"/>
    </w:rPr>
  </w:style>
  <w:style w:type="character" w:styleId="LineNumber">
    <w:name w:val="line number"/>
    <w:basedOn w:val="DefaultParagraphFont"/>
    <w:uiPriority w:val="99"/>
    <w:semiHidden/>
    <w:unhideWhenUsed/>
    <w:rsid w:val="00AF53B3"/>
  </w:style>
  <w:style w:type="paragraph" w:customStyle="1" w:styleId="EndNoteBibliographyTitle">
    <w:name w:val="EndNote Bibliography Title"/>
    <w:basedOn w:val="Normal"/>
    <w:link w:val="EndNoteBibliographyTitleChar"/>
    <w:rsid w:val="00361CF2"/>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361CF2"/>
    <w:rPr>
      <w:rFonts w:ascii="Times New Roman" w:eastAsia="Times New Roman" w:hAnsi="Times New Roman" w:cs="Times New Roman"/>
      <w:noProof/>
      <w:sz w:val="24"/>
      <w:szCs w:val="20"/>
      <w:lang w:val="en-US"/>
    </w:rPr>
  </w:style>
  <w:style w:type="paragraph" w:customStyle="1" w:styleId="EndNoteBibliography">
    <w:name w:val="EndNote Bibliography"/>
    <w:basedOn w:val="Normal"/>
    <w:link w:val="EndNoteBibliographyChar"/>
    <w:rsid w:val="00361CF2"/>
    <w:pPr>
      <w:spacing w:line="240" w:lineRule="auto"/>
    </w:pPr>
    <w:rPr>
      <w:noProof/>
      <w:lang w:val="en-US"/>
    </w:rPr>
  </w:style>
  <w:style w:type="character" w:customStyle="1" w:styleId="EndNoteBibliographyChar">
    <w:name w:val="EndNote Bibliography Char"/>
    <w:basedOn w:val="DefaultParagraphFont"/>
    <w:link w:val="EndNoteBibliography"/>
    <w:rsid w:val="00361CF2"/>
    <w:rPr>
      <w:rFonts w:ascii="Times New Roman" w:eastAsia="Times New Roman" w:hAnsi="Times New Roman" w:cs="Times New Roman"/>
      <w:noProof/>
      <w:sz w:val="24"/>
      <w:szCs w:val="20"/>
      <w:lang w:val="en-US"/>
    </w:rPr>
  </w:style>
  <w:style w:type="paragraph" w:styleId="BalloonText">
    <w:name w:val="Balloon Text"/>
    <w:basedOn w:val="Normal"/>
    <w:link w:val="BalloonTextChar"/>
    <w:uiPriority w:val="99"/>
    <w:semiHidden/>
    <w:unhideWhenUsed/>
    <w:rsid w:val="00E014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149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3B3"/>
    <w:pPr>
      <w:spacing w:after="240" w:line="36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AF53B3"/>
    <w:pPr>
      <w:keepNext/>
      <w:spacing w:line="480" w:lineRule="auto"/>
      <w:outlineLvl w:val="0"/>
    </w:pPr>
    <w:rPr>
      <w:b/>
      <w:caps/>
      <w:kern w:val="28"/>
    </w:rPr>
  </w:style>
  <w:style w:type="paragraph" w:styleId="Heading2">
    <w:name w:val="heading 2"/>
    <w:basedOn w:val="Normal"/>
    <w:next w:val="Normal"/>
    <w:link w:val="Heading2Char"/>
    <w:qFormat/>
    <w:rsid w:val="00AF53B3"/>
    <w:pPr>
      <w:keepNext/>
      <w:spacing w:line="480" w:lineRule="auto"/>
      <w:outlineLvl w:val="1"/>
    </w:pPr>
    <w:rPr>
      <w:b/>
    </w:rPr>
  </w:style>
  <w:style w:type="paragraph" w:styleId="Heading3">
    <w:name w:val="heading 3"/>
    <w:basedOn w:val="Normal"/>
    <w:next w:val="Normal"/>
    <w:link w:val="Heading3Char"/>
    <w:qFormat/>
    <w:rsid w:val="00AF53B3"/>
    <w:pPr>
      <w:keepNext/>
      <w:spacing w:line="480" w:lineRule="auto"/>
      <w:outlineLvl w:val="2"/>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3B3"/>
    <w:rPr>
      <w:rFonts w:ascii="Times New Roman" w:eastAsia="Times New Roman" w:hAnsi="Times New Roman" w:cs="Times New Roman"/>
      <w:b/>
      <w:caps/>
      <w:kern w:val="28"/>
      <w:sz w:val="24"/>
      <w:szCs w:val="20"/>
    </w:rPr>
  </w:style>
  <w:style w:type="character" w:customStyle="1" w:styleId="Heading2Char">
    <w:name w:val="Heading 2 Char"/>
    <w:basedOn w:val="DefaultParagraphFont"/>
    <w:link w:val="Heading2"/>
    <w:rsid w:val="00AF53B3"/>
    <w:rPr>
      <w:rFonts w:ascii="Times New Roman" w:eastAsia="Times New Roman" w:hAnsi="Times New Roman" w:cs="Times New Roman"/>
      <w:b/>
      <w:sz w:val="24"/>
      <w:szCs w:val="20"/>
    </w:rPr>
  </w:style>
  <w:style w:type="character" w:customStyle="1" w:styleId="Heading3Char">
    <w:name w:val="Heading 3 Char"/>
    <w:basedOn w:val="DefaultParagraphFont"/>
    <w:link w:val="Heading3"/>
    <w:rsid w:val="00AF53B3"/>
    <w:rPr>
      <w:rFonts w:ascii="Times New Roman" w:eastAsia="Times New Roman" w:hAnsi="Times New Roman" w:cs="Times New Roman"/>
      <w:b/>
      <w:i/>
      <w:sz w:val="24"/>
      <w:szCs w:val="20"/>
    </w:rPr>
  </w:style>
  <w:style w:type="paragraph" w:styleId="ListParagraph">
    <w:name w:val="List Paragraph"/>
    <w:aliases w:val="Bullet1,Bullet 1,Bullet List,Section 5"/>
    <w:basedOn w:val="Normal"/>
    <w:link w:val="ListParagraphChar"/>
    <w:uiPriority w:val="99"/>
    <w:qFormat/>
    <w:rsid w:val="00AF53B3"/>
    <w:pPr>
      <w:numPr>
        <w:numId w:val="1"/>
      </w:numPr>
      <w:spacing w:before="120" w:after="120" w:line="276" w:lineRule="auto"/>
      <w:jc w:val="both"/>
    </w:pPr>
    <w:rPr>
      <w:rFonts w:ascii="Calibri" w:hAnsi="Calibri"/>
      <w:color w:val="4E5053"/>
      <w:sz w:val="22"/>
      <w:szCs w:val="22"/>
      <w:lang w:val="en-US"/>
    </w:rPr>
  </w:style>
  <w:style w:type="character" w:customStyle="1" w:styleId="ListParagraphChar">
    <w:name w:val="List Paragraph Char"/>
    <w:aliases w:val="Bullet1 Char,Bullet 1 Char,Bullet List Char,Section 5 Char"/>
    <w:link w:val="ListParagraph"/>
    <w:uiPriority w:val="99"/>
    <w:rsid w:val="00AF53B3"/>
    <w:rPr>
      <w:rFonts w:ascii="Calibri" w:eastAsia="Times New Roman" w:hAnsi="Calibri" w:cs="Times New Roman"/>
      <w:color w:val="4E5053"/>
      <w:lang w:val="en-US"/>
    </w:rPr>
  </w:style>
  <w:style w:type="paragraph" w:styleId="Title">
    <w:name w:val="Title"/>
    <w:basedOn w:val="Normal"/>
    <w:next w:val="Normal"/>
    <w:link w:val="TitleChar"/>
    <w:qFormat/>
    <w:rsid w:val="00AF53B3"/>
    <w:pPr>
      <w:spacing w:line="480" w:lineRule="auto"/>
      <w:jc w:val="center"/>
      <w:outlineLvl w:val="0"/>
    </w:pPr>
    <w:rPr>
      <w:b/>
      <w:bCs/>
      <w:kern w:val="28"/>
      <w:szCs w:val="32"/>
    </w:rPr>
  </w:style>
  <w:style w:type="character" w:customStyle="1" w:styleId="TitleChar">
    <w:name w:val="Title Char"/>
    <w:basedOn w:val="DefaultParagraphFont"/>
    <w:link w:val="Title"/>
    <w:rsid w:val="00AF53B3"/>
    <w:rPr>
      <w:rFonts w:ascii="Times New Roman" w:eastAsia="Times New Roman" w:hAnsi="Times New Roman" w:cs="Times New Roman"/>
      <w:b/>
      <w:bCs/>
      <w:kern w:val="28"/>
      <w:sz w:val="24"/>
      <w:szCs w:val="32"/>
    </w:rPr>
  </w:style>
  <w:style w:type="paragraph" w:styleId="Caption">
    <w:name w:val="caption"/>
    <w:basedOn w:val="Normal"/>
    <w:next w:val="Normal"/>
    <w:uiPriority w:val="99"/>
    <w:qFormat/>
    <w:rsid w:val="00AF53B3"/>
    <w:pPr>
      <w:keepNext/>
      <w:tabs>
        <w:tab w:val="left" w:pos="1152"/>
      </w:tabs>
      <w:spacing w:before="180" w:after="180" w:line="240" w:lineRule="auto"/>
    </w:pPr>
    <w:rPr>
      <w:rFonts w:ascii="Arial" w:hAnsi="Arial"/>
      <w:b/>
      <w:bCs/>
      <w:sz w:val="20"/>
      <w:lang w:val="en-US"/>
    </w:rPr>
  </w:style>
  <w:style w:type="paragraph" w:styleId="NoSpacing">
    <w:name w:val="No Spacing"/>
    <w:uiPriority w:val="1"/>
    <w:qFormat/>
    <w:rsid w:val="00AF53B3"/>
    <w:pPr>
      <w:spacing w:after="0" w:line="240" w:lineRule="auto"/>
    </w:pPr>
    <w:rPr>
      <w:lang w:val="en-US"/>
    </w:rPr>
  </w:style>
  <w:style w:type="table" w:customStyle="1" w:styleId="NEWEvideraTable1">
    <w:name w:val="NEW Evidera Table1"/>
    <w:basedOn w:val="TableNormal"/>
    <w:uiPriority w:val="99"/>
    <w:qFormat/>
    <w:rsid w:val="00AF53B3"/>
    <w:pPr>
      <w:spacing w:before="40" w:after="40" w:line="240" w:lineRule="auto"/>
    </w:pPr>
    <w:rPr>
      <w:rFonts w:ascii="Calibri Light" w:hAnsi="Calibri Light"/>
      <w:sz w:val="18"/>
      <w:lang w:val="en-US"/>
    </w:rPr>
    <w:tblPr>
      <w:tblStyleRowBandSize w:val="1"/>
      <w:tblBorders>
        <w:top w:val="single" w:sz="12" w:space="0" w:color="0096DB"/>
        <w:left w:val="single" w:sz="12" w:space="0" w:color="0096DB"/>
        <w:bottom w:val="single" w:sz="12" w:space="0" w:color="0096DB"/>
        <w:right w:val="single" w:sz="12" w:space="0" w:color="0096DB"/>
        <w:insideH w:val="single" w:sz="4" w:space="0" w:color="0096DB"/>
        <w:insideV w:val="single" w:sz="4" w:space="0" w:color="0096DB"/>
      </w:tblBorders>
    </w:tblPr>
    <w:tcPr>
      <w:shd w:val="clear" w:color="auto" w:fill="auto"/>
    </w:tcPr>
    <w:tblStylePr w:type="firstRow">
      <w:pPr>
        <w:jc w:val="center"/>
      </w:pPr>
      <w:rPr>
        <w:rFonts w:ascii="Calibri Light" w:hAnsi="Calibri Light"/>
        <w:b/>
        <w:color w:val="FFFFFF" w:themeColor="background1"/>
        <w:sz w:val="18"/>
      </w:rPr>
      <w:tblPr/>
      <w:tcPr>
        <w:tcBorders>
          <w:top w:val="single" w:sz="12" w:space="0" w:color="0096DB"/>
          <w:left w:val="single" w:sz="12" w:space="0" w:color="0096DB"/>
          <w:bottom w:val="nil"/>
          <w:right w:val="single" w:sz="12" w:space="0" w:color="0096DB"/>
          <w:insideH w:val="nil"/>
          <w:insideV w:val="single" w:sz="2" w:space="0" w:color="0096DB"/>
        </w:tcBorders>
        <w:shd w:val="clear" w:color="auto" w:fill="0096DB"/>
      </w:tcPr>
    </w:tblStylePr>
    <w:tblStylePr w:type="firstCol">
      <w:pPr>
        <w:jc w:val="left"/>
      </w:pPr>
      <w:tblPr/>
      <w:tcPr>
        <w:vAlign w:val="center"/>
      </w:tcPr>
    </w:tblStylePr>
    <w:tblStylePr w:type="lastCol">
      <w:tblPr/>
      <w:tcPr>
        <w:tcBorders>
          <w:right w:val="single" w:sz="4" w:space="0" w:color="0096DB"/>
        </w:tcBorders>
        <w:shd w:val="clear" w:color="auto" w:fill="auto"/>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FFFFFF" w:themeColor="background1"/>
        <w:sz w:val="18"/>
      </w:rPr>
      <w:tblPr/>
      <w:tcPr>
        <w:vAlign w:val="center"/>
      </w:tcPr>
    </w:tblStylePr>
  </w:style>
  <w:style w:type="paragraph" w:styleId="NormalWeb">
    <w:name w:val="Normal (Web)"/>
    <w:basedOn w:val="Normal"/>
    <w:uiPriority w:val="99"/>
    <w:semiHidden/>
    <w:unhideWhenUsed/>
    <w:rsid w:val="00AF53B3"/>
    <w:pPr>
      <w:spacing w:before="100" w:beforeAutospacing="1" w:after="100" w:afterAutospacing="1" w:line="240" w:lineRule="auto"/>
    </w:pPr>
    <w:rPr>
      <w:rFonts w:eastAsiaTheme="minorEastAsia"/>
      <w:szCs w:val="24"/>
      <w:lang w:val="en-US"/>
    </w:rPr>
  </w:style>
  <w:style w:type="character" w:styleId="LineNumber">
    <w:name w:val="line number"/>
    <w:basedOn w:val="DefaultParagraphFont"/>
    <w:uiPriority w:val="99"/>
    <w:semiHidden/>
    <w:unhideWhenUsed/>
    <w:rsid w:val="00AF53B3"/>
  </w:style>
  <w:style w:type="paragraph" w:customStyle="1" w:styleId="EndNoteBibliographyTitle">
    <w:name w:val="EndNote Bibliography Title"/>
    <w:basedOn w:val="Normal"/>
    <w:link w:val="EndNoteBibliographyTitleChar"/>
    <w:rsid w:val="00361CF2"/>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361CF2"/>
    <w:rPr>
      <w:rFonts w:ascii="Times New Roman" w:eastAsia="Times New Roman" w:hAnsi="Times New Roman" w:cs="Times New Roman"/>
      <w:noProof/>
      <w:sz w:val="24"/>
      <w:szCs w:val="20"/>
      <w:lang w:val="en-US"/>
    </w:rPr>
  </w:style>
  <w:style w:type="paragraph" w:customStyle="1" w:styleId="EndNoteBibliography">
    <w:name w:val="EndNote Bibliography"/>
    <w:basedOn w:val="Normal"/>
    <w:link w:val="EndNoteBibliographyChar"/>
    <w:rsid w:val="00361CF2"/>
    <w:pPr>
      <w:spacing w:line="240" w:lineRule="auto"/>
    </w:pPr>
    <w:rPr>
      <w:noProof/>
      <w:lang w:val="en-US"/>
    </w:rPr>
  </w:style>
  <w:style w:type="character" w:customStyle="1" w:styleId="EndNoteBibliographyChar">
    <w:name w:val="EndNote Bibliography Char"/>
    <w:basedOn w:val="DefaultParagraphFont"/>
    <w:link w:val="EndNoteBibliography"/>
    <w:rsid w:val="00361CF2"/>
    <w:rPr>
      <w:rFonts w:ascii="Times New Roman" w:eastAsia="Times New Roman" w:hAnsi="Times New Roman" w:cs="Times New Roman"/>
      <w:noProof/>
      <w:sz w:val="24"/>
      <w:szCs w:val="20"/>
      <w:lang w:val="en-US"/>
    </w:rPr>
  </w:style>
  <w:style w:type="paragraph" w:styleId="BalloonText">
    <w:name w:val="Balloon Text"/>
    <w:basedOn w:val="Normal"/>
    <w:link w:val="BalloonTextChar"/>
    <w:uiPriority w:val="99"/>
    <w:semiHidden/>
    <w:unhideWhenUsed/>
    <w:rsid w:val="00E014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149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3.png"/><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image" Target="media/image1.tif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ord" ma:contentTypeID="0x010100FA0963FA69A646AA916D2E41284FC100000BE2DDF53BA29D43864B110F15B66BE8" ma:contentTypeVersion="0" ma:contentTypeDescription="Create a new document." ma:contentTypeScope="" ma:versionID="37eee10c119e1fbad6f3847d81479d68">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348A77-AEFD-499F-9FB9-350EB6A0A5B0}">
  <ds:schemaRefs>
    <ds:schemaRef ds:uri="http://schemas.microsoft.com/sharepoint/v3/contenttype/forms"/>
  </ds:schemaRefs>
</ds:datastoreItem>
</file>

<file path=customXml/itemProps2.xml><?xml version="1.0" encoding="utf-8"?>
<ds:datastoreItem xmlns:ds="http://schemas.openxmlformats.org/officeDocument/2006/customXml" ds:itemID="{1C6F96A2-0A5B-4229-BE61-F8DEFDADCE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2657E72-F6CE-47BC-84FF-F99B18984A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4435</Words>
  <Characters>25590</Characters>
  <Application>Microsoft Office Word</Application>
  <DocSecurity>0</DocSecurity>
  <Lines>556</Lines>
  <Paragraphs>270</Paragraphs>
  <ScaleCrop>false</ScaleCrop>
  <HeadingPairs>
    <vt:vector size="2" baseType="variant">
      <vt:variant>
        <vt:lpstr>Title</vt:lpstr>
      </vt:variant>
      <vt:variant>
        <vt:i4>1</vt:i4>
      </vt:variant>
    </vt:vector>
  </HeadingPairs>
  <TitlesOfParts>
    <vt:vector size="1" baseType="lpstr">
      <vt:lpstr/>
    </vt:vector>
  </TitlesOfParts>
  <Company>MCM</Company>
  <LinksUpToDate>false</LinksUpToDate>
  <CharactersWithSpaces>29755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Bennett, Mark (MAN-CMC)</dc:creator>
  <cp:lastModifiedBy>JBODONZO</cp:lastModifiedBy>
  <cp:revision>3</cp:revision>
  <dcterms:created xsi:type="dcterms:W3CDTF">2019-01-11T14:42:00Z</dcterms:created>
  <dcterms:modified xsi:type="dcterms:W3CDTF">2019-01-11T14:46:00Z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0x010100FA0963FA69A646AA916D2E41284FC100000BE2DDF53BA29D43864B110F15B66BE8</vt:lpwstr>
  </property>
</Properties>
</file>