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646" w:rsidRPr="004961E9" w:rsidRDefault="000361C6" w:rsidP="00AE5646">
      <w:pPr>
        <w:spacing w:line="48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Online Appendix </w:t>
      </w:r>
      <w:r w:rsidR="00AE5646">
        <w:rPr>
          <w:rFonts w:ascii="Arial" w:hAnsi="Arial" w:cs="Arial"/>
          <w:b/>
          <w:sz w:val="24"/>
          <w:szCs w:val="24"/>
        </w:rPr>
        <w:t>Table</w:t>
      </w:r>
      <w:r>
        <w:rPr>
          <w:rFonts w:ascii="Arial" w:hAnsi="Arial" w:cs="Arial"/>
          <w:b/>
          <w:sz w:val="24"/>
          <w:szCs w:val="24"/>
        </w:rPr>
        <w:t xml:space="preserve"> 1</w:t>
      </w:r>
      <w:bookmarkStart w:id="0" w:name="_GoBack"/>
      <w:bookmarkEnd w:id="0"/>
      <w:r w:rsidR="00AE5646">
        <w:rPr>
          <w:rFonts w:ascii="Arial" w:hAnsi="Arial" w:cs="Arial"/>
          <w:b/>
          <w:sz w:val="24"/>
          <w:szCs w:val="24"/>
        </w:rPr>
        <w:t>: Assessment U</w:t>
      </w:r>
      <w:r w:rsidR="00AE5646" w:rsidRPr="00257807">
        <w:rPr>
          <w:rFonts w:ascii="Arial" w:hAnsi="Arial" w:cs="Arial"/>
          <w:b/>
          <w:sz w:val="24"/>
          <w:szCs w:val="24"/>
        </w:rPr>
        <w:t>sing K</w:t>
      </w:r>
      <w:r w:rsidR="00AE5646">
        <w:rPr>
          <w:rFonts w:ascii="Arial" w:hAnsi="Arial" w:cs="Arial"/>
          <w:b/>
          <w:sz w:val="24"/>
          <w:szCs w:val="24"/>
        </w:rPr>
        <w:t xml:space="preserve">appa Statistic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2070"/>
        <w:gridCol w:w="2700"/>
        <w:gridCol w:w="2610"/>
      </w:tblGrid>
      <w:tr w:rsidR="00AE5646" w:rsidRPr="00257807" w:rsidTr="005F6023">
        <w:tc>
          <w:tcPr>
            <w:tcW w:w="1795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>CTCAE version 4 grades</w:t>
            </w:r>
          </w:p>
        </w:tc>
        <w:tc>
          <w:tcPr>
            <w:tcW w:w="2700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>FACT-EGFRI items*</w:t>
            </w:r>
          </w:p>
        </w:tc>
        <w:tc>
          <w:tcPr>
            <w:tcW w:w="2610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Outcome Measure Content</w:t>
            </w:r>
          </w:p>
        </w:tc>
      </w:tr>
      <w:tr w:rsidR="00AE5646" w:rsidRPr="00257807" w:rsidTr="005F6023">
        <w:tc>
          <w:tcPr>
            <w:tcW w:w="1795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 xml:space="preserve">Rash acneiform </w:t>
            </w:r>
          </w:p>
        </w:tc>
        <w:tc>
          <w:tcPr>
            <w:tcW w:w="2070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>Grade 0-5</w:t>
            </w:r>
          </w:p>
        </w:tc>
        <w:tc>
          <w:tcPr>
            <w:tcW w:w="2700" w:type="dxa"/>
          </w:tcPr>
          <w:p w:rsidR="00AE5646" w:rsidRPr="00257807" w:rsidRDefault="00AE5646" w:rsidP="005F602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>ST4, ST5, ST6, ST9, ST17, ST22, ST24, ST26, ST32, ST34, ST37, ST38</w:t>
            </w:r>
          </w:p>
        </w:tc>
        <w:tc>
          <w:tcPr>
            <w:tcW w:w="2610" w:type="dxa"/>
          </w:tcPr>
          <w:p w:rsidR="00AE5646" w:rsidRPr="00257807" w:rsidRDefault="00AE5646" w:rsidP="005F602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 xml:space="preserve">Total score, and each item individually </w:t>
            </w:r>
          </w:p>
        </w:tc>
      </w:tr>
      <w:tr w:rsidR="00AE5646" w:rsidRPr="00257807" w:rsidTr="005F6023">
        <w:tc>
          <w:tcPr>
            <w:tcW w:w="1795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Pruritus</w:t>
            </w:r>
          </w:p>
        </w:tc>
        <w:tc>
          <w:tcPr>
            <w:tcW w:w="2070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>Grade 0-3</w:t>
            </w:r>
          </w:p>
        </w:tc>
        <w:tc>
          <w:tcPr>
            <w:tcW w:w="2700" w:type="dxa"/>
          </w:tcPr>
          <w:p w:rsidR="00AE5646" w:rsidRPr="00257807" w:rsidRDefault="00AE5646" w:rsidP="005F602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>ST6 and ST32</w:t>
            </w:r>
          </w:p>
        </w:tc>
        <w:tc>
          <w:tcPr>
            <w:tcW w:w="2610" w:type="dxa"/>
          </w:tcPr>
          <w:p w:rsidR="00AE5646" w:rsidRPr="00257807" w:rsidRDefault="00AE5646" w:rsidP="005F602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 xml:space="preserve">Total score, and each item individually </w:t>
            </w:r>
          </w:p>
        </w:tc>
      </w:tr>
      <w:tr w:rsidR="00AE5646" w:rsidRPr="00257807" w:rsidTr="005F6023">
        <w:tc>
          <w:tcPr>
            <w:tcW w:w="1795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 xml:space="preserve">Dry skin </w:t>
            </w:r>
          </w:p>
        </w:tc>
        <w:tc>
          <w:tcPr>
            <w:tcW w:w="2070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>Grade 0-3</w:t>
            </w:r>
          </w:p>
        </w:tc>
        <w:tc>
          <w:tcPr>
            <w:tcW w:w="2700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>ST5, ST17, ST24, and ST37</w:t>
            </w:r>
          </w:p>
        </w:tc>
        <w:tc>
          <w:tcPr>
            <w:tcW w:w="2610" w:type="dxa"/>
          </w:tcPr>
          <w:p w:rsidR="00AE5646" w:rsidRPr="00257807" w:rsidRDefault="00AE5646" w:rsidP="005F602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 xml:space="preserve">Total score, and each item individually </w:t>
            </w:r>
          </w:p>
        </w:tc>
      </w:tr>
      <w:tr w:rsidR="00AE5646" w:rsidRPr="00257807" w:rsidTr="005F6023">
        <w:tc>
          <w:tcPr>
            <w:tcW w:w="1795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>Pain of skin</w:t>
            </w:r>
          </w:p>
        </w:tc>
        <w:tc>
          <w:tcPr>
            <w:tcW w:w="2070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>Grade 0-3</w:t>
            </w:r>
          </w:p>
        </w:tc>
        <w:tc>
          <w:tcPr>
            <w:tcW w:w="2700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>ST4, ST22, and ST32</w:t>
            </w:r>
          </w:p>
        </w:tc>
        <w:tc>
          <w:tcPr>
            <w:tcW w:w="2610" w:type="dxa"/>
          </w:tcPr>
          <w:p w:rsidR="00AE5646" w:rsidRPr="00257807" w:rsidRDefault="00AE5646" w:rsidP="005F602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 xml:space="preserve">Total score, and each item individually </w:t>
            </w:r>
          </w:p>
        </w:tc>
      </w:tr>
      <w:tr w:rsidR="00AE5646" w:rsidRPr="00257807" w:rsidTr="005F6023">
        <w:tc>
          <w:tcPr>
            <w:tcW w:w="1795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>Paronychia</w:t>
            </w:r>
          </w:p>
        </w:tc>
        <w:tc>
          <w:tcPr>
            <w:tcW w:w="2070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>Grade 0-3</w:t>
            </w:r>
          </w:p>
        </w:tc>
        <w:tc>
          <w:tcPr>
            <w:tcW w:w="2700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>ST15 and ST29</w:t>
            </w:r>
          </w:p>
        </w:tc>
        <w:tc>
          <w:tcPr>
            <w:tcW w:w="2610" w:type="dxa"/>
          </w:tcPr>
          <w:p w:rsidR="00AE5646" w:rsidRPr="00257807" w:rsidRDefault="00AE5646" w:rsidP="005F602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 xml:space="preserve">Total score, and each item individually </w:t>
            </w:r>
          </w:p>
        </w:tc>
      </w:tr>
      <w:tr w:rsidR="00AE5646" w:rsidRPr="00257807" w:rsidTr="005F6023">
        <w:tc>
          <w:tcPr>
            <w:tcW w:w="1795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>Alopecia</w:t>
            </w:r>
          </w:p>
        </w:tc>
        <w:tc>
          <w:tcPr>
            <w:tcW w:w="2070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>Grade 0-2</w:t>
            </w:r>
          </w:p>
        </w:tc>
        <w:tc>
          <w:tcPr>
            <w:tcW w:w="2700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>B5</w:t>
            </w:r>
          </w:p>
        </w:tc>
        <w:tc>
          <w:tcPr>
            <w:tcW w:w="2610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 xml:space="preserve">Individually </w:t>
            </w:r>
          </w:p>
        </w:tc>
      </w:tr>
      <w:tr w:rsidR="00AE5646" w:rsidRPr="00257807" w:rsidTr="005F6023">
        <w:tc>
          <w:tcPr>
            <w:tcW w:w="1795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57807">
              <w:rPr>
                <w:rFonts w:ascii="Arial" w:hAnsi="Arial" w:cs="Arial"/>
                <w:sz w:val="24"/>
                <w:szCs w:val="24"/>
              </w:rPr>
              <w:t>Hypertrichosis</w:t>
            </w:r>
            <w:proofErr w:type="spellEnd"/>
          </w:p>
        </w:tc>
        <w:tc>
          <w:tcPr>
            <w:tcW w:w="2070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>Grade 0-2</w:t>
            </w:r>
          </w:p>
        </w:tc>
        <w:tc>
          <w:tcPr>
            <w:tcW w:w="2700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>ST11</w:t>
            </w:r>
          </w:p>
        </w:tc>
        <w:tc>
          <w:tcPr>
            <w:tcW w:w="2610" w:type="dxa"/>
          </w:tcPr>
          <w:p w:rsidR="00AE5646" w:rsidRPr="00257807" w:rsidRDefault="00AE5646" w:rsidP="005F6023">
            <w:pPr>
              <w:rPr>
                <w:rFonts w:ascii="Arial" w:hAnsi="Arial" w:cs="Arial"/>
                <w:sz w:val="24"/>
                <w:szCs w:val="24"/>
              </w:rPr>
            </w:pPr>
            <w:r w:rsidRPr="00257807">
              <w:rPr>
                <w:rFonts w:ascii="Arial" w:hAnsi="Arial" w:cs="Arial"/>
                <w:sz w:val="24"/>
                <w:szCs w:val="24"/>
              </w:rPr>
              <w:t xml:space="preserve">Individually </w:t>
            </w:r>
          </w:p>
        </w:tc>
      </w:tr>
    </w:tbl>
    <w:p w:rsidR="00AE5646" w:rsidRPr="00257807" w:rsidRDefault="00AE5646" w:rsidP="00AE5646">
      <w:pPr>
        <w:spacing w:line="480" w:lineRule="auto"/>
        <w:rPr>
          <w:rFonts w:ascii="Arial" w:hAnsi="Arial" w:cs="Arial"/>
          <w:sz w:val="24"/>
          <w:szCs w:val="24"/>
        </w:rPr>
      </w:pPr>
    </w:p>
    <w:p w:rsidR="0065523F" w:rsidRDefault="0065523F"/>
    <w:sectPr w:rsidR="006552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646"/>
    <w:rsid w:val="000361C6"/>
    <w:rsid w:val="0065523F"/>
    <w:rsid w:val="00AE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2D012"/>
  <w15:chartTrackingRefBased/>
  <w15:docId w15:val="{EABD4709-7500-45BD-A956-8F2418B48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6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5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Chapman University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Wong, Siu Fun</dc:creator>
  <cp:keywords/>
  <dc:description/>
  <cp:lastModifiedBy>Wong, Siu Fun</cp:lastModifiedBy>
  <cp:revision>2</cp:revision>
  <dcterms:created xsi:type="dcterms:W3CDTF">2020-04-14T22:55:00Z</dcterms:created>
  <dcterms:modified xsi:type="dcterms:W3CDTF">2020-06-05T00:23:00Z</dcterms:modified>
</cp:coreProperties>
</file>