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C4D8A7" w14:textId="52E3700D" w:rsidR="0043370A" w:rsidRPr="00B27FC2" w:rsidRDefault="00711A83" w:rsidP="00B27FC2">
      <w:pPr>
        <w:pStyle w:val="p2"/>
        <w:ind w:right="360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Supplement</w:t>
      </w:r>
      <w:bookmarkStart w:id="0" w:name="_GoBack"/>
      <w:bookmarkEnd w:id="0"/>
      <w:r w:rsidR="00B27FC2" w:rsidRPr="00B27FC2">
        <w:rPr>
          <w:rFonts w:ascii="Times New Roman" w:hAnsi="Times New Roman"/>
          <w:i/>
          <w:sz w:val="20"/>
          <w:szCs w:val="20"/>
        </w:rPr>
        <w:t xml:space="preserve"> 1: Topic guide used to steer qualitative interviews with participants</w:t>
      </w:r>
    </w:p>
    <w:p w14:paraId="48E618E5" w14:textId="77777777" w:rsidR="00B27FC2" w:rsidRPr="00B27FC2" w:rsidRDefault="00B27FC2" w:rsidP="00B27FC2">
      <w:pPr>
        <w:pStyle w:val="p2"/>
        <w:ind w:right="360"/>
        <w:rPr>
          <w:rFonts w:ascii="Times New Roman" w:hAnsi="Times New Roman"/>
          <w:sz w:val="20"/>
          <w:szCs w:val="20"/>
        </w:rPr>
      </w:pPr>
    </w:p>
    <w:p w14:paraId="58030E8F" w14:textId="0652D837" w:rsidR="0043370A" w:rsidRPr="00703B96" w:rsidRDefault="00DC4C4B" w:rsidP="00703B96">
      <w:pPr>
        <w:pStyle w:val="p2"/>
        <w:ind w:right="360"/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>Developing</w:t>
      </w:r>
      <w:r w:rsidR="0043370A" w:rsidRPr="005213F4">
        <w:rPr>
          <w:rFonts w:asciiTheme="minorHAnsi" w:hAnsiTheme="minorHAnsi" w:cstheme="minorHAnsi"/>
          <w:b/>
          <w:sz w:val="26"/>
          <w:szCs w:val="26"/>
        </w:rPr>
        <w:t xml:space="preserve"> a caries-specific child-centred utility measure</w:t>
      </w:r>
    </w:p>
    <w:p w14:paraId="3EE8E8BF" w14:textId="7FD0FD20" w:rsidR="0034205B" w:rsidRPr="00265583" w:rsidRDefault="00B27FC2" w:rsidP="00703B96">
      <w:pPr>
        <w:jc w:val="center"/>
        <w:outlineLvl w:val="0"/>
        <w:rPr>
          <w:rFonts w:asciiTheme="minorHAnsi" w:hAnsiTheme="minorHAnsi"/>
          <w:b/>
          <w:sz w:val="26"/>
          <w:szCs w:val="26"/>
          <w:shd w:val="clear" w:color="auto" w:fill="FFFFFF"/>
        </w:rPr>
      </w:pPr>
      <w:r>
        <w:rPr>
          <w:rFonts w:asciiTheme="minorHAnsi" w:hAnsiTheme="minorHAnsi"/>
          <w:b/>
          <w:sz w:val="26"/>
          <w:szCs w:val="26"/>
          <w:shd w:val="clear" w:color="auto" w:fill="FFFFFF"/>
        </w:rPr>
        <w:t>(</w:t>
      </w:r>
      <w:r w:rsidR="00703B96">
        <w:rPr>
          <w:rFonts w:asciiTheme="minorHAnsi" w:hAnsiTheme="minorHAnsi"/>
          <w:b/>
          <w:sz w:val="26"/>
          <w:szCs w:val="26"/>
          <w:shd w:val="clear" w:color="auto" w:fill="FFFFFF"/>
        </w:rPr>
        <w:t>A survey about teeth: what do you think?</w:t>
      </w:r>
      <w:r>
        <w:rPr>
          <w:rFonts w:asciiTheme="minorHAnsi" w:hAnsiTheme="minorHAnsi"/>
          <w:b/>
          <w:sz w:val="26"/>
          <w:szCs w:val="26"/>
          <w:shd w:val="clear" w:color="auto" w:fill="FFFFFF"/>
        </w:rPr>
        <w:t>)</w:t>
      </w:r>
    </w:p>
    <w:p w14:paraId="0835CBDF" w14:textId="77777777" w:rsidR="000E00F6" w:rsidRPr="00884906" w:rsidRDefault="000A6440" w:rsidP="00972713">
      <w:pPr>
        <w:jc w:val="center"/>
        <w:outlineLvl w:val="0"/>
        <w:rPr>
          <w:rFonts w:asciiTheme="minorHAnsi" w:hAnsiTheme="minorHAnsi"/>
          <w:b/>
          <w:szCs w:val="24"/>
          <w:shd w:val="clear" w:color="auto" w:fill="FFFFFF"/>
        </w:rPr>
      </w:pPr>
      <w:r>
        <w:rPr>
          <w:rFonts w:asciiTheme="minorHAnsi" w:hAnsiTheme="minorHAnsi"/>
          <w:b/>
          <w:szCs w:val="24"/>
          <w:shd w:val="clear" w:color="auto" w:fill="FFFFFF"/>
        </w:rPr>
        <w:t>Topic Guide</w:t>
      </w:r>
    </w:p>
    <w:p w14:paraId="12DACD62" w14:textId="77777777" w:rsidR="001C6621" w:rsidRPr="00703B96" w:rsidRDefault="001C6621" w:rsidP="00972713">
      <w:pPr>
        <w:pBdr>
          <w:bottom w:val="single" w:sz="8" w:space="1" w:color="auto"/>
        </w:pBdr>
        <w:spacing w:line="240" w:lineRule="auto"/>
        <w:outlineLvl w:val="0"/>
        <w:rPr>
          <w:rFonts w:asciiTheme="minorHAnsi" w:hAnsiTheme="minorHAnsi"/>
          <w:b/>
          <w:sz w:val="22"/>
          <w:szCs w:val="22"/>
        </w:rPr>
      </w:pPr>
      <w:r w:rsidRPr="00703B96">
        <w:rPr>
          <w:rFonts w:asciiTheme="minorHAnsi" w:hAnsiTheme="minorHAnsi"/>
          <w:b/>
          <w:sz w:val="22"/>
          <w:szCs w:val="22"/>
        </w:rPr>
        <w:t>Introduction</w:t>
      </w:r>
    </w:p>
    <w:p w14:paraId="6F05D1E2" w14:textId="77777777" w:rsidR="00815BCB" w:rsidRPr="00703B96" w:rsidRDefault="00815BCB" w:rsidP="00815BCB">
      <w:pPr>
        <w:spacing w:line="240" w:lineRule="auto"/>
        <w:rPr>
          <w:rFonts w:asciiTheme="minorHAnsi" w:hAnsiTheme="minorHAnsi"/>
          <w:b/>
          <w:sz w:val="22"/>
          <w:szCs w:val="22"/>
        </w:rPr>
      </w:pPr>
    </w:p>
    <w:p w14:paraId="6ECD7309" w14:textId="72853C00" w:rsidR="00FC17FC" w:rsidRDefault="00FC17FC" w:rsidP="00516842">
      <w:pPr>
        <w:pStyle w:val="ListParagraph"/>
        <w:numPr>
          <w:ilvl w:val="0"/>
          <w:numId w:val="24"/>
        </w:numPr>
        <w:shd w:val="clear" w:color="auto" w:fill="FFCCFF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Ensure participant has seen PIS</w:t>
      </w:r>
    </w:p>
    <w:p w14:paraId="71F8BFB7" w14:textId="3950E0D1" w:rsidR="00516842" w:rsidRPr="00703B96" w:rsidRDefault="00FC17FC" w:rsidP="00516842">
      <w:pPr>
        <w:pStyle w:val="ListParagraph"/>
        <w:numPr>
          <w:ilvl w:val="0"/>
          <w:numId w:val="24"/>
        </w:numPr>
        <w:shd w:val="clear" w:color="auto" w:fill="FFCCFF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Complete assent</w:t>
      </w:r>
      <w:r w:rsidR="00516842" w:rsidRPr="00703B96">
        <w:rPr>
          <w:rFonts w:asciiTheme="minorHAnsi" w:hAnsiTheme="minorHAnsi"/>
          <w:sz w:val="22"/>
          <w:szCs w:val="22"/>
        </w:rPr>
        <w:t xml:space="preserve"> forms for participant </w:t>
      </w:r>
    </w:p>
    <w:p w14:paraId="4D51CE86" w14:textId="2FFF61A8" w:rsidR="0065792B" w:rsidRPr="00703B96" w:rsidRDefault="001C6621" w:rsidP="008A594E">
      <w:pPr>
        <w:pStyle w:val="ListParagraph"/>
        <w:numPr>
          <w:ilvl w:val="0"/>
          <w:numId w:val="24"/>
        </w:numPr>
        <w:shd w:val="clear" w:color="auto" w:fill="DAEEF3" w:themeFill="accent5" w:themeFillTint="33"/>
        <w:tabs>
          <w:tab w:val="left" w:pos="357"/>
        </w:tabs>
        <w:rPr>
          <w:rFonts w:asciiTheme="minorHAnsi" w:hAnsiTheme="minorHAnsi"/>
          <w:sz w:val="22"/>
          <w:szCs w:val="22"/>
          <w:shd w:val="clear" w:color="auto" w:fill="FFFFFF"/>
        </w:rPr>
      </w:pPr>
      <w:r w:rsidRPr="00703B96">
        <w:rPr>
          <w:rFonts w:asciiTheme="minorHAnsi" w:hAnsiTheme="minorHAnsi"/>
          <w:sz w:val="22"/>
          <w:szCs w:val="22"/>
        </w:rPr>
        <w:t xml:space="preserve">Purpose </w:t>
      </w:r>
      <w:r w:rsidR="00134E58" w:rsidRPr="00703B96">
        <w:rPr>
          <w:rFonts w:asciiTheme="minorHAnsi" w:hAnsiTheme="minorHAnsi"/>
          <w:sz w:val="22"/>
          <w:szCs w:val="22"/>
        </w:rPr>
        <w:t xml:space="preserve">is to find out what young people think about a </w:t>
      </w:r>
      <w:r w:rsidR="00FC17FC">
        <w:rPr>
          <w:rFonts w:asciiTheme="minorHAnsi" w:hAnsiTheme="minorHAnsi"/>
          <w:sz w:val="22"/>
          <w:szCs w:val="22"/>
        </w:rPr>
        <w:t>survey</w:t>
      </w:r>
      <w:r w:rsidR="00605FD0" w:rsidRPr="00703B96">
        <w:rPr>
          <w:rFonts w:asciiTheme="minorHAnsi" w:hAnsiTheme="minorHAnsi"/>
          <w:sz w:val="22"/>
          <w:szCs w:val="22"/>
        </w:rPr>
        <w:t xml:space="preserve"> </w:t>
      </w:r>
      <w:r w:rsidR="003C1416" w:rsidRPr="00703B96">
        <w:rPr>
          <w:rFonts w:asciiTheme="minorHAnsi" w:hAnsiTheme="minorHAnsi"/>
          <w:sz w:val="22"/>
          <w:szCs w:val="22"/>
        </w:rPr>
        <w:t>about teeth</w:t>
      </w:r>
    </w:p>
    <w:p w14:paraId="566CDB98" w14:textId="2F070CDA" w:rsidR="0065792B" w:rsidRPr="00703B96" w:rsidRDefault="00134E58" w:rsidP="008A594E">
      <w:pPr>
        <w:pStyle w:val="ListParagraph"/>
        <w:numPr>
          <w:ilvl w:val="0"/>
          <w:numId w:val="24"/>
        </w:numPr>
        <w:shd w:val="clear" w:color="auto" w:fill="DAEEF3" w:themeFill="accent5" w:themeFillTint="33"/>
        <w:tabs>
          <w:tab w:val="left" w:pos="357"/>
        </w:tabs>
        <w:rPr>
          <w:rFonts w:asciiTheme="minorHAnsi" w:hAnsiTheme="minorHAnsi"/>
          <w:sz w:val="22"/>
          <w:szCs w:val="22"/>
          <w:shd w:val="clear" w:color="auto" w:fill="FFFFFF"/>
        </w:rPr>
      </w:pPr>
      <w:r w:rsidRPr="00703B96">
        <w:rPr>
          <w:rFonts w:asciiTheme="minorHAnsi" w:hAnsiTheme="minorHAnsi"/>
          <w:sz w:val="22"/>
          <w:szCs w:val="22"/>
        </w:rPr>
        <w:t>Y</w:t>
      </w:r>
      <w:r w:rsidR="006C6868" w:rsidRPr="00703B96">
        <w:rPr>
          <w:rFonts w:asciiTheme="minorHAnsi" w:hAnsiTheme="minorHAnsi"/>
          <w:sz w:val="22"/>
          <w:szCs w:val="22"/>
        </w:rPr>
        <w:t>oung people wi</w:t>
      </w:r>
      <w:r w:rsidR="006D2B22" w:rsidRPr="00703B96">
        <w:rPr>
          <w:rFonts w:asciiTheme="minorHAnsi" w:hAnsiTheme="minorHAnsi"/>
          <w:sz w:val="22"/>
          <w:szCs w:val="22"/>
        </w:rPr>
        <w:t xml:space="preserve">ll be asked to fill in the </w:t>
      </w:r>
      <w:r w:rsidR="00FC17FC">
        <w:rPr>
          <w:rFonts w:asciiTheme="minorHAnsi" w:hAnsiTheme="minorHAnsi"/>
          <w:sz w:val="22"/>
          <w:szCs w:val="22"/>
        </w:rPr>
        <w:t>survey</w:t>
      </w:r>
      <w:r w:rsidR="006C6868" w:rsidRPr="00703B96">
        <w:rPr>
          <w:rFonts w:asciiTheme="minorHAnsi" w:hAnsiTheme="minorHAnsi"/>
          <w:sz w:val="22"/>
          <w:szCs w:val="22"/>
        </w:rPr>
        <w:t>.</w:t>
      </w:r>
      <w:r w:rsidR="001C6621" w:rsidRPr="00703B96">
        <w:rPr>
          <w:rFonts w:asciiTheme="minorHAnsi" w:hAnsiTheme="minorHAnsi"/>
          <w:sz w:val="22"/>
          <w:szCs w:val="22"/>
        </w:rPr>
        <w:t xml:space="preserve"> They will then be asked to ‘think aloud’ whilst completing it.</w:t>
      </w:r>
      <w:r w:rsidR="00561E1B" w:rsidRPr="00703B96">
        <w:rPr>
          <w:rFonts w:asciiTheme="minorHAnsi" w:hAnsiTheme="minorHAnsi"/>
          <w:sz w:val="22"/>
          <w:szCs w:val="22"/>
        </w:rPr>
        <w:t xml:space="preserve"> </w:t>
      </w:r>
      <w:r w:rsidR="00C23960" w:rsidRPr="00703B96">
        <w:rPr>
          <w:rFonts w:asciiTheme="minorHAnsi" w:hAnsiTheme="minorHAnsi"/>
          <w:sz w:val="22"/>
          <w:szCs w:val="22"/>
        </w:rPr>
        <w:t>They will also be asked some</w:t>
      </w:r>
      <w:r w:rsidR="006D2B22" w:rsidRPr="00703B96">
        <w:rPr>
          <w:rFonts w:asciiTheme="minorHAnsi" w:hAnsiTheme="minorHAnsi"/>
          <w:sz w:val="22"/>
          <w:szCs w:val="22"/>
        </w:rPr>
        <w:t xml:space="preserve"> more questions about the </w:t>
      </w:r>
      <w:r w:rsidR="00FC17FC">
        <w:rPr>
          <w:rFonts w:asciiTheme="minorHAnsi" w:hAnsiTheme="minorHAnsi"/>
          <w:sz w:val="22"/>
          <w:szCs w:val="22"/>
        </w:rPr>
        <w:t>survey</w:t>
      </w:r>
      <w:r w:rsidR="00331A82" w:rsidRPr="00703B96">
        <w:rPr>
          <w:rFonts w:asciiTheme="minorHAnsi" w:hAnsiTheme="minorHAnsi"/>
          <w:sz w:val="22"/>
          <w:szCs w:val="22"/>
        </w:rPr>
        <w:t xml:space="preserve"> </w:t>
      </w:r>
      <w:r w:rsidR="00C23960" w:rsidRPr="00703B96">
        <w:rPr>
          <w:rFonts w:asciiTheme="minorHAnsi" w:hAnsiTheme="minorHAnsi"/>
          <w:sz w:val="22"/>
          <w:szCs w:val="22"/>
        </w:rPr>
        <w:t>at the end</w:t>
      </w:r>
    </w:p>
    <w:p w14:paraId="29314C28" w14:textId="3EF69D93" w:rsidR="0065792B" w:rsidRPr="00703B96" w:rsidRDefault="00FC17FC" w:rsidP="008A594E">
      <w:pPr>
        <w:pStyle w:val="ListParagraph"/>
        <w:numPr>
          <w:ilvl w:val="0"/>
          <w:numId w:val="24"/>
        </w:numPr>
        <w:shd w:val="clear" w:color="auto" w:fill="DAEEF3" w:themeFill="accent5" w:themeFillTint="33"/>
        <w:tabs>
          <w:tab w:val="left" w:pos="357"/>
        </w:tabs>
        <w:rPr>
          <w:rFonts w:asciiTheme="minorHAnsi" w:hAnsiTheme="minorHAnsi"/>
          <w:sz w:val="22"/>
          <w:szCs w:val="22"/>
          <w:shd w:val="clear" w:color="auto" w:fill="FFFFFF"/>
        </w:rPr>
      </w:pPr>
      <w:r>
        <w:rPr>
          <w:rFonts w:asciiTheme="minorHAnsi" w:hAnsiTheme="minorHAnsi"/>
          <w:sz w:val="22"/>
          <w:szCs w:val="22"/>
        </w:rPr>
        <w:t xml:space="preserve">Interview will last as long as they wish, but on average </w:t>
      </w:r>
      <w:r w:rsidR="00134E58" w:rsidRPr="00703B96">
        <w:rPr>
          <w:rFonts w:asciiTheme="minorHAnsi" w:hAnsiTheme="minorHAnsi"/>
          <w:sz w:val="22"/>
          <w:szCs w:val="22"/>
        </w:rPr>
        <w:t>20</w:t>
      </w:r>
      <w:r w:rsidR="001C6621" w:rsidRPr="00703B96">
        <w:rPr>
          <w:rFonts w:asciiTheme="minorHAnsi" w:hAnsiTheme="minorHAnsi"/>
          <w:sz w:val="22"/>
          <w:szCs w:val="22"/>
        </w:rPr>
        <w:t xml:space="preserve"> minutes</w:t>
      </w:r>
    </w:p>
    <w:p w14:paraId="6343709F" w14:textId="13C0824D" w:rsidR="0065792B" w:rsidRPr="00703B96" w:rsidRDefault="001C6621" w:rsidP="008A594E">
      <w:pPr>
        <w:pStyle w:val="ListParagraph"/>
        <w:numPr>
          <w:ilvl w:val="0"/>
          <w:numId w:val="24"/>
        </w:numPr>
        <w:shd w:val="clear" w:color="auto" w:fill="DAEEF3" w:themeFill="accent5" w:themeFillTint="33"/>
        <w:tabs>
          <w:tab w:val="left" w:pos="357"/>
        </w:tabs>
        <w:rPr>
          <w:rFonts w:asciiTheme="minorHAnsi" w:hAnsiTheme="minorHAnsi"/>
          <w:sz w:val="22"/>
          <w:szCs w:val="22"/>
          <w:shd w:val="clear" w:color="auto" w:fill="FFFFFF"/>
        </w:rPr>
      </w:pPr>
      <w:r w:rsidRPr="00703B96">
        <w:rPr>
          <w:rFonts w:asciiTheme="minorHAnsi" w:hAnsiTheme="minorHAnsi"/>
          <w:sz w:val="22"/>
          <w:szCs w:val="22"/>
        </w:rPr>
        <w:t>Use of a digital recorder by researcher</w:t>
      </w:r>
      <w:r w:rsidR="002F1E13" w:rsidRPr="00703B96">
        <w:rPr>
          <w:rFonts w:asciiTheme="minorHAnsi" w:hAnsiTheme="minorHAnsi"/>
          <w:sz w:val="22"/>
          <w:szCs w:val="22"/>
        </w:rPr>
        <w:t xml:space="preserve"> and then this will be written up</w:t>
      </w:r>
    </w:p>
    <w:p w14:paraId="2D4478A7" w14:textId="6B9A5F16" w:rsidR="0065792B" w:rsidRPr="00703B96" w:rsidRDefault="001C6621" w:rsidP="008A594E">
      <w:pPr>
        <w:pStyle w:val="ListParagraph"/>
        <w:numPr>
          <w:ilvl w:val="0"/>
          <w:numId w:val="24"/>
        </w:numPr>
        <w:shd w:val="clear" w:color="auto" w:fill="DAEEF3" w:themeFill="accent5" w:themeFillTint="33"/>
        <w:tabs>
          <w:tab w:val="left" w:pos="357"/>
        </w:tabs>
        <w:rPr>
          <w:rFonts w:asciiTheme="minorHAnsi" w:hAnsiTheme="minorHAnsi"/>
          <w:sz w:val="22"/>
          <w:szCs w:val="22"/>
          <w:shd w:val="clear" w:color="auto" w:fill="FFFFFF"/>
        </w:rPr>
      </w:pPr>
      <w:r w:rsidRPr="00703B96">
        <w:rPr>
          <w:rFonts w:asciiTheme="minorHAnsi" w:hAnsiTheme="minorHAnsi"/>
          <w:sz w:val="22"/>
          <w:szCs w:val="22"/>
        </w:rPr>
        <w:t>Not a test, and no right or wrong answers (young person is the expert)</w:t>
      </w:r>
    </w:p>
    <w:p w14:paraId="36D55FEE" w14:textId="4DA36B81" w:rsidR="00C31E9C" w:rsidRPr="00703B96" w:rsidRDefault="00C31E9C" w:rsidP="008A594E">
      <w:pPr>
        <w:pStyle w:val="ListParagraph"/>
        <w:numPr>
          <w:ilvl w:val="0"/>
          <w:numId w:val="24"/>
        </w:numPr>
        <w:shd w:val="clear" w:color="auto" w:fill="DAEEF3" w:themeFill="accent5" w:themeFillTint="33"/>
        <w:tabs>
          <w:tab w:val="left" w:pos="357"/>
        </w:tabs>
        <w:rPr>
          <w:rFonts w:asciiTheme="minorHAnsi" w:hAnsiTheme="minorHAnsi"/>
          <w:sz w:val="22"/>
          <w:szCs w:val="22"/>
          <w:shd w:val="clear" w:color="auto" w:fill="FFFFFF"/>
        </w:rPr>
      </w:pPr>
      <w:r w:rsidRPr="00703B96">
        <w:rPr>
          <w:rFonts w:asciiTheme="minorHAnsi" w:hAnsiTheme="minorHAnsi"/>
          <w:sz w:val="22"/>
          <w:szCs w:val="22"/>
        </w:rPr>
        <w:t>Can ask for help with reading or f</w:t>
      </w:r>
      <w:r w:rsidR="00134E58" w:rsidRPr="00703B96">
        <w:rPr>
          <w:rFonts w:asciiTheme="minorHAnsi" w:hAnsiTheme="minorHAnsi"/>
          <w:sz w:val="22"/>
          <w:szCs w:val="22"/>
        </w:rPr>
        <w:t xml:space="preserve">illing in the </w:t>
      </w:r>
      <w:r w:rsidR="00FC17FC">
        <w:rPr>
          <w:rFonts w:asciiTheme="minorHAnsi" w:hAnsiTheme="minorHAnsi"/>
          <w:sz w:val="22"/>
          <w:szCs w:val="22"/>
        </w:rPr>
        <w:t>survey</w:t>
      </w:r>
      <w:r w:rsidRPr="00703B96">
        <w:rPr>
          <w:rFonts w:asciiTheme="minorHAnsi" w:hAnsiTheme="minorHAnsi"/>
          <w:sz w:val="22"/>
          <w:szCs w:val="22"/>
        </w:rPr>
        <w:t xml:space="preserve"> at any time</w:t>
      </w:r>
    </w:p>
    <w:p w14:paraId="32CE0F52" w14:textId="77777777" w:rsidR="0065792B" w:rsidRPr="00703B96" w:rsidRDefault="001C6621" w:rsidP="008A594E">
      <w:pPr>
        <w:pStyle w:val="ListParagraph"/>
        <w:numPr>
          <w:ilvl w:val="0"/>
          <w:numId w:val="24"/>
        </w:numPr>
        <w:shd w:val="clear" w:color="auto" w:fill="DAEEF3" w:themeFill="accent5" w:themeFillTint="33"/>
        <w:tabs>
          <w:tab w:val="left" w:pos="357"/>
        </w:tabs>
        <w:rPr>
          <w:rFonts w:asciiTheme="minorHAnsi" w:hAnsiTheme="minorHAnsi"/>
          <w:sz w:val="22"/>
          <w:szCs w:val="22"/>
          <w:shd w:val="clear" w:color="auto" w:fill="FFFFFF"/>
        </w:rPr>
      </w:pPr>
      <w:r w:rsidRPr="00703B96">
        <w:rPr>
          <w:rFonts w:asciiTheme="minorHAnsi" w:hAnsiTheme="minorHAnsi"/>
          <w:sz w:val="22"/>
          <w:szCs w:val="22"/>
        </w:rPr>
        <w:t>Doesn’t have to talk about anything they don’t want to</w:t>
      </w:r>
    </w:p>
    <w:p w14:paraId="262E78CF" w14:textId="77777777" w:rsidR="001C6621" w:rsidRPr="00703B96" w:rsidRDefault="001C6621" w:rsidP="008A594E">
      <w:pPr>
        <w:pStyle w:val="ListParagraph"/>
        <w:numPr>
          <w:ilvl w:val="0"/>
          <w:numId w:val="24"/>
        </w:numPr>
        <w:shd w:val="clear" w:color="auto" w:fill="DAEEF3" w:themeFill="accent5" w:themeFillTint="33"/>
        <w:tabs>
          <w:tab w:val="left" w:pos="357"/>
        </w:tabs>
        <w:rPr>
          <w:rFonts w:asciiTheme="minorHAnsi" w:hAnsiTheme="minorHAnsi"/>
          <w:sz w:val="22"/>
          <w:szCs w:val="22"/>
          <w:shd w:val="clear" w:color="auto" w:fill="FFFFFF"/>
        </w:rPr>
      </w:pPr>
      <w:r w:rsidRPr="00703B96">
        <w:rPr>
          <w:rFonts w:asciiTheme="minorHAnsi" w:hAnsiTheme="minorHAnsi"/>
          <w:sz w:val="22"/>
          <w:szCs w:val="22"/>
        </w:rPr>
        <w:t>Participation is voluntary (can change their mind and stop the interview at any point)</w:t>
      </w:r>
    </w:p>
    <w:p w14:paraId="4B440DCD" w14:textId="1ED114A8" w:rsidR="001C6621" w:rsidRPr="00703B96" w:rsidRDefault="001C6621">
      <w:pPr>
        <w:pStyle w:val="ListParagraph"/>
        <w:numPr>
          <w:ilvl w:val="0"/>
          <w:numId w:val="22"/>
        </w:numPr>
        <w:shd w:val="clear" w:color="auto" w:fill="DAEEF3" w:themeFill="accent5" w:themeFillTint="33"/>
        <w:tabs>
          <w:tab w:val="left" w:pos="357"/>
        </w:tabs>
        <w:rPr>
          <w:rFonts w:asciiTheme="minorHAnsi" w:hAnsiTheme="minorHAnsi"/>
          <w:sz w:val="22"/>
          <w:szCs w:val="22"/>
        </w:rPr>
      </w:pPr>
      <w:r w:rsidRPr="00703B96">
        <w:rPr>
          <w:rFonts w:asciiTheme="minorHAnsi" w:hAnsiTheme="minorHAnsi"/>
          <w:sz w:val="22"/>
          <w:szCs w:val="22"/>
        </w:rPr>
        <w:t>Answers will be private</w:t>
      </w:r>
    </w:p>
    <w:p w14:paraId="7424D07E" w14:textId="6A52F809" w:rsidR="00815BCB" w:rsidRPr="00703B96" w:rsidRDefault="00815BCB" w:rsidP="00815BCB">
      <w:pPr>
        <w:spacing w:line="240" w:lineRule="auto"/>
        <w:rPr>
          <w:rFonts w:asciiTheme="minorHAnsi" w:hAnsiTheme="minorHAnsi"/>
          <w:b/>
          <w:color w:val="000000" w:themeColor="text1"/>
          <w:sz w:val="22"/>
          <w:szCs w:val="22"/>
          <w:u w:val="single"/>
        </w:rPr>
      </w:pPr>
    </w:p>
    <w:p w14:paraId="435F6038" w14:textId="77777777" w:rsidR="00815BCB" w:rsidRPr="00703B96" w:rsidRDefault="00884906" w:rsidP="00972713">
      <w:pPr>
        <w:pBdr>
          <w:bottom w:val="single" w:sz="8" w:space="1" w:color="auto"/>
        </w:pBdr>
        <w:spacing w:line="240" w:lineRule="auto"/>
        <w:outlineLvl w:val="0"/>
        <w:rPr>
          <w:rFonts w:asciiTheme="minorHAnsi" w:hAnsiTheme="minorHAnsi"/>
          <w:b/>
          <w:color w:val="000000" w:themeColor="text1"/>
          <w:sz w:val="22"/>
          <w:szCs w:val="22"/>
        </w:rPr>
      </w:pPr>
      <w:r w:rsidRPr="00703B96">
        <w:rPr>
          <w:rFonts w:asciiTheme="minorHAnsi" w:hAnsiTheme="minorHAnsi"/>
          <w:b/>
          <w:color w:val="000000" w:themeColor="text1"/>
          <w:sz w:val="22"/>
          <w:szCs w:val="22"/>
        </w:rPr>
        <w:t>Think Aloud task</w:t>
      </w:r>
      <w:r w:rsidR="0065792B" w:rsidRPr="00703B96">
        <w:rPr>
          <w:rFonts w:asciiTheme="minorHAnsi" w:hAnsiTheme="minorHAnsi"/>
          <w:b/>
          <w:color w:val="000000" w:themeColor="text1"/>
          <w:sz w:val="22"/>
          <w:szCs w:val="22"/>
        </w:rPr>
        <w:t xml:space="preserve"> prompts</w:t>
      </w:r>
      <w:r w:rsidR="0098591E" w:rsidRPr="00703B96">
        <w:rPr>
          <w:rFonts w:asciiTheme="minorHAnsi" w:hAnsiTheme="minorHAnsi"/>
          <w:b/>
          <w:color w:val="000000" w:themeColor="text1"/>
          <w:sz w:val="22"/>
          <w:szCs w:val="22"/>
        </w:rPr>
        <w:t xml:space="preserve"> </w:t>
      </w:r>
      <w:r w:rsidR="008A594E" w:rsidRPr="00703B96">
        <w:rPr>
          <w:rFonts w:asciiTheme="minorHAnsi" w:hAnsiTheme="minorHAnsi"/>
          <w:b/>
          <w:color w:val="000000" w:themeColor="text1"/>
          <w:sz w:val="22"/>
          <w:szCs w:val="22"/>
        </w:rPr>
        <w:fldChar w:fldCharType="begin"/>
      </w:r>
      <w:r w:rsidR="008A594E" w:rsidRPr="00703B96">
        <w:rPr>
          <w:rFonts w:asciiTheme="minorHAnsi" w:hAnsiTheme="minorHAnsi"/>
          <w:b/>
          <w:color w:val="000000" w:themeColor="text1"/>
          <w:sz w:val="22"/>
          <w:szCs w:val="22"/>
        </w:rPr>
        <w:instrText xml:space="preserve"> ADDIN EN.CITE &lt;EndNote&gt;&lt;Cite Hidden="1"&gt;&lt;Author&gt;Morrison&lt;/Author&gt;&lt;Year&gt;2014&lt;/Year&gt;&lt;RecNum&gt;659&lt;/RecNum&gt;&lt;record&gt;&lt;rec-number&gt;659&lt;/rec-number&gt;&lt;foreign-keys&gt;&lt;key app="EN" db-id="apzdrrtriaf2r6efzs55rrx7wtddstvvewwz" timestamp="1456956656"&gt;659&lt;/key&gt;&lt;/foreign-keys&gt;&lt;ref-type name="Journal Article"&gt;17&lt;/ref-type&gt;&lt;contributors&gt;&lt;authors&gt;&lt;author&gt;Morrison, L.&lt;/author&gt;&lt;author&gt;Moss-Morris, R.&lt;/author&gt;&lt;author&gt;Michie, S.&lt;/author&gt;&lt;author&gt;Yardley, L.&lt;/author&gt;&lt;/authors&gt;&lt;/contributors&gt;&lt;auth-address&gt;Academic Unit of Psychology, Faculty of Human and Social Sciences, University of Southampton, UK.&lt;/auth-address&gt;&lt;titles&gt;&lt;title&gt;Optimizing engagement with Internet-based health behaviour change interventions: comparison of self-assessment with and without tailored feedback using a mixed methods approach&lt;/title&gt;&lt;secondary-title&gt;Br J Health Psychol&lt;/secondary-title&gt;&lt;/titles&gt;&lt;periodical&gt;&lt;full-title&gt;Br J Health Psychol&lt;/full-title&gt;&lt;/periodical&gt;&lt;pages&gt;839-55&lt;/pages&gt;&lt;volume&gt;19&lt;/volume&gt;&lt;number&gt;4&lt;/number&gt;&lt;edition&gt;2013/12/07&lt;/edition&gt;&lt;keywords&gt;&lt;keyword&gt;Adult&lt;/keyword&gt;&lt;keyword&gt;Computer-Assisted Instruction/methods&lt;/keyword&gt;&lt;keyword&gt;Feedback, Psychological&lt;/keyword&gt;&lt;keyword&gt;Female&lt;/keyword&gt;&lt;keyword&gt;Health Behavior&lt;/keyword&gt;&lt;keyword&gt;Health Promotion/ methods&lt;/keyword&gt;&lt;keyword&gt;Humans&lt;/keyword&gt;&lt;keyword&gt;Male&lt;/keyword&gt;&lt;keyword&gt;Middle Aged&lt;/keyword&gt;&lt;keyword&gt;Qualitative Research&lt;/keyword&gt;&lt;keyword&gt;Self-Assessment&lt;/keyword&gt;&lt;keyword&gt;Young Adult&lt;/keyword&gt;&lt;keyword&gt;Internet&lt;/keyword&gt;&lt;keyword&gt;engagement&lt;/keyword&gt;&lt;keyword&gt;health&lt;/keyword&gt;&lt;keyword&gt;intervention&lt;/keyword&gt;&lt;keyword&gt;mixed methods&lt;/keyword&gt;&lt;keyword&gt;tailoring&lt;/keyword&gt;&lt;/keywords&gt;&lt;dates&gt;&lt;year&gt;2014&lt;/year&gt;&lt;pub-dates&gt;&lt;date&gt;Nov&lt;/date&gt;&lt;/pub-dates&gt;&lt;/dates&gt;&lt;isbn&gt;2044-8287 (Electronic)&amp;#xD;1359-107X (Linking)&lt;/isbn&gt;&lt;accession-num&gt;24308806&lt;/accession-num&gt;&lt;urls&gt;&lt;/urls&gt;&lt;custom2&gt;PMC4231218&lt;/custom2&gt;&lt;electronic-resource-num&gt;10.1111/bjhp.12083&lt;/electronic-resource-num&gt;&lt;remote-database-provider&gt;NLM&lt;/remote-database-provider&gt;&lt;language&gt;eng&lt;/language&gt;&lt;/record&gt;&lt;/Cite&gt;&lt;/EndNote&gt;</w:instrText>
      </w:r>
      <w:r w:rsidR="008A594E" w:rsidRPr="00703B96">
        <w:rPr>
          <w:rFonts w:asciiTheme="minorHAnsi" w:hAnsiTheme="minorHAnsi"/>
          <w:b/>
          <w:color w:val="000000" w:themeColor="text1"/>
          <w:sz w:val="22"/>
          <w:szCs w:val="22"/>
        </w:rPr>
        <w:fldChar w:fldCharType="end"/>
      </w:r>
      <w:r w:rsidR="008A594E" w:rsidRPr="00703B96">
        <w:rPr>
          <w:rFonts w:asciiTheme="minorHAnsi" w:hAnsiTheme="minorHAnsi"/>
          <w:b/>
          <w:color w:val="000000" w:themeColor="text1"/>
          <w:sz w:val="22"/>
          <w:szCs w:val="22"/>
        </w:rPr>
        <w:t xml:space="preserve"> </w:t>
      </w:r>
    </w:p>
    <w:p w14:paraId="3CFB144B" w14:textId="77777777" w:rsidR="008A594E" w:rsidRPr="00703B96" w:rsidRDefault="008A594E" w:rsidP="008A594E">
      <w:pPr>
        <w:spacing w:line="240" w:lineRule="auto"/>
        <w:rPr>
          <w:rFonts w:asciiTheme="minorHAnsi" w:hAnsiTheme="minorHAnsi"/>
          <w:color w:val="000000" w:themeColor="text1"/>
          <w:sz w:val="22"/>
          <w:szCs w:val="22"/>
        </w:rPr>
      </w:pPr>
    </w:p>
    <w:p w14:paraId="074653D2" w14:textId="77777777" w:rsidR="006F5225" w:rsidRPr="00703B96" w:rsidRDefault="006F5225" w:rsidP="008A594E">
      <w:pPr>
        <w:pStyle w:val="ListParagraph"/>
        <w:numPr>
          <w:ilvl w:val="0"/>
          <w:numId w:val="28"/>
        </w:numPr>
        <w:rPr>
          <w:rFonts w:asciiTheme="minorHAnsi" w:hAnsiTheme="minorHAnsi"/>
          <w:color w:val="000000" w:themeColor="text1"/>
          <w:sz w:val="22"/>
          <w:szCs w:val="22"/>
        </w:rPr>
      </w:pPr>
      <w:r w:rsidRPr="00703B96">
        <w:rPr>
          <w:rFonts w:asciiTheme="minorHAnsi" w:hAnsiTheme="minorHAnsi"/>
          <w:color w:val="000000" w:themeColor="text1"/>
          <w:sz w:val="22"/>
          <w:szCs w:val="22"/>
        </w:rPr>
        <w:t>What are you thinking now?</w:t>
      </w:r>
    </w:p>
    <w:p w14:paraId="300A5936" w14:textId="2EDD89E5" w:rsidR="004E6F25" w:rsidRPr="00703B96" w:rsidRDefault="006F5225" w:rsidP="008A594E">
      <w:pPr>
        <w:pStyle w:val="ListParagraph"/>
        <w:numPr>
          <w:ilvl w:val="0"/>
          <w:numId w:val="28"/>
        </w:numPr>
        <w:rPr>
          <w:rFonts w:asciiTheme="minorHAnsi" w:hAnsiTheme="minorHAnsi"/>
          <w:color w:val="000000" w:themeColor="text1"/>
          <w:sz w:val="22"/>
          <w:szCs w:val="22"/>
        </w:rPr>
      </w:pPr>
      <w:r w:rsidRPr="00703B96">
        <w:rPr>
          <w:rFonts w:asciiTheme="minorHAnsi" w:hAnsiTheme="minorHAnsi"/>
          <w:color w:val="000000" w:themeColor="text1"/>
          <w:sz w:val="22"/>
          <w:szCs w:val="22"/>
        </w:rPr>
        <w:t>W</w:t>
      </w:r>
      <w:r w:rsidR="004E6F25" w:rsidRPr="00703B96">
        <w:rPr>
          <w:rFonts w:asciiTheme="minorHAnsi" w:hAnsiTheme="minorHAnsi"/>
          <w:color w:val="000000" w:themeColor="text1"/>
          <w:sz w:val="22"/>
          <w:szCs w:val="22"/>
        </w:rPr>
        <w:t>hat a</w:t>
      </w:r>
      <w:r w:rsidR="00134E58" w:rsidRPr="00703B96">
        <w:rPr>
          <w:rFonts w:asciiTheme="minorHAnsi" w:hAnsiTheme="minorHAnsi"/>
          <w:color w:val="000000" w:themeColor="text1"/>
          <w:sz w:val="22"/>
          <w:szCs w:val="22"/>
        </w:rPr>
        <w:t>re your thoughts about this question</w:t>
      </w:r>
      <w:r w:rsidR="004E6F25" w:rsidRPr="00703B96">
        <w:rPr>
          <w:rFonts w:asciiTheme="minorHAnsi" w:hAnsiTheme="minorHAnsi"/>
          <w:color w:val="000000" w:themeColor="text1"/>
          <w:sz w:val="22"/>
          <w:szCs w:val="22"/>
        </w:rPr>
        <w:t>?</w:t>
      </w:r>
    </w:p>
    <w:p w14:paraId="4CEDCF5C" w14:textId="64D8C037" w:rsidR="00815BCB" w:rsidRPr="003137A2" w:rsidRDefault="004E6F25" w:rsidP="003137A2">
      <w:pPr>
        <w:pStyle w:val="ListParagraph"/>
        <w:numPr>
          <w:ilvl w:val="0"/>
          <w:numId w:val="28"/>
        </w:numPr>
        <w:rPr>
          <w:rFonts w:asciiTheme="minorHAnsi" w:hAnsiTheme="minorHAnsi"/>
          <w:color w:val="000000" w:themeColor="text1"/>
          <w:sz w:val="22"/>
          <w:szCs w:val="22"/>
        </w:rPr>
      </w:pPr>
      <w:r w:rsidRPr="00703B96">
        <w:rPr>
          <w:rFonts w:asciiTheme="minorHAnsi" w:hAnsiTheme="minorHAnsi"/>
          <w:color w:val="000000" w:themeColor="text1"/>
          <w:sz w:val="22"/>
          <w:szCs w:val="22"/>
        </w:rPr>
        <w:t xml:space="preserve">Can you </w:t>
      </w:r>
      <w:r w:rsidR="006F5225" w:rsidRPr="00703B96">
        <w:rPr>
          <w:rFonts w:asciiTheme="minorHAnsi" w:hAnsiTheme="minorHAnsi"/>
          <w:color w:val="000000" w:themeColor="text1"/>
          <w:sz w:val="22"/>
          <w:szCs w:val="22"/>
        </w:rPr>
        <w:t>tell me more about that?</w:t>
      </w:r>
    </w:p>
    <w:p w14:paraId="5A38EADD" w14:textId="77777777" w:rsidR="00674069" w:rsidRPr="00703B96" w:rsidRDefault="00674069" w:rsidP="00815BCB">
      <w:pPr>
        <w:spacing w:line="240" w:lineRule="auto"/>
        <w:rPr>
          <w:rFonts w:asciiTheme="minorHAnsi" w:hAnsiTheme="minorHAnsi"/>
          <w:b/>
          <w:sz w:val="22"/>
          <w:szCs w:val="22"/>
          <w:u w:val="single"/>
        </w:rPr>
      </w:pPr>
    </w:p>
    <w:p w14:paraId="54971672" w14:textId="30058104" w:rsidR="0065792B" w:rsidRPr="00703B96" w:rsidRDefault="00FC17FC" w:rsidP="00972713">
      <w:pPr>
        <w:pBdr>
          <w:bottom w:val="single" w:sz="8" w:space="1" w:color="auto"/>
        </w:pBdr>
        <w:spacing w:line="240" w:lineRule="auto"/>
        <w:outlineLvl w:val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Survey</w:t>
      </w:r>
      <w:r w:rsidR="00A64FC3" w:rsidRPr="00703B96">
        <w:rPr>
          <w:rFonts w:asciiTheme="minorHAnsi" w:hAnsiTheme="minorHAnsi"/>
          <w:b/>
          <w:sz w:val="22"/>
          <w:szCs w:val="22"/>
        </w:rPr>
        <w:t xml:space="preserve"> usability </w:t>
      </w:r>
    </w:p>
    <w:p w14:paraId="4344FE69" w14:textId="77777777" w:rsidR="00A64FC3" w:rsidRPr="00703B96" w:rsidRDefault="00A64FC3" w:rsidP="00A64FC3">
      <w:pPr>
        <w:rPr>
          <w:rFonts w:asciiTheme="minorHAnsi" w:hAnsiTheme="minorHAnsi"/>
          <w:sz w:val="22"/>
          <w:szCs w:val="22"/>
        </w:rPr>
      </w:pPr>
    </w:p>
    <w:p w14:paraId="48E0EAAB" w14:textId="70E70710" w:rsidR="00A64FC3" w:rsidRPr="00703B96" w:rsidRDefault="00A64FC3" w:rsidP="008A594E">
      <w:pPr>
        <w:pStyle w:val="ListParagraph"/>
        <w:numPr>
          <w:ilvl w:val="0"/>
          <w:numId w:val="29"/>
        </w:numPr>
        <w:rPr>
          <w:rFonts w:asciiTheme="minorHAnsi" w:hAnsiTheme="minorHAnsi"/>
          <w:sz w:val="22"/>
          <w:szCs w:val="22"/>
        </w:rPr>
      </w:pPr>
      <w:r w:rsidRPr="00703B96">
        <w:rPr>
          <w:rFonts w:asciiTheme="minorHAnsi" w:hAnsiTheme="minorHAnsi"/>
          <w:sz w:val="22"/>
          <w:szCs w:val="22"/>
        </w:rPr>
        <w:t>What did y</w:t>
      </w:r>
      <w:r w:rsidR="00134E58" w:rsidRPr="00703B96">
        <w:rPr>
          <w:rFonts w:asciiTheme="minorHAnsi" w:hAnsiTheme="minorHAnsi"/>
          <w:sz w:val="22"/>
          <w:szCs w:val="22"/>
        </w:rPr>
        <w:t xml:space="preserve">ou think about the </w:t>
      </w:r>
      <w:r w:rsidR="00FC17FC">
        <w:rPr>
          <w:rFonts w:asciiTheme="minorHAnsi" w:hAnsiTheme="minorHAnsi"/>
          <w:sz w:val="22"/>
          <w:szCs w:val="22"/>
        </w:rPr>
        <w:t>survey</w:t>
      </w:r>
      <w:r w:rsidRPr="00703B96">
        <w:rPr>
          <w:rFonts w:asciiTheme="minorHAnsi" w:hAnsiTheme="minorHAnsi"/>
          <w:sz w:val="22"/>
          <w:szCs w:val="22"/>
        </w:rPr>
        <w:t>?</w:t>
      </w:r>
    </w:p>
    <w:p w14:paraId="77978ADE" w14:textId="25F1A871" w:rsidR="00A64FC3" w:rsidRPr="00703B96" w:rsidRDefault="00A64FC3" w:rsidP="008A594E">
      <w:pPr>
        <w:pStyle w:val="ListParagraph"/>
        <w:numPr>
          <w:ilvl w:val="0"/>
          <w:numId w:val="29"/>
        </w:numPr>
        <w:rPr>
          <w:rFonts w:asciiTheme="minorHAnsi" w:hAnsiTheme="minorHAnsi"/>
          <w:sz w:val="22"/>
          <w:szCs w:val="22"/>
        </w:rPr>
      </w:pPr>
      <w:r w:rsidRPr="00703B96">
        <w:rPr>
          <w:rFonts w:asciiTheme="minorHAnsi" w:hAnsiTheme="minorHAnsi"/>
          <w:sz w:val="22"/>
          <w:szCs w:val="22"/>
        </w:rPr>
        <w:t xml:space="preserve">How did you find the </w:t>
      </w:r>
      <w:r w:rsidR="00FC17FC">
        <w:rPr>
          <w:rFonts w:asciiTheme="minorHAnsi" w:hAnsiTheme="minorHAnsi"/>
          <w:sz w:val="22"/>
          <w:szCs w:val="22"/>
        </w:rPr>
        <w:t>survey</w:t>
      </w:r>
      <w:r w:rsidRPr="00703B96">
        <w:rPr>
          <w:rFonts w:asciiTheme="minorHAnsi" w:hAnsiTheme="minorHAnsi"/>
          <w:sz w:val="22"/>
          <w:szCs w:val="22"/>
        </w:rPr>
        <w:t>?</w:t>
      </w:r>
    </w:p>
    <w:p w14:paraId="0BB7644F" w14:textId="6B30BB1D" w:rsidR="00A64FC3" w:rsidRPr="00703B96" w:rsidRDefault="00A64FC3" w:rsidP="008A594E">
      <w:pPr>
        <w:pStyle w:val="ListParagraph"/>
        <w:numPr>
          <w:ilvl w:val="0"/>
          <w:numId w:val="29"/>
        </w:numPr>
        <w:rPr>
          <w:rFonts w:asciiTheme="minorHAnsi" w:hAnsiTheme="minorHAnsi"/>
          <w:sz w:val="22"/>
          <w:szCs w:val="22"/>
        </w:rPr>
      </w:pPr>
      <w:r w:rsidRPr="00703B96">
        <w:rPr>
          <w:rFonts w:asciiTheme="minorHAnsi" w:hAnsiTheme="minorHAnsi"/>
          <w:sz w:val="22"/>
          <w:szCs w:val="22"/>
        </w:rPr>
        <w:t>Were ther</w:t>
      </w:r>
      <w:r w:rsidR="00134E58" w:rsidRPr="00703B96">
        <w:rPr>
          <w:rFonts w:asciiTheme="minorHAnsi" w:hAnsiTheme="minorHAnsi"/>
          <w:sz w:val="22"/>
          <w:szCs w:val="22"/>
        </w:rPr>
        <w:t xml:space="preserve">e any parts of the </w:t>
      </w:r>
      <w:r w:rsidR="00FC17FC">
        <w:rPr>
          <w:rFonts w:asciiTheme="minorHAnsi" w:hAnsiTheme="minorHAnsi"/>
          <w:sz w:val="22"/>
          <w:szCs w:val="22"/>
        </w:rPr>
        <w:t>survey</w:t>
      </w:r>
      <w:r w:rsidRPr="00703B96">
        <w:rPr>
          <w:rFonts w:asciiTheme="minorHAnsi" w:hAnsiTheme="minorHAnsi"/>
          <w:sz w:val="22"/>
          <w:szCs w:val="22"/>
        </w:rPr>
        <w:t xml:space="preserve"> that were hard for you to understand?</w:t>
      </w:r>
    </w:p>
    <w:p w14:paraId="6CB509F8" w14:textId="26D30924" w:rsidR="002F1E13" w:rsidRPr="00703B96" w:rsidRDefault="002F1E13" w:rsidP="002F1E13">
      <w:pPr>
        <w:pStyle w:val="ListParagraph"/>
        <w:numPr>
          <w:ilvl w:val="0"/>
          <w:numId w:val="29"/>
        </w:numPr>
        <w:rPr>
          <w:rFonts w:asciiTheme="minorHAnsi" w:hAnsiTheme="minorHAnsi"/>
          <w:sz w:val="22"/>
          <w:szCs w:val="22"/>
        </w:rPr>
      </w:pPr>
      <w:r w:rsidRPr="00703B96">
        <w:rPr>
          <w:rFonts w:asciiTheme="minorHAnsi" w:hAnsiTheme="minorHAnsi"/>
          <w:sz w:val="22"/>
          <w:szCs w:val="22"/>
        </w:rPr>
        <w:t>Were there any parts of the</w:t>
      </w:r>
      <w:r w:rsidR="00972713">
        <w:rPr>
          <w:rFonts w:asciiTheme="minorHAnsi" w:hAnsiTheme="minorHAnsi"/>
          <w:sz w:val="22"/>
          <w:szCs w:val="22"/>
        </w:rPr>
        <w:t xml:space="preserve"> </w:t>
      </w:r>
      <w:r w:rsidR="00FC17FC">
        <w:rPr>
          <w:rFonts w:asciiTheme="minorHAnsi" w:hAnsiTheme="minorHAnsi"/>
          <w:sz w:val="22"/>
          <w:szCs w:val="22"/>
        </w:rPr>
        <w:t>survey</w:t>
      </w:r>
      <w:r w:rsidRPr="00703B96">
        <w:rPr>
          <w:rFonts w:asciiTheme="minorHAnsi" w:hAnsiTheme="minorHAnsi"/>
          <w:sz w:val="22"/>
          <w:szCs w:val="22"/>
        </w:rPr>
        <w:t xml:space="preserve"> that were hard for you to answer?</w:t>
      </w:r>
    </w:p>
    <w:p w14:paraId="2D1B7A00" w14:textId="01BE54F9" w:rsidR="00EE233A" w:rsidRPr="003137A2" w:rsidRDefault="008A594E" w:rsidP="003137A2">
      <w:pPr>
        <w:pStyle w:val="ListParagraph"/>
        <w:numPr>
          <w:ilvl w:val="0"/>
          <w:numId w:val="29"/>
        </w:numPr>
        <w:rPr>
          <w:rFonts w:asciiTheme="minorHAnsi" w:hAnsiTheme="minorHAnsi"/>
          <w:sz w:val="22"/>
          <w:szCs w:val="22"/>
        </w:rPr>
      </w:pPr>
      <w:r w:rsidRPr="00703B96">
        <w:rPr>
          <w:rFonts w:asciiTheme="minorHAnsi" w:hAnsiTheme="minorHAnsi"/>
          <w:sz w:val="22"/>
          <w:szCs w:val="22"/>
        </w:rPr>
        <w:t xml:space="preserve">Can you see </w:t>
      </w:r>
      <w:r w:rsidR="006D2B22" w:rsidRPr="00703B96">
        <w:rPr>
          <w:rFonts w:asciiTheme="minorHAnsi" w:hAnsiTheme="minorHAnsi"/>
          <w:sz w:val="22"/>
          <w:szCs w:val="22"/>
        </w:rPr>
        <w:t xml:space="preserve">any </w:t>
      </w:r>
      <w:r w:rsidRPr="00703B96">
        <w:rPr>
          <w:rFonts w:asciiTheme="minorHAnsi" w:hAnsiTheme="minorHAnsi"/>
          <w:sz w:val="22"/>
          <w:szCs w:val="22"/>
        </w:rPr>
        <w:t>pr</w:t>
      </w:r>
      <w:r w:rsidR="00134E58" w:rsidRPr="00703B96">
        <w:rPr>
          <w:rFonts w:asciiTheme="minorHAnsi" w:hAnsiTheme="minorHAnsi"/>
          <w:sz w:val="22"/>
          <w:szCs w:val="22"/>
        </w:rPr>
        <w:t>oblems with any of the questions</w:t>
      </w:r>
      <w:r w:rsidRPr="00703B96">
        <w:rPr>
          <w:rFonts w:asciiTheme="minorHAnsi" w:hAnsiTheme="minorHAnsi"/>
          <w:sz w:val="22"/>
          <w:szCs w:val="22"/>
        </w:rPr>
        <w:t>?</w:t>
      </w:r>
      <w:r w:rsidR="00824795" w:rsidRPr="003137A2">
        <w:rPr>
          <w:rFonts w:asciiTheme="minorHAnsi" w:hAnsiTheme="minorHAnsi"/>
          <w:b/>
          <w:sz w:val="22"/>
          <w:szCs w:val="22"/>
        </w:rPr>
        <w:tab/>
      </w:r>
    </w:p>
    <w:p w14:paraId="16421DAF" w14:textId="77777777" w:rsidR="00EE233A" w:rsidRPr="00703B96" w:rsidRDefault="00EE233A" w:rsidP="00561E1B">
      <w:pPr>
        <w:pBdr>
          <w:bottom w:val="single" w:sz="8" w:space="1" w:color="auto"/>
        </w:pBdr>
        <w:spacing w:line="240" w:lineRule="auto"/>
        <w:rPr>
          <w:rFonts w:asciiTheme="minorHAnsi" w:hAnsiTheme="minorHAnsi"/>
          <w:b/>
          <w:sz w:val="22"/>
          <w:szCs w:val="22"/>
        </w:rPr>
      </w:pPr>
    </w:p>
    <w:p w14:paraId="55A0B255" w14:textId="41F51301" w:rsidR="008A594E" w:rsidRPr="00703B96" w:rsidRDefault="003E243C" w:rsidP="00972713">
      <w:pPr>
        <w:pBdr>
          <w:bottom w:val="single" w:sz="8" w:space="1" w:color="auto"/>
        </w:pBdr>
        <w:spacing w:line="240" w:lineRule="auto"/>
        <w:outlineLvl w:val="0"/>
        <w:rPr>
          <w:rFonts w:asciiTheme="minorHAnsi" w:hAnsiTheme="minorHAnsi"/>
          <w:b/>
          <w:sz w:val="22"/>
          <w:szCs w:val="22"/>
        </w:rPr>
      </w:pPr>
      <w:r w:rsidRPr="00703B96">
        <w:rPr>
          <w:rFonts w:asciiTheme="minorHAnsi" w:hAnsiTheme="minorHAnsi"/>
          <w:b/>
          <w:sz w:val="22"/>
          <w:szCs w:val="22"/>
        </w:rPr>
        <w:t xml:space="preserve">Type and number of task </w:t>
      </w:r>
      <w:r w:rsidR="008A594E" w:rsidRPr="00703B96">
        <w:rPr>
          <w:rFonts w:asciiTheme="minorHAnsi" w:hAnsiTheme="minorHAnsi"/>
          <w:b/>
          <w:sz w:val="22"/>
          <w:szCs w:val="22"/>
        </w:rPr>
        <w:fldChar w:fldCharType="begin"/>
      </w:r>
      <w:r w:rsidR="008A594E" w:rsidRPr="00703B96">
        <w:rPr>
          <w:rFonts w:asciiTheme="minorHAnsi" w:hAnsiTheme="minorHAnsi"/>
          <w:b/>
          <w:sz w:val="22"/>
          <w:szCs w:val="22"/>
        </w:rPr>
        <w:instrText xml:space="preserve"> ADDIN EN.CITE &lt;EndNote&gt;&lt;Cite Hidden="1"&gt;&lt;Author&gt;Dennison&lt;/Author&gt;&lt;Year&gt;2013&lt;/Year&gt;&lt;RecNum&gt;657&lt;/RecNum&gt;&lt;record&gt;&lt;rec-number&gt;657&lt;/rec-number&gt;&lt;foreign-keys&gt;&lt;key app="EN" db-id="apzdrrtriaf2r6efzs55rrx7wtddstvvewwz" timestamp="1456954829"&gt;657&lt;/key&gt;&lt;/foreign-keys&gt;&lt;ref-type name="Journal Article"&gt;17&lt;/ref-type&gt;&lt;contributors&gt;&lt;authors&gt;&lt;author&gt;Dennison, L.&lt;/author&gt;&lt;author&gt;Morrison, L.&lt;/author&gt;&lt;author&gt;Conway, G.&lt;/author&gt;&lt;author&gt;Yardley, L.&lt;/author&gt;&lt;/authors&gt;&lt;/contributors&gt;&lt;auth-address&gt;Academic Unit of Psychology, University of Southampton, Southampton, United Kingdom. l.k.dennison@soton.ac.uk&lt;/auth-address&gt;&lt;titles&gt;&lt;title&gt;Opportunities and challenges for smartphone applications in supporting health behavior change: qualitative study&lt;/title&gt;&lt;secondary-title&gt;J Med Internet Res&lt;/secondary-title&gt;&lt;/titles&gt;&lt;periodical&gt;&lt;full-title&gt;J Med Internet Res&lt;/full-title&gt;&lt;/periodical&gt;&lt;pages&gt;e86&lt;/pages&gt;&lt;volume&gt;15&lt;/volume&gt;&lt;number&gt;4&lt;/number&gt;&lt;edition&gt;2013/04/20&lt;/edition&gt;&lt;keywords&gt;&lt;keyword&gt;Adolescent&lt;/keyword&gt;&lt;keyword&gt;Adult&lt;/keyword&gt;&lt;keyword&gt;Cell Phones&lt;/keyword&gt;&lt;keyword&gt;Female&lt;/keyword&gt;&lt;keyword&gt;Focus Groups&lt;/keyword&gt;&lt;keyword&gt;Great Britain&lt;/keyword&gt;&lt;keyword&gt;Health Behavior&lt;/keyword&gt;&lt;keyword&gt;Humans&lt;/keyword&gt;&lt;keyword&gt;Male&lt;/keyword&gt;&lt;keyword&gt;Middle Aged&lt;/keyword&gt;&lt;keyword&gt;Qualitative Research&lt;/keyword&gt;&lt;keyword&gt;Social Networking&lt;/keyword&gt;&lt;keyword&gt;Telemedicine&lt;/keyword&gt;&lt;keyword&gt;Young Adult&lt;/keyword&gt;&lt;/keywords&gt;&lt;dates&gt;&lt;year&gt;2013&lt;/year&gt;&lt;/dates&gt;&lt;isbn&gt;1438-8871 (Electronic)&amp;#xD;1438-8871 (Linking)&lt;/isbn&gt;&lt;accession-num&gt;23598614&lt;/accession-num&gt;&lt;urls&gt;&lt;/urls&gt;&lt;custom2&gt;PMC3636318&lt;/custom2&gt;&lt;electronic-resource-num&gt;10.2196/jmir.2583&lt;/electronic-resource-num&gt;&lt;remote-database-provider&gt;NLM&lt;/remote-database-provider&gt;&lt;language&gt;eng&lt;/language&gt;&lt;/record&gt;&lt;/Cite&gt;&lt;/EndNote&gt;</w:instrText>
      </w:r>
      <w:r w:rsidR="008A594E" w:rsidRPr="00703B96">
        <w:rPr>
          <w:rFonts w:asciiTheme="minorHAnsi" w:hAnsiTheme="minorHAnsi"/>
          <w:b/>
          <w:sz w:val="22"/>
          <w:szCs w:val="22"/>
        </w:rPr>
        <w:fldChar w:fldCharType="end"/>
      </w:r>
    </w:p>
    <w:p w14:paraId="10E63961" w14:textId="77777777" w:rsidR="0098591E" w:rsidRPr="00703B96" w:rsidRDefault="0098591E" w:rsidP="00815BCB">
      <w:pPr>
        <w:spacing w:line="240" w:lineRule="auto"/>
        <w:rPr>
          <w:rFonts w:asciiTheme="minorHAnsi" w:hAnsiTheme="minorHAnsi"/>
          <w:b/>
          <w:sz w:val="22"/>
          <w:szCs w:val="22"/>
          <w:u w:val="single"/>
        </w:rPr>
      </w:pPr>
    </w:p>
    <w:p w14:paraId="6B33F130" w14:textId="26643FA8" w:rsidR="00C31E9C" w:rsidRPr="00703B96" w:rsidRDefault="00C31E9C" w:rsidP="00385E0D">
      <w:pPr>
        <w:pStyle w:val="ListParagraph"/>
        <w:numPr>
          <w:ilvl w:val="0"/>
          <w:numId w:val="32"/>
        </w:numPr>
        <w:rPr>
          <w:rFonts w:asciiTheme="minorHAnsi" w:hAnsiTheme="minorHAnsi"/>
          <w:sz w:val="22"/>
          <w:szCs w:val="22"/>
        </w:rPr>
      </w:pPr>
      <w:r w:rsidRPr="00703B96">
        <w:rPr>
          <w:rFonts w:asciiTheme="minorHAnsi" w:hAnsiTheme="minorHAnsi"/>
          <w:sz w:val="22"/>
          <w:szCs w:val="22"/>
        </w:rPr>
        <w:t>Were</w:t>
      </w:r>
      <w:r w:rsidR="003E243C" w:rsidRPr="00703B96">
        <w:rPr>
          <w:rFonts w:asciiTheme="minorHAnsi" w:hAnsiTheme="minorHAnsi"/>
          <w:sz w:val="22"/>
          <w:szCs w:val="22"/>
        </w:rPr>
        <w:t xml:space="preserve"> there any questions in the </w:t>
      </w:r>
      <w:r w:rsidR="00FC17FC">
        <w:rPr>
          <w:rFonts w:asciiTheme="minorHAnsi" w:hAnsiTheme="minorHAnsi"/>
          <w:sz w:val="22"/>
          <w:szCs w:val="22"/>
        </w:rPr>
        <w:t>survey</w:t>
      </w:r>
      <w:r w:rsidRPr="00703B96">
        <w:rPr>
          <w:rFonts w:asciiTheme="minorHAnsi" w:hAnsiTheme="minorHAnsi"/>
          <w:sz w:val="22"/>
          <w:szCs w:val="22"/>
        </w:rPr>
        <w:t xml:space="preserve"> that you didn’t like? Why didn’t you like them?</w:t>
      </w:r>
    </w:p>
    <w:p w14:paraId="42B8AC0F" w14:textId="432F57CC" w:rsidR="00C31E9C" w:rsidRPr="00703B96" w:rsidRDefault="00C31E9C" w:rsidP="00385E0D">
      <w:pPr>
        <w:pStyle w:val="ListParagraph"/>
        <w:numPr>
          <w:ilvl w:val="0"/>
          <w:numId w:val="32"/>
        </w:numPr>
        <w:rPr>
          <w:rFonts w:asciiTheme="minorHAnsi" w:hAnsiTheme="minorHAnsi"/>
          <w:sz w:val="22"/>
          <w:szCs w:val="22"/>
        </w:rPr>
      </w:pPr>
      <w:r w:rsidRPr="00703B96">
        <w:rPr>
          <w:rFonts w:asciiTheme="minorHAnsi" w:hAnsiTheme="minorHAnsi"/>
          <w:sz w:val="22"/>
          <w:szCs w:val="22"/>
        </w:rPr>
        <w:t>Were</w:t>
      </w:r>
      <w:r w:rsidR="003E243C" w:rsidRPr="00703B96">
        <w:rPr>
          <w:rFonts w:asciiTheme="minorHAnsi" w:hAnsiTheme="minorHAnsi"/>
          <w:sz w:val="22"/>
          <w:szCs w:val="22"/>
        </w:rPr>
        <w:t xml:space="preserve"> there any questions in the </w:t>
      </w:r>
      <w:r w:rsidR="00FC17FC">
        <w:rPr>
          <w:rFonts w:asciiTheme="minorHAnsi" w:hAnsiTheme="minorHAnsi"/>
          <w:sz w:val="22"/>
          <w:szCs w:val="22"/>
        </w:rPr>
        <w:t>survey</w:t>
      </w:r>
      <w:r w:rsidRPr="00703B96">
        <w:rPr>
          <w:rFonts w:asciiTheme="minorHAnsi" w:hAnsiTheme="minorHAnsi"/>
          <w:sz w:val="22"/>
          <w:szCs w:val="22"/>
        </w:rPr>
        <w:t xml:space="preserve"> that you did like? Why did you like them? </w:t>
      </w:r>
    </w:p>
    <w:p w14:paraId="71E6D24B" w14:textId="5ED6A62E" w:rsidR="003E243C" w:rsidRPr="00703B96" w:rsidRDefault="003E243C" w:rsidP="00385E0D">
      <w:pPr>
        <w:pStyle w:val="ListParagraph"/>
        <w:numPr>
          <w:ilvl w:val="0"/>
          <w:numId w:val="32"/>
        </w:numPr>
        <w:rPr>
          <w:rFonts w:asciiTheme="minorHAnsi" w:hAnsiTheme="minorHAnsi"/>
          <w:sz w:val="22"/>
          <w:szCs w:val="22"/>
        </w:rPr>
      </w:pPr>
      <w:r w:rsidRPr="00703B96">
        <w:rPr>
          <w:rFonts w:asciiTheme="minorHAnsi" w:hAnsiTheme="minorHAnsi"/>
          <w:sz w:val="22"/>
          <w:szCs w:val="22"/>
        </w:rPr>
        <w:lastRenderedPageBreak/>
        <w:t xml:space="preserve">Which style of question do you </w:t>
      </w:r>
      <w:r w:rsidR="009346C0">
        <w:rPr>
          <w:rFonts w:asciiTheme="minorHAnsi" w:hAnsiTheme="minorHAnsi"/>
          <w:sz w:val="22"/>
          <w:szCs w:val="22"/>
        </w:rPr>
        <w:t>prefer</w:t>
      </w:r>
      <w:r w:rsidRPr="00703B96">
        <w:rPr>
          <w:rFonts w:asciiTheme="minorHAnsi" w:hAnsiTheme="minorHAnsi"/>
          <w:sz w:val="22"/>
          <w:szCs w:val="22"/>
        </w:rPr>
        <w:t xml:space="preserve"> and why? (Point to DCE and BWS tasks)</w:t>
      </w:r>
    </w:p>
    <w:p w14:paraId="19BD81ED" w14:textId="1C400D13" w:rsidR="003E243C" w:rsidRPr="00703B96" w:rsidRDefault="003E243C" w:rsidP="0081603C">
      <w:pPr>
        <w:pStyle w:val="ListParagraph"/>
        <w:numPr>
          <w:ilvl w:val="0"/>
          <w:numId w:val="32"/>
        </w:numPr>
        <w:rPr>
          <w:rFonts w:asciiTheme="minorHAnsi" w:hAnsiTheme="minorHAnsi"/>
          <w:sz w:val="22"/>
          <w:szCs w:val="22"/>
        </w:rPr>
      </w:pPr>
      <w:r w:rsidRPr="00703B96">
        <w:rPr>
          <w:rFonts w:asciiTheme="minorHAnsi" w:hAnsiTheme="minorHAnsi"/>
          <w:sz w:val="22"/>
          <w:szCs w:val="22"/>
        </w:rPr>
        <w:t>How many of these type of questions do you think you could manage before you lose concentration</w:t>
      </w:r>
      <w:r w:rsidR="002F1E13" w:rsidRPr="00703B96">
        <w:rPr>
          <w:rFonts w:asciiTheme="minorHAnsi" w:hAnsiTheme="minorHAnsi"/>
          <w:sz w:val="22"/>
          <w:szCs w:val="22"/>
        </w:rPr>
        <w:t xml:space="preserve"> or get bored</w:t>
      </w:r>
      <w:r w:rsidRPr="00703B96">
        <w:rPr>
          <w:rFonts w:asciiTheme="minorHAnsi" w:hAnsiTheme="minorHAnsi"/>
          <w:sz w:val="22"/>
          <w:szCs w:val="22"/>
        </w:rPr>
        <w:t xml:space="preserve">? </w:t>
      </w:r>
    </w:p>
    <w:p w14:paraId="22FE55AC" w14:textId="77777777" w:rsidR="003C1416" w:rsidRPr="00703B96" w:rsidRDefault="003C1416" w:rsidP="003C1416">
      <w:pPr>
        <w:pBdr>
          <w:bottom w:val="single" w:sz="8" w:space="1" w:color="auto"/>
        </w:pBdr>
        <w:spacing w:line="240" w:lineRule="auto"/>
        <w:rPr>
          <w:rFonts w:asciiTheme="minorHAnsi" w:hAnsiTheme="minorHAnsi"/>
          <w:b/>
          <w:sz w:val="22"/>
          <w:szCs w:val="22"/>
        </w:rPr>
      </w:pPr>
    </w:p>
    <w:p w14:paraId="122971F7" w14:textId="016F82EF" w:rsidR="003C1416" w:rsidRPr="00703B96" w:rsidRDefault="003C1416" w:rsidP="00972713">
      <w:pPr>
        <w:pBdr>
          <w:bottom w:val="single" w:sz="8" w:space="1" w:color="auto"/>
        </w:pBdr>
        <w:spacing w:line="240" w:lineRule="auto"/>
        <w:outlineLvl w:val="0"/>
        <w:rPr>
          <w:rFonts w:asciiTheme="minorHAnsi" w:hAnsiTheme="minorHAnsi"/>
          <w:b/>
          <w:sz w:val="22"/>
          <w:szCs w:val="22"/>
        </w:rPr>
      </w:pPr>
      <w:r w:rsidRPr="00703B96">
        <w:rPr>
          <w:rFonts w:asciiTheme="minorHAnsi" w:hAnsiTheme="minorHAnsi"/>
          <w:b/>
          <w:sz w:val="22"/>
          <w:szCs w:val="22"/>
        </w:rPr>
        <w:t xml:space="preserve">Practice questions and information about caries </w:t>
      </w:r>
      <w:r w:rsidRPr="00703B96">
        <w:rPr>
          <w:rFonts w:asciiTheme="minorHAnsi" w:hAnsiTheme="minorHAnsi"/>
          <w:b/>
          <w:sz w:val="22"/>
          <w:szCs w:val="22"/>
        </w:rPr>
        <w:fldChar w:fldCharType="begin"/>
      </w:r>
      <w:r w:rsidRPr="00703B96">
        <w:rPr>
          <w:rFonts w:asciiTheme="minorHAnsi" w:hAnsiTheme="minorHAnsi"/>
          <w:b/>
          <w:sz w:val="22"/>
          <w:szCs w:val="22"/>
        </w:rPr>
        <w:instrText xml:space="preserve"> ADDIN EN.CITE &lt;EndNote&gt;&lt;Cite Hidden="1"&gt;&lt;Author&gt;Dennison&lt;/Author&gt;&lt;Year&gt;2013&lt;/Year&gt;&lt;RecNum&gt;657&lt;/RecNum&gt;&lt;record&gt;&lt;rec-number&gt;657&lt;/rec-number&gt;&lt;foreign-keys&gt;&lt;key app="EN" db-id="apzdrrtriaf2r6efzs55rrx7wtddstvvewwz" timestamp="1456954829"&gt;657&lt;/key&gt;&lt;/foreign-keys&gt;&lt;ref-type name="Journal Article"&gt;17&lt;/ref-type&gt;&lt;contributors&gt;&lt;authors&gt;&lt;author&gt;Dennison, L.&lt;/author&gt;&lt;author&gt;Morrison, L.&lt;/author&gt;&lt;author&gt;Conway, G.&lt;/author&gt;&lt;author&gt;Yardley, L.&lt;/author&gt;&lt;/authors&gt;&lt;/contributors&gt;&lt;auth-address&gt;Academic Unit of Psychology, University of Southampton, Southampton, United Kingdom. l.k.dennison@soton.ac.uk&lt;/auth-address&gt;&lt;titles&gt;&lt;title&gt;Opportunities and challenges for smartphone applications in supporting health behavior change: qualitative study&lt;/title&gt;&lt;secondary-title&gt;J Med Internet Res&lt;/secondary-title&gt;&lt;/titles&gt;&lt;periodical&gt;&lt;full-title&gt;J Med Internet Res&lt;/full-title&gt;&lt;/periodical&gt;&lt;pages&gt;e86&lt;/pages&gt;&lt;volume&gt;15&lt;/volume&gt;&lt;number&gt;4&lt;/number&gt;&lt;edition&gt;2013/04/20&lt;/edition&gt;&lt;keywords&gt;&lt;keyword&gt;Adolescent&lt;/keyword&gt;&lt;keyword&gt;Adult&lt;/keyword&gt;&lt;keyword&gt;Cell Phones&lt;/keyword&gt;&lt;keyword&gt;Female&lt;/keyword&gt;&lt;keyword&gt;Focus Groups&lt;/keyword&gt;&lt;keyword&gt;Great Britain&lt;/keyword&gt;&lt;keyword&gt;Health Behavior&lt;/keyword&gt;&lt;keyword&gt;Humans&lt;/keyword&gt;&lt;keyword&gt;Male&lt;/keyword&gt;&lt;keyword&gt;Middle Aged&lt;/keyword&gt;&lt;keyword&gt;Qualitative Research&lt;/keyword&gt;&lt;keyword&gt;Social Networking&lt;/keyword&gt;&lt;keyword&gt;Telemedicine&lt;/keyword&gt;&lt;keyword&gt;Young Adult&lt;/keyword&gt;&lt;/keywords&gt;&lt;dates&gt;&lt;year&gt;2013&lt;/year&gt;&lt;/dates&gt;&lt;isbn&gt;1438-8871 (Electronic)&amp;#xD;1438-8871 (Linking)&lt;/isbn&gt;&lt;accession-num&gt;23598614&lt;/accession-num&gt;&lt;urls&gt;&lt;/urls&gt;&lt;custom2&gt;PMC3636318&lt;/custom2&gt;&lt;electronic-resource-num&gt;10.2196/jmir.2583&lt;/electronic-resource-num&gt;&lt;remote-database-provider&gt;NLM&lt;/remote-database-provider&gt;&lt;language&gt;eng&lt;/language&gt;&lt;/record&gt;&lt;/Cite&gt;&lt;/EndNote&gt;</w:instrText>
      </w:r>
      <w:r w:rsidRPr="00703B96">
        <w:rPr>
          <w:rFonts w:asciiTheme="minorHAnsi" w:hAnsiTheme="minorHAnsi"/>
          <w:b/>
          <w:sz w:val="22"/>
          <w:szCs w:val="22"/>
        </w:rPr>
        <w:fldChar w:fldCharType="end"/>
      </w:r>
    </w:p>
    <w:p w14:paraId="5B05D956" w14:textId="77777777" w:rsidR="003C1416" w:rsidRPr="00703B96" w:rsidRDefault="003C1416" w:rsidP="003C1416">
      <w:pPr>
        <w:spacing w:line="240" w:lineRule="auto"/>
        <w:rPr>
          <w:rFonts w:asciiTheme="minorHAnsi" w:hAnsiTheme="minorHAnsi"/>
          <w:b/>
          <w:sz w:val="22"/>
          <w:szCs w:val="22"/>
          <w:u w:val="single"/>
        </w:rPr>
      </w:pPr>
    </w:p>
    <w:p w14:paraId="1C9B16BF" w14:textId="0A505228" w:rsidR="003C1416" w:rsidRPr="00703B96" w:rsidRDefault="00FC17FC" w:rsidP="00703B96">
      <w:pPr>
        <w:pStyle w:val="ListParagraph"/>
        <w:numPr>
          <w:ilvl w:val="0"/>
          <w:numId w:val="3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During</w:t>
      </w:r>
      <w:r w:rsidR="003C1416" w:rsidRPr="00703B96">
        <w:rPr>
          <w:rFonts w:asciiTheme="minorHAnsi" w:hAnsiTheme="minorHAnsi"/>
          <w:sz w:val="22"/>
          <w:szCs w:val="22"/>
        </w:rPr>
        <w:t xml:space="preserve"> the </w:t>
      </w:r>
      <w:r>
        <w:rPr>
          <w:rFonts w:asciiTheme="minorHAnsi" w:hAnsiTheme="minorHAnsi"/>
          <w:sz w:val="22"/>
          <w:szCs w:val="22"/>
        </w:rPr>
        <w:t>survey</w:t>
      </w:r>
      <w:r w:rsidR="003C1416" w:rsidRPr="00703B96">
        <w:rPr>
          <w:rFonts w:asciiTheme="minorHAnsi" w:hAnsiTheme="minorHAnsi"/>
          <w:sz w:val="22"/>
          <w:szCs w:val="22"/>
        </w:rPr>
        <w:t xml:space="preserve"> you were ask</w:t>
      </w:r>
      <w:r>
        <w:rPr>
          <w:rFonts w:asciiTheme="minorHAnsi" w:hAnsiTheme="minorHAnsi"/>
          <w:sz w:val="22"/>
          <w:szCs w:val="22"/>
        </w:rPr>
        <w:t>ed to complete two</w:t>
      </w:r>
      <w:r w:rsidR="003C1416" w:rsidRPr="00703B96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practice questions. What did you think about these</w:t>
      </w:r>
      <w:r w:rsidR="003C1416" w:rsidRPr="00703B96">
        <w:rPr>
          <w:rFonts w:asciiTheme="minorHAnsi" w:hAnsiTheme="minorHAnsi"/>
          <w:sz w:val="22"/>
          <w:szCs w:val="22"/>
        </w:rPr>
        <w:t xml:space="preserve"> question</w:t>
      </w:r>
      <w:r>
        <w:rPr>
          <w:rFonts w:asciiTheme="minorHAnsi" w:hAnsiTheme="minorHAnsi"/>
          <w:sz w:val="22"/>
          <w:szCs w:val="22"/>
        </w:rPr>
        <w:t xml:space="preserve">s? Did you think they were </w:t>
      </w:r>
      <w:r w:rsidR="003C1416" w:rsidRPr="00703B96">
        <w:rPr>
          <w:rFonts w:asciiTheme="minorHAnsi" w:hAnsiTheme="minorHAnsi"/>
          <w:sz w:val="22"/>
          <w:szCs w:val="22"/>
        </w:rPr>
        <w:t xml:space="preserve">helpful or not? </w:t>
      </w:r>
    </w:p>
    <w:p w14:paraId="696CE967" w14:textId="730C60E8" w:rsidR="00385E0D" w:rsidRPr="00703B96" w:rsidRDefault="003C1416" w:rsidP="00703B96">
      <w:pPr>
        <w:pStyle w:val="ListParagraph"/>
        <w:numPr>
          <w:ilvl w:val="0"/>
          <w:numId w:val="32"/>
        </w:numPr>
        <w:rPr>
          <w:rFonts w:asciiTheme="minorHAnsi" w:hAnsiTheme="minorHAnsi"/>
          <w:sz w:val="22"/>
          <w:szCs w:val="22"/>
        </w:rPr>
      </w:pPr>
      <w:r w:rsidRPr="00703B96">
        <w:rPr>
          <w:rFonts w:asciiTheme="minorHAnsi" w:hAnsiTheme="minorHAnsi"/>
          <w:sz w:val="22"/>
          <w:szCs w:val="22"/>
        </w:rPr>
        <w:t>Do you think more practice questions would help you or not? Do you think a different practice question would be better? Would a practice question</w:t>
      </w:r>
      <w:r w:rsidR="00FC17FC">
        <w:rPr>
          <w:rFonts w:asciiTheme="minorHAnsi" w:hAnsiTheme="minorHAnsi"/>
          <w:sz w:val="22"/>
          <w:szCs w:val="22"/>
        </w:rPr>
        <w:t xml:space="preserve"> that is not</w:t>
      </w:r>
      <w:r w:rsidRPr="00703B96">
        <w:rPr>
          <w:rFonts w:asciiTheme="minorHAnsi" w:hAnsiTheme="minorHAnsi"/>
          <w:sz w:val="22"/>
          <w:szCs w:val="22"/>
        </w:rPr>
        <w:t xml:space="preserve"> about teeth be useful or not? </w:t>
      </w:r>
    </w:p>
    <w:p w14:paraId="66C16C4A" w14:textId="03BC75BA" w:rsidR="003C1416" w:rsidRPr="00703B96" w:rsidRDefault="00FC17FC" w:rsidP="00703B96">
      <w:pPr>
        <w:pStyle w:val="ListParagraph"/>
        <w:numPr>
          <w:ilvl w:val="0"/>
          <w:numId w:val="3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</w:t>
      </w:r>
      <w:r w:rsidR="003C1416" w:rsidRPr="00703B96">
        <w:rPr>
          <w:rFonts w:asciiTheme="minorHAnsi" w:hAnsiTheme="minorHAnsi"/>
          <w:sz w:val="22"/>
          <w:szCs w:val="22"/>
        </w:rPr>
        <w:t xml:space="preserve"> the </w:t>
      </w:r>
      <w:r>
        <w:rPr>
          <w:rFonts w:asciiTheme="minorHAnsi" w:hAnsiTheme="minorHAnsi"/>
          <w:sz w:val="22"/>
          <w:szCs w:val="22"/>
        </w:rPr>
        <w:t>survey, you were given some</w:t>
      </w:r>
      <w:r w:rsidR="003C1416" w:rsidRPr="00703B96">
        <w:rPr>
          <w:rFonts w:asciiTheme="minorHAnsi" w:hAnsiTheme="minorHAnsi"/>
          <w:sz w:val="22"/>
          <w:szCs w:val="22"/>
        </w:rPr>
        <w:t xml:space="preserve"> </w:t>
      </w:r>
      <w:r w:rsidR="00F941D3" w:rsidRPr="00703B96">
        <w:rPr>
          <w:rFonts w:asciiTheme="minorHAnsi" w:hAnsiTheme="minorHAnsi"/>
          <w:sz w:val="22"/>
          <w:szCs w:val="22"/>
        </w:rPr>
        <w:t>information</w:t>
      </w:r>
      <w:r w:rsidR="00535E26" w:rsidRPr="00703B96">
        <w:rPr>
          <w:rFonts w:asciiTheme="minorHAnsi" w:hAnsiTheme="minorHAnsi"/>
          <w:sz w:val="22"/>
          <w:szCs w:val="22"/>
        </w:rPr>
        <w:t xml:space="preserve"> about tooth decay</w:t>
      </w:r>
      <w:r>
        <w:rPr>
          <w:rFonts w:asciiTheme="minorHAnsi" w:hAnsiTheme="minorHAnsi"/>
          <w:sz w:val="22"/>
          <w:szCs w:val="22"/>
        </w:rPr>
        <w:t xml:space="preserve"> (holes)</w:t>
      </w:r>
      <w:r w:rsidR="00535E26" w:rsidRPr="00703B96">
        <w:rPr>
          <w:rFonts w:asciiTheme="minorHAnsi" w:hAnsiTheme="minorHAnsi"/>
          <w:sz w:val="22"/>
          <w:szCs w:val="22"/>
        </w:rPr>
        <w:t xml:space="preserve">. What did you think about this information? Did you find it useful? Is there anything you would want to change or add to this information? </w:t>
      </w:r>
    </w:p>
    <w:p w14:paraId="477D0A3B" w14:textId="77777777" w:rsidR="003C1416" w:rsidRPr="00703B96" w:rsidRDefault="003C1416" w:rsidP="006D2B22">
      <w:pPr>
        <w:pStyle w:val="ListParagraph"/>
        <w:ind w:left="357"/>
        <w:rPr>
          <w:rFonts w:asciiTheme="minorHAnsi" w:hAnsiTheme="minorHAnsi"/>
          <w:sz w:val="22"/>
          <w:szCs w:val="22"/>
        </w:rPr>
      </w:pPr>
    </w:p>
    <w:p w14:paraId="124302DE" w14:textId="77777777" w:rsidR="00265896" w:rsidRPr="00703B96" w:rsidRDefault="00265896" w:rsidP="00972713">
      <w:pPr>
        <w:shd w:val="clear" w:color="auto" w:fill="D9D9D9" w:themeFill="background1" w:themeFillShade="D9"/>
        <w:outlineLvl w:val="0"/>
        <w:rPr>
          <w:rFonts w:asciiTheme="minorHAnsi" w:hAnsiTheme="minorHAnsi"/>
          <w:b/>
          <w:sz w:val="22"/>
          <w:szCs w:val="22"/>
        </w:rPr>
      </w:pPr>
      <w:r w:rsidRPr="00703B96">
        <w:rPr>
          <w:rFonts w:asciiTheme="minorHAnsi" w:hAnsiTheme="minorHAnsi"/>
          <w:b/>
          <w:sz w:val="22"/>
          <w:szCs w:val="22"/>
        </w:rPr>
        <w:t>Next steps</w:t>
      </w:r>
    </w:p>
    <w:p w14:paraId="2FD1A816" w14:textId="77777777" w:rsidR="00265896" w:rsidRPr="00703B96" w:rsidRDefault="00265896" w:rsidP="00265896">
      <w:pPr>
        <w:pStyle w:val="ListParagraph"/>
        <w:numPr>
          <w:ilvl w:val="0"/>
          <w:numId w:val="31"/>
        </w:numPr>
        <w:shd w:val="clear" w:color="auto" w:fill="D9D9D9" w:themeFill="background1" w:themeFillShade="D9"/>
        <w:ind w:left="357" w:hanging="357"/>
        <w:rPr>
          <w:rFonts w:asciiTheme="minorHAnsi" w:hAnsiTheme="minorHAnsi"/>
          <w:sz w:val="22"/>
          <w:szCs w:val="22"/>
        </w:rPr>
      </w:pPr>
      <w:r w:rsidRPr="00703B96">
        <w:rPr>
          <w:rFonts w:asciiTheme="minorHAnsi" w:hAnsiTheme="minorHAnsi"/>
          <w:sz w:val="22"/>
          <w:szCs w:val="22"/>
        </w:rPr>
        <w:t>Thank the participant</w:t>
      </w:r>
    </w:p>
    <w:p w14:paraId="192A18A1" w14:textId="6FAB63CB" w:rsidR="00265896" w:rsidRPr="00703B96" w:rsidRDefault="00265896" w:rsidP="00265896">
      <w:pPr>
        <w:pStyle w:val="ListParagraph"/>
        <w:numPr>
          <w:ilvl w:val="0"/>
          <w:numId w:val="31"/>
        </w:numPr>
        <w:shd w:val="clear" w:color="auto" w:fill="D9D9D9" w:themeFill="background1" w:themeFillShade="D9"/>
        <w:ind w:left="357" w:hanging="357"/>
        <w:rPr>
          <w:rFonts w:asciiTheme="minorHAnsi" w:hAnsiTheme="minorHAnsi"/>
          <w:sz w:val="22"/>
          <w:szCs w:val="22"/>
        </w:rPr>
      </w:pPr>
      <w:r w:rsidRPr="00703B96">
        <w:rPr>
          <w:rFonts w:asciiTheme="minorHAnsi" w:hAnsiTheme="minorHAnsi"/>
          <w:sz w:val="22"/>
          <w:szCs w:val="22"/>
        </w:rPr>
        <w:t>Reassurance again about confidentiality</w:t>
      </w:r>
      <w:r w:rsidR="002017D4" w:rsidRPr="00703B96">
        <w:rPr>
          <w:rFonts w:asciiTheme="minorHAnsi" w:hAnsiTheme="minorHAnsi"/>
          <w:sz w:val="22"/>
          <w:szCs w:val="22"/>
        </w:rPr>
        <w:t>/privacy</w:t>
      </w:r>
    </w:p>
    <w:p w14:paraId="7EFF9AA5" w14:textId="3CCEEEC1" w:rsidR="00265896" w:rsidRPr="00703B96" w:rsidRDefault="00D91D19" w:rsidP="00D91D19">
      <w:pPr>
        <w:pStyle w:val="ListParagraph"/>
        <w:numPr>
          <w:ilvl w:val="0"/>
          <w:numId w:val="31"/>
        </w:numPr>
        <w:shd w:val="clear" w:color="auto" w:fill="D9D9D9" w:themeFill="background1" w:themeFillShade="D9"/>
        <w:ind w:left="357" w:hanging="357"/>
        <w:rPr>
          <w:rFonts w:asciiTheme="minorHAnsi" w:hAnsiTheme="minorHAnsi"/>
          <w:sz w:val="22"/>
          <w:szCs w:val="22"/>
        </w:rPr>
      </w:pPr>
      <w:r w:rsidRPr="00703B96">
        <w:rPr>
          <w:rFonts w:asciiTheme="minorHAnsi" w:hAnsiTheme="minorHAnsi"/>
          <w:sz w:val="22"/>
          <w:szCs w:val="22"/>
        </w:rPr>
        <w:t xml:space="preserve">Explain that findings will be used to </w:t>
      </w:r>
      <w:r w:rsidR="00117354" w:rsidRPr="00703B96">
        <w:rPr>
          <w:rFonts w:asciiTheme="minorHAnsi" w:hAnsiTheme="minorHAnsi"/>
          <w:sz w:val="22"/>
          <w:szCs w:val="22"/>
        </w:rPr>
        <w:t>develop a</w:t>
      </w:r>
      <w:r w:rsidRPr="00703B96">
        <w:rPr>
          <w:rFonts w:asciiTheme="minorHAnsi" w:hAnsiTheme="minorHAnsi"/>
          <w:sz w:val="22"/>
          <w:szCs w:val="22"/>
        </w:rPr>
        <w:t xml:space="preserve"> </w:t>
      </w:r>
      <w:r w:rsidR="00FC17FC">
        <w:rPr>
          <w:rFonts w:asciiTheme="minorHAnsi" w:hAnsiTheme="minorHAnsi"/>
          <w:sz w:val="22"/>
          <w:szCs w:val="22"/>
        </w:rPr>
        <w:t>survey</w:t>
      </w:r>
      <w:r w:rsidRPr="00703B96">
        <w:rPr>
          <w:rFonts w:asciiTheme="minorHAnsi" w:hAnsiTheme="minorHAnsi"/>
          <w:sz w:val="22"/>
          <w:szCs w:val="22"/>
        </w:rPr>
        <w:t xml:space="preserve"> that will</w:t>
      </w:r>
      <w:r w:rsidR="00C31E9C" w:rsidRPr="00703B96">
        <w:rPr>
          <w:rFonts w:asciiTheme="minorHAnsi" w:hAnsiTheme="minorHAnsi"/>
          <w:sz w:val="22"/>
          <w:szCs w:val="22"/>
        </w:rPr>
        <w:t xml:space="preserve"> help us find out which dental </w:t>
      </w:r>
      <w:r w:rsidR="00FC17FC">
        <w:rPr>
          <w:rFonts w:asciiTheme="minorHAnsi" w:hAnsiTheme="minorHAnsi"/>
          <w:sz w:val="22"/>
          <w:szCs w:val="22"/>
        </w:rPr>
        <w:t>treatments are value-for-money</w:t>
      </w:r>
    </w:p>
    <w:p w14:paraId="2EDCBB0E" w14:textId="19F475D2" w:rsidR="00A64FC3" w:rsidRPr="00703B96" w:rsidRDefault="00574545" w:rsidP="00265896">
      <w:pPr>
        <w:pStyle w:val="ListParagraph"/>
        <w:numPr>
          <w:ilvl w:val="0"/>
          <w:numId w:val="31"/>
        </w:numPr>
        <w:shd w:val="clear" w:color="auto" w:fill="D9D9D9" w:themeFill="background1" w:themeFillShade="D9"/>
        <w:ind w:left="357" w:hanging="357"/>
        <w:rPr>
          <w:rFonts w:asciiTheme="minorHAnsi" w:hAnsiTheme="minorHAnsi"/>
          <w:sz w:val="22"/>
          <w:szCs w:val="22"/>
        </w:rPr>
      </w:pPr>
      <w:r w:rsidRPr="00703B96">
        <w:rPr>
          <w:rFonts w:asciiTheme="minorHAnsi" w:hAnsiTheme="minorHAnsi"/>
          <w:sz w:val="22"/>
          <w:szCs w:val="22"/>
        </w:rPr>
        <w:t>Inform the child that they will receive a copy of the final report through their school</w:t>
      </w:r>
    </w:p>
    <w:p w14:paraId="6500DF86" w14:textId="77777777" w:rsidR="00265896" w:rsidRPr="00703B96" w:rsidRDefault="00265896" w:rsidP="00265896">
      <w:pPr>
        <w:pStyle w:val="ListParagraph"/>
        <w:numPr>
          <w:ilvl w:val="0"/>
          <w:numId w:val="30"/>
        </w:numPr>
        <w:shd w:val="clear" w:color="auto" w:fill="D9D9D9" w:themeFill="background1" w:themeFillShade="D9"/>
        <w:ind w:left="357" w:hanging="357"/>
        <w:contextualSpacing w:val="0"/>
        <w:rPr>
          <w:rFonts w:asciiTheme="minorHAnsi" w:hAnsiTheme="minorHAnsi"/>
          <w:sz w:val="22"/>
          <w:szCs w:val="22"/>
        </w:rPr>
      </w:pPr>
      <w:r w:rsidRPr="00703B96">
        <w:rPr>
          <w:rFonts w:asciiTheme="minorHAnsi" w:hAnsiTheme="minorHAnsi"/>
          <w:sz w:val="22"/>
          <w:szCs w:val="22"/>
        </w:rPr>
        <w:t>Give the participant a gift voucher</w:t>
      </w:r>
      <w:r w:rsidR="00561E1B" w:rsidRPr="00703B96">
        <w:rPr>
          <w:rFonts w:asciiTheme="minorHAnsi" w:hAnsiTheme="minorHAnsi"/>
          <w:sz w:val="22"/>
          <w:szCs w:val="22"/>
        </w:rPr>
        <w:t xml:space="preserve"> and ask them to sign reciept</w:t>
      </w:r>
    </w:p>
    <w:p w14:paraId="6D8C16E8" w14:textId="77777777" w:rsidR="00265896" w:rsidRPr="00703B96" w:rsidRDefault="00265896" w:rsidP="00265896">
      <w:pPr>
        <w:pStyle w:val="EndNoteBibliographyTitle"/>
        <w:spacing w:line="240" w:lineRule="auto"/>
        <w:jc w:val="left"/>
        <w:rPr>
          <w:rFonts w:asciiTheme="minorHAnsi" w:hAnsiTheme="minorHAnsi"/>
          <w:sz w:val="22"/>
          <w:szCs w:val="22"/>
        </w:rPr>
      </w:pPr>
    </w:p>
    <w:p w14:paraId="3257AC75" w14:textId="090D8FEF" w:rsidR="006F5225" w:rsidRPr="00703B96" w:rsidRDefault="006F5225" w:rsidP="00815BCB">
      <w:pPr>
        <w:spacing w:line="240" w:lineRule="auto"/>
        <w:rPr>
          <w:rFonts w:asciiTheme="minorHAnsi" w:hAnsiTheme="minorHAnsi"/>
          <w:b/>
          <w:sz w:val="22"/>
          <w:szCs w:val="22"/>
          <w:u w:val="single"/>
        </w:rPr>
      </w:pPr>
    </w:p>
    <w:sectPr w:rsidR="006F5225" w:rsidRPr="00703B96" w:rsidSect="008E439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709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E78FA9" w16cid:durableId="1D920559"/>
  <w16cid:commentId w16cid:paraId="0CA34EC3" w16cid:durableId="1D9204C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F24663" w14:textId="77777777" w:rsidR="002963DD" w:rsidRDefault="002963DD" w:rsidP="000E00F6">
      <w:pPr>
        <w:spacing w:line="240" w:lineRule="auto"/>
      </w:pPr>
      <w:r>
        <w:separator/>
      </w:r>
    </w:p>
  </w:endnote>
  <w:endnote w:type="continuationSeparator" w:id="0">
    <w:p w14:paraId="6F6FF1D6" w14:textId="77777777" w:rsidR="002963DD" w:rsidRDefault="002963DD" w:rsidP="000E00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2A723" w14:textId="0323FD13" w:rsidR="003137A2" w:rsidRPr="000307B3" w:rsidRDefault="008E4395" w:rsidP="003137A2">
    <w:pPr>
      <w:pStyle w:val="Footer"/>
      <w:ind w:right="360"/>
      <w:jc w:val="center"/>
      <w:rPr>
        <w:rFonts w:asciiTheme="minorHAnsi" w:hAnsiTheme="minorHAnsi"/>
        <w:szCs w:val="24"/>
      </w:rPr>
    </w:pPr>
    <w:r>
      <w:rPr>
        <w:rFonts w:asciiTheme="minorHAnsi" w:hAnsiTheme="minorHAnsi"/>
        <w:szCs w:val="24"/>
      </w:rPr>
      <w:tab/>
    </w:r>
  </w:p>
  <w:p w14:paraId="11232A02" w14:textId="10B7A1C3" w:rsidR="00144B25" w:rsidRPr="000307B3" w:rsidRDefault="00144B25" w:rsidP="008E4395">
    <w:pPr>
      <w:pStyle w:val="Footer"/>
      <w:ind w:right="360"/>
      <w:jc w:val="center"/>
      <w:rPr>
        <w:rFonts w:asciiTheme="minorHAnsi" w:hAnsiTheme="minorHAnsi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3FB1F1" w14:textId="4A8C78A3" w:rsidR="00014C22" w:rsidRDefault="00014C22" w:rsidP="005A557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E4395">
      <w:rPr>
        <w:rStyle w:val="PageNumber"/>
      </w:rPr>
      <w:t>1</w:t>
    </w:r>
    <w:r>
      <w:rPr>
        <w:rStyle w:val="PageNumber"/>
      </w:rPr>
      <w:fldChar w:fldCharType="end"/>
    </w:r>
  </w:p>
  <w:p w14:paraId="4173B6AC" w14:textId="78F0DF1B" w:rsidR="00144B25" w:rsidRPr="00DC4C4B" w:rsidRDefault="00014C22" w:rsidP="00703B96">
    <w:pPr>
      <w:pStyle w:val="Footer"/>
      <w:ind w:right="360"/>
      <w:jc w:val="center"/>
      <w:rPr>
        <w:rFonts w:asciiTheme="minorHAnsi" w:hAnsiTheme="minorHAnsi"/>
        <w:szCs w:val="24"/>
      </w:rPr>
    </w:pPr>
    <w:r w:rsidRPr="0043370A">
      <w:rPr>
        <w:rFonts w:asciiTheme="minorHAnsi" w:hAnsiTheme="minorHAnsi"/>
        <w:szCs w:val="24"/>
      </w:rPr>
      <w:t xml:space="preserve">IRAS: </w:t>
    </w:r>
    <w:r w:rsidR="0043370A">
      <w:rPr>
        <w:rFonts w:asciiTheme="minorHAnsi" w:hAnsiTheme="minorHAnsi"/>
        <w:szCs w:val="24"/>
      </w:rPr>
      <w:t>241330</w:t>
    </w:r>
    <w:r w:rsidRPr="0043370A">
      <w:rPr>
        <w:rFonts w:asciiTheme="minorHAnsi" w:hAnsiTheme="minorHAnsi"/>
        <w:szCs w:val="24"/>
      </w:rPr>
      <w:t xml:space="preserve"> STH:</w:t>
    </w:r>
    <w:r w:rsidR="0043370A">
      <w:rPr>
        <w:rFonts w:asciiTheme="minorHAnsi" w:hAnsiTheme="minorHAnsi"/>
        <w:szCs w:val="24"/>
      </w:rPr>
      <w:t>19616</w:t>
    </w:r>
    <w:r w:rsidR="0043370A" w:rsidRPr="0043370A">
      <w:rPr>
        <w:rFonts w:asciiTheme="minorHAnsi" w:hAnsiTheme="minorHAnsi"/>
        <w:szCs w:val="24"/>
      </w:rPr>
      <w:t xml:space="preserve"> </w:t>
    </w:r>
    <w:r w:rsidRPr="0043370A">
      <w:rPr>
        <w:rFonts w:asciiTheme="minorHAnsi" w:hAnsiTheme="minorHAnsi"/>
        <w:szCs w:val="24"/>
      </w:rPr>
      <w:t xml:space="preserve">Stage </w:t>
    </w:r>
    <w:r w:rsidR="00D92AD1" w:rsidRPr="0043370A">
      <w:rPr>
        <w:rFonts w:asciiTheme="minorHAnsi" w:hAnsiTheme="minorHAnsi"/>
        <w:szCs w:val="24"/>
      </w:rPr>
      <w:t>3</w:t>
    </w:r>
    <w:r w:rsidR="008E4395">
      <w:rPr>
        <w:rFonts w:asciiTheme="minorHAnsi" w:hAnsiTheme="minorHAnsi"/>
        <w:szCs w:val="24"/>
      </w:rPr>
      <w:t xml:space="preserve"> Topic Guide: V2 (20</w:t>
    </w:r>
    <w:r w:rsidRPr="00DC4C4B">
      <w:rPr>
        <w:rFonts w:asciiTheme="minorHAnsi" w:hAnsiTheme="minorHAnsi"/>
        <w:szCs w:val="24"/>
        <w:vertAlign w:val="superscript"/>
      </w:rPr>
      <w:t>th</w:t>
    </w:r>
    <w:r w:rsidR="008E4395">
      <w:rPr>
        <w:rFonts w:asciiTheme="minorHAnsi" w:hAnsiTheme="minorHAnsi"/>
        <w:szCs w:val="24"/>
      </w:rPr>
      <w:t xml:space="preserve"> June 2018</w:t>
    </w:r>
    <w:r w:rsidRPr="00DC4C4B">
      <w:rPr>
        <w:rFonts w:asciiTheme="minorHAnsi" w:hAnsiTheme="minorHAnsi"/>
        <w:szCs w:val="24"/>
      </w:rPr>
      <w:t>)</w:t>
    </w:r>
  </w:p>
  <w:p w14:paraId="0A04E6EB" w14:textId="277FF3F6" w:rsidR="0043370A" w:rsidRPr="000307B3" w:rsidRDefault="008E4395" w:rsidP="008E4395">
    <w:pPr>
      <w:pStyle w:val="Footer"/>
      <w:ind w:right="360"/>
      <w:jc w:val="center"/>
      <w:rPr>
        <w:rFonts w:asciiTheme="minorHAnsi" w:hAnsiTheme="minorHAnsi"/>
        <w:szCs w:val="24"/>
      </w:rPr>
    </w:pPr>
    <w:r w:rsidRPr="00647E15">
      <w:rPr>
        <w:rFonts w:asciiTheme="minorHAnsi" w:eastAsiaTheme="minorHAnsi" w:hAnsiTheme="minorHAnsi" w:cstheme="minorHAnsi"/>
        <w:lang w:eastAsia="en-GB"/>
      </w:rPr>
      <w:t>Development of a preference based child-centred measure of dental caries suitable for use in economic evaluation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5AFCD8" w14:textId="77777777" w:rsidR="002963DD" w:rsidRDefault="002963DD" w:rsidP="000E00F6">
      <w:pPr>
        <w:spacing w:line="240" w:lineRule="auto"/>
      </w:pPr>
      <w:r>
        <w:separator/>
      </w:r>
    </w:p>
  </w:footnote>
  <w:footnote w:type="continuationSeparator" w:id="0">
    <w:p w14:paraId="680BAF0D" w14:textId="77777777" w:rsidR="002963DD" w:rsidRDefault="002963DD" w:rsidP="000E00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83A77" w14:textId="77777777" w:rsidR="00817F4F" w:rsidRPr="00817F4F" w:rsidRDefault="00817F4F" w:rsidP="00817F4F">
    <w:pPr>
      <w:pStyle w:val="Header"/>
      <w:jc w:val="left"/>
      <w:rPr>
        <w:rFonts w:asciiTheme="minorHAnsi" w:hAnsiTheme="minorHAnsi"/>
        <w:i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5DC56F" w14:textId="7BED1627" w:rsidR="00E64A2D" w:rsidRDefault="00014C22" w:rsidP="00E64A2D">
    <w:pPr>
      <w:pStyle w:val="Header"/>
      <w:jc w:val="right"/>
      <w:rPr>
        <w:rFonts w:ascii="Verdana" w:hAnsi="Verdana"/>
        <w:i/>
        <w:sz w:val="16"/>
        <w:szCs w:val="16"/>
      </w:rPr>
    </w:pPr>
    <w:r>
      <w:rPr>
        <w:lang w:eastAsia="en-GB"/>
      </w:rPr>
      <w:drawing>
        <wp:anchor distT="0" distB="0" distL="114300" distR="114300" simplePos="0" relativeHeight="251660288" behindDoc="0" locked="0" layoutInCell="1" allowOverlap="1" wp14:anchorId="0EE9B754" wp14:editId="4E9A5262">
          <wp:simplePos x="0" y="0"/>
          <wp:positionH relativeFrom="column">
            <wp:posOffset>52070</wp:posOffset>
          </wp:positionH>
          <wp:positionV relativeFrom="paragraph">
            <wp:posOffset>13970</wp:posOffset>
          </wp:positionV>
          <wp:extent cx="1181100" cy="606425"/>
          <wp:effectExtent l="0" t="0" r="12700" b="3175"/>
          <wp:wrapSquare wrapText="bothSides"/>
          <wp:docPr id="3" name="Picture 3" descr="The University of Sheffiel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he University of Sheffiel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82" r="22798"/>
                  <a:stretch/>
                </pic:blipFill>
                <pic:spPr bwMode="auto">
                  <a:xfrm>
                    <a:off x="0" y="0"/>
                    <a:ext cx="1181100" cy="606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lang w:eastAsia="en-GB"/>
      </w:rPr>
      <w:drawing>
        <wp:anchor distT="0" distB="0" distL="114300" distR="114300" simplePos="0" relativeHeight="251657216" behindDoc="0" locked="0" layoutInCell="1" allowOverlap="1" wp14:anchorId="6F41093F" wp14:editId="465C2DEC">
          <wp:simplePos x="0" y="0"/>
          <wp:positionH relativeFrom="column">
            <wp:posOffset>3255645</wp:posOffset>
          </wp:positionH>
          <wp:positionV relativeFrom="paragraph">
            <wp:posOffset>124460</wp:posOffset>
          </wp:positionV>
          <wp:extent cx="2647950" cy="32447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7950" cy="3244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D6C273E" w14:textId="13B5818D" w:rsidR="000E00F6" w:rsidRDefault="000E00F6" w:rsidP="00144B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20BA4"/>
    <w:multiLevelType w:val="hybridMultilevel"/>
    <w:tmpl w:val="9BA6CB6E"/>
    <w:lvl w:ilvl="0" w:tplc="4146748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37794"/>
    <w:multiLevelType w:val="hybridMultilevel"/>
    <w:tmpl w:val="596621C6"/>
    <w:lvl w:ilvl="0" w:tplc="2414687C">
      <w:start w:val="1"/>
      <w:numFmt w:val="bullet"/>
      <w:lvlText w:val="•"/>
      <w:lvlJc w:val="left"/>
      <w:pPr>
        <w:ind w:left="717" w:hanging="360"/>
      </w:pPr>
      <w:rPr>
        <w:rFonts w:ascii="Calibri" w:hAnsi="Calibri" w:hint="default"/>
        <w:sz w:val="22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09955014"/>
    <w:multiLevelType w:val="hybridMultilevel"/>
    <w:tmpl w:val="A208A7BE"/>
    <w:lvl w:ilvl="0" w:tplc="5C220D1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D05FB"/>
    <w:multiLevelType w:val="hybridMultilevel"/>
    <w:tmpl w:val="2C38BC74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0E4511DE"/>
    <w:multiLevelType w:val="hybridMultilevel"/>
    <w:tmpl w:val="5FFCA508"/>
    <w:lvl w:ilvl="0" w:tplc="4146748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04877"/>
    <w:multiLevelType w:val="hybridMultilevel"/>
    <w:tmpl w:val="9AD0A3F6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29B0ACF"/>
    <w:multiLevelType w:val="multilevel"/>
    <w:tmpl w:val="7E4A6D12"/>
    <w:lvl w:ilvl="0">
      <w:numFmt w:val="bullet"/>
      <w:lvlText w:val="●"/>
      <w:lvlJc w:val="left"/>
      <w:pPr>
        <w:ind w:left="357" w:hanging="357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95DB5"/>
    <w:multiLevelType w:val="multilevel"/>
    <w:tmpl w:val="7E4A6D12"/>
    <w:lvl w:ilvl="0">
      <w:numFmt w:val="bullet"/>
      <w:lvlText w:val="●"/>
      <w:lvlJc w:val="left"/>
      <w:pPr>
        <w:ind w:left="357" w:hanging="357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86213"/>
    <w:multiLevelType w:val="multilevel"/>
    <w:tmpl w:val="7E4A6D12"/>
    <w:lvl w:ilvl="0">
      <w:numFmt w:val="bullet"/>
      <w:lvlText w:val="●"/>
      <w:lvlJc w:val="left"/>
      <w:pPr>
        <w:ind w:left="357" w:hanging="357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E73A54"/>
    <w:multiLevelType w:val="hybridMultilevel"/>
    <w:tmpl w:val="DBF4AAFE"/>
    <w:lvl w:ilvl="0" w:tplc="F8F44046">
      <w:numFmt w:val="bullet"/>
      <w:lvlText w:val="●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6F2058"/>
    <w:multiLevelType w:val="hybridMultilevel"/>
    <w:tmpl w:val="2BAA6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9764B9"/>
    <w:multiLevelType w:val="multilevel"/>
    <w:tmpl w:val="A91AE2FE"/>
    <w:lvl w:ilvl="0">
      <w:start w:val="1"/>
      <w:numFmt w:val="bullet"/>
      <w:lvlText w:val="•"/>
      <w:lvlJc w:val="left"/>
      <w:pPr>
        <w:ind w:left="357" w:hanging="357"/>
      </w:pPr>
      <w:rPr>
        <w:rFonts w:ascii="Calibri" w:hAnsi="Calibri" w:hint="default"/>
        <w:b/>
        <w:i w:val="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534089"/>
    <w:multiLevelType w:val="hybridMultilevel"/>
    <w:tmpl w:val="35627944"/>
    <w:lvl w:ilvl="0" w:tplc="91481C38">
      <w:numFmt w:val="bullet"/>
      <w:lvlText w:val="●"/>
      <w:lvlJc w:val="left"/>
      <w:pPr>
        <w:ind w:left="720" w:hanging="360"/>
      </w:pPr>
      <w:rPr>
        <w:rFonts w:ascii="Calibri" w:hAnsi="Calibri" w:cs="Times New Roman" w:hint="default"/>
        <w:b/>
        <w:i w:val="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C938CA"/>
    <w:multiLevelType w:val="hybridMultilevel"/>
    <w:tmpl w:val="D6EA664C"/>
    <w:lvl w:ilvl="0" w:tplc="5C220D14">
      <w:numFmt w:val="bullet"/>
      <w:lvlText w:val="-"/>
      <w:lvlJc w:val="left"/>
      <w:pPr>
        <w:ind w:left="717" w:hanging="360"/>
      </w:pPr>
      <w:rPr>
        <w:rFonts w:ascii="Verdana" w:eastAsia="Times New Roman" w:hAnsi="Verdana" w:cs="Times New Roman" w:hint="default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33E64BBE"/>
    <w:multiLevelType w:val="hybridMultilevel"/>
    <w:tmpl w:val="8B782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47573B"/>
    <w:multiLevelType w:val="hybridMultilevel"/>
    <w:tmpl w:val="7FD0A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8F5095"/>
    <w:multiLevelType w:val="multilevel"/>
    <w:tmpl w:val="A7ECBCE8"/>
    <w:lvl w:ilvl="0">
      <w:start w:val="1"/>
      <w:numFmt w:val="bullet"/>
      <w:lvlText w:val="•"/>
      <w:lvlJc w:val="left"/>
      <w:pPr>
        <w:ind w:left="357" w:hanging="357"/>
      </w:pPr>
      <w:rPr>
        <w:rFonts w:ascii="Calibri" w:hAnsi="Calibri" w:hint="default"/>
        <w:b/>
        <w:i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F85A16"/>
    <w:multiLevelType w:val="multilevel"/>
    <w:tmpl w:val="7E4A6D12"/>
    <w:lvl w:ilvl="0">
      <w:numFmt w:val="bullet"/>
      <w:lvlText w:val="●"/>
      <w:lvlJc w:val="left"/>
      <w:pPr>
        <w:ind w:left="357" w:hanging="357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805A0"/>
    <w:multiLevelType w:val="hybridMultilevel"/>
    <w:tmpl w:val="02F4ACAE"/>
    <w:lvl w:ilvl="0" w:tplc="58BC844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F168E8"/>
    <w:multiLevelType w:val="hybridMultilevel"/>
    <w:tmpl w:val="9AE2715A"/>
    <w:lvl w:ilvl="0" w:tplc="58BC844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670AB8"/>
    <w:multiLevelType w:val="hybridMultilevel"/>
    <w:tmpl w:val="B5B2DB86"/>
    <w:lvl w:ilvl="0" w:tplc="241468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E15AFD"/>
    <w:multiLevelType w:val="multilevel"/>
    <w:tmpl w:val="7E4A6D12"/>
    <w:lvl w:ilvl="0">
      <w:numFmt w:val="bullet"/>
      <w:lvlText w:val="●"/>
      <w:lvlJc w:val="left"/>
      <w:pPr>
        <w:ind w:left="357" w:hanging="357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4718E1"/>
    <w:multiLevelType w:val="multilevel"/>
    <w:tmpl w:val="9BA6CB6E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177EA7"/>
    <w:multiLevelType w:val="multilevel"/>
    <w:tmpl w:val="7E4A6D12"/>
    <w:lvl w:ilvl="0">
      <w:numFmt w:val="bullet"/>
      <w:lvlText w:val="●"/>
      <w:lvlJc w:val="left"/>
      <w:pPr>
        <w:ind w:left="357" w:hanging="357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E9464C"/>
    <w:multiLevelType w:val="multilevel"/>
    <w:tmpl w:val="A7ECBCE8"/>
    <w:lvl w:ilvl="0">
      <w:start w:val="1"/>
      <w:numFmt w:val="bullet"/>
      <w:lvlText w:val="•"/>
      <w:lvlJc w:val="left"/>
      <w:pPr>
        <w:ind w:left="357" w:hanging="357"/>
      </w:pPr>
      <w:rPr>
        <w:rFonts w:ascii="Calibri" w:hAnsi="Calibri" w:hint="default"/>
        <w:b/>
        <w:i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746659"/>
    <w:multiLevelType w:val="multilevel"/>
    <w:tmpl w:val="9AE2715A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37359D"/>
    <w:multiLevelType w:val="hybridMultilevel"/>
    <w:tmpl w:val="F190B400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790D38"/>
    <w:multiLevelType w:val="hybridMultilevel"/>
    <w:tmpl w:val="74AC8E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C4307BE"/>
    <w:multiLevelType w:val="multilevel"/>
    <w:tmpl w:val="7E4A6D12"/>
    <w:lvl w:ilvl="0">
      <w:numFmt w:val="bullet"/>
      <w:lvlText w:val="●"/>
      <w:lvlJc w:val="left"/>
      <w:pPr>
        <w:ind w:left="357" w:hanging="357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282686"/>
    <w:multiLevelType w:val="hybridMultilevel"/>
    <w:tmpl w:val="42E4AC3A"/>
    <w:lvl w:ilvl="0" w:tplc="5C220D14">
      <w:numFmt w:val="bullet"/>
      <w:lvlText w:val="-"/>
      <w:lvlJc w:val="left"/>
      <w:pPr>
        <w:ind w:left="717" w:hanging="360"/>
      </w:pPr>
      <w:rPr>
        <w:rFonts w:ascii="Verdana" w:eastAsia="Times New Roman" w:hAnsi="Verdana" w:cs="Times New Roman" w:hint="default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0" w15:restartNumberingAfterBreak="0">
    <w:nsid w:val="7D8F3483"/>
    <w:multiLevelType w:val="hybridMultilevel"/>
    <w:tmpl w:val="4992E15C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9"/>
  </w:num>
  <w:num w:numId="3">
    <w:abstractNumId w:val="3"/>
  </w:num>
  <w:num w:numId="4">
    <w:abstractNumId w:val="13"/>
  </w:num>
  <w:num w:numId="5">
    <w:abstractNumId w:val="4"/>
  </w:num>
  <w:num w:numId="6">
    <w:abstractNumId w:val="3"/>
  </w:num>
  <w:num w:numId="7">
    <w:abstractNumId w:val="0"/>
  </w:num>
  <w:num w:numId="8">
    <w:abstractNumId w:val="22"/>
  </w:num>
  <w:num w:numId="9">
    <w:abstractNumId w:val="18"/>
  </w:num>
  <w:num w:numId="10">
    <w:abstractNumId w:val="16"/>
  </w:num>
  <w:num w:numId="11">
    <w:abstractNumId w:val="24"/>
  </w:num>
  <w:num w:numId="12">
    <w:abstractNumId w:val="1"/>
  </w:num>
  <w:num w:numId="13">
    <w:abstractNumId w:val="11"/>
  </w:num>
  <w:num w:numId="14">
    <w:abstractNumId w:val="1"/>
  </w:num>
  <w:num w:numId="15">
    <w:abstractNumId w:val="13"/>
  </w:num>
  <w:num w:numId="16">
    <w:abstractNumId w:val="20"/>
  </w:num>
  <w:num w:numId="17">
    <w:abstractNumId w:val="19"/>
  </w:num>
  <w:num w:numId="18">
    <w:abstractNumId w:val="25"/>
  </w:num>
  <w:num w:numId="19">
    <w:abstractNumId w:val="2"/>
  </w:num>
  <w:num w:numId="20">
    <w:abstractNumId w:val="12"/>
  </w:num>
  <w:num w:numId="21">
    <w:abstractNumId w:val="9"/>
  </w:num>
  <w:num w:numId="22">
    <w:abstractNumId w:val="23"/>
  </w:num>
  <w:num w:numId="23">
    <w:abstractNumId w:val="14"/>
  </w:num>
  <w:num w:numId="24">
    <w:abstractNumId w:val="21"/>
  </w:num>
  <w:num w:numId="25">
    <w:abstractNumId w:val="15"/>
  </w:num>
  <w:num w:numId="26">
    <w:abstractNumId w:val="28"/>
  </w:num>
  <w:num w:numId="27">
    <w:abstractNumId w:val="6"/>
  </w:num>
  <w:num w:numId="28">
    <w:abstractNumId w:val="7"/>
  </w:num>
  <w:num w:numId="29">
    <w:abstractNumId w:val="8"/>
  </w:num>
  <w:num w:numId="30">
    <w:abstractNumId w:val="26"/>
  </w:num>
  <w:num w:numId="31">
    <w:abstractNumId w:val="5"/>
  </w:num>
  <w:num w:numId="32">
    <w:abstractNumId w:val="17"/>
  </w:num>
  <w:num w:numId="33">
    <w:abstractNumId w:val="10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Phil&lt;/Style&gt;&lt;LeftDelim&gt;{&lt;/LeftDelim&gt;&lt;RightDelim&gt;}&lt;/RightDelim&gt;&lt;FontName&gt;Calibri&lt;/FontName&gt;&lt;FontSize&gt;12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pzdrrtriaf2r6efzs55rrx7wtddstvvewwz&quot;&gt;My EndNote Library&lt;record-ids&gt;&lt;item&gt;622&lt;/item&gt;&lt;item&gt;657&lt;/item&gt;&lt;item&gt;658&lt;/item&gt;&lt;item&gt;659&lt;/item&gt;&lt;item&gt;660&lt;/item&gt;&lt;/record-ids&gt;&lt;/item&gt;&lt;/Libraries&gt;"/>
  </w:docVars>
  <w:rsids>
    <w:rsidRoot w:val="000E00F6"/>
    <w:rsid w:val="000131C5"/>
    <w:rsid w:val="00014C22"/>
    <w:rsid w:val="000307B3"/>
    <w:rsid w:val="00034195"/>
    <w:rsid w:val="000A6440"/>
    <w:rsid w:val="000D33B9"/>
    <w:rsid w:val="000E00F6"/>
    <w:rsid w:val="00117354"/>
    <w:rsid w:val="00134E58"/>
    <w:rsid w:val="00144B25"/>
    <w:rsid w:val="0015519E"/>
    <w:rsid w:val="00180CBC"/>
    <w:rsid w:val="0019748B"/>
    <w:rsid w:val="001B6E40"/>
    <w:rsid w:val="001B7071"/>
    <w:rsid w:val="001C6621"/>
    <w:rsid w:val="001D2CBC"/>
    <w:rsid w:val="001E0462"/>
    <w:rsid w:val="002017D4"/>
    <w:rsid w:val="002441C2"/>
    <w:rsid w:val="00247CD2"/>
    <w:rsid w:val="00265583"/>
    <w:rsid w:val="00265896"/>
    <w:rsid w:val="002745EF"/>
    <w:rsid w:val="00295CC1"/>
    <w:rsid w:val="002963DD"/>
    <w:rsid w:val="002B0E10"/>
    <w:rsid w:val="002C2FAB"/>
    <w:rsid w:val="002E7A16"/>
    <w:rsid w:val="002F1E13"/>
    <w:rsid w:val="003137A2"/>
    <w:rsid w:val="003265B9"/>
    <w:rsid w:val="00331A82"/>
    <w:rsid w:val="003333D5"/>
    <w:rsid w:val="00333FBA"/>
    <w:rsid w:val="0034205B"/>
    <w:rsid w:val="00385E0D"/>
    <w:rsid w:val="003A1098"/>
    <w:rsid w:val="003C0107"/>
    <w:rsid w:val="003C1416"/>
    <w:rsid w:val="003C62B2"/>
    <w:rsid w:val="003C6CC5"/>
    <w:rsid w:val="003E243C"/>
    <w:rsid w:val="003F3A4F"/>
    <w:rsid w:val="00406C20"/>
    <w:rsid w:val="0043370A"/>
    <w:rsid w:val="0048461A"/>
    <w:rsid w:val="00495610"/>
    <w:rsid w:val="004B7995"/>
    <w:rsid w:val="004E1525"/>
    <w:rsid w:val="004E6F25"/>
    <w:rsid w:val="004E7DF4"/>
    <w:rsid w:val="0050770F"/>
    <w:rsid w:val="00516842"/>
    <w:rsid w:val="00524A4C"/>
    <w:rsid w:val="00535E26"/>
    <w:rsid w:val="00547503"/>
    <w:rsid w:val="00551A5A"/>
    <w:rsid w:val="00561E1B"/>
    <w:rsid w:val="005631DB"/>
    <w:rsid w:val="00570BCF"/>
    <w:rsid w:val="00574545"/>
    <w:rsid w:val="005E0498"/>
    <w:rsid w:val="00605FD0"/>
    <w:rsid w:val="00647147"/>
    <w:rsid w:val="0065792B"/>
    <w:rsid w:val="00674069"/>
    <w:rsid w:val="006B31FC"/>
    <w:rsid w:val="006C6868"/>
    <w:rsid w:val="006D2B22"/>
    <w:rsid w:val="006E569F"/>
    <w:rsid w:val="006F5225"/>
    <w:rsid w:val="00701560"/>
    <w:rsid w:val="00703B96"/>
    <w:rsid w:val="00711A83"/>
    <w:rsid w:val="0072731E"/>
    <w:rsid w:val="00776657"/>
    <w:rsid w:val="0077684B"/>
    <w:rsid w:val="007B70A0"/>
    <w:rsid w:val="007D05B4"/>
    <w:rsid w:val="007E7F39"/>
    <w:rsid w:val="00805CF3"/>
    <w:rsid w:val="0081088F"/>
    <w:rsid w:val="00815BCB"/>
    <w:rsid w:val="0081603C"/>
    <w:rsid w:val="00817F4F"/>
    <w:rsid w:val="00824795"/>
    <w:rsid w:val="0088166E"/>
    <w:rsid w:val="00884906"/>
    <w:rsid w:val="00886704"/>
    <w:rsid w:val="008A29A4"/>
    <w:rsid w:val="008A594E"/>
    <w:rsid w:val="008E4101"/>
    <w:rsid w:val="008E4395"/>
    <w:rsid w:val="00907D76"/>
    <w:rsid w:val="00910468"/>
    <w:rsid w:val="0091733B"/>
    <w:rsid w:val="00923A0D"/>
    <w:rsid w:val="009346C0"/>
    <w:rsid w:val="009410EA"/>
    <w:rsid w:val="0096518F"/>
    <w:rsid w:val="00972713"/>
    <w:rsid w:val="0098591E"/>
    <w:rsid w:val="009B0B9B"/>
    <w:rsid w:val="009B70AB"/>
    <w:rsid w:val="009D5B5F"/>
    <w:rsid w:val="00A15AB1"/>
    <w:rsid w:val="00A24E06"/>
    <w:rsid w:val="00A5015F"/>
    <w:rsid w:val="00A64FC3"/>
    <w:rsid w:val="00A7508A"/>
    <w:rsid w:val="00AA393D"/>
    <w:rsid w:val="00AB48B5"/>
    <w:rsid w:val="00AC4A6A"/>
    <w:rsid w:val="00AD1F56"/>
    <w:rsid w:val="00AD5562"/>
    <w:rsid w:val="00AE693B"/>
    <w:rsid w:val="00AF4336"/>
    <w:rsid w:val="00B27FC2"/>
    <w:rsid w:val="00B46D63"/>
    <w:rsid w:val="00B64D20"/>
    <w:rsid w:val="00B76EED"/>
    <w:rsid w:val="00B96AE0"/>
    <w:rsid w:val="00BA68CD"/>
    <w:rsid w:val="00BD0DAD"/>
    <w:rsid w:val="00BF645C"/>
    <w:rsid w:val="00C134DD"/>
    <w:rsid w:val="00C23960"/>
    <w:rsid w:val="00C31E9C"/>
    <w:rsid w:val="00C6403C"/>
    <w:rsid w:val="00C67A71"/>
    <w:rsid w:val="00C83C77"/>
    <w:rsid w:val="00CB7BD9"/>
    <w:rsid w:val="00D01817"/>
    <w:rsid w:val="00D0602A"/>
    <w:rsid w:val="00D10D67"/>
    <w:rsid w:val="00D7070A"/>
    <w:rsid w:val="00D91D19"/>
    <w:rsid w:val="00D92AD1"/>
    <w:rsid w:val="00DA2E0A"/>
    <w:rsid w:val="00DC4C4B"/>
    <w:rsid w:val="00DC56E9"/>
    <w:rsid w:val="00E13BE1"/>
    <w:rsid w:val="00E37A49"/>
    <w:rsid w:val="00E40386"/>
    <w:rsid w:val="00E64A2D"/>
    <w:rsid w:val="00E71E02"/>
    <w:rsid w:val="00E94A06"/>
    <w:rsid w:val="00E95C60"/>
    <w:rsid w:val="00EC7C92"/>
    <w:rsid w:val="00EE233A"/>
    <w:rsid w:val="00F110AF"/>
    <w:rsid w:val="00F33435"/>
    <w:rsid w:val="00F441F5"/>
    <w:rsid w:val="00F941D3"/>
    <w:rsid w:val="00F955D7"/>
    <w:rsid w:val="00F9667A"/>
    <w:rsid w:val="00FA0C12"/>
    <w:rsid w:val="00FB3E0E"/>
    <w:rsid w:val="00FC17FC"/>
    <w:rsid w:val="00FF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1475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0F6"/>
    <w:pPr>
      <w:spacing w:line="360" w:lineRule="auto"/>
      <w:jc w:val="both"/>
    </w:pPr>
    <w:rPr>
      <w:rFonts w:ascii="Tahoma" w:eastAsia="Times New Roman" w:hAnsi="Tahoma" w:cs="Times New Roman"/>
      <w:noProof/>
      <w:sz w:val="24"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rsid w:val="000E00F6"/>
    <w:pPr>
      <w:keepNext/>
      <w:spacing w:before="120" w:after="120"/>
      <w:jc w:val="left"/>
      <w:outlineLvl w:val="1"/>
    </w:pPr>
    <w:rPr>
      <w:rFonts w:ascii="Comic Sans MS" w:hAnsi="Comic Sans MS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E00F6"/>
    <w:rPr>
      <w:rFonts w:ascii="Comic Sans MS" w:eastAsia="Times New Roman" w:hAnsi="Comic Sans MS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0E00F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00F6"/>
    <w:rPr>
      <w:rFonts w:ascii="Tahoma" w:eastAsia="Times New Roman" w:hAnsi="Tahoma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E00F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00F6"/>
    <w:rPr>
      <w:rFonts w:ascii="Tahoma" w:eastAsia="Times New Roman" w:hAnsi="Tahoma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00F6"/>
    <w:pPr>
      <w:spacing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0F6"/>
    <w:rPr>
      <w:rFonts w:ascii="Tahoma" w:eastAsia="Times New Roman" w:hAnsi="Tahoma" w:cs="Tahoma"/>
      <w:sz w:val="16"/>
      <w:szCs w:val="16"/>
    </w:rPr>
  </w:style>
  <w:style w:type="paragraph" w:customStyle="1" w:styleId="Standard">
    <w:name w:val="Standard"/>
    <w:rsid w:val="000E00F6"/>
    <w:pPr>
      <w:widowControl w:val="0"/>
      <w:suppressAutoHyphens/>
      <w:autoSpaceDN w:val="0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styleId="BodyText2">
    <w:name w:val="Body Text 2"/>
    <w:basedOn w:val="Normal"/>
    <w:link w:val="BodyText2Char"/>
    <w:unhideWhenUsed/>
    <w:rsid w:val="00FF3D74"/>
    <w:rPr>
      <w:rFonts w:ascii="Times New Roman" w:hAnsi="Times New Roman"/>
      <w:b/>
      <w:sz w:val="20"/>
    </w:rPr>
  </w:style>
  <w:style w:type="character" w:customStyle="1" w:styleId="BodyText2Char">
    <w:name w:val="Body Text 2 Char"/>
    <w:basedOn w:val="DefaultParagraphFont"/>
    <w:link w:val="BodyText2"/>
    <w:rsid w:val="00FF3D74"/>
    <w:rPr>
      <w:rFonts w:ascii="Times New Roman" w:eastAsia="Times New Roman" w:hAnsi="Times New Roman" w:cs="Times New Roman"/>
      <w:b/>
      <w:sz w:val="20"/>
      <w:szCs w:val="20"/>
    </w:rPr>
  </w:style>
  <w:style w:type="paragraph" w:styleId="BodyText3">
    <w:name w:val="Body Text 3"/>
    <w:basedOn w:val="Normal"/>
    <w:link w:val="BodyText3Char"/>
    <w:semiHidden/>
    <w:unhideWhenUsed/>
    <w:rsid w:val="00FF3D74"/>
    <w:pPr>
      <w:spacing w:line="480" w:lineRule="auto"/>
    </w:pPr>
    <w:rPr>
      <w:rFonts w:ascii="Times New Roman" w:hAnsi="Times New Roman"/>
      <w:b/>
      <w:sz w:val="28"/>
    </w:rPr>
  </w:style>
  <w:style w:type="character" w:customStyle="1" w:styleId="BodyText3Char">
    <w:name w:val="Body Text 3 Char"/>
    <w:basedOn w:val="DefaultParagraphFont"/>
    <w:link w:val="BodyText3"/>
    <w:semiHidden/>
    <w:rsid w:val="00FF3D74"/>
    <w:rPr>
      <w:rFonts w:ascii="Times New Roman" w:eastAsia="Times New Roman" w:hAnsi="Times New Roman" w:cs="Times New Roman"/>
      <w:b/>
      <w:sz w:val="28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D33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33B9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33B9"/>
    <w:rPr>
      <w:rFonts w:ascii="Tahoma" w:eastAsia="Times New Roman" w:hAnsi="Tahom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33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33B9"/>
    <w:rPr>
      <w:rFonts w:ascii="Tahoma" w:eastAsia="Times New Roman" w:hAnsi="Tahoma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A6440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98591E"/>
    <w:pPr>
      <w:jc w:val="center"/>
    </w:pPr>
    <w:rPr>
      <w:rFonts w:ascii="Calibri" w:hAnsi="Calibri" w:cs="Tahoma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8591E"/>
    <w:rPr>
      <w:rFonts w:ascii="Calibri" w:eastAsia="Times New Roman" w:hAnsi="Calibri" w:cs="Tahoma"/>
      <w:noProof/>
      <w:sz w:val="24"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8591E"/>
    <w:pPr>
      <w:spacing w:line="240" w:lineRule="auto"/>
    </w:pPr>
    <w:rPr>
      <w:rFonts w:ascii="Calibri" w:hAnsi="Calibri" w:cs="Tahoma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8591E"/>
    <w:rPr>
      <w:rFonts w:ascii="Calibri" w:eastAsia="Times New Roman" w:hAnsi="Calibri" w:cs="Tahoma"/>
      <w:noProof/>
      <w:sz w:val="24"/>
      <w:szCs w:val="20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014C22"/>
  </w:style>
  <w:style w:type="paragraph" w:customStyle="1" w:styleId="p2">
    <w:name w:val="p2"/>
    <w:basedOn w:val="Normal"/>
    <w:rsid w:val="0043370A"/>
    <w:pPr>
      <w:spacing w:line="240" w:lineRule="auto"/>
      <w:jc w:val="left"/>
    </w:pPr>
    <w:rPr>
      <w:rFonts w:ascii="Helvetica" w:eastAsiaTheme="minorHAnsi" w:hAnsi="Helvetica"/>
      <w:noProof w:val="0"/>
      <w:sz w:val="15"/>
      <w:szCs w:val="15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 Morgan</dc:creator>
  <cp:lastModifiedBy>Helen Rogers</cp:lastModifiedBy>
  <cp:revision>4</cp:revision>
  <cp:lastPrinted>2018-01-02T19:21:00Z</cp:lastPrinted>
  <dcterms:created xsi:type="dcterms:W3CDTF">2020-05-11T11:31:00Z</dcterms:created>
  <dcterms:modified xsi:type="dcterms:W3CDTF">2020-09-21T14:38:00Z</dcterms:modified>
</cp:coreProperties>
</file>