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625"/>
        <w:gridCol w:w="2880"/>
        <w:gridCol w:w="5845"/>
      </w:tblGrid>
      <w:tr w:rsidR="00436F60" w:rsidRPr="00140E72" w14:paraId="533345BF" w14:textId="77777777" w:rsidTr="00436F60">
        <w:tc>
          <w:tcPr>
            <w:tcW w:w="9350" w:type="dxa"/>
            <w:gridSpan w:val="3"/>
            <w:shd w:val="clear" w:color="auto" w:fill="E7E6E6" w:themeFill="background2"/>
          </w:tcPr>
          <w:p w14:paraId="42ABC863" w14:textId="01DFCD50" w:rsidR="00436F60" w:rsidRPr="00140E72" w:rsidRDefault="00436F60">
            <w:pPr>
              <w:rPr>
                <w:rFonts w:ascii="Times New Roman" w:hAnsi="Times New Roman"/>
                <w:b/>
                <w:bCs/>
              </w:rPr>
            </w:pPr>
            <w:r w:rsidRPr="00140E72">
              <w:rPr>
                <w:rFonts w:ascii="Times New Roman" w:hAnsi="Times New Roman"/>
                <w:b/>
                <w:bCs/>
              </w:rPr>
              <w:t>Consolidated criteria for reporting qualitative studies (COREQ):  32-item checklist</w:t>
            </w:r>
          </w:p>
        </w:tc>
      </w:tr>
      <w:tr w:rsidR="00436F60" w:rsidRPr="00140E72" w14:paraId="1D09FCC5" w14:textId="77777777" w:rsidTr="00436F60">
        <w:tc>
          <w:tcPr>
            <w:tcW w:w="625" w:type="dxa"/>
          </w:tcPr>
          <w:p w14:paraId="28E81FF4" w14:textId="694000A5" w:rsidR="00436F60" w:rsidRPr="00140E72" w:rsidRDefault="00D67728">
            <w:pPr>
              <w:rPr>
                <w:rFonts w:ascii="Times New Roman" w:hAnsi="Times New Roman"/>
              </w:rPr>
            </w:pPr>
            <w:r w:rsidRPr="00140E72">
              <w:rPr>
                <w:rFonts w:ascii="Times New Roman" w:hAnsi="Times New Roman"/>
              </w:rPr>
              <w:t>No.</w:t>
            </w:r>
          </w:p>
        </w:tc>
        <w:tc>
          <w:tcPr>
            <w:tcW w:w="2880" w:type="dxa"/>
          </w:tcPr>
          <w:p w14:paraId="6C1E8A69" w14:textId="1FCC758E" w:rsidR="00436F60" w:rsidRPr="00140E72" w:rsidRDefault="00436F60">
            <w:pPr>
              <w:rPr>
                <w:rFonts w:ascii="Times New Roman" w:hAnsi="Times New Roman"/>
              </w:rPr>
            </w:pPr>
            <w:r w:rsidRPr="00140E72">
              <w:rPr>
                <w:rFonts w:ascii="Times New Roman" w:hAnsi="Times New Roman"/>
              </w:rPr>
              <w:t>Item</w:t>
            </w:r>
          </w:p>
        </w:tc>
        <w:tc>
          <w:tcPr>
            <w:tcW w:w="5845" w:type="dxa"/>
          </w:tcPr>
          <w:p w14:paraId="6AB0D5E1" w14:textId="0C9879A1" w:rsidR="00436F60" w:rsidRPr="00140E72" w:rsidRDefault="00436F60">
            <w:pPr>
              <w:rPr>
                <w:rFonts w:ascii="Times New Roman" w:hAnsi="Times New Roman"/>
              </w:rPr>
            </w:pPr>
            <w:r w:rsidRPr="00140E72">
              <w:rPr>
                <w:rFonts w:ascii="Times New Roman" w:hAnsi="Times New Roman"/>
              </w:rPr>
              <w:t>Response</w:t>
            </w:r>
          </w:p>
        </w:tc>
      </w:tr>
      <w:tr w:rsidR="00436F60" w:rsidRPr="00140E72" w14:paraId="2BF09D2A" w14:textId="77777777" w:rsidTr="007F0F7E">
        <w:tc>
          <w:tcPr>
            <w:tcW w:w="9350" w:type="dxa"/>
            <w:gridSpan w:val="3"/>
          </w:tcPr>
          <w:p w14:paraId="70CE0DB4" w14:textId="73A77805" w:rsidR="00436F60" w:rsidRPr="00140E72" w:rsidRDefault="00436F60">
            <w:pPr>
              <w:rPr>
                <w:rFonts w:ascii="Times New Roman" w:hAnsi="Times New Roman"/>
                <w:b/>
                <w:bCs/>
              </w:rPr>
            </w:pPr>
            <w:r w:rsidRPr="00140E72">
              <w:rPr>
                <w:rFonts w:ascii="Times New Roman" w:hAnsi="Times New Roman"/>
                <w:b/>
                <w:bCs/>
              </w:rPr>
              <w:t>Domain 1:  Research team and reflexivity</w:t>
            </w:r>
          </w:p>
        </w:tc>
      </w:tr>
      <w:tr w:rsidR="00436F60" w:rsidRPr="00140E72" w14:paraId="7F5D4C05" w14:textId="77777777" w:rsidTr="00BA726E">
        <w:tc>
          <w:tcPr>
            <w:tcW w:w="9350" w:type="dxa"/>
            <w:gridSpan w:val="3"/>
          </w:tcPr>
          <w:p w14:paraId="379F8FD2" w14:textId="0DD06E94" w:rsidR="00436F60" w:rsidRPr="00140E72" w:rsidRDefault="00436F60">
            <w:pPr>
              <w:rPr>
                <w:rFonts w:ascii="Times New Roman" w:hAnsi="Times New Roman"/>
                <w:i/>
                <w:iCs/>
              </w:rPr>
            </w:pPr>
            <w:r w:rsidRPr="00140E72">
              <w:rPr>
                <w:rFonts w:ascii="Times New Roman" w:hAnsi="Times New Roman"/>
                <w:i/>
                <w:iCs/>
              </w:rPr>
              <w:t>Personal characteristics</w:t>
            </w:r>
          </w:p>
        </w:tc>
      </w:tr>
      <w:tr w:rsidR="00436F60" w:rsidRPr="00140E72" w14:paraId="548ADBFA" w14:textId="77777777" w:rsidTr="00436F60">
        <w:tc>
          <w:tcPr>
            <w:tcW w:w="625" w:type="dxa"/>
          </w:tcPr>
          <w:p w14:paraId="2E050FBF" w14:textId="6F467FBA" w:rsidR="00436F60" w:rsidRPr="00140E72" w:rsidRDefault="00436F60">
            <w:pPr>
              <w:rPr>
                <w:rFonts w:ascii="Times New Roman" w:hAnsi="Times New Roman"/>
              </w:rPr>
            </w:pPr>
            <w:r w:rsidRPr="00140E72">
              <w:rPr>
                <w:rFonts w:ascii="Times New Roman" w:hAnsi="Times New Roman"/>
              </w:rPr>
              <w:t>1.</w:t>
            </w:r>
          </w:p>
        </w:tc>
        <w:tc>
          <w:tcPr>
            <w:tcW w:w="2880" w:type="dxa"/>
          </w:tcPr>
          <w:p w14:paraId="1339D53A" w14:textId="257A6346" w:rsidR="00436F60" w:rsidRPr="00140E72" w:rsidRDefault="00436F60">
            <w:pPr>
              <w:rPr>
                <w:rFonts w:ascii="Times New Roman" w:hAnsi="Times New Roman"/>
              </w:rPr>
            </w:pPr>
            <w:r w:rsidRPr="00140E72">
              <w:rPr>
                <w:rFonts w:ascii="Times New Roman" w:hAnsi="Times New Roman"/>
              </w:rPr>
              <w:t>Interviewer</w:t>
            </w:r>
            <w:r w:rsidR="00D67728" w:rsidRPr="00140E72">
              <w:rPr>
                <w:rFonts w:ascii="Times New Roman" w:hAnsi="Times New Roman"/>
              </w:rPr>
              <w:t>s</w:t>
            </w:r>
          </w:p>
        </w:tc>
        <w:tc>
          <w:tcPr>
            <w:tcW w:w="5845" w:type="dxa"/>
          </w:tcPr>
          <w:p w14:paraId="2CB5C672" w14:textId="62C2156D" w:rsidR="00436F60" w:rsidRPr="00140E72" w:rsidRDefault="00D67728">
            <w:pPr>
              <w:rPr>
                <w:rFonts w:ascii="Times New Roman" w:hAnsi="Times New Roman"/>
              </w:rPr>
            </w:pPr>
            <w:r w:rsidRPr="00140E72">
              <w:rPr>
                <w:rFonts w:ascii="Times New Roman" w:hAnsi="Times New Roman"/>
              </w:rPr>
              <w:t>KK, SS, and LB conducted all the interviews</w:t>
            </w:r>
          </w:p>
        </w:tc>
      </w:tr>
      <w:tr w:rsidR="00D67728" w:rsidRPr="00140E72" w14:paraId="0AEE9E80" w14:textId="77777777" w:rsidTr="00436F60">
        <w:tc>
          <w:tcPr>
            <w:tcW w:w="625" w:type="dxa"/>
          </w:tcPr>
          <w:p w14:paraId="4D7D1BA6" w14:textId="65BCFC7E" w:rsidR="00D67728" w:rsidRPr="00140E72" w:rsidRDefault="00D67728">
            <w:pPr>
              <w:rPr>
                <w:rFonts w:ascii="Times New Roman" w:hAnsi="Times New Roman"/>
              </w:rPr>
            </w:pPr>
            <w:r w:rsidRPr="00140E72">
              <w:rPr>
                <w:rFonts w:ascii="Times New Roman" w:hAnsi="Times New Roman"/>
              </w:rPr>
              <w:t xml:space="preserve">2. </w:t>
            </w:r>
          </w:p>
        </w:tc>
        <w:tc>
          <w:tcPr>
            <w:tcW w:w="2880" w:type="dxa"/>
          </w:tcPr>
          <w:p w14:paraId="539A97D4" w14:textId="5E6EB987" w:rsidR="00D67728" w:rsidRPr="00140E72" w:rsidRDefault="00D67728">
            <w:pPr>
              <w:rPr>
                <w:rFonts w:ascii="Times New Roman" w:hAnsi="Times New Roman"/>
              </w:rPr>
            </w:pPr>
            <w:r w:rsidRPr="00140E72">
              <w:rPr>
                <w:rFonts w:ascii="Times New Roman" w:hAnsi="Times New Roman"/>
              </w:rPr>
              <w:t>Credentials</w:t>
            </w:r>
          </w:p>
        </w:tc>
        <w:tc>
          <w:tcPr>
            <w:tcW w:w="5845" w:type="dxa"/>
          </w:tcPr>
          <w:p w14:paraId="6CBF88C3" w14:textId="5071D5BC" w:rsidR="00D67728" w:rsidRPr="00140E72" w:rsidRDefault="00D67728">
            <w:pPr>
              <w:rPr>
                <w:rFonts w:ascii="Times New Roman" w:hAnsi="Times New Roman"/>
              </w:rPr>
            </w:pPr>
            <w:r w:rsidRPr="00140E72">
              <w:rPr>
                <w:rFonts w:ascii="Times New Roman" w:hAnsi="Times New Roman"/>
              </w:rPr>
              <w:t>KK has a PhD; SS has a PhD; LB has a bachelor’s degree</w:t>
            </w:r>
          </w:p>
        </w:tc>
      </w:tr>
      <w:tr w:rsidR="00D67728" w:rsidRPr="00140E72" w14:paraId="0A2CA594" w14:textId="77777777" w:rsidTr="00436F60">
        <w:tc>
          <w:tcPr>
            <w:tcW w:w="625" w:type="dxa"/>
          </w:tcPr>
          <w:p w14:paraId="010FEB91" w14:textId="50701B43" w:rsidR="00D67728" w:rsidRPr="00140E72" w:rsidRDefault="00D67728">
            <w:pPr>
              <w:rPr>
                <w:rFonts w:ascii="Times New Roman" w:hAnsi="Times New Roman"/>
              </w:rPr>
            </w:pPr>
            <w:r w:rsidRPr="00140E72">
              <w:rPr>
                <w:rFonts w:ascii="Times New Roman" w:hAnsi="Times New Roman"/>
              </w:rPr>
              <w:t xml:space="preserve">3. </w:t>
            </w:r>
          </w:p>
        </w:tc>
        <w:tc>
          <w:tcPr>
            <w:tcW w:w="2880" w:type="dxa"/>
          </w:tcPr>
          <w:p w14:paraId="5ACCB82C" w14:textId="7907DFDB" w:rsidR="00D67728" w:rsidRPr="00140E72" w:rsidRDefault="00D67728">
            <w:pPr>
              <w:rPr>
                <w:rFonts w:ascii="Times New Roman" w:hAnsi="Times New Roman"/>
              </w:rPr>
            </w:pPr>
            <w:r w:rsidRPr="00140E72">
              <w:rPr>
                <w:rFonts w:ascii="Times New Roman" w:hAnsi="Times New Roman"/>
              </w:rPr>
              <w:t>Occupation</w:t>
            </w:r>
          </w:p>
        </w:tc>
        <w:tc>
          <w:tcPr>
            <w:tcW w:w="5845" w:type="dxa"/>
          </w:tcPr>
          <w:p w14:paraId="7AC2470D" w14:textId="764287C2" w:rsidR="00D67728" w:rsidRPr="00140E72" w:rsidRDefault="00D67728">
            <w:pPr>
              <w:rPr>
                <w:rFonts w:ascii="Times New Roman" w:hAnsi="Times New Roman"/>
              </w:rPr>
            </w:pPr>
            <w:r w:rsidRPr="00140E72">
              <w:rPr>
                <w:rFonts w:ascii="Times New Roman" w:hAnsi="Times New Roman"/>
              </w:rPr>
              <w:t xml:space="preserve">KK and SS are </w:t>
            </w:r>
            <w:proofErr w:type="spellStart"/>
            <w:r w:rsidRPr="00140E72">
              <w:rPr>
                <w:rFonts w:ascii="Times New Roman" w:hAnsi="Times New Roman"/>
              </w:rPr>
              <w:t>HRQoL</w:t>
            </w:r>
            <w:proofErr w:type="spellEnd"/>
            <w:r w:rsidRPr="00140E72">
              <w:rPr>
                <w:rFonts w:ascii="Times New Roman" w:hAnsi="Times New Roman"/>
              </w:rPr>
              <w:t xml:space="preserve"> researchers and Research Associate Professors </w:t>
            </w:r>
            <w:r w:rsidR="006033F2">
              <w:rPr>
                <w:rFonts w:ascii="Times New Roman" w:hAnsi="Times New Roman"/>
              </w:rPr>
              <w:t>in a medical school</w:t>
            </w:r>
            <w:r w:rsidRPr="00140E72">
              <w:rPr>
                <w:rFonts w:ascii="Times New Roman" w:hAnsi="Times New Roman"/>
              </w:rPr>
              <w:t>. At the time of the study, LB was a Study Coordinator with experience in qualitative</w:t>
            </w:r>
            <w:r w:rsidR="006033F2">
              <w:rPr>
                <w:rFonts w:ascii="Times New Roman" w:hAnsi="Times New Roman"/>
              </w:rPr>
              <w:t xml:space="preserve"> </w:t>
            </w:r>
            <w:r w:rsidRPr="00140E72">
              <w:rPr>
                <w:rFonts w:ascii="Times New Roman" w:hAnsi="Times New Roman"/>
              </w:rPr>
              <w:t>data analysis.</w:t>
            </w:r>
          </w:p>
        </w:tc>
      </w:tr>
      <w:tr w:rsidR="00D67728" w:rsidRPr="00140E72" w14:paraId="45786318" w14:textId="77777777" w:rsidTr="00436F60">
        <w:tc>
          <w:tcPr>
            <w:tcW w:w="625" w:type="dxa"/>
          </w:tcPr>
          <w:p w14:paraId="493BBD83" w14:textId="2C425200" w:rsidR="00D67728" w:rsidRPr="00140E72" w:rsidRDefault="00D67728">
            <w:pPr>
              <w:rPr>
                <w:rFonts w:ascii="Times New Roman" w:hAnsi="Times New Roman"/>
              </w:rPr>
            </w:pPr>
            <w:r w:rsidRPr="00140E72">
              <w:rPr>
                <w:rFonts w:ascii="Times New Roman" w:hAnsi="Times New Roman"/>
              </w:rPr>
              <w:t>4.</w:t>
            </w:r>
          </w:p>
        </w:tc>
        <w:tc>
          <w:tcPr>
            <w:tcW w:w="2880" w:type="dxa"/>
          </w:tcPr>
          <w:p w14:paraId="13E21991" w14:textId="7DD335D9" w:rsidR="00D67728" w:rsidRPr="00140E72" w:rsidRDefault="00D67728">
            <w:pPr>
              <w:rPr>
                <w:rFonts w:ascii="Times New Roman" w:hAnsi="Times New Roman"/>
              </w:rPr>
            </w:pPr>
            <w:r w:rsidRPr="00140E72">
              <w:rPr>
                <w:rFonts w:ascii="Times New Roman" w:hAnsi="Times New Roman"/>
              </w:rPr>
              <w:t>Gender</w:t>
            </w:r>
          </w:p>
        </w:tc>
        <w:tc>
          <w:tcPr>
            <w:tcW w:w="5845" w:type="dxa"/>
          </w:tcPr>
          <w:p w14:paraId="63FB9462" w14:textId="76824E9B" w:rsidR="00D67728" w:rsidRPr="00140E72" w:rsidRDefault="00D67728">
            <w:pPr>
              <w:rPr>
                <w:rFonts w:ascii="Times New Roman" w:hAnsi="Times New Roman"/>
              </w:rPr>
            </w:pPr>
            <w:r w:rsidRPr="00140E72">
              <w:rPr>
                <w:rFonts w:ascii="Times New Roman" w:hAnsi="Times New Roman"/>
              </w:rPr>
              <w:t>All interviewers are female.</w:t>
            </w:r>
          </w:p>
        </w:tc>
      </w:tr>
      <w:tr w:rsidR="00D67728" w:rsidRPr="00140E72" w14:paraId="15A093FE" w14:textId="77777777" w:rsidTr="00436F60">
        <w:tc>
          <w:tcPr>
            <w:tcW w:w="625" w:type="dxa"/>
          </w:tcPr>
          <w:p w14:paraId="74345C41" w14:textId="47C0A5B3" w:rsidR="00D67728" w:rsidRPr="00140E72" w:rsidRDefault="00D67728">
            <w:pPr>
              <w:rPr>
                <w:rFonts w:ascii="Times New Roman" w:hAnsi="Times New Roman"/>
              </w:rPr>
            </w:pPr>
            <w:r w:rsidRPr="00140E72">
              <w:rPr>
                <w:rFonts w:ascii="Times New Roman" w:hAnsi="Times New Roman"/>
              </w:rPr>
              <w:t xml:space="preserve">5. </w:t>
            </w:r>
          </w:p>
        </w:tc>
        <w:tc>
          <w:tcPr>
            <w:tcW w:w="2880" w:type="dxa"/>
          </w:tcPr>
          <w:p w14:paraId="17C41A29" w14:textId="6501E241" w:rsidR="00D67728" w:rsidRPr="00140E72" w:rsidRDefault="00D67728">
            <w:pPr>
              <w:rPr>
                <w:rFonts w:ascii="Times New Roman" w:hAnsi="Times New Roman"/>
              </w:rPr>
            </w:pPr>
            <w:r w:rsidRPr="00140E72">
              <w:rPr>
                <w:rFonts w:ascii="Times New Roman" w:hAnsi="Times New Roman"/>
              </w:rPr>
              <w:t>Experience and training</w:t>
            </w:r>
          </w:p>
        </w:tc>
        <w:tc>
          <w:tcPr>
            <w:tcW w:w="5845" w:type="dxa"/>
          </w:tcPr>
          <w:p w14:paraId="592C5AB4" w14:textId="715F18E1" w:rsidR="00D67728" w:rsidRPr="00140E72" w:rsidRDefault="00D67728">
            <w:pPr>
              <w:rPr>
                <w:rFonts w:ascii="Times New Roman" w:hAnsi="Times New Roman"/>
              </w:rPr>
            </w:pPr>
            <w:r w:rsidRPr="00140E72">
              <w:rPr>
                <w:rFonts w:ascii="Times New Roman" w:hAnsi="Times New Roman"/>
              </w:rPr>
              <w:t xml:space="preserve">KK and SS are highly experienced qualitative researchers. LB was trained to conduct interviews on this project and was closely supervised, including shadowing, reverse shadowing, and regular debriefing </w:t>
            </w:r>
            <w:r w:rsidR="006033F2">
              <w:rPr>
                <w:rFonts w:ascii="Times New Roman" w:hAnsi="Times New Roman"/>
              </w:rPr>
              <w:t xml:space="preserve">following interviews with </w:t>
            </w:r>
            <w:r w:rsidRPr="00140E72">
              <w:rPr>
                <w:rFonts w:ascii="Times New Roman" w:hAnsi="Times New Roman"/>
              </w:rPr>
              <w:t>KK and</w:t>
            </w:r>
            <w:r w:rsidR="006033F2">
              <w:rPr>
                <w:rFonts w:ascii="Times New Roman" w:hAnsi="Times New Roman"/>
              </w:rPr>
              <w:t>/or</w:t>
            </w:r>
            <w:r w:rsidRPr="00140E72">
              <w:rPr>
                <w:rFonts w:ascii="Times New Roman" w:hAnsi="Times New Roman"/>
              </w:rPr>
              <w:t xml:space="preserve"> SS.</w:t>
            </w:r>
          </w:p>
        </w:tc>
      </w:tr>
      <w:tr w:rsidR="00D67728" w:rsidRPr="00140E72" w14:paraId="62B3EB2A" w14:textId="77777777" w:rsidTr="0068257A">
        <w:tc>
          <w:tcPr>
            <w:tcW w:w="9350" w:type="dxa"/>
            <w:gridSpan w:val="3"/>
          </w:tcPr>
          <w:p w14:paraId="467A73A9" w14:textId="4D2D0FDE" w:rsidR="00D67728" w:rsidRPr="00140E72" w:rsidRDefault="00D67728">
            <w:pPr>
              <w:rPr>
                <w:rFonts w:ascii="Times New Roman" w:hAnsi="Times New Roman"/>
                <w:i/>
                <w:iCs/>
              </w:rPr>
            </w:pPr>
            <w:r w:rsidRPr="00140E72">
              <w:rPr>
                <w:rFonts w:ascii="Times New Roman" w:hAnsi="Times New Roman"/>
                <w:i/>
                <w:iCs/>
              </w:rPr>
              <w:t>Relationship with participants</w:t>
            </w:r>
          </w:p>
        </w:tc>
      </w:tr>
      <w:tr w:rsidR="00D67728" w:rsidRPr="00140E72" w14:paraId="191EA022" w14:textId="77777777" w:rsidTr="00436F60">
        <w:tc>
          <w:tcPr>
            <w:tcW w:w="625" w:type="dxa"/>
          </w:tcPr>
          <w:p w14:paraId="61F2CD0D" w14:textId="66E1B2C7" w:rsidR="00D67728" w:rsidRPr="00140E72" w:rsidRDefault="00D67728">
            <w:pPr>
              <w:rPr>
                <w:rFonts w:ascii="Times New Roman" w:hAnsi="Times New Roman"/>
              </w:rPr>
            </w:pPr>
            <w:r w:rsidRPr="00140E72">
              <w:rPr>
                <w:rFonts w:ascii="Times New Roman" w:hAnsi="Times New Roman"/>
              </w:rPr>
              <w:t xml:space="preserve">6. </w:t>
            </w:r>
          </w:p>
        </w:tc>
        <w:tc>
          <w:tcPr>
            <w:tcW w:w="2880" w:type="dxa"/>
          </w:tcPr>
          <w:p w14:paraId="3AB15273" w14:textId="63D26B82" w:rsidR="00D67728" w:rsidRPr="00140E72" w:rsidRDefault="00D67728">
            <w:pPr>
              <w:rPr>
                <w:rFonts w:ascii="Times New Roman" w:hAnsi="Times New Roman"/>
              </w:rPr>
            </w:pPr>
            <w:r w:rsidRPr="00140E72">
              <w:rPr>
                <w:rFonts w:ascii="Times New Roman" w:hAnsi="Times New Roman"/>
              </w:rPr>
              <w:t>Relationship established</w:t>
            </w:r>
          </w:p>
        </w:tc>
        <w:tc>
          <w:tcPr>
            <w:tcW w:w="5845" w:type="dxa"/>
          </w:tcPr>
          <w:p w14:paraId="3FB4E0BE" w14:textId="2E47B4E6" w:rsidR="00D67728" w:rsidRPr="00140E72" w:rsidRDefault="00D67728">
            <w:pPr>
              <w:rPr>
                <w:rFonts w:ascii="Times New Roman" w:hAnsi="Times New Roman"/>
              </w:rPr>
            </w:pPr>
            <w:r w:rsidRPr="00140E72">
              <w:rPr>
                <w:rFonts w:ascii="Times New Roman" w:hAnsi="Times New Roman"/>
              </w:rPr>
              <w:t xml:space="preserve">The interviewers had no prior relationships with study </w:t>
            </w:r>
            <w:proofErr w:type="gramStart"/>
            <w:r w:rsidRPr="00140E72">
              <w:rPr>
                <w:rFonts w:ascii="Times New Roman" w:hAnsi="Times New Roman"/>
              </w:rPr>
              <w:t>participants</w:t>
            </w:r>
            <w:r w:rsidR="00400805">
              <w:rPr>
                <w:rFonts w:ascii="Times New Roman" w:hAnsi="Times New Roman"/>
              </w:rPr>
              <w:t>, but</w:t>
            </w:r>
            <w:proofErr w:type="gramEnd"/>
            <w:r w:rsidR="00400805">
              <w:rPr>
                <w:rFonts w:ascii="Times New Roman" w:hAnsi="Times New Roman"/>
              </w:rPr>
              <w:t xml:space="preserve"> established rapport during </w:t>
            </w:r>
            <w:r w:rsidR="006033F2">
              <w:rPr>
                <w:rFonts w:ascii="Times New Roman" w:hAnsi="Times New Roman"/>
              </w:rPr>
              <w:t xml:space="preserve">the </w:t>
            </w:r>
            <w:r w:rsidR="00400805">
              <w:rPr>
                <w:rFonts w:ascii="Times New Roman" w:hAnsi="Times New Roman"/>
              </w:rPr>
              <w:t xml:space="preserve">recruitment and </w:t>
            </w:r>
            <w:r w:rsidR="005F4CD7">
              <w:rPr>
                <w:rFonts w:ascii="Times New Roman" w:hAnsi="Times New Roman"/>
              </w:rPr>
              <w:t>consent process</w:t>
            </w:r>
            <w:r w:rsidRPr="00140E72">
              <w:rPr>
                <w:rFonts w:ascii="Times New Roman" w:hAnsi="Times New Roman"/>
              </w:rPr>
              <w:t>.</w:t>
            </w:r>
          </w:p>
        </w:tc>
      </w:tr>
      <w:tr w:rsidR="00D67728" w:rsidRPr="00140E72" w14:paraId="7CD8F621" w14:textId="77777777" w:rsidTr="00436F60">
        <w:tc>
          <w:tcPr>
            <w:tcW w:w="625" w:type="dxa"/>
          </w:tcPr>
          <w:p w14:paraId="433B2CE5" w14:textId="1B504F17" w:rsidR="00D67728" w:rsidRPr="00140E72" w:rsidRDefault="00D67728">
            <w:pPr>
              <w:rPr>
                <w:rFonts w:ascii="Times New Roman" w:hAnsi="Times New Roman"/>
              </w:rPr>
            </w:pPr>
            <w:r w:rsidRPr="00140E72">
              <w:rPr>
                <w:rFonts w:ascii="Times New Roman" w:hAnsi="Times New Roman"/>
              </w:rPr>
              <w:t xml:space="preserve">7. </w:t>
            </w:r>
          </w:p>
        </w:tc>
        <w:tc>
          <w:tcPr>
            <w:tcW w:w="2880" w:type="dxa"/>
          </w:tcPr>
          <w:p w14:paraId="503617F8" w14:textId="579E588A" w:rsidR="00D67728" w:rsidRPr="00140E72" w:rsidRDefault="00D67728">
            <w:pPr>
              <w:rPr>
                <w:rFonts w:ascii="Times New Roman" w:hAnsi="Times New Roman"/>
              </w:rPr>
            </w:pPr>
            <w:r w:rsidRPr="00140E72">
              <w:rPr>
                <w:rFonts w:ascii="Times New Roman" w:hAnsi="Times New Roman"/>
              </w:rPr>
              <w:t>Participant knowledge of interviewer</w:t>
            </w:r>
          </w:p>
        </w:tc>
        <w:tc>
          <w:tcPr>
            <w:tcW w:w="5845" w:type="dxa"/>
          </w:tcPr>
          <w:p w14:paraId="46426993" w14:textId="684A763C" w:rsidR="00D67728" w:rsidRPr="00140E72" w:rsidRDefault="005F4CD7">
            <w:pPr>
              <w:rPr>
                <w:rFonts w:ascii="Times New Roman" w:hAnsi="Times New Roman"/>
              </w:rPr>
            </w:pPr>
            <w:r>
              <w:rPr>
                <w:rFonts w:ascii="Times New Roman" w:hAnsi="Times New Roman"/>
              </w:rPr>
              <w:t xml:space="preserve">Participants did not know the interviewer prior to the day of recruitment. </w:t>
            </w:r>
          </w:p>
        </w:tc>
      </w:tr>
      <w:tr w:rsidR="00D67728" w:rsidRPr="00140E72" w14:paraId="309AC05A" w14:textId="77777777" w:rsidTr="00436F60">
        <w:tc>
          <w:tcPr>
            <w:tcW w:w="625" w:type="dxa"/>
          </w:tcPr>
          <w:p w14:paraId="348F7C07" w14:textId="40A5AA7B" w:rsidR="00D67728" w:rsidRPr="00140E72" w:rsidRDefault="00D67728">
            <w:pPr>
              <w:rPr>
                <w:rFonts w:ascii="Times New Roman" w:hAnsi="Times New Roman"/>
              </w:rPr>
            </w:pPr>
            <w:r w:rsidRPr="00140E72">
              <w:rPr>
                <w:rFonts w:ascii="Times New Roman" w:hAnsi="Times New Roman"/>
              </w:rPr>
              <w:t xml:space="preserve">8. </w:t>
            </w:r>
          </w:p>
        </w:tc>
        <w:tc>
          <w:tcPr>
            <w:tcW w:w="2880" w:type="dxa"/>
          </w:tcPr>
          <w:p w14:paraId="7F95F78C" w14:textId="76E302F1" w:rsidR="00D67728" w:rsidRPr="00140E72" w:rsidRDefault="00D67728">
            <w:pPr>
              <w:rPr>
                <w:rFonts w:ascii="Times New Roman" w:hAnsi="Times New Roman"/>
              </w:rPr>
            </w:pPr>
            <w:r w:rsidRPr="00140E72">
              <w:rPr>
                <w:rFonts w:ascii="Times New Roman" w:hAnsi="Times New Roman"/>
              </w:rPr>
              <w:t>Interviewer characteristics</w:t>
            </w:r>
          </w:p>
        </w:tc>
        <w:tc>
          <w:tcPr>
            <w:tcW w:w="5845" w:type="dxa"/>
          </w:tcPr>
          <w:p w14:paraId="3746C25A" w14:textId="453E4796" w:rsidR="00D67728" w:rsidRPr="00140E72" w:rsidRDefault="00D67728">
            <w:pPr>
              <w:rPr>
                <w:rFonts w:ascii="Times New Roman" w:hAnsi="Times New Roman"/>
              </w:rPr>
            </w:pPr>
            <w:r w:rsidRPr="00140E72">
              <w:rPr>
                <w:rFonts w:ascii="Times New Roman" w:hAnsi="Times New Roman"/>
              </w:rPr>
              <w:t>(Described in Items 2, 3, 4, and 5)</w:t>
            </w:r>
          </w:p>
        </w:tc>
      </w:tr>
      <w:tr w:rsidR="00D67728" w:rsidRPr="00140E72" w14:paraId="419A9080" w14:textId="77777777" w:rsidTr="00BA764B">
        <w:tc>
          <w:tcPr>
            <w:tcW w:w="9350" w:type="dxa"/>
            <w:gridSpan w:val="3"/>
          </w:tcPr>
          <w:p w14:paraId="25477685" w14:textId="24154B4D" w:rsidR="00D67728" w:rsidRPr="00140E72" w:rsidRDefault="00D67728">
            <w:pPr>
              <w:rPr>
                <w:rFonts w:ascii="Times New Roman" w:hAnsi="Times New Roman"/>
                <w:b/>
                <w:bCs/>
              </w:rPr>
            </w:pPr>
            <w:r w:rsidRPr="00140E72">
              <w:rPr>
                <w:rFonts w:ascii="Times New Roman" w:hAnsi="Times New Roman"/>
                <w:b/>
                <w:bCs/>
              </w:rPr>
              <w:t>Domain 2</w:t>
            </w:r>
          </w:p>
        </w:tc>
      </w:tr>
      <w:tr w:rsidR="00155780" w:rsidRPr="00140E72" w14:paraId="3433EFE9" w14:textId="77777777" w:rsidTr="000C31C3">
        <w:tc>
          <w:tcPr>
            <w:tcW w:w="9350" w:type="dxa"/>
            <w:gridSpan w:val="3"/>
          </w:tcPr>
          <w:p w14:paraId="7B48D583" w14:textId="68817C95" w:rsidR="00155780" w:rsidRPr="00140E72" w:rsidRDefault="00155780">
            <w:pPr>
              <w:rPr>
                <w:rFonts w:ascii="Times New Roman" w:hAnsi="Times New Roman"/>
                <w:i/>
                <w:iCs/>
              </w:rPr>
            </w:pPr>
            <w:r w:rsidRPr="00140E72">
              <w:rPr>
                <w:rFonts w:ascii="Times New Roman" w:hAnsi="Times New Roman"/>
                <w:i/>
                <w:iCs/>
              </w:rPr>
              <w:t>Theoretical framework</w:t>
            </w:r>
          </w:p>
        </w:tc>
      </w:tr>
      <w:tr w:rsidR="00D67728" w:rsidRPr="00140E72" w14:paraId="03977051" w14:textId="77777777" w:rsidTr="00436F60">
        <w:tc>
          <w:tcPr>
            <w:tcW w:w="625" w:type="dxa"/>
          </w:tcPr>
          <w:p w14:paraId="257EA7F3" w14:textId="266FD01A" w:rsidR="00D67728" w:rsidRPr="00140E72" w:rsidRDefault="00155780">
            <w:pPr>
              <w:rPr>
                <w:rFonts w:ascii="Times New Roman" w:hAnsi="Times New Roman"/>
              </w:rPr>
            </w:pPr>
            <w:r w:rsidRPr="00140E72">
              <w:rPr>
                <w:rFonts w:ascii="Times New Roman" w:hAnsi="Times New Roman"/>
              </w:rPr>
              <w:t xml:space="preserve">9. </w:t>
            </w:r>
          </w:p>
        </w:tc>
        <w:tc>
          <w:tcPr>
            <w:tcW w:w="2880" w:type="dxa"/>
          </w:tcPr>
          <w:p w14:paraId="06FDE0CF" w14:textId="70CA1168" w:rsidR="00D67728" w:rsidRPr="00140E72" w:rsidRDefault="00155780">
            <w:pPr>
              <w:rPr>
                <w:rFonts w:ascii="Times New Roman" w:hAnsi="Times New Roman"/>
              </w:rPr>
            </w:pPr>
            <w:r w:rsidRPr="00140E72">
              <w:rPr>
                <w:rFonts w:ascii="Times New Roman" w:hAnsi="Times New Roman"/>
              </w:rPr>
              <w:t>Methodological orientation and theory</w:t>
            </w:r>
          </w:p>
        </w:tc>
        <w:tc>
          <w:tcPr>
            <w:tcW w:w="5845" w:type="dxa"/>
          </w:tcPr>
          <w:p w14:paraId="54A61C45" w14:textId="0BA6B770" w:rsidR="00D67728" w:rsidRPr="00140E72" w:rsidRDefault="00716CF8">
            <w:pPr>
              <w:rPr>
                <w:rFonts w:ascii="Times New Roman" w:hAnsi="Times New Roman"/>
              </w:rPr>
            </w:pPr>
            <w:r>
              <w:rPr>
                <w:rFonts w:ascii="Times New Roman" w:hAnsi="Times New Roman"/>
              </w:rPr>
              <w:t xml:space="preserve">Methods based on guidelines established by FDA and </w:t>
            </w:r>
            <w:r w:rsidR="00C34133">
              <w:rPr>
                <w:rFonts w:ascii="Times New Roman" w:hAnsi="Times New Roman"/>
              </w:rPr>
              <w:t>others for eliciting patient feedback to evaluate questionnaires for clinical use; c</w:t>
            </w:r>
            <w:r w:rsidR="0053022A">
              <w:rPr>
                <w:rFonts w:ascii="Times New Roman" w:hAnsi="Times New Roman"/>
              </w:rPr>
              <w:t>onstant comparative approach</w:t>
            </w:r>
            <w:r>
              <w:rPr>
                <w:rFonts w:ascii="Times New Roman" w:hAnsi="Times New Roman"/>
              </w:rPr>
              <w:t xml:space="preserve"> to analysis</w:t>
            </w:r>
            <w:r w:rsidR="002B7C95">
              <w:rPr>
                <w:rFonts w:ascii="Times New Roman" w:hAnsi="Times New Roman"/>
              </w:rPr>
              <w:t xml:space="preserve"> </w:t>
            </w:r>
          </w:p>
        </w:tc>
      </w:tr>
      <w:tr w:rsidR="00155780" w:rsidRPr="00140E72" w14:paraId="7DB3E8BE" w14:textId="77777777" w:rsidTr="00ED3E0B">
        <w:tc>
          <w:tcPr>
            <w:tcW w:w="9350" w:type="dxa"/>
            <w:gridSpan w:val="3"/>
          </w:tcPr>
          <w:p w14:paraId="35D31406" w14:textId="6E24004C" w:rsidR="00155780" w:rsidRPr="00140E72" w:rsidRDefault="00155780">
            <w:pPr>
              <w:rPr>
                <w:rFonts w:ascii="Times New Roman" w:hAnsi="Times New Roman"/>
                <w:i/>
                <w:iCs/>
              </w:rPr>
            </w:pPr>
            <w:r w:rsidRPr="00140E72">
              <w:rPr>
                <w:rFonts w:ascii="Times New Roman" w:hAnsi="Times New Roman"/>
                <w:i/>
                <w:iCs/>
              </w:rPr>
              <w:t>Participant selection</w:t>
            </w:r>
          </w:p>
        </w:tc>
      </w:tr>
      <w:tr w:rsidR="00155780" w:rsidRPr="00140E72" w14:paraId="1ED39E11" w14:textId="77777777" w:rsidTr="00436F60">
        <w:tc>
          <w:tcPr>
            <w:tcW w:w="625" w:type="dxa"/>
          </w:tcPr>
          <w:p w14:paraId="00089A40" w14:textId="02DFE622" w:rsidR="00155780" w:rsidRPr="00140E72" w:rsidRDefault="00155780">
            <w:pPr>
              <w:rPr>
                <w:rFonts w:ascii="Times New Roman" w:hAnsi="Times New Roman"/>
              </w:rPr>
            </w:pPr>
            <w:r w:rsidRPr="00140E72">
              <w:rPr>
                <w:rFonts w:ascii="Times New Roman" w:hAnsi="Times New Roman"/>
              </w:rPr>
              <w:t xml:space="preserve">10. </w:t>
            </w:r>
          </w:p>
        </w:tc>
        <w:tc>
          <w:tcPr>
            <w:tcW w:w="2880" w:type="dxa"/>
          </w:tcPr>
          <w:p w14:paraId="65123634" w14:textId="18B76AA0" w:rsidR="00155780" w:rsidRPr="00140E72" w:rsidRDefault="00155780">
            <w:pPr>
              <w:rPr>
                <w:rFonts w:ascii="Times New Roman" w:hAnsi="Times New Roman"/>
              </w:rPr>
            </w:pPr>
            <w:r w:rsidRPr="00140E72">
              <w:rPr>
                <w:rFonts w:ascii="Times New Roman" w:hAnsi="Times New Roman"/>
              </w:rPr>
              <w:t>Sampling</w:t>
            </w:r>
          </w:p>
        </w:tc>
        <w:tc>
          <w:tcPr>
            <w:tcW w:w="5845" w:type="dxa"/>
          </w:tcPr>
          <w:p w14:paraId="06B66880" w14:textId="68F26297" w:rsidR="00155780" w:rsidRPr="00140E72" w:rsidRDefault="00155780">
            <w:pPr>
              <w:rPr>
                <w:rFonts w:ascii="Times New Roman" w:hAnsi="Times New Roman"/>
              </w:rPr>
            </w:pPr>
            <w:r w:rsidRPr="00140E72">
              <w:rPr>
                <w:rFonts w:ascii="Times New Roman" w:hAnsi="Times New Roman"/>
              </w:rPr>
              <w:t>Purposive sampling method</w:t>
            </w:r>
          </w:p>
        </w:tc>
      </w:tr>
      <w:tr w:rsidR="00155780" w:rsidRPr="00140E72" w14:paraId="4D8E4880" w14:textId="77777777" w:rsidTr="00436F60">
        <w:tc>
          <w:tcPr>
            <w:tcW w:w="625" w:type="dxa"/>
          </w:tcPr>
          <w:p w14:paraId="6D9F6088" w14:textId="437D1491" w:rsidR="00155780" w:rsidRPr="00140E72" w:rsidRDefault="00155780">
            <w:pPr>
              <w:rPr>
                <w:rFonts w:ascii="Times New Roman" w:hAnsi="Times New Roman"/>
              </w:rPr>
            </w:pPr>
            <w:r w:rsidRPr="00140E72">
              <w:rPr>
                <w:rFonts w:ascii="Times New Roman" w:hAnsi="Times New Roman"/>
              </w:rPr>
              <w:t>11.</w:t>
            </w:r>
          </w:p>
        </w:tc>
        <w:tc>
          <w:tcPr>
            <w:tcW w:w="2880" w:type="dxa"/>
          </w:tcPr>
          <w:p w14:paraId="164730FA" w14:textId="59170674" w:rsidR="00155780" w:rsidRPr="00140E72" w:rsidRDefault="00534118">
            <w:pPr>
              <w:rPr>
                <w:rFonts w:ascii="Times New Roman" w:hAnsi="Times New Roman"/>
              </w:rPr>
            </w:pPr>
            <w:r w:rsidRPr="00140E72">
              <w:rPr>
                <w:rFonts w:ascii="Times New Roman" w:hAnsi="Times New Roman"/>
              </w:rPr>
              <w:t>Method of approach</w:t>
            </w:r>
          </w:p>
        </w:tc>
        <w:tc>
          <w:tcPr>
            <w:tcW w:w="5845" w:type="dxa"/>
          </w:tcPr>
          <w:p w14:paraId="442EAC21" w14:textId="4B31CAC3" w:rsidR="00155780" w:rsidRPr="00140E72" w:rsidRDefault="00534118">
            <w:pPr>
              <w:rPr>
                <w:rFonts w:ascii="Times New Roman" w:hAnsi="Times New Roman"/>
              </w:rPr>
            </w:pPr>
            <w:r w:rsidRPr="00140E72">
              <w:rPr>
                <w:rFonts w:ascii="Times New Roman" w:hAnsi="Times New Roman"/>
              </w:rPr>
              <w:t xml:space="preserve">A clinical recruitment specialist reviewed medical records at a large academic cancer center in the Midwest US to identify patients with a confirmed </w:t>
            </w:r>
            <w:proofErr w:type="spellStart"/>
            <w:r w:rsidRPr="00140E72">
              <w:rPr>
                <w:rFonts w:ascii="Times New Roman" w:hAnsi="Times New Roman"/>
              </w:rPr>
              <w:t>iNHL</w:t>
            </w:r>
            <w:proofErr w:type="spellEnd"/>
            <w:r w:rsidRPr="00140E72">
              <w:rPr>
                <w:rFonts w:ascii="Times New Roman" w:hAnsi="Times New Roman"/>
              </w:rPr>
              <w:t xml:space="preserve"> diagnosis who had received one or more lines of treatment. Eligible patients were approached in clinic prior to or following a scheduled appointment by a study team member, who explained the study using an IRB-approved recruitment script and obtained written informed consent from interested patients.</w:t>
            </w:r>
          </w:p>
        </w:tc>
      </w:tr>
      <w:tr w:rsidR="00534118" w:rsidRPr="00140E72" w14:paraId="7F01E79B" w14:textId="77777777" w:rsidTr="00436F60">
        <w:tc>
          <w:tcPr>
            <w:tcW w:w="625" w:type="dxa"/>
          </w:tcPr>
          <w:p w14:paraId="74E08135" w14:textId="01F7BA91" w:rsidR="00534118" w:rsidRPr="00140E72" w:rsidRDefault="00534118">
            <w:pPr>
              <w:rPr>
                <w:rFonts w:ascii="Times New Roman" w:hAnsi="Times New Roman"/>
              </w:rPr>
            </w:pPr>
            <w:r w:rsidRPr="00140E72">
              <w:rPr>
                <w:rFonts w:ascii="Times New Roman" w:hAnsi="Times New Roman"/>
              </w:rPr>
              <w:t>12.</w:t>
            </w:r>
          </w:p>
        </w:tc>
        <w:tc>
          <w:tcPr>
            <w:tcW w:w="2880" w:type="dxa"/>
          </w:tcPr>
          <w:p w14:paraId="63C9CE74" w14:textId="1CF73FD6" w:rsidR="00534118" w:rsidRPr="00140E72" w:rsidRDefault="004B730E">
            <w:pPr>
              <w:rPr>
                <w:rFonts w:ascii="Times New Roman" w:hAnsi="Times New Roman"/>
              </w:rPr>
            </w:pPr>
            <w:r w:rsidRPr="00140E72">
              <w:rPr>
                <w:rFonts w:ascii="Times New Roman" w:hAnsi="Times New Roman"/>
              </w:rPr>
              <w:t>Sample size</w:t>
            </w:r>
          </w:p>
        </w:tc>
        <w:tc>
          <w:tcPr>
            <w:tcW w:w="5845" w:type="dxa"/>
          </w:tcPr>
          <w:p w14:paraId="50023040" w14:textId="0778EF29" w:rsidR="00534118" w:rsidRPr="00140E72" w:rsidRDefault="004B730E">
            <w:pPr>
              <w:rPr>
                <w:rFonts w:ascii="Times New Roman" w:hAnsi="Times New Roman"/>
              </w:rPr>
            </w:pPr>
            <w:r w:rsidRPr="00140E72">
              <w:rPr>
                <w:rFonts w:ascii="Times New Roman" w:hAnsi="Times New Roman"/>
              </w:rPr>
              <w:t>A total of 18 participants were in this study</w:t>
            </w:r>
          </w:p>
        </w:tc>
      </w:tr>
      <w:tr w:rsidR="004B730E" w:rsidRPr="00140E72" w14:paraId="66FC5E97" w14:textId="77777777" w:rsidTr="00436F60">
        <w:tc>
          <w:tcPr>
            <w:tcW w:w="625" w:type="dxa"/>
          </w:tcPr>
          <w:p w14:paraId="2E724FAA" w14:textId="2E4672E0" w:rsidR="004B730E" w:rsidRPr="00140E72" w:rsidRDefault="004B730E">
            <w:pPr>
              <w:rPr>
                <w:rFonts w:ascii="Times New Roman" w:hAnsi="Times New Roman"/>
              </w:rPr>
            </w:pPr>
            <w:r w:rsidRPr="00140E72">
              <w:rPr>
                <w:rFonts w:ascii="Times New Roman" w:hAnsi="Times New Roman"/>
              </w:rPr>
              <w:t xml:space="preserve">13. </w:t>
            </w:r>
          </w:p>
        </w:tc>
        <w:tc>
          <w:tcPr>
            <w:tcW w:w="2880" w:type="dxa"/>
          </w:tcPr>
          <w:p w14:paraId="7266F9DB" w14:textId="1E34B370" w:rsidR="004B730E" w:rsidRPr="00140E72" w:rsidRDefault="004B730E">
            <w:pPr>
              <w:rPr>
                <w:rFonts w:ascii="Times New Roman" w:hAnsi="Times New Roman"/>
              </w:rPr>
            </w:pPr>
            <w:r w:rsidRPr="00140E72">
              <w:rPr>
                <w:rFonts w:ascii="Times New Roman" w:hAnsi="Times New Roman"/>
              </w:rPr>
              <w:t>Non-participation</w:t>
            </w:r>
          </w:p>
        </w:tc>
        <w:tc>
          <w:tcPr>
            <w:tcW w:w="5845" w:type="dxa"/>
          </w:tcPr>
          <w:p w14:paraId="738C433D" w14:textId="6EEFE4E2" w:rsidR="004B730E" w:rsidRPr="00140E72" w:rsidRDefault="004B730E">
            <w:pPr>
              <w:rPr>
                <w:rFonts w:ascii="Times New Roman" w:hAnsi="Times New Roman"/>
              </w:rPr>
            </w:pPr>
            <w:r w:rsidRPr="00140E72">
              <w:rPr>
                <w:rFonts w:ascii="Times New Roman" w:hAnsi="Times New Roman"/>
              </w:rPr>
              <w:t>22 individuals were approached to enroll in the study. Four individuals declined due to disinterest in participating.</w:t>
            </w:r>
          </w:p>
        </w:tc>
      </w:tr>
      <w:tr w:rsidR="004B730E" w:rsidRPr="00140E72" w14:paraId="02E28332" w14:textId="77777777" w:rsidTr="000F6F5B">
        <w:tc>
          <w:tcPr>
            <w:tcW w:w="9350" w:type="dxa"/>
            <w:gridSpan w:val="3"/>
          </w:tcPr>
          <w:p w14:paraId="2EBF7B1B" w14:textId="446355D3" w:rsidR="004B730E" w:rsidRPr="00140E72" w:rsidRDefault="004B730E">
            <w:pPr>
              <w:rPr>
                <w:rFonts w:ascii="Times New Roman" w:hAnsi="Times New Roman"/>
                <w:i/>
                <w:iCs/>
              </w:rPr>
            </w:pPr>
            <w:r w:rsidRPr="00140E72">
              <w:rPr>
                <w:rFonts w:ascii="Times New Roman" w:hAnsi="Times New Roman"/>
                <w:i/>
                <w:iCs/>
              </w:rPr>
              <w:t>Setting</w:t>
            </w:r>
          </w:p>
        </w:tc>
      </w:tr>
      <w:tr w:rsidR="004B730E" w:rsidRPr="00140E72" w14:paraId="0D037C4D" w14:textId="77777777" w:rsidTr="00436F60">
        <w:tc>
          <w:tcPr>
            <w:tcW w:w="625" w:type="dxa"/>
          </w:tcPr>
          <w:p w14:paraId="17ECE78C" w14:textId="4EC51BB0" w:rsidR="004B730E" w:rsidRPr="00140E72" w:rsidRDefault="004B730E">
            <w:pPr>
              <w:rPr>
                <w:rFonts w:ascii="Times New Roman" w:hAnsi="Times New Roman"/>
              </w:rPr>
            </w:pPr>
            <w:r w:rsidRPr="00140E72">
              <w:rPr>
                <w:rFonts w:ascii="Times New Roman" w:hAnsi="Times New Roman"/>
              </w:rPr>
              <w:lastRenderedPageBreak/>
              <w:t xml:space="preserve">14. </w:t>
            </w:r>
          </w:p>
        </w:tc>
        <w:tc>
          <w:tcPr>
            <w:tcW w:w="2880" w:type="dxa"/>
          </w:tcPr>
          <w:p w14:paraId="767B91EA" w14:textId="5071BF5F" w:rsidR="004B730E" w:rsidRPr="00140E72" w:rsidRDefault="004B730E">
            <w:pPr>
              <w:rPr>
                <w:rFonts w:ascii="Times New Roman" w:hAnsi="Times New Roman"/>
              </w:rPr>
            </w:pPr>
            <w:r w:rsidRPr="00140E72">
              <w:rPr>
                <w:rFonts w:ascii="Times New Roman" w:hAnsi="Times New Roman"/>
              </w:rPr>
              <w:t>Setting of data collection</w:t>
            </w:r>
          </w:p>
        </w:tc>
        <w:tc>
          <w:tcPr>
            <w:tcW w:w="5845" w:type="dxa"/>
          </w:tcPr>
          <w:p w14:paraId="7D99B6B7" w14:textId="3B93CFE9" w:rsidR="004B730E" w:rsidRPr="00140E72" w:rsidRDefault="004B730E">
            <w:pPr>
              <w:rPr>
                <w:rFonts w:ascii="Times New Roman" w:hAnsi="Times New Roman"/>
              </w:rPr>
            </w:pPr>
            <w:r w:rsidRPr="00140E72">
              <w:rPr>
                <w:rFonts w:ascii="Times New Roman" w:hAnsi="Times New Roman"/>
              </w:rPr>
              <w:t>Interviews were held in the patient’s infusion room while receiving treatment or in private meeting rooms.</w:t>
            </w:r>
          </w:p>
        </w:tc>
      </w:tr>
      <w:tr w:rsidR="004B730E" w:rsidRPr="00140E72" w14:paraId="7F81583C" w14:textId="77777777" w:rsidTr="00436F60">
        <w:tc>
          <w:tcPr>
            <w:tcW w:w="625" w:type="dxa"/>
          </w:tcPr>
          <w:p w14:paraId="4D6B070D" w14:textId="669E5630" w:rsidR="004B730E" w:rsidRPr="00140E72" w:rsidRDefault="004B730E">
            <w:pPr>
              <w:rPr>
                <w:rFonts w:ascii="Times New Roman" w:hAnsi="Times New Roman"/>
              </w:rPr>
            </w:pPr>
            <w:r w:rsidRPr="00140E72">
              <w:rPr>
                <w:rFonts w:ascii="Times New Roman" w:hAnsi="Times New Roman"/>
              </w:rPr>
              <w:t>15.</w:t>
            </w:r>
          </w:p>
        </w:tc>
        <w:tc>
          <w:tcPr>
            <w:tcW w:w="2880" w:type="dxa"/>
          </w:tcPr>
          <w:p w14:paraId="1DFA6460" w14:textId="57F1B993" w:rsidR="004B730E" w:rsidRPr="00140E72" w:rsidRDefault="004B730E">
            <w:pPr>
              <w:rPr>
                <w:rFonts w:ascii="Times New Roman" w:hAnsi="Times New Roman"/>
              </w:rPr>
            </w:pPr>
            <w:r w:rsidRPr="00140E72">
              <w:rPr>
                <w:rFonts w:ascii="Times New Roman" w:hAnsi="Times New Roman"/>
              </w:rPr>
              <w:t>Presence of non-participants</w:t>
            </w:r>
          </w:p>
        </w:tc>
        <w:tc>
          <w:tcPr>
            <w:tcW w:w="5845" w:type="dxa"/>
          </w:tcPr>
          <w:p w14:paraId="29E98ADF" w14:textId="15D7FCC9" w:rsidR="004B730E" w:rsidRPr="00140E72" w:rsidRDefault="004B730E">
            <w:pPr>
              <w:rPr>
                <w:rFonts w:ascii="Times New Roman" w:hAnsi="Times New Roman"/>
              </w:rPr>
            </w:pPr>
            <w:r w:rsidRPr="00140E72">
              <w:rPr>
                <w:rFonts w:ascii="Times New Roman" w:hAnsi="Times New Roman"/>
              </w:rPr>
              <w:t xml:space="preserve">Some interviews were conducted while the </w:t>
            </w:r>
            <w:r w:rsidR="00373134" w:rsidRPr="00140E72">
              <w:rPr>
                <w:rFonts w:ascii="Times New Roman" w:hAnsi="Times New Roman"/>
              </w:rPr>
              <w:t>participant</w:t>
            </w:r>
            <w:r w:rsidRPr="00140E72">
              <w:rPr>
                <w:rFonts w:ascii="Times New Roman" w:hAnsi="Times New Roman"/>
              </w:rPr>
              <w:t xml:space="preserve"> as undergoing treatment in an infusion room. Therefore, interviews were briefly interrupted by clinical staff for </w:t>
            </w:r>
            <w:r w:rsidR="00373134" w:rsidRPr="00140E72">
              <w:rPr>
                <w:rFonts w:ascii="Times New Roman" w:hAnsi="Times New Roman"/>
              </w:rPr>
              <w:t xml:space="preserve">routine clinical purposes for </w:t>
            </w:r>
            <w:r w:rsidRPr="00140E72">
              <w:rPr>
                <w:rFonts w:ascii="Times New Roman" w:hAnsi="Times New Roman"/>
              </w:rPr>
              <w:t xml:space="preserve">5 participants. </w:t>
            </w:r>
            <w:r w:rsidR="00373134" w:rsidRPr="00140E72">
              <w:rPr>
                <w:rFonts w:ascii="Times New Roman" w:hAnsi="Times New Roman"/>
              </w:rPr>
              <w:t xml:space="preserve">One participant had his wife present who served to confirm details (e.g., dates and timelines) but did not contribute to the list of </w:t>
            </w:r>
            <w:r w:rsidR="00E7508B">
              <w:rPr>
                <w:rFonts w:ascii="Times New Roman" w:hAnsi="Times New Roman"/>
              </w:rPr>
              <w:t>symptoms/concerns</w:t>
            </w:r>
            <w:r w:rsidR="00E7508B" w:rsidRPr="00140E72">
              <w:rPr>
                <w:rFonts w:ascii="Times New Roman" w:hAnsi="Times New Roman"/>
              </w:rPr>
              <w:t xml:space="preserve"> </w:t>
            </w:r>
            <w:r w:rsidR="00373134" w:rsidRPr="00140E72">
              <w:rPr>
                <w:rFonts w:ascii="Times New Roman" w:hAnsi="Times New Roman"/>
              </w:rPr>
              <w:t>reported by the participant.</w:t>
            </w:r>
          </w:p>
        </w:tc>
      </w:tr>
      <w:tr w:rsidR="00373134" w:rsidRPr="00140E72" w14:paraId="45A36211" w14:textId="77777777" w:rsidTr="00436F60">
        <w:tc>
          <w:tcPr>
            <w:tcW w:w="625" w:type="dxa"/>
          </w:tcPr>
          <w:p w14:paraId="789EFE41" w14:textId="61BAE221" w:rsidR="00373134" w:rsidRPr="00140E72" w:rsidRDefault="00373134">
            <w:pPr>
              <w:rPr>
                <w:rFonts w:ascii="Times New Roman" w:hAnsi="Times New Roman"/>
              </w:rPr>
            </w:pPr>
            <w:r w:rsidRPr="00140E72">
              <w:rPr>
                <w:rFonts w:ascii="Times New Roman" w:hAnsi="Times New Roman"/>
              </w:rPr>
              <w:t xml:space="preserve">16. </w:t>
            </w:r>
          </w:p>
        </w:tc>
        <w:tc>
          <w:tcPr>
            <w:tcW w:w="2880" w:type="dxa"/>
          </w:tcPr>
          <w:p w14:paraId="068CF68F" w14:textId="5AD17498" w:rsidR="00373134" w:rsidRPr="00140E72" w:rsidRDefault="00373134">
            <w:pPr>
              <w:rPr>
                <w:rFonts w:ascii="Times New Roman" w:hAnsi="Times New Roman"/>
              </w:rPr>
            </w:pPr>
            <w:r w:rsidRPr="00140E72">
              <w:rPr>
                <w:rFonts w:ascii="Times New Roman" w:hAnsi="Times New Roman"/>
              </w:rPr>
              <w:t>Description of sample</w:t>
            </w:r>
          </w:p>
        </w:tc>
        <w:tc>
          <w:tcPr>
            <w:tcW w:w="5845" w:type="dxa"/>
          </w:tcPr>
          <w:p w14:paraId="68DB71A3" w14:textId="52B1C832" w:rsidR="00373134" w:rsidRPr="00140E72" w:rsidRDefault="00373134">
            <w:pPr>
              <w:rPr>
                <w:rFonts w:ascii="Times New Roman" w:hAnsi="Times New Roman"/>
              </w:rPr>
            </w:pPr>
            <w:r w:rsidRPr="00140E72">
              <w:rPr>
                <w:rFonts w:ascii="Times New Roman" w:hAnsi="Times New Roman"/>
              </w:rPr>
              <w:t>Mean age of the 18 patients who completed concept elicitation interviews was 66.9 years. Eighty-three percent of the sample was White. Fifty-six percent of the sample was male. Most participants (66.7%) had a college-level or advanced degree. Eighty-nine percent of the sample had a self-reported Eastern Cooperative Oncology Group (ECOG) Performance Status ≤1.</w:t>
            </w:r>
          </w:p>
        </w:tc>
      </w:tr>
      <w:tr w:rsidR="00373134" w:rsidRPr="00140E72" w14:paraId="1E44FF3B" w14:textId="77777777" w:rsidTr="00B7138C">
        <w:tc>
          <w:tcPr>
            <w:tcW w:w="9350" w:type="dxa"/>
            <w:gridSpan w:val="3"/>
          </w:tcPr>
          <w:p w14:paraId="65A24BDB" w14:textId="41588DF0" w:rsidR="00373134" w:rsidRPr="00140E72" w:rsidRDefault="00373134">
            <w:pPr>
              <w:rPr>
                <w:rFonts w:ascii="Times New Roman" w:hAnsi="Times New Roman"/>
                <w:i/>
                <w:iCs/>
              </w:rPr>
            </w:pPr>
            <w:r w:rsidRPr="00140E72">
              <w:rPr>
                <w:rFonts w:ascii="Times New Roman" w:hAnsi="Times New Roman"/>
                <w:i/>
                <w:iCs/>
              </w:rPr>
              <w:t>Data collection</w:t>
            </w:r>
          </w:p>
        </w:tc>
      </w:tr>
      <w:tr w:rsidR="00373134" w:rsidRPr="00140E72" w14:paraId="25F2AA66" w14:textId="77777777" w:rsidTr="00436F60">
        <w:tc>
          <w:tcPr>
            <w:tcW w:w="625" w:type="dxa"/>
          </w:tcPr>
          <w:p w14:paraId="5350968D" w14:textId="2DE5B5A0" w:rsidR="00373134" w:rsidRPr="00140E72" w:rsidRDefault="00373134">
            <w:pPr>
              <w:rPr>
                <w:rFonts w:ascii="Times New Roman" w:hAnsi="Times New Roman"/>
              </w:rPr>
            </w:pPr>
            <w:r w:rsidRPr="00140E72">
              <w:rPr>
                <w:rFonts w:ascii="Times New Roman" w:hAnsi="Times New Roman"/>
              </w:rPr>
              <w:t xml:space="preserve">17. </w:t>
            </w:r>
          </w:p>
        </w:tc>
        <w:tc>
          <w:tcPr>
            <w:tcW w:w="2880" w:type="dxa"/>
          </w:tcPr>
          <w:p w14:paraId="55AC856D" w14:textId="456B5EA4" w:rsidR="00373134" w:rsidRPr="00140E72" w:rsidRDefault="00373134">
            <w:pPr>
              <w:rPr>
                <w:rFonts w:ascii="Times New Roman" w:hAnsi="Times New Roman"/>
              </w:rPr>
            </w:pPr>
            <w:r w:rsidRPr="00140E72">
              <w:rPr>
                <w:rFonts w:ascii="Times New Roman" w:hAnsi="Times New Roman"/>
              </w:rPr>
              <w:t>Interview guide</w:t>
            </w:r>
          </w:p>
        </w:tc>
        <w:tc>
          <w:tcPr>
            <w:tcW w:w="5845" w:type="dxa"/>
          </w:tcPr>
          <w:p w14:paraId="56877725" w14:textId="5F376875" w:rsidR="00373134" w:rsidRPr="00140E72" w:rsidRDefault="00373134">
            <w:pPr>
              <w:rPr>
                <w:rFonts w:ascii="Times New Roman" w:hAnsi="Times New Roman"/>
              </w:rPr>
            </w:pPr>
            <w:r w:rsidRPr="00140E72">
              <w:rPr>
                <w:rFonts w:ascii="Times New Roman" w:hAnsi="Times New Roman"/>
              </w:rPr>
              <w:t>The interview guide was modeled after prior research with similar aims.</w:t>
            </w:r>
          </w:p>
        </w:tc>
      </w:tr>
      <w:tr w:rsidR="00373134" w:rsidRPr="00140E72" w14:paraId="6911B88A" w14:textId="77777777" w:rsidTr="00436F60">
        <w:tc>
          <w:tcPr>
            <w:tcW w:w="625" w:type="dxa"/>
          </w:tcPr>
          <w:p w14:paraId="1AFA27A9" w14:textId="2695D908" w:rsidR="00373134" w:rsidRPr="00140E72" w:rsidRDefault="00373134">
            <w:pPr>
              <w:rPr>
                <w:rFonts w:ascii="Times New Roman" w:hAnsi="Times New Roman"/>
              </w:rPr>
            </w:pPr>
            <w:r w:rsidRPr="00140E72">
              <w:rPr>
                <w:rFonts w:ascii="Times New Roman" w:hAnsi="Times New Roman"/>
              </w:rPr>
              <w:t xml:space="preserve">18. </w:t>
            </w:r>
          </w:p>
        </w:tc>
        <w:tc>
          <w:tcPr>
            <w:tcW w:w="2880" w:type="dxa"/>
          </w:tcPr>
          <w:p w14:paraId="09D032D9" w14:textId="071A3EDC" w:rsidR="00373134" w:rsidRPr="00140E72" w:rsidRDefault="00373134">
            <w:pPr>
              <w:rPr>
                <w:rFonts w:ascii="Times New Roman" w:hAnsi="Times New Roman"/>
              </w:rPr>
            </w:pPr>
            <w:r w:rsidRPr="00140E72">
              <w:rPr>
                <w:rFonts w:ascii="Times New Roman" w:hAnsi="Times New Roman"/>
              </w:rPr>
              <w:t>Repeat interviews</w:t>
            </w:r>
          </w:p>
        </w:tc>
        <w:tc>
          <w:tcPr>
            <w:tcW w:w="5845" w:type="dxa"/>
          </w:tcPr>
          <w:p w14:paraId="133B6801" w14:textId="0EDF6C57" w:rsidR="00373134" w:rsidRPr="00140E72" w:rsidRDefault="00373134">
            <w:pPr>
              <w:rPr>
                <w:rFonts w:ascii="Times New Roman" w:hAnsi="Times New Roman"/>
              </w:rPr>
            </w:pPr>
            <w:r w:rsidRPr="00140E72">
              <w:rPr>
                <w:rFonts w:ascii="Times New Roman" w:hAnsi="Times New Roman"/>
              </w:rPr>
              <w:t>The cognitive debriefing interview occurred after the concept elicitation interview. Neither of these interviews were repeated for any individual participant.</w:t>
            </w:r>
          </w:p>
        </w:tc>
      </w:tr>
      <w:tr w:rsidR="00373134" w:rsidRPr="00140E72" w14:paraId="595DC790" w14:textId="77777777" w:rsidTr="00436F60">
        <w:tc>
          <w:tcPr>
            <w:tcW w:w="625" w:type="dxa"/>
          </w:tcPr>
          <w:p w14:paraId="321DD61E" w14:textId="126DC365" w:rsidR="00373134" w:rsidRPr="00140E72" w:rsidRDefault="00373134">
            <w:pPr>
              <w:rPr>
                <w:rFonts w:ascii="Times New Roman" w:hAnsi="Times New Roman"/>
              </w:rPr>
            </w:pPr>
            <w:r w:rsidRPr="00140E72">
              <w:rPr>
                <w:rFonts w:ascii="Times New Roman" w:hAnsi="Times New Roman"/>
              </w:rPr>
              <w:t xml:space="preserve">19. </w:t>
            </w:r>
          </w:p>
        </w:tc>
        <w:tc>
          <w:tcPr>
            <w:tcW w:w="2880" w:type="dxa"/>
          </w:tcPr>
          <w:p w14:paraId="3DAC105E" w14:textId="52CC1B8E" w:rsidR="00373134" w:rsidRPr="00140E72" w:rsidRDefault="00373134">
            <w:pPr>
              <w:rPr>
                <w:rFonts w:ascii="Times New Roman" w:hAnsi="Times New Roman"/>
              </w:rPr>
            </w:pPr>
            <w:r w:rsidRPr="00140E72">
              <w:rPr>
                <w:rFonts w:ascii="Times New Roman" w:hAnsi="Times New Roman"/>
              </w:rPr>
              <w:t>Audio/visual recording</w:t>
            </w:r>
          </w:p>
        </w:tc>
        <w:tc>
          <w:tcPr>
            <w:tcW w:w="5845" w:type="dxa"/>
          </w:tcPr>
          <w:p w14:paraId="0CFCCD54" w14:textId="735D1321" w:rsidR="00373134" w:rsidRPr="00140E72" w:rsidRDefault="00373134">
            <w:pPr>
              <w:rPr>
                <w:rFonts w:ascii="Times New Roman" w:hAnsi="Times New Roman"/>
              </w:rPr>
            </w:pPr>
            <w:r w:rsidRPr="00140E72">
              <w:rPr>
                <w:rFonts w:ascii="Times New Roman" w:hAnsi="Times New Roman"/>
              </w:rPr>
              <w:t>Interviews were audio-recorded</w:t>
            </w:r>
            <w:r w:rsidR="006031C7">
              <w:rPr>
                <w:rFonts w:ascii="Times New Roman" w:hAnsi="Times New Roman"/>
              </w:rPr>
              <w:t xml:space="preserve">, transcribed </w:t>
            </w:r>
            <w:r w:rsidR="006D7142">
              <w:rPr>
                <w:rFonts w:ascii="Times New Roman" w:hAnsi="Times New Roman"/>
              </w:rPr>
              <w:t>verbatim</w:t>
            </w:r>
            <w:r w:rsidR="006031C7">
              <w:rPr>
                <w:rFonts w:ascii="Times New Roman" w:hAnsi="Times New Roman"/>
              </w:rPr>
              <w:t>, and de-identified prior to analysis.</w:t>
            </w:r>
          </w:p>
        </w:tc>
      </w:tr>
      <w:tr w:rsidR="00373134" w:rsidRPr="00140E72" w14:paraId="3C92FF4A" w14:textId="77777777" w:rsidTr="00436F60">
        <w:tc>
          <w:tcPr>
            <w:tcW w:w="625" w:type="dxa"/>
          </w:tcPr>
          <w:p w14:paraId="7F09BE7D" w14:textId="42C57982" w:rsidR="00373134" w:rsidRPr="00140E72" w:rsidRDefault="00373134">
            <w:pPr>
              <w:rPr>
                <w:rFonts w:ascii="Times New Roman" w:hAnsi="Times New Roman"/>
              </w:rPr>
            </w:pPr>
            <w:r w:rsidRPr="00140E72">
              <w:rPr>
                <w:rFonts w:ascii="Times New Roman" w:hAnsi="Times New Roman"/>
              </w:rPr>
              <w:t xml:space="preserve">20. </w:t>
            </w:r>
          </w:p>
        </w:tc>
        <w:tc>
          <w:tcPr>
            <w:tcW w:w="2880" w:type="dxa"/>
          </w:tcPr>
          <w:p w14:paraId="33DDB5C6" w14:textId="7A1388B9" w:rsidR="00373134" w:rsidRPr="00140E72" w:rsidRDefault="00373134">
            <w:pPr>
              <w:rPr>
                <w:rFonts w:ascii="Times New Roman" w:hAnsi="Times New Roman"/>
              </w:rPr>
            </w:pPr>
            <w:r w:rsidRPr="00140E72">
              <w:rPr>
                <w:rFonts w:ascii="Times New Roman" w:hAnsi="Times New Roman"/>
              </w:rPr>
              <w:t>Field notes</w:t>
            </w:r>
          </w:p>
        </w:tc>
        <w:tc>
          <w:tcPr>
            <w:tcW w:w="5845" w:type="dxa"/>
          </w:tcPr>
          <w:p w14:paraId="5B934A37" w14:textId="76D6A4A6" w:rsidR="00373134" w:rsidRPr="00140E72" w:rsidRDefault="00FF13C3">
            <w:pPr>
              <w:rPr>
                <w:rFonts w:ascii="Times New Roman" w:hAnsi="Times New Roman"/>
              </w:rPr>
            </w:pPr>
            <w:r>
              <w:rPr>
                <w:rFonts w:ascii="Times New Roman" w:hAnsi="Times New Roman"/>
              </w:rPr>
              <w:t xml:space="preserve">Interviewers took detailed field notes during the interview. </w:t>
            </w:r>
            <w:r w:rsidR="00373134" w:rsidRPr="00140E72">
              <w:rPr>
                <w:rFonts w:ascii="Times New Roman" w:hAnsi="Times New Roman"/>
              </w:rPr>
              <w:t xml:space="preserve">After the interview, field notes </w:t>
            </w:r>
            <w:proofErr w:type="gramStart"/>
            <w:r w:rsidR="002B7FE5">
              <w:rPr>
                <w:rFonts w:ascii="Times New Roman" w:hAnsi="Times New Roman"/>
              </w:rPr>
              <w:t>entered</w:t>
            </w:r>
            <w:r>
              <w:rPr>
                <w:rFonts w:ascii="Times New Roman" w:hAnsi="Times New Roman"/>
              </w:rPr>
              <w:t xml:space="preserve"> </w:t>
            </w:r>
            <w:r w:rsidR="006226C9">
              <w:rPr>
                <w:rFonts w:ascii="Times New Roman" w:hAnsi="Times New Roman"/>
              </w:rPr>
              <w:t>into</w:t>
            </w:r>
            <w:proofErr w:type="gramEnd"/>
            <w:r w:rsidR="006226C9">
              <w:rPr>
                <w:rFonts w:ascii="Times New Roman" w:hAnsi="Times New Roman"/>
              </w:rPr>
              <w:t xml:space="preserve"> </w:t>
            </w:r>
            <w:r>
              <w:rPr>
                <w:rFonts w:ascii="Times New Roman" w:hAnsi="Times New Roman"/>
              </w:rPr>
              <w:t>an Excel file for</w:t>
            </w:r>
            <w:r w:rsidR="00373134" w:rsidRPr="00140E72">
              <w:rPr>
                <w:rFonts w:ascii="Times New Roman" w:hAnsi="Times New Roman"/>
              </w:rPr>
              <w:t xml:space="preserve"> each study participant.</w:t>
            </w:r>
          </w:p>
        </w:tc>
      </w:tr>
      <w:tr w:rsidR="00373134" w:rsidRPr="00140E72" w14:paraId="4ECB38B6" w14:textId="77777777" w:rsidTr="00436F60">
        <w:tc>
          <w:tcPr>
            <w:tcW w:w="625" w:type="dxa"/>
          </w:tcPr>
          <w:p w14:paraId="1283BB79" w14:textId="681040A8" w:rsidR="00373134" w:rsidRPr="00140E72" w:rsidRDefault="00373134">
            <w:pPr>
              <w:rPr>
                <w:rFonts w:ascii="Times New Roman" w:hAnsi="Times New Roman"/>
              </w:rPr>
            </w:pPr>
            <w:r w:rsidRPr="00140E72">
              <w:rPr>
                <w:rFonts w:ascii="Times New Roman" w:hAnsi="Times New Roman"/>
              </w:rPr>
              <w:t>21.</w:t>
            </w:r>
          </w:p>
        </w:tc>
        <w:tc>
          <w:tcPr>
            <w:tcW w:w="2880" w:type="dxa"/>
          </w:tcPr>
          <w:p w14:paraId="62BBC089" w14:textId="67944070" w:rsidR="00373134" w:rsidRPr="00140E72" w:rsidRDefault="00373134">
            <w:pPr>
              <w:rPr>
                <w:rFonts w:ascii="Times New Roman" w:hAnsi="Times New Roman"/>
              </w:rPr>
            </w:pPr>
            <w:r w:rsidRPr="00140E72">
              <w:rPr>
                <w:rFonts w:ascii="Times New Roman" w:hAnsi="Times New Roman"/>
              </w:rPr>
              <w:t>Duration</w:t>
            </w:r>
          </w:p>
        </w:tc>
        <w:tc>
          <w:tcPr>
            <w:tcW w:w="5845" w:type="dxa"/>
          </w:tcPr>
          <w:p w14:paraId="57D62EB8" w14:textId="08D8BE1A" w:rsidR="00373134" w:rsidRPr="00140E72" w:rsidRDefault="00373134">
            <w:pPr>
              <w:rPr>
                <w:rFonts w:ascii="Times New Roman" w:hAnsi="Times New Roman"/>
              </w:rPr>
            </w:pPr>
            <w:r w:rsidRPr="00140E72">
              <w:rPr>
                <w:rFonts w:ascii="Times New Roman" w:hAnsi="Times New Roman"/>
              </w:rPr>
              <w:t>The interviews lasted approximately 45 minutes.</w:t>
            </w:r>
          </w:p>
        </w:tc>
      </w:tr>
      <w:tr w:rsidR="00373134" w:rsidRPr="00140E72" w14:paraId="3C57EA60" w14:textId="77777777" w:rsidTr="00436F60">
        <w:tc>
          <w:tcPr>
            <w:tcW w:w="625" w:type="dxa"/>
          </w:tcPr>
          <w:p w14:paraId="16EC2D96" w14:textId="363D486D" w:rsidR="00373134" w:rsidRPr="00140E72" w:rsidRDefault="00373134">
            <w:pPr>
              <w:rPr>
                <w:rFonts w:ascii="Times New Roman" w:hAnsi="Times New Roman"/>
              </w:rPr>
            </w:pPr>
            <w:r w:rsidRPr="00140E72">
              <w:rPr>
                <w:rFonts w:ascii="Times New Roman" w:hAnsi="Times New Roman"/>
              </w:rPr>
              <w:t>22.</w:t>
            </w:r>
          </w:p>
        </w:tc>
        <w:tc>
          <w:tcPr>
            <w:tcW w:w="2880" w:type="dxa"/>
          </w:tcPr>
          <w:p w14:paraId="7D9D8BE9" w14:textId="52E2D1E3" w:rsidR="00373134" w:rsidRPr="00140E72" w:rsidRDefault="00140E72">
            <w:pPr>
              <w:rPr>
                <w:rFonts w:ascii="Times New Roman" w:hAnsi="Times New Roman"/>
              </w:rPr>
            </w:pPr>
            <w:r w:rsidRPr="00140E72">
              <w:rPr>
                <w:rFonts w:ascii="Times New Roman" w:hAnsi="Times New Roman"/>
              </w:rPr>
              <w:t>Data saturation</w:t>
            </w:r>
          </w:p>
        </w:tc>
        <w:tc>
          <w:tcPr>
            <w:tcW w:w="5845" w:type="dxa"/>
          </w:tcPr>
          <w:p w14:paraId="200D613B" w14:textId="23775EA1" w:rsidR="00373134" w:rsidRPr="00140E72" w:rsidRDefault="00140E72">
            <w:pPr>
              <w:rPr>
                <w:rFonts w:ascii="Times New Roman" w:hAnsi="Times New Roman"/>
              </w:rPr>
            </w:pPr>
            <w:r w:rsidRPr="00140E72">
              <w:rPr>
                <w:rFonts w:ascii="Times New Roman" w:hAnsi="Times New Roman"/>
              </w:rPr>
              <w:t>Saturation</w:t>
            </w:r>
            <w:r w:rsidR="000E7B1D">
              <w:rPr>
                <w:rFonts w:ascii="Times New Roman" w:hAnsi="Times New Roman"/>
              </w:rPr>
              <w:t xml:space="preserve"> was assessed by </w:t>
            </w:r>
            <w:r w:rsidR="00166B06">
              <w:rPr>
                <w:rFonts w:ascii="Times New Roman" w:hAnsi="Times New Roman"/>
              </w:rPr>
              <w:t>evaluating</w:t>
            </w:r>
            <w:r w:rsidR="000E7B1D">
              <w:rPr>
                <w:rFonts w:ascii="Times New Roman" w:hAnsi="Times New Roman"/>
              </w:rPr>
              <w:t xml:space="preserve"> the point at which no new relevant themes emerged for three consecutive interviews. Saturation </w:t>
            </w:r>
            <w:r w:rsidRPr="00140E72">
              <w:rPr>
                <w:rFonts w:ascii="Times New Roman" w:hAnsi="Times New Roman"/>
              </w:rPr>
              <w:t>occurred at interview 18 (Patient 019).</w:t>
            </w:r>
          </w:p>
        </w:tc>
      </w:tr>
      <w:tr w:rsidR="00140E72" w:rsidRPr="00140E72" w14:paraId="2E2F8E4E" w14:textId="77777777" w:rsidTr="00436F60">
        <w:tc>
          <w:tcPr>
            <w:tcW w:w="625" w:type="dxa"/>
          </w:tcPr>
          <w:p w14:paraId="150DF69D" w14:textId="161B6512" w:rsidR="00140E72" w:rsidRPr="00140E72" w:rsidRDefault="00140E72">
            <w:pPr>
              <w:rPr>
                <w:rFonts w:ascii="Times New Roman" w:hAnsi="Times New Roman"/>
              </w:rPr>
            </w:pPr>
            <w:r w:rsidRPr="00140E72">
              <w:rPr>
                <w:rFonts w:ascii="Times New Roman" w:hAnsi="Times New Roman"/>
              </w:rPr>
              <w:t xml:space="preserve">23. </w:t>
            </w:r>
          </w:p>
        </w:tc>
        <w:tc>
          <w:tcPr>
            <w:tcW w:w="2880" w:type="dxa"/>
          </w:tcPr>
          <w:p w14:paraId="53BAABFE" w14:textId="07C7507C" w:rsidR="00140E72" w:rsidRPr="00140E72" w:rsidRDefault="00140E72">
            <w:pPr>
              <w:rPr>
                <w:rFonts w:ascii="Times New Roman" w:hAnsi="Times New Roman"/>
              </w:rPr>
            </w:pPr>
            <w:r w:rsidRPr="00140E72">
              <w:rPr>
                <w:rFonts w:ascii="Times New Roman" w:hAnsi="Times New Roman"/>
              </w:rPr>
              <w:t>Transcripts returned</w:t>
            </w:r>
          </w:p>
        </w:tc>
        <w:tc>
          <w:tcPr>
            <w:tcW w:w="5845" w:type="dxa"/>
          </w:tcPr>
          <w:p w14:paraId="3B6509A3" w14:textId="002D6DCC" w:rsidR="00140E72" w:rsidRPr="00140E72" w:rsidRDefault="00140E72">
            <w:pPr>
              <w:rPr>
                <w:rFonts w:ascii="Times New Roman" w:hAnsi="Times New Roman"/>
              </w:rPr>
            </w:pPr>
            <w:r w:rsidRPr="00140E72">
              <w:rPr>
                <w:rFonts w:ascii="Times New Roman" w:hAnsi="Times New Roman"/>
              </w:rPr>
              <w:t>Transcripts were not returned to participants.</w:t>
            </w:r>
          </w:p>
        </w:tc>
      </w:tr>
      <w:tr w:rsidR="00140E72" w:rsidRPr="00140E72" w14:paraId="44FBAC15" w14:textId="77777777" w:rsidTr="00E377BD">
        <w:tc>
          <w:tcPr>
            <w:tcW w:w="9350" w:type="dxa"/>
            <w:gridSpan w:val="3"/>
          </w:tcPr>
          <w:p w14:paraId="2143E6D8" w14:textId="2973E5FF" w:rsidR="00140E72" w:rsidRPr="00140E72" w:rsidRDefault="00140E72">
            <w:pPr>
              <w:rPr>
                <w:rFonts w:ascii="Times New Roman" w:hAnsi="Times New Roman"/>
                <w:b/>
                <w:bCs/>
              </w:rPr>
            </w:pPr>
            <w:r w:rsidRPr="00140E72">
              <w:rPr>
                <w:rFonts w:ascii="Times New Roman" w:hAnsi="Times New Roman"/>
                <w:b/>
                <w:bCs/>
              </w:rPr>
              <w:t>Domain 3:  Analysis and findings</w:t>
            </w:r>
          </w:p>
        </w:tc>
      </w:tr>
      <w:tr w:rsidR="00140E72" w:rsidRPr="00140E72" w14:paraId="63DB67E0" w14:textId="77777777" w:rsidTr="00D966B0">
        <w:tc>
          <w:tcPr>
            <w:tcW w:w="9350" w:type="dxa"/>
            <w:gridSpan w:val="3"/>
          </w:tcPr>
          <w:p w14:paraId="2E35DFE7" w14:textId="7F592F07" w:rsidR="00140E72" w:rsidRPr="00140E72" w:rsidRDefault="00140E72">
            <w:pPr>
              <w:rPr>
                <w:rFonts w:ascii="Times New Roman" w:hAnsi="Times New Roman"/>
                <w:i/>
                <w:iCs/>
              </w:rPr>
            </w:pPr>
            <w:r w:rsidRPr="00140E72">
              <w:rPr>
                <w:rFonts w:ascii="Times New Roman" w:hAnsi="Times New Roman"/>
                <w:i/>
                <w:iCs/>
              </w:rPr>
              <w:t>Data analysis</w:t>
            </w:r>
          </w:p>
        </w:tc>
      </w:tr>
      <w:tr w:rsidR="00140E72" w:rsidRPr="00140E72" w14:paraId="5C05BC11" w14:textId="77777777" w:rsidTr="00436F60">
        <w:tc>
          <w:tcPr>
            <w:tcW w:w="625" w:type="dxa"/>
          </w:tcPr>
          <w:p w14:paraId="57D673F7" w14:textId="34BFA286" w:rsidR="00140E72" w:rsidRPr="00140E72" w:rsidRDefault="00140E72">
            <w:pPr>
              <w:rPr>
                <w:rFonts w:ascii="Times New Roman" w:hAnsi="Times New Roman"/>
              </w:rPr>
            </w:pPr>
            <w:r w:rsidRPr="00140E72">
              <w:rPr>
                <w:rFonts w:ascii="Times New Roman" w:hAnsi="Times New Roman"/>
              </w:rPr>
              <w:t>24.</w:t>
            </w:r>
          </w:p>
        </w:tc>
        <w:tc>
          <w:tcPr>
            <w:tcW w:w="2880" w:type="dxa"/>
          </w:tcPr>
          <w:p w14:paraId="592BA013" w14:textId="105CAA78" w:rsidR="00140E72" w:rsidRPr="00140E72" w:rsidRDefault="00140E72">
            <w:pPr>
              <w:rPr>
                <w:rFonts w:ascii="Times New Roman" w:hAnsi="Times New Roman"/>
              </w:rPr>
            </w:pPr>
            <w:r w:rsidRPr="00140E72">
              <w:rPr>
                <w:rFonts w:ascii="Times New Roman" w:hAnsi="Times New Roman"/>
              </w:rPr>
              <w:t>Number of data coders</w:t>
            </w:r>
          </w:p>
        </w:tc>
        <w:tc>
          <w:tcPr>
            <w:tcW w:w="5845" w:type="dxa"/>
          </w:tcPr>
          <w:p w14:paraId="79A8CE78" w14:textId="502EA9A0" w:rsidR="00140E72" w:rsidRPr="00140E72" w:rsidRDefault="00140E72" w:rsidP="00140E72">
            <w:pPr>
              <w:rPr>
                <w:rFonts w:ascii="Times New Roman" w:hAnsi="Times New Roman"/>
              </w:rPr>
            </w:pPr>
            <w:r w:rsidRPr="00140E72">
              <w:rPr>
                <w:rFonts w:ascii="Times New Roman" w:hAnsi="Times New Roman"/>
              </w:rPr>
              <w:t>Three data analysts independently reviewed and coded three transcripts in NVivo10 using the draft codebook, noting missing or problematic codes. In group meetings, the coded transcripts were collectively reviewed, discrepancies were discussed, and the codebook was refined. After finalizing the codebook, two team members independently coded the remaining transcripts. The coding review process involved two team members individually reviewing each code.</w:t>
            </w:r>
          </w:p>
        </w:tc>
      </w:tr>
      <w:tr w:rsidR="00140E72" w:rsidRPr="00140E72" w14:paraId="3AC783CC" w14:textId="77777777" w:rsidTr="00436F60">
        <w:tc>
          <w:tcPr>
            <w:tcW w:w="625" w:type="dxa"/>
          </w:tcPr>
          <w:p w14:paraId="59160183" w14:textId="7161E429" w:rsidR="00140E72" w:rsidRPr="00140E72" w:rsidRDefault="00140E72">
            <w:pPr>
              <w:rPr>
                <w:rFonts w:ascii="Times New Roman" w:hAnsi="Times New Roman"/>
              </w:rPr>
            </w:pPr>
            <w:r w:rsidRPr="00140E72">
              <w:rPr>
                <w:rFonts w:ascii="Times New Roman" w:hAnsi="Times New Roman"/>
              </w:rPr>
              <w:t>25.</w:t>
            </w:r>
          </w:p>
        </w:tc>
        <w:tc>
          <w:tcPr>
            <w:tcW w:w="2880" w:type="dxa"/>
          </w:tcPr>
          <w:p w14:paraId="3C44EB3D" w14:textId="2064B809" w:rsidR="00140E72" w:rsidRPr="00140E72" w:rsidRDefault="00140E72">
            <w:pPr>
              <w:rPr>
                <w:rFonts w:ascii="Times New Roman" w:hAnsi="Times New Roman"/>
              </w:rPr>
            </w:pPr>
            <w:r w:rsidRPr="00140E72">
              <w:rPr>
                <w:rFonts w:ascii="Times New Roman" w:hAnsi="Times New Roman"/>
              </w:rPr>
              <w:t>Description of the coding tree</w:t>
            </w:r>
          </w:p>
        </w:tc>
        <w:tc>
          <w:tcPr>
            <w:tcW w:w="5845" w:type="dxa"/>
          </w:tcPr>
          <w:p w14:paraId="3B01452C" w14:textId="0E5318BF" w:rsidR="00140E72" w:rsidRPr="00140E72" w:rsidRDefault="00140E72">
            <w:pPr>
              <w:rPr>
                <w:rFonts w:ascii="Times New Roman" w:hAnsi="Times New Roman"/>
              </w:rPr>
            </w:pPr>
            <w:r w:rsidRPr="00140E72">
              <w:rPr>
                <w:rFonts w:ascii="Times New Roman" w:hAnsi="Times New Roman"/>
                <w:iCs/>
              </w:rPr>
              <w:t xml:space="preserve">First, </w:t>
            </w:r>
            <w:r w:rsidR="0096397B">
              <w:rPr>
                <w:rFonts w:ascii="Times New Roman" w:hAnsi="Times New Roman"/>
                <w:iCs/>
              </w:rPr>
              <w:t xml:space="preserve">detailed field notes were reviewed and lists of </w:t>
            </w:r>
            <w:r w:rsidRPr="00140E72">
              <w:rPr>
                <w:rFonts w:ascii="Times New Roman" w:hAnsi="Times New Roman"/>
                <w:iCs/>
              </w:rPr>
              <w:t xml:space="preserve">quality-of-life concerns, symptoms, side effects, and </w:t>
            </w:r>
            <w:r w:rsidRPr="00140E72">
              <w:rPr>
                <w:rFonts w:ascii="Times New Roman" w:hAnsi="Times New Roman"/>
                <w:iCs/>
              </w:rPr>
              <w:lastRenderedPageBreak/>
              <w:t xml:space="preserve">emotional issues </w:t>
            </w:r>
            <w:r w:rsidR="0096397B">
              <w:rPr>
                <w:rFonts w:ascii="Times New Roman" w:hAnsi="Times New Roman"/>
                <w:iCs/>
              </w:rPr>
              <w:t>were compiled</w:t>
            </w:r>
            <w:r w:rsidRPr="00140E72">
              <w:rPr>
                <w:rFonts w:ascii="Times New Roman" w:hAnsi="Times New Roman"/>
                <w:iCs/>
              </w:rPr>
              <w:t xml:space="preserve">, </w:t>
            </w:r>
            <w:r w:rsidR="004C54B8">
              <w:rPr>
                <w:rFonts w:ascii="Times New Roman" w:hAnsi="Times New Roman"/>
                <w:iCs/>
              </w:rPr>
              <w:t>redundant concepts were removed, resulting in</w:t>
            </w:r>
            <w:r w:rsidRPr="00140E72">
              <w:rPr>
                <w:rFonts w:ascii="Times New Roman" w:hAnsi="Times New Roman"/>
                <w:iCs/>
              </w:rPr>
              <w:t xml:space="preserve"> a preliminary codebook</w:t>
            </w:r>
            <w:r w:rsidR="004C54B8">
              <w:rPr>
                <w:rFonts w:ascii="Times New Roman" w:hAnsi="Times New Roman"/>
                <w:iCs/>
              </w:rPr>
              <w:t>. The codebook</w:t>
            </w:r>
            <w:r w:rsidR="006031C7">
              <w:rPr>
                <w:rFonts w:ascii="Times New Roman" w:hAnsi="Times New Roman"/>
                <w:iCs/>
              </w:rPr>
              <w:t xml:space="preserve"> </w:t>
            </w:r>
            <w:r w:rsidR="004C54B8">
              <w:rPr>
                <w:rFonts w:ascii="Times New Roman" w:hAnsi="Times New Roman"/>
                <w:iCs/>
              </w:rPr>
              <w:t xml:space="preserve">was </w:t>
            </w:r>
            <w:r w:rsidR="006031C7">
              <w:rPr>
                <w:rFonts w:ascii="Times New Roman" w:hAnsi="Times New Roman"/>
                <w:iCs/>
              </w:rPr>
              <w:t xml:space="preserve">refined </w:t>
            </w:r>
            <w:r w:rsidR="0096397B">
              <w:rPr>
                <w:rFonts w:ascii="Times New Roman" w:hAnsi="Times New Roman"/>
                <w:iCs/>
              </w:rPr>
              <w:t>iteratively during analysis via team discussion</w:t>
            </w:r>
            <w:r w:rsidRPr="00140E72">
              <w:rPr>
                <w:rFonts w:ascii="Times New Roman" w:hAnsi="Times New Roman"/>
                <w:iCs/>
              </w:rPr>
              <w:t>.</w:t>
            </w:r>
            <w:r w:rsidR="004C54B8">
              <w:rPr>
                <w:rFonts w:ascii="Times New Roman" w:hAnsi="Times New Roman"/>
                <w:iCs/>
              </w:rPr>
              <w:t xml:space="preserve"> </w:t>
            </w:r>
          </w:p>
        </w:tc>
      </w:tr>
      <w:tr w:rsidR="00140E72" w:rsidRPr="00140E72" w14:paraId="61DF8E02" w14:textId="77777777" w:rsidTr="00436F60">
        <w:tc>
          <w:tcPr>
            <w:tcW w:w="625" w:type="dxa"/>
          </w:tcPr>
          <w:p w14:paraId="363115F4" w14:textId="0BCB3B7E" w:rsidR="00140E72" w:rsidRPr="00140E72" w:rsidRDefault="00140E72">
            <w:pPr>
              <w:rPr>
                <w:rFonts w:ascii="Times New Roman" w:hAnsi="Times New Roman"/>
              </w:rPr>
            </w:pPr>
            <w:r w:rsidRPr="00140E72">
              <w:rPr>
                <w:rFonts w:ascii="Times New Roman" w:hAnsi="Times New Roman"/>
              </w:rPr>
              <w:lastRenderedPageBreak/>
              <w:t>26.</w:t>
            </w:r>
          </w:p>
        </w:tc>
        <w:tc>
          <w:tcPr>
            <w:tcW w:w="2880" w:type="dxa"/>
          </w:tcPr>
          <w:p w14:paraId="142406FD" w14:textId="4B30583A" w:rsidR="00140E72" w:rsidRPr="00140E72" w:rsidRDefault="00140E72">
            <w:pPr>
              <w:rPr>
                <w:rFonts w:ascii="Times New Roman" w:hAnsi="Times New Roman"/>
              </w:rPr>
            </w:pPr>
            <w:r w:rsidRPr="00140E72">
              <w:rPr>
                <w:rFonts w:ascii="Times New Roman" w:hAnsi="Times New Roman"/>
              </w:rPr>
              <w:t>Derivation of themes</w:t>
            </w:r>
          </w:p>
        </w:tc>
        <w:tc>
          <w:tcPr>
            <w:tcW w:w="5845" w:type="dxa"/>
          </w:tcPr>
          <w:p w14:paraId="452CC71D" w14:textId="0CED87F0" w:rsidR="00140E72" w:rsidRPr="00140E72" w:rsidRDefault="00140E72">
            <w:pPr>
              <w:rPr>
                <w:rFonts w:ascii="Times New Roman" w:hAnsi="Times New Roman"/>
                <w:iCs/>
              </w:rPr>
            </w:pPr>
            <w:r w:rsidRPr="00140E72">
              <w:rPr>
                <w:rFonts w:ascii="Times New Roman" w:hAnsi="Times New Roman"/>
                <w:iCs/>
              </w:rPr>
              <w:t xml:space="preserve">Themes were derived </w:t>
            </w:r>
            <w:r w:rsidR="00A35D22">
              <w:rPr>
                <w:rFonts w:ascii="Times New Roman" w:hAnsi="Times New Roman"/>
                <w:iCs/>
              </w:rPr>
              <w:t xml:space="preserve">inductively </w:t>
            </w:r>
            <w:r w:rsidRPr="00140E72">
              <w:rPr>
                <w:rFonts w:ascii="Times New Roman" w:hAnsi="Times New Roman"/>
                <w:iCs/>
              </w:rPr>
              <w:t>from the data.</w:t>
            </w:r>
          </w:p>
        </w:tc>
      </w:tr>
      <w:tr w:rsidR="00140E72" w:rsidRPr="00140E72" w14:paraId="06012968" w14:textId="77777777" w:rsidTr="00436F60">
        <w:tc>
          <w:tcPr>
            <w:tcW w:w="625" w:type="dxa"/>
          </w:tcPr>
          <w:p w14:paraId="0B5E1057" w14:textId="4D3DAA4A" w:rsidR="00140E72" w:rsidRPr="00140E72" w:rsidRDefault="00140E72">
            <w:pPr>
              <w:rPr>
                <w:rFonts w:ascii="Times New Roman" w:hAnsi="Times New Roman"/>
              </w:rPr>
            </w:pPr>
            <w:r w:rsidRPr="00140E72">
              <w:rPr>
                <w:rFonts w:ascii="Times New Roman" w:hAnsi="Times New Roman"/>
              </w:rPr>
              <w:t>27.</w:t>
            </w:r>
          </w:p>
        </w:tc>
        <w:tc>
          <w:tcPr>
            <w:tcW w:w="2880" w:type="dxa"/>
          </w:tcPr>
          <w:p w14:paraId="32A5A19D" w14:textId="77552E68" w:rsidR="00140E72" w:rsidRPr="00140E72" w:rsidRDefault="00140E72">
            <w:pPr>
              <w:rPr>
                <w:rFonts w:ascii="Times New Roman" w:hAnsi="Times New Roman"/>
              </w:rPr>
            </w:pPr>
            <w:r w:rsidRPr="00140E72">
              <w:rPr>
                <w:rFonts w:ascii="Times New Roman" w:hAnsi="Times New Roman"/>
              </w:rPr>
              <w:t>Software</w:t>
            </w:r>
          </w:p>
        </w:tc>
        <w:tc>
          <w:tcPr>
            <w:tcW w:w="5845" w:type="dxa"/>
          </w:tcPr>
          <w:p w14:paraId="1735CCDE" w14:textId="078D0F82" w:rsidR="00140E72" w:rsidRPr="00140E72" w:rsidRDefault="00140E72">
            <w:pPr>
              <w:rPr>
                <w:rFonts w:ascii="Times New Roman" w:hAnsi="Times New Roman"/>
                <w:iCs/>
              </w:rPr>
            </w:pPr>
            <w:r w:rsidRPr="00140E72">
              <w:rPr>
                <w:rFonts w:ascii="Times New Roman" w:hAnsi="Times New Roman"/>
                <w:iCs/>
              </w:rPr>
              <w:t>NVivo 10 and Microsoft Excel</w:t>
            </w:r>
          </w:p>
        </w:tc>
      </w:tr>
      <w:tr w:rsidR="00140E72" w:rsidRPr="00140E72" w14:paraId="29416190" w14:textId="77777777" w:rsidTr="00436F60">
        <w:tc>
          <w:tcPr>
            <w:tcW w:w="625" w:type="dxa"/>
          </w:tcPr>
          <w:p w14:paraId="64C0697D" w14:textId="7A9C3021" w:rsidR="00140E72" w:rsidRPr="00140E72" w:rsidRDefault="00140E72">
            <w:pPr>
              <w:rPr>
                <w:rFonts w:ascii="Times New Roman" w:hAnsi="Times New Roman"/>
              </w:rPr>
            </w:pPr>
            <w:r w:rsidRPr="00140E72">
              <w:rPr>
                <w:rFonts w:ascii="Times New Roman" w:hAnsi="Times New Roman"/>
              </w:rPr>
              <w:t>28.</w:t>
            </w:r>
          </w:p>
        </w:tc>
        <w:tc>
          <w:tcPr>
            <w:tcW w:w="2880" w:type="dxa"/>
          </w:tcPr>
          <w:p w14:paraId="449BB9F3" w14:textId="186B0771" w:rsidR="00140E72" w:rsidRPr="00140E72" w:rsidRDefault="00140E72">
            <w:pPr>
              <w:rPr>
                <w:rFonts w:ascii="Times New Roman" w:hAnsi="Times New Roman"/>
              </w:rPr>
            </w:pPr>
            <w:r w:rsidRPr="00140E72">
              <w:rPr>
                <w:rFonts w:ascii="Times New Roman" w:hAnsi="Times New Roman"/>
              </w:rPr>
              <w:t>Participant checking</w:t>
            </w:r>
          </w:p>
        </w:tc>
        <w:tc>
          <w:tcPr>
            <w:tcW w:w="5845" w:type="dxa"/>
          </w:tcPr>
          <w:p w14:paraId="25397B71" w14:textId="7AD95983" w:rsidR="00140E72" w:rsidRPr="00140E72" w:rsidRDefault="00140E72">
            <w:pPr>
              <w:rPr>
                <w:rFonts w:ascii="Times New Roman" w:hAnsi="Times New Roman"/>
                <w:iCs/>
              </w:rPr>
            </w:pPr>
            <w:r w:rsidRPr="00140E72">
              <w:rPr>
                <w:rFonts w:ascii="Times New Roman" w:hAnsi="Times New Roman"/>
                <w:iCs/>
              </w:rPr>
              <w:t>Participants did not provide feedback on the research results.</w:t>
            </w:r>
          </w:p>
        </w:tc>
      </w:tr>
      <w:tr w:rsidR="00140E72" w:rsidRPr="00140E72" w14:paraId="74557DE9" w14:textId="77777777" w:rsidTr="00B267D2">
        <w:tc>
          <w:tcPr>
            <w:tcW w:w="9350" w:type="dxa"/>
            <w:gridSpan w:val="3"/>
          </w:tcPr>
          <w:p w14:paraId="17F02F5B" w14:textId="2B9C39AD" w:rsidR="00140E72" w:rsidRPr="00140E72" w:rsidRDefault="00140E72">
            <w:pPr>
              <w:rPr>
                <w:rFonts w:ascii="Times New Roman" w:hAnsi="Times New Roman"/>
                <w:i/>
              </w:rPr>
            </w:pPr>
            <w:r w:rsidRPr="00140E72">
              <w:rPr>
                <w:rFonts w:ascii="Times New Roman" w:hAnsi="Times New Roman"/>
                <w:i/>
              </w:rPr>
              <w:t>Reporting</w:t>
            </w:r>
          </w:p>
        </w:tc>
      </w:tr>
      <w:tr w:rsidR="00140E72" w:rsidRPr="00140E72" w14:paraId="47775D8A" w14:textId="77777777" w:rsidTr="00436F60">
        <w:tc>
          <w:tcPr>
            <w:tcW w:w="625" w:type="dxa"/>
          </w:tcPr>
          <w:p w14:paraId="2C973EB2" w14:textId="259BBCF8" w:rsidR="00140E72" w:rsidRPr="00140E72" w:rsidRDefault="00140E72">
            <w:pPr>
              <w:rPr>
                <w:rFonts w:ascii="Times New Roman" w:hAnsi="Times New Roman"/>
              </w:rPr>
            </w:pPr>
            <w:r w:rsidRPr="00140E72">
              <w:rPr>
                <w:rFonts w:ascii="Times New Roman" w:hAnsi="Times New Roman"/>
              </w:rPr>
              <w:t>29.</w:t>
            </w:r>
          </w:p>
        </w:tc>
        <w:tc>
          <w:tcPr>
            <w:tcW w:w="2880" w:type="dxa"/>
          </w:tcPr>
          <w:p w14:paraId="414CFBCB" w14:textId="6E28510C" w:rsidR="00140E72" w:rsidRPr="00140E72" w:rsidRDefault="00140E72">
            <w:pPr>
              <w:rPr>
                <w:rFonts w:ascii="Times New Roman" w:hAnsi="Times New Roman"/>
              </w:rPr>
            </w:pPr>
            <w:r w:rsidRPr="00140E72">
              <w:rPr>
                <w:rFonts w:ascii="Times New Roman" w:hAnsi="Times New Roman"/>
              </w:rPr>
              <w:t>Quotations presented</w:t>
            </w:r>
          </w:p>
        </w:tc>
        <w:tc>
          <w:tcPr>
            <w:tcW w:w="5845" w:type="dxa"/>
          </w:tcPr>
          <w:p w14:paraId="41647F60" w14:textId="3E13BD56" w:rsidR="00140E72" w:rsidRPr="00140E72" w:rsidRDefault="00140E72">
            <w:pPr>
              <w:rPr>
                <w:rFonts w:ascii="Times New Roman" w:hAnsi="Times New Roman"/>
                <w:iCs/>
              </w:rPr>
            </w:pPr>
            <w:r w:rsidRPr="00140E72">
              <w:rPr>
                <w:rFonts w:ascii="Times New Roman" w:hAnsi="Times New Roman"/>
                <w:iCs/>
              </w:rPr>
              <w:t>Quotations are included in the manuscript.</w:t>
            </w:r>
          </w:p>
        </w:tc>
      </w:tr>
      <w:tr w:rsidR="00140E72" w:rsidRPr="00140E72" w14:paraId="36FDE9A7" w14:textId="77777777" w:rsidTr="00436F60">
        <w:tc>
          <w:tcPr>
            <w:tcW w:w="625" w:type="dxa"/>
          </w:tcPr>
          <w:p w14:paraId="3A73AE66" w14:textId="0A12E1BA" w:rsidR="00140E72" w:rsidRPr="00140E72" w:rsidRDefault="00140E72">
            <w:pPr>
              <w:rPr>
                <w:rFonts w:ascii="Times New Roman" w:hAnsi="Times New Roman"/>
              </w:rPr>
            </w:pPr>
            <w:r w:rsidRPr="00140E72">
              <w:rPr>
                <w:rFonts w:ascii="Times New Roman" w:hAnsi="Times New Roman"/>
              </w:rPr>
              <w:t>30.</w:t>
            </w:r>
          </w:p>
        </w:tc>
        <w:tc>
          <w:tcPr>
            <w:tcW w:w="2880" w:type="dxa"/>
          </w:tcPr>
          <w:p w14:paraId="02F66124" w14:textId="41688865" w:rsidR="00140E72" w:rsidRPr="00140E72" w:rsidRDefault="00140E72">
            <w:pPr>
              <w:rPr>
                <w:rFonts w:ascii="Times New Roman" w:hAnsi="Times New Roman"/>
              </w:rPr>
            </w:pPr>
            <w:r w:rsidRPr="00140E72">
              <w:rPr>
                <w:rFonts w:ascii="Times New Roman" w:hAnsi="Times New Roman"/>
              </w:rPr>
              <w:t>Data and findings consistent</w:t>
            </w:r>
          </w:p>
        </w:tc>
        <w:tc>
          <w:tcPr>
            <w:tcW w:w="5845" w:type="dxa"/>
          </w:tcPr>
          <w:p w14:paraId="40F94CA3" w14:textId="7AC3F1C2" w:rsidR="00140E72" w:rsidRPr="00140E72" w:rsidRDefault="00140E72">
            <w:pPr>
              <w:rPr>
                <w:rFonts w:ascii="Times New Roman" w:hAnsi="Times New Roman"/>
                <w:iCs/>
              </w:rPr>
            </w:pPr>
            <w:r w:rsidRPr="00140E72">
              <w:rPr>
                <w:rFonts w:ascii="Times New Roman" w:hAnsi="Times New Roman"/>
                <w:iCs/>
              </w:rPr>
              <w:t>There is consistency between the data and the research findings.</w:t>
            </w:r>
          </w:p>
        </w:tc>
      </w:tr>
      <w:tr w:rsidR="00140E72" w:rsidRPr="00140E72" w14:paraId="3EA7D423" w14:textId="77777777" w:rsidTr="00436F60">
        <w:tc>
          <w:tcPr>
            <w:tcW w:w="625" w:type="dxa"/>
          </w:tcPr>
          <w:p w14:paraId="208385DA" w14:textId="4F3B7006" w:rsidR="00140E72" w:rsidRPr="00140E72" w:rsidRDefault="00140E72">
            <w:pPr>
              <w:rPr>
                <w:rFonts w:ascii="Times New Roman" w:hAnsi="Times New Roman"/>
              </w:rPr>
            </w:pPr>
            <w:r w:rsidRPr="00140E72">
              <w:rPr>
                <w:rFonts w:ascii="Times New Roman" w:hAnsi="Times New Roman"/>
              </w:rPr>
              <w:t xml:space="preserve">31. </w:t>
            </w:r>
          </w:p>
        </w:tc>
        <w:tc>
          <w:tcPr>
            <w:tcW w:w="2880" w:type="dxa"/>
          </w:tcPr>
          <w:p w14:paraId="70B2B729" w14:textId="5B1C0238" w:rsidR="00140E72" w:rsidRPr="00140E72" w:rsidRDefault="00140E72">
            <w:pPr>
              <w:rPr>
                <w:rFonts w:ascii="Times New Roman" w:hAnsi="Times New Roman"/>
              </w:rPr>
            </w:pPr>
            <w:r w:rsidRPr="00140E72">
              <w:rPr>
                <w:rFonts w:ascii="Times New Roman" w:hAnsi="Times New Roman"/>
              </w:rPr>
              <w:t>Clarity of major themes</w:t>
            </w:r>
          </w:p>
        </w:tc>
        <w:tc>
          <w:tcPr>
            <w:tcW w:w="5845" w:type="dxa"/>
          </w:tcPr>
          <w:p w14:paraId="13299E3A" w14:textId="1D5B900D" w:rsidR="00140E72" w:rsidRPr="00140E72" w:rsidRDefault="00140E72">
            <w:pPr>
              <w:rPr>
                <w:rFonts w:ascii="Times New Roman" w:hAnsi="Times New Roman"/>
                <w:iCs/>
              </w:rPr>
            </w:pPr>
            <w:r w:rsidRPr="00140E72">
              <w:rPr>
                <w:rFonts w:ascii="Times New Roman" w:hAnsi="Times New Roman"/>
                <w:iCs/>
              </w:rPr>
              <w:t>Major and minor themes are clearly delineated in the Results and Discussion section of the manuscript.</w:t>
            </w:r>
          </w:p>
        </w:tc>
      </w:tr>
    </w:tbl>
    <w:p w14:paraId="0212EA67" w14:textId="77777777" w:rsidR="00167374" w:rsidRDefault="00167374"/>
    <w:sectPr w:rsidR="001673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2775B"/>
    <w:multiLevelType w:val="multilevel"/>
    <w:tmpl w:val="F3D021EC"/>
    <w:lvl w:ilvl="0">
      <w:start w:val="1"/>
      <w:numFmt w:val="decimal"/>
      <w:lvlText w:val="%1"/>
      <w:lvlJc w:val="left"/>
      <w:pPr>
        <w:ind w:left="432" w:hanging="432"/>
      </w:pPr>
    </w:lvl>
    <w:lvl w:ilvl="1">
      <w:start w:val="1"/>
      <w:numFmt w:val="decimal"/>
      <w:lvlText w:val="%1.%2"/>
      <w:lvlJc w:val="left"/>
      <w:pPr>
        <w:ind w:left="1116" w:hanging="576"/>
      </w:pPr>
    </w:lvl>
    <w:lvl w:ilvl="2">
      <w:start w:val="1"/>
      <w:numFmt w:val="decimal"/>
      <w:lvlText w:val="%1.%2.%3"/>
      <w:lvlJc w:val="left"/>
      <w:pPr>
        <w:ind w:left="720" w:hanging="720"/>
      </w:pPr>
    </w:lvl>
    <w:lvl w:ilvl="3">
      <w:start w:val="1"/>
      <w:numFmt w:val="decimal"/>
      <w:lvlText w:val="%1.%2.%3.%4"/>
      <w:lvlJc w:val="left"/>
      <w:pPr>
        <w:ind w:left="842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2C65155"/>
    <w:multiLevelType w:val="multilevel"/>
    <w:tmpl w:val="B498978E"/>
    <w:lvl w:ilvl="0">
      <w:start w:val="1"/>
      <w:numFmt w:val="decimal"/>
      <w:pStyle w:val="Heading0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D0065B5"/>
    <w:multiLevelType w:val="multilevel"/>
    <w:tmpl w:val="276A97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0"/>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68C2DFE"/>
    <w:multiLevelType w:val="multilevel"/>
    <w:tmpl w:val="DBDE4F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29067908">
    <w:abstractNumId w:val="0"/>
  </w:num>
  <w:num w:numId="2" w16cid:durableId="1561864023">
    <w:abstractNumId w:val="1"/>
  </w:num>
  <w:num w:numId="3" w16cid:durableId="1606380045">
    <w:abstractNumId w:val="3"/>
  </w:num>
  <w:num w:numId="4" w16cid:durableId="861477368">
    <w:abstractNumId w:val="2"/>
  </w:num>
  <w:num w:numId="5" w16cid:durableId="1709914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DB2"/>
    <w:rsid w:val="000E7B1D"/>
    <w:rsid w:val="000F0326"/>
    <w:rsid w:val="00140E72"/>
    <w:rsid w:val="00155780"/>
    <w:rsid w:val="00166B06"/>
    <w:rsid w:val="00167374"/>
    <w:rsid w:val="002B7C95"/>
    <w:rsid w:val="002B7FE5"/>
    <w:rsid w:val="00373134"/>
    <w:rsid w:val="00400805"/>
    <w:rsid w:val="00436F60"/>
    <w:rsid w:val="00495B18"/>
    <w:rsid w:val="004B730E"/>
    <w:rsid w:val="004C54B8"/>
    <w:rsid w:val="0053022A"/>
    <w:rsid w:val="00534118"/>
    <w:rsid w:val="005A5ACD"/>
    <w:rsid w:val="005E515B"/>
    <w:rsid w:val="005F4CD7"/>
    <w:rsid w:val="006031C7"/>
    <w:rsid w:val="006033F2"/>
    <w:rsid w:val="006226C9"/>
    <w:rsid w:val="00672E6A"/>
    <w:rsid w:val="006D7142"/>
    <w:rsid w:val="00716CF8"/>
    <w:rsid w:val="007E3D89"/>
    <w:rsid w:val="0088139A"/>
    <w:rsid w:val="00894867"/>
    <w:rsid w:val="0096397B"/>
    <w:rsid w:val="009E1057"/>
    <w:rsid w:val="00A35D22"/>
    <w:rsid w:val="00A57159"/>
    <w:rsid w:val="00B64DB2"/>
    <w:rsid w:val="00C34133"/>
    <w:rsid w:val="00D67728"/>
    <w:rsid w:val="00E42DF2"/>
    <w:rsid w:val="00E7508B"/>
    <w:rsid w:val="00E83EF9"/>
    <w:rsid w:val="00F9637C"/>
    <w:rsid w:val="00FF1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C2BE2"/>
  <w15:chartTrackingRefBased/>
  <w15:docId w15:val="{98E749E9-6D4E-4C07-987A-61D0FBAF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159"/>
    <w:pPr>
      <w:spacing w:after="0" w:line="240" w:lineRule="auto"/>
    </w:pPr>
    <w:rPr>
      <w:rFonts w:cs="Times New Roman"/>
      <w:sz w:val="24"/>
      <w:szCs w:val="24"/>
    </w:rPr>
  </w:style>
  <w:style w:type="paragraph" w:styleId="Heading1">
    <w:name w:val="heading 1"/>
    <w:basedOn w:val="Normal"/>
    <w:next w:val="Normal"/>
    <w:link w:val="Heading1Char"/>
    <w:autoRedefine/>
    <w:uiPriority w:val="9"/>
    <w:qFormat/>
    <w:rsid w:val="0088139A"/>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39A"/>
    <w:rPr>
      <w:rFonts w:asciiTheme="majorHAnsi" w:eastAsiaTheme="majorEastAsia" w:hAnsiTheme="majorHAnsi" w:cstheme="majorBidi"/>
      <w:color w:val="2F5496" w:themeColor="accent1" w:themeShade="BF"/>
      <w:sz w:val="32"/>
      <w:szCs w:val="32"/>
    </w:rPr>
  </w:style>
  <w:style w:type="paragraph" w:customStyle="1" w:styleId="heading40">
    <w:name w:val="heading 40"/>
    <w:basedOn w:val="Normal"/>
    <w:next w:val="Normal"/>
    <w:link w:val="Heading4Char"/>
    <w:autoRedefine/>
    <w:uiPriority w:val="9"/>
    <w:unhideWhenUsed/>
    <w:qFormat/>
    <w:rsid w:val="007E3D89"/>
    <w:pPr>
      <w:keepNext/>
      <w:keepLines/>
      <w:numPr>
        <w:ilvl w:val="3"/>
        <w:numId w:val="4"/>
      </w:numPr>
      <w:tabs>
        <w:tab w:val="num" w:pos="1440"/>
      </w:tabs>
      <w:spacing w:before="200" w:line="259" w:lineRule="auto"/>
      <w:outlineLvl w:val="3"/>
    </w:pPr>
    <w:rPr>
      <w:rFonts w:asciiTheme="majorHAnsi" w:eastAsiaTheme="majorEastAsia" w:hAnsiTheme="majorHAnsi" w:cstheme="majorBidi"/>
      <w:b/>
      <w:bCs/>
      <w:i/>
      <w:iCs/>
      <w:color w:val="000000" w:themeColor="text1"/>
      <w:sz w:val="22"/>
      <w:szCs w:val="22"/>
    </w:rPr>
  </w:style>
  <w:style w:type="character" w:customStyle="1" w:styleId="Heading4Char">
    <w:name w:val="Heading 4 Char"/>
    <w:basedOn w:val="DefaultParagraphFont"/>
    <w:link w:val="heading40"/>
    <w:uiPriority w:val="9"/>
    <w:rsid w:val="007E3D89"/>
    <w:rPr>
      <w:rFonts w:asciiTheme="majorHAnsi" w:eastAsiaTheme="majorEastAsia" w:hAnsiTheme="majorHAnsi" w:cstheme="majorBidi"/>
      <w:b/>
      <w:bCs/>
      <w:i/>
      <w:iCs/>
      <w:color w:val="000000" w:themeColor="text1"/>
    </w:rPr>
  </w:style>
  <w:style w:type="paragraph" w:customStyle="1" w:styleId="Heading01">
    <w:name w:val="Heading 01"/>
    <w:basedOn w:val="Normal"/>
    <w:autoRedefine/>
    <w:qFormat/>
    <w:rsid w:val="00894867"/>
    <w:pPr>
      <w:keepNext/>
      <w:keepLines/>
      <w:numPr>
        <w:numId w:val="5"/>
      </w:numPr>
      <w:tabs>
        <w:tab w:val="clear" w:pos="720"/>
      </w:tabs>
      <w:spacing w:before="240" w:line="259" w:lineRule="auto"/>
      <w:outlineLvl w:val="0"/>
    </w:pPr>
    <w:rPr>
      <w:rFonts w:ascii="Calibri Light" w:hAnsi="Calibri Light"/>
      <w:color w:val="2F5496"/>
      <w:sz w:val="32"/>
      <w:szCs w:val="32"/>
    </w:rPr>
  </w:style>
  <w:style w:type="table" w:styleId="TableGrid">
    <w:name w:val="Table Grid"/>
    <w:basedOn w:val="TableNormal"/>
    <w:uiPriority w:val="39"/>
    <w:rsid w:val="00436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67728"/>
    <w:rPr>
      <w:sz w:val="16"/>
      <w:szCs w:val="16"/>
    </w:rPr>
  </w:style>
  <w:style w:type="paragraph" w:styleId="CommentText">
    <w:name w:val="annotation text"/>
    <w:basedOn w:val="Normal"/>
    <w:link w:val="CommentTextChar"/>
    <w:uiPriority w:val="99"/>
    <w:unhideWhenUsed/>
    <w:rsid w:val="00D67728"/>
    <w:rPr>
      <w:sz w:val="20"/>
      <w:szCs w:val="20"/>
    </w:rPr>
  </w:style>
  <w:style w:type="character" w:customStyle="1" w:styleId="CommentTextChar">
    <w:name w:val="Comment Text Char"/>
    <w:basedOn w:val="DefaultParagraphFont"/>
    <w:link w:val="CommentText"/>
    <w:uiPriority w:val="99"/>
    <w:rsid w:val="00D67728"/>
    <w:rPr>
      <w:rFonts w:cs="Times New Roman"/>
      <w:sz w:val="20"/>
      <w:szCs w:val="20"/>
    </w:rPr>
  </w:style>
  <w:style w:type="paragraph" w:styleId="CommentSubject">
    <w:name w:val="annotation subject"/>
    <w:basedOn w:val="CommentText"/>
    <w:next w:val="CommentText"/>
    <w:link w:val="CommentSubjectChar"/>
    <w:uiPriority w:val="99"/>
    <w:semiHidden/>
    <w:unhideWhenUsed/>
    <w:rsid w:val="00D67728"/>
    <w:rPr>
      <w:b/>
      <w:bCs/>
    </w:rPr>
  </w:style>
  <w:style w:type="character" w:customStyle="1" w:styleId="CommentSubjectChar">
    <w:name w:val="Comment Subject Char"/>
    <w:basedOn w:val="CommentTextChar"/>
    <w:link w:val="CommentSubject"/>
    <w:uiPriority w:val="99"/>
    <w:semiHidden/>
    <w:rsid w:val="00D67728"/>
    <w:rPr>
      <w:rFonts w:cs="Times New Roman"/>
      <w:b/>
      <w:bCs/>
      <w:sz w:val="20"/>
      <w:szCs w:val="20"/>
    </w:rPr>
  </w:style>
  <w:style w:type="paragraph" w:styleId="Revision">
    <w:name w:val="Revision"/>
    <w:hidden/>
    <w:uiPriority w:val="99"/>
    <w:semiHidden/>
    <w:rsid w:val="00400805"/>
    <w:pPr>
      <w:spacing w:after="0" w:line="240" w:lineRule="auto"/>
    </w:pPr>
    <w:rPr>
      <w:rFonts w:cs="Times New Roman"/>
      <w:sz w:val="24"/>
      <w:szCs w:val="24"/>
    </w:rPr>
  </w:style>
  <w:style w:type="character" w:styleId="Mention">
    <w:name w:val="Mention"/>
    <w:basedOn w:val="DefaultParagraphFont"/>
    <w:uiPriority w:val="99"/>
    <w:unhideWhenUsed/>
    <w:rsid w:val="005E515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Northwestern University - Feinberg School of Medicine</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Hurt</dc:creator>
  <cp:keywords/>
  <dc:description/>
  <cp:lastModifiedBy>Courtney Hurt</cp:lastModifiedBy>
  <cp:revision>25</cp:revision>
  <dcterms:created xsi:type="dcterms:W3CDTF">2024-03-27T18:03:00Z</dcterms:created>
  <dcterms:modified xsi:type="dcterms:W3CDTF">2024-04-05T20:42:00Z</dcterms:modified>
</cp:coreProperties>
</file>