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92EBB" w14:textId="1849C13E" w:rsidR="00AF05B2" w:rsidRPr="007A2001" w:rsidRDefault="00BF57C6">
      <w:pP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de-DE"/>
          <w14:ligatures w14:val="none"/>
        </w:rPr>
      </w:pPr>
      <w:r w:rsidRPr="007A2001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de-DE"/>
          <w14:ligatures w14:val="none"/>
        </w:rPr>
        <w:t>Appendix 2: List of analysed publications</w:t>
      </w:r>
    </w:p>
    <w:tbl>
      <w:tblPr>
        <w:tblStyle w:val="Gitternetztabelle6farbig"/>
        <w:tblW w:w="5112" w:type="pct"/>
        <w:tblLayout w:type="fixed"/>
        <w:tblLook w:val="04A0" w:firstRow="1" w:lastRow="0" w:firstColumn="1" w:lastColumn="0" w:noHBand="0" w:noVBand="1"/>
      </w:tblPr>
      <w:tblGrid>
        <w:gridCol w:w="940"/>
        <w:gridCol w:w="2279"/>
        <w:gridCol w:w="6416"/>
        <w:gridCol w:w="851"/>
        <w:gridCol w:w="1983"/>
        <w:gridCol w:w="994"/>
        <w:gridCol w:w="1134"/>
      </w:tblGrid>
      <w:tr w:rsidR="004B0A5C" w:rsidRPr="007A2001" w14:paraId="4298A6EA" w14:textId="6060D23A" w:rsidTr="00BA2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2580CDF" w14:textId="77777777" w:rsidR="004B0A5C" w:rsidRPr="007A2001" w:rsidRDefault="004B0A5C" w:rsidP="00BF57C6">
            <w:pPr>
              <w:spacing w:before="60" w:after="6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2279" w:type="dxa"/>
            <w:noWrap/>
            <w:hideMark/>
          </w:tcPr>
          <w:p w14:paraId="1EDC0464" w14:textId="69BBF641" w:rsidR="004B0A5C" w:rsidRPr="007A2001" w:rsidRDefault="004B0A5C" w:rsidP="00BF57C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6416" w:type="dxa"/>
            <w:noWrap/>
            <w:hideMark/>
          </w:tcPr>
          <w:p w14:paraId="79A1237E" w14:textId="1C0793C0" w:rsidR="004B0A5C" w:rsidRPr="007A2001" w:rsidRDefault="004B0A5C" w:rsidP="00BF57C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851" w:type="dxa"/>
            <w:noWrap/>
            <w:hideMark/>
          </w:tcPr>
          <w:p w14:paraId="35DB8C0D" w14:textId="5A5F7B3C" w:rsidR="004B0A5C" w:rsidRPr="007A2001" w:rsidRDefault="004B0A5C" w:rsidP="00BF57C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983" w:type="dxa"/>
          </w:tcPr>
          <w:p w14:paraId="18E9F6A5" w14:textId="1E47BE54" w:rsidR="004B0A5C" w:rsidRPr="007A2001" w:rsidRDefault="004B0A5C" w:rsidP="00BF57C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</w:t>
            </w:r>
          </w:p>
        </w:tc>
        <w:tc>
          <w:tcPr>
            <w:tcW w:w="994" w:type="dxa"/>
          </w:tcPr>
          <w:p w14:paraId="2B39CE18" w14:textId="733A7918" w:rsidR="004B0A5C" w:rsidRPr="007A2001" w:rsidRDefault="004B0A5C" w:rsidP="0065576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Volume</w:t>
            </w:r>
          </w:p>
        </w:tc>
        <w:tc>
          <w:tcPr>
            <w:tcW w:w="1134" w:type="dxa"/>
          </w:tcPr>
          <w:p w14:paraId="7D6DE910" w14:textId="284F907F" w:rsidR="004B0A5C" w:rsidRPr="007A2001" w:rsidRDefault="004B0A5C" w:rsidP="00BF57C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Page</w:t>
            </w:r>
            <w:r w:rsidR="005C2902" w:rsidRPr="007A2001">
              <w:rPr>
                <w:rFonts w:ascii="Times New Roman" w:hAnsi="Times New Roman" w:cs="Times New Roman"/>
              </w:rPr>
              <w:t>s</w:t>
            </w:r>
            <w:r w:rsidR="00341742" w:rsidRPr="007A2001">
              <w:rPr>
                <w:rFonts w:ascii="Times New Roman" w:hAnsi="Times New Roman" w:cs="Times New Roman"/>
              </w:rPr>
              <w:t>/</w:t>
            </w:r>
            <w:r w:rsidR="00341742" w:rsidRPr="007A2001">
              <w:rPr>
                <w:rFonts w:ascii="Times New Roman" w:hAnsi="Times New Roman" w:cs="Times New Roman"/>
              </w:rPr>
              <w:br/>
              <w:t>Article Number</w:t>
            </w:r>
          </w:p>
        </w:tc>
      </w:tr>
      <w:tr w:rsidR="004B0A5C" w:rsidRPr="007A2001" w14:paraId="664AB500" w14:textId="76E692A3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54830D4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9" w:type="dxa"/>
            <w:noWrap/>
            <w:hideMark/>
          </w:tcPr>
          <w:p w14:paraId="4CFA2207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Abdallah, M. S. et al.</w:t>
            </w:r>
          </w:p>
        </w:tc>
        <w:tc>
          <w:tcPr>
            <w:tcW w:w="6416" w:type="dxa"/>
            <w:noWrap/>
            <w:hideMark/>
          </w:tcPr>
          <w:p w14:paraId="32F83A17" w14:textId="79422EB2" w:rsidR="004B0A5C" w:rsidRPr="007A2001" w:rsidRDefault="004B0A5C" w:rsidP="00AA1F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after PCI vs CABG among Patients with Diabetes and Multivessel CAD: Results from the FREEDOM Trial</w:t>
            </w:r>
          </w:p>
        </w:tc>
        <w:tc>
          <w:tcPr>
            <w:tcW w:w="851" w:type="dxa"/>
            <w:noWrap/>
            <w:hideMark/>
          </w:tcPr>
          <w:p w14:paraId="77D94C22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3" w:type="dxa"/>
          </w:tcPr>
          <w:p w14:paraId="1E508CC9" w14:textId="07EBD9A2" w:rsidR="004B0A5C" w:rsidRPr="007A2001" w:rsidRDefault="004B4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JAMA</w:t>
            </w:r>
          </w:p>
        </w:tc>
        <w:tc>
          <w:tcPr>
            <w:tcW w:w="994" w:type="dxa"/>
          </w:tcPr>
          <w:p w14:paraId="1F59479D" w14:textId="4E94EBBB" w:rsidR="004B0A5C" w:rsidRPr="007A2001" w:rsidRDefault="000B2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310(15)</w:t>
            </w:r>
          </w:p>
        </w:tc>
        <w:tc>
          <w:tcPr>
            <w:tcW w:w="1134" w:type="dxa"/>
          </w:tcPr>
          <w:p w14:paraId="069477F2" w14:textId="492FE02A" w:rsidR="004B0A5C" w:rsidRPr="007A2001" w:rsidRDefault="00E50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</w:t>
            </w:r>
            <w:r w:rsidR="00B97C23" w:rsidRPr="007A2001">
              <w:rPr>
                <w:rFonts w:ascii="Times New Roman" w:hAnsi="Times New Roman" w:cs="Times New Roman"/>
              </w:rPr>
              <w:t>81-1590</w:t>
            </w:r>
          </w:p>
        </w:tc>
      </w:tr>
      <w:tr w:rsidR="004B0A5C" w:rsidRPr="007A2001" w14:paraId="7C7ACDF1" w14:textId="59332DE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B0EBC8E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9" w:type="dxa"/>
            <w:noWrap/>
            <w:hideMark/>
          </w:tcPr>
          <w:p w14:paraId="2DCBFD7B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Abdelaziz, H. K. et al.</w:t>
            </w:r>
          </w:p>
        </w:tc>
        <w:tc>
          <w:tcPr>
            <w:tcW w:w="6416" w:type="dxa"/>
            <w:noWrap/>
            <w:hideMark/>
          </w:tcPr>
          <w:p w14:paraId="05C8350C" w14:textId="05A5CEF0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Assessment in Patients Undergoing Trans-Catheter Aortic Valve Implantation Using MacNew Questionnaire</w:t>
            </w:r>
          </w:p>
        </w:tc>
        <w:tc>
          <w:tcPr>
            <w:tcW w:w="851" w:type="dxa"/>
            <w:noWrap/>
            <w:hideMark/>
          </w:tcPr>
          <w:p w14:paraId="6CA7CD45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6329B2CF" w14:textId="202AE670" w:rsidR="004B0A5C" w:rsidRPr="007A2001" w:rsidRDefault="00174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American Journal of Cardiology</w:t>
            </w:r>
            <w:r w:rsidR="00E50A13" w:rsidRPr="007A20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14:paraId="6919270C" w14:textId="781ADF68" w:rsidR="004B0A5C" w:rsidRPr="007A2001" w:rsidRDefault="001D4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134" w:type="dxa"/>
          </w:tcPr>
          <w:p w14:paraId="1B745E0B" w14:textId="4E8810BF" w:rsidR="004B0A5C" w:rsidRPr="007A2001" w:rsidRDefault="001D4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103-110</w:t>
            </w:r>
          </w:p>
        </w:tc>
      </w:tr>
      <w:tr w:rsidR="004B0A5C" w:rsidRPr="007A2001" w14:paraId="6C000190" w14:textId="110F38F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E3B9CC0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9" w:type="dxa"/>
            <w:noWrap/>
            <w:hideMark/>
          </w:tcPr>
          <w:p w14:paraId="35ED5E89" w14:textId="77777777" w:rsidR="004B0A5C" w:rsidRPr="00C459EA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Abraham, W. T. et al.</w:t>
            </w:r>
          </w:p>
        </w:tc>
        <w:tc>
          <w:tcPr>
            <w:tcW w:w="6416" w:type="dxa"/>
            <w:noWrap/>
            <w:hideMark/>
          </w:tcPr>
          <w:p w14:paraId="6E506F7B" w14:textId="6F4D81CF" w:rsidR="004B0A5C" w:rsidRPr="007A2001" w:rsidRDefault="004B0A5C" w:rsidP="00585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empagliflozin on exercise ability and symptoms in heart failure patients with reduced and preserved ejection fraction, with and without type 2 diabetes</w:t>
            </w:r>
          </w:p>
        </w:tc>
        <w:tc>
          <w:tcPr>
            <w:tcW w:w="851" w:type="dxa"/>
            <w:noWrap/>
            <w:hideMark/>
          </w:tcPr>
          <w:p w14:paraId="1ED1A6FD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18AF036B" w14:textId="35F64E00" w:rsidR="004B0A5C" w:rsidRPr="007A2001" w:rsidRDefault="00701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Heart Journal</w:t>
            </w:r>
          </w:p>
        </w:tc>
        <w:tc>
          <w:tcPr>
            <w:tcW w:w="994" w:type="dxa"/>
          </w:tcPr>
          <w:p w14:paraId="7E120939" w14:textId="2BA16651" w:rsidR="004B0A5C" w:rsidRPr="007A2001" w:rsidRDefault="00977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</w:tcPr>
          <w:p w14:paraId="1008C927" w14:textId="3FC56DE9" w:rsidR="004B0A5C" w:rsidRPr="007A2001" w:rsidRDefault="00977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700-710</w:t>
            </w:r>
          </w:p>
        </w:tc>
      </w:tr>
      <w:tr w:rsidR="004B0A5C" w:rsidRPr="007A2001" w14:paraId="32C0515F" w14:textId="3332020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748E05B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9" w:type="dxa"/>
            <w:noWrap/>
            <w:hideMark/>
          </w:tcPr>
          <w:p w14:paraId="58EDA84B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Ahmad, F. S. et al.</w:t>
            </w:r>
          </w:p>
        </w:tc>
        <w:tc>
          <w:tcPr>
            <w:tcW w:w="6416" w:type="dxa"/>
            <w:noWrap/>
            <w:hideMark/>
          </w:tcPr>
          <w:p w14:paraId="305E2887" w14:textId="58F54BB8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Development and Initial Validation of the PROMIS®-Plus-HF Profile Measure</w:t>
            </w:r>
          </w:p>
        </w:tc>
        <w:tc>
          <w:tcPr>
            <w:tcW w:w="851" w:type="dxa"/>
            <w:noWrap/>
            <w:hideMark/>
          </w:tcPr>
          <w:p w14:paraId="2745905F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70967898" w14:textId="3BED517B" w:rsidR="004B0A5C" w:rsidRPr="007A2001" w:rsidRDefault="00651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Circulation. Heart Failure</w:t>
            </w:r>
          </w:p>
        </w:tc>
        <w:tc>
          <w:tcPr>
            <w:tcW w:w="994" w:type="dxa"/>
          </w:tcPr>
          <w:p w14:paraId="687ADD7B" w14:textId="51F4EE97" w:rsidR="004B0A5C" w:rsidRPr="007A2001" w:rsidRDefault="00532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12(6)</w:t>
            </w:r>
          </w:p>
        </w:tc>
        <w:tc>
          <w:tcPr>
            <w:tcW w:w="1134" w:type="dxa"/>
          </w:tcPr>
          <w:p w14:paraId="208571F5" w14:textId="4257C3C9" w:rsidR="004B0A5C" w:rsidRPr="007A2001" w:rsidRDefault="00D400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e005751</w:t>
            </w:r>
          </w:p>
        </w:tc>
      </w:tr>
      <w:tr w:rsidR="004B0A5C" w:rsidRPr="007A2001" w14:paraId="39D5FBCA" w14:textId="679F34A6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6FE8095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9" w:type="dxa"/>
            <w:noWrap/>
            <w:hideMark/>
          </w:tcPr>
          <w:p w14:paraId="1C9BD296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Ahmad, F. S. et al.</w:t>
            </w:r>
          </w:p>
        </w:tc>
        <w:tc>
          <w:tcPr>
            <w:tcW w:w="6416" w:type="dxa"/>
            <w:noWrap/>
            <w:hideMark/>
          </w:tcPr>
          <w:p w14:paraId="20EA84DC" w14:textId="0B611A94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development and initial validation of the PROMIS®+HF-27 and PROMIS+HF-10 profiles</w:t>
            </w:r>
          </w:p>
        </w:tc>
        <w:tc>
          <w:tcPr>
            <w:tcW w:w="851" w:type="dxa"/>
            <w:noWrap/>
            <w:hideMark/>
          </w:tcPr>
          <w:p w14:paraId="5FF7A085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42CD2A18" w14:textId="6E7B14F8" w:rsidR="004B0A5C" w:rsidRPr="007A2001" w:rsidRDefault="004C6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04E2F660" w14:textId="07344730" w:rsidR="004B0A5C" w:rsidRPr="007A2001" w:rsidRDefault="00D95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61B3BFC9" w14:textId="2C1C5A58" w:rsidR="004B0A5C" w:rsidRPr="007A2001" w:rsidRDefault="00D95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3380-3392</w:t>
            </w:r>
          </w:p>
        </w:tc>
      </w:tr>
      <w:tr w:rsidR="004B0A5C" w:rsidRPr="007A2001" w14:paraId="125BDC9F" w14:textId="1A9F837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1293651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9" w:type="dxa"/>
            <w:noWrap/>
            <w:hideMark/>
          </w:tcPr>
          <w:p w14:paraId="2DCC1982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Alarouri, H. S. et al.</w:t>
            </w:r>
          </w:p>
        </w:tc>
        <w:tc>
          <w:tcPr>
            <w:tcW w:w="6416" w:type="dxa"/>
            <w:noWrap/>
            <w:hideMark/>
          </w:tcPr>
          <w:p w14:paraId="09FB5A09" w14:textId="2572454D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Prognostic Value of Patient-Reported Outcomes in Predicting Long-Term Mortality After Transcatheter Aortic Valve Replacement</w:t>
            </w:r>
          </w:p>
        </w:tc>
        <w:tc>
          <w:tcPr>
            <w:tcW w:w="851" w:type="dxa"/>
            <w:noWrap/>
            <w:hideMark/>
          </w:tcPr>
          <w:p w14:paraId="0AB9BB87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560C55E0" w14:textId="3868C6DD" w:rsidR="004B0A5C" w:rsidRPr="007A2001" w:rsidRDefault="003F3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0990C6CD" w14:textId="69C7EDD8" w:rsidR="004B0A5C" w:rsidRPr="007A2001" w:rsidRDefault="004E3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74845CE0" w14:textId="2D1CC9DF" w:rsidR="004B0A5C" w:rsidRPr="007A2001" w:rsidRDefault="004E3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e030383</w:t>
            </w:r>
          </w:p>
        </w:tc>
      </w:tr>
      <w:tr w:rsidR="004B0A5C" w:rsidRPr="007A2001" w14:paraId="67E7B861" w14:textId="348E4C5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92B8A8A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9" w:type="dxa"/>
            <w:noWrap/>
            <w:hideMark/>
          </w:tcPr>
          <w:p w14:paraId="2013B4C4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Ali-Ahmed, F. et al.</w:t>
            </w:r>
          </w:p>
        </w:tc>
        <w:tc>
          <w:tcPr>
            <w:tcW w:w="6416" w:type="dxa"/>
            <w:noWrap/>
            <w:hideMark/>
          </w:tcPr>
          <w:p w14:paraId="2F0A92DA" w14:textId="2EC6D3EC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Shared decision-making in atrial fibrillation: patient-reported involvement in treatment decisions</w:t>
            </w:r>
          </w:p>
        </w:tc>
        <w:tc>
          <w:tcPr>
            <w:tcW w:w="851" w:type="dxa"/>
            <w:noWrap/>
            <w:hideMark/>
          </w:tcPr>
          <w:p w14:paraId="43B09242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1BBF2B34" w14:textId="51443EC1" w:rsidR="004B0A5C" w:rsidRPr="007A2001" w:rsidRDefault="009875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Heart Journal - Quality of Care and Clinical Outcomes</w:t>
            </w:r>
          </w:p>
        </w:tc>
        <w:tc>
          <w:tcPr>
            <w:tcW w:w="994" w:type="dxa"/>
          </w:tcPr>
          <w:p w14:paraId="355601DD" w14:textId="1C009C4E" w:rsidR="004B0A5C" w:rsidRPr="007A2001" w:rsidRDefault="00356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52129751" w14:textId="646D1E58" w:rsidR="004B0A5C" w:rsidRPr="007A2001" w:rsidRDefault="00356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</w:t>
            </w:r>
            <w:r w:rsidR="00686DF3" w:rsidRPr="007A2001">
              <w:rPr>
                <w:rFonts w:ascii="Times New Roman" w:hAnsi="Times New Roman" w:cs="Times New Roman"/>
              </w:rPr>
              <w:t>63-272</w:t>
            </w:r>
          </w:p>
        </w:tc>
      </w:tr>
      <w:tr w:rsidR="004B0A5C" w:rsidRPr="007A2001" w14:paraId="513E8F9E" w14:textId="259334A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F99493D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9" w:type="dxa"/>
            <w:noWrap/>
            <w:hideMark/>
          </w:tcPr>
          <w:p w14:paraId="47A9E0EA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Alonso, W. W. et al.</w:t>
            </w:r>
          </w:p>
        </w:tc>
        <w:tc>
          <w:tcPr>
            <w:tcW w:w="6416" w:type="dxa"/>
            <w:noWrap/>
            <w:hideMark/>
          </w:tcPr>
          <w:p w14:paraId="5B263976" w14:textId="74A33A06" w:rsidR="004B0A5C" w:rsidRPr="007A2001" w:rsidRDefault="004B0A5C" w:rsidP="00DC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HEART Camp Exercise Intervention Improves Exercise Adherence, Physical Function, and Patient-Reported Outcomes in Adults with Preserved Ejection Fraction Heart Failure</w:t>
            </w:r>
          </w:p>
        </w:tc>
        <w:tc>
          <w:tcPr>
            <w:tcW w:w="851" w:type="dxa"/>
            <w:noWrap/>
            <w:hideMark/>
          </w:tcPr>
          <w:p w14:paraId="64775681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39DC4296" w14:textId="04991C76" w:rsidR="004B0A5C" w:rsidRPr="007A2001" w:rsidRDefault="00C42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cardiac failure</w:t>
            </w:r>
          </w:p>
        </w:tc>
        <w:tc>
          <w:tcPr>
            <w:tcW w:w="994" w:type="dxa"/>
          </w:tcPr>
          <w:p w14:paraId="10B555CD" w14:textId="0A45DB3E" w:rsidR="004B0A5C" w:rsidRPr="007A2001" w:rsidRDefault="00936D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28(3)</w:t>
            </w:r>
          </w:p>
        </w:tc>
        <w:tc>
          <w:tcPr>
            <w:tcW w:w="1134" w:type="dxa"/>
          </w:tcPr>
          <w:p w14:paraId="1B57EBC6" w14:textId="644ECE7B" w:rsidR="004B0A5C" w:rsidRPr="007A2001" w:rsidRDefault="00936D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431-442</w:t>
            </w:r>
          </w:p>
        </w:tc>
      </w:tr>
      <w:tr w:rsidR="004B0A5C" w:rsidRPr="007A2001" w14:paraId="4887ADCD" w14:textId="3FC3CC6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8188ACB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79" w:type="dxa"/>
            <w:noWrap/>
            <w:hideMark/>
          </w:tcPr>
          <w:p w14:paraId="3A97F99B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Amara, W. et al.</w:t>
            </w:r>
          </w:p>
        </w:tc>
        <w:tc>
          <w:tcPr>
            <w:tcW w:w="6416" w:type="dxa"/>
            <w:noWrap/>
            <w:hideMark/>
          </w:tcPr>
          <w:p w14:paraId="734F839A" w14:textId="46668794" w:rsidR="004B0A5C" w:rsidRPr="007A2001" w:rsidRDefault="004B0A5C" w:rsidP="00115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Patients' attitude and knowledge about oral anticoagulation therapy: results of a self-assessment survey in patients with atrial fibrillation conducted by the European Heart Rhythm Association</w:t>
            </w:r>
          </w:p>
        </w:tc>
        <w:tc>
          <w:tcPr>
            <w:tcW w:w="851" w:type="dxa"/>
            <w:noWrap/>
            <w:hideMark/>
          </w:tcPr>
          <w:p w14:paraId="4C78920C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780D1987" w14:textId="0598F3F1" w:rsidR="004B0A5C" w:rsidRPr="007A2001" w:rsidRDefault="0048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76B855F2" w14:textId="755952F0" w:rsidR="004B0A5C" w:rsidRPr="007A2001" w:rsidRDefault="003B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14:paraId="5584E02F" w14:textId="2255E019" w:rsidR="004B0A5C" w:rsidRPr="007A2001" w:rsidRDefault="003B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151-155</w:t>
            </w:r>
          </w:p>
        </w:tc>
      </w:tr>
      <w:tr w:rsidR="004B0A5C" w:rsidRPr="007A2001" w14:paraId="4C268828" w14:textId="64DD5DC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8236A57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9" w:type="dxa"/>
            <w:noWrap/>
            <w:hideMark/>
          </w:tcPr>
          <w:p w14:paraId="76FA7E1B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Ammenwerth, E. et al.</w:t>
            </w:r>
          </w:p>
        </w:tc>
        <w:tc>
          <w:tcPr>
            <w:tcW w:w="6416" w:type="dxa"/>
            <w:noWrap/>
            <w:hideMark/>
          </w:tcPr>
          <w:p w14:paraId="02C4C188" w14:textId="367F2B4F" w:rsidR="004B0A5C" w:rsidRPr="007A2001" w:rsidRDefault="004B0A5C" w:rsidP="006D3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Evaluation of an Integrated Telemonitoring Surveillance System in Patients with Coronary Heart Disease </w:t>
            </w:r>
          </w:p>
        </w:tc>
        <w:tc>
          <w:tcPr>
            <w:tcW w:w="851" w:type="dxa"/>
            <w:noWrap/>
            <w:hideMark/>
          </w:tcPr>
          <w:p w14:paraId="51412B4A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5908C94B" w14:textId="425FB190" w:rsidR="004B0A5C" w:rsidRPr="007A2001" w:rsidRDefault="00F51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Methods of information in medicine</w:t>
            </w:r>
          </w:p>
        </w:tc>
        <w:tc>
          <w:tcPr>
            <w:tcW w:w="994" w:type="dxa"/>
          </w:tcPr>
          <w:p w14:paraId="0E4C3EE5" w14:textId="47BBAD64" w:rsidR="004B0A5C" w:rsidRPr="007A2001" w:rsidRDefault="004F5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54(5)</w:t>
            </w:r>
          </w:p>
        </w:tc>
        <w:tc>
          <w:tcPr>
            <w:tcW w:w="1134" w:type="dxa"/>
          </w:tcPr>
          <w:p w14:paraId="1B63683F" w14:textId="1DACF99B" w:rsidR="004B0A5C" w:rsidRPr="007A2001" w:rsidRDefault="004F5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388-397</w:t>
            </w:r>
          </w:p>
        </w:tc>
      </w:tr>
      <w:tr w:rsidR="004B0A5C" w:rsidRPr="007A2001" w14:paraId="3C7F8815" w14:textId="7E613263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D4241F1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79" w:type="dxa"/>
            <w:noWrap/>
            <w:hideMark/>
          </w:tcPr>
          <w:p w14:paraId="0606EA3F" w14:textId="77777777" w:rsidR="004B0A5C" w:rsidRPr="00C459EA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Andersen, K. S. et al.</w:t>
            </w:r>
          </w:p>
        </w:tc>
        <w:tc>
          <w:tcPr>
            <w:tcW w:w="6416" w:type="dxa"/>
            <w:noWrap/>
            <w:hideMark/>
          </w:tcPr>
          <w:p w14:paraId="525529A9" w14:textId="7ADF0DAE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Correlation Between Exercise Capacity and Quality of Life in Patients With Cardiac Disease</w:t>
            </w:r>
          </w:p>
        </w:tc>
        <w:tc>
          <w:tcPr>
            <w:tcW w:w="851" w:type="dxa"/>
            <w:noWrap/>
            <w:hideMark/>
          </w:tcPr>
          <w:p w14:paraId="282C09C5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0A5445E5" w14:textId="3EE670D0" w:rsidR="004B0A5C" w:rsidRPr="007A2001" w:rsidRDefault="0007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Cardiopulmonary Rehabilitation and Prevention</w:t>
            </w:r>
          </w:p>
        </w:tc>
        <w:tc>
          <w:tcPr>
            <w:tcW w:w="994" w:type="dxa"/>
          </w:tcPr>
          <w:p w14:paraId="41CD3B3A" w14:textId="14EF13AE" w:rsidR="004B0A5C" w:rsidRPr="007A2001" w:rsidRDefault="0007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14:paraId="71D6E9FC" w14:textId="6AC2ADB2" w:rsidR="004B0A5C" w:rsidRPr="007A2001" w:rsidRDefault="0007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297-303</w:t>
            </w:r>
          </w:p>
        </w:tc>
      </w:tr>
      <w:tr w:rsidR="004B0A5C" w:rsidRPr="007A2001" w14:paraId="33CFAFCD" w14:textId="4CFF622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3946C58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79" w:type="dxa"/>
            <w:noWrap/>
            <w:hideMark/>
          </w:tcPr>
          <w:p w14:paraId="402644FC" w14:textId="77777777" w:rsidR="004B0A5C" w:rsidRPr="00C459EA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Anderson, D. R. et al.</w:t>
            </w:r>
          </w:p>
        </w:tc>
        <w:tc>
          <w:tcPr>
            <w:tcW w:w="6416" w:type="dxa"/>
            <w:noWrap/>
            <w:hideMark/>
          </w:tcPr>
          <w:p w14:paraId="17315E47" w14:textId="0803E159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Population-based evaluation of the management of antithrombotic therapy for atrial fibrillation</w:t>
            </w:r>
          </w:p>
        </w:tc>
        <w:tc>
          <w:tcPr>
            <w:tcW w:w="851" w:type="dxa"/>
            <w:noWrap/>
            <w:hideMark/>
          </w:tcPr>
          <w:p w14:paraId="5BFA7E64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83" w:type="dxa"/>
          </w:tcPr>
          <w:p w14:paraId="73ABA7AE" w14:textId="43CC757F" w:rsidR="004B0A5C" w:rsidRPr="007A2001" w:rsidRDefault="00F73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The </w:t>
            </w:r>
            <w:r w:rsidR="005C2902" w:rsidRPr="007A2001">
              <w:rPr>
                <w:rFonts w:ascii="Times New Roman" w:hAnsi="Times New Roman" w:cs="Times New Roman"/>
              </w:rPr>
              <w:t>C</w:t>
            </w:r>
            <w:r w:rsidRPr="007A2001">
              <w:rPr>
                <w:rFonts w:ascii="Times New Roman" w:hAnsi="Times New Roman" w:cs="Times New Roman"/>
              </w:rPr>
              <w:t xml:space="preserve">anadian </w:t>
            </w:r>
            <w:r w:rsidR="005C2902" w:rsidRPr="007A2001">
              <w:rPr>
                <w:rFonts w:ascii="Times New Roman" w:hAnsi="Times New Roman" w:cs="Times New Roman"/>
              </w:rPr>
              <w:t>j</w:t>
            </w:r>
            <w:r w:rsidRPr="007A2001">
              <w:rPr>
                <w:rFonts w:ascii="Times New Roman" w:hAnsi="Times New Roman" w:cs="Times New Roman"/>
              </w:rPr>
              <w:t xml:space="preserve">ournal of </w:t>
            </w:r>
            <w:r w:rsidR="005C2902" w:rsidRPr="007A2001">
              <w:rPr>
                <w:rFonts w:ascii="Times New Roman" w:hAnsi="Times New Roman" w:cs="Times New Roman"/>
              </w:rPr>
              <w:t>c</w:t>
            </w:r>
            <w:r w:rsidRPr="007A2001">
              <w:rPr>
                <w:rFonts w:ascii="Times New Roman" w:hAnsi="Times New Roman" w:cs="Times New Roman"/>
              </w:rPr>
              <w:t>ardiology</w:t>
            </w:r>
          </w:p>
        </w:tc>
        <w:tc>
          <w:tcPr>
            <w:tcW w:w="994" w:type="dxa"/>
          </w:tcPr>
          <w:p w14:paraId="6734971A" w14:textId="3D3E20F9" w:rsidR="004B0A5C" w:rsidRPr="007A2001" w:rsidRDefault="005C2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21(3)</w:t>
            </w:r>
          </w:p>
        </w:tc>
        <w:tc>
          <w:tcPr>
            <w:tcW w:w="1134" w:type="dxa"/>
          </w:tcPr>
          <w:p w14:paraId="7C6673AC" w14:textId="511D79C1" w:rsidR="004B0A5C" w:rsidRPr="007A2001" w:rsidRDefault="005C2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257-266</w:t>
            </w:r>
          </w:p>
        </w:tc>
      </w:tr>
      <w:tr w:rsidR="004B0A5C" w:rsidRPr="007A2001" w14:paraId="49491D06" w14:textId="7B7B87C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1980D69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79" w:type="dxa"/>
            <w:noWrap/>
            <w:hideMark/>
          </w:tcPr>
          <w:p w14:paraId="26C7F591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Anderson, H. et al.</w:t>
            </w:r>
          </w:p>
        </w:tc>
        <w:tc>
          <w:tcPr>
            <w:tcW w:w="6416" w:type="dxa"/>
            <w:noWrap/>
            <w:hideMark/>
          </w:tcPr>
          <w:p w14:paraId="6024857B" w14:textId="5BCEB8BC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concerns of patients under palliative care and a heart failure clinic are not being met</w:t>
            </w:r>
          </w:p>
        </w:tc>
        <w:tc>
          <w:tcPr>
            <w:tcW w:w="851" w:type="dxa"/>
            <w:noWrap/>
            <w:hideMark/>
          </w:tcPr>
          <w:p w14:paraId="7421A1CD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83" w:type="dxa"/>
          </w:tcPr>
          <w:p w14:paraId="4C3A8840" w14:textId="6AC9696C" w:rsidR="004B0A5C" w:rsidRPr="007A2001" w:rsidRDefault="0081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Palliative Medicine</w:t>
            </w:r>
          </w:p>
        </w:tc>
        <w:tc>
          <w:tcPr>
            <w:tcW w:w="994" w:type="dxa"/>
          </w:tcPr>
          <w:p w14:paraId="2D8F2BA3" w14:textId="28F307C0" w:rsidR="004B0A5C" w:rsidRPr="007A2001" w:rsidRDefault="0081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14:paraId="4D13EBDA" w14:textId="719EA2CB" w:rsidR="004B0A5C" w:rsidRPr="007A2001" w:rsidRDefault="0081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279-286</w:t>
            </w:r>
          </w:p>
        </w:tc>
      </w:tr>
      <w:tr w:rsidR="004B0A5C" w:rsidRPr="007A2001" w14:paraId="71986922" w14:textId="787C3CF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4EB4A38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79" w:type="dxa"/>
            <w:noWrap/>
            <w:hideMark/>
          </w:tcPr>
          <w:p w14:paraId="6F9B310C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Arnold, S. V. et al.</w:t>
            </w:r>
          </w:p>
        </w:tc>
        <w:tc>
          <w:tcPr>
            <w:tcW w:w="6416" w:type="dxa"/>
            <w:noWrap/>
            <w:hideMark/>
          </w:tcPr>
          <w:p w14:paraId="2FB593F2" w14:textId="54BF6651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vs. physician-estimated symptoms before and after transcatheter aortic valve replacement</w:t>
            </w:r>
          </w:p>
        </w:tc>
        <w:tc>
          <w:tcPr>
            <w:tcW w:w="851" w:type="dxa"/>
            <w:noWrap/>
            <w:hideMark/>
          </w:tcPr>
          <w:p w14:paraId="63F964AF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7CD1D846" w14:textId="579BC981" w:rsidR="004B0A5C" w:rsidRPr="007A2001" w:rsidRDefault="00783A23" w:rsidP="00783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Heart Journal - Quality of Care and Clinical Outcomes</w:t>
            </w:r>
          </w:p>
        </w:tc>
        <w:tc>
          <w:tcPr>
            <w:tcW w:w="994" w:type="dxa"/>
          </w:tcPr>
          <w:p w14:paraId="7AA583C5" w14:textId="42285312" w:rsidR="004B0A5C" w:rsidRPr="007A2001" w:rsidRDefault="00987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513AB7C6" w14:textId="1F7FE01E" w:rsidR="004B0A5C" w:rsidRPr="007A2001" w:rsidRDefault="00987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161-168</w:t>
            </w:r>
          </w:p>
        </w:tc>
      </w:tr>
      <w:tr w:rsidR="004B0A5C" w:rsidRPr="007A2001" w14:paraId="6297ACB8" w14:textId="11309D2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F063C34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9" w:type="dxa"/>
            <w:noWrap/>
            <w:hideMark/>
          </w:tcPr>
          <w:p w14:paraId="1F2E2548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Auensen, A. et al.</w:t>
            </w:r>
          </w:p>
        </w:tc>
        <w:tc>
          <w:tcPr>
            <w:tcW w:w="6416" w:type="dxa"/>
            <w:noWrap/>
            <w:hideMark/>
          </w:tcPr>
          <w:p w14:paraId="4859057C" w14:textId="3619A822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after referral for possible valve replacement in patients with severe aortic stenosis</w:t>
            </w:r>
          </w:p>
        </w:tc>
        <w:tc>
          <w:tcPr>
            <w:tcW w:w="851" w:type="dxa"/>
            <w:noWrap/>
            <w:hideMark/>
          </w:tcPr>
          <w:p w14:paraId="1A344715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18212A1A" w14:textId="138B0E19" w:rsidR="004B0A5C" w:rsidRPr="007A2001" w:rsidRDefault="004872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Cardio-Thoracic Surgery</w:t>
            </w:r>
          </w:p>
        </w:tc>
        <w:tc>
          <w:tcPr>
            <w:tcW w:w="994" w:type="dxa"/>
          </w:tcPr>
          <w:p w14:paraId="271E91B9" w14:textId="5CFF378E" w:rsidR="004B0A5C" w:rsidRPr="007A2001" w:rsidRDefault="00843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</w:tcPr>
          <w:p w14:paraId="1108A939" w14:textId="7E9534D3" w:rsidR="004B0A5C" w:rsidRPr="007A2001" w:rsidRDefault="00843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129-135</w:t>
            </w:r>
          </w:p>
        </w:tc>
      </w:tr>
      <w:tr w:rsidR="004B0A5C" w:rsidRPr="007A2001" w14:paraId="125150A6" w14:textId="6CDCADBA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FCA029B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79" w:type="dxa"/>
            <w:noWrap/>
            <w:hideMark/>
          </w:tcPr>
          <w:p w14:paraId="3CE18F72" w14:textId="77777777" w:rsidR="004B0A5C" w:rsidRPr="00C459EA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Auld, J. P. et al.</w:t>
            </w:r>
          </w:p>
        </w:tc>
        <w:tc>
          <w:tcPr>
            <w:tcW w:w="6416" w:type="dxa"/>
            <w:noWrap/>
            <w:hideMark/>
          </w:tcPr>
          <w:p w14:paraId="3448E52D" w14:textId="34C6279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Device-detected congestion is associated with worse patient-reported Outcomes in Heart Failure</w:t>
            </w:r>
          </w:p>
        </w:tc>
        <w:tc>
          <w:tcPr>
            <w:tcW w:w="851" w:type="dxa"/>
            <w:noWrap/>
            <w:hideMark/>
          </w:tcPr>
          <w:p w14:paraId="6B8CC43D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58C4EBF1" w14:textId="64AF643A" w:rsidR="004B0A5C" w:rsidRPr="007A2001" w:rsidRDefault="00E52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Heart Lung</w:t>
            </w:r>
          </w:p>
        </w:tc>
        <w:tc>
          <w:tcPr>
            <w:tcW w:w="994" w:type="dxa"/>
          </w:tcPr>
          <w:p w14:paraId="232E0C6D" w14:textId="3CC68CDC" w:rsidR="004B0A5C" w:rsidRPr="007A2001" w:rsidRDefault="00186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48(3)</w:t>
            </w:r>
          </w:p>
        </w:tc>
        <w:tc>
          <w:tcPr>
            <w:tcW w:w="1134" w:type="dxa"/>
          </w:tcPr>
          <w:p w14:paraId="6901BB2B" w14:textId="1CC99F50" w:rsidR="004B0A5C" w:rsidRPr="007A2001" w:rsidRDefault="00186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208-214</w:t>
            </w:r>
          </w:p>
        </w:tc>
      </w:tr>
      <w:tr w:rsidR="004B0A5C" w:rsidRPr="007A2001" w14:paraId="0C87E96C" w14:textId="2692F7DA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48FA6C7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79" w:type="dxa"/>
            <w:noWrap/>
            <w:hideMark/>
          </w:tcPr>
          <w:p w14:paraId="1BBF5889" w14:textId="77777777" w:rsidR="004B0A5C" w:rsidRPr="00C459EA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Bachmann, J. M. et al.</w:t>
            </w:r>
          </w:p>
        </w:tc>
        <w:tc>
          <w:tcPr>
            <w:tcW w:w="6416" w:type="dxa"/>
            <w:noWrap/>
            <w:hideMark/>
          </w:tcPr>
          <w:p w14:paraId="16B4369F" w14:textId="1BCFA558" w:rsidR="004B0A5C" w:rsidRPr="007A2001" w:rsidRDefault="004B0A5C" w:rsidP="00063E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Perceived Health Competence Predicts Health Behavior and Health-Related Quality of Life in Patients with Cardiovascular Disease </w:t>
            </w:r>
          </w:p>
        </w:tc>
        <w:tc>
          <w:tcPr>
            <w:tcW w:w="851" w:type="dxa"/>
            <w:noWrap/>
            <w:hideMark/>
          </w:tcPr>
          <w:p w14:paraId="1AA023BE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48B96313" w14:textId="7552B588" w:rsidR="004B0A5C" w:rsidRPr="007A2001" w:rsidRDefault="00BF1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education and counseling</w:t>
            </w:r>
          </w:p>
        </w:tc>
        <w:tc>
          <w:tcPr>
            <w:tcW w:w="994" w:type="dxa"/>
          </w:tcPr>
          <w:p w14:paraId="6FD62FE6" w14:textId="6A9514F7" w:rsidR="004B0A5C" w:rsidRPr="007A2001" w:rsidRDefault="00874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99(12)</w:t>
            </w:r>
          </w:p>
        </w:tc>
        <w:tc>
          <w:tcPr>
            <w:tcW w:w="1134" w:type="dxa"/>
          </w:tcPr>
          <w:p w14:paraId="6F3B255B" w14:textId="3029689E" w:rsidR="004B0A5C" w:rsidRPr="007A2001" w:rsidRDefault="00874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2071-2079</w:t>
            </w:r>
          </w:p>
        </w:tc>
      </w:tr>
      <w:tr w:rsidR="004B0A5C" w:rsidRPr="007A2001" w14:paraId="7AD78BF2" w14:textId="69ADBB5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5128CF4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279" w:type="dxa"/>
            <w:noWrap/>
            <w:hideMark/>
          </w:tcPr>
          <w:p w14:paraId="459D6D1E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Badin, A. et al.</w:t>
            </w:r>
          </w:p>
        </w:tc>
        <w:tc>
          <w:tcPr>
            <w:tcW w:w="6416" w:type="dxa"/>
            <w:noWrap/>
            <w:hideMark/>
          </w:tcPr>
          <w:p w14:paraId="43700059" w14:textId="1D8D1C8F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Patients' and Physicians' Perceptions Regarding the Benefits of Atrial Fibrillation Ablation</w:t>
            </w:r>
          </w:p>
        </w:tc>
        <w:tc>
          <w:tcPr>
            <w:tcW w:w="851" w:type="dxa"/>
            <w:noWrap/>
            <w:hideMark/>
          </w:tcPr>
          <w:p w14:paraId="3ACA381D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17867AB1" w14:textId="73D53B08" w:rsidR="004B0A5C" w:rsidRPr="007A2001" w:rsidRDefault="00F661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Pacing and clinical electrophysiology: PACE</w:t>
            </w:r>
          </w:p>
        </w:tc>
        <w:tc>
          <w:tcPr>
            <w:tcW w:w="994" w:type="dxa"/>
          </w:tcPr>
          <w:p w14:paraId="2152549C" w14:textId="382B067A" w:rsidR="004B0A5C" w:rsidRPr="007A2001" w:rsidRDefault="00F661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40(4)</w:t>
            </w:r>
          </w:p>
        </w:tc>
        <w:tc>
          <w:tcPr>
            <w:tcW w:w="1134" w:type="dxa"/>
          </w:tcPr>
          <w:p w14:paraId="48F88977" w14:textId="21665897" w:rsidR="004B0A5C" w:rsidRPr="007A2001" w:rsidRDefault="002C4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362–371</w:t>
            </w:r>
          </w:p>
        </w:tc>
      </w:tr>
      <w:tr w:rsidR="004B0A5C" w:rsidRPr="007A2001" w14:paraId="4E85061A" w14:textId="670F425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20B3D5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79" w:type="dxa"/>
            <w:noWrap/>
            <w:hideMark/>
          </w:tcPr>
          <w:p w14:paraId="72E3639A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Baik, D. et al.</w:t>
            </w:r>
          </w:p>
        </w:tc>
        <w:tc>
          <w:tcPr>
            <w:tcW w:w="6416" w:type="dxa"/>
            <w:noWrap/>
            <w:hideMark/>
          </w:tcPr>
          <w:p w14:paraId="1870FBB7" w14:textId="7F9622C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Measuring health status and symptom burden using a web-based mHealth application in patients with heart failure</w:t>
            </w:r>
          </w:p>
        </w:tc>
        <w:tc>
          <w:tcPr>
            <w:tcW w:w="851" w:type="dxa"/>
            <w:noWrap/>
            <w:hideMark/>
          </w:tcPr>
          <w:p w14:paraId="41755D31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7204549B" w14:textId="107CA52C" w:rsidR="004B0A5C" w:rsidRPr="007A2001" w:rsidRDefault="00EB0F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0D5D4FF6" w14:textId="6C424F08" w:rsidR="004B0A5C" w:rsidRPr="007A2001" w:rsidRDefault="00B942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18(4)</w:t>
            </w:r>
          </w:p>
        </w:tc>
        <w:tc>
          <w:tcPr>
            <w:tcW w:w="1134" w:type="dxa"/>
          </w:tcPr>
          <w:p w14:paraId="4F70A95D" w14:textId="5FD5CB5A" w:rsidR="004B0A5C" w:rsidRPr="007A2001" w:rsidRDefault="00B942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325-331</w:t>
            </w:r>
          </w:p>
        </w:tc>
      </w:tr>
      <w:tr w:rsidR="004B0A5C" w:rsidRPr="007A2001" w14:paraId="590FA847" w14:textId="7C48E90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0480376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79" w:type="dxa"/>
            <w:noWrap/>
            <w:hideMark/>
          </w:tcPr>
          <w:p w14:paraId="005E2FD5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Baker, D. W. et al.</w:t>
            </w:r>
          </w:p>
        </w:tc>
        <w:tc>
          <w:tcPr>
            <w:tcW w:w="6416" w:type="dxa"/>
            <w:noWrap/>
            <w:hideMark/>
          </w:tcPr>
          <w:p w14:paraId="385DA20C" w14:textId="445F126C" w:rsidR="004B0A5C" w:rsidRPr="007A2001" w:rsidRDefault="004B0A5C" w:rsidP="00E8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Differences in Education, Knowledge, Self-Management Activities, and Health Outcomes for Patients With Heart Failure Cared for Under the Chronic Disease Model: The Improving Chronic Illness Care Evaluation</w:t>
            </w:r>
          </w:p>
        </w:tc>
        <w:tc>
          <w:tcPr>
            <w:tcW w:w="851" w:type="dxa"/>
            <w:noWrap/>
            <w:hideMark/>
          </w:tcPr>
          <w:p w14:paraId="7B1E6B84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83" w:type="dxa"/>
          </w:tcPr>
          <w:p w14:paraId="2BC8752A" w14:textId="3196CEE3" w:rsidR="004B0A5C" w:rsidRPr="007A2001" w:rsidRDefault="006D4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Cardiac Failure</w:t>
            </w:r>
          </w:p>
        </w:tc>
        <w:tc>
          <w:tcPr>
            <w:tcW w:w="994" w:type="dxa"/>
          </w:tcPr>
          <w:p w14:paraId="6B6BA718" w14:textId="2ED76B4C" w:rsidR="004B0A5C" w:rsidRPr="007A2001" w:rsidRDefault="006D4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11(6)</w:t>
            </w:r>
          </w:p>
        </w:tc>
        <w:tc>
          <w:tcPr>
            <w:tcW w:w="1134" w:type="dxa"/>
          </w:tcPr>
          <w:p w14:paraId="1420E8D2" w14:textId="69EFEB3D" w:rsidR="004B0A5C" w:rsidRPr="007A2001" w:rsidRDefault="006D4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405-413</w:t>
            </w:r>
          </w:p>
        </w:tc>
      </w:tr>
      <w:tr w:rsidR="004B0A5C" w:rsidRPr="007A2001" w14:paraId="14F6BA4A" w14:textId="0EC20526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8B7996A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79" w:type="dxa"/>
            <w:noWrap/>
            <w:hideMark/>
          </w:tcPr>
          <w:p w14:paraId="02104635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Baker, D. W. et al.</w:t>
            </w:r>
          </w:p>
        </w:tc>
        <w:tc>
          <w:tcPr>
            <w:tcW w:w="6416" w:type="dxa"/>
            <w:noWrap/>
            <w:hideMark/>
          </w:tcPr>
          <w:p w14:paraId="45621D4B" w14:textId="6648A358" w:rsidR="004B0A5C" w:rsidRPr="007A2001" w:rsidRDefault="004B0A5C" w:rsidP="00B90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Telephone Survey to Measure Communication, Education, Self-Management, and Health Status for Patients With Heart Failure: The Improving Chronic Illness Care Evaluation (ICICE)</w:t>
            </w:r>
          </w:p>
        </w:tc>
        <w:tc>
          <w:tcPr>
            <w:tcW w:w="851" w:type="dxa"/>
            <w:noWrap/>
            <w:hideMark/>
          </w:tcPr>
          <w:p w14:paraId="600AAF5F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83" w:type="dxa"/>
          </w:tcPr>
          <w:p w14:paraId="358CD410" w14:textId="368A3064" w:rsidR="004B0A5C" w:rsidRPr="007A2001" w:rsidRDefault="00490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Cardiac Failure</w:t>
            </w:r>
          </w:p>
        </w:tc>
        <w:tc>
          <w:tcPr>
            <w:tcW w:w="994" w:type="dxa"/>
          </w:tcPr>
          <w:p w14:paraId="21731838" w14:textId="760A9059" w:rsidR="004B0A5C" w:rsidRPr="007A2001" w:rsidRDefault="00490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11(1)</w:t>
            </w:r>
          </w:p>
        </w:tc>
        <w:tc>
          <w:tcPr>
            <w:tcW w:w="1134" w:type="dxa"/>
          </w:tcPr>
          <w:p w14:paraId="444C3D40" w14:textId="1DFD09E9" w:rsidR="004B0A5C" w:rsidRPr="007A2001" w:rsidRDefault="0048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36-42</w:t>
            </w:r>
          </w:p>
        </w:tc>
      </w:tr>
      <w:tr w:rsidR="004B0A5C" w:rsidRPr="007A2001" w14:paraId="7D9654F0" w14:textId="0623ADDE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8555623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79" w:type="dxa"/>
            <w:noWrap/>
            <w:hideMark/>
          </w:tcPr>
          <w:p w14:paraId="29D9A82F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Bakhai, A. et al.</w:t>
            </w:r>
          </w:p>
        </w:tc>
        <w:tc>
          <w:tcPr>
            <w:tcW w:w="6416" w:type="dxa"/>
            <w:noWrap/>
            <w:hideMark/>
          </w:tcPr>
          <w:p w14:paraId="1E15E892" w14:textId="1FA6FFE5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perspective on the management of atrial fibrillation in five European countries</w:t>
            </w:r>
          </w:p>
        </w:tc>
        <w:tc>
          <w:tcPr>
            <w:tcW w:w="851" w:type="dxa"/>
            <w:noWrap/>
            <w:hideMark/>
          </w:tcPr>
          <w:p w14:paraId="4987E62E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3" w:type="dxa"/>
          </w:tcPr>
          <w:p w14:paraId="12102760" w14:textId="28325FCE" w:rsidR="004B0A5C" w:rsidRPr="007A2001" w:rsidRDefault="00EE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BMC Cardiovascular Disorders</w:t>
            </w:r>
          </w:p>
        </w:tc>
        <w:tc>
          <w:tcPr>
            <w:tcW w:w="994" w:type="dxa"/>
          </w:tcPr>
          <w:p w14:paraId="0D962C88" w14:textId="01A01862" w:rsidR="004B0A5C" w:rsidRPr="007A2001" w:rsidRDefault="00CC5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21D1D4CC" w14:textId="57B01155" w:rsidR="004B0A5C" w:rsidRPr="007A2001" w:rsidRDefault="00026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108</w:t>
            </w:r>
          </w:p>
        </w:tc>
      </w:tr>
      <w:tr w:rsidR="004B0A5C" w:rsidRPr="007A2001" w14:paraId="1549D20E" w14:textId="69A2AB2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B45806A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79" w:type="dxa"/>
            <w:noWrap/>
            <w:hideMark/>
          </w:tcPr>
          <w:p w14:paraId="5B8AB8CE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Bakitas, M. A. et al.</w:t>
            </w:r>
          </w:p>
        </w:tc>
        <w:tc>
          <w:tcPr>
            <w:tcW w:w="6416" w:type="dxa"/>
            <w:noWrap/>
            <w:hideMark/>
          </w:tcPr>
          <w:p w14:paraId="73E095EB" w14:textId="33030DC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an Early Palliative Care Telehealth Intervention vs Usual care on Patients With Heart Failure</w:t>
            </w:r>
          </w:p>
        </w:tc>
        <w:tc>
          <w:tcPr>
            <w:tcW w:w="851" w:type="dxa"/>
            <w:noWrap/>
            <w:hideMark/>
          </w:tcPr>
          <w:p w14:paraId="09E44578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58804A52" w14:textId="6CDBE763" w:rsidR="004B0A5C" w:rsidRPr="007A2001" w:rsidRDefault="00026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JAMA Internal Medicine</w:t>
            </w:r>
          </w:p>
        </w:tc>
        <w:tc>
          <w:tcPr>
            <w:tcW w:w="994" w:type="dxa"/>
          </w:tcPr>
          <w:p w14:paraId="41341BF1" w14:textId="48CE9BD7" w:rsidR="004B0A5C" w:rsidRPr="007A2001" w:rsidRDefault="00026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180(9)</w:t>
            </w:r>
          </w:p>
        </w:tc>
        <w:tc>
          <w:tcPr>
            <w:tcW w:w="1134" w:type="dxa"/>
          </w:tcPr>
          <w:p w14:paraId="208D22E8" w14:textId="2710CBB0" w:rsidR="004B0A5C" w:rsidRPr="007A2001" w:rsidRDefault="00026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1203-1213</w:t>
            </w:r>
          </w:p>
        </w:tc>
      </w:tr>
      <w:tr w:rsidR="004B0A5C" w:rsidRPr="007A2001" w14:paraId="30E38F13" w14:textId="6DAF4E4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C0C252C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79" w:type="dxa"/>
            <w:noWrap/>
            <w:hideMark/>
          </w:tcPr>
          <w:p w14:paraId="1D0D3C9E" w14:textId="77777777" w:rsidR="004B0A5C" w:rsidRPr="00C459EA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Bamgbade, B. A. et al.</w:t>
            </w:r>
          </w:p>
        </w:tc>
        <w:tc>
          <w:tcPr>
            <w:tcW w:w="6416" w:type="dxa"/>
            <w:noWrap/>
            <w:hideMark/>
          </w:tcPr>
          <w:p w14:paraId="1FDB43F4" w14:textId="567866FA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Differences in Perceived and Predicted Bleeding Risk in Older Adults With Atrial Fibrillation: The SAGE-AF Study</w:t>
            </w:r>
          </w:p>
        </w:tc>
        <w:tc>
          <w:tcPr>
            <w:tcW w:w="851" w:type="dxa"/>
            <w:noWrap/>
            <w:hideMark/>
          </w:tcPr>
          <w:p w14:paraId="39CAB737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7F05BE90" w14:textId="00F2E350" w:rsidR="004B0A5C" w:rsidRPr="007A2001" w:rsidRDefault="00467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719A6E8E" w14:textId="09EF3189" w:rsidR="004B0A5C" w:rsidRPr="007A2001" w:rsidRDefault="00467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95A45A4" w14:textId="7E7833CF" w:rsidR="004B0A5C" w:rsidRPr="007A2001" w:rsidRDefault="00467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e019979</w:t>
            </w:r>
          </w:p>
        </w:tc>
      </w:tr>
      <w:tr w:rsidR="004B0A5C" w:rsidRPr="007A2001" w14:paraId="6E637707" w14:textId="46ED1D6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4F49A6E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79" w:type="dxa"/>
            <w:noWrap/>
            <w:hideMark/>
          </w:tcPr>
          <w:p w14:paraId="4B817F90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Barmano, N. et al.</w:t>
            </w:r>
          </w:p>
        </w:tc>
        <w:tc>
          <w:tcPr>
            <w:tcW w:w="6416" w:type="dxa"/>
            <w:noWrap/>
            <w:hideMark/>
          </w:tcPr>
          <w:p w14:paraId="420799B2" w14:textId="26464B4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Predictors of improvement in arrhythmia-specific symptoms and health-related quality of life after catheter ablation of atrial fibrillation</w:t>
            </w:r>
          </w:p>
        </w:tc>
        <w:tc>
          <w:tcPr>
            <w:tcW w:w="851" w:type="dxa"/>
            <w:noWrap/>
            <w:hideMark/>
          </w:tcPr>
          <w:p w14:paraId="38A00819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0F3268D2" w14:textId="5EDEB800" w:rsidR="004B0A5C" w:rsidRPr="007A2001" w:rsidRDefault="004362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Clinical Cardiology</w:t>
            </w:r>
          </w:p>
        </w:tc>
        <w:tc>
          <w:tcPr>
            <w:tcW w:w="994" w:type="dxa"/>
          </w:tcPr>
          <w:p w14:paraId="09E7229E" w14:textId="456E47D6" w:rsidR="004B0A5C" w:rsidRPr="007A2001" w:rsidRDefault="004362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42</w:t>
            </w:r>
            <w:r w:rsidR="00634F32" w:rsidRPr="007A2001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</w:tcPr>
          <w:p w14:paraId="118D71C1" w14:textId="7362C76B" w:rsidR="004B0A5C" w:rsidRPr="007A2001" w:rsidRDefault="004362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247-255</w:t>
            </w:r>
          </w:p>
        </w:tc>
      </w:tr>
      <w:tr w:rsidR="004B0A5C" w:rsidRPr="007A2001" w14:paraId="70C149EB" w14:textId="46A861C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8DA4079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79" w:type="dxa"/>
            <w:noWrap/>
            <w:hideMark/>
          </w:tcPr>
          <w:p w14:paraId="5A078542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Barsky, L. et al.</w:t>
            </w:r>
          </w:p>
        </w:tc>
        <w:tc>
          <w:tcPr>
            <w:tcW w:w="6416" w:type="dxa"/>
            <w:noWrap/>
            <w:hideMark/>
          </w:tcPr>
          <w:p w14:paraId="6D902A50" w14:textId="1AFA02B3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Sex-based differences in remote monitoring of biometric, psychometric and biomarker indices in stable ischemic heart disease</w:t>
            </w:r>
          </w:p>
        </w:tc>
        <w:tc>
          <w:tcPr>
            <w:tcW w:w="851" w:type="dxa"/>
            <w:noWrap/>
            <w:hideMark/>
          </w:tcPr>
          <w:p w14:paraId="4EB42A22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56DDDF33" w14:textId="366C4BFB" w:rsidR="004B0A5C" w:rsidRPr="007A2001" w:rsidRDefault="000A3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Biology of sex differences</w:t>
            </w:r>
          </w:p>
        </w:tc>
        <w:tc>
          <w:tcPr>
            <w:tcW w:w="994" w:type="dxa"/>
          </w:tcPr>
          <w:p w14:paraId="5386E34D" w14:textId="02D3D261" w:rsidR="004B0A5C" w:rsidRPr="007A2001" w:rsidRDefault="000A3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13(1)</w:t>
            </w:r>
          </w:p>
        </w:tc>
        <w:tc>
          <w:tcPr>
            <w:tcW w:w="1134" w:type="dxa"/>
          </w:tcPr>
          <w:p w14:paraId="44BCD12F" w14:textId="08D29567" w:rsidR="004B0A5C" w:rsidRPr="007A2001" w:rsidRDefault="00406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</w:t>
            </w:r>
          </w:p>
        </w:tc>
      </w:tr>
      <w:tr w:rsidR="004B0A5C" w:rsidRPr="007A2001" w14:paraId="400F9DD3" w14:textId="21379D3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23DA7F8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279" w:type="dxa"/>
            <w:noWrap/>
            <w:hideMark/>
          </w:tcPr>
          <w:p w14:paraId="078F635D" w14:textId="77777777" w:rsidR="004B0A5C" w:rsidRPr="00C459EA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Beckie, T. M. et al.</w:t>
            </w:r>
          </w:p>
        </w:tc>
        <w:tc>
          <w:tcPr>
            <w:tcW w:w="6416" w:type="dxa"/>
            <w:noWrap/>
            <w:hideMark/>
          </w:tcPr>
          <w:p w14:paraId="22E39AB6" w14:textId="424BAEA0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Mobile Health Behavior Change Intervention for Women With Coronary Heart Disease</w:t>
            </w:r>
          </w:p>
        </w:tc>
        <w:tc>
          <w:tcPr>
            <w:tcW w:w="851" w:type="dxa"/>
            <w:noWrap/>
            <w:hideMark/>
          </w:tcPr>
          <w:p w14:paraId="10B30D3D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1316A254" w14:textId="6F049B7F" w:rsidR="004B0A5C" w:rsidRPr="007A2001" w:rsidRDefault="006B1B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Cardiopulmonary Rehabilitation and Prevention</w:t>
            </w:r>
          </w:p>
        </w:tc>
        <w:tc>
          <w:tcPr>
            <w:tcW w:w="994" w:type="dxa"/>
          </w:tcPr>
          <w:p w14:paraId="19C5474E" w14:textId="28CDAE32" w:rsidR="004B0A5C" w:rsidRPr="007A2001" w:rsidRDefault="00A13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</w:tcPr>
          <w:p w14:paraId="6D97C73C" w14:textId="323B15BF" w:rsidR="004B0A5C" w:rsidRPr="007A2001" w:rsidRDefault="00A13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40-48</w:t>
            </w:r>
          </w:p>
        </w:tc>
      </w:tr>
      <w:tr w:rsidR="004B0A5C" w:rsidRPr="007A2001" w14:paraId="39CFB380" w14:textId="0DF1A1F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2267820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79" w:type="dxa"/>
            <w:noWrap/>
            <w:hideMark/>
          </w:tcPr>
          <w:p w14:paraId="5E4A8A78" w14:textId="77777777" w:rsidR="004B0A5C" w:rsidRPr="00C459EA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Bekelman, D. B. et al.</w:t>
            </w:r>
          </w:p>
        </w:tc>
        <w:tc>
          <w:tcPr>
            <w:tcW w:w="6416" w:type="dxa"/>
            <w:noWrap/>
            <w:hideMark/>
          </w:tcPr>
          <w:p w14:paraId="6CAF09B6" w14:textId="5CF492DC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a Collaborative Care Intervention vs Usual Care on Health Status of Patients With Chronic Heart Failure</w:t>
            </w:r>
          </w:p>
        </w:tc>
        <w:tc>
          <w:tcPr>
            <w:tcW w:w="851" w:type="dxa"/>
            <w:noWrap/>
            <w:hideMark/>
          </w:tcPr>
          <w:p w14:paraId="12148F72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056EEFD3" w14:textId="119E3918" w:rsidR="004B0A5C" w:rsidRPr="007A2001" w:rsidRDefault="002639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JAMA Internal Medicine</w:t>
            </w:r>
          </w:p>
        </w:tc>
        <w:tc>
          <w:tcPr>
            <w:tcW w:w="994" w:type="dxa"/>
          </w:tcPr>
          <w:p w14:paraId="76248089" w14:textId="49CA8CA7" w:rsidR="004B0A5C" w:rsidRPr="007A2001" w:rsidRDefault="00AB2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178(4)</w:t>
            </w:r>
          </w:p>
        </w:tc>
        <w:tc>
          <w:tcPr>
            <w:tcW w:w="1134" w:type="dxa"/>
          </w:tcPr>
          <w:p w14:paraId="09E06073" w14:textId="5B6130CE" w:rsidR="004B0A5C" w:rsidRPr="007A2001" w:rsidRDefault="00AB2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511-519</w:t>
            </w:r>
          </w:p>
        </w:tc>
      </w:tr>
      <w:tr w:rsidR="004B0A5C" w:rsidRPr="007A2001" w14:paraId="7FB84A4D" w14:textId="0B7D052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025F9FB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79" w:type="dxa"/>
            <w:noWrap/>
            <w:hideMark/>
          </w:tcPr>
          <w:p w14:paraId="5D8EF06B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Benzer, W. et al.</w:t>
            </w:r>
          </w:p>
        </w:tc>
        <w:tc>
          <w:tcPr>
            <w:tcW w:w="6416" w:type="dxa"/>
            <w:noWrap/>
            <w:hideMark/>
          </w:tcPr>
          <w:p w14:paraId="4FAA1675" w14:textId="2322003B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Short-term patient-reported outcomes after different exercise-based cardiac rehabilitation programmes</w:t>
            </w:r>
          </w:p>
        </w:tc>
        <w:tc>
          <w:tcPr>
            <w:tcW w:w="851" w:type="dxa"/>
            <w:noWrap/>
            <w:hideMark/>
          </w:tcPr>
          <w:p w14:paraId="4B2C5B53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983" w:type="dxa"/>
          </w:tcPr>
          <w:p w14:paraId="425746F1" w14:textId="774DFEBA" w:rsidR="004B0A5C" w:rsidRPr="007A2001" w:rsidRDefault="00F55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 J Cardiovasc Prev Rehabil</w:t>
            </w:r>
          </w:p>
        </w:tc>
        <w:tc>
          <w:tcPr>
            <w:tcW w:w="994" w:type="dxa"/>
          </w:tcPr>
          <w:p w14:paraId="14A9A331" w14:textId="4C1EA724" w:rsidR="004B0A5C" w:rsidRPr="007A2001" w:rsidRDefault="008E7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14(3)</w:t>
            </w:r>
          </w:p>
        </w:tc>
        <w:tc>
          <w:tcPr>
            <w:tcW w:w="1134" w:type="dxa"/>
          </w:tcPr>
          <w:p w14:paraId="563A489B" w14:textId="5A89CB75" w:rsidR="004B0A5C" w:rsidRPr="007A2001" w:rsidRDefault="008E7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441-447</w:t>
            </w:r>
          </w:p>
        </w:tc>
      </w:tr>
      <w:tr w:rsidR="004B0A5C" w:rsidRPr="007A2001" w14:paraId="6276A983" w14:textId="0783C7D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C07734B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79" w:type="dxa"/>
            <w:noWrap/>
            <w:hideMark/>
          </w:tcPr>
          <w:p w14:paraId="153FC090" w14:textId="77777777" w:rsidR="004B0A5C" w:rsidRPr="00C459EA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Berg, S. K. et al.</w:t>
            </w:r>
          </w:p>
        </w:tc>
        <w:tc>
          <w:tcPr>
            <w:tcW w:w="6416" w:type="dxa"/>
            <w:noWrap/>
            <w:hideMark/>
          </w:tcPr>
          <w:p w14:paraId="49CB1786" w14:textId="5BCCC861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DenHeart: Differences in physical and mental health across cardiac diagnoses at hospital discharge</w:t>
            </w:r>
          </w:p>
        </w:tc>
        <w:tc>
          <w:tcPr>
            <w:tcW w:w="851" w:type="dxa"/>
            <w:noWrap/>
            <w:hideMark/>
          </w:tcPr>
          <w:p w14:paraId="0F5246E6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761B1AA5" w14:textId="25850714" w:rsidR="004B0A5C" w:rsidRPr="007A2001" w:rsidRDefault="00E1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Psychosomatic Research</w:t>
            </w:r>
          </w:p>
        </w:tc>
        <w:tc>
          <w:tcPr>
            <w:tcW w:w="994" w:type="dxa"/>
          </w:tcPr>
          <w:p w14:paraId="28BA4E70" w14:textId="72708BDE" w:rsidR="004B0A5C" w:rsidRPr="007A2001" w:rsidRDefault="00F242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4" w:type="dxa"/>
          </w:tcPr>
          <w:p w14:paraId="65960906" w14:textId="20260BE6" w:rsidR="004B0A5C" w:rsidRPr="007A2001" w:rsidRDefault="007E6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1-9</w:t>
            </w:r>
          </w:p>
        </w:tc>
      </w:tr>
      <w:tr w:rsidR="004B0A5C" w:rsidRPr="007A2001" w14:paraId="5007EC36" w14:textId="5051393A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D51FD1F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79" w:type="dxa"/>
            <w:noWrap/>
            <w:hideMark/>
          </w:tcPr>
          <w:p w14:paraId="41396571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Biering, K. et al.</w:t>
            </w:r>
          </w:p>
        </w:tc>
        <w:tc>
          <w:tcPr>
            <w:tcW w:w="6416" w:type="dxa"/>
            <w:noWrap/>
            <w:hideMark/>
          </w:tcPr>
          <w:p w14:paraId="51F56B47" w14:textId="4FE6F673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health as a prognostic factor for adverse events following percutaneous coronary intervention</w:t>
            </w:r>
          </w:p>
        </w:tc>
        <w:tc>
          <w:tcPr>
            <w:tcW w:w="851" w:type="dxa"/>
            <w:noWrap/>
            <w:hideMark/>
          </w:tcPr>
          <w:p w14:paraId="4F216AB8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05F9CE60" w14:textId="670A2839" w:rsidR="004B0A5C" w:rsidRPr="007A2001" w:rsidRDefault="003D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Clinical Epidemiology</w:t>
            </w:r>
          </w:p>
        </w:tc>
        <w:tc>
          <w:tcPr>
            <w:tcW w:w="994" w:type="dxa"/>
          </w:tcPr>
          <w:p w14:paraId="24B78543" w14:textId="4336E7F0" w:rsidR="004B0A5C" w:rsidRPr="007A2001" w:rsidRDefault="00722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570D50FE" w14:textId="76887205" w:rsidR="004B0A5C" w:rsidRPr="007A2001" w:rsidRDefault="00722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61-70</w:t>
            </w:r>
          </w:p>
        </w:tc>
      </w:tr>
      <w:tr w:rsidR="004B0A5C" w:rsidRPr="007A2001" w14:paraId="05C5C23E" w14:textId="6C5FF16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AFDA583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79" w:type="dxa"/>
            <w:noWrap/>
            <w:hideMark/>
          </w:tcPr>
          <w:p w14:paraId="1A344654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Björkenheim, A. et al.</w:t>
            </w:r>
          </w:p>
        </w:tc>
        <w:tc>
          <w:tcPr>
            <w:tcW w:w="6416" w:type="dxa"/>
            <w:noWrap/>
            <w:hideMark/>
          </w:tcPr>
          <w:p w14:paraId="627AD164" w14:textId="089FC802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Assessment of Atrial Fibrillation-Specific Symptoms Before and 2 Years After Atrial Fibrillation Ablation</w:t>
            </w:r>
          </w:p>
        </w:tc>
        <w:tc>
          <w:tcPr>
            <w:tcW w:w="851" w:type="dxa"/>
            <w:noWrap/>
            <w:hideMark/>
          </w:tcPr>
          <w:p w14:paraId="1CBFD11B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29E4B721" w14:textId="6AF925EF" w:rsidR="004B0A5C" w:rsidRPr="007A2001" w:rsidRDefault="00901E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JACC. Clinical electrophysiology</w:t>
            </w:r>
          </w:p>
        </w:tc>
        <w:tc>
          <w:tcPr>
            <w:tcW w:w="994" w:type="dxa"/>
          </w:tcPr>
          <w:p w14:paraId="2718BA4B" w14:textId="560D22B9" w:rsidR="004B0A5C" w:rsidRPr="007A2001" w:rsidRDefault="00901E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3(10)</w:t>
            </w:r>
          </w:p>
        </w:tc>
        <w:tc>
          <w:tcPr>
            <w:tcW w:w="1134" w:type="dxa"/>
          </w:tcPr>
          <w:p w14:paraId="37BC0B0D" w14:textId="143A5459" w:rsidR="004B0A5C" w:rsidRPr="007A2001" w:rsidRDefault="00901E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1168-1176</w:t>
            </w:r>
          </w:p>
        </w:tc>
      </w:tr>
      <w:tr w:rsidR="004B0A5C" w:rsidRPr="007A2001" w14:paraId="530F8285" w14:textId="227BBEE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EB9784D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79" w:type="dxa"/>
            <w:noWrap/>
            <w:hideMark/>
          </w:tcPr>
          <w:p w14:paraId="14256C71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Björkenheim, A. et al.</w:t>
            </w:r>
          </w:p>
        </w:tc>
        <w:tc>
          <w:tcPr>
            <w:tcW w:w="6416" w:type="dxa"/>
            <w:noWrap/>
            <w:hideMark/>
          </w:tcPr>
          <w:p w14:paraId="7ABDD47C" w14:textId="137EF6D5" w:rsidR="004B0A5C" w:rsidRPr="007A2001" w:rsidRDefault="004B0A5C" w:rsidP="00352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in Relation to Continuously Monitored Rhythm Before and During 2 Years After Atrial Fibrillation Ablation Using a Disease-Specific and a Generic Instrument</w:t>
            </w:r>
          </w:p>
        </w:tc>
        <w:tc>
          <w:tcPr>
            <w:tcW w:w="851" w:type="dxa"/>
            <w:noWrap/>
            <w:hideMark/>
          </w:tcPr>
          <w:p w14:paraId="5F8D840B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724CE8A2" w14:textId="70041560" w:rsidR="004B0A5C" w:rsidRPr="007A2001" w:rsidRDefault="0008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27023E60" w14:textId="2677CA7E" w:rsidR="004B0A5C" w:rsidRPr="007A2001" w:rsidRDefault="00420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7(5)</w:t>
            </w:r>
          </w:p>
        </w:tc>
        <w:tc>
          <w:tcPr>
            <w:tcW w:w="1134" w:type="dxa"/>
          </w:tcPr>
          <w:p w14:paraId="00568825" w14:textId="64BA9DCD" w:rsidR="004B0A5C" w:rsidRPr="007A2001" w:rsidRDefault="00420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e008362</w:t>
            </w:r>
          </w:p>
        </w:tc>
      </w:tr>
      <w:tr w:rsidR="004B0A5C" w:rsidRPr="007A2001" w14:paraId="4884566B" w14:textId="35DD561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50F1112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79" w:type="dxa"/>
            <w:noWrap/>
            <w:hideMark/>
          </w:tcPr>
          <w:p w14:paraId="0FC91686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Blokzijl, F. et al.</w:t>
            </w:r>
          </w:p>
        </w:tc>
        <w:tc>
          <w:tcPr>
            <w:tcW w:w="6416" w:type="dxa"/>
            <w:noWrap/>
            <w:hideMark/>
          </w:tcPr>
          <w:p w14:paraId="3071DEBC" w14:textId="3FFF3303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impact of surgical aortic valve replacement on quality of life—a multicenter study</w:t>
            </w:r>
          </w:p>
        </w:tc>
        <w:tc>
          <w:tcPr>
            <w:tcW w:w="851" w:type="dxa"/>
            <w:noWrap/>
            <w:hideMark/>
          </w:tcPr>
          <w:p w14:paraId="1B7A93C9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29E985F7" w14:textId="1C67EEAE" w:rsidR="004B0A5C" w:rsidRPr="007A2001" w:rsidRDefault="00CB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Journal of Thoracic and Cardiovascular Surgery</w:t>
            </w:r>
          </w:p>
        </w:tc>
        <w:tc>
          <w:tcPr>
            <w:tcW w:w="994" w:type="dxa"/>
          </w:tcPr>
          <w:p w14:paraId="4FB0D22B" w14:textId="6CA11BF0" w:rsidR="004B0A5C" w:rsidRPr="007A2001" w:rsidRDefault="008F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161(4)</w:t>
            </w:r>
          </w:p>
        </w:tc>
        <w:tc>
          <w:tcPr>
            <w:tcW w:w="1134" w:type="dxa"/>
          </w:tcPr>
          <w:p w14:paraId="073C7BBD" w14:textId="289A3AAE" w:rsidR="004B0A5C" w:rsidRPr="007A2001" w:rsidRDefault="008F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1204-1210</w:t>
            </w:r>
          </w:p>
        </w:tc>
      </w:tr>
      <w:tr w:rsidR="004B0A5C" w:rsidRPr="007A2001" w14:paraId="57B89144" w14:textId="09008772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7F41CE4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79" w:type="dxa"/>
            <w:noWrap/>
            <w:hideMark/>
          </w:tcPr>
          <w:p w14:paraId="5E6B8159" w14:textId="77777777" w:rsidR="004B0A5C" w:rsidRPr="00C459EA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Blumenthal, D. M. et al.</w:t>
            </w:r>
          </w:p>
        </w:tc>
        <w:tc>
          <w:tcPr>
            <w:tcW w:w="6416" w:type="dxa"/>
            <w:noWrap/>
            <w:hideMark/>
          </w:tcPr>
          <w:p w14:paraId="5D4E14D0" w14:textId="7EE11FA1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in Cardiology: A Comparison of Two Programs to Assess Angina Burden in Coronary Artery Disease</w:t>
            </w:r>
          </w:p>
        </w:tc>
        <w:tc>
          <w:tcPr>
            <w:tcW w:w="851" w:type="dxa"/>
            <w:noWrap/>
            <w:hideMark/>
          </w:tcPr>
          <w:p w14:paraId="17815578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3B5FF7E1" w14:textId="2B308622" w:rsidR="004B0A5C" w:rsidRPr="007A2001" w:rsidRDefault="00EF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 Cardiovasc Qual Outcomes</w:t>
            </w:r>
          </w:p>
        </w:tc>
        <w:tc>
          <w:tcPr>
            <w:tcW w:w="994" w:type="dxa"/>
          </w:tcPr>
          <w:p w14:paraId="6D99A31B" w14:textId="5AAF571A" w:rsidR="004B0A5C" w:rsidRPr="007A2001" w:rsidRDefault="00750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11(11)</w:t>
            </w:r>
          </w:p>
        </w:tc>
        <w:tc>
          <w:tcPr>
            <w:tcW w:w="1134" w:type="dxa"/>
          </w:tcPr>
          <w:p w14:paraId="7458E14D" w14:textId="3E5A3FA9" w:rsidR="004B0A5C" w:rsidRPr="007A2001" w:rsidRDefault="00935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</w:t>
            </w:r>
            <w:r w:rsidR="0075044B" w:rsidRPr="007A2001">
              <w:rPr>
                <w:rFonts w:ascii="Times New Roman" w:hAnsi="Times New Roman" w:cs="Times New Roman"/>
              </w:rPr>
              <w:t>004794</w:t>
            </w:r>
          </w:p>
        </w:tc>
      </w:tr>
      <w:tr w:rsidR="004B0A5C" w:rsidRPr="007A2001" w14:paraId="148DBC7A" w14:textId="24BE733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EA9D224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79" w:type="dxa"/>
            <w:noWrap/>
            <w:hideMark/>
          </w:tcPr>
          <w:p w14:paraId="08F11F33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Blumer, V. et al.</w:t>
            </w:r>
          </w:p>
        </w:tc>
        <w:tc>
          <w:tcPr>
            <w:tcW w:w="6416" w:type="dxa"/>
            <w:noWrap/>
            <w:hideMark/>
          </w:tcPr>
          <w:p w14:paraId="2546A14D" w14:textId="4467EA91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patient-centered transitional care services on patient-reported outcomes in heart failure: sex-specific analysis of the PACT-HF randomized controlled trial</w:t>
            </w:r>
          </w:p>
        </w:tc>
        <w:tc>
          <w:tcPr>
            <w:tcW w:w="851" w:type="dxa"/>
            <w:noWrap/>
            <w:hideMark/>
          </w:tcPr>
          <w:p w14:paraId="21A6BC2D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02D26806" w14:textId="5080CAD1" w:rsidR="004B0A5C" w:rsidRPr="007A2001" w:rsidRDefault="00764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52D28536" w14:textId="191CED39" w:rsidR="004B0A5C" w:rsidRPr="007A2001" w:rsidRDefault="00DB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14:paraId="395708C8" w14:textId="413AED5B" w:rsidR="004B0A5C" w:rsidRPr="007A2001" w:rsidRDefault="00DB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1488-1498</w:t>
            </w:r>
          </w:p>
        </w:tc>
      </w:tr>
      <w:tr w:rsidR="004B0A5C" w:rsidRPr="007A2001" w14:paraId="730F7F11" w14:textId="08F9174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C845BA8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279" w:type="dxa"/>
            <w:noWrap/>
            <w:hideMark/>
          </w:tcPr>
          <w:p w14:paraId="16CA2513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Blumer, V. et al.</w:t>
            </w:r>
          </w:p>
        </w:tc>
        <w:tc>
          <w:tcPr>
            <w:tcW w:w="6416" w:type="dxa"/>
            <w:noWrap/>
            <w:hideMark/>
          </w:tcPr>
          <w:p w14:paraId="63FD0851" w14:textId="27DAEB8E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Sex Differences in Clinical Course and Patient-Reported Outcomes Among Patients Hospitalized for Heart Failure</w:t>
            </w:r>
          </w:p>
        </w:tc>
        <w:tc>
          <w:tcPr>
            <w:tcW w:w="851" w:type="dxa"/>
            <w:noWrap/>
            <w:hideMark/>
          </w:tcPr>
          <w:p w14:paraId="7D34F106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24DA0E6E" w14:textId="2D73B746" w:rsidR="004B0A5C" w:rsidRPr="007A2001" w:rsidRDefault="00DB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JACC: Heart Failure</w:t>
            </w:r>
          </w:p>
        </w:tc>
        <w:tc>
          <w:tcPr>
            <w:tcW w:w="994" w:type="dxa"/>
          </w:tcPr>
          <w:p w14:paraId="24E92E99" w14:textId="4E9F0186" w:rsidR="004B0A5C" w:rsidRPr="007A2001" w:rsidRDefault="008D5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9(5)</w:t>
            </w:r>
          </w:p>
        </w:tc>
        <w:tc>
          <w:tcPr>
            <w:tcW w:w="1134" w:type="dxa"/>
          </w:tcPr>
          <w:p w14:paraId="56FDD4C8" w14:textId="436B418A" w:rsidR="004B0A5C" w:rsidRPr="007A2001" w:rsidRDefault="008D5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336-345</w:t>
            </w:r>
          </w:p>
        </w:tc>
      </w:tr>
      <w:tr w:rsidR="004B0A5C" w:rsidRPr="007A2001" w14:paraId="4FAB1F30" w14:textId="1A1D879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48AB42D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79" w:type="dxa"/>
            <w:noWrap/>
            <w:hideMark/>
          </w:tcPr>
          <w:p w14:paraId="4A2F35E8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Booth, D. et al.</w:t>
            </w:r>
          </w:p>
        </w:tc>
        <w:tc>
          <w:tcPr>
            <w:tcW w:w="6416" w:type="dxa"/>
            <w:noWrap/>
            <w:hideMark/>
          </w:tcPr>
          <w:p w14:paraId="1033E75E" w14:textId="3883F1D9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cost-effectiveness of dapagliflozin in heart failure with preserved or mildly reduced ejection fraction: A European health-economic analysis of the DELIVER trial</w:t>
            </w:r>
          </w:p>
        </w:tc>
        <w:tc>
          <w:tcPr>
            <w:tcW w:w="851" w:type="dxa"/>
            <w:noWrap/>
            <w:hideMark/>
          </w:tcPr>
          <w:p w14:paraId="323FABB5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2FFD5FBF" w14:textId="1D815649" w:rsidR="004B0A5C" w:rsidRPr="007A2001" w:rsidRDefault="00877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77D40825" w14:textId="47AF322B" w:rsidR="004B0A5C" w:rsidRPr="007A2001" w:rsidRDefault="00877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14:paraId="79E6C547" w14:textId="4FCB7E56" w:rsidR="004B0A5C" w:rsidRPr="007A2001" w:rsidRDefault="00877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1386-1395</w:t>
            </w:r>
          </w:p>
        </w:tc>
      </w:tr>
      <w:tr w:rsidR="004B0A5C" w:rsidRPr="007A2001" w14:paraId="1F30B6C7" w14:textId="0C5D1F1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2D84582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79" w:type="dxa"/>
            <w:noWrap/>
            <w:hideMark/>
          </w:tcPr>
          <w:p w14:paraId="173F087D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Borregaard, B. et al.</w:t>
            </w:r>
          </w:p>
        </w:tc>
        <w:tc>
          <w:tcPr>
            <w:tcW w:w="6416" w:type="dxa"/>
            <w:noWrap/>
            <w:hideMark/>
          </w:tcPr>
          <w:p w14:paraId="68357335" w14:textId="3FE4B1CE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Sociodemographic, Clinical and Patient-Reported Outcomes and Readmission After Heart Valve Surgery</w:t>
            </w:r>
          </w:p>
        </w:tc>
        <w:tc>
          <w:tcPr>
            <w:tcW w:w="851" w:type="dxa"/>
            <w:noWrap/>
            <w:hideMark/>
          </w:tcPr>
          <w:p w14:paraId="6591A340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7E49E20F" w14:textId="46BF53DE" w:rsidR="004B0A5C" w:rsidRPr="007A2001" w:rsidRDefault="00B86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Journal of heart valve disease</w:t>
            </w:r>
          </w:p>
        </w:tc>
        <w:tc>
          <w:tcPr>
            <w:tcW w:w="994" w:type="dxa"/>
          </w:tcPr>
          <w:p w14:paraId="78D723EA" w14:textId="4BD888DA" w:rsidR="004B0A5C" w:rsidRPr="007A2001" w:rsidRDefault="00B86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27(1)</w:t>
            </w:r>
          </w:p>
        </w:tc>
        <w:tc>
          <w:tcPr>
            <w:tcW w:w="1134" w:type="dxa"/>
          </w:tcPr>
          <w:p w14:paraId="6B7F7B38" w14:textId="33547D7F" w:rsidR="004B0A5C" w:rsidRPr="007A2001" w:rsidRDefault="00D42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78-86</w:t>
            </w:r>
          </w:p>
        </w:tc>
      </w:tr>
      <w:tr w:rsidR="004B0A5C" w:rsidRPr="007A2001" w14:paraId="23FC40EB" w14:textId="7367F16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AE0B2AE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79" w:type="dxa"/>
            <w:noWrap/>
            <w:hideMark/>
          </w:tcPr>
          <w:p w14:paraId="1AD4E3CB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Bouabdallaoui, N. et al.</w:t>
            </w:r>
          </w:p>
        </w:tc>
        <w:tc>
          <w:tcPr>
            <w:tcW w:w="6416" w:type="dxa"/>
            <w:noWrap/>
            <w:hideMark/>
          </w:tcPr>
          <w:p w14:paraId="7433AECC" w14:textId="77576289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Beneficial effects of ivabradine in patients with heart failure, low ejection fraction, and heart rate above 77 b.p.m.</w:t>
            </w:r>
          </w:p>
        </w:tc>
        <w:tc>
          <w:tcPr>
            <w:tcW w:w="851" w:type="dxa"/>
            <w:noWrap/>
            <w:hideMark/>
          </w:tcPr>
          <w:p w14:paraId="7DC5AFF5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305B2064" w14:textId="0799423E" w:rsidR="004B0A5C" w:rsidRPr="007A2001" w:rsidRDefault="00FC3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3C044DA7" w14:textId="13983592" w:rsidR="004B0A5C" w:rsidRPr="007A2001" w:rsidRDefault="00854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5A50742" w14:textId="709B78CE" w:rsidR="004B0A5C" w:rsidRPr="007A2001" w:rsidRDefault="00854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1199-1207</w:t>
            </w:r>
          </w:p>
        </w:tc>
      </w:tr>
      <w:tr w:rsidR="004B0A5C" w:rsidRPr="007A2001" w14:paraId="1FA3872D" w14:textId="756D2942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F53350A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79" w:type="dxa"/>
            <w:noWrap/>
            <w:hideMark/>
          </w:tcPr>
          <w:p w14:paraId="1F12A763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Brosved, M. et al.</w:t>
            </w:r>
          </w:p>
        </w:tc>
        <w:tc>
          <w:tcPr>
            <w:tcW w:w="6416" w:type="dxa"/>
            <w:noWrap/>
            <w:hideMark/>
          </w:tcPr>
          <w:p w14:paraId="29AC356B" w14:textId="2C76765E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Effects of Cardiac Rehabilitation on Physical Fitness, Physical Function, and Self-reported Outcomes in Patients ≥80 yr</w:t>
            </w:r>
          </w:p>
        </w:tc>
        <w:tc>
          <w:tcPr>
            <w:tcW w:w="851" w:type="dxa"/>
            <w:noWrap/>
            <w:hideMark/>
          </w:tcPr>
          <w:p w14:paraId="4E8A030A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6161549D" w14:textId="5A1DBE9F" w:rsidR="004B0A5C" w:rsidRPr="007A2001" w:rsidRDefault="003B3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cardiopulmonary rehabilitation and prevention</w:t>
            </w:r>
          </w:p>
        </w:tc>
        <w:tc>
          <w:tcPr>
            <w:tcW w:w="994" w:type="dxa"/>
          </w:tcPr>
          <w:p w14:paraId="34754FF3" w14:textId="56E1604E" w:rsidR="004B0A5C" w:rsidRPr="007A2001" w:rsidRDefault="003B3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42(5)</w:t>
            </w:r>
          </w:p>
        </w:tc>
        <w:tc>
          <w:tcPr>
            <w:tcW w:w="1134" w:type="dxa"/>
          </w:tcPr>
          <w:p w14:paraId="77D4B5FF" w14:textId="13C6CE7B" w:rsidR="004B0A5C" w:rsidRPr="007A2001" w:rsidRDefault="003B3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331-337</w:t>
            </w:r>
          </w:p>
        </w:tc>
      </w:tr>
      <w:tr w:rsidR="004B0A5C" w:rsidRPr="007A2001" w14:paraId="169D829B" w14:textId="05642F5B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F859C71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79" w:type="dxa"/>
            <w:noWrap/>
            <w:hideMark/>
          </w:tcPr>
          <w:p w14:paraId="6B4AE366" w14:textId="77777777" w:rsidR="004B0A5C" w:rsidRPr="00C459EA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Burch, A. E. et al.</w:t>
            </w:r>
          </w:p>
        </w:tc>
        <w:tc>
          <w:tcPr>
            <w:tcW w:w="6416" w:type="dxa"/>
            <w:noWrap/>
            <w:hideMark/>
          </w:tcPr>
          <w:p w14:paraId="3302B94A" w14:textId="1070BDE9" w:rsidR="004B0A5C" w:rsidRPr="007A2001" w:rsidRDefault="004B0A5C" w:rsidP="00AE6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Increased Quality of Life Among Newly Diagnosed Patients With Heart Failure With Reduced Ejection Fraction in the Months After Initiation of Guideline-Directed Medical Therapy and Wearable Cardioverter Defibrillator Prescription </w:t>
            </w:r>
          </w:p>
        </w:tc>
        <w:tc>
          <w:tcPr>
            <w:tcW w:w="851" w:type="dxa"/>
            <w:noWrap/>
            <w:hideMark/>
          </w:tcPr>
          <w:p w14:paraId="0A8B21D4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51E6DB75" w14:textId="7C2429D7" w:rsidR="004B0A5C" w:rsidRPr="007A2001" w:rsidRDefault="008A5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Cardiovascular Nursing</w:t>
            </w:r>
          </w:p>
        </w:tc>
        <w:tc>
          <w:tcPr>
            <w:tcW w:w="994" w:type="dxa"/>
          </w:tcPr>
          <w:p w14:paraId="07F54274" w14:textId="6B5E31CD" w:rsidR="004B0A5C" w:rsidRPr="007A2001" w:rsidRDefault="008A5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36(6)</w:t>
            </w:r>
          </w:p>
        </w:tc>
        <w:tc>
          <w:tcPr>
            <w:tcW w:w="1134" w:type="dxa"/>
          </w:tcPr>
          <w:p w14:paraId="6F796AE1" w14:textId="59B82A06" w:rsidR="004B0A5C" w:rsidRPr="007A2001" w:rsidRDefault="004B7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589-594</w:t>
            </w:r>
          </w:p>
        </w:tc>
      </w:tr>
      <w:tr w:rsidR="004B0A5C" w:rsidRPr="007A2001" w14:paraId="664F3C94" w14:textId="0147F6E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3A83DD0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79" w:type="dxa"/>
            <w:noWrap/>
            <w:hideMark/>
          </w:tcPr>
          <w:p w14:paraId="4B0FCA8B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Butler, J. et al.</w:t>
            </w:r>
          </w:p>
        </w:tc>
        <w:tc>
          <w:tcPr>
            <w:tcW w:w="6416" w:type="dxa"/>
            <w:noWrap/>
            <w:hideMark/>
          </w:tcPr>
          <w:p w14:paraId="37DA2624" w14:textId="1A9186CB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Minimal clinically important difference in quality of life scores for patients with heart failure and reduced ejection fraction</w:t>
            </w:r>
          </w:p>
        </w:tc>
        <w:tc>
          <w:tcPr>
            <w:tcW w:w="851" w:type="dxa"/>
            <w:noWrap/>
            <w:hideMark/>
          </w:tcPr>
          <w:p w14:paraId="46F5FF48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7B3FE86" w14:textId="32DD877F" w:rsidR="004B0A5C" w:rsidRPr="007A2001" w:rsidRDefault="00085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703FE08F" w14:textId="636E6B08" w:rsidR="004B0A5C" w:rsidRPr="007A2001" w:rsidRDefault="00085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40D8BB30" w14:textId="4AE04C71" w:rsidR="004B0A5C" w:rsidRPr="007A2001" w:rsidRDefault="00085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999-1005</w:t>
            </w:r>
          </w:p>
        </w:tc>
      </w:tr>
      <w:tr w:rsidR="004B0A5C" w:rsidRPr="007A2001" w14:paraId="5576D1AD" w14:textId="74C9117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8D3E84A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79" w:type="dxa"/>
            <w:noWrap/>
            <w:hideMark/>
          </w:tcPr>
          <w:p w14:paraId="72EE4A65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Butler, J. et al.</w:t>
            </w:r>
          </w:p>
        </w:tc>
        <w:tc>
          <w:tcPr>
            <w:tcW w:w="6416" w:type="dxa"/>
            <w:noWrap/>
            <w:hideMark/>
          </w:tcPr>
          <w:p w14:paraId="3AA8ED97" w14:textId="79A2FC6A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Empagliflozin and health-related quality of life outcomes in patients with heart failure with reduced ejection fraction: the EMPEROR-Reduced trial</w:t>
            </w:r>
          </w:p>
        </w:tc>
        <w:tc>
          <w:tcPr>
            <w:tcW w:w="851" w:type="dxa"/>
            <w:noWrap/>
            <w:hideMark/>
          </w:tcPr>
          <w:p w14:paraId="7DAF9F15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111862F0" w14:textId="01ACEA1F" w:rsidR="004B0A5C" w:rsidRPr="007A2001" w:rsidRDefault="00862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Heart Journal</w:t>
            </w:r>
          </w:p>
        </w:tc>
        <w:tc>
          <w:tcPr>
            <w:tcW w:w="994" w:type="dxa"/>
          </w:tcPr>
          <w:p w14:paraId="06CDA5C3" w14:textId="114B6A83" w:rsidR="004B0A5C" w:rsidRPr="007A2001" w:rsidRDefault="00862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</w:tcPr>
          <w:p w14:paraId="60B02D37" w14:textId="06130014" w:rsidR="004B0A5C" w:rsidRPr="007A2001" w:rsidRDefault="00862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1203-1212</w:t>
            </w:r>
          </w:p>
        </w:tc>
      </w:tr>
      <w:tr w:rsidR="004B0A5C" w:rsidRPr="007A2001" w14:paraId="434CD506" w14:textId="28C4B75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A56CD29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79" w:type="dxa"/>
            <w:noWrap/>
            <w:hideMark/>
          </w:tcPr>
          <w:p w14:paraId="2C6534E3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Butler, J. et al.</w:t>
            </w:r>
          </w:p>
        </w:tc>
        <w:tc>
          <w:tcPr>
            <w:tcW w:w="6416" w:type="dxa"/>
            <w:noWrap/>
            <w:hideMark/>
          </w:tcPr>
          <w:p w14:paraId="41AAC30E" w14:textId="6CBEF65B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Minimally Clinically Important Difference in Health Status Scores in Patients With HFrEF vs HFpEF</w:t>
            </w:r>
          </w:p>
        </w:tc>
        <w:tc>
          <w:tcPr>
            <w:tcW w:w="851" w:type="dxa"/>
            <w:noWrap/>
            <w:hideMark/>
          </w:tcPr>
          <w:p w14:paraId="4F09BAB7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2953638C" w14:textId="40EDD853" w:rsidR="004B0A5C" w:rsidRPr="007A2001" w:rsidRDefault="00C9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JACC: Heart Failure</w:t>
            </w:r>
          </w:p>
        </w:tc>
        <w:tc>
          <w:tcPr>
            <w:tcW w:w="994" w:type="dxa"/>
          </w:tcPr>
          <w:p w14:paraId="6C6F92F4" w14:textId="0122E23E" w:rsidR="004B0A5C" w:rsidRPr="007A2001" w:rsidRDefault="00C9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10(9)</w:t>
            </w:r>
          </w:p>
        </w:tc>
        <w:tc>
          <w:tcPr>
            <w:tcW w:w="1134" w:type="dxa"/>
          </w:tcPr>
          <w:p w14:paraId="1DB9F46C" w14:textId="160E79AF" w:rsidR="004B0A5C" w:rsidRPr="007A2001" w:rsidRDefault="00C9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651</w:t>
            </w:r>
            <w:r w:rsidR="007F5BA8" w:rsidRPr="007A2001">
              <w:rPr>
                <w:rFonts w:ascii="Times New Roman" w:hAnsi="Times New Roman" w:cs="Times New Roman"/>
              </w:rPr>
              <w:t>-661</w:t>
            </w:r>
          </w:p>
        </w:tc>
      </w:tr>
      <w:tr w:rsidR="004B0A5C" w:rsidRPr="007A2001" w14:paraId="32B27B8D" w14:textId="79C0D4E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5951926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79" w:type="dxa"/>
            <w:noWrap/>
            <w:hideMark/>
          </w:tcPr>
          <w:p w14:paraId="4225BC5B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Butler, J. et al.</w:t>
            </w:r>
          </w:p>
        </w:tc>
        <w:tc>
          <w:tcPr>
            <w:tcW w:w="6416" w:type="dxa"/>
            <w:noWrap/>
            <w:hideMark/>
          </w:tcPr>
          <w:p w14:paraId="3CB7C35A" w14:textId="0C5AAB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Defining changes in physical limitation from the patient perspective: insights from the VITALITY-HFpEF randomized trial</w:t>
            </w:r>
          </w:p>
        </w:tc>
        <w:tc>
          <w:tcPr>
            <w:tcW w:w="851" w:type="dxa"/>
            <w:noWrap/>
            <w:hideMark/>
          </w:tcPr>
          <w:p w14:paraId="70CE3ACB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7202F28E" w14:textId="6F76A5F3" w:rsidR="004B0A5C" w:rsidRPr="007A2001" w:rsidRDefault="007F5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37C89C4D" w14:textId="33FB3FC9" w:rsidR="004B0A5C" w:rsidRPr="007A2001" w:rsidRDefault="007C3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14:paraId="75B4F3A4" w14:textId="35A183E1" w:rsidR="004B0A5C" w:rsidRPr="007A2001" w:rsidRDefault="007C3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843-850</w:t>
            </w:r>
          </w:p>
        </w:tc>
      </w:tr>
      <w:tr w:rsidR="004B0A5C" w:rsidRPr="007A2001" w14:paraId="1EA402F1" w14:textId="4787C49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43AA92B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279" w:type="dxa"/>
            <w:noWrap/>
            <w:hideMark/>
          </w:tcPr>
          <w:p w14:paraId="7E14ECBF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Bäck, M. et al.</w:t>
            </w:r>
          </w:p>
        </w:tc>
        <w:tc>
          <w:tcPr>
            <w:tcW w:w="6416" w:type="dxa"/>
            <w:noWrap/>
            <w:hideMark/>
          </w:tcPr>
          <w:p w14:paraId="03CB4B7C" w14:textId="3BA68A12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Important aspects in relation to patients' attendance at exercise-based cardiac rehabilitation – facilitators, barriers and physiotherapist’s role: a qualitative study</w:t>
            </w:r>
          </w:p>
        </w:tc>
        <w:tc>
          <w:tcPr>
            <w:tcW w:w="851" w:type="dxa"/>
            <w:noWrap/>
            <w:hideMark/>
          </w:tcPr>
          <w:p w14:paraId="291B7D56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2E754629" w14:textId="40DD9E9E" w:rsidR="004B0A5C" w:rsidRPr="007A2001" w:rsidRDefault="007C3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BMC Cardiovascular Disorders</w:t>
            </w:r>
          </w:p>
        </w:tc>
        <w:tc>
          <w:tcPr>
            <w:tcW w:w="994" w:type="dxa"/>
          </w:tcPr>
          <w:p w14:paraId="31C84354" w14:textId="196EAB9C" w:rsidR="004B0A5C" w:rsidRPr="007A2001" w:rsidRDefault="00945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17(1)</w:t>
            </w:r>
          </w:p>
        </w:tc>
        <w:tc>
          <w:tcPr>
            <w:tcW w:w="1134" w:type="dxa"/>
          </w:tcPr>
          <w:p w14:paraId="3E8D2E91" w14:textId="1473FD08" w:rsidR="004B0A5C" w:rsidRPr="007A2001" w:rsidRDefault="00945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77</w:t>
            </w:r>
          </w:p>
        </w:tc>
      </w:tr>
      <w:tr w:rsidR="004B0A5C" w:rsidRPr="007A2001" w14:paraId="10B0D353" w14:textId="0C62FA5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511A1F5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79" w:type="dxa"/>
            <w:noWrap/>
            <w:hideMark/>
          </w:tcPr>
          <w:p w14:paraId="01A272EB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Bäck, M. et al.</w:t>
            </w:r>
          </w:p>
        </w:tc>
        <w:tc>
          <w:tcPr>
            <w:tcW w:w="6416" w:type="dxa"/>
            <w:noWrap/>
            <w:hideMark/>
          </w:tcPr>
          <w:p w14:paraId="501F48C8" w14:textId="7D613950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Perceptions of Kinesiophobia in Relation to Physical Activity and Exercise After Myocardial Infarction: A Qualitative Study</w:t>
            </w:r>
          </w:p>
        </w:tc>
        <w:tc>
          <w:tcPr>
            <w:tcW w:w="851" w:type="dxa"/>
            <w:noWrap/>
            <w:hideMark/>
          </w:tcPr>
          <w:p w14:paraId="5B380F53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6E4CDD43" w14:textId="35E0705C" w:rsidR="004B0A5C" w:rsidRPr="007A2001" w:rsidRDefault="00316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Physical Therapy</w:t>
            </w:r>
          </w:p>
        </w:tc>
        <w:tc>
          <w:tcPr>
            <w:tcW w:w="994" w:type="dxa"/>
          </w:tcPr>
          <w:p w14:paraId="0B44FE89" w14:textId="04D7F9F7" w:rsidR="004B0A5C" w:rsidRPr="007A2001" w:rsidRDefault="00316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100(12)</w:t>
            </w:r>
          </w:p>
        </w:tc>
        <w:tc>
          <w:tcPr>
            <w:tcW w:w="1134" w:type="dxa"/>
          </w:tcPr>
          <w:p w14:paraId="4C2AF309" w14:textId="2CB6797F" w:rsidR="004B0A5C" w:rsidRPr="007A2001" w:rsidRDefault="00316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2210-2119</w:t>
            </w:r>
          </w:p>
        </w:tc>
      </w:tr>
      <w:tr w:rsidR="004B0A5C" w:rsidRPr="007A2001" w14:paraId="44C18B15" w14:textId="2CC35D8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AA7C767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79" w:type="dxa"/>
            <w:noWrap/>
            <w:hideMark/>
          </w:tcPr>
          <w:p w14:paraId="4176B8FC" w14:textId="77777777" w:rsidR="004B0A5C" w:rsidRPr="00C459EA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Bårdsgjerde, E. K. et al.</w:t>
            </w:r>
          </w:p>
        </w:tc>
        <w:tc>
          <w:tcPr>
            <w:tcW w:w="6416" w:type="dxa"/>
            <w:noWrap/>
            <w:hideMark/>
          </w:tcPr>
          <w:p w14:paraId="02A38008" w14:textId="4A22F47A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Patients' narratives of their patient participation in the myocardial infarction pathway</w:t>
            </w:r>
          </w:p>
        </w:tc>
        <w:tc>
          <w:tcPr>
            <w:tcW w:w="851" w:type="dxa"/>
            <w:noWrap/>
            <w:hideMark/>
          </w:tcPr>
          <w:p w14:paraId="55735645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73228E19" w14:textId="2F506396" w:rsidR="004B0A5C" w:rsidRPr="007A2001" w:rsidRDefault="00D30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advanced nursing</w:t>
            </w:r>
          </w:p>
        </w:tc>
        <w:tc>
          <w:tcPr>
            <w:tcW w:w="994" w:type="dxa"/>
          </w:tcPr>
          <w:p w14:paraId="0B154C87" w14:textId="344FFA64" w:rsidR="004B0A5C" w:rsidRPr="007A2001" w:rsidRDefault="00777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75(5)</w:t>
            </w:r>
          </w:p>
        </w:tc>
        <w:tc>
          <w:tcPr>
            <w:tcW w:w="1134" w:type="dxa"/>
          </w:tcPr>
          <w:p w14:paraId="5DE6D815" w14:textId="4297AAE6" w:rsidR="004B0A5C" w:rsidRPr="007A2001" w:rsidRDefault="00777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1063-1073</w:t>
            </w:r>
          </w:p>
        </w:tc>
      </w:tr>
      <w:tr w:rsidR="004B0A5C" w:rsidRPr="007A2001" w14:paraId="2477D342" w14:textId="46C47CA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0017254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79" w:type="dxa"/>
            <w:noWrap/>
            <w:hideMark/>
          </w:tcPr>
          <w:p w14:paraId="2C586ECF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Cakmak, A. S. et al.</w:t>
            </w:r>
          </w:p>
        </w:tc>
        <w:tc>
          <w:tcPr>
            <w:tcW w:w="6416" w:type="dxa"/>
            <w:noWrap/>
            <w:hideMark/>
          </w:tcPr>
          <w:p w14:paraId="579FB318" w14:textId="3783F486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Passively Captured Interpersonal Social Interactions and Motion From Smartphones for Predicting Decompensation in Heart Failure: Observational Cohort Study</w:t>
            </w:r>
          </w:p>
        </w:tc>
        <w:tc>
          <w:tcPr>
            <w:tcW w:w="851" w:type="dxa"/>
            <w:noWrap/>
            <w:hideMark/>
          </w:tcPr>
          <w:p w14:paraId="24A68CE4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77FA7BB8" w14:textId="58671AE9" w:rsidR="004B0A5C" w:rsidRPr="007A2001" w:rsidRDefault="0077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JMIR formative research</w:t>
            </w:r>
          </w:p>
        </w:tc>
        <w:tc>
          <w:tcPr>
            <w:tcW w:w="994" w:type="dxa"/>
          </w:tcPr>
          <w:p w14:paraId="7375176C" w14:textId="7CC99A90" w:rsidR="004B0A5C" w:rsidRPr="007A2001" w:rsidRDefault="001A2B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134" w:type="dxa"/>
          </w:tcPr>
          <w:p w14:paraId="7AEDCECD" w14:textId="4499E683" w:rsidR="004B0A5C" w:rsidRPr="007A2001" w:rsidRDefault="001A2B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e36972</w:t>
            </w:r>
          </w:p>
        </w:tc>
      </w:tr>
      <w:tr w:rsidR="004B0A5C" w:rsidRPr="007A2001" w14:paraId="0F678D60" w14:textId="4D1FB4D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3F048F2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79" w:type="dxa"/>
            <w:noWrap/>
            <w:hideMark/>
          </w:tcPr>
          <w:p w14:paraId="169F22A6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Campbell, R. T. et al.</w:t>
            </w:r>
          </w:p>
        </w:tc>
        <w:tc>
          <w:tcPr>
            <w:tcW w:w="6416" w:type="dxa"/>
            <w:noWrap/>
            <w:hideMark/>
          </w:tcPr>
          <w:p w14:paraId="7200F040" w14:textId="561014AD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Which patients with heart failure should receive specialist palliative care?</w:t>
            </w:r>
          </w:p>
        </w:tc>
        <w:tc>
          <w:tcPr>
            <w:tcW w:w="851" w:type="dxa"/>
            <w:noWrap/>
            <w:hideMark/>
          </w:tcPr>
          <w:p w14:paraId="290DBF10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205CD18B" w14:textId="5C5A05A9" w:rsidR="004B0A5C" w:rsidRPr="007A2001" w:rsidRDefault="001A2B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0C88B2CC" w14:textId="56575197" w:rsidR="004B0A5C" w:rsidRPr="007A2001" w:rsidRDefault="001A2B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546A4ABD" w14:textId="6B1B73F0" w:rsidR="004B0A5C" w:rsidRPr="007A2001" w:rsidRDefault="001A2B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1338-1347</w:t>
            </w:r>
          </w:p>
        </w:tc>
      </w:tr>
      <w:tr w:rsidR="004B0A5C" w:rsidRPr="007A2001" w14:paraId="6AD76EB0" w14:textId="0571593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2A75712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79" w:type="dxa"/>
            <w:noWrap/>
            <w:hideMark/>
          </w:tcPr>
          <w:p w14:paraId="5541E746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Candelaria, D. et al.</w:t>
            </w:r>
          </w:p>
        </w:tc>
        <w:tc>
          <w:tcPr>
            <w:tcW w:w="6416" w:type="dxa"/>
            <w:noWrap/>
            <w:hideMark/>
          </w:tcPr>
          <w:p w14:paraId="5C525D3E" w14:textId="0146D155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Validation of the PROMIS-29v2 Health-Related Quality-of-Life Quality-of-Life Questionnaire in Patients With Coronary Heart Disease Participating in Remote Cardiac Rehabilitation</w:t>
            </w:r>
          </w:p>
        </w:tc>
        <w:tc>
          <w:tcPr>
            <w:tcW w:w="851" w:type="dxa"/>
            <w:noWrap/>
            <w:hideMark/>
          </w:tcPr>
          <w:p w14:paraId="5ECFF42E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1EFE6328" w14:textId="0EEEAFE3" w:rsidR="004B0A5C" w:rsidRPr="007A2001" w:rsidRDefault="0044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cardiopulmonary rehabilitation and prevention</w:t>
            </w:r>
          </w:p>
        </w:tc>
        <w:tc>
          <w:tcPr>
            <w:tcW w:w="994" w:type="dxa"/>
          </w:tcPr>
          <w:p w14:paraId="2DB81B44" w14:textId="3EFDD5A0" w:rsidR="004B0A5C" w:rsidRPr="007A2001" w:rsidRDefault="0044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42(4)</w:t>
            </w:r>
          </w:p>
        </w:tc>
        <w:tc>
          <w:tcPr>
            <w:tcW w:w="1134" w:type="dxa"/>
          </w:tcPr>
          <w:p w14:paraId="68773737" w14:textId="1D5130DA" w:rsidR="004B0A5C" w:rsidRPr="007A2001" w:rsidRDefault="0044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246-251</w:t>
            </w:r>
          </w:p>
        </w:tc>
      </w:tr>
      <w:tr w:rsidR="004B0A5C" w:rsidRPr="007A2001" w14:paraId="0D50D10A" w14:textId="42E2E5D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5BE37F1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79" w:type="dxa"/>
            <w:noWrap/>
            <w:hideMark/>
          </w:tcPr>
          <w:p w14:paraId="1DE21134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Candlish, P. et al.</w:t>
            </w:r>
          </w:p>
        </w:tc>
        <w:tc>
          <w:tcPr>
            <w:tcW w:w="6416" w:type="dxa"/>
            <w:noWrap/>
            <w:hideMark/>
          </w:tcPr>
          <w:p w14:paraId="04BAC898" w14:textId="6F8C0E4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Elderly patients with heart failure: a study of satisfaction with care and quality of life</w:t>
            </w:r>
          </w:p>
        </w:tc>
        <w:tc>
          <w:tcPr>
            <w:tcW w:w="851" w:type="dxa"/>
            <w:noWrap/>
            <w:hideMark/>
          </w:tcPr>
          <w:p w14:paraId="0CAE1463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983" w:type="dxa"/>
          </w:tcPr>
          <w:p w14:paraId="4AE2E74B" w14:textId="256D2725" w:rsidR="004B0A5C" w:rsidRPr="007A2001" w:rsidRDefault="00A15E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International Journal for Quality in Health Care</w:t>
            </w:r>
          </w:p>
        </w:tc>
        <w:tc>
          <w:tcPr>
            <w:tcW w:w="994" w:type="dxa"/>
          </w:tcPr>
          <w:p w14:paraId="0CE91751" w14:textId="2ECF2DA7" w:rsidR="004B0A5C" w:rsidRPr="007A2001" w:rsidRDefault="00A15E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10(2)</w:t>
            </w:r>
          </w:p>
        </w:tc>
        <w:tc>
          <w:tcPr>
            <w:tcW w:w="1134" w:type="dxa"/>
          </w:tcPr>
          <w:p w14:paraId="15997375" w14:textId="1DA9C9A0" w:rsidR="004B0A5C" w:rsidRPr="007A2001" w:rsidRDefault="00A15E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141-146</w:t>
            </w:r>
          </w:p>
        </w:tc>
      </w:tr>
      <w:tr w:rsidR="004B0A5C" w:rsidRPr="007A2001" w14:paraId="7E883FE5" w14:textId="1762D25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0703383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79" w:type="dxa"/>
            <w:noWrap/>
            <w:hideMark/>
          </w:tcPr>
          <w:p w14:paraId="77B3909D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Carney, R. et al.</w:t>
            </w:r>
          </w:p>
        </w:tc>
        <w:tc>
          <w:tcPr>
            <w:tcW w:w="6416" w:type="dxa"/>
            <w:noWrap/>
            <w:hideMark/>
          </w:tcPr>
          <w:p w14:paraId="3EBFC089" w14:textId="78F05843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Why people experiencing acute myocardial infarction delay seeking medical assistance</w:t>
            </w:r>
          </w:p>
        </w:tc>
        <w:tc>
          <w:tcPr>
            <w:tcW w:w="851" w:type="dxa"/>
            <w:noWrap/>
            <w:hideMark/>
          </w:tcPr>
          <w:p w14:paraId="5D4A1804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983" w:type="dxa"/>
          </w:tcPr>
          <w:p w14:paraId="50DA41AE" w14:textId="5C79F636" w:rsidR="004B0A5C" w:rsidRPr="007A2001" w:rsidRDefault="00116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11DC567F" w14:textId="1C0AA3F8" w:rsidR="004B0A5C" w:rsidRPr="007A2001" w:rsidRDefault="00275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1(4)</w:t>
            </w:r>
          </w:p>
        </w:tc>
        <w:tc>
          <w:tcPr>
            <w:tcW w:w="1134" w:type="dxa"/>
          </w:tcPr>
          <w:p w14:paraId="452D4FDE" w14:textId="3F08081A" w:rsidR="004B0A5C" w:rsidRPr="007A2001" w:rsidRDefault="00BA1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237-242</w:t>
            </w:r>
          </w:p>
        </w:tc>
      </w:tr>
      <w:tr w:rsidR="004B0A5C" w:rsidRPr="007A2001" w14:paraId="2A315449" w14:textId="6FEF80D2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C082A5A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79" w:type="dxa"/>
            <w:noWrap/>
            <w:hideMark/>
          </w:tcPr>
          <w:p w14:paraId="6E76B3B2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Chan, P. S. et al.</w:t>
            </w:r>
          </w:p>
        </w:tc>
        <w:tc>
          <w:tcPr>
            <w:tcW w:w="6416" w:type="dxa"/>
            <w:noWrap/>
            <w:hideMark/>
          </w:tcPr>
          <w:p w14:paraId="5AD8984B" w14:textId="685CD263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Development and Validation of a Short Version of the Seattle Angina Questionnaire</w:t>
            </w:r>
          </w:p>
        </w:tc>
        <w:tc>
          <w:tcPr>
            <w:tcW w:w="851" w:type="dxa"/>
            <w:noWrap/>
            <w:hideMark/>
          </w:tcPr>
          <w:p w14:paraId="42574CFD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616EF095" w14:textId="78813282" w:rsidR="004B0A5C" w:rsidRPr="007A2001" w:rsidRDefault="00B37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 Cardiovasc Qual Outcomes</w:t>
            </w:r>
          </w:p>
        </w:tc>
        <w:tc>
          <w:tcPr>
            <w:tcW w:w="994" w:type="dxa"/>
          </w:tcPr>
          <w:p w14:paraId="731EB797" w14:textId="0326E797" w:rsidR="004B0A5C" w:rsidRPr="007A2001" w:rsidRDefault="006635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7(5)</w:t>
            </w:r>
          </w:p>
        </w:tc>
        <w:tc>
          <w:tcPr>
            <w:tcW w:w="1134" w:type="dxa"/>
          </w:tcPr>
          <w:p w14:paraId="522DF8DD" w14:textId="0525743F" w:rsidR="004B0A5C" w:rsidRPr="007A2001" w:rsidRDefault="006635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640-647</w:t>
            </w:r>
          </w:p>
        </w:tc>
      </w:tr>
      <w:tr w:rsidR="004B0A5C" w:rsidRPr="007A2001" w14:paraId="17CA8A5E" w14:textId="238D171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17B4E35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79" w:type="dxa"/>
            <w:noWrap/>
            <w:hideMark/>
          </w:tcPr>
          <w:p w14:paraId="2E962B54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Chang, S. et al.</w:t>
            </w:r>
          </w:p>
        </w:tc>
        <w:tc>
          <w:tcPr>
            <w:tcW w:w="6416" w:type="dxa"/>
            <w:noWrap/>
            <w:hideMark/>
          </w:tcPr>
          <w:p w14:paraId="520902FE" w14:textId="31ABA2A5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Composite outcome measures in a pragmatic clinical trial of chronic heart failure management: A comparative assessment</w:t>
            </w:r>
          </w:p>
        </w:tc>
        <w:tc>
          <w:tcPr>
            <w:tcW w:w="851" w:type="dxa"/>
            <w:noWrap/>
            <w:hideMark/>
          </w:tcPr>
          <w:p w14:paraId="3EC49D12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32EA539F" w14:textId="088813DC" w:rsidR="004B0A5C" w:rsidRPr="007A2001" w:rsidRDefault="00456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International Journal of Cardiology</w:t>
            </w:r>
          </w:p>
        </w:tc>
        <w:tc>
          <w:tcPr>
            <w:tcW w:w="994" w:type="dxa"/>
          </w:tcPr>
          <w:p w14:paraId="7225172C" w14:textId="2F436EFE" w:rsidR="004B0A5C" w:rsidRPr="007A2001" w:rsidRDefault="00823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4" w:type="dxa"/>
          </w:tcPr>
          <w:p w14:paraId="76BB1468" w14:textId="79BF59E2" w:rsidR="004B0A5C" w:rsidRPr="007A2001" w:rsidRDefault="00823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62-68</w:t>
            </w:r>
          </w:p>
        </w:tc>
      </w:tr>
      <w:tr w:rsidR="004B0A5C" w:rsidRPr="007A2001" w14:paraId="52751803" w14:textId="2BB5B23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02AEEEC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279" w:type="dxa"/>
            <w:noWrap/>
            <w:hideMark/>
          </w:tcPr>
          <w:p w14:paraId="57F6E0B0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Charitakis, E. et al.</w:t>
            </w:r>
          </w:p>
        </w:tc>
        <w:tc>
          <w:tcPr>
            <w:tcW w:w="6416" w:type="dxa"/>
            <w:noWrap/>
            <w:hideMark/>
          </w:tcPr>
          <w:p w14:paraId="4ECFA7B3" w14:textId="40C27DCA" w:rsidR="004B0A5C" w:rsidRPr="007A2001" w:rsidRDefault="004B0A5C" w:rsidP="003D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Factors Predicting Arrhythmia-Related Symptoms and Health-Related Quality of Life in Patients Referred for </w:t>
            </w:r>
          </w:p>
          <w:p w14:paraId="35169EA6" w14:textId="017139C5" w:rsidR="004B0A5C" w:rsidRPr="007A2001" w:rsidRDefault="004B0A5C" w:rsidP="003D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Radiofrequency Ablation of Atrial Fibrillation</w:t>
            </w:r>
          </w:p>
        </w:tc>
        <w:tc>
          <w:tcPr>
            <w:tcW w:w="851" w:type="dxa"/>
            <w:noWrap/>
            <w:hideMark/>
          </w:tcPr>
          <w:p w14:paraId="3FD1108F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09D00BA5" w14:textId="1B5B2427" w:rsidR="004B0A5C" w:rsidRPr="007A2001" w:rsidRDefault="00C32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JACC: Clinical Electrophysiology </w:t>
            </w:r>
          </w:p>
        </w:tc>
        <w:tc>
          <w:tcPr>
            <w:tcW w:w="994" w:type="dxa"/>
          </w:tcPr>
          <w:p w14:paraId="3AE3146F" w14:textId="0C847541" w:rsidR="004B0A5C" w:rsidRPr="007A2001" w:rsidRDefault="00350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3(5)</w:t>
            </w:r>
          </w:p>
        </w:tc>
        <w:tc>
          <w:tcPr>
            <w:tcW w:w="1134" w:type="dxa"/>
          </w:tcPr>
          <w:p w14:paraId="7483599F" w14:textId="7DD902AA" w:rsidR="004B0A5C" w:rsidRPr="007A2001" w:rsidRDefault="00350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49</w:t>
            </w:r>
            <w:r w:rsidR="00E519D4" w:rsidRPr="007A2001">
              <w:rPr>
                <w:rFonts w:ascii="Times New Roman" w:hAnsi="Times New Roman" w:cs="Times New Roman"/>
              </w:rPr>
              <w:t>4-502</w:t>
            </w:r>
          </w:p>
        </w:tc>
      </w:tr>
      <w:tr w:rsidR="004B0A5C" w:rsidRPr="007A2001" w14:paraId="2538D7DF" w14:textId="762FCF9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12711AA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79" w:type="dxa"/>
            <w:noWrap/>
            <w:hideMark/>
          </w:tcPr>
          <w:p w14:paraId="0A6F7328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Chavanon, M. L. et al.</w:t>
            </w:r>
          </w:p>
        </w:tc>
        <w:tc>
          <w:tcPr>
            <w:tcW w:w="6416" w:type="dxa"/>
            <w:noWrap/>
            <w:hideMark/>
          </w:tcPr>
          <w:p w14:paraId="70A186B8" w14:textId="552159AE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Regional differences in health-related quality of life in elderly heart failure patients: results from the CIBIS-ELD trial</w:t>
            </w:r>
          </w:p>
        </w:tc>
        <w:tc>
          <w:tcPr>
            <w:tcW w:w="851" w:type="dxa"/>
            <w:noWrap/>
            <w:hideMark/>
          </w:tcPr>
          <w:p w14:paraId="7FBA32B9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5A15595B" w14:textId="5ECCE603" w:rsidR="004B0A5C" w:rsidRPr="007A2001" w:rsidRDefault="000E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Clinical research in cardiology : official journal of the German Cardiac Society</w:t>
            </w:r>
          </w:p>
        </w:tc>
        <w:tc>
          <w:tcPr>
            <w:tcW w:w="994" w:type="dxa"/>
          </w:tcPr>
          <w:p w14:paraId="27DAACCF" w14:textId="364E511C" w:rsidR="004B0A5C" w:rsidRPr="007A2001" w:rsidRDefault="000E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106(8)</w:t>
            </w:r>
          </w:p>
        </w:tc>
        <w:tc>
          <w:tcPr>
            <w:tcW w:w="1134" w:type="dxa"/>
          </w:tcPr>
          <w:p w14:paraId="233B5A9A" w14:textId="598A0501" w:rsidR="004B0A5C" w:rsidRPr="007A2001" w:rsidRDefault="00B56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645-655</w:t>
            </w:r>
          </w:p>
        </w:tc>
      </w:tr>
      <w:tr w:rsidR="004B0A5C" w:rsidRPr="007A2001" w14:paraId="04E4A284" w14:textId="3AB612F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0BE58D0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79" w:type="dxa"/>
            <w:noWrap/>
            <w:hideMark/>
          </w:tcPr>
          <w:p w14:paraId="4FDCDF51" w14:textId="77777777" w:rsidR="004B0A5C" w:rsidRPr="00C459EA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Christensen, A. V. et al.</w:t>
            </w:r>
          </w:p>
        </w:tc>
        <w:tc>
          <w:tcPr>
            <w:tcW w:w="6416" w:type="dxa"/>
            <w:noWrap/>
            <w:hideMark/>
          </w:tcPr>
          <w:p w14:paraId="676FF7DF" w14:textId="4E302299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Increased risk of mortality and readmission associated with lower SF-12 scores in cardiac patients: Results from the national DenHeart study</w:t>
            </w:r>
          </w:p>
        </w:tc>
        <w:tc>
          <w:tcPr>
            <w:tcW w:w="851" w:type="dxa"/>
            <w:noWrap/>
            <w:hideMark/>
          </w:tcPr>
          <w:p w14:paraId="4D8510DC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520C160C" w14:textId="5A659808" w:rsidR="004B0A5C" w:rsidRPr="007A2001" w:rsidRDefault="00B56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7DA4E3C5" w14:textId="701F7990" w:rsidR="004B0A5C" w:rsidRPr="007A2001" w:rsidRDefault="00A60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19(4)</w:t>
            </w:r>
          </w:p>
        </w:tc>
        <w:tc>
          <w:tcPr>
            <w:tcW w:w="1134" w:type="dxa"/>
          </w:tcPr>
          <w:p w14:paraId="76035F34" w14:textId="541AEFB0" w:rsidR="004B0A5C" w:rsidRPr="007A2001" w:rsidRDefault="00A60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330-338</w:t>
            </w:r>
          </w:p>
        </w:tc>
      </w:tr>
      <w:tr w:rsidR="004B0A5C" w:rsidRPr="007A2001" w14:paraId="26B3C5D6" w14:textId="4EB39F8A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23B4638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79" w:type="dxa"/>
            <w:noWrap/>
            <w:hideMark/>
          </w:tcPr>
          <w:p w14:paraId="25B8DE70" w14:textId="77777777" w:rsidR="004B0A5C" w:rsidRPr="00C459EA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Christensen, A. V. et al.</w:t>
            </w:r>
          </w:p>
        </w:tc>
        <w:tc>
          <w:tcPr>
            <w:tcW w:w="6416" w:type="dxa"/>
            <w:noWrap/>
            <w:hideMark/>
          </w:tcPr>
          <w:p w14:paraId="403A3D96" w14:textId="1A798D8D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Significantly increased risk of all-cause mortality among cardiac patients feeling lonely</w:t>
            </w:r>
          </w:p>
        </w:tc>
        <w:tc>
          <w:tcPr>
            <w:tcW w:w="851" w:type="dxa"/>
            <w:noWrap/>
            <w:hideMark/>
          </w:tcPr>
          <w:p w14:paraId="15598799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2D9BEE7" w14:textId="729A9C36" w:rsidR="004B0A5C" w:rsidRPr="007A2001" w:rsidRDefault="00615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Heart (British Cardiac Society)</w:t>
            </w:r>
          </w:p>
        </w:tc>
        <w:tc>
          <w:tcPr>
            <w:tcW w:w="994" w:type="dxa"/>
          </w:tcPr>
          <w:p w14:paraId="1B3235C6" w14:textId="238D55E1" w:rsidR="004B0A5C" w:rsidRPr="007A2001" w:rsidRDefault="00B97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106(2)</w:t>
            </w:r>
          </w:p>
        </w:tc>
        <w:tc>
          <w:tcPr>
            <w:tcW w:w="1134" w:type="dxa"/>
          </w:tcPr>
          <w:p w14:paraId="5BFC572F" w14:textId="3D08564B" w:rsidR="004B0A5C" w:rsidRPr="007A2001" w:rsidRDefault="00B97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140-146</w:t>
            </w:r>
          </w:p>
        </w:tc>
      </w:tr>
      <w:tr w:rsidR="004B0A5C" w:rsidRPr="007A2001" w14:paraId="2AD83AD8" w14:textId="4D7F4B8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9B960A2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79" w:type="dxa"/>
            <w:noWrap/>
            <w:hideMark/>
          </w:tcPr>
          <w:p w14:paraId="690415A4" w14:textId="77777777" w:rsidR="004B0A5C" w:rsidRPr="00C459EA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Christensen, A. V. et al.</w:t>
            </w:r>
          </w:p>
        </w:tc>
        <w:tc>
          <w:tcPr>
            <w:tcW w:w="6416" w:type="dxa"/>
            <w:noWrap/>
            <w:hideMark/>
          </w:tcPr>
          <w:p w14:paraId="5CBF36E1" w14:textId="1F6A5FD5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Educational inequality in patient-reported outcomes but not mortality among cardiac patients: Results from the national DenHeart survey with register follow-up</w:t>
            </w:r>
          </w:p>
        </w:tc>
        <w:tc>
          <w:tcPr>
            <w:tcW w:w="851" w:type="dxa"/>
            <w:noWrap/>
            <w:hideMark/>
          </w:tcPr>
          <w:p w14:paraId="2EA92AB5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156C509D" w14:textId="7950C2A6" w:rsidR="004B0A5C" w:rsidRPr="007A2001" w:rsidRDefault="00B97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Scandinavian Journal of Public Health</w:t>
            </w:r>
          </w:p>
        </w:tc>
        <w:tc>
          <w:tcPr>
            <w:tcW w:w="994" w:type="dxa"/>
          </w:tcPr>
          <w:p w14:paraId="66BB8E95" w14:textId="198F94FE" w:rsidR="004B0A5C" w:rsidRPr="007A2001" w:rsidRDefault="009C0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14:paraId="2780D422" w14:textId="4174E57D" w:rsidR="004B0A5C" w:rsidRPr="007A2001" w:rsidRDefault="009C0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781-790</w:t>
            </w:r>
          </w:p>
        </w:tc>
      </w:tr>
      <w:tr w:rsidR="004B0A5C" w:rsidRPr="007A2001" w14:paraId="5284D88B" w14:textId="6940454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456492F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79" w:type="dxa"/>
            <w:noWrap/>
            <w:hideMark/>
          </w:tcPr>
          <w:p w14:paraId="3842038B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Cole, J. A. et al.</w:t>
            </w:r>
          </w:p>
        </w:tc>
        <w:tc>
          <w:tcPr>
            <w:tcW w:w="6416" w:type="dxa"/>
            <w:noWrap/>
            <w:hideMark/>
          </w:tcPr>
          <w:p w14:paraId="578EB41A" w14:textId="68A3AA9E" w:rsidR="004B0A5C" w:rsidRPr="007A2001" w:rsidRDefault="004B0A5C" w:rsidP="00F57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Using postal questionnaires to evaluate physical activity and diet behaviour change: case study exploring implications of valid responder characteristics in interpreting intervention outcomes</w:t>
            </w:r>
          </w:p>
        </w:tc>
        <w:tc>
          <w:tcPr>
            <w:tcW w:w="851" w:type="dxa"/>
            <w:noWrap/>
            <w:hideMark/>
          </w:tcPr>
          <w:p w14:paraId="18A023A9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433AA9B5" w14:textId="163F3710" w:rsidR="004B0A5C" w:rsidRPr="007A2001" w:rsidRDefault="009C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BMC Research Notes</w:t>
            </w:r>
          </w:p>
        </w:tc>
        <w:tc>
          <w:tcPr>
            <w:tcW w:w="994" w:type="dxa"/>
          </w:tcPr>
          <w:p w14:paraId="0DBC4F8F" w14:textId="1230102C" w:rsidR="004B0A5C" w:rsidRPr="007A2001" w:rsidRDefault="009C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61AF5411" w14:textId="3C9035E5" w:rsidR="004B0A5C" w:rsidRPr="007A2001" w:rsidRDefault="009C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725</w:t>
            </w:r>
          </w:p>
        </w:tc>
      </w:tr>
      <w:tr w:rsidR="004B0A5C" w:rsidRPr="007A2001" w14:paraId="16C4FA03" w14:textId="38081B0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D7437A5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79" w:type="dxa"/>
            <w:noWrap/>
            <w:hideMark/>
          </w:tcPr>
          <w:p w14:paraId="3007B124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Coles, T. M. et al.</w:t>
            </w:r>
          </w:p>
        </w:tc>
        <w:tc>
          <w:tcPr>
            <w:tcW w:w="6416" w:type="dxa"/>
            <w:noWrap/>
            <w:hideMark/>
          </w:tcPr>
          <w:p w14:paraId="32238A1F" w14:textId="706DFC73" w:rsidR="004B0A5C" w:rsidRPr="007A2001" w:rsidRDefault="004B0A5C" w:rsidP="00F570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Investigating gender-based differential item functioning on the Kansas City Cardiomyopathy Questionnaire (KCCQ) using qualitative content analysis </w:t>
            </w:r>
          </w:p>
        </w:tc>
        <w:tc>
          <w:tcPr>
            <w:tcW w:w="851" w:type="dxa"/>
            <w:noWrap/>
            <w:hideMark/>
          </w:tcPr>
          <w:p w14:paraId="18768B26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497C7838" w14:textId="5E32BDA3" w:rsidR="004B0A5C" w:rsidRPr="007A2001" w:rsidRDefault="007673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Research</w:t>
            </w:r>
          </w:p>
        </w:tc>
        <w:tc>
          <w:tcPr>
            <w:tcW w:w="994" w:type="dxa"/>
          </w:tcPr>
          <w:p w14:paraId="163DF2BD" w14:textId="44A8D98B" w:rsidR="004B0A5C" w:rsidRPr="007A2001" w:rsidRDefault="000A7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32(3)</w:t>
            </w:r>
          </w:p>
        </w:tc>
        <w:tc>
          <w:tcPr>
            <w:tcW w:w="1134" w:type="dxa"/>
          </w:tcPr>
          <w:p w14:paraId="2A02B843" w14:textId="7E20F871" w:rsidR="004B0A5C" w:rsidRPr="007A2001" w:rsidRDefault="000A7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841-852</w:t>
            </w:r>
          </w:p>
        </w:tc>
      </w:tr>
      <w:tr w:rsidR="004B0A5C" w:rsidRPr="007A2001" w14:paraId="45718012" w14:textId="189EC31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DB80A53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79" w:type="dxa"/>
            <w:noWrap/>
            <w:hideMark/>
          </w:tcPr>
          <w:p w14:paraId="5E28CBCF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Collet, C. et al.</w:t>
            </w:r>
          </w:p>
        </w:tc>
        <w:tc>
          <w:tcPr>
            <w:tcW w:w="6416" w:type="dxa"/>
            <w:noWrap/>
            <w:hideMark/>
          </w:tcPr>
          <w:p w14:paraId="5E1F9E7C" w14:textId="01D45775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Differential Improvement in Angina and Health-Related Quality of Life After PCI in Focal and Diffuse Coronary Artery Disease</w:t>
            </w:r>
          </w:p>
        </w:tc>
        <w:tc>
          <w:tcPr>
            <w:tcW w:w="851" w:type="dxa"/>
            <w:noWrap/>
            <w:hideMark/>
          </w:tcPr>
          <w:p w14:paraId="7E0FF686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5CD4007D" w14:textId="754829F1" w:rsidR="004B0A5C" w:rsidRPr="007A2001" w:rsidRDefault="00FD6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JACC: Cardiovascular Interventions</w:t>
            </w:r>
          </w:p>
        </w:tc>
        <w:tc>
          <w:tcPr>
            <w:tcW w:w="994" w:type="dxa"/>
          </w:tcPr>
          <w:p w14:paraId="0C518E00" w14:textId="72574EEF" w:rsidR="004B0A5C" w:rsidRPr="007A2001" w:rsidRDefault="00FD6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15(24)</w:t>
            </w:r>
          </w:p>
        </w:tc>
        <w:tc>
          <w:tcPr>
            <w:tcW w:w="1134" w:type="dxa"/>
          </w:tcPr>
          <w:p w14:paraId="1DAE7597" w14:textId="0CCFA04C" w:rsidR="004B0A5C" w:rsidRPr="007A2001" w:rsidRDefault="00FD6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2506-</w:t>
            </w:r>
            <w:r w:rsidR="00C8565C" w:rsidRPr="007A2001">
              <w:rPr>
                <w:rFonts w:ascii="Times New Roman" w:hAnsi="Times New Roman" w:cs="Times New Roman"/>
              </w:rPr>
              <w:t>2518</w:t>
            </w:r>
          </w:p>
        </w:tc>
      </w:tr>
      <w:tr w:rsidR="004B0A5C" w:rsidRPr="007A2001" w14:paraId="4F533E68" w14:textId="3E9C15C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E4B0317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79" w:type="dxa"/>
            <w:noWrap/>
            <w:hideMark/>
          </w:tcPr>
          <w:p w14:paraId="4E289797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Cosiano, M. F. et al.</w:t>
            </w:r>
          </w:p>
        </w:tc>
        <w:tc>
          <w:tcPr>
            <w:tcW w:w="6416" w:type="dxa"/>
            <w:noWrap/>
            <w:hideMark/>
          </w:tcPr>
          <w:p w14:paraId="064C685B" w14:textId="7A524F75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Comparing New York Heart Association Class and Patient-Reported Outcomes Among Patients Hospitalized for Heart Failure</w:t>
            </w:r>
          </w:p>
        </w:tc>
        <w:tc>
          <w:tcPr>
            <w:tcW w:w="851" w:type="dxa"/>
            <w:noWrap/>
            <w:hideMark/>
          </w:tcPr>
          <w:p w14:paraId="3C4C1F22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45497F08" w14:textId="6D7ED440" w:rsidR="004B0A5C" w:rsidRPr="007A2001" w:rsidRDefault="003166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Circulation. Heart failure</w:t>
            </w:r>
          </w:p>
        </w:tc>
        <w:tc>
          <w:tcPr>
            <w:tcW w:w="994" w:type="dxa"/>
          </w:tcPr>
          <w:p w14:paraId="35F1BCA9" w14:textId="2CFE2B26" w:rsidR="004B0A5C" w:rsidRPr="007A2001" w:rsidRDefault="003166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16(1)</w:t>
            </w:r>
          </w:p>
        </w:tc>
        <w:tc>
          <w:tcPr>
            <w:tcW w:w="1134" w:type="dxa"/>
          </w:tcPr>
          <w:p w14:paraId="04FBE68F" w14:textId="74B1B965" w:rsidR="004B0A5C" w:rsidRPr="007A2001" w:rsidRDefault="003166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e010107</w:t>
            </w:r>
          </w:p>
        </w:tc>
      </w:tr>
      <w:tr w:rsidR="004B0A5C" w:rsidRPr="007A2001" w14:paraId="57985D07" w14:textId="134A67AE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78DFA91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2279" w:type="dxa"/>
            <w:noWrap/>
            <w:hideMark/>
          </w:tcPr>
          <w:p w14:paraId="1D691680" w14:textId="77777777" w:rsidR="004B0A5C" w:rsidRPr="00C459EA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Coyne, K. S. et al.</w:t>
            </w:r>
          </w:p>
        </w:tc>
        <w:tc>
          <w:tcPr>
            <w:tcW w:w="6416" w:type="dxa"/>
            <w:noWrap/>
            <w:hideMark/>
          </w:tcPr>
          <w:p w14:paraId="6390ED16" w14:textId="29A94B41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Development and Validation of the AFImpact: An Atrial Fibrillation-Specific Measure of Patient-Reported Health-Related Quality of Life</w:t>
            </w:r>
          </w:p>
        </w:tc>
        <w:tc>
          <w:tcPr>
            <w:tcW w:w="851" w:type="dxa"/>
            <w:noWrap/>
            <w:hideMark/>
          </w:tcPr>
          <w:p w14:paraId="49E454DC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29C74874" w14:textId="2EA02EE9" w:rsidR="004B0A5C" w:rsidRPr="007A2001" w:rsidRDefault="00B50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Value in Health</w:t>
            </w:r>
          </w:p>
        </w:tc>
        <w:tc>
          <w:tcPr>
            <w:tcW w:w="994" w:type="dxa"/>
          </w:tcPr>
          <w:p w14:paraId="07785894" w14:textId="7AFA528C" w:rsidR="004B0A5C" w:rsidRPr="007A2001" w:rsidRDefault="00B50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20(10)</w:t>
            </w:r>
          </w:p>
        </w:tc>
        <w:tc>
          <w:tcPr>
            <w:tcW w:w="1134" w:type="dxa"/>
          </w:tcPr>
          <w:p w14:paraId="28783D4D" w14:textId="21F34DC7" w:rsidR="004B0A5C" w:rsidRPr="007A2001" w:rsidRDefault="00B50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1355-1361</w:t>
            </w:r>
          </w:p>
        </w:tc>
      </w:tr>
      <w:tr w:rsidR="004B0A5C" w:rsidRPr="007A2001" w14:paraId="148DA746" w14:textId="3A9C437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B35BEF8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79" w:type="dxa"/>
            <w:noWrap/>
            <w:hideMark/>
          </w:tcPr>
          <w:p w14:paraId="22CAA414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Crane, P. B. et al.</w:t>
            </w:r>
          </w:p>
        </w:tc>
        <w:tc>
          <w:tcPr>
            <w:tcW w:w="6416" w:type="dxa"/>
            <w:noWrap/>
            <w:hideMark/>
          </w:tcPr>
          <w:p w14:paraId="530562B0" w14:textId="7FA3B8C4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Beta-blocker medication usage in older women after myocardial infarction</w:t>
            </w:r>
          </w:p>
        </w:tc>
        <w:tc>
          <w:tcPr>
            <w:tcW w:w="851" w:type="dxa"/>
            <w:noWrap/>
            <w:hideMark/>
          </w:tcPr>
          <w:p w14:paraId="10A7E876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983" w:type="dxa"/>
          </w:tcPr>
          <w:p w14:paraId="4F80D54B" w14:textId="584B222E" w:rsidR="004B0A5C" w:rsidRPr="007A2001" w:rsidRDefault="003415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the American Academy of Nurse Practitioners</w:t>
            </w:r>
          </w:p>
        </w:tc>
        <w:tc>
          <w:tcPr>
            <w:tcW w:w="994" w:type="dxa"/>
          </w:tcPr>
          <w:p w14:paraId="3D26F2B8" w14:textId="1BAEE654" w:rsidR="004B0A5C" w:rsidRPr="007A2001" w:rsidRDefault="00775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18(10)</w:t>
            </w:r>
          </w:p>
        </w:tc>
        <w:tc>
          <w:tcPr>
            <w:tcW w:w="1134" w:type="dxa"/>
          </w:tcPr>
          <w:p w14:paraId="17D51595" w14:textId="6B9C9C78" w:rsidR="004B0A5C" w:rsidRPr="007A2001" w:rsidRDefault="00775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463-470</w:t>
            </w:r>
          </w:p>
        </w:tc>
      </w:tr>
      <w:tr w:rsidR="004B0A5C" w:rsidRPr="007A2001" w14:paraId="31756482" w14:textId="3D9F43E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956E8F2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79" w:type="dxa"/>
            <w:noWrap/>
            <w:hideMark/>
          </w:tcPr>
          <w:p w14:paraId="69557701" w14:textId="77777777" w:rsidR="004B0A5C" w:rsidRPr="00C459EA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Dauerman, H. L. et al.</w:t>
            </w:r>
          </w:p>
        </w:tc>
        <w:tc>
          <w:tcPr>
            <w:tcW w:w="6416" w:type="dxa"/>
            <w:noWrap/>
            <w:hideMark/>
          </w:tcPr>
          <w:p w14:paraId="0EC34A6B" w14:textId="1645B6E5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Durability and Clinical Outcomes of Transcatheter Aortic Valve Replacement for Failed Surgical Bioprostheses</w:t>
            </w:r>
          </w:p>
        </w:tc>
        <w:tc>
          <w:tcPr>
            <w:tcW w:w="851" w:type="dxa"/>
            <w:noWrap/>
            <w:hideMark/>
          </w:tcPr>
          <w:p w14:paraId="750A914E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786A51F2" w14:textId="4A9E0DAB" w:rsidR="004B0A5C" w:rsidRPr="007A2001" w:rsidRDefault="00775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Circulation: Cardiovascular Interventions</w:t>
            </w:r>
          </w:p>
        </w:tc>
        <w:tc>
          <w:tcPr>
            <w:tcW w:w="994" w:type="dxa"/>
          </w:tcPr>
          <w:p w14:paraId="6A9DAB6E" w14:textId="1FCAE7E8" w:rsidR="004B0A5C" w:rsidRPr="007A2001" w:rsidRDefault="00446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21FDA6C7" w14:textId="64AA0879" w:rsidR="004B0A5C" w:rsidRPr="007A2001" w:rsidRDefault="009C4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e008155</w:t>
            </w:r>
          </w:p>
        </w:tc>
      </w:tr>
      <w:tr w:rsidR="004B0A5C" w:rsidRPr="007A2001" w14:paraId="2A1DB97E" w14:textId="27F60DF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F9D9CC6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79" w:type="dxa"/>
            <w:noWrap/>
            <w:hideMark/>
          </w:tcPr>
          <w:p w14:paraId="4203024E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Daw, P. et al.</w:t>
            </w:r>
          </w:p>
        </w:tc>
        <w:tc>
          <w:tcPr>
            <w:tcW w:w="6416" w:type="dxa"/>
            <w:noWrap/>
            <w:hideMark/>
          </w:tcPr>
          <w:p w14:paraId="087C2F6C" w14:textId="5EF75377" w:rsidR="004B0A5C" w:rsidRPr="007A2001" w:rsidRDefault="004B0A5C" w:rsidP="0089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pragmatic effectiveness-implementation study comparing trial evidence with routinely collected outcome data for patients receiving the REACH-HF home-based cardiac rehabilitation programme</w:t>
            </w:r>
          </w:p>
        </w:tc>
        <w:tc>
          <w:tcPr>
            <w:tcW w:w="851" w:type="dxa"/>
            <w:noWrap/>
            <w:hideMark/>
          </w:tcPr>
          <w:p w14:paraId="1F3407D8" w14:textId="77777777" w:rsidR="004B0A5C" w:rsidRPr="007A2001" w:rsidRDefault="004B0A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03E9E594" w14:textId="245B2DB4" w:rsidR="004B0A5C" w:rsidRPr="007A2001" w:rsidRDefault="009C4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BMC Cardiovascular Disorders</w:t>
            </w:r>
          </w:p>
        </w:tc>
        <w:tc>
          <w:tcPr>
            <w:tcW w:w="994" w:type="dxa"/>
          </w:tcPr>
          <w:p w14:paraId="1A95749A" w14:textId="0676B051" w:rsidR="004B0A5C" w:rsidRPr="007A2001" w:rsidRDefault="00667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258295E6" w14:textId="738C275C" w:rsidR="004B0A5C" w:rsidRPr="007A2001" w:rsidRDefault="00667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270</w:t>
            </w:r>
          </w:p>
        </w:tc>
      </w:tr>
      <w:tr w:rsidR="004B0A5C" w:rsidRPr="007A2001" w14:paraId="67D7F6B9" w14:textId="6C036AA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161F050" w14:textId="77777777" w:rsidR="004B0A5C" w:rsidRPr="007A2001" w:rsidRDefault="004B0A5C" w:rsidP="00BF57C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79" w:type="dxa"/>
            <w:noWrap/>
            <w:hideMark/>
          </w:tcPr>
          <w:p w14:paraId="6767B994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 Smedt, D. et al.</w:t>
            </w:r>
          </w:p>
        </w:tc>
        <w:tc>
          <w:tcPr>
            <w:tcW w:w="6416" w:type="dxa"/>
            <w:noWrap/>
            <w:hideMark/>
          </w:tcPr>
          <w:p w14:paraId="114755DC" w14:textId="23280B4B" w:rsidR="004B0A5C" w:rsidRPr="007A2001" w:rsidRDefault="004B0A5C" w:rsidP="00843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use of HeartQoL in patients with coronary heart disease: Association with risk factors and European reference values. The EUROASPIRE IV study of the European Society of Cardiology</w:t>
            </w:r>
          </w:p>
        </w:tc>
        <w:tc>
          <w:tcPr>
            <w:tcW w:w="851" w:type="dxa"/>
            <w:noWrap/>
            <w:hideMark/>
          </w:tcPr>
          <w:p w14:paraId="78B58C65" w14:textId="77777777" w:rsidR="004B0A5C" w:rsidRPr="007A2001" w:rsidRDefault="004B0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18D9CE27" w14:textId="4C181EAF" w:rsidR="004B0A5C" w:rsidRPr="007A2001" w:rsidRDefault="00052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Preventive Cardiology</w:t>
            </w:r>
          </w:p>
        </w:tc>
        <w:tc>
          <w:tcPr>
            <w:tcW w:w="994" w:type="dxa"/>
          </w:tcPr>
          <w:p w14:paraId="72D3F147" w14:textId="64E6E768" w:rsidR="004B0A5C" w:rsidRPr="007A2001" w:rsidRDefault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23(11)</w:t>
            </w:r>
          </w:p>
        </w:tc>
        <w:tc>
          <w:tcPr>
            <w:tcW w:w="1134" w:type="dxa"/>
          </w:tcPr>
          <w:p w14:paraId="5A1E6793" w14:textId="6D08659E" w:rsidR="004B0A5C" w:rsidRPr="007A2001" w:rsidRDefault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1174-1186</w:t>
            </w:r>
          </w:p>
        </w:tc>
      </w:tr>
      <w:tr w:rsidR="00EA696F" w:rsidRPr="007A2001" w14:paraId="60F4B196" w14:textId="6E47E76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321171C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79" w:type="dxa"/>
            <w:noWrap/>
            <w:hideMark/>
          </w:tcPr>
          <w:p w14:paraId="6455CBC0" w14:textId="77777777" w:rsidR="00EA696F" w:rsidRPr="00C459EA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De Vos, C. et al.</w:t>
            </w:r>
          </w:p>
        </w:tc>
        <w:tc>
          <w:tcPr>
            <w:tcW w:w="6416" w:type="dxa"/>
            <w:noWrap/>
            <w:hideMark/>
          </w:tcPr>
          <w:p w14:paraId="4A7677D7" w14:textId="0552714B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Participating or not in a cardiac rehabilitation programme: factors influencing a patient’s decision</w:t>
            </w:r>
          </w:p>
        </w:tc>
        <w:tc>
          <w:tcPr>
            <w:tcW w:w="851" w:type="dxa"/>
            <w:noWrap/>
            <w:hideMark/>
          </w:tcPr>
          <w:p w14:paraId="3DE04CF2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3" w:type="dxa"/>
          </w:tcPr>
          <w:p w14:paraId="3280D993" w14:textId="5360E8C1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Preventive Cardiology</w:t>
            </w:r>
          </w:p>
        </w:tc>
        <w:tc>
          <w:tcPr>
            <w:tcW w:w="994" w:type="dxa"/>
          </w:tcPr>
          <w:p w14:paraId="3BB965E6" w14:textId="2A807B63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20(2)</w:t>
            </w:r>
          </w:p>
        </w:tc>
        <w:tc>
          <w:tcPr>
            <w:tcW w:w="1134" w:type="dxa"/>
          </w:tcPr>
          <w:p w14:paraId="57851084" w14:textId="6A403BF1" w:rsidR="00EA696F" w:rsidRPr="007A2001" w:rsidRDefault="0035633C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341-348</w:t>
            </w:r>
          </w:p>
        </w:tc>
      </w:tr>
      <w:tr w:rsidR="00EA696F" w:rsidRPr="007A2001" w14:paraId="60152B41" w14:textId="7E5C33F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64DA0E2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79" w:type="dxa"/>
            <w:noWrap/>
            <w:hideMark/>
          </w:tcPr>
          <w:p w14:paraId="2AA87E45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Dehghanzadeh, S. et al.</w:t>
            </w:r>
          </w:p>
        </w:tc>
        <w:tc>
          <w:tcPr>
            <w:tcW w:w="6416" w:type="dxa"/>
            <w:noWrap/>
            <w:hideMark/>
          </w:tcPr>
          <w:p w14:paraId="1D00E90C" w14:textId="4A67F6EC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Living with cardiac resynchronization therapy: Challenges for people with heart failure</w:t>
            </w:r>
          </w:p>
        </w:tc>
        <w:tc>
          <w:tcPr>
            <w:tcW w:w="851" w:type="dxa"/>
            <w:noWrap/>
            <w:hideMark/>
          </w:tcPr>
          <w:p w14:paraId="46F92BE1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2C554FDD" w14:textId="12286703" w:rsidR="00EA696F" w:rsidRPr="007A2001" w:rsidRDefault="004B11D2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Nursing and Health Sciences</w:t>
            </w:r>
          </w:p>
        </w:tc>
        <w:tc>
          <w:tcPr>
            <w:tcW w:w="994" w:type="dxa"/>
          </w:tcPr>
          <w:p w14:paraId="55E7C23F" w14:textId="5395F63A" w:rsidR="00EA696F" w:rsidRPr="007A2001" w:rsidRDefault="004B11D2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3241DBFA" w14:textId="463F5B3F" w:rsidR="00EA696F" w:rsidRPr="007A2001" w:rsidRDefault="004B11D2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112-118</w:t>
            </w:r>
          </w:p>
        </w:tc>
      </w:tr>
      <w:tr w:rsidR="00EA696F" w:rsidRPr="007A2001" w14:paraId="3DC625A0" w14:textId="6FF220C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729589F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79" w:type="dxa"/>
            <w:noWrap/>
            <w:hideMark/>
          </w:tcPr>
          <w:p w14:paraId="545C9018" w14:textId="77777777" w:rsidR="00EA696F" w:rsidRPr="00C459EA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Desai, M. Y. et al.</w:t>
            </w:r>
          </w:p>
        </w:tc>
        <w:tc>
          <w:tcPr>
            <w:tcW w:w="6416" w:type="dxa"/>
            <w:noWrap/>
            <w:hideMark/>
          </w:tcPr>
          <w:p w14:paraId="7E10C866" w14:textId="55417BE4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Myosin Inhibition in Patients With Obstructive Hypertrophic Cardiomyopathy Referred for Septal Reduction Therapy</w:t>
            </w:r>
          </w:p>
        </w:tc>
        <w:tc>
          <w:tcPr>
            <w:tcW w:w="851" w:type="dxa"/>
            <w:noWrap/>
            <w:hideMark/>
          </w:tcPr>
          <w:p w14:paraId="64E4EF88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7A20C8A4" w14:textId="16E77AB6" w:rsidR="00EA696F" w:rsidRPr="007A2001" w:rsidRDefault="004F5A0E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the American College of Cardiology</w:t>
            </w:r>
          </w:p>
        </w:tc>
        <w:tc>
          <w:tcPr>
            <w:tcW w:w="994" w:type="dxa"/>
          </w:tcPr>
          <w:p w14:paraId="4BB90C8B" w14:textId="1DB7B95F" w:rsidR="00EA696F" w:rsidRPr="007A2001" w:rsidRDefault="004F5A0E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80(2)</w:t>
            </w:r>
          </w:p>
        </w:tc>
        <w:tc>
          <w:tcPr>
            <w:tcW w:w="1134" w:type="dxa"/>
          </w:tcPr>
          <w:p w14:paraId="36E17E4A" w14:textId="713F442F" w:rsidR="00EA696F" w:rsidRPr="007A2001" w:rsidRDefault="004F5A0E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95-108</w:t>
            </w:r>
          </w:p>
        </w:tc>
      </w:tr>
      <w:tr w:rsidR="00EA696F" w:rsidRPr="007A2001" w14:paraId="3F0F1CCB" w14:textId="0E5DCEA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59E3035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2279" w:type="dxa"/>
            <w:noWrap/>
            <w:hideMark/>
          </w:tcPr>
          <w:p w14:paraId="7D1B7A2A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Ding, Q. et al.</w:t>
            </w:r>
          </w:p>
        </w:tc>
        <w:tc>
          <w:tcPr>
            <w:tcW w:w="6416" w:type="dxa"/>
            <w:noWrap/>
            <w:hideMark/>
          </w:tcPr>
          <w:p w14:paraId="222AA422" w14:textId="0636DA95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of Diabetes Mellitus With Health Status Outcomes in Young Women and Men After acute Myocardial Infarction: Results From the VIRGO Study</w:t>
            </w:r>
          </w:p>
        </w:tc>
        <w:tc>
          <w:tcPr>
            <w:tcW w:w="851" w:type="dxa"/>
            <w:noWrap/>
            <w:hideMark/>
          </w:tcPr>
          <w:p w14:paraId="58E75E07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2300A712" w14:textId="778000E2" w:rsidR="00EA696F" w:rsidRPr="007A2001" w:rsidRDefault="00C232B0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723F6C33" w14:textId="3776CF08" w:rsidR="00EA696F" w:rsidRPr="007A2001" w:rsidRDefault="00C232B0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8(17)</w:t>
            </w:r>
          </w:p>
        </w:tc>
        <w:tc>
          <w:tcPr>
            <w:tcW w:w="1134" w:type="dxa"/>
          </w:tcPr>
          <w:p w14:paraId="3FCDF260" w14:textId="4CB0553B" w:rsidR="00EA696F" w:rsidRPr="007A2001" w:rsidRDefault="00C232B0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e010988</w:t>
            </w:r>
          </w:p>
        </w:tc>
      </w:tr>
      <w:tr w:rsidR="00EA696F" w:rsidRPr="007A2001" w14:paraId="4E4E8967" w14:textId="1C1BAE2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1D060F4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79" w:type="dxa"/>
            <w:noWrap/>
            <w:hideMark/>
          </w:tcPr>
          <w:p w14:paraId="7233A5EB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Dong, N. et al.</w:t>
            </w:r>
          </w:p>
        </w:tc>
        <w:tc>
          <w:tcPr>
            <w:tcW w:w="6416" w:type="dxa"/>
            <w:noWrap/>
            <w:hideMark/>
          </w:tcPr>
          <w:p w14:paraId="42711697" w14:textId="68C6E77A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Relationship Between Patient-Reported Hospital Experience and 30-Day Mortality and Readmission Rates for Acute Myocardial Infarction, Heart Failure, and Pneumonia</w:t>
            </w:r>
          </w:p>
        </w:tc>
        <w:tc>
          <w:tcPr>
            <w:tcW w:w="851" w:type="dxa"/>
            <w:noWrap/>
            <w:hideMark/>
          </w:tcPr>
          <w:p w14:paraId="077C8031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16445A61" w14:textId="572FDB7A" w:rsidR="00EA696F" w:rsidRPr="007A2001" w:rsidRDefault="005618C8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general internal medicine</w:t>
            </w:r>
          </w:p>
        </w:tc>
        <w:tc>
          <w:tcPr>
            <w:tcW w:w="994" w:type="dxa"/>
          </w:tcPr>
          <w:p w14:paraId="79F5888B" w14:textId="35736954" w:rsidR="00EA696F" w:rsidRPr="007A2001" w:rsidRDefault="005618C8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34(4)</w:t>
            </w:r>
          </w:p>
        </w:tc>
        <w:tc>
          <w:tcPr>
            <w:tcW w:w="1134" w:type="dxa"/>
          </w:tcPr>
          <w:p w14:paraId="6CF4CCA8" w14:textId="02B6E122" w:rsidR="00EA696F" w:rsidRPr="007A2001" w:rsidRDefault="005618C8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526-528</w:t>
            </w:r>
          </w:p>
        </w:tc>
      </w:tr>
      <w:tr w:rsidR="00EA696F" w:rsidRPr="007A2001" w14:paraId="0D848E52" w14:textId="6A11D97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5FA17B3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79" w:type="dxa"/>
            <w:noWrap/>
            <w:hideMark/>
          </w:tcPr>
          <w:p w14:paraId="079696EC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Dreyer, R. P. et al.</w:t>
            </w:r>
          </w:p>
        </w:tc>
        <w:tc>
          <w:tcPr>
            <w:tcW w:w="6416" w:type="dxa"/>
            <w:noWrap/>
            <w:hideMark/>
          </w:tcPr>
          <w:p w14:paraId="37288C70" w14:textId="731425F9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Quantifying clinical change: discrepancies between patients' and providers’ perspectives</w:t>
            </w:r>
          </w:p>
        </w:tc>
        <w:tc>
          <w:tcPr>
            <w:tcW w:w="851" w:type="dxa"/>
            <w:noWrap/>
            <w:hideMark/>
          </w:tcPr>
          <w:p w14:paraId="29A08113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44864E93" w14:textId="216B89C8" w:rsidR="00EA696F" w:rsidRPr="007A2001" w:rsidRDefault="00A323F1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 Life Res</w:t>
            </w:r>
          </w:p>
        </w:tc>
        <w:tc>
          <w:tcPr>
            <w:tcW w:w="994" w:type="dxa"/>
          </w:tcPr>
          <w:p w14:paraId="10775A4C" w14:textId="7D8009D3" w:rsidR="00EA696F" w:rsidRPr="007A2001" w:rsidRDefault="00EB1B91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25(9)</w:t>
            </w:r>
          </w:p>
        </w:tc>
        <w:tc>
          <w:tcPr>
            <w:tcW w:w="1134" w:type="dxa"/>
          </w:tcPr>
          <w:p w14:paraId="49D1DE8A" w14:textId="7E97265C" w:rsidR="00EA696F" w:rsidRPr="007A2001" w:rsidRDefault="00EB1B91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2213-2220</w:t>
            </w:r>
          </w:p>
        </w:tc>
      </w:tr>
      <w:tr w:rsidR="00EA696F" w:rsidRPr="007A2001" w14:paraId="25BB2EDE" w14:textId="73AC898A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154A027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79" w:type="dxa"/>
            <w:noWrap/>
            <w:hideMark/>
          </w:tcPr>
          <w:p w14:paraId="4D008675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Dreyer, R. P. et al.</w:t>
            </w:r>
          </w:p>
        </w:tc>
        <w:tc>
          <w:tcPr>
            <w:tcW w:w="6416" w:type="dxa"/>
            <w:noWrap/>
            <w:hideMark/>
          </w:tcPr>
          <w:p w14:paraId="30938C2A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Sex differences in health outcomes at one year following acute myocardial infarction: A report  </w:t>
            </w:r>
          </w:p>
          <w:p w14:paraId="6F502B49" w14:textId="21E5F7C6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from the China Patient-Centered Evaluative Assessment of Cardiac Events prospective acute myocardial  </w:t>
            </w:r>
          </w:p>
          <w:p w14:paraId="28331ECE" w14:textId="6E5019BB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infarction study</w:t>
            </w:r>
          </w:p>
        </w:tc>
        <w:tc>
          <w:tcPr>
            <w:tcW w:w="851" w:type="dxa"/>
            <w:noWrap/>
            <w:hideMark/>
          </w:tcPr>
          <w:p w14:paraId="4C3198AE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7FF258B1" w14:textId="389CA765" w:rsidR="00EA696F" w:rsidRPr="007A2001" w:rsidRDefault="00EB1B91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Heart Journal</w:t>
            </w:r>
            <w:r w:rsidR="007A0F43" w:rsidRPr="007A2001">
              <w:rPr>
                <w:rFonts w:ascii="Times New Roman" w:hAnsi="Times New Roman" w:cs="Times New Roman"/>
              </w:rPr>
              <w:t>:</w:t>
            </w:r>
            <w:r w:rsidRPr="007A2001">
              <w:rPr>
                <w:rFonts w:ascii="Times New Roman" w:hAnsi="Times New Roman" w:cs="Times New Roman"/>
              </w:rPr>
              <w:t xml:space="preserve"> Acute Cardiovascular Care</w:t>
            </w:r>
          </w:p>
        </w:tc>
        <w:tc>
          <w:tcPr>
            <w:tcW w:w="994" w:type="dxa"/>
          </w:tcPr>
          <w:p w14:paraId="5CCA4677" w14:textId="78BE7B8A" w:rsidR="00EA696F" w:rsidRPr="007A2001" w:rsidRDefault="007A0F43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8(3)</w:t>
            </w:r>
          </w:p>
        </w:tc>
        <w:tc>
          <w:tcPr>
            <w:tcW w:w="1134" w:type="dxa"/>
          </w:tcPr>
          <w:p w14:paraId="3D2579A1" w14:textId="24497120" w:rsidR="00EA696F" w:rsidRPr="007A2001" w:rsidRDefault="007A0F43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273-282</w:t>
            </w:r>
          </w:p>
        </w:tc>
      </w:tr>
      <w:tr w:rsidR="00EA696F" w:rsidRPr="007A2001" w14:paraId="6ED9F4C9" w14:textId="6536673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901C475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79" w:type="dxa"/>
            <w:noWrap/>
            <w:hideMark/>
          </w:tcPr>
          <w:p w14:paraId="1D8B276B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Eldadah, Z. A. et al.</w:t>
            </w:r>
          </w:p>
        </w:tc>
        <w:tc>
          <w:tcPr>
            <w:tcW w:w="6416" w:type="dxa"/>
            <w:noWrap/>
            <w:hideMark/>
          </w:tcPr>
          <w:p w14:paraId="7E73FEB9" w14:textId="11C4859E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Same-day discharge following catheter ablation and venous closure with VASCADE MVP: A postmarket registry</w:t>
            </w:r>
          </w:p>
        </w:tc>
        <w:tc>
          <w:tcPr>
            <w:tcW w:w="851" w:type="dxa"/>
            <w:noWrap/>
            <w:hideMark/>
          </w:tcPr>
          <w:p w14:paraId="42FFEAA8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474089A9" w14:textId="18816502" w:rsidR="00EA696F" w:rsidRPr="007A2001" w:rsidRDefault="00111EC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cardiovascular electrophysiology</w:t>
            </w:r>
          </w:p>
        </w:tc>
        <w:tc>
          <w:tcPr>
            <w:tcW w:w="994" w:type="dxa"/>
          </w:tcPr>
          <w:p w14:paraId="439721E9" w14:textId="10424208" w:rsidR="00EA696F" w:rsidRPr="007A2001" w:rsidRDefault="00111EC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34(2)</w:t>
            </w:r>
          </w:p>
        </w:tc>
        <w:tc>
          <w:tcPr>
            <w:tcW w:w="1134" w:type="dxa"/>
          </w:tcPr>
          <w:p w14:paraId="73220D1B" w14:textId="15DF4ACF" w:rsidR="00EA696F" w:rsidRPr="007A2001" w:rsidRDefault="00111EC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348-355</w:t>
            </w:r>
          </w:p>
        </w:tc>
      </w:tr>
      <w:tr w:rsidR="00EA696F" w:rsidRPr="007A2001" w14:paraId="29B69B5E" w14:textId="79D68B1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90C758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79" w:type="dxa"/>
            <w:noWrap/>
            <w:hideMark/>
          </w:tcPr>
          <w:p w14:paraId="274C695B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Evans, J. M. et al.</w:t>
            </w:r>
          </w:p>
        </w:tc>
        <w:tc>
          <w:tcPr>
            <w:tcW w:w="6416" w:type="dxa"/>
            <w:noWrap/>
            <w:hideMark/>
          </w:tcPr>
          <w:p w14:paraId="3972A2A6" w14:textId="424F0DED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benefits from arrhythmia ablation: A longitudinal study using the C-CAP questionnaire and EQ5D</w:t>
            </w:r>
          </w:p>
        </w:tc>
        <w:tc>
          <w:tcPr>
            <w:tcW w:w="851" w:type="dxa"/>
            <w:noWrap/>
            <w:hideMark/>
          </w:tcPr>
          <w:p w14:paraId="7DD684EE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7C0845C1" w14:textId="6D4AAAFE" w:rsidR="00EA696F" w:rsidRPr="007A2001" w:rsidRDefault="00FF7294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Pacing and clinical electrophysiolog</w:t>
            </w:r>
            <w:r w:rsidR="00BA2083" w:rsidRPr="007A2001">
              <w:rPr>
                <w:rFonts w:ascii="Times New Roman" w:hAnsi="Times New Roman" w:cs="Times New Roman"/>
              </w:rPr>
              <w:t>y</w:t>
            </w:r>
            <w:r w:rsidRPr="007A2001">
              <w:rPr>
                <w:rFonts w:ascii="Times New Roman" w:hAnsi="Times New Roman" w:cs="Times New Roman"/>
              </w:rPr>
              <w:t>: PACE</w:t>
            </w:r>
          </w:p>
        </w:tc>
        <w:tc>
          <w:tcPr>
            <w:tcW w:w="994" w:type="dxa"/>
          </w:tcPr>
          <w:p w14:paraId="2D6924AA" w14:textId="0EB0AF84" w:rsidR="00EA696F" w:rsidRPr="007A2001" w:rsidRDefault="00FF7294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42(6)</w:t>
            </w:r>
          </w:p>
        </w:tc>
        <w:tc>
          <w:tcPr>
            <w:tcW w:w="1134" w:type="dxa"/>
          </w:tcPr>
          <w:p w14:paraId="36A33B37" w14:textId="0082C5BB" w:rsidR="00EA696F" w:rsidRPr="007A2001" w:rsidRDefault="00FF7294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70</w:t>
            </w:r>
            <w:r w:rsidR="00C767FE" w:rsidRPr="007A2001">
              <w:rPr>
                <w:rFonts w:ascii="Times New Roman" w:hAnsi="Times New Roman" w:cs="Times New Roman"/>
              </w:rPr>
              <w:t>5-711</w:t>
            </w:r>
          </w:p>
        </w:tc>
      </w:tr>
      <w:tr w:rsidR="00EA696F" w:rsidRPr="007A2001" w14:paraId="26B9E2F6" w14:textId="0785767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D733732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79" w:type="dxa"/>
            <w:noWrap/>
            <w:hideMark/>
          </w:tcPr>
          <w:p w14:paraId="6DF9C5E3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Fan, X. et al.</w:t>
            </w:r>
          </w:p>
        </w:tc>
        <w:tc>
          <w:tcPr>
            <w:tcW w:w="6416" w:type="dxa"/>
            <w:noWrap/>
            <w:hideMark/>
          </w:tcPr>
          <w:p w14:paraId="22298975" w14:textId="6694A9B4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Psychometric testing of the Duke Activity Status Index in patients with heart failure</w:t>
            </w:r>
          </w:p>
        </w:tc>
        <w:tc>
          <w:tcPr>
            <w:tcW w:w="851" w:type="dxa"/>
            <w:noWrap/>
            <w:hideMark/>
          </w:tcPr>
          <w:p w14:paraId="2E8B07E0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5F74037E" w14:textId="0E5FD841" w:rsidR="00EA696F" w:rsidRPr="007A2001" w:rsidRDefault="00C767FE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6DB514E3" w14:textId="7C3431C5" w:rsidR="00EA696F" w:rsidRPr="007A2001" w:rsidRDefault="00C767FE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14(3)</w:t>
            </w:r>
          </w:p>
        </w:tc>
        <w:tc>
          <w:tcPr>
            <w:tcW w:w="1134" w:type="dxa"/>
          </w:tcPr>
          <w:p w14:paraId="261FA9A6" w14:textId="61A8C482" w:rsidR="00EA696F" w:rsidRPr="007A2001" w:rsidRDefault="00C767FE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214-221</w:t>
            </w:r>
          </w:p>
        </w:tc>
      </w:tr>
      <w:tr w:rsidR="00EA696F" w:rsidRPr="007A2001" w14:paraId="3AC6DBFF" w14:textId="7EFFEF0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444AEE4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79" w:type="dxa"/>
            <w:noWrap/>
            <w:hideMark/>
          </w:tcPr>
          <w:p w14:paraId="13E27E91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Farwati, M. et al.</w:t>
            </w:r>
          </w:p>
        </w:tc>
        <w:tc>
          <w:tcPr>
            <w:tcW w:w="6416" w:type="dxa"/>
            <w:noWrap/>
            <w:hideMark/>
          </w:tcPr>
          <w:p w14:paraId="731E3CC4" w14:textId="108EFF91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Super and Nonresponders to Catheter Ablation for Atrial Fibrillation</w:t>
            </w:r>
          </w:p>
        </w:tc>
        <w:tc>
          <w:tcPr>
            <w:tcW w:w="851" w:type="dxa"/>
            <w:noWrap/>
            <w:hideMark/>
          </w:tcPr>
          <w:p w14:paraId="6A0E1EF7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1AB43BAE" w14:textId="70A17F20" w:rsidR="00EA696F" w:rsidRPr="007A2001" w:rsidRDefault="009B0BEB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Circulation. Arrhythmia and electrophysiology</w:t>
            </w:r>
          </w:p>
        </w:tc>
        <w:tc>
          <w:tcPr>
            <w:tcW w:w="994" w:type="dxa"/>
          </w:tcPr>
          <w:p w14:paraId="495874A8" w14:textId="3C0FFCCE" w:rsidR="00EA696F" w:rsidRPr="007A2001" w:rsidRDefault="009B0BEB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14(8)</w:t>
            </w:r>
          </w:p>
        </w:tc>
        <w:tc>
          <w:tcPr>
            <w:tcW w:w="1134" w:type="dxa"/>
          </w:tcPr>
          <w:p w14:paraId="3B82EBFD" w14:textId="546BFD04" w:rsidR="00EA696F" w:rsidRPr="007A2001" w:rsidRDefault="009B0BEB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e009938</w:t>
            </w:r>
          </w:p>
        </w:tc>
      </w:tr>
      <w:tr w:rsidR="00EA696F" w:rsidRPr="007A2001" w14:paraId="08FC397E" w14:textId="6268D22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9F29F8C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79" w:type="dxa"/>
            <w:noWrap/>
            <w:hideMark/>
          </w:tcPr>
          <w:p w14:paraId="015D3FA2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Farwati, M. et al.</w:t>
            </w:r>
          </w:p>
        </w:tc>
        <w:tc>
          <w:tcPr>
            <w:tcW w:w="6416" w:type="dxa"/>
            <w:noWrap/>
            <w:hideMark/>
          </w:tcPr>
          <w:p w14:paraId="715ED921" w14:textId="03378771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Impact of redo ablation for atrial fibrillation on patient-reported outcomes and quality of life</w:t>
            </w:r>
          </w:p>
        </w:tc>
        <w:tc>
          <w:tcPr>
            <w:tcW w:w="851" w:type="dxa"/>
            <w:noWrap/>
            <w:hideMark/>
          </w:tcPr>
          <w:p w14:paraId="5EBCB86E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1FD52742" w14:textId="61137135" w:rsidR="00EA696F" w:rsidRPr="007A2001" w:rsidRDefault="00BA2083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cardiovascular electrophysiology</w:t>
            </w:r>
          </w:p>
        </w:tc>
        <w:tc>
          <w:tcPr>
            <w:tcW w:w="994" w:type="dxa"/>
          </w:tcPr>
          <w:p w14:paraId="2260A98D" w14:textId="08A1E0FE" w:rsidR="00EA696F" w:rsidRPr="007A2001" w:rsidRDefault="00860BD8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34(1)</w:t>
            </w:r>
          </w:p>
        </w:tc>
        <w:tc>
          <w:tcPr>
            <w:tcW w:w="1134" w:type="dxa"/>
          </w:tcPr>
          <w:p w14:paraId="6A51EFD6" w14:textId="4E4AF3D1" w:rsidR="00EA696F" w:rsidRPr="007A2001" w:rsidRDefault="00860BD8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54-61</w:t>
            </w:r>
          </w:p>
        </w:tc>
      </w:tr>
      <w:tr w:rsidR="00EA696F" w:rsidRPr="007A2001" w14:paraId="19D0295D" w14:textId="706E71F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F364EF8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2279" w:type="dxa"/>
            <w:noWrap/>
            <w:hideMark/>
          </w:tcPr>
          <w:p w14:paraId="655A283C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Farwati, M. et al.</w:t>
            </w:r>
          </w:p>
        </w:tc>
        <w:tc>
          <w:tcPr>
            <w:tcW w:w="6416" w:type="dxa"/>
            <w:noWrap/>
            <w:hideMark/>
          </w:tcPr>
          <w:p w14:paraId="4EC66BA0" w14:textId="65575B88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Cryoballoon pulmonary vein isolation versus radiofrequency ablation of the pulmonary veins and left atrial posterior wall: Patient-reported outcomes</w:t>
            </w:r>
          </w:p>
        </w:tc>
        <w:tc>
          <w:tcPr>
            <w:tcW w:w="851" w:type="dxa"/>
            <w:noWrap/>
            <w:hideMark/>
          </w:tcPr>
          <w:p w14:paraId="2D1BAD32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166F0AB5" w14:textId="4358BDC9" w:rsidR="00EA696F" w:rsidRPr="007A2001" w:rsidRDefault="005F19B7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Pacing and clinical electrophysiology: PACE</w:t>
            </w:r>
          </w:p>
        </w:tc>
        <w:tc>
          <w:tcPr>
            <w:tcW w:w="994" w:type="dxa"/>
          </w:tcPr>
          <w:p w14:paraId="7DAD8912" w14:textId="7A86FE15" w:rsidR="00EA696F" w:rsidRPr="007A2001" w:rsidRDefault="007B2061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47(5)</w:t>
            </w:r>
          </w:p>
        </w:tc>
        <w:tc>
          <w:tcPr>
            <w:tcW w:w="1134" w:type="dxa"/>
          </w:tcPr>
          <w:p w14:paraId="5815E4C5" w14:textId="7DBD6446" w:rsidR="00EA696F" w:rsidRPr="007A2001" w:rsidRDefault="007B2061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595-</w:t>
            </w:r>
            <w:r w:rsidR="00E90EEB" w:rsidRPr="007A2001">
              <w:rPr>
                <w:rFonts w:ascii="Times New Roman" w:hAnsi="Times New Roman" w:cs="Times New Roman"/>
              </w:rPr>
              <w:t>602</w:t>
            </w:r>
          </w:p>
        </w:tc>
      </w:tr>
      <w:tr w:rsidR="00EA696F" w:rsidRPr="007A2001" w14:paraId="6CC5E55E" w14:textId="0EEFA5E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1CF923A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79" w:type="dxa"/>
            <w:noWrap/>
            <w:hideMark/>
          </w:tcPr>
          <w:p w14:paraId="1CF203F1" w14:textId="77777777" w:rsidR="00EA696F" w:rsidRPr="00C459EA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Faxén, U. L. et al.</w:t>
            </w:r>
          </w:p>
        </w:tc>
        <w:tc>
          <w:tcPr>
            <w:tcW w:w="6416" w:type="dxa"/>
            <w:noWrap/>
            <w:hideMark/>
          </w:tcPr>
          <w:p w14:paraId="0B8DE808" w14:textId="52B1B601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reported outcome in HFpEF: Sex-specific differences in quality of life and association with outcome</w:t>
            </w:r>
          </w:p>
        </w:tc>
        <w:tc>
          <w:tcPr>
            <w:tcW w:w="851" w:type="dxa"/>
            <w:noWrap/>
            <w:hideMark/>
          </w:tcPr>
          <w:p w14:paraId="5E0B2637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615861EB" w14:textId="4A2CE974" w:rsidR="00EA696F" w:rsidRPr="007A2001" w:rsidRDefault="00E90EEB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International Journal of Cardiology</w:t>
            </w:r>
          </w:p>
        </w:tc>
        <w:tc>
          <w:tcPr>
            <w:tcW w:w="994" w:type="dxa"/>
          </w:tcPr>
          <w:p w14:paraId="10EE0AC2" w14:textId="1803AE49" w:rsidR="00EA696F" w:rsidRPr="007A2001" w:rsidRDefault="00E90EEB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134" w:type="dxa"/>
          </w:tcPr>
          <w:p w14:paraId="1ABB6AD4" w14:textId="31642D17" w:rsidR="00EA696F" w:rsidRPr="007A2001" w:rsidRDefault="00E90EEB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128-132</w:t>
            </w:r>
          </w:p>
        </w:tc>
      </w:tr>
      <w:tr w:rsidR="00EA696F" w:rsidRPr="007A2001" w14:paraId="74CAE907" w14:textId="5457183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EFD3BBC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79" w:type="dxa"/>
            <w:noWrap/>
            <w:hideMark/>
          </w:tcPr>
          <w:p w14:paraId="41E2E78F" w14:textId="77777777" w:rsidR="00EA696F" w:rsidRPr="00C459EA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Felker, G. M. et al.</w:t>
            </w:r>
          </w:p>
        </w:tc>
        <w:tc>
          <w:tcPr>
            <w:tcW w:w="6416" w:type="dxa"/>
            <w:noWrap/>
            <w:hideMark/>
          </w:tcPr>
          <w:p w14:paraId="38DA40CD" w14:textId="4E0B02DF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Effects of Omecamtiv Mecarbil on Symptoms and Health-Related Quality of Life in Patients With Chronic Heart Failure</w:t>
            </w:r>
          </w:p>
        </w:tc>
        <w:tc>
          <w:tcPr>
            <w:tcW w:w="851" w:type="dxa"/>
            <w:noWrap/>
            <w:hideMark/>
          </w:tcPr>
          <w:p w14:paraId="27F4C8DF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6CB013ED" w14:textId="6E96D5B7" w:rsidR="00EA696F" w:rsidRPr="007A2001" w:rsidRDefault="00186616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Circulation. Heart failure</w:t>
            </w:r>
          </w:p>
        </w:tc>
        <w:tc>
          <w:tcPr>
            <w:tcW w:w="994" w:type="dxa"/>
          </w:tcPr>
          <w:p w14:paraId="02AFAB89" w14:textId="5E42154C" w:rsidR="00EA696F" w:rsidRPr="007A2001" w:rsidRDefault="00186616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13(12)</w:t>
            </w:r>
          </w:p>
        </w:tc>
        <w:tc>
          <w:tcPr>
            <w:tcW w:w="1134" w:type="dxa"/>
          </w:tcPr>
          <w:p w14:paraId="2C48C58E" w14:textId="2548C95C" w:rsidR="00EA696F" w:rsidRPr="007A2001" w:rsidRDefault="00EC6521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</w:t>
            </w:r>
            <w:r w:rsidR="00186616" w:rsidRPr="007A2001">
              <w:rPr>
                <w:rFonts w:ascii="Times New Roman" w:hAnsi="Times New Roman" w:cs="Times New Roman"/>
              </w:rPr>
              <w:t>007</w:t>
            </w:r>
            <w:r w:rsidRPr="007A2001">
              <w:rPr>
                <w:rFonts w:ascii="Times New Roman" w:hAnsi="Times New Roman" w:cs="Times New Roman"/>
              </w:rPr>
              <w:t>814</w:t>
            </w:r>
          </w:p>
        </w:tc>
      </w:tr>
      <w:tr w:rsidR="00EA696F" w:rsidRPr="007A2001" w14:paraId="3AD8B8E6" w14:textId="74346EEB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75A9F77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79" w:type="dxa"/>
            <w:noWrap/>
            <w:hideMark/>
          </w:tcPr>
          <w:p w14:paraId="6EAB1163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Filippatos, G. et al.</w:t>
            </w:r>
          </w:p>
        </w:tc>
        <w:tc>
          <w:tcPr>
            <w:tcW w:w="6416" w:type="dxa"/>
            <w:noWrap/>
            <w:hideMark/>
          </w:tcPr>
          <w:p w14:paraId="33C6E4BF" w14:textId="534502EA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in the SOluble guanylate Cyclase stimulatoR in heArT failurE patientS with PRESERVED ejection fraction (SOCRATES-PRESERVED) study</w:t>
            </w:r>
          </w:p>
        </w:tc>
        <w:tc>
          <w:tcPr>
            <w:tcW w:w="851" w:type="dxa"/>
            <w:noWrap/>
            <w:hideMark/>
          </w:tcPr>
          <w:p w14:paraId="70424EDF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4B0C39EE" w14:textId="3E9CE6A6" w:rsidR="00EA696F" w:rsidRPr="007A2001" w:rsidRDefault="00EC6521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3A00946B" w14:textId="2C66EDD6" w:rsidR="00EA696F" w:rsidRPr="007A2001" w:rsidRDefault="00EC6521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1A903598" w14:textId="41C092EE" w:rsidR="00EA696F" w:rsidRPr="007A2001" w:rsidRDefault="00E3219C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782-791</w:t>
            </w:r>
          </w:p>
        </w:tc>
      </w:tr>
      <w:tr w:rsidR="00EA696F" w:rsidRPr="007A2001" w14:paraId="4DD4AF5D" w14:textId="2A03305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73A1B02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79" w:type="dxa"/>
            <w:noWrap/>
            <w:hideMark/>
          </w:tcPr>
          <w:p w14:paraId="399A332B" w14:textId="77777777" w:rsidR="00EA696F" w:rsidRPr="00C459EA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Flint, K. M. et al.</w:t>
            </w:r>
          </w:p>
        </w:tc>
        <w:tc>
          <w:tcPr>
            <w:tcW w:w="6416" w:type="dxa"/>
            <w:noWrap/>
            <w:hideMark/>
          </w:tcPr>
          <w:p w14:paraId="3E7B9FB2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Variation in clinical and patient-reported outcomes among complex heart failure with preserved </w:t>
            </w:r>
          </w:p>
          <w:p w14:paraId="6BA9CBB7" w14:textId="4BCA1D0D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ejection fraction phenotypes</w:t>
            </w:r>
          </w:p>
        </w:tc>
        <w:tc>
          <w:tcPr>
            <w:tcW w:w="851" w:type="dxa"/>
            <w:noWrap/>
            <w:hideMark/>
          </w:tcPr>
          <w:p w14:paraId="6BF9162D" w14:textId="77777777" w:rsidR="00EA696F" w:rsidRPr="007A2001" w:rsidRDefault="00EA696F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605883C3" w14:textId="1EF79928" w:rsidR="00EA696F" w:rsidRPr="007A2001" w:rsidRDefault="00E3219C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03452EC8" w14:textId="1BBB5745" w:rsidR="00EA696F" w:rsidRPr="007A2001" w:rsidRDefault="00E3219C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5761EC6B" w14:textId="03151CF4" w:rsidR="00EA696F" w:rsidRPr="007A2001" w:rsidRDefault="00E3219C" w:rsidP="00EA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811-</w:t>
            </w:r>
            <w:r w:rsidR="009F4278" w:rsidRPr="007A2001">
              <w:rPr>
                <w:rFonts w:ascii="Times New Roman" w:hAnsi="Times New Roman" w:cs="Times New Roman"/>
              </w:rPr>
              <w:t>824</w:t>
            </w:r>
          </w:p>
        </w:tc>
      </w:tr>
      <w:tr w:rsidR="00EA696F" w:rsidRPr="007A2001" w14:paraId="20C7CA25" w14:textId="445D260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35855BA" w14:textId="77777777" w:rsidR="00EA696F" w:rsidRPr="007A2001" w:rsidRDefault="00EA696F" w:rsidP="00EA696F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79" w:type="dxa"/>
            <w:noWrap/>
            <w:hideMark/>
          </w:tcPr>
          <w:p w14:paraId="3CA958B5" w14:textId="77777777" w:rsidR="00EA696F" w:rsidRPr="00C459EA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Flynn, K. E. et al.</w:t>
            </w:r>
          </w:p>
        </w:tc>
        <w:tc>
          <w:tcPr>
            <w:tcW w:w="6416" w:type="dxa"/>
            <w:noWrap/>
            <w:hideMark/>
          </w:tcPr>
          <w:p w14:paraId="47BCF7D0" w14:textId="32F738FD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Relationships Between Patient-Reported Outcome Measures and Clinical Measures in Outpatients With Heart Failure</w:t>
            </w:r>
          </w:p>
        </w:tc>
        <w:tc>
          <w:tcPr>
            <w:tcW w:w="851" w:type="dxa"/>
            <w:noWrap/>
            <w:hideMark/>
          </w:tcPr>
          <w:p w14:paraId="377BBB28" w14:textId="77777777" w:rsidR="00EA696F" w:rsidRPr="007A2001" w:rsidRDefault="00EA696F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983" w:type="dxa"/>
          </w:tcPr>
          <w:p w14:paraId="6C11127E" w14:textId="706C0735" w:rsidR="00EA696F" w:rsidRPr="007A2001" w:rsidRDefault="00DB33BD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American Heart Journal</w:t>
            </w:r>
          </w:p>
        </w:tc>
        <w:tc>
          <w:tcPr>
            <w:tcW w:w="994" w:type="dxa"/>
          </w:tcPr>
          <w:p w14:paraId="4571E404" w14:textId="3AA9F064" w:rsidR="00EA696F" w:rsidRPr="007A2001" w:rsidRDefault="00DB33BD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158(</w:t>
            </w:r>
            <w:r w:rsidR="003C2936" w:rsidRPr="007A2001">
              <w:rPr>
                <w:rFonts w:ascii="Times New Roman" w:hAnsi="Times New Roman" w:cs="Times New Roman"/>
              </w:rPr>
              <w:t>4 Suppl)</w:t>
            </w:r>
          </w:p>
        </w:tc>
        <w:tc>
          <w:tcPr>
            <w:tcW w:w="1134" w:type="dxa"/>
          </w:tcPr>
          <w:p w14:paraId="44888866" w14:textId="42698617" w:rsidR="00EA696F" w:rsidRPr="007A2001" w:rsidRDefault="003C2936" w:rsidP="00EA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S64-S71</w:t>
            </w:r>
          </w:p>
        </w:tc>
      </w:tr>
      <w:tr w:rsidR="00545D26" w:rsidRPr="007A2001" w14:paraId="43AD763D" w14:textId="2E8F6A7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BA2B466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79" w:type="dxa"/>
            <w:noWrap/>
            <w:hideMark/>
          </w:tcPr>
          <w:p w14:paraId="4F2AEFF5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Flynn, K. E. et al.</w:t>
            </w:r>
          </w:p>
        </w:tc>
        <w:tc>
          <w:tcPr>
            <w:tcW w:w="6416" w:type="dxa"/>
            <w:noWrap/>
            <w:hideMark/>
          </w:tcPr>
          <w:p w14:paraId="3D446CE9" w14:textId="23B5FADD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Reliability and construct validity of PROMIS® Measures for Patients With Heart Failure Who Undergo Heart Transplant</w:t>
            </w:r>
          </w:p>
        </w:tc>
        <w:tc>
          <w:tcPr>
            <w:tcW w:w="851" w:type="dxa"/>
            <w:noWrap/>
            <w:hideMark/>
          </w:tcPr>
          <w:p w14:paraId="0512F77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5BC56F4F" w14:textId="1D934200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 Life Res</w:t>
            </w:r>
          </w:p>
        </w:tc>
        <w:tc>
          <w:tcPr>
            <w:tcW w:w="994" w:type="dxa"/>
          </w:tcPr>
          <w:p w14:paraId="4153D479" w14:textId="3557C4C8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24(11)</w:t>
            </w:r>
          </w:p>
        </w:tc>
        <w:tc>
          <w:tcPr>
            <w:tcW w:w="1134" w:type="dxa"/>
          </w:tcPr>
          <w:p w14:paraId="4EF52B1B" w14:textId="0324EAC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2591-2599</w:t>
            </w:r>
          </w:p>
        </w:tc>
      </w:tr>
      <w:tr w:rsidR="00545D26" w:rsidRPr="007A2001" w14:paraId="7A92D6B1" w14:textId="6EDFB59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09DD75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79" w:type="dxa"/>
            <w:noWrap/>
            <w:hideMark/>
          </w:tcPr>
          <w:p w14:paraId="3C24A3A7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Ford, T. J. et al.</w:t>
            </w:r>
          </w:p>
        </w:tc>
        <w:tc>
          <w:tcPr>
            <w:tcW w:w="6416" w:type="dxa"/>
            <w:noWrap/>
            <w:hideMark/>
          </w:tcPr>
          <w:p w14:paraId="64A71B1A" w14:textId="04EE4E4F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1-Year Outcomes of Angina Management Guided by Invasive Coronary Function Testing (CorMicA)</w:t>
            </w:r>
          </w:p>
        </w:tc>
        <w:tc>
          <w:tcPr>
            <w:tcW w:w="851" w:type="dxa"/>
            <w:noWrap/>
            <w:hideMark/>
          </w:tcPr>
          <w:p w14:paraId="79C7A1B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4A0173FD" w14:textId="0650ABB2" w:rsidR="00545D26" w:rsidRPr="007A2001" w:rsidRDefault="003C293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JACC: Cardiovascular Interventions</w:t>
            </w:r>
          </w:p>
        </w:tc>
        <w:tc>
          <w:tcPr>
            <w:tcW w:w="994" w:type="dxa"/>
          </w:tcPr>
          <w:p w14:paraId="208819B8" w14:textId="14A0F472" w:rsidR="00545D26" w:rsidRPr="007A2001" w:rsidRDefault="00B977A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13(1)</w:t>
            </w:r>
          </w:p>
        </w:tc>
        <w:tc>
          <w:tcPr>
            <w:tcW w:w="1134" w:type="dxa"/>
          </w:tcPr>
          <w:p w14:paraId="1745FABC" w14:textId="6933C9A0" w:rsidR="00545D26" w:rsidRPr="007A2001" w:rsidRDefault="00B977A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33-45</w:t>
            </w:r>
          </w:p>
        </w:tc>
      </w:tr>
      <w:tr w:rsidR="00545D26" w:rsidRPr="007A2001" w14:paraId="04E6BDF6" w14:textId="0971D66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E434AF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79" w:type="dxa"/>
            <w:noWrap/>
            <w:hideMark/>
          </w:tcPr>
          <w:p w14:paraId="3F2205B4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Forsyth, P. et al.</w:t>
            </w:r>
          </w:p>
        </w:tc>
        <w:tc>
          <w:tcPr>
            <w:tcW w:w="6416" w:type="dxa"/>
            <w:noWrap/>
            <w:hideMark/>
          </w:tcPr>
          <w:p w14:paraId="17419552" w14:textId="15A5836D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barriers to medication adherence in heart failure in Scotland</w:t>
            </w:r>
          </w:p>
        </w:tc>
        <w:tc>
          <w:tcPr>
            <w:tcW w:w="851" w:type="dxa"/>
            <w:noWrap/>
            <w:hideMark/>
          </w:tcPr>
          <w:p w14:paraId="4A0A36D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2495A878" w14:textId="0D1B9164" w:rsidR="00545D26" w:rsidRPr="007A2001" w:rsidRDefault="00B977A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International </w:t>
            </w:r>
            <w:r w:rsidR="00AB45E3" w:rsidRPr="007A2001">
              <w:rPr>
                <w:rFonts w:ascii="Times New Roman" w:hAnsi="Times New Roman" w:cs="Times New Roman"/>
              </w:rPr>
              <w:t>Journal of Pharmacy Practice</w:t>
            </w:r>
          </w:p>
        </w:tc>
        <w:tc>
          <w:tcPr>
            <w:tcW w:w="994" w:type="dxa"/>
          </w:tcPr>
          <w:p w14:paraId="100552AD" w14:textId="66899E1D" w:rsidR="00545D26" w:rsidRPr="007A2001" w:rsidRDefault="00AB45E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14:paraId="6F3C03D7" w14:textId="029DF4D4" w:rsidR="00545D26" w:rsidRPr="007A2001" w:rsidRDefault="00AB45E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443-450</w:t>
            </w:r>
          </w:p>
        </w:tc>
      </w:tr>
      <w:tr w:rsidR="00545D26" w:rsidRPr="007A2001" w14:paraId="3E36F394" w14:textId="4086D98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3123067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79" w:type="dxa"/>
            <w:noWrap/>
            <w:hideMark/>
          </w:tcPr>
          <w:p w14:paraId="6D58513E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Frantzen, A. T. et al.</w:t>
            </w:r>
          </w:p>
        </w:tc>
        <w:tc>
          <w:tcPr>
            <w:tcW w:w="6416" w:type="dxa"/>
            <w:noWrap/>
            <w:hideMark/>
          </w:tcPr>
          <w:p w14:paraId="7031A345" w14:textId="7B685A72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Frailty Status and Patient-Reported Outcomes in Octogenarians Following Transcatheter or Surgical Aortic Valve Replacement</w:t>
            </w:r>
          </w:p>
        </w:tc>
        <w:tc>
          <w:tcPr>
            <w:tcW w:w="851" w:type="dxa"/>
            <w:noWrap/>
            <w:hideMark/>
          </w:tcPr>
          <w:p w14:paraId="3B516FB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6AB6340E" w14:textId="1A7FA8D1" w:rsidR="00545D26" w:rsidRPr="007A2001" w:rsidRDefault="00AB45E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Heart, Lung and Circulation</w:t>
            </w:r>
          </w:p>
        </w:tc>
        <w:tc>
          <w:tcPr>
            <w:tcW w:w="994" w:type="dxa"/>
          </w:tcPr>
          <w:p w14:paraId="41536260" w14:textId="68E43109" w:rsidR="00545D26" w:rsidRPr="007A2001" w:rsidRDefault="00AB45E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1053584D" w14:textId="44D6286B" w:rsidR="00545D26" w:rsidRPr="007A2001" w:rsidRDefault="00AB45E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1221-1231</w:t>
            </w:r>
          </w:p>
        </w:tc>
      </w:tr>
      <w:tr w:rsidR="00545D26" w:rsidRPr="007A2001" w14:paraId="6C214B98" w14:textId="0B9AA30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D2B4E87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279" w:type="dxa"/>
            <w:noWrap/>
            <w:hideMark/>
          </w:tcPr>
          <w:p w14:paraId="343C49A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Freedland, K. E. et al.</w:t>
            </w:r>
          </w:p>
        </w:tc>
        <w:tc>
          <w:tcPr>
            <w:tcW w:w="6416" w:type="dxa"/>
            <w:noWrap/>
            <w:hideMark/>
          </w:tcPr>
          <w:p w14:paraId="07E38C6E" w14:textId="5BD02BBB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Use of the PROMIS Depression Scale and the Beck Depression Inventory in Patients with Heart Failure</w:t>
            </w:r>
          </w:p>
        </w:tc>
        <w:tc>
          <w:tcPr>
            <w:tcW w:w="851" w:type="dxa"/>
            <w:noWrap/>
            <w:hideMark/>
          </w:tcPr>
          <w:p w14:paraId="3F8F00D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4E913CAE" w14:textId="5CF512BF" w:rsidR="00545D26" w:rsidRPr="007A2001" w:rsidRDefault="00F418B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Health Psychol</w:t>
            </w:r>
          </w:p>
        </w:tc>
        <w:tc>
          <w:tcPr>
            <w:tcW w:w="994" w:type="dxa"/>
          </w:tcPr>
          <w:p w14:paraId="26FBA9FD" w14:textId="44227D6F" w:rsidR="00545D26" w:rsidRPr="007A2001" w:rsidRDefault="00F418B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38(5)</w:t>
            </w:r>
          </w:p>
        </w:tc>
        <w:tc>
          <w:tcPr>
            <w:tcW w:w="1134" w:type="dxa"/>
          </w:tcPr>
          <w:p w14:paraId="466D903F" w14:textId="2952D7EA" w:rsidR="00545D26" w:rsidRPr="007A2001" w:rsidRDefault="00F418B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369-</w:t>
            </w:r>
            <w:r w:rsidR="00124AB0" w:rsidRPr="007A2001">
              <w:rPr>
                <w:rFonts w:ascii="Times New Roman" w:hAnsi="Times New Roman" w:cs="Times New Roman"/>
              </w:rPr>
              <w:t>375</w:t>
            </w:r>
          </w:p>
        </w:tc>
      </w:tr>
      <w:tr w:rsidR="00545D26" w:rsidRPr="007A2001" w14:paraId="05916F71" w14:textId="0505A58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45DE53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79" w:type="dxa"/>
            <w:noWrap/>
            <w:hideMark/>
          </w:tcPr>
          <w:p w14:paraId="1120161C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Freedland, K. E. et al.</w:t>
            </w:r>
          </w:p>
        </w:tc>
        <w:tc>
          <w:tcPr>
            <w:tcW w:w="6416" w:type="dxa"/>
            <w:noWrap/>
            <w:hideMark/>
          </w:tcPr>
          <w:p w14:paraId="16FCF1E3" w14:textId="04791001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Treatment of depression and inadequate self-care in patients with heart failure: One-year outcomes of a randomized controlled trial</w:t>
            </w:r>
          </w:p>
        </w:tc>
        <w:tc>
          <w:tcPr>
            <w:tcW w:w="851" w:type="dxa"/>
            <w:noWrap/>
            <w:hideMark/>
          </w:tcPr>
          <w:p w14:paraId="00D85069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02A3A2FF" w14:textId="498A2C93" w:rsidR="00545D26" w:rsidRPr="007A2001" w:rsidRDefault="00124AB0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General Hospital Psychiatry</w:t>
            </w:r>
          </w:p>
        </w:tc>
        <w:tc>
          <w:tcPr>
            <w:tcW w:w="994" w:type="dxa"/>
          </w:tcPr>
          <w:p w14:paraId="337E62CC" w14:textId="3A708A8E" w:rsidR="00545D26" w:rsidRPr="007A2001" w:rsidRDefault="00124AB0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</w:tcPr>
          <w:p w14:paraId="44AB2A1E" w14:textId="5E9773B2" w:rsidR="00545D26" w:rsidRPr="007A2001" w:rsidRDefault="002F48B0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82-88</w:t>
            </w:r>
          </w:p>
        </w:tc>
      </w:tr>
      <w:tr w:rsidR="00545D26" w:rsidRPr="007A2001" w14:paraId="68E45C06" w14:textId="3A15064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76CE45F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79" w:type="dxa"/>
            <w:noWrap/>
            <w:hideMark/>
          </w:tcPr>
          <w:p w14:paraId="7B1B5416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Gabilondo, M. et al.</w:t>
            </w:r>
          </w:p>
        </w:tc>
        <w:tc>
          <w:tcPr>
            <w:tcW w:w="6416" w:type="dxa"/>
            <w:noWrap/>
            <w:hideMark/>
          </w:tcPr>
          <w:p w14:paraId="6275BE5C" w14:textId="1AB2EAA2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in patients with nonvalvular atrial fibrillation treated with oral anticoagulants</w:t>
            </w:r>
          </w:p>
        </w:tc>
        <w:tc>
          <w:tcPr>
            <w:tcW w:w="851" w:type="dxa"/>
            <w:noWrap/>
            <w:hideMark/>
          </w:tcPr>
          <w:p w14:paraId="5A14BEB0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4F1C2938" w14:textId="1546CC76" w:rsidR="00545D26" w:rsidRPr="007A2001" w:rsidRDefault="002F48B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Hematology</w:t>
            </w:r>
          </w:p>
        </w:tc>
        <w:tc>
          <w:tcPr>
            <w:tcW w:w="994" w:type="dxa"/>
          </w:tcPr>
          <w:p w14:paraId="560F9666" w14:textId="763ABBA4" w:rsidR="00545D26" w:rsidRPr="007A2001" w:rsidRDefault="002F48B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26(1)</w:t>
            </w:r>
          </w:p>
        </w:tc>
        <w:tc>
          <w:tcPr>
            <w:tcW w:w="1134" w:type="dxa"/>
          </w:tcPr>
          <w:p w14:paraId="539F8CF1" w14:textId="56DCA109" w:rsidR="00545D26" w:rsidRPr="007A2001" w:rsidRDefault="005E582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277-283</w:t>
            </w:r>
          </w:p>
        </w:tc>
      </w:tr>
      <w:tr w:rsidR="00545D26" w:rsidRPr="007A2001" w14:paraId="55E0ECE9" w14:textId="3A45377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BAB3636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79" w:type="dxa"/>
            <w:noWrap/>
            <w:hideMark/>
          </w:tcPr>
          <w:p w14:paraId="74DD0EE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Gisi, B. et al.</w:t>
            </w:r>
          </w:p>
        </w:tc>
        <w:tc>
          <w:tcPr>
            <w:tcW w:w="6416" w:type="dxa"/>
            <w:noWrap/>
            <w:hideMark/>
          </w:tcPr>
          <w:p w14:paraId="5F929B46" w14:textId="6F11604C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unmeasured burden: Contribution of depression and psychological stress to patient-reported outcomes in atrial fibrillation</w:t>
            </w:r>
          </w:p>
        </w:tc>
        <w:tc>
          <w:tcPr>
            <w:tcW w:w="851" w:type="dxa"/>
            <w:noWrap/>
            <w:hideMark/>
          </w:tcPr>
          <w:p w14:paraId="165BABF7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0AD7350B" w14:textId="0F0B8285" w:rsidR="00545D26" w:rsidRPr="007A2001" w:rsidRDefault="0041459A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International Journal of Cardiology</w:t>
            </w:r>
          </w:p>
        </w:tc>
        <w:tc>
          <w:tcPr>
            <w:tcW w:w="994" w:type="dxa"/>
          </w:tcPr>
          <w:p w14:paraId="0E5B0DD4" w14:textId="426566FB" w:rsidR="00545D26" w:rsidRPr="007A2001" w:rsidRDefault="0041459A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134" w:type="dxa"/>
          </w:tcPr>
          <w:p w14:paraId="0C6E5A87" w14:textId="37CE1DC1" w:rsidR="00545D26" w:rsidRPr="007A2001" w:rsidRDefault="0041459A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75-80</w:t>
            </w:r>
          </w:p>
        </w:tc>
      </w:tr>
      <w:tr w:rsidR="00545D26" w:rsidRPr="007A2001" w14:paraId="6FEB7238" w14:textId="1D0B6B7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0ED79BE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79" w:type="dxa"/>
            <w:noWrap/>
            <w:hideMark/>
          </w:tcPr>
          <w:p w14:paraId="1BECC01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Gleason, K. T. et al.</w:t>
            </w:r>
          </w:p>
        </w:tc>
        <w:tc>
          <w:tcPr>
            <w:tcW w:w="6416" w:type="dxa"/>
            <w:noWrap/>
            <w:hideMark/>
          </w:tcPr>
          <w:p w14:paraId="64916BC5" w14:textId="5BD17C28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of sex, age and education level with patient reported outcomes in atrial fibrillation</w:t>
            </w:r>
          </w:p>
        </w:tc>
        <w:tc>
          <w:tcPr>
            <w:tcW w:w="851" w:type="dxa"/>
            <w:noWrap/>
            <w:hideMark/>
          </w:tcPr>
          <w:p w14:paraId="39E060B9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1BF0208F" w14:textId="4E76B27B" w:rsidR="00545D26" w:rsidRPr="007A2001" w:rsidRDefault="008375B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BMC Cardiovascular Disorders</w:t>
            </w:r>
          </w:p>
        </w:tc>
        <w:tc>
          <w:tcPr>
            <w:tcW w:w="994" w:type="dxa"/>
          </w:tcPr>
          <w:p w14:paraId="0D566B17" w14:textId="1A582390" w:rsidR="00545D26" w:rsidRPr="007A2001" w:rsidRDefault="008375B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19(1)</w:t>
            </w:r>
          </w:p>
        </w:tc>
        <w:tc>
          <w:tcPr>
            <w:tcW w:w="1134" w:type="dxa"/>
          </w:tcPr>
          <w:p w14:paraId="5A26AAD7" w14:textId="0BBED9E1" w:rsidR="00545D26" w:rsidRPr="007A2001" w:rsidRDefault="008C3C3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85</w:t>
            </w:r>
          </w:p>
        </w:tc>
      </w:tr>
      <w:tr w:rsidR="00545D26" w:rsidRPr="007A2001" w14:paraId="79439A16" w14:textId="1B3A5FD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689C67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79" w:type="dxa"/>
            <w:noWrap/>
            <w:hideMark/>
          </w:tcPr>
          <w:p w14:paraId="3647487A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Gleason, K. T. et al.</w:t>
            </w:r>
          </w:p>
        </w:tc>
        <w:tc>
          <w:tcPr>
            <w:tcW w:w="6416" w:type="dxa"/>
            <w:noWrap/>
            <w:hideMark/>
          </w:tcPr>
          <w:p w14:paraId="67B43853" w14:textId="41F72964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of sex and atrial fibrillation therapies with patient-reported outcomes</w:t>
            </w:r>
          </w:p>
        </w:tc>
        <w:tc>
          <w:tcPr>
            <w:tcW w:w="851" w:type="dxa"/>
            <w:noWrap/>
            <w:hideMark/>
          </w:tcPr>
          <w:p w14:paraId="07E1B75A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4CEE6DF4" w14:textId="2D677A06" w:rsidR="00545D26" w:rsidRPr="007A2001" w:rsidRDefault="008C3C3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Heart (British Cardiac Society)</w:t>
            </w:r>
          </w:p>
        </w:tc>
        <w:tc>
          <w:tcPr>
            <w:tcW w:w="994" w:type="dxa"/>
          </w:tcPr>
          <w:p w14:paraId="36DA3CB4" w14:textId="380FDB34" w:rsidR="00545D26" w:rsidRPr="007A2001" w:rsidRDefault="008C3C3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105(21)</w:t>
            </w:r>
          </w:p>
        </w:tc>
        <w:tc>
          <w:tcPr>
            <w:tcW w:w="1134" w:type="dxa"/>
          </w:tcPr>
          <w:p w14:paraId="297A9717" w14:textId="5A3C82D4" w:rsidR="00545D26" w:rsidRPr="007A2001" w:rsidRDefault="008C3C3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1642-</w:t>
            </w:r>
            <w:r w:rsidR="00FE0BBD" w:rsidRPr="007A2001">
              <w:rPr>
                <w:rFonts w:ascii="Times New Roman" w:hAnsi="Times New Roman" w:cs="Times New Roman"/>
              </w:rPr>
              <w:t>1648</w:t>
            </w:r>
          </w:p>
        </w:tc>
      </w:tr>
      <w:tr w:rsidR="00545D26" w:rsidRPr="007A2001" w14:paraId="6B250B10" w14:textId="2774C55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17B2625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79" w:type="dxa"/>
            <w:noWrap/>
            <w:hideMark/>
          </w:tcPr>
          <w:p w14:paraId="478C44F8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Glickman, S. W. et al.</w:t>
            </w:r>
          </w:p>
        </w:tc>
        <w:tc>
          <w:tcPr>
            <w:tcW w:w="6416" w:type="dxa"/>
            <w:noWrap/>
            <w:hideMark/>
          </w:tcPr>
          <w:p w14:paraId="6B3EC545" w14:textId="13DCDFEE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satisfaction and its relationship with clinical quality and Inpatient Mortality in Acute Myocardial Infarction</w:t>
            </w:r>
          </w:p>
        </w:tc>
        <w:tc>
          <w:tcPr>
            <w:tcW w:w="851" w:type="dxa"/>
            <w:noWrap/>
            <w:hideMark/>
          </w:tcPr>
          <w:p w14:paraId="6222C679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983" w:type="dxa"/>
          </w:tcPr>
          <w:p w14:paraId="1BB90011" w14:textId="18470711" w:rsidR="00545D26" w:rsidRPr="007A2001" w:rsidRDefault="00FE0BB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Circulation. Cardiovascular quality and outcomes</w:t>
            </w:r>
          </w:p>
        </w:tc>
        <w:tc>
          <w:tcPr>
            <w:tcW w:w="994" w:type="dxa"/>
          </w:tcPr>
          <w:p w14:paraId="25BE3342" w14:textId="4A4A2F76" w:rsidR="00545D26" w:rsidRPr="007A2001" w:rsidRDefault="00FE0BB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3(2)</w:t>
            </w:r>
          </w:p>
        </w:tc>
        <w:tc>
          <w:tcPr>
            <w:tcW w:w="1134" w:type="dxa"/>
          </w:tcPr>
          <w:p w14:paraId="45C4001C" w14:textId="33FCAA6C" w:rsidR="00545D26" w:rsidRPr="007A2001" w:rsidRDefault="00FE0BB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188-195</w:t>
            </w:r>
          </w:p>
        </w:tc>
      </w:tr>
      <w:tr w:rsidR="00545D26" w:rsidRPr="007A2001" w14:paraId="2C9E907C" w14:textId="3B958BC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7264F5D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79" w:type="dxa"/>
            <w:noWrap/>
            <w:hideMark/>
          </w:tcPr>
          <w:p w14:paraId="4012065B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Golbus, J. R. et al.</w:t>
            </w:r>
          </w:p>
        </w:tc>
        <w:tc>
          <w:tcPr>
            <w:tcW w:w="6416" w:type="dxa"/>
            <w:noWrap/>
            <w:hideMark/>
          </w:tcPr>
          <w:p w14:paraId="0E8A9DDD" w14:textId="7EF57952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Between Wearable Device Measured Activity and Patient-Reported Outcomes for Heart Failure</w:t>
            </w:r>
          </w:p>
        </w:tc>
        <w:tc>
          <w:tcPr>
            <w:tcW w:w="851" w:type="dxa"/>
            <w:noWrap/>
            <w:hideMark/>
          </w:tcPr>
          <w:p w14:paraId="76D6E1BA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74B58F05" w14:textId="070D030D" w:rsidR="00545D26" w:rsidRPr="007A2001" w:rsidRDefault="00680A8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JACC: Heart Failure</w:t>
            </w:r>
          </w:p>
        </w:tc>
        <w:tc>
          <w:tcPr>
            <w:tcW w:w="994" w:type="dxa"/>
          </w:tcPr>
          <w:p w14:paraId="526D80D8" w14:textId="00752AF9" w:rsidR="00545D26" w:rsidRPr="007A2001" w:rsidRDefault="00680A8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11(11)</w:t>
            </w:r>
          </w:p>
        </w:tc>
        <w:tc>
          <w:tcPr>
            <w:tcW w:w="1134" w:type="dxa"/>
          </w:tcPr>
          <w:p w14:paraId="73206593" w14:textId="65CC9271" w:rsidR="00545D26" w:rsidRPr="007A2001" w:rsidRDefault="00680A8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1521-1530</w:t>
            </w:r>
          </w:p>
        </w:tc>
      </w:tr>
      <w:tr w:rsidR="00545D26" w:rsidRPr="007A2001" w14:paraId="10AA6129" w14:textId="6910C12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A19BEE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279" w:type="dxa"/>
            <w:noWrap/>
            <w:hideMark/>
          </w:tcPr>
          <w:p w14:paraId="7056041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Gopinathannair, R. et al.</w:t>
            </w:r>
          </w:p>
        </w:tc>
        <w:tc>
          <w:tcPr>
            <w:tcW w:w="6416" w:type="dxa"/>
            <w:noWrap/>
            <w:hideMark/>
          </w:tcPr>
          <w:p w14:paraId="2EE84E09" w14:textId="740DE0AD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Longitudinal changes in quality of life following ICD implant and the impact of age, gender, and ICD shocks: observations from the INTRINSIC RV trial</w:t>
            </w:r>
          </w:p>
        </w:tc>
        <w:tc>
          <w:tcPr>
            <w:tcW w:w="851" w:type="dxa"/>
            <w:noWrap/>
            <w:hideMark/>
          </w:tcPr>
          <w:p w14:paraId="21067B06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341BC3F2" w14:textId="330A35C0" w:rsidR="00545D26" w:rsidRPr="007A2001" w:rsidRDefault="009E52E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 Interv Card Electrophysiol</w:t>
            </w:r>
          </w:p>
        </w:tc>
        <w:tc>
          <w:tcPr>
            <w:tcW w:w="994" w:type="dxa"/>
          </w:tcPr>
          <w:p w14:paraId="1018B401" w14:textId="5A54649B" w:rsidR="00545D26" w:rsidRPr="007A2001" w:rsidRDefault="00BE33D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48(3)</w:t>
            </w:r>
          </w:p>
        </w:tc>
        <w:tc>
          <w:tcPr>
            <w:tcW w:w="1134" w:type="dxa"/>
          </w:tcPr>
          <w:p w14:paraId="42CF3B0E" w14:textId="7F32263A" w:rsidR="00545D26" w:rsidRPr="007A2001" w:rsidRDefault="00BE33D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291-298</w:t>
            </w:r>
          </w:p>
        </w:tc>
      </w:tr>
      <w:tr w:rsidR="00545D26" w:rsidRPr="007A2001" w14:paraId="6C8C7D0C" w14:textId="00729B0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35E1C69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279" w:type="dxa"/>
            <w:noWrap/>
            <w:hideMark/>
          </w:tcPr>
          <w:p w14:paraId="2B36593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Gott, M. et al.</w:t>
            </w:r>
          </w:p>
        </w:tc>
        <w:tc>
          <w:tcPr>
            <w:tcW w:w="6416" w:type="dxa"/>
            <w:noWrap/>
            <w:hideMark/>
          </w:tcPr>
          <w:p w14:paraId="5F085197" w14:textId="34AC5BF5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views of social service provision for older people with advanced heart failure</w:t>
            </w:r>
          </w:p>
        </w:tc>
        <w:tc>
          <w:tcPr>
            <w:tcW w:w="851" w:type="dxa"/>
            <w:noWrap/>
            <w:hideMark/>
          </w:tcPr>
          <w:p w14:paraId="5D2EEED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983" w:type="dxa"/>
          </w:tcPr>
          <w:p w14:paraId="60920C1B" w14:textId="3413D79D" w:rsidR="00545D26" w:rsidRPr="007A2001" w:rsidRDefault="00D34F6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Health &amp; social care in the community</w:t>
            </w:r>
          </w:p>
        </w:tc>
        <w:tc>
          <w:tcPr>
            <w:tcW w:w="994" w:type="dxa"/>
          </w:tcPr>
          <w:p w14:paraId="36CBEA6C" w14:textId="00DBED05" w:rsidR="00545D26" w:rsidRPr="007A2001" w:rsidRDefault="00D34F6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15(4)</w:t>
            </w:r>
          </w:p>
        </w:tc>
        <w:tc>
          <w:tcPr>
            <w:tcW w:w="1134" w:type="dxa"/>
          </w:tcPr>
          <w:p w14:paraId="47B23F6C" w14:textId="7742EB65" w:rsidR="00545D26" w:rsidRPr="007A2001" w:rsidRDefault="00D34F6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333-342</w:t>
            </w:r>
          </w:p>
        </w:tc>
      </w:tr>
      <w:tr w:rsidR="00545D26" w:rsidRPr="007A2001" w14:paraId="2E1A48B4" w14:textId="49CC9DE6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4A62D3E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2279" w:type="dxa"/>
            <w:noWrap/>
            <w:hideMark/>
          </w:tcPr>
          <w:p w14:paraId="07C80114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Goyal, P. et al.</w:t>
            </w:r>
          </w:p>
        </w:tc>
        <w:tc>
          <w:tcPr>
            <w:tcW w:w="6416" w:type="dxa"/>
            <w:noWrap/>
            <w:hideMark/>
          </w:tcPr>
          <w:p w14:paraId="1EDE00E8" w14:textId="7D12566D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Barriers and Facilitators to Deprescribing Cardiovascular Medications</w:t>
            </w:r>
          </w:p>
        </w:tc>
        <w:tc>
          <w:tcPr>
            <w:tcW w:w="851" w:type="dxa"/>
            <w:noWrap/>
            <w:hideMark/>
          </w:tcPr>
          <w:p w14:paraId="45D5974D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0889103C" w14:textId="5A230B5E" w:rsidR="00545D26" w:rsidRPr="007A2001" w:rsidRDefault="009F2C2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Drugs &amp; aging</w:t>
            </w:r>
          </w:p>
        </w:tc>
        <w:tc>
          <w:tcPr>
            <w:tcW w:w="994" w:type="dxa"/>
          </w:tcPr>
          <w:p w14:paraId="479E0081" w14:textId="55152B05" w:rsidR="00545D26" w:rsidRPr="007A2001" w:rsidRDefault="009F2C2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37(2)</w:t>
            </w:r>
          </w:p>
        </w:tc>
        <w:tc>
          <w:tcPr>
            <w:tcW w:w="1134" w:type="dxa"/>
          </w:tcPr>
          <w:p w14:paraId="49D2566C" w14:textId="4C06F520" w:rsidR="00545D26" w:rsidRPr="007A2001" w:rsidRDefault="009F2C2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125-135</w:t>
            </w:r>
          </w:p>
        </w:tc>
      </w:tr>
      <w:tr w:rsidR="00545D26" w:rsidRPr="007A2001" w14:paraId="58321EE4" w14:textId="2C5A4CD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163F22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279" w:type="dxa"/>
            <w:noWrap/>
            <w:hideMark/>
          </w:tcPr>
          <w:p w14:paraId="768C506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Grady, K. L. et al.</w:t>
            </w:r>
          </w:p>
        </w:tc>
        <w:tc>
          <w:tcPr>
            <w:tcW w:w="6416" w:type="dxa"/>
            <w:noWrap/>
            <w:hideMark/>
          </w:tcPr>
          <w:p w14:paraId="7FF65337" w14:textId="66DCB51A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Novel measures to assess ventricular assist device patient-reported outcomes: Findings from the MCS A-QOL study</w:t>
            </w:r>
          </w:p>
        </w:tc>
        <w:tc>
          <w:tcPr>
            <w:tcW w:w="851" w:type="dxa"/>
            <w:noWrap/>
            <w:hideMark/>
          </w:tcPr>
          <w:p w14:paraId="27E35B4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60BD5B55" w14:textId="31A6828B" w:rsidR="00545D26" w:rsidRPr="007A2001" w:rsidRDefault="005C540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Journal of Heart and Lung Transplantation</w:t>
            </w:r>
          </w:p>
        </w:tc>
        <w:tc>
          <w:tcPr>
            <w:tcW w:w="994" w:type="dxa"/>
          </w:tcPr>
          <w:p w14:paraId="42BEAA55" w14:textId="5F68A50C" w:rsidR="00545D26" w:rsidRPr="007A2001" w:rsidRDefault="00483770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43(1)</w:t>
            </w:r>
          </w:p>
        </w:tc>
        <w:tc>
          <w:tcPr>
            <w:tcW w:w="1134" w:type="dxa"/>
          </w:tcPr>
          <w:p w14:paraId="1F42279A" w14:textId="26D7C277" w:rsidR="00545D26" w:rsidRPr="007A2001" w:rsidRDefault="00483770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36-50</w:t>
            </w:r>
          </w:p>
        </w:tc>
      </w:tr>
      <w:tr w:rsidR="00545D26" w:rsidRPr="007A2001" w14:paraId="31537170" w14:textId="2757F5C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5D7F815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79" w:type="dxa"/>
            <w:noWrap/>
            <w:hideMark/>
          </w:tcPr>
          <w:p w14:paraId="6C6D1690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Greene, S. J. et al.</w:t>
            </w:r>
          </w:p>
        </w:tc>
        <w:tc>
          <w:tcPr>
            <w:tcW w:w="6416" w:type="dxa"/>
            <w:noWrap/>
            <w:hideMark/>
          </w:tcPr>
          <w:p w14:paraId="30077D3D" w14:textId="475BC164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Comparison of New York Heart Association Class and Patient-Reported Outcomes for Heart Failure With Reduced Ejection Fraction</w:t>
            </w:r>
          </w:p>
        </w:tc>
        <w:tc>
          <w:tcPr>
            <w:tcW w:w="851" w:type="dxa"/>
            <w:noWrap/>
            <w:hideMark/>
          </w:tcPr>
          <w:p w14:paraId="2A5C486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6430E255" w14:textId="45F7793C" w:rsidR="00545D26" w:rsidRPr="007A2001" w:rsidRDefault="00E80A6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JAMA Cardiology</w:t>
            </w:r>
          </w:p>
        </w:tc>
        <w:tc>
          <w:tcPr>
            <w:tcW w:w="994" w:type="dxa"/>
          </w:tcPr>
          <w:p w14:paraId="2C700766" w14:textId="6CD61867" w:rsidR="00545D26" w:rsidRPr="007A2001" w:rsidRDefault="00E80A6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6(5)</w:t>
            </w:r>
          </w:p>
        </w:tc>
        <w:tc>
          <w:tcPr>
            <w:tcW w:w="1134" w:type="dxa"/>
          </w:tcPr>
          <w:p w14:paraId="747C42A8" w14:textId="0AA07660" w:rsidR="00545D26" w:rsidRPr="007A2001" w:rsidRDefault="00E80A6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522-531</w:t>
            </w:r>
          </w:p>
        </w:tc>
      </w:tr>
      <w:tr w:rsidR="00545D26" w:rsidRPr="007A2001" w14:paraId="249871AC" w14:textId="4D5DC92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933A87B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279" w:type="dxa"/>
            <w:noWrap/>
            <w:hideMark/>
          </w:tcPr>
          <w:p w14:paraId="32DE2726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Greene, S. J. et al.</w:t>
            </w:r>
          </w:p>
        </w:tc>
        <w:tc>
          <w:tcPr>
            <w:tcW w:w="6416" w:type="dxa"/>
            <w:noWrap/>
            <w:hideMark/>
          </w:tcPr>
          <w:p w14:paraId="0F90AE41" w14:textId="32D4615F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Comparative Effectiveness of Dosing of Medical Therapy for Heart Failure: From the CHAMP-HF Registry</w:t>
            </w:r>
          </w:p>
        </w:tc>
        <w:tc>
          <w:tcPr>
            <w:tcW w:w="851" w:type="dxa"/>
            <w:noWrap/>
            <w:hideMark/>
          </w:tcPr>
          <w:p w14:paraId="3C79B819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347A53A8" w14:textId="5D0C725F" w:rsidR="00545D26" w:rsidRPr="007A2001" w:rsidRDefault="00E80A6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Cardiac Failure</w:t>
            </w:r>
          </w:p>
        </w:tc>
        <w:tc>
          <w:tcPr>
            <w:tcW w:w="994" w:type="dxa"/>
          </w:tcPr>
          <w:p w14:paraId="0AF4E993" w14:textId="3969F0B3" w:rsidR="00545D26" w:rsidRPr="007A2001" w:rsidRDefault="00E80A6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28(3)</w:t>
            </w:r>
          </w:p>
        </w:tc>
        <w:tc>
          <w:tcPr>
            <w:tcW w:w="1134" w:type="dxa"/>
          </w:tcPr>
          <w:p w14:paraId="21FBEEF0" w14:textId="020B296F" w:rsidR="00545D26" w:rsidRPr="007A2001" w:rsidRDefault="00D3178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370-383</w:t>
            </w:r>
          </w:p>
        </w:tc>
      </w:tr>
      <w:tr w:rsidR="00545D26" w:rsidRPr="007A2001" w14:paraId="23E150D7" w14:textId="6FAE9AC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74D9E1E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279" w:type="dxa"/>
            <w:noWrap/>
            <w:hideMark/>
          </w:tcPr>
          <w:p w14:paraId="68DEF23C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Greene, S. J. et al.</w:t>
            </w:r>
          </w:p>
        </w:tc>
        <w:tc>
          <w:tcPr>
            <w:tcW w:w="6416" w:type="dxa"/>
            <w:noWrap/>
            <w:hideMark/>
          </w:tcPr>
          <w:p w14:paraId="4BFFDD0F" w14:textId="4B7AA65B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Torsemide Versus Furosemide on Symptoms and Quality of Life Among Patients Hospitalized for Heart Failure: The TRANSFORM-HF Randomized Clinical Trial</w:t>
            </w:r>
          </w:p>
        </w:tc>
        <w:tc>
          <w:tcPr>
            <w:tcW w:w="851" w:type="dxa"/>
            <w:noWrap/>
            <w:hideMark/>
          </w:tcPr>
          <w:p w14:paraId="31D06C8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19EBF137" w14:textId="7FAB5A72" w:rsidR="00545D26" w:rsidRPr="007A2001" w:rsidRDefault="000C6CF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Circulation</w:t>
            </w:r>
          </w:p>
        </w:tc>
        <w:tc>
          <w:tcPr>
            <w:tcW w:w="994" w:type="dxa"/>
          </w:tcPr>
          <w:p w14:paraId="6EC0EDDE" w14:textId="2DDC2F81" w:rsidR="00545D26" w:rsidRPr="007A2001" w:rsidRDefault="000C6CF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148(2)</w:t>
            </w:r>
          </w:p>
        </w:tc>
        <w:tc>
          <w:tcPr>
            <w:tcW w:w="1134" w:type="dxa"/>
          </w:tcPr>
          <w:p w14:paraId="1873CA8A" w14:textId="111C0920" w:rsidR="00545D26" w:rsidRPr="007A2001" w:rsidRDefault="000C6CF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124-134</w:t>
            </w:r>
          </w:p>
        </w:tc>
      </w:tr>
      <w:tr w:rsidR="00545D26" w:rsidRPr="007A2001" w14:paraId="68C09DF0" w14:textId="66768F8A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5E70600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279" w:type="dxa"/>
            <w:noWrap/>
            <w:hideMark/>
          </w:tcPr>
          <w:p w14:paraId="0D5394A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Groene, O. et al.</w:t>
            </w:r>
          </w:p>
        </w:tc>
        <w:tc>
          <w:tcPr>
            <w:tcW w:w="6416" w:type="dxa"/>
            <w:noWrap/>
            <w:hideMark/>
          </w:tcPr>
          <w:p w14:paraId="5A7B19B2" w14:textId="72B47D7F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Experience Shows Little Relationship with Hospital Quality Management Strategies</w:t>
            </w:r>
          </w:p>
        </w:tc>
        <w:tc>
          <w:tcPr>
            <w:tcW w:w="851" w:type="dxa"/>
            <w:noWrap/>
            <w:hideMark/>
          </w:tcPr>
          <w:p w14:paraId="3F9596A2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10A35CD9" w14:textId="0ECFF5D9" w:rsidR="00545D26" w:rsidRPr="007A2001" w:rsidRDefault="00DC39A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PloS one</w:t>
            </w:r>
          </w:p>
        </w:tc>
        <w:tc>
          <w:tcPr>
            <w:tcW w:w="994" w:type="dxa"/>
          </w:tcPr>
          <w:p w14:paraId="58149727" w14:textId="4682C9C1" w:rsidR="00545D26" w:rsidRPr="007A2001" w:rsidRDefault="00DC39A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10(7)</w:t>
            </w:r>
          </w:p>
        </w:tc>
        <w:tc>
          <w:tcPr>
            <w:tcW w:w="1134" w:type="dxa"/>
          </w:tcPr>
          <w:p w14:paraId="6D6D9C9D" w14:textId="5D81A23C" w:rsidR="00545D26" w:rsidRPr="007A2001" w:rsidRDefault="00DC39A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e0131805</w:t>
            </w:r>
          </w:p>
        </w:tc>
      </w:tr>
      <w:tr w:rsidR="00545D26" w:rsidRPr="007A2001" w14:paraId="16B7D5FD" w14:textId="5179B56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077FF4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279" w:type="dxa"/>
            <w:noWrap/>
            <w:hideMark/>
          </w:tcPr>
          <w:p w14:paraId="54D27B0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Guidotti, E. et al.</w:t>
            </w:r>
          </w:p>
        </w:tc>
        <w:tc>
          <w:tcPr>
            <w:tcW w:w="6416" w:type="dxa"/>
            <w:noWrap/>
            <w:hideMark/>
          </w:tcPr>
          <w:p w14:paraId="29C6AA83" w14:textId="77A02FF8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longitudinal assessment of chronic care pathways in real-life: self-care and outcomes of chronic heart failure patients in Tuscany</w:t>
            </w:r>
          </w:p>
        </w:tc>
        <w:tc>
          <w:tcPr>
            <w:tcW w:w="851" w:type="dxa"/>
            <w:noWrap/>
            <w:hideMark/>
          </w:tcPr>
          <w:p w14:paraId="45883DC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049EA6C6" w14:textId="4CAE4531" w:rsidR="00545D26" w:rsidRPr="007A2001" w:rsidRDefault="00B673A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BMC Health Services Research</w:t>
            </w:r>
          </w:p>
        </w:tc>
        <w:tc>
          <w:tcPr>
            <w:tcW w:w="994" w:type="dxa"/>
          </w:tcPr>
          <w:p w14:paraId="24E250BC" w14:textId="738A7516" w:rsidR="00545D26" w:rsidRPr="007A2001" w:rsidRDefault="00576F7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4530098D" w14:textId="25211862" w:rsidR="00545D26" w:rsidRPr="007A2001" w:rsidRDefault="00576F7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1146</w:t>
            </w:r>
          </w:p>
        </w:tc>
      </w:tr>
      <w:tr w:rsidR="00545D26" w:rsidRPr="007A2001" w14:paraId="65608A0B" w14:textId="6942A83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5990FB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279" w:type="dxa"/>
            <w:noWrap/>
            <w:hideMark/>
          </w:tcPr>
          <w:p w14:paraId="0B29EC5A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Guimarães, W. V. N. et al.</w:t>
            </w:r>
          </w:p>
        </w:tc>
        <w:tc>
          <w:tcPr>
            <w:tcW w:w="6416" w:type="dxa"/>
            <w:noWrap/>
            <w:hideMark/>
          </w:tcPr>
          <w:p w14:paraId="625CEA5F" w14:textId="61A31BFC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Seattle Angina Pectoris Questionnaire and Canadian Cardiovascular Society Angina Categories in the Assessment of Total Coronary Atherosclerotic Burden</w:t>
            </w:r>
          </w:p>
        </w:tc>
        <w:tc>
          <w:tcPr>
            <w:tcW w:w="851" w:type="dxa"/>
            <w:noWrap/>
            <w:hideMark/>
          </w:tcPr>
          <w:p w14:paraId="219828C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0D2E32D6" w14:textId="173EFD60" w:rsidR="00545D26" w:rsidRPr="007A2001" w:rsidRDefault="00576F7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American Journal of Cardiology</w:t>
            </w:r>
          </w:p>
        </w:tc>
        <w:tc>
          <w:tcPr>
            <w:tcW w:w="994" w:type="dxa"/>
          </w:tcPr>
          <w:p w14:paraId="1EA898E2" w14:textId="2D9D2413" w:rsidR="00545D26" w:rsidRPr="007A2001" w:rsidRDefault="00653FA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34" w:type="dxa"/>
          </w:tcPr>
          <w:p w14:paraId="3D3BFE67" w14:textId="31D606EC" w:rsidR="00545D26" w:rsidRPr="007A2001" w:rsidRDefault="00653FA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43-48</w:t>
            </w:r>
          </w:p>
        </w:tc>
      </w:tr>
      <w:tr w:rsidR="00545D26" w:rsidRPr="007A2001" w14:paraId="34E3B4E1" w14:textId="5458304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39CB39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79" w:type="dxa"/>
            <w:noWrap/>
            <w:hideMark/>
          </w:tcPr>
          <w:p w14:paraId="1324A3FD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Gundersen, G. H. et al.</w:t>
            </w:r>
          </w:p>
        </w:tc>
        <w:tc>
          <w:tcPr>
            <w:tcW w:w="6416" w:type="dxa"/>
            <w:noWrap/>
            <w:hideMark/>
          </w:tcPr>
          <w:p w14:paraId="7FB3D4FB" w14:textId="6E277711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and associations with pleural effusion in outpatients with heart failure: an observational cohort study</w:t>
            </w:r>
          </w:p>
        </w:tc>
        <w:tc>
          <w:tcPr>
            <w:tcW w:w="851" w:type="dxa"/>
            <w:noWrap/>
            <w:hideMark/>
          </w:tcPr>
          <w:p w14:paraId="30FEAA9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2877978C" w14:textId="43BB96C3" w:rsidR="00545D26" w:rsidRPr="007A2001" w:rsidRDefault="008F1364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3B5C451D" w14:textId="58C5B7B3" w:rsidR="00545D26" w:rsidRPr="007A2001" w:rsidRDefault="008F1364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7(3)</w:t>
            </w:r>
          </w:p>
        </w:tc>
        <w:tc>
          <w:tcPr>
            <w:tcW w:w="1134" w:type="dxa"/>
          </w:tcPr>
          <w:p w14:paraId="56409092" w14:textId="2A1A60C2" w:rsidR="00545D26" w:rsidRPr="007A2001" w:rsidRDefault="008F1364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e013734</w:t>
            </w:r>
          </w:p>
        </w:tc>
      </w:tr>
      <w:tr w:rsidR="00545D26" w:rsidRPr="007A2001" w14:paraId="05D56D41" w14:textId="336153EE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E9EFAE6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279" w:type="dxa"/>
            <w:noWrap/>
            <w:hideMark/>
          </w:tcPr>
          <w:p w14:paraId="6EE5005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Guo, X. et al.</w:t>
            </w:r>
          </w:p>
        </w:tc>
        <w:tc>
          <w:tcPr>
            <w:tcW w:w="6416" w:type="dxa"/>
            <w:noWrap/>
            <w:hideMark/>
          </w:tcPr>
          <w:p w14:paraId="6249E5E3" w14:textId="6C4639FD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reported outcomes and quality of life in Chinese patients with implantable cardioverter defibrillators</w:t>
            </w:r>
          </w:p>
        </w:tc>
        <w:tc>
          <w:tcPr>
            <w:tcW w:w="851" w:type="dxa"/>
            <w:noWrap/>
            <w:hideMark/>
          </w:tcPr>
          <w:p w14:paraId="480513C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52297EDA" w14:textId="68B0A4CD" w:rsidR="00545D26" w:rsidRPr="007A2001" w:rsidRDefault="008F1364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Heart &amp; Lung</w:t>
            </w:r>
          </w:p>
        </w:tc>
        <w:tc>
          <w:tcPr>
            <w:tcW w:w="994" w:type="dxa"/>
          </w:tcPr>
          <w:p w14:paraId="6B06F28E" w14:textId="035C0EB7" w:rsidR="00545D26" w:rsidRPr="007A2001" w:rsidRDefault="003570D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14:paraId="37DD9DD0" w14:textId="35C555EC" w:rsidR="00545D26" w:rsidRPr="007A2001" w:rsidRDefault="003570D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153-158</w:t>
            </w:r>
          </w:p>
        </w:tc>
      </w:tr>
      <w:tr w:rsidR="00545D26" w:rsidRPr="007A2001" w14:paraId="0EC00845" w14:textId="1624579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7CCF88E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2279" w:type="dxa"/>
            <w:noWrap/>
            <w:hideMark/>
          </w:tcPr>
          <w:p w14:paraId="6410A984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Gustafson, D. H. et al.</w:t>
            </w:r>
          </w:p>
        </w:tc>
        <w:tc>
          <w:tcPr>
            <w:tcW w:w="6416" w:type="dxa"/>
            <w:noWrap/>
            <w:hideMark/>
          </w:tcPr>
          <w:p w14:paraId="6E441699" w14:textId="510E4DE2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Increasing understanding of patient needs during and after hospitalization</w:t>
            </w:r>
          </w:p>
        </w:tc>
        <w:tc>
          <w:tcPr>
            <w:tcW w:w="851" w:type="dxa"/>
            <w:noWrap/>
            <w:hideMark/>
          </w:tcPr>
          <w:p w14:paraId="4523F02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83" w:type="dxa"/>
          </w:tcPr>
          <w:p w14:paraId="317D0552" w14:textId="76497BC6" w:rsidR="00545D26" w:rsidRPr="007A2001" w:rsidRDefault="003570D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on Quality Improvement</w:t>
            </w:r>
          </w:p>
        </w:tc>
        <w:tc>
          <w:tcPr>
            <w:tcW w:w="994" w:type="dxa"/>
          </w:tcPr>
          <w:p w14:paraId="574101DD" w14:textId="22F1351B" w:rsidR="00545D26" w:rsidRPr="007A2001" w:rsidRDefault="004D3E1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27(2)</w:t>
            </w:r>
          </w:p>
        </w:tc>
        <w:tc>
          <w:tcPr>
            <w:tcW w:w="1134" w:type="dxa"/>
          </w:tcPr>
          <w:p w14:paraId="0B41B525" w14:textId="48E9AAC4" w:rsidR="00545D26" w:rsidRPr="007A2001" w:rsidRDefault="004D3E1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81-92</w:t>
            </w:r>
          </w:p>
        </w:tc>
      </w:tr>
      <w:tr w:rsidR="00545D26" w:rsidRPr="007A2001" w14:paraId="3113C9DE" w14:textId="0B7667A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809F037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279" w:type="dxa"/>
            <w:noWrap/>
            <w:hideMark/>
          </w:tcPr>
          <w:p w14:paraId="3FE2C87A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Güder, G. et al.</w:t>
            </w:r>
          </w:p>
        </w:tc>
        <w:tc>
          <w:tcPr>
            <w:tcW w:w="6416" w:type="dxa"/>
            <w:noWrap/>
            <w:hideMark/>
          </w:tcPr>
          <w:p w14:paraId="03CB4876" w14:textId="69BF8EDA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Nurse-coordinated collaborative disease management improves the quality of guideline-recommended heart failure therapy, patient-reported outcomes, and left </w:t>
            </w:r>
          </w:p>
          <w:p w14:paraId="7A31B9E6" w14:textId="7A15502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ventricular remodelling</w:t>
            </w:r>
          </w:p>
        </w:tc>
        <w:tc>
          <w:tcPr>
            <w:tcW w:w="851" w:type="dxa"/>
            <w:noWrap/>
            <w:hideMark/>
          </w:tcPr>
          <w:p w14:paraId="60B594A1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51D13C25" w14:textId="6157D447" w:rsidR="00545D26" w:rsidRPr="007A2001" w:rsidRDefault="004D3E1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01C157C6" w14:textId="6A2D1BBF" w:rsidR="00545D26" w:rsidRPr="007A2001" w:rsidRDefault="00822CD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5872C41C" w14:textId="0F34B0BF" w:rsidR="00545D26" w:rsidRPr="007A2001" w:rsidRDefault="00822CD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442-452</w:t>
            </w:r>
          </w:p>
        </w:tc>
      </w:tr>
      <w:tr w:rsidR="00545D26" w:rsidRPr="007A2001" w14:paraId="3A114A2B" w14:textId="2FE726B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F341A45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279" w:type="dxa"/>
            <w:noWrap/>
            <w:hideMark/>
          </w:tcPr>
          <w:p w14:paraId="0365D279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Habibović, M. et al.</w:t>
            </w:r>
          </w:p>
        </w:tc>
        <w:tc>
          <w:tcPr>
            <w:tcW w:w="6416" w:type="dxa"/>
            <w:noWrap/>
            <w:hideMark/>
          </w:tcPr>
          <w:p w14:paraId="74480C40" w14:textId="4018335E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Gender disparities in anxiety and quality of life in patients with an implantable cardioverter-defibrillator</w:t>
            </w:r>
          </w:p>
        </w:tc>
        <w:tc>
          <w:tcPr>
            <w:tcW w:w="851" w:type="dxa"/>
            <w:noWrap/>
            <w:hideMark/>
          </w:tcPr>
          <w:p w14:paraId="0B0AD81B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3" w:type="dxa"/>
          </w:tcPr>
          <w:p w14:paraId="2AEE4B27" w14:textId="42B17C91" w:rsidR="00545D26" w:rsidRPr="007A2001" w:rsidRDefault="00A71C3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755525F4" w14:textId="04C7E006" w:rsidR="00545D26" w:rsidRPr="007A2001" w:rsidRDefault="00A71C3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51C60E0E" w14:textId="763820E0" w:rsidR="00545D26" w:rsidRPr="007A2001" w:rsidRDefault="00A71C3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1723-1730</w:t>
            </w:r>
          </w:p>
        </w:tc>
      </w:tr>
      <w:tr w:rsidR="00545D26" w:rsidRPr="007A2001" w14:paraId="61C6E54C" w14:textId="6F0CE50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4571C9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279" w:type="dxa"/>
            <w:noWrap/>
            <w:hideMark/>
          </w:tcPr>
          <w:p w14:paraId="27FE4B2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Habibović, M. et al.</w:t>
            </w:r>
          </w:p>
        </w:tc>
        <w:tc>
          <w:tcPr>
            <w:tcW w:w="6416" w:type="dxa"/>
            <w:noWrap/>
            <w:hideMark/>
          </w:tcPr>
          <w:p w14:paraId="6194D148" w14:textId="5155F060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Poor health status and distress in cardiac patients: the role of device therapy vs. underlying heart disease</w:t>
            </w:r>
          </w:p>
        </w:tc>
        <w:tc>
          <w:tcPr>
            <w:tcW w:w="851" w:type="dxa"/>
            <w:noWrap/>
            <w:hideMark/>
          </w:tcPr>
          <w:p w14:paraId="252D9C0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3" w:type="dxa"/>
          </w:tcPr>
          <w:p w14:paraId="228232C7" w14:textId="768DDDDC" w:rsidR="00545D26" w:rsidRPr="007A2001" w:rsidRDefault="00A71C3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3AC647EE" w14:textId="023747BA" w:rsidR="00545D26" w:rsidRPr="007A2001" w:rsidRDefault="00A71C3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14:paraId="5CBAE481" w14:textId="2D9B1063" w:rsidR="00545D26" w:rsidRPr="007A2001" w:rsidRDefault="00A71C3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355-361</w:t>
            </w:r>
          </w:p>
        </w:tc>
      </w:tr>
      <w:tr w:rsidR="00545D26" w:rsidRPr="007A2001" w14:paraId="66EC0F05" w14:textId="6E7686D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6577605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279" w:type="dxa"/>
            <w:noWrap/>
            <w:hideMark/>
          </w:tcPr>
          <w:p w14:paraId="2599F320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Habibović, M. et al.</w:t>
            </w:r>
          </w:p>
        </w:tc>
        <w:tc>
          <w:tcPr>
            <w:tcW w:w="6416" w:type="dxa"/>
            <w:noWrap/>
            <w:hideMark/>
          </w:tcPr>
          <w:p w14:paraId="1E10E054" w14:textId="480CF3E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Web-based distress management for implantable cardioverter defibrillator patients: A randomized controlled trial</w:t>
            </w:r>
          </w:p>
        </w:tc>
        <w:tc>
          <w:tcPr>
            <w:tcW w:w="851" w:type="dxa"/>
            <w:noWrap/>
            <w:hideMark/>
          </w:tcPr>
          <w:p w14:paraId="087AB7DB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350EEDD7" w14:textId="065AD655" w:rsidR="00545D26" w:rsidRPr="007A2001" w:rsidRDefault="00B8023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Health Psychology</w:t>
            </w:r>
          </w:p>
        </w:tc>
        <w:tc>
          <w:tcPr>
            <w:tcW w:w="994" w:type="dxa"/>
          </w:tcPr>
          <w:p w14:paraId="200CB9C9" w14:textId="62ADEF47" w:rsidR="00545D26" w:rsidRPr="007A2001" w:rsidRDefault="00B8023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36(4)</w:t>
            </w:r>
          </w:p>
        </w:tc>
        <w:tc>
          <w:tcPr>
            <w:tcW w:w="1134" w:type="dxa"/>
          </w:tcPr>
          <w:p w14:paraId="541F9828" w14:textId="7FA68C63" w:rsidR="00545D26" w:rsidRPr="007A2001" w:rsidRDefault="00B8023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392-401</w:t>
            </w:r>
          </w:p>
        </w:tc>
      </w:tr>
      <w:tr w:rsidR="00545D26" w:rsidRPr="007A2001" w14:paraId="51C97804" w14:textId="7DECAFA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909111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279" w:type="dxa"/>
            <w:noWrap/>
            <w:hideMark/>
          </w:tcPr>
          <w:p w14:paraId="3FD9EC54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Han, Q. et al.</w:t>
            </w:r>
          </w:p>
        </w:tc>
        <w:tc>
          <w:tcPr>
            <w:tcW w:w="6416" w:type="dxa"/>
            <w:noWrap/>
            <w:hideMark/>
          </w:tcPr>
          <w:p w14:paraId="264C36D9" w14:textId="086C2ECE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nomogram based on a patient-reported outcomes measure: predicting the risk of readmission for patients with chronic heart failure</w:t>
            </w:r>
          </w:p>
        </w:tc>
        <w:tc>
          <w:tcPr>
            <w:tcW w:w="851" w:type="dxa"/>
            <w:noWrap/>
            <w:hideMark/>
          </w:tcPr>
          <w:p w14:paraId="54E0DEA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BC03AA0" w14:textId="7E034ADF" w:rsidR="00545D26" w:rsidRPr="007A2001" w:rsidRDefault="007B0AB0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Health and Quality of Life Outcomes</w:t>
            </w:r>
          </w:p>
        </w:tc>
        <w:tc>
          <w:tcPr>
            <w:tcW w:w="994" w:type="dxa"/>
          </w:tcPr>
          <w:p w14:paraId="1046C742" w14:textId="388921AF" w:rsidR="00545D26" w:rsidRPr="007A2001" w:rsidRDefault="001053F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18(1)</w:t>
            </w:r>
          </w:p>
        </w:tc>
        <w:tc>
          <w:tcPr>
            <w:tcW w:w="1134" w:type="dxa"/>
          </w:tcPr>
          <w:p w14:paraId="7C1BA854" w14:textId="568933C9" w:rsidR="00545D26" w:rsidRPr="007A2001" w:rsidRDefault="001053F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290</w:t>
            </w:r>
          </w:p>
        </w:tc>
      </w:tr>
      <w:tr w:rsidR="00545D26" w:rsidRPr="007A2001" w14:paraId="695CF121" w14:textId="1645CBF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90E0DC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79" w:type="dxa"/>
            <w:noWrap/>
            <w:hideMark/>
          </w:tcPr>
          <w:p w14:paraId="1B3A7028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Hanon, O. et al.</w:t>
            </w:r>
          </w:p>
        </w:tc>
        <w:tc>
          <w:tcPr>
            <w:tcW w:w="6416" w:type="dxa"/>
            <w:noWrap/>
            <w:hideMark/>
          </w:tcPr>
          <w:p w14:paraId="2BED62E8" w14:textId="6DC27056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Patient-Reported Treatment Satisfaction with Rivaroxaban for Stroke Prevention in Atrial Fibrillation. A French Observational Study, the SAFARI Study </w:t>
            </w:r>
          </w:p>
        </w:tc>
        <w:tc>
          <w:tcPr>
            <w:tcW w:w="851" w:type="dxa"/>
            <w:noWrap/>
            <w:hideMark/>
          </w:tcPr>
          <w:p w14:paraId="4CF836D9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6F33B640" w14:textId="110F749D" w:rsidR="00545D26" w:rsidRPr="007A2001" w:rsidRDefault="001053F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PloS one</w:t>
            </w:r>
          </w:p>
        </w:tc>
        <w:tc>
          <w:tcPr>
            <w:tcW w:w="994" w:type="dxa"/>
          </w:tcPr>
          <w:p w14:paraId="76C037B7" w14:textId="67A773E8" w:rsidR="00545D26" w:rsidRPr="007A2001" w:rsidRDefault="001053F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11(12)</w:t>
            </w:r>
          </w:p>
        </w:tc>
        <w:tc>
          <w:tcPr>
            <w:tcW w:w="1134" w:type="dxa"/>
          </w:tcPr>
          <w:p w14:paraId="0EAE6F04" w14:textId="0CFF52C8" w:rsidR="00545D26" w:rsidRPr="007A2001" w:rsidRDefault="001053F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e0166218</w:t>
            </w:r>
          </w:p>
        </w:tc>
      </w:tr>
      <w:tr w:rsidR="00545D26" w:rsidRPr="007A2001" w14:paraId="4E13DD41" w14:textId="18FFDF2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D9B781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279" w:type="dxa"/>
            <w:noWrap/>
            <w:hideMark/>
          </w:tcPr>
          <w:p w14:paraId="60404BB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Harzand, A. et al.</w:t>
            </w:r>
          </w:p>
        </w:tc>
        <w:tc>
          <w:tcPr>
            <w:tcW w:w="6416" w:type="dxa"/>
            <w:noWrap/>
            <w:hideMark/>
          </w:tcPr>
          <w:p w14:paraId="1DA63C4C" w14:textId="3FE127AB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Effects of a patient-centered digital health intervention in patients referred to cardiac rehabilitation: the Smart HEART clinical trial</w:t>
            </w:r>
          </w:p>
        </w:tc>
        <w:tc>
          <w:tcPr>
            <w:tcW w:w="851" w:type="dxa"/>
            <w:noWrap/>
            <w:hideMark/>
          </w:tcPr>
          <w:p w14:paraId="0D63F0A7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4C52F76C" w14:textId="2DE00AD5" w:rsidR="00545D26" w:rsidRPr="007A2001" w:rsidRDefault="00F77D2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BMC Cardiovascular Disorders</w:t>
            </w:r>
          </w:p>
        </w:tc>
        <w:tc>
          <w:tcPr>
            <w:tcW w:w="994" w:type="dxa"/>
          </w:tcPr>
          <w:p w14:paraId="1DAC60AB" w14:textId="7A9C0B02" w:rsidR="00545D26" w:rsidRPr="007A2001" w:rsidRDefault="00F77D2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14:paraId="2B215F8C" w14:textId="3B6EEC19" w:rsidR="00545D26" w:rsidRPr="007A2001" w:rsidRDefault="00F77D2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453</w:t>
            </w:r>
          </w:p>
        </w:tc>
      </w:tr>
      <w:tr w:rsidR="00545D26" w:rsidRPr="007A2001" w14:paraId="6C972B7E" w14:textId="56596222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B1BF55B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279" w:type="dxa"/>
            <w:noWrap/>
            <w:hideMark/>
          </w:tcPr>
          <w:p w14:paraId="6CB6D385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Hashimoto, K. et al.</w:t>
            </w:r>
          </w:p>
        </w:tc>
        <w:tc>
          <w:tcPr>
            <w:tcW w:w="6416" w:type="dxa"/>
            <w:noWrap/>
            <w:hideMark/>
          </w:tcPr>
          <w:p w14:paraId="3CDD864F" w14:textId="4AAF2660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Burden of Mild (&lt;13 g/dl) Anemia in Patients With Atrial Fibrillation (A Report from a Multicenter Registry With Patient-Reported Outcomes)</w:t>
            </w:r>
          </w:p>
        </w:tc>
        <w:tc>
          <w:tcPr>
            <w:tcW w:w="851" w:type="dxa"/>
            <w:noWrap/>
            <w:hideMark/>
          </w:tcPr>
          <w:p w14:paraId="19765B3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1FA1EA63" w14:textId="079A842C" w:rsidR="00545D26" w:rsidRPr="007A2001" w:rsidRDefault="00E671D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American Journal of Cardiology</w:t>
            </w:r>
          </w:p>
        </w:tc>
        <w:tc>
          <w:tcPr>
            <w:tcW w:w="994" w:type="dxa"/>
          </w:tcPr>
          <w:p w14:paraId="35FBF15A" w14:textId="0EF9B1B7" w:rsidR="00545D26" w:rsidRPr="007A2001" w:rsidRDefault="00E671D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34" w:type="dxa"/>
          </w:tcPr>
          <w:p w14:paraId="3E16A72A" w14:textId="1A0D84B4" w:rsidR="00545D26" w:rsidRPr="007A2001" w:rsidRDefault="00E671D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48-55</w:t>
            </w:r>
          </w:p>
        </w:tc>
      </w:tr>
      <w:tr w:rsidR="00545D26" w:rsidRPr="007A2001" w14:paraId="7A0DF3AE" w14:textId="25D8098E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E6C760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279" w:type="dxa"/>
            <w:noWrap/>
            <w:hideMark/>
          </w:tcPr>
          <w:p w14:paraId="6C9EDF12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Hashimoto, S. et al.</w:t>
            </w:r>
          </w:p>
        </w:tc>
        <w:tc>
          <w:tcPr>
            <w:tcW w:w="6416" w:type="dxa"/>
            <w:noWrap/>
            <w:hideMark/>
          </w:tcPr>
          <w:p w14:paraId="25E09CA4" w14:textId="7C29DBF1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Confidence in self-care after heart failure hospitalization</w:t>
            </w:r>
          </w:p>
        </w:tc>
        <w:tc>
          <w:tcPr>
            <w:tcW w:w="851" w:type="dxa"/>
            <w:noWrap/>
            <w:hideMark/>
          </w:tcPr>
          <w:p w14:paraId="34E6170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5819DE1E" w14:textId="186A8D93" w:rsidR="00545D26" w:rsidRPr="007A2001" w:rsidRDefault="00E671D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Cardiology</w:t>
            </w:r>
          </w:p>
        </w:tc>
        <w:tc>
          <w:tcPr>
            <w:tcW w:w="994" w:type="dxa"/>
          </w:tcPr>
          <w:p w14:paraId="3156CD7F" w14:textId="7BCE0F6D" w:rsidR="00545D26" w:rsidRPr="007A2001" w:rsidRDefault="004901F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</w:tcPr>
          <w:p w14:paraId="6BF3568A" w14:textId="219F0C32" w:rsidR="00545D26" w:rsidRPr="007A2001" w:rsidRDefault="004901F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42-48</w:t>
            </w:r>
          </w:p>
        </w:tc>
      </w:tr>
      <w:tr w:rsidR="00545D26" w:rsidRPr="007A2001" w14:paraId="2FD661E3" w14:textId="669DB88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44A446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123</w:t>
            </w:r>
          </w:p>
        </w:tc>
        <w:tc>
          <w:tcPr>
            <w:tcW w:w="2279" w:type="dxa"/>
            <w:noWrap/>
            <w:hideMark/>
          </w:tcPr>
          <w:p w14:paraId="7B31101D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Hattler, B. et al.</w:t>
            </w:r>
          </w:p>
        </w:tc>
        <w:tc>
          <w:tcPr>
            <w:tcW w:w="6416" w:type="dxa"/>
            <w:noWrap/>
            <w:hideMark/>
          </w:tcPr>
          <w:p w14:paraId="24441DF3" w14:textId="66B3F1C5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Clinical and Angiographic Predictors of Patient-Reported Angina 1 Year After Coronary Artery Bypass Graft Surgery</w:t>
            </w:r>
          </w:p>
        </w:tc>
        <w:tc>
          <w:tcPr>
            <w:tcW w:w="851" w:type="dxa"/>
            <w:noWrap/>
            <w:hideMark/>
          </w:tcPr>
          <w:p w14:paraId="643DBF0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53F13AB6" w14:textId="218A2C93" w:rsidR="00545D26" w:rsidRPr="007A2001" w:rsidRDefault="004901F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Circulation. Cardiovascular Quality and Outcomes</w:t>
            </w:r>
          </w:p>
        </w:tc>
        <w:tc>
          <w:tcPr>
            <w:tcW w:w="994" w:type="dxa"/>
          </w:tcPr>
          <w:p w14:paraId="6D6AFFF0" w14:textId="520C7D62" w:rsidR="00545D26" w:rsidRPr="007A2001" w:rsidRDefault="00500CD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4BBE221C" w14:textId="2D281E72" w:rsidR="00545D26" w:rsidRPr="007A2001" w:rsidRDefault="00500CD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e005119</w:t>
            </w:r>
          </w:p>
        </w:tc>
      </w:tr>
      <w:tr w:rsidR="00545D26" w:rsidRPr="007A2001" w14:paraId="62D10510" w14:textId="6B7560D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E75FBFC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79" w:type="dxa"/>
            <w:noWrap/>
            <w:hideMark/>
          </w:tcPr>
          <w:p w14:paraId="78F1ACD1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Haugaa, K. H. et al.</w:t>
            </w:r>
          </w:p>
        </w:tc>
        <w:tc>
          <w:tcPr>
            <w:tcW w:w="6416" w:type="dxa"/>
            <w:noWrap/>
            <w:hideMark/>
          </w:tcPr>
          <w:p w14:paraId="6A7FBF5D" w14:textId="054AC4B2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Patients' knowledge and attitudes regarding living with implantable electronic devices: results of a multicentre, multinational patient survey conducted by the European Heart Rhythm Association</w:t>
            </w:r>
          </w:p>
        </w:tc>
        <w:tc>
          <w:tcPr>
            <w:tcW w:w="851" w:type="dxa"/>
            <w:noWrap/>
            <w:hideMark/>
          </w:tcPr>
          <w:p w14:paraId="41DD534A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1A3FD139" w14:textId="1DA8A892" w:rsidR="00545D26" w:rsidRPr="007A2001" w:rsidRDefault="005B675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381109FD" w14:textId="5071AC5B" w:rsidR="00545D26" w:rsidRPr="007A2001" w:rsidRDefault="005B675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20(2)</w:t>
            </w:r>
          </w:p>
        </w:tc>
        <w:tc>
          <w:tcPr>
            <w:tcW w:w="1134" w:type="dxa"/>
          </w:tcPr>
          <w:p w14:paraId="11109D0E" w14:textId="0CCB86C2" w:rsidR="00545D26" w:rsidRPr="007A2001" w:rsidRDefault="005B675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386-391</w:t>
            </w:r>
          </w:p>
        </w:tc>
      </w:tr>
      <w:tr w:rsidR="00545D26" w:rsidRPr="007A2001" w14:paraId="3D72C2DA" w14:textId="6ECAE35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7BC2616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279" w:type="dxa"/>
            <w:noWrap/>
            <w:hideMark/>
          </w:tcPr>
          <w:p w14:paraId="230C37B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Hayat, A. et al.</w:t>
            </w:r>
          </w:p>
        </w:tc>
        <w:tc>
          <w:tcPr>
            <w:tcW w:w="6416" w:type="dxa"/>
            <w:noWrap/>
            <w:hideMark/>
          </w:tcPr>
          <w:p w14:paraId="26C2A0DB" w14:textId="6E34CBB0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Direct oral anticoagulants: patient reported adherence and minor bleedings</w:t>
            </w:r>
          </w:p>
        </w:tc>
        <w:tc>
          <w:tcPr>
            <w:tcW w:w="851" w:type="dxa"/>
            <w:noWrap/>
            <w:hideMark/>
          </w:tcPr>
          <w:p w14:paraId="13A1B39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13905A1F" w14:textId="254430C3" w:rsidR="00545D26" w:rsidRPr="007A2001" w:rsidRDefault="004677E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Journal of Thrombosis and Thrombolysis</w:t>
            </w:r>
          </w:p>
        </w:tc>
        <w:tc>
          <w:tcPr>
            <w:tcW w:w="994" w:type="dxa"/>
          </w:tcPr>
          <w:p w14:paraId="788D2032" w14:textId="3B7B251E" w:rsidR="00545D26" w:rsidRPr="007A2001" w:rsidRDefault="00C7120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</w:tcPr>
          <w:p w14:paraId="7881A6AC" w14:textId="28DA970D" w:rsidR="00545D26" w:rsidRPr="007A2001" w:rsidRDefault="00C7120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55-64</w:t>
            </w:r>
          </w:p>
        </w:tc>
      </w:tr>
      <w:tr w:rsidR="00545D26" w:rsidRPr="007A2001" w14:paraId="24609386" w14:textId="695C7CA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6AA04B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279" w:type="dxa"/>
            <w:noWrap/>
            <w:hideMark/>
          </w:tcPr>
          <w:p w14:paraId="3435DFC8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Heimburg, K. et al.</w:t>
            </w:r>
          </w:p>
        </w:tc>
        <w:tc>
          <w:tcPr>
            <w:tcW w:w="6416" w:type="dxa"/>
            <w:noWrap/>
            <w:hideMark/>
          </w:tcPr>
          <w:p w14:paraId="11D6CE01" w14:textId="62612F14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Self-reported limitations in physical function are common 6 months after out-of-hospital cardiac arrest</w:t>
            </w:r>
          </w:p>
        </w:tc>
        <w:tc>
          <w:tcPr>
            <w:tcW w:w="851" w:type="dxa"/>
            <w:noWrap/>
            <w:hideMark/>
          </w:tcPr>
          <w:p w14:paraId="78A9C7B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5F41DBB9" w14:textId="5E5A0CBE" w:rsidR="00545D26" w:rsidRPr="007A2001" w:rsidRDefault="007A200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Resuscitation Plus</w:t>
            </w:r>
          </w:p>
        </w:tc>
        <w:tc>
          <w:tcPr>
            <w:tcW w:w="994" w:type="dxa"/>
          </w:tcPr>
          <w:p w14:paraId="4F894551" w14:textId="5E1AD961" w:rsidR="00545D26" w:rsidRPr="007A2001" w:rsidRDefault="004D293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1C26FFFE" w14:textId="6416F542" w:rsidR="00545D26" w:rsidRPr="007A2001" w:rsidRDefault="004D293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100275</w:t>
            </w:r>
          </w:p>
        </w:tc>
      </w:tr>
      <w:tr w:rsidR="00545D26" w:rsidRPr="007A2001" w14:paraId="488DB06B" w14:textId="2C5CDED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8084AE1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279" w:type="dxa"/>
            <w:noWrap/>
            <w:hideMark/>
          </w:tcPr>
          <w:p w14:paraId="27AF26D4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Heiskanen, J. et al.</w:t>
            </w:r>
          </w:p>
        </w:tc>
        <w:tc>
          <w:tcPr>
            <w:tcW w:w="6416" w:type="dxa"/>
            <w:noWrap/>
            <w:hideMark/>
          </w:tcPr>
          <w:p w14:paraId="05715269" w14:textId="7C37ED40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Targeted identification of adverse events in coronary artery disease patients based on patient-reported outcomes</w:t>
            </w:r>
          </w:p>
        </w:tc>
        <w:tc>
          <w:tcPr>
            <w:tcW w:w="851" w:type="dxa"/>
            <w:noWrap/>
            <w:hideMark/>
          </w:tcPr>
          <w:p w14:paraId="67732CE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78B93CBA" w14:textId="6E3C9410" w:rsidR="00545D26" w:rsidRPr="007A2001" w:rsidRDefault="00B60DC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Comparative Effectiveness Research</w:t>
            </w:r>
          </w:p>
        </w:tc>
        <w:tc>
          <w:tcPr>
            <w:tcW w:w="994" w:type="dxa"/>
          </w:tcPr>
          <w:p w14:paraId="51A1A591" w14:textId="68FCADA2" w:rsidR="00545D26" w:rsidRPr="007A2001" w:rsidRDefault="00E31F3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6(7)</w:t>
            </w:r>
          </w:p>
        </w:tc>
        <w:tc>
          <w:tcPr>
            <w:tcW w:w="1134" w:type="dxa"/>
          </w:tcPr>
          <w:p w14:paraId="01DE6EC6" w14:textId="3A3575D8" w:rsidR="00545D26" w:rsidRPr="007A2001" w:rsidRDefault="00E31F3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583-589</w:t>
            </w:r>
          </w:p>
        </w:tc>
      </w:tr>
      <w:tr w:rsidR="00545D26" w:rsidRPr="007A2001" w14:paraId="59E183AB" w14:textId="7B09691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EB5DC4C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279" w:type="dxa"/>
            <w:noWrap/>
            <w:hideMark/>
          </w:tcPr>
          <w:p w14:paraId="76264DE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Hengstenberg, C. et al.</w:t>
            </w:r>
          </w:p>
        </w:tc>
        <w:tc>
          <w:tcPr>
            <w:tcW w:w="6416" w:type="dxa"/>
            <w:noWrap/>
            <w:hideMark/>
          </w:tcPr>
          <w:p w14:paraId="368862DA" w14:textId="2F0A9664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Treatment Satisfaction and Convenience for Patients With Atrial Fibrillation on Edoxaban or Vitamin K Antagonists After Transcatheter Aortic Valve Replacement: A Post Hoc Analysis from the ENVISAGE-TAVI AF Trial</w:t>
            </w:r>
          </w:p>
        </w:tc>
        <w:tc>
          <w:tcPr>
            <w:tcW w:w="851" w:type="dxa"/>
            <w:noWrap/>
            <w:hideMark/>
          </w:tcPr>
          <w:p w14:paraId="2945127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6795370C" w14:textId="61F748CF" w:rsidR="00545D26" w:rsidRPr="007A2001" w:rsidRDefault="001037F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37F6">
              <w:rPr>
                <w:rFonts w:ascii="Times New Roman" w:hAnsi="Times New Roman" w:cs="Times New Roman"/>
              </w:rPr>
              <w:t>The American journal of cardiology</w:t>
            </w:r>
          </w:p>
        </w:tc>
        <w:tc>
          <w:tcPr>
            <w:tcW w:w="994" w:type="dxa"/>
          </w:tcPr>
          <w:p w14:paraId="33323593" w14:textId="5F82013E" w:rsidR="00545D26" w:rsidRPr="007A2001" w:rsidRDefault="001037F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34" w:type="dxa"/>
          </w:tcPr>
          <w:p w14:paraId="33110DEA" w14:textId="03D81155" w:rsidR="00545D26" w:rsidRPr="007A2001" w:rsidRDefault="001037F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212-219</w:t>
            </w:r>
          </w:p>
        </w:tc>
      </w:tr>
      <w:tr w:rsidR="00545D26" w:rsidRPr="007A2001" w14:paraId="32AC6EF4" w14:textId="64BB38B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B85124F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279" w:type="dxa"/>
            <w:noWrap/>
            <w:hideMark/>
          </w:tcPr>
          <w:p w14:paraId="0551EE0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Herlitz, J. et al.</w:t>
            </w:r>
          </w:p>
        </w:tc>
        <w:tc>
          <w:tcPr>
            <w:tcW w:w="6416" w:type="dxa"/>
            <w:noWrap/>
            <w:hideMark/>
          </w:tcPr>
          <w:p w14:paraId="3326642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15 years after coronary artery bypass grafting</w:t>
            </w:r>
          </w:p>
        </w:tc>
        <w:tc>
          <w:tcPr>
            <w:tcW w:w="851" w:type="dxa"/>
            <w:noWrap/>
            <w:hideMark/>
          </w:tcPr>
          <w:p w14:paraId="62DC260B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983" w:type="dxa"/>
          </w:tcPr>
          <w:p w14:paraId="71ADE564" w14:textId="3F21FDAB" w:rsidR="00545D26" w:rsidRPr="00DD109D" w:rsidRDefault="00DD109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Coronary Artery Disease</w:t>
            </w:r>
          </w:p>
        </w:tc>
        <w:tc>
          <w:tcPr>
            <w:tcW w:w="994" w:type="dxa"/>
          </w:tcPr>
          <w:p w14:paraId="0DD4D2C7" w14:textId="1FFDA9ED" w:rsidR="00545D26" w:rsidRPr="007A2001" w:rsidRDefault="00DD109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20(</w:t>
            </w:r>
            <w:r w:rsidR="00996725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134" w:type="dxa"/>
          </w:tcPr>
          <w:p w14:paraId="7D7AC313" w14:textId="573C3F34" w:rsidR="00545D26" w:rsidRPr="007A2001" w:rsidRDefault="0099672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363-369</w:t>
            </w:r>
          </w:p>
        </w:tc>
      </w:tr>
      <w:tr w:rsidR="00545D26" w:rsidRPr="007A2001" w14:paraId="74731A58" w14:textId="00A0B1E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C296341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79" w:type="dxa"/>
            <w:noWrap/>
            <w:hideMark/>
          </w:tcPr>
          <w:p w14:paraId="517E6A67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Herman, D. et al.</w:t>
            </w:r>
          </w:p>
        </w:tc>
        <w:tc>
          <w:tcPr>
            <w:tcW w:w="6416" w:type="dxa"/>
            <w:noWrap/>
            <w:hideMark/>
          </w:tcPr>
          <w:p w14:paraId="79C4CDA7" w14:textId="7EFB50D6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Deactivation of implantable cardioverter-defibrillators: results of patient surveys</w:t>
            </w:r>
          </w:p>
        </w:tc>
        <w:tc>
          <w:tcPr>
            <w:tcW w:w="851" w:type="dxa"/>
            <w:noWrap/>
            <w:hideMark/>
          </w:tcPr>
          <w:p w14:paraId="0E12708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3" w:type="dxa"/>
          </w:tcPr>
          <w:p w14:paraId="49AD74DF" w14:textId="32B9D55D" w:rsidR="00545D26" w:rsidRPr="007A2001" w:rsidRDefault="0099672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3083493C" w14:textId="5AC5DD00" w:rsidR="00545D26" w:rsidRPr="007A2001" w:rsidRDefault="0099672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14:paraId="2FD5F41D" w14:textId="5904C636" w:rsidR="00545D26" w:rsidRPr="007A2001" w:rsidRDefault="0099672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963-969</w:t>
            </w:r>
          </w:p>
        </w:tc>
      </w:tr>
      <w:tr w:rsidR="00545D26" w:rsidRPr="007A2001" w14:paraId="489481C9" w14:textId="3116DFBA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EC68A1E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279" w:type="dxa"/>
            <w:noWrap/>
            <w:hideMark/>
          </w:tcPr>
          <w:p w14:paraId="1A135656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Hernández Madrid, A. et al.</w:t>
            </w:r>
          </w:p>
        </w:tc>
        <w:tc>
          <w:tcPr>
            <w:tcW w:w="6416" w:type="dxa"/>
            <w:noWrap/>
            <w:hideMark/>
          </w:tcPr>
          <w:p w14:paraId="72E3E905" w14:textId="2E6906D9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Differences in attitude, education, and knowledge about oral anticoagulation therapy among patients with atrial fibrillation in Europe: result of a self-assessment patient survey conducted by the European Heart Rhythm Association</w:t>
            </w:r>
          </w:p>
        </w:tc>
        <w:tc>
          <w:tcPr>
            <w:tcW w:w="851" w:type="dxa"/>
            <w:noWrap/>
            <w:hideMark/>
          </w:tcPr>
          <w:p w14:paraId="2C6F6578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3FB41568" w14:textId="5DB1214F" w:rsidR="00545D26" w:rsidRPr="007A2001" w:rsidRDefault="0099672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46B98253" w14:textId="14CB54BA" w:rsidR="00545D26" w:rsidRPr="007A2001" w:rsidRDefault="0099672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14:paraId="55919E70" w14:textId="7F05C70B" w:rsidR="00545D26" w:rsidRPr="007A2001" w:rsidRDefault="00CA3EF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463-467</w:t>
            </w:r>
          </w:p>
        </w:tc>
      </w:tr>
      <w:tr w:rsidR="00545D26" w:rsidRPr="007A2001" w14:paraId="6C35AF74" w14:textId="6C85A08B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443EA05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132</w:t>
            </w:r>
          </w:p>
        </w:tc>
        <w:tc>
          <w:tcPr>
            <w:tcW w:w="2279" w:type="dxa"/>
            <w:noWrap/>
            <w:hideMark/>
          </w:tcPr>
          <w:p w14:paraId="7F1C2731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Herring, L. Y. et al.</w:t>
            </w:r>
          </w:p>
        </w:tc>
        <w:tc>
          <w:tcPr>
            <w:tcW w:w="6416" w:type="dxa"/>
            <w:noWrap/>
            <w:hideMark/>
          </w:tcPr>
          <w:p w14:paraId="76188F70" w14:textId="362BC0B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Physical Activity after Cardiac EventS (PACES): a group education programme with subsequent text message support designed to increase physical activity in individuals with diagnosed coronary heart disease: a randomised</w:t>
            </w:r>
          </w:p>
        </w:tc>
        <w:tc>
          <w:tcPr>
            <w:tcW w:w="851" w:type="dxa"/>
            <w:noWrap/>
            <w:hideMark/>
          </w:tcPr>
          <w:p w14:paraId="2743B9A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08617529" w14:textId="7AFE191C" w:rsidR="00545D26" w:rsidRPr="007A2001" w:rsidRDefault="004A1A9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Trials</w:t>
            </w:r>
          </w:p>
        </w:tc>
        <w:tc>
          <w:tcPr>
            <w:tcW w:w="994" w:type="dxa"/>
          </w:tcPr>
          <w:p w14:paraId="524CA328" w14:textId="671B2C57" w:rsidR="00545D26" w:rsidRPr="007A2001" w:rsidRDefault="004A1A9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19(1)</w:t>
            </w:r>
          </w:p>
        </w:tc>
        <w:tc>
          <w:tcPr>
            <w:tcW w:w="1134" w:type="dxa"/>
          </w:tcPr>
          <w:p w14:paraId="5D6CDBD2" w14:textId="7C9D1395" w:rsidR="00545D26" w:rsidRPr="007A2001" w:rsidRDefault="004A1A9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</w:t>
            </w:r>
          </w:p>
        </w:tc>
      </w:tr>
      <w:tr w:rsidR="00545D26" w:rsidRPr="007A2001" w14:paraId="1EBB4F71" w14:textId="035141A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298DE0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279" w:type="dxa"/>
            <w:noWrap/>
            <w:hideMark/>
          </w:tcPr>
          <w:p w14:paraId="7A2C82F8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Hilt, A. D. et al.</w:t>
            </w:r>
          </w:p>
        </w:tc>
        <w:tc>
          <w:tcPr>
            <w:tcW w:w="6416" w:type="dxa"/>
            <w:noWrap/>
            <w:hideMark/>
          </w:tcPr>
          <w:p w14:paraId="18A95743" w14:textId="40DE10CD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Perspectives of Patients and Professionals on Information and Education After Myocardial Infarction With Insight for Mixed Reality Implementation: Cross-Sectional Interview Study</w:t>
            </w:r>
          </w:p>
        </w:tc>
        <w:tc>
          <w:tcPr>
            <w:tcW w:w="851" w:type="dxa"/>
            <w:noWrap/>
            <w:hideMark/>
          </w:tcPr>
          <w:p w14:paraId="33855FDC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A2923E5" w14:textId="4B2ED8AF" w:rsidR="00545D26" w:rsidRPr="007A2001" w:rsidRDefault="000E6A6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JMIR Human Factors</w:t>
            </w:r>
          </w:p>
        </w:tc>
        <w:tc>
          <w:tcPr>
            <w:tcW w:w="994" w:type="dxa"/>
          </w:tcPr>
          <w:p w14:paraId="09CA7516" w14:textId="277D1DC7" w:rsidR="00545D26" w:rsidRPr="007A2001" w:rsidRDefault="000E6A6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7(2)</w:t>
            </w:r>
          </w:p>
        </w:tc>
        <w:tc>
          <w:tcPr>
            <w:tcW w:w="1134" w:type="dxa"/>
          </w:tcPr>
          <w:p w14:paraId="5F511B87" w14:textId="623524D4" w:rsidR="00545D26" w:rsidRPr="007A2001" w:rsidRDefault="006E20E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20E6">
              <w:rPr>
                <w:rFonts w:ascii="Times New Roman" w:hAnsi="Times New Roman" w:cs="Times New Roman"/>
              </w:rPr>
              <w:t>e17147</w:t>
            </w:r>
          </w:p>
        </w:tc>
      </w:tr>
      <w:tr w:rsidR="00545D26" w:rsidRPr="007A2001" w14:paraId="2B8A7453" w14:textId="4E16731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2E377B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279" w:type="dxa"/>
            <w:noWrap/>
            <w:hideMark/>
          </w:tcPr>
          <w:p w14:paraId="609CFD0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Hirai, T. et al.</w:t>
            </w:r>
          </w:p>
        </w:tc>
        <w:tc>
          <w:tcPr>
            <w:tcW w:w="6416" w:type="dxa"/>
            <w:noWrap/>
            <w:hideMark/>
          </w:tcPr>
          <w:p w14:paraId="01A33BB4" w14:textId="366872AE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Impact of subintimal plaque modification procedures on health status after unsuccessful chronic total occlusion angioplasty</w:t>
            </w:r>
          </w:p>
        </w:tc>
        <w:tc>
          <w:tcPr>
            <w:tcW w:w="851" w:type="dxa"/>
            <w:noWrap/>
            <w:hideMark/>
          </w:tcPr>
          <w:p w14:paraId="6E36132C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2E07EA96" w14:textId="6E745B37" w:rsidR="00545D26" w:rsidRPr="007A2001" w:rsidRDefault="006E20E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20E6">
              <w:rPr>
                <w:rFonts w:ascii="Times New Roman" w:hAnsi="Times New Roman" w:cs="Times New Roman"/>
              </w:rPr>
              <w:t>Catheter Cardiovasc Interv</w:t>
            </w:r>
          </w:p>
        </w:tc>
        <w:tc>
          <w:tcPr>
            <w:tcW w:w="994" w:type="dxa"/>
          </w:tcPr>
          <w:p w14:paraId="4E83E0C8" w14:textId="4B53E2B7" w:rsidR="00545D26" w:rsidRPr="007A2001" w:rsidRDefault="006E20E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91(6)</w:t>
            </w:r>
          </w:p>
        </w:tc>
        <w:tc>
          <w:tcPr>
            <w:tcW w:w="1134" w:type="dxa"/>
          </w:tcPr>
          <w:p w14:paraId="4E49557A" w14:textId="6DE6F8EB" w:rsidR="00545D26" w:rsidRPr="007A2001" w:rsidRDefault="006E20E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13D68">
              <w:rPr>
                <w:rFonts w:ascii="Times New Roman" w:hAnsi="Times New Roman" w:cs="Times New Roman"/>
              </w:rPr>
              <w:t>35-</w:t>
            </w:r>
            <w:r w:rsidR="00817DD8">
              <w:rPr>
                <w:rFonts w:ascii="Times New Roman" w:hAnsi="Times New Roman" w:cs="Times New Roman"/>
              </w:rPr>
              <w:t>1042</w:t>
            </w:r>
          </w:p>
        </w:tc>
      </w:tr>
      <w:tr w:rsidR="00545D26" w:rsidRPr="007A2001" w14:paraId="25023D47" w14:textId="480B6A3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99D6466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279" w:type="dxa"/>
            <w:noWrap/>
            <w:hideMark/>
          </w:tcPr>
          <w:p w14:paraId="6FF17D72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Hoegh, V. et al.</w:t>
            </w:r>
          </w:p>
        </w:tc>
        <w:tc>
          <w:tcPr>
            <w:tcW w:w="6416" w:type="dxa"/>
            <w:noWrap/>
            <w:hideMark/>
          </w:tcPr>
          <w:p w14:paraId="1E66775A" w14:textId="241ABCD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between the diagnosis of atrial fibrillation and aspects of health status: a Danish cross-sectional study</w:t>
            </w:r>
          </w:p>
        </w:tc>
        <w:tc>
          <w:tcPr>
            <w:tcW w:w="851" w:type="dxa"/>
            <w:noWrap/>
            <w:hideMark/>
          </w:tcPr>
          <w:p w14:paraId="5BFD71C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0948B7D5" w14:textId="750EDCD4" w:rsidR="00545D26" w:rsidRPr="007A2001" w:rsidRDefault="00817DD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7DD8">
              <w:rPr>
                <w:rFonts w:ascii="Times New Roman" w:hAnsi="Times New Roman" w:cs="Times New Roman"/>
              </w:rPr>
              <w:t>Scandinavian journal of caring sciences</w:t>
            </w:r>
          </w:p>
        </w:tc>
        <w:tc>
          <w:tcPr>
            <w:tcW w:w="994" w:type="dxa"/>
          </w:tcPr>
          <w:p w14:paraId="38FD3440" w14:textId="526962B8" w:rsidR="00545D26" w:rsidRPr="007A2001" w:rsidRDefault="00817DD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30(3)</w:t>
            </w:r>
          </w:p>
        </w:tc>
        <w:tc>
          <w:tcPr>
            <w:tcW w:w="1134" w:type="dxa"/>
          </w:tcPr>
          <w:p w14:paraId="78F7D617" w14:textId="5F10B9E4" w:rsidR="00545D26" w:rsidRPr="007A2001" w:rsidRDefault="00DA503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507-517</w:t>
            </w:r>
          </w:p>
        </w:tc>
      </w:tr>
      <w:tr w:rsidR="00545D26" w:rsidRPr="007A2001" w14:paraId="092FFD41" w14:textId="5C89947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1F594CC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279" w:type="dxa"/>
            <w:noWrap/>
            <w:hideMark/>
          </w:tcPr>
          <w:p w14:paraId="13218A18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Hong, C. et al.</w:t>
            </w:r>
          </w:p>
        </w:tc>
        <w:tc>
          <w:tcPr>
            <w:tcW w:w="6416" w:type="dxa"/>
            <w:noWrap/>
            <w:hideMark/>
          </w:tcPr>
          <w:p w14:paraId="08BB7C82" w14:textId="0D033E48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Acceptability, Preferred Medium, and Components of Nurse-Led Cardiac Telerehabilitation: A Cross-Sectional Study</w:t>
            </w:r>
          </w:p>
        </w:tc>
        <w:tc>
          <w:tcPr>
            <w:tcW w:w="851" w:type="dxa"/>
            <w:noWrap/>
            <w:hideMark/>
          </w:tcPr>
          <w:p w14:paraId="1BA44D2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3AD23D73" w14:textId="14252A4B" w:rsidR="00545D26" w:rsidRPr="007A2001" w:rsidRDefault="00DA503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Nursing Research</w:t>
            </w:r>
          </w:p>
        </w:tc>
        <w:tc>
          <w:tcPr>
            <w:tcW w:w="994" w:type="dxa"/>
          </w:tcPr>
          <w:p w14:paraId="1F5F9682" w14:textId="70280C03" w:rsidR="00545D26" w:rsidRPr="007A2001" w:rsidRDefault="00DA503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33(2-3)</w:t>
            </w:r>
          </w:p>
        </w:tc>
        <w:tc>
          <w:tcPr>
            <w:tcW w:w="1134" w:type="dxa"/>
          </w:tcPr>
          <w:p w14:paraId="2510DBB7" w14:textId="5E37D77D" w:rsidR="00545D26" w:rsidRPr="007A2001" w:rsidRDefault="00DA503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146-</w:t>
            </w:r>
            <w:r w:rsidR="00CD38E8">
              <w:rPr>
                <w:rFonts w:ascii="Times New Roman" w:hAnsi="Times New Roman" w:cs="Times New Roman"/>
              </w:rPr>
              <w:t>156</w:t>
            </w:r>
          </w:p>
        </w:tc>
      </w:tr>
      <w:tr w:rsidR="00545D26" w:rsidRPr="007A2001" w14:paraId="1B96B542" w14:textId="5B17B15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113494F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279" w:type="dxa"/>
            <w:noWrap/>
            <w:hideMark/>
          </w:tcPr>
          <w:p w14:paraId="34159C6D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Hoogwegt, M. T. et al.</w:t>
            </w:r>
          </w:p>
        </w:tc>
        <w:tc>
          <w:tcPr>
            <w:tcW w:w="6416" w:type="dxa"/>
            <w:noWrap/>
            <w:hideMark/>
          </w:tcPr>
          <w:p w14:paraId="3C1EC8A1" w14:textId="2AE8B8D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Exercise mediates the association between positive affect and 5-Year Mortality in Patients With Ischemic Heart Disease</w:t>
            </w:r>
          </w:p>
        </w:tc>
        <w:tc>
          <w:tcPr>
            <w:tcW w:w="851" w:type="dxa"/>
            <w:noWrap/>
            <w:hideMark/>
          </w:tcPr>
          <w:p w14:paraId="0403A9D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3" w:type="dxa"/>
          </w:tcPr>
          <w:p w14:paraId="785756EA" w14:textId="5B5DA926" w:rsidR="00545D26" w:rsidRPr="007A2001" w:rsidRDefault="00470E3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0E3C">
              <w:rPr>
                <w:rFonts w:ascii="Times New Roman" w:hAnsi="Times New Roman" w:cs="Times New Roman"/>
              </w:rPr>
              <w:t>Circulation. Cardiovascular quality and outcomes</w:t>
            </w:r>
          </w:p>
        </w:tc>
        <w:tc>
          <w:tcPr>
            <w:tcW w:w="994" w:type="dxa"/>
          </w:tcPr>
          <w:p w14:paraId="69D28CFA" w14:textId="05E40C65" w:rsidR="00545D26" w:rsidRPr="007A2001" w:rsidRDefault="00470E3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6(5)</w:t>
            </w:r>
          </w:p>
        </w:tc>
        <w:tc>
          <w:tcPr>
            <w:tcW w:w="1134" w:type="dxa"/>
          </w:tcPr>
          <w:p w14:paraId="36FC1906" w14:textId="5CED561A" w:rsidR="00545D26" w:rsidRPr="007A2001" w:rsidRDefault="00470E3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559-566</w:t>
            </w:r>
          </w:p>
        </w:tc>
      </w:tr>
      <w:tr w:rsidR="00545D26" w:rsidRPr="007A2001" w14:paraId="3D73F69B" w14:textId="6A30B33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FB461E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279" w:type="dxa"/>
            <w:noWrap/>
            <w:hideMark/>
          </w:tcPr>
          <w:p w14:paraId="48EFC22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Huang, W. et al.</w:t>
            </w:r>
          </w:p>
        </w:tc>
        <w:tc>
          <w:tcPr>
            <w:tcW w:w="6416" w:type="dxa"/>
            <w:noWrap/>
            <w:hideMark/>
          </w:tcPr>
          <w:p w14:paraId="30F90F6A" w14:textId="475A1340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in heart failure with preserved vs. reduced ejection fraction: focus on physical independence</w:t>
            </w:r>
          </w:p>
        </w:tc>
        <w:tc>
          <w:tcPr>
            <w:tcW w:w="851" w:type="dxa"/>
            <w:noWrap/>
            <w:hideMark/>
          </w:tcPr>
          <w:p w14:paraId="5DD131E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B033A9D" w14:textId="779FF650" w:rsidR="00545D26" w:rsidRPr="007A2001" w:rsidRDefault="0022556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2EE4B255" w14:textId="7C119DF6" w:rsidR="00545D26" w:rsidRPr="007A2001" w:rsidRDefault="0022556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7(5)</w:t>
            </w:r>
          </w:p>
        </w:tc>
        <w:tc>
          <w:tcPr>
            <w:tcW w:w="1134" w:type="dxa"/>
          </w:tcPr>
          <w:p w14:paraId="69582184" w14:textId="5BB36A64" w:rsidR="00545D26" w:rsidRPr="007A2001" w:rsidRDefault="0022556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2051-2062</w:t>
            </w:r>
          </w:p>
        </w:tc>
      </w:tr>
      <w:tr w:rsidR="00545D26" w:rsidRPr="007A2001" w14:paraId="7F4A7E17" w14:textId="72CB2D13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4C87F0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279" w:type="dxa"/>
            <w:noWrap/>
            <w:hideMark/>
          </w:tcPr>
          <w:p w14:paraId="33255FE8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Humphries, B. et al.</w:t>
            </w:r>
          </w:p>
        </w:tc>
        <w:tc>
          <w:tcPr>
            <w:tcW w:w="6416" w:type="dxa"/>
            <w:noWrap/>
            <w:hideMark/>
          </w:tcPr>
          <w:p w14:paraId="3BDD0938" w14:textId="38AA002C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and Patient-Reported Experience of Patients With Atrial Fibrillation in the IMPACT-AF Clinical Trial</w:t>
            </w:r>
          </w:p>
        </w:tc>
        <w:tc>
          <w:tcPr>
            <w:tcW w:w="851" w:type="dxa"/>
            <w:noWrap/>
            <w:hideMark/>
          </w:tcPr>
          <w:p w14:paraId="29B77D3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200165C2" w14:textId="44E7A5A1" w:rsidR="00545D26" w:rsidRPr="007A2001" w:rsidRDefault="00E0163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537CB159" w14:textId="2DBA8E2C" w:rsidR="00545D26" w:rsidRPr="007A2001" w:rsidRDefault="00E0163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78D1F4B" w14:textId="637ACB96" w:rsidR="00545D26" w:rsidRPr="007A2001" w:rsidRDefault="00EF5C1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5C12">
              <w:rPr>
                <w:rFonts w:ascii="Times New Roman" w:hAnsi="Times New Roman" w:cs="Times New Roman"/>
              </w:rPr>
              <w:t>e019783</w:t>
            </w:r>
          </w:p>
        </w:tc>
      </w:tr>
      <w:tr w:rsidR="00545D26" w:rsidRPr="007A2001" w14:paraId="17B43EC9" w14:textId="4F858B2E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7D42885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279" w:type="dxa"/>
            <w:noWrap/>
            <w:hideMark/>
          </w:tcPr>
          <w:p w14:paraId="580DE36B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Hussein, A. A. et al.</w:t>
            </w:r>
          </w:p>
        </w:tc>
        <w:tc>
          <w:tcPr>
            <w:tcW w:w="6416" w:type="dxa"/>
            <w:noWrap/>
            <w:hideMark/>
          </w:tcPr>
          <w:p w14:paraId="27DA6CE5" w14:textId="4FC04AE0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New Model of Automated Patient-Reported Outcomes Applied in Atrial Fibrillation</w:t>
            </w:r>
          </w:p>
        </w:tc>
        <w:tc>
          <w:tcPr>
            <w:tcW w:w="851" w:type="dxa"/>
            <w:noWrap/>
            <w:hideMark/>
          </w:tcPr>
          <w:p w14:paraId="01904BB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492F241E" w14:textId="1434CDE5" w:rsidR="00545D26" w:rsidRPr="007A2001" w:rsidRDefault="00EF5C1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Circulation. Arrythmia and Electrophysiology</w:t>
            </w:r>
          </w:p>
        </w:tc>
        <w:tc>
          <w:tcPr>
            <w:tcW w:w="994" w:type="dxa"/>
          </w:tcPr>
          <w:p w14:paraId="38354EE6" w14:textId="579F295A" w:rsidR="00545D26" w:rsidRPr="007A2001" w:rsidRDefault="00DF7A1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12(3)</w:t>
            </w:r>
          </w:p>
        </w:tc>
        <w:tc>
          <w:tcPr>
            <w:tcW w:w="1134" w:type="dxa"/>
          </w:tcPr>
          <w:p w14:paraId="513933E2" w14:textId="2C011649" w:rsidR="00545D26" w:rsidRPr="007A2001" w:rsidRDefault="00DF7A1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e006986</w:t>
            </w:r>
          </w:p>
        </w:tc>
      </w:tr>
      <w:tr w:rsidR="00545D26" w:rsidRPr="007A2001" w14:paraId="0F9E2794" w14:textId="52242D32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8D96010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2279" w:type="dxa"/>
            <w:noWrap/>
            <w:hideMark/>
          </w:tcPr>
          <w:p w14:paraId="3412CEC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Hutchings, H. A. et al.</w:t>
            </w:r>
          </w:p>
        </w:tc>
        <w:tc>
          <w:tcPr>
            <w:tcW w:w="6416" w:type="dxa"/>
            <w:noWrap/>
            <w:hideMark/>
          </w:tcPr>
          <w:p w14:paraId="1D655750" w14:textId="3B7C881B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Can we collect health-related quality of life information from anticoagulated atrial fibrillation participants who have recently experienced a bleed? An observational feasibility study in primary and secondary care in Wales </w:t>
            </w:r>
          </w:p>
          <w:p w14:paraId="5094A095" w14:textId="1025031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and through a UK online forum</w:t>
            </w:r>
          </w:p>
        </w:tc>
        <w:tc>
          <w:tcPr>
            <w:tcW w:w="851" w:type="dxa"/>
            <w:noWrap/>
            <w:hideMark/>
          </w:tcPr>
          <w:p w14:paraId="70E1559C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3AB91519" w14:textId="0B2165C9" w:rsidR="00545D26" w:rsidRPr="00DF7A17" w:rsidRDefault="00DF7A1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mbol" w:hAnsi="Symbol" w:cs="Times New Roman"/>
              </w:rPr>
            </w:pPr>
            <w:r>
              <w:rPr>
                <w:rFonts w:ascii="Symbol" w:hAnsi="Symbol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MJ Open</w:t>
            </w:r>
          </w:p>
        </w:tc>
        <w:tc>
          <w:tcPr>
            <w:tcW w:w="994" w:type="dxa"/>
          </w:tcPr>
          <w:p w14:paraId="1A5A66EB" w14:textId="0EE9A612" w:rsidR="00545D26" w:rsidRPr="007A2001" w:rsidRDefault="00B56E1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50E6C349" w14:textId="112F5853" w:rsidR="00545D26" w:rsidRPr="007A2001" w:rsidRDefault="00B56E1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e075335</w:t>
            </w:r>
          </w:p>
        </w:tc>
      </w:tr>
      <w:tr w:rsidR="00545D26" w:rsidRPr="007A2001" w14:paraId="3FBA00E8" w14:textId="3986EA1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1610D71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279" w:type="dxa"/>
            <w:noWrap/>
            <w:hideMark/>
          </w:tcPr>
          <w:p w14:paraId="0DB98DCF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Hwang, B. et al.</w:t>
            </w:r>
          </w:p>
        </w:tc>
        <w:tc>
          <w:tcPr>
            <w:tcW w:w="6416" w:type="dxa"/>
            <w:noWrap/>
            <w:hideMark/>
          </w:tcPr>
          <w:p w14:paraId="300BEF0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Effects of an Educational Intervention on Heart Failure  </w:t>
            </w:r>
          </w:p>
          <w:p w14:paraId="2281EC0F" w14:textId="1E293ACC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Knowledge, Self-Care Behaviors, and Health-Related Quality of Life of Patients with Heart Failure: Exploring the Role of Depression</w:t>
            </w:r>
          </w:p>
        </w:tc>
        <w:tc>
          <w:tcPr>
            <w:tcW w:w="851" w:type="dxa"/>
            <w:noWrap/>
            <w:hideMark/>
          </w:tcPr>
          <w:p w14:paraId="6D49B537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5AFB234B" w14:textId="3BFC9B8A" w:rsidR="00545D26" w:rsidRPr="007A2001" w:rsidRDefault="0070450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4503">
              <w:rPr>
                <w:rFonts w:ascii="Times New Roman" w:hAnsi="Times New Roman" w:cs="Times New Roman"/>
              </w:rPr>
              <w:t>Patient education and counseling</w:t>
            </w:r>
          </w:p>
        </w:tc>
        <w:tc>
          <w:tcPr>
            <w:tcW w:w="994" w:type="dxa"/>
          </w:tcPr>
          <w:p w14:paraId="539BF274" w14:textId="0EF05E6C" w:rsidR="00545D26" w:rsidRPr="007A2001" w:rsidRDefault="0070450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103(6)</w:t>
            </w:r>
          </w:p>
        </w:tc>
        <w:tc>
          <w:tcPr>
            <w:tcW w:w="1134" w:type="dxa"/>
          </w:tcPr>
          <w:p w14:paraId="07CF7D8E" w14:textId="7EE82DD6" w:rsidR="00545D26" w:rsidRPr="007A2001" w:rsidRDefault="0070450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1201-1208</w:t>
            </w:r>
          </w:p>
        </w:tc>
      </w:tr>
      <w:tr w:rsidR="00545D26" w:rsidRPr="007A2001" w14:paraId="2B67ED34" w14:textId="61ECD2B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DC19CEC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279" w:type="dxa"/>
            <w:noWrap/>
            <w:hideMark/>
          </w:tcPr>
          <w:p w14:paraId="1450F7F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Hwang, B. et al.</w:t>
            </w:r>
          </w:p>
        </w:tc>
        <w:tc>
          <w:tcPr>
            <w:tcW w:w="6416" w:type="dxa"/>
            <w:noWrap/>
            <w:hideMark/>
          </w:tcPr>
          <w:p w14:paraId="014586F7" w14:textId="4A9DD8D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Effects of educational intervention on mortality and patient-reported outcomes in individuals with heart failure: A randomized controlled trial</w:t>
            </w:r>
          </w:p>
        </w:tc>
        <w:tc>
          <w:tcPr>
            <w:tcW w:w="851" w:type="dxa"/>
            <w:noWrap/>
            <w:hideMark/>
          </w:tcPr>
          <w:p w14:paraId="6357691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24720589" w14:textId="36DA6D0A" w:rsidR="00545D26" w:rsidRPr="007A2001" w:rsidRDefault="0070450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 Education and Counseling</w:t>
            </w:r>
          </w:p>
        </w:tc>
        <w:tc>
          <w:tcPr>
            <w:tcW w:w="994" w:type="dxa"/>
          </w:tcPr>
          <w:p w14:paraId="00B6F949" w14:textId="7E728D85" w:rsidR="00545D26" w:rsidRPr="007A2001" w:rsidRDefault="0070450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</w:tcPr>
          <w:p w14:paraId="555CF4B9" w14:textId="07153FCE" w:rsidR="00545D26" w:rsidRPr="007A2001" w:rsidRDefault="0070450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2740-2746</w:t>
            </w:r>
          </w:p>
        </w:tc>
      </w:tr>
      <w:tr w:rsidR="00545D26" w:rsidRPr="007A2001" w14:paraId="1423F298" w14:textId="60C5ECE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D03B24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279" w:type="dxa"/>
            <w:noWrap/>
            <w:hideMark/>
          </w:tcPr>
          <w:p w14:paraId="5E474A6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Hwang, R. et al.</w:t>
            </w:r>
          </w:p>
        </w:tc>
        <w:tc>
          <w:tcPr>
            <w:tcW w:w="6416" w:type="dxa"/>
            <w:noWrap/>
            <w:hideMark/>
          </w:tcPr>
          <w:p w14:paraId="6FFF193A" w14:textId="10979386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Home-based telerehabilitation is not inferior to a centre-based program in patients with chronic heart failure: a randomised trial</w:t>
            </w:r>
          </w:p>
        </w:tc>
        <w:tc>
          <w:tcPr>
            <w:tcW w:w="851" w:type="dxa"/>
            <w:noWrap/>
            <w:hideMark/>
          </w:tcPr>
          <w:p w14:paraId="2877B9E9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3457D559" w14:textId="10426B7A" w:rsidR="00545D26" w:rsidRPr="007A2001" w:rsidRDefault="00946F2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Physiotherapy</w:t>
            </w:r>
          </w:p>
        </w:tc>
        <w:tc>
          <w:tcPr>
            <w:tcW w:w="994" w:type="dxa"/>
          </w:tcPr>
          <w:p w14:paraId="3116ECF5" w14:textId="31690F0F" w:rsidR="00545D26" w:rsidRPr="007A2001" w:rsidRDefault="00946F2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</w:tcPr>
          <w:p w14:paraId="241E7219" w14:textId="0ABC2C36" w:rsidR="00545D26" w:rsidRPr="007A2001" w:rsidRDefault="00946F2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101-107</w:t>
            </w:r>
          </w:p>
        </w:tc>
      </w:tr>
      <w:tr w:rsidR="00545D26" w:rsidRPr="007A2001" w14:paraId="10021726" w14:textId="1C1E771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21E679E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279" w:type="dxa"/>
            <w:noWrap/>
            <w:hideMark/>
          </w:tcPr>
          <w:p w14:paraId="1791285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Höfer, S. et al.</w:t>
            </w:r>
          </w:p>
        </w:tc>
        <w:tc>
          <w:tcPr>
            <w:tcW w:w="6416" w:type="dxa"/>
            <w:noWrap/>
            <w:hideMark/>
          </w:tcPr>
          <w:p w14:paraId="36C67AFC" w14:textId="66ECC128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MacNew Heart Disease Health-Related Quality of Life Questionnaire in Patients with Angina and Patients with Ischemic Heart Failure</w:t>
            </w:r>
          </w:p>
        </w:tc>
        <w:tc>
          <w:tcPr>
            <w:tcW w:w="851" w:type="dxa"/>
            <w:noWrap/>
            <w:hideMark/>
          </w:tcPr>
          <w:p w14:paraId="7768F168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3" w:type="dxa"/>
          </w:tcPr>
          <w:p w14:paraId="593B92A8" w14:textId="1458446F" w:rsidR="00545D26" w:rsidRPr="007A2001" w:rsidRDefault="00801AEA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 in Health</w:t>
            </w:r>
          </w:p>
        </w:tc>
        <w:tc>
          <w:tcPr>
            <w:tcW w:w="994" w:type="dxa"/>
          </w:tcPr>
          <w:p w14:paraId="284D3134" w14:textId="20E3F266" w:rsidR="00545D26" w:rsidRPr="007A2001" w:rsidRDefault="006A54C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15(1)</w:t>
            </w:r>
          </w:p>
        </w:tc>
        <w:tc>
          <w:tcPr>
            <w:tcW w:w="1134" w:type="dxa"/>
          </w:tcPr>
          <w:p w14:paraId="57CB9115" w14:textId="0E270871" w:rsidR="00545D26" w:rsidRPr="007A2001" w:rsidRDefault="006A54C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143-150</w:t>
            </w:r>
          </w:p>
        </w:tc>
      </w:tr>
      <w:tr w:rsidR="00545D26" w:rsidRPr="007A2001" w14:paraId="353F4766" w14:textId="08554A5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B3EC3B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279" w:type="dxa"/>
            <w:noWrap/>
            <w:hideMark/>
          </w:tcPr>
          <w:p w14:paraId="5C6DB46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Ikemura, N. et al.</w:t>
            </w:r>
          </w:p>
        </w:tc>
        <w:tc>
          <w:tcPr>
            <w:tcW w:w="6416" w:type="dxa"/>
            <w:noWrap/>
            <w:hideMark/>
          </w:tcPr>
          <w:p w14:paraId="77ADA668" w14:textId="028A1FD0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Novel Approach for Visualizing Multiple Domains of Quality of Life Scales</w:t>
            </w:r>
          </w:p>
        </w:tc>
        <w:tc>
          <w:tcPr>
            <w:tcW w:w="851" w:type="dxa"/>
            <w:noWrap/>
            <w:hideMark/>
          </w:tcPr>
          <w:p w14:paraId="5BD5D452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5E85A3E6" w14:textId="4F99AB93" w:rsidR="00545D26" w:rsidRPr="007A2001" w:rsidRDefault="006A54C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0E3C">
              <w:rPr>
                <w:rFonts w:ascii="Times New Roman" w:hAnsi="Times New Roman" w:cs="Times New Roman"/>
              </w:rPr>
              <w:t>Circulation. Cardiovascular quality and outcomes</w:t>
            </w:r>
          </w:p>
        </w:tc>
        <w:tc>
          <w:tcPr>
            <w:tcW w:w="994" w:type="dxa"/>
          </w:tcPr>
          <w:p w14:paraId="40B58F6C" w14:textId="31D0A7C4" w:rsidR="00545D26" w:rsidRPr="007A2001" w:rsidRDefault="0066187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4B11D93A" w14:textId="49A0EEA9" w:rsidR="00545D26" w:rsidRPr="007A2001" w:rsidRDefault="0066187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e005573</w:t>
            </w:r>
          </w:p>
        </w:tc>
      </w:tr>
      <w:tr w:rsidR="00545D26" w:rsidRPr="007A2001" w14:paraId="6C33F875" w14:textId="2B6FDC5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7A2E65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279" w:type="dxa"/>
            <w:noWrap/>
            <w:hideMark/>
          </w:tcPr>
          <w:p w14:paraId="63769FB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Ikemura, N. et al.</w:t>
            </w:r>
          </w:p>
        </w:tc>
        <w:tc>
          <w:tcPr>
            <w:tcW w:w="6416" w:type="dxa"/>
            <w:noWrap/>
            <w:hideMark/>
          </w:tcPr>
          <w:p w14:paraId="58DA2498" w14:textId="448769CF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Cohort profile: patient characteristics and quality-of-life measurements for newly-referred patients with atrial fibrillation—Keio interhospital Cardiovascular Studies-atrial fibrillation (KiCS-AF)</w:t>
            </w:r>
          </w:p>
        </w:tc>
        <w:tc>
          <w:tcPr>
            <w:tcW w:w="851" w:type="dxa"/>
            <w:noWrap/>
            <w:hideMark/>
          </w:tcPr>
          <w:p w14:paraId="43BAB16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4D33BA2F" w14:textId="50199E80" w:rsidR="00545D26" w:rsidRPr="007A2001" w:rsidRDefault="0066187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4E7C91D0" w14:textId="01E263A1" w:rsidR="00545D26" w:rsidRPr="007A2001" w:rsidRDefault="0066187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D65782E" w14:textId="21B5F2A6" w:rsidR="00545D26" w:rsidRPr="007A2001" w:rsidRDefault="0066187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e032746</w:t>
            </w:r>
          </w:p>
        </w:tc>
      </w:tr>
      <w:tr w:rsidR="00545D26" w:rsidRPr="007A2001" w14:paraId="16A08F68" w14:textId="6183A13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0CF840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148</w:t>
            </w:r>
          </w:p>
        </w:tc>
        <w:tc>
          <w:tcPr>
            <w:tcW w:w="2279" w:type="dxa"/>
            <w:noWrap/>
            <w:hideMark/>
          </w:tcPr>
          <w:p w14:paraId="5731EFD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Ikemura, N. et al.</w:t>
            </w:r>
          </w:p>
        </w:tc>
        <w:tc>
          <w:tcPr>
            <w:tcW w:w="6416" w:type="dxa"/>
            <w:noWrap/>
            <w:hideMark/>
          </w:tcPr>
          <w:p w14:paraId="31CBC97A" w14:textId="6265946B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Baseline and Postprocedural Health Status Outcomes in Contemporary Patients With Atrial Fibrillation Who Underwent Catheter Ablation: A Report from the Japanese Outpatient Registry</w:t>
            </w:r>
          </w:p>
        </w:tc>
        <w:tc>
          <w:tcPr>
            <w:tcW w:w="851" w:type="dxa"/>
            <w:noWrap/>
            <w:hideMark/>
          </w:tcPr>
          <w:p w14:paraId="71FD1F24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5FE16FEB" w14:textId="2E4EA829" w:rsidR="00545D26" w:rsidRPr="007A2001" w:rsidRDefault="0029695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04D92934" w14:textId="046E3B6F" w:rsidR="00545D26" w:rsidRPr="007A2001" w:rsidRDefault="0029695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11CBEF88" w14:textId="14C6F638" w:rsidR="00545D26" w:rsidRPr="007A2001" w:rsidRDefault="0029695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e019983</w:t>
            </w:r>
          </w:p>
        </w:tc>
      </w:tr>
      <w:tr w:rsidR="00545D26" w:rsidRPr="007A2001" w14:paraId="612306E7" w14:textId="18EB146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8AA4ED7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279" w:type="dxa"/>
            <w:noWrap/>
            <w:hideMark/>
          </w:tcPr>
          <w:p w14:paraId="056F2B95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Ikemura, N. et al.</w:t>
            </w:r>
          </w:p>
        </w:tc>
        <w:tc>
          <w:tcPr>
            <w:tcW w:w="6416" w:type="dxa"/>
            <w:noWrap/>
            <w:hideMark/>
          </w:tcPr>
          <w:p w14:paraId="14E7AB2E" w14:textId="1F8B0FE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Physician Estimates and Patient-Reported Health Status in Atrial Fibrillation</w:t>
            </w:r>
          </w:p>
        </w:tc>
        <w:tc>
          <w:tcPr>
            <w:tcW w:w="851" w:type="dxa"/>
            <w:noWrap/>
            <w:hideMark/>
          </w:tcPr>
          <w:p w14:paraId="169EB218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19695218" w14:textId="437D2594" w:rsidR="00545D26" w:rsidRPr="007A2001" w:rsidRDefault="00EE281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2810">
              <w:rPr>
                <w:rFonts w:ascii="Times New Roman" w:hAnsi="Times New Roman" w:cs="Times New Roman"/>
              </w:rPr>
              <w:t>JAMA network open</w:t>
            </w:r>
          </w:p>
        </w:tc>
        <w:tc>
          <w:tcPr>
            <w:tcW w:w="994" w:type="dxa"/>
          </w:tcPr>
          <w:p w14:paraId="01CA6F05" w14:textId="3CC52DC3" w:rsidR="00545D26" w:rsidRPr="007A2001" w:rsidRDefault="00EE281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7(2)</w:t>
            </w:r>
          </w:p>
        </w:tc>
        <w:tc>
          <w:tcPr>
            <w:tcW w:w="1134" w:type="dxa"/>
          </w:tcPr>
          <w:p w14:paraId="0D7A6C24" w14:textId="31CAFCF5" w:rsidR="00545D26" w:rsidRPr="007A2001" w:rsidRDefault="00EE281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e2356693</w:t>
            </w:r>
          </w:p>
        </w:tc>
      </w:tr>
      <w:tr w:rsidR="00545D26" w:rsidRPr="007A2001" w14:paraId="07531593" w14:textId="2B91144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7CCB100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279" w:type="dxa"/>
            <w:noWrap/>
            <w:hideMark/>
          </w:tcPr>
          <w:p w14:paraId="2EE2F7CC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Ingadottir, B. et al.</w:t>
            </w:r>
          </w:p>
        </w:tc>
        <w:tc>
          <w:tcPr>
            <w:tcW w:w="6416" w:type="dxa"/>
            <w:noWrap/>
            <w:hideMark/>
          </w:tcPr>
          <w:p w14:paraId="544906CE" w14:textId="06F2DF43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Patients are expecting to learn more: A longitudinal study of patients with heart failure undergoing device implantation</w:t>
            </w:r>
          </w:p>
        </w:tc>
        <w:tc>
          <w:tcPr>
            <w:tcW w:w="851" w:type="dxa"/>
            <w:noWrap/>
            <w:hideMark/>
          </w:tcPr>
          <w:p w14:paraId="1096E16F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7BE42738" w14:textId="49DC7FB6" w:rsidR="00545D26" w:rsidRPr="007A2001" w:rsidRDefault="00812C7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 Education and Counseling</w:t>
            </w:r>
          </w:p>
        </w:tc>
        <w:tc>
          <w:tcPr>
            <w:tcW w:w="994" w:type="dxa"/>
          </w:tcPr>
          <w:p w14:paraId="00837FA5" w14:textId="30E0026B" w:rsidR="00545D26" w:rsidRPr="007A2001" w:rsidRDefault="00812C7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103(7)</w:t>
            </w:r>
          </w:p>
        </w:tc>
        <w:tc>
          <w:tcPr>
            <w:tcW w:w="1134" w:type="dxa"/>
          </w:tcPr>
          <w:p w14:paraId="77C3567B" w14:textId="55A9F5D3" w:rsidR="00545D26" w:rsidRPr="007A2001" w:rsidRDefault="00812C7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1382-1389</w:t>
            </w:r>
          </w:p>
        </w:tc>
      </w:tr>
      <w:tr w:rsidR="00545D26" w:rsidRPr="007A2001" w14:paraId="4CB7340E" w14:textId="608491C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96F6F5D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279" w:type="dxa"/>
            <w:noWrap/>
            <w:hideMark/>
          </w:tcPr>
          <w:p w14:paraId="767B591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Jaarsma, T. et al.</w:t>
            </w:r>
          </w:p>
        </w:tc>
        <w:tc>
          <w:tcPr>
            <w:tcW w:w="6416" w:type="dxa"/>
            <w:noWrap/>
            <w:hideMark/>
          </w:tcPr>
          <w:p w14:paraId="751643B6" w14:textId="66927AEE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Changes over time in patient-reported outcomes in patients with heart failure</w:t>
            </w:r>
          </w:p>
        </w:tc>
        <w:tc>
          <w:tcPr>
            <w:tcW w:w="851" w:type="dxa"/>
            <w:noWrap/>
            <w:hideMark/>
          </w:tcPr>
          <w:p w14:paraId="7230945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52A50C47" w14:textId="743F3C22" w:rsidR="00545D26" w:rsidRPr="007A2001" w:rsidRDefault="007A7F9A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0C902B5D" w14:textId="59DAC5E3" w:rsidR="00545D26" w:rsidRPr="007A2001" w:rsidRDefault="007A7F9A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58DA884A" w14:textId="31FAC5F8" w:rsidR="00545D26" w:rsidRPr="007A2001" w:rsidRDefault="007A7F9A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811-818</w:t>
            </w:r>
          </w:p>
        </w:tc>
      </w:tr>
      <w:tr w:rsidR="00545D26" w:rsidRPr="007A2001" w14:paraId="05E1C151" w14:textId="0F301DA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B54D95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279" w:type="dxa"/>
            <w:noWrap/>
            <w:hideMark/>
          </w:tcPr>
          <w:p w14:paraId="42BE827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Jabbar, A. et al.</w:t>
            </w:r>
          </w:p>
        </w:tc>
        <w:tc>
          <w:tcPr>
            <w:tcW w:w="6416" w:type="dxa"/>
            <w:noWrap/>
            <w:hideMark/>
          </w:tcPr>
          <w:p w14:paraId="219F9CCB" w14:textId="51DAC5F3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Levothyroxine on Left Ventricular Ejection Fraction in Patients With Subclinical Hypothyroidism and Acute Myocardial Infarction</w:t>
            </w:r>
          </w:p>
        </w:tc>
        <w:tc>
          <w:tcPr>
            <w:tcW w:w="851" w:type="dxa"/>
            <w:noWrap/>
            <w:hideMark/>
          </w:tcPr>
          <w:p w14:paraId="034EECD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B240AF0" w14:textId="5AF2288B" w:rsidR="00545D26" w:rsidRPr="007A2001" w:rsidRDefault="00B46AE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JAMA</w:t>
            </w:r>
          </w:p>
        </w:tc>
        <w:tc>
          <w:tcPr>
            <w:tcW w:w="994" w:type="dxa"/>
          </w:tcPr>
          <w:p w14:paraId="4BC6538E" w14:textId="7E458113" w:rsidR="00545D26" w:rsidRPr="007A2001" w:rsidRDefault="00B46AE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324(3)</w:t>
            </w:r>
          </w:p>
        </w:tc>
        <w:tc>
          <w:tcPr>
            <w:tcW w:w="1134" w:type="dxa"/>
          </w:tcPr>
          <w:p w14:paraId="43EE986A" w14:textId="452DFDAF" w:rsidR="00545D26" w:rsidRPr="007A2001" w:rsidRDefault="00B46AE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249-258</w:t>
            </w:r>
          </w:p>
        </w:tc>
      </w:tr>
      <w:tr w:rsidR="00545D26" w:rsidRPr="007A2001" w14:paraId="74ED47D6" w14:textId="0B04FA13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0C1EA8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279" w:type="dxa"/>
            <w:noWrap/>
            <w:hideMark/>
          </w:tcPr>
          <w:p w14:paraId="0698003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Jackson, E. A. et al.</w:t>
            </w:r>
          </w:p>
        </w:tc>
        <w:tc>
          <w:tcPr>
            <w:tcW w:w="6416" w:type="dxa"/>
            <w:noWrap/>
            <w:hideMark/>
          </w:tcPr>
          <w:p w14:paraId="104C6904" w14:textId="3D382478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Perceived Quality of Care and Lifestyle Counseling Among Patients With Heart Disease</w:t>
            </w:r>
          </w:p>
        </w:tc>
        <w:tc>
          <w:tcPr>
            <w:tcW w:w="851" w:type="dxa"/>
            <w:noWrap/>
            <w:hideMark/>
          </w:tcPr>
          <w:p w14:paraId="5E6572AD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983" w:type="dxa"/>
          </w:tcPr>
          <w:p w14:paraId="2779F514" w14:textId="6B84D963" w:rsidR="00545D26" w:rsidRPr="007A2001" w:rsidRDefault="003058D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Cardiology</w:t>
            </w:r>
          </w:p>
        </w:tc>
        <w:tc>
          <w:tcPr>
            <w:tcW w:w="994" w:type="dxa"/>
          </w:tcPr>
          <w:p w14:paraId="3A867635" w14:textId="4900888D" w:rsidR="00545D26" w:rsidRPr="007A2001" w:rsidRDefault="003058D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33(12)</w:t>
            </w:r>
          </w:p>
        </w:tc>
        <w:tc>
          <w:tcPr>
            <w:tcW w:w="1134" w:type="dxa"/>
          </w:tcPr>
          <w:p w14:paraId="58FA64D2" w14:textId="7BA39B44" w:rsidR="00545D26" w:rsidRPr="007A2001" w:rsidRDefault="003058D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765-769</w:t>
            </w:r>
          </w:p>
        </w:tc>
      </w:tr>
      <w:tr w:rsidR="00545D26" w:rsidRPr="007A2001" w14:paraId="70A89087" w14:textId="1E62CCE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DE9D9A6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279" w:type="dxa"/>
            <w:noWrap/>
            <w:hideMark/>
          </w:tcPr>
          <w:p w14:paraId="49085D90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Jankowska-Polańska, B. et al.</w:t>
            </w:r>
          </w:p>
        </w:tc>
        <w:tc>
          <w:tcPr>
            <w:tcW w:w="6416" w:type="dxa"/>
            <w:noWrap/>
            <w:hideMark/>
          </w:tcPr>
          <w:p w14:paraId="60FA3D4B" w14:textId="310BF291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Compliance in older age patients with chronic heart failure</w:t>
            </w:r>
          </w:p>
        </w:tc>
        <w:tc>
          <w:tcPr>
            <w:tcW w:w="851" w:type="dxa"/>
            <w:noWrap/>
            <w:hideMark/>
          </w:tcPr>
          <w:p w14:paraId="7B0E5A3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7F99106E" w14:textId="438B47AB" w:rsidR="00545D26" w:rsidRPr="007A2001" w:rsidRDefault="00994B6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4B66">
              <w:rPr>
                <w:rFonts w:ascii="Times New Roman" w:hAnsi="Times New Roman" w:cs="Times New Roman"/>
              </w:rPr>
              <w:t>PloS one</w:t>
            </w:r>
          </w:p>
        </w:tc>
        <w:tc>
          <w:tcPr>
            <w:tcW w:w="994" w:type="dxa"/>
          </w:tcPr>
          <w:p w14:paraId="1D356645" w14:textId="48F8ED59" w:rsidR="00545D26" w:rsidRPr="007A2001" w:rsidRDefault="00994B6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15(4)</w:t>
            </w:r>
          </w:p>
        </w:tc>
        <w:tc>
          <w:tcPr>
            <w:tcW w:w="1134" w:type="dxa"/>
          </w:tcPr>
          <w:p w14:paraId="4F5CBC9F" w14:textId="0EAFD48A" w:rsidR="00545D26" w:rsidRPr="007A2001" w:rsidRDefault="00994B6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e0231076</w:t>
            </w:r>
          </w:p>
        </w:tc>
      </w:tr>
      <w:tr w:rsidR="00545D26" w:rsidRPr="007A2001" w14:paraId="0C4811A7" w14:textId="5A5DF1C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DBD7811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279" w:type="dxa"/>
            <w:noWrap/>
            <w:hideMark/>
          </w:tcPr>
          <w:p w14:paraId="680E603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Jarmoszewicz, K. et al.</w:t>
            </w:r>
          </w:p>
        </w:tc>
        <w:tc>
          <w:tcPr>
            <w:tcW w:w="6416" w:type="dxa"/>
            <w:noWrap/>
            <w:hideMark/>
          </w:tcPr>
          <w:p w14:paraId="0A8D61D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Predictors of patient-reported health following cardiac surgery</w:t>
            </w:r>
          </w:p>
        </w:tc>
        <w:tc>
          <w:tcPr>
            <w:tcW w:w="851" w:type="dxa"/>
            <w:noWrap/>
            <w:hideMark/>
          </w:tcPr>
          <w:p w14:paraId="6CEE47D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5E9A1FFF" w14:textId="1C5EDA13" w:rsidR="00545D26" w:rsidRPr="007A2001" w:rsidRDefault="00CF411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Journal of Cardiovascular Surgery</w:t>
            </w:r>
          </w:p>
        </w:tc>
        <w:tc>
          <w:tcPr>
            <w:tcW w:w="994" w:type="dxa"/>
          </w:tcPr>
          <w:p w14:paraId="6242B94D" w14:textId="06D51858" w:rsidR="00545D26" w:rsidRPr="007A2001" w:rsidRDefault="00CF411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62(3)</w:t>
            </w:r>
          </w:p>
        </w:tc>
        <w:tc>
          <w:tcPr>
            <w:tcW w:w="1134" w:type="dxa"/>
          </w:tcPr>
          <w:p w14:paraId="61102A31" w14:textId="38BF6E2A" w:rsidR="00545D26" w:rsidRPr="007A2001" w:rsidRDefault="00CF411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278-285</w:t>
            </w:r>
          </w:p>
        </w:tc>
      </w:tr>
      <w:tr w:rsidR="00545D26" w:rsidRPr="007A2001" w14:paraId="3257FB26" w14:textId="493F0C1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3D9ECD7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279" w:type="dxa"/>
            <w:noWrap/>
            <w:hideMark/>
          </w:tcPr>
          <w:p w14:paraId="6613C99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Jenkinson, C. et al.</w:t>
            </w:r>
          </w:p>
        </w:tc>
        <w:tc>
          <w:tcPr>
            <w:tcW w:w="6416" w:type="dxa"/>
            <w:noWrap/>
            <w:hideMark/>
          </w:tcPr>
          <w:p w14:paraId="202A76BC" w14:textId="6E5570F8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coronary heart disease in-patient experience questionnaire (I-PEQ (CHD)): Results from the survey of National Health Service patients</w:t>
            </w:r>
          </w:p>
        </w:tc>
        <w:tc>
          <w:tcPr>
            <w:tcW w:w="851" w:type="dxa"/>
            <w:noWrap/>
            <w:hideMark/>
          </w:tcPr>
          <w:p w14:paraId="1819D6F4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983" w:type="dxa"/>
          </w:tcPr>
          <w:p w14:paraId="32E7EC3F" w14:textId="14860353" w:rsidR="00545D26" w:rsidRPr="007A2001" w:rsidRDefault="007C15F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of Life Research</w:t>
            </w:r>
          </w:p>
        </w:tc>
        <w:tc>
          <w:tcPr>
            <w:tcW w:w="994" w:type="dxa"/>
          </w:tcPr>
          <w:p w14:paraId="43354982" w14:textId="7BDEE204" w:rsidR="00545D26" w:rsidRPr="007A2001" w:rsidRDefault="007C15F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12BE8B2C" w14:textId="67773985" w:rsidR="00545D26" w:rsidRPr="007A2001" w:rsidRDefault="007C15F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721-727</w:t>
            </w:r>
          </w:p>
        </w:tc>
      </w:tr>
      <w:tr w:rsidR="00545D26" w:rsidRPr="007A2001" w14:paraId="517638B3" w14:textId="6690D14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44AB69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279" w:type="dxa"/>
            <w:noWrap/>
            <w:hideMark/>
          </w:tcPr>
          <w:p w14:paraId="078D9355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Jenkinson, C. et al.</w:t>
            </w:r>
          </w:p>
        </w:tc>
        <w:tc>
          <w:tcPr>
            <w:tcW w:w="6416" w:type="dxa"/>
            <w:noWrap/>
            <w:hideMark/>
          </w:tcPr>
          <w:p w14:paraId="5D59DDF2" w14:textId="2AF4203A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Factors relating to patients' reports about hospital care for coronary heart disease in England</w:t>
            </w:r>
          </w:p>
        </w:tc>
        <w:tc>
          <w:tcPr>
            <w:tcW w:w="851" w:type="dxa"/>
            <w:noWrap/>
            <w:hideMark/>
          </w:tcPr>
          <w:p w14:paraId="5BA48459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83" w:type="dxa"/>
          </w:tcPr>
          <w:p w14:paraId="69666C6B" w14:textId="0FF4A3D5" w:rsidR="00545D26" w:rsidRPr="007A2001" w:rsidRDefault="007C15F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Health Services Research &amp; Policy</w:t>
            </w:r>
          </w:p>
        </w:tc>
        <w:tc>
          <w:tcPr>
            <w:tcW w:w="994" w:type="dxa"/>
          </w:tcPr>
          <w:p w14:paraId="7CB665D1" w14:textId="1CFC4FC5" w:rsidR="00545D26" w:rsidRPr="007A2001" w:rsidRDefault="003D6F5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8(2)</w:t>
            </w:r>
          </w:p>
        </w:tc>
        <w:tc>
          <w:tcPr>
            <w:tcW w:w="1134" w:type="dxa"/>
          </w:tcPr>
          <w:p w14:paraId="5CB87DDB" w14:textId="7D01BA74" w:rsidR="00545D26" w:rsidRPr="007A2001" w:rsidRDefault="003D6F5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83-86</w:t>
            </w:r>
          </w:p>
        </w:tc>
      </w:tr>
      <w:tr w:rsidR="00545D26" w:rsidRPr="007A2001" w14:paraId="34D1FADD" w14:textId="46A2E00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F6A1A39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279" w:type="dxa"/>
            <w:noWrap/>
            <w:hideMark/>
          </w:tcPr>
          <w:p w14:paraId="21B0280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Jennings, C. S. et al.</w:t>
            </w:r>
          </w:p>
        </w:tc>
        <w:tc>
          <w:tcPr>
            <w:tcW w:w="6416" w:type="dxa"/>
            <w:noWrap/>
            <w:hideMark/>
          </w:tcPr>
          <w:p w14:paraId="7DFC0DB9" w14:textId="14AD03A6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ASPIRE-3-PREVENT: a cross-sectional survey of preventive care after a coronary event across the UK</w:t>
            </w:r>
          </w:p>
        </w:tc>
        <w:tc>
          <w:tcPr>
            <w:tcW w:w="851" w:type="dxa"/>
            <w:noWrap/>
            <w:hideMark/>
          </w:tcPr>
          <w:p w14:paraId="49A75E1A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D906CF9" w14:textId="6ACC97D2" w:rsidR="00545D26" w:rsidRPr="007A2001" w:rsidRDefault="003D6F5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Open Heart</w:t>
            </w:r>
          </w:p>
        </w:tc>
        <w:tc>
          <w:tcPr>
            <w:tcW w:w="994" w:type="dxa"/>
          </w:tcPr>
          <w:p w14:paraId="4AF83978" w14:textId="56566FD8" w:rsidR="00545D26" w:rsidRPr="007A2001" w:rsidRDefault="003D6F5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7(1)</w:t>
            </w:r>
          </w:p>
        </w:tc>
        <w:tc>
          <w:tcPr>
            <w:tcW w:w="1134" w:type="dxa"/>
          </w:tcPr>
          <w:p w14:paraId="717914ED" w14:textId="5E4C613F" w:rsidR="00545D26" w:rsidRPr="007A2001" w:rsidRDefault="003D6F5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D6F52">
              <w:rPr>
                <w:rFonts w:ascii="Times New Roman" w:hAnsi="Times New Roman" w:cs="Times New Roman"/>
              </w:rPr>
              <w:t>e001196</w:t>
            </w:r>
          </w:p>
        </w:tc>
      </w:tr>
      <w:tr w:rsidR="00545D26" w:rsidRPr="007A2001" w14:paraId="242F3910" w14:textId="6695256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691CDF1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159</w:t>
            </w:r>
          </w:p>
        </w:tc>
        <w:tc>
          <w:tcPr>
            <w:tcW w:w="2279" w:type="dxa"/>
            <w:noWrap/>
            <w:hideMark/>
          </w:tcPr>
          <w:p w14:paraId="766CF87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Jin, H. et al.</w:t>
            </w:r>
          </w:p>
        </w:tc>
        <w:tc>
          <w:tcPr>
            <w:tcW w:w="6416" w:type="dxa"/>
            <w:noWrap/>
            <w:hideMark/>
          </w:tcPr>
          <w:p w14:paraId="4D860870" w14:textId="4E355BA4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Age-related differences in factors associated with the underuse of recommended medications in acute coronary syndrome patients at least one year after hospital discharge</w:t>
            </w:r>
          </w:p>
        </w:tc>
        <w:tc>
          <w:tcPr>
            <w:tcW w:w="851" w:type="dxa"/>
            <w:noWrap/>
            <w:hideMark/>
          </w:tcPr>
          <w:p w14:paraId="29FE8489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5E28B4F7" w14:textId="0E054547" w:rsidR="00545D26" w:rsidRPr="007A2001" w:rsidRDefault="003B67C4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Cardiovascular Disorders</w:t>
            </w:r>
          </w:p>
        </w:tc>
        <w:tc>
          <w:tcPr>
            <w:tcW w:w="994" w:type="dxa"/>
          </w:tcPr>
          <w:p w14:paraId="630709C7" w14:textId="4E2D8718" w:rsidR="00545D26" w:rsidRPr="007A2001" w:rsidRDefault="003B67C4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02C9C6F4" w14:textId="3B7B16D9" w:rsidR="00545D26" w:rsidRPr="007A2001" w:rsidRDefault="003B67C4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545D26" w:rsidRPr="007A2001" w14:paraId="34747378" w14:textId="04FDFD0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2ACE49E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279" w:type="dxa"/>
            <w:noWrap/>
            <w:hideMark/>
          </w:tcPr>
          <w:p w14:paraId="7CFC6A64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Johnson, B. M. et al.</w:t>
            </w:r>
          </w:p>
        </w:tc>
        <w:tc>
          <w:tcPr>
            <w:tcW w:w="6416" w:type="dxa"/>
            <w:noWrap/>
            <w:hideMark/>
          </w:tcPr>
          <w:p w14:paraId="7A8A6F8B" w14:textId="16698018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Atrial Fibrillation Ablation in Young Adults: Measuring Quality of Life using Patient Reported Outcomes over 5 Years</w:t>
            </w:r>
          </w:p>
        </w:tc>
        <w:tc>
          <w:tcPr>
            <w:tcW w:w="851" w:type="dxa"/>
            <w:noWrap/>
            <w:hideMark/>
          </w:tcPr>
          <w:p w14:paraId="2BE6130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518C0819" w14:textId="3EA54CAF" w:rsidR="00545D26" w:rsidRPr="007A2001" w:rsidRDefault="00DE267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67D">
              <w:rPr>
                <w:rFonts w:ascii="Times New Roman" w:hAnsi="Times New Roman" w:cs="Times New Roman"/>
              </w:rPr>
              <w:t>Circulation. Arrhythmia and electrophysiology</w:t>
            </w:r>
          </w:p>
        </w:tc>
        <w:tc>
          <w:tcPr>
            <w:tcW w:w="994" w:type="dxa"/>
          </w:tcPr>
          <w:p w14:paraId="451B7E18" w14:textId="4E59A0A2" w:rsidR="00545D26" w:rsidRPr="007A2001" w:rsidRDefault="00DE267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16(6)</w:t>
            </w:r>
          </w:p>
        </w:tc>
        <w:tc>
          <w:tcPr>
            <w:tcW w:w="1134" w:type="dxa"/>
          </w:tcPr>
          <w:p w14:paraId="1EE03E19" w14:textId="018BCF85" w:rsidR="00545D26" w:rsidRPr="007A2001" w:rsidRDefault="00DE267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67D">
              <w:rPr>
                <w:rFonts w:ascii="Times New Roman" w:hAnsi="Times New Roman" w:cs="Times New Roman"/>
              </w:rPr>
              <w:t>e011565</w:t>
            </w:r>
          </w:p>
        </w:tc>
      </w:tr>
      <w:tr w:rsidR="00545D26" w:rsidRPr="007A2001" w14:paraId="7E52B78F" w14:textId="1D585F5A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27E9576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279" w:type="dxa"/>
            <w:noWrap/>
            <w:hideMark/>
          </w:tcPr>
          <w:p w14:paraId="06F7DB46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Jonsson, H. et al.</w:t>
            </w:r>
          </w:p>
        </w:tc>
        <w:tc>
          <w:tcPr>
            <w:tcW w:w="6416" w:type="dxa"/>
            <w:noWrap/>
            <w:hideMark/>
          </w:tcPr>
          <w:p w14:paraId="6DA3BEDB" w14:textId="568011D0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Is frailty associated with long-term survival, neurological function and patient-reported outcomes after in-hospital cardiac arrest? – A Swedish cohort study</w:t>
            </w:r>
          </w:p>
        </w:tc>
        <w:tc>
          <w:tcPr>
            <w:tcW w:w="851" w:type="dxa"/>
            <w:noWrap/>
            <w:hideMark/>
          </w:tcPr>
          <w:p w14:paraId="3DDDBAC4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5B72C8B0" w14:textId="7275D908" w:rsidR="00545D26" w:rsidRPr="007A2001" w:rsidRDefault="00DE267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Resuscitation</w:t>
            </w:r>
          </w:p>
        </w:tc>
        <w:tc>
          <w:tcPr>
            <w:tcW w:w="994" w:type="dxa"/>
          </w:tcPr>
          <w:p w14:paraId="70397BF1" w14:textId="51BD63FF" w:rsidR="00545D26" w:rsidRPr="007A2001" w:rsidRDefault="00BF3D5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34" w:type="dxa"/>
          </w:tcPr>
          <w:p w14:paraId="624ECB4C" w14:textId="083A6569" w:rsidR="00545D26" w:rsidRPr="007A2001" w:rsidRDefault="00BF3D5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233-242</w:t>
            </w:r>
          </w:p>
        </w:tc>
      </w:tr>
      <w:tr w:rsidR="00545D26" w:rsidRPr="007A2001" w14:paraId="13C75E67" w14:textId="20F1FCC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658D84B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279" w:type="dxa"/>
            <w:noWrap/>
            <w:hideMark/>
          </w:tcPr>
          <w:p w14:paraId="010115D7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Jourdain, P. et al.</w:t>
            </w:r>
          </w:p>
        </w:tc>
        <w:tc>
          <w:tcPr>
            <w:tcW w:w="6416" w:type="dxa"/>
            <w:noWrap/>
            <w:hideMark/>
          </w:tcPr>
          <w:p w14:paraId="21AF9786" w14:textId="51C66ECF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Perceptions and satisfaction of patients with chronic heart failure when using a remote monitoring web application named Satelia® Cardio</w:t>
            </w:r>
          </w:p>
        </w:tc>
        <w:tc>
          <w:tcPr>
            <w:tcW w:w="851" w:type="dxa"/>
            <w:noWrap/>
            <w:hideMark/>
          </w:tcPr>
          <w:p w14:paraId="6854AEE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283439B0" w14:textId="03B88322" w:rsidR="00545D26" w:rsidRPr="00C459EA" w:rsidRDefault="009223C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 xml:space="preserve">Annales de cardiologie et d’angeiologie </w:t>
            </w:r>
          </w:p>
        </w:tc>
        <w:tc>
          <w:tcPr>
            <w:tcW w:w="994" w:type="dxa"/>
          </w:tcPr>
          <w:p w14:paraId="386D6682" w14:textId="40CDBC20" w:rsidR="00545D26" w:rsidRPr="007A2001" w:rsidRDefault="009223C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="005F5C35"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1134" w:type="dxa"/>
          </w:tcPr>
          <w:p w14:paraId="7E7A2E6F" w14:textId="6538096F" w:rsidR="00545D26" w:rsidRPr="007A2001" w:rsidRDefault="005F5C3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101606</w:t>
            </w:r>
          </w:p>
        </w:tc>
      </w:tr>
      <w:tr w:rsidR="00545D26" w:rsidRPr="007A2001" w14:paraId="7CFC4DC6" w14:textId="3F66F54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27D5C4C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279" w:type="dxa"/>
            <w:noWrap/>
            <w:hideMark/>
          </w:tcPr>
          <w:p w14:paraId="161BFB5C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Kandzari, D. E. et al.</w:t>
            </w:r>
          </w:p>
        </w:tc>
        <w:tc>
          <w:tcPr>
            <w:tcW w:w="6416" w:type="dxa"/>
            <w:noWrap/>
            <w:hideMark/>
          </w:tcPr>
          <w:p w14:paraId="4A86B497" w14:textId="0049C249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Procedural, clinical, and health status outcomes in chronic total coronary occlusion revascularization: Results from the PERSPECTIVE study</w:t>
            </w:r>
          </w:p>
        </w:tc>
        <w:tc>
          <w:tcPr>
            <w:tcW w:w="851" w:type="dxa"/>
            <w:noWrap/>
            <w:hideMark/>
          </w:tcPr>
          <w:p w14:paraId="2CCAD93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0E43207A" w14:textId="793226A7" w:rsidR="00545D26" w:rsidRPr="008E3691" w:rsidRDefault="008E369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691">
              <w:rPr>
                <w:rFonts w:ascii="Times New Roman" w:hAnsi="Times New Roman" w:cs="Times New Roman"/>
              </w:rPr>
              <w:t>Catheter Cardiovasc Interv</w:t>
            </w:r>
          </w:p>
        </w:tc>
        <w:tc>
          <w:tcPr>
            <w:tcW w:w="994" w:type="dxa"/>
          </w:tcPr>
          <w:p w14:paraId="1EE24814" w14:textId="289E4091" w:rsidR="00545D26" w:rsidRPr="007A2001" w:rsidRDefault="008E369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96(3)</w:t>
            </w:r>
          </w:p>
        </w:tc>
        <w:tc>
          <w:tcPr>
            <w:tcW w:w="1134" w:type="dxa"/>
          </w:tcPr>
          <w:p w14:paraId="6BDB9DFF" w14:textId="5057FE04" w:rsidR="00545D26" w:rsidRPr="007A2001" w:rsidRDefault="008E369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567-576</w:t>
            </w:r>
          </w:p>
        </w:tc>
      </w:tr>
      <w:tr w:rsidR="00545D26" w:rsidRPr="007A2001" w14:paraId="182160D4" w14:textId="0C3D04E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6409E9C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279" w:type="dxa"/>
            <w:noWrap/>
            <w:hideMark/>
          </w:tcPr>
          <w:p w14:paraId="4CF05228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Kane, P. M. et al.</w:t>
            </w:r>
          </w:p>
        </w:tc>
        <w:tc>
          <w:tcPr>
            <w:tcW w:w="6416" w:type="dxa"/>
            <w:noWrap/>
            <w:hideMark/>
          </w:tcPr>
          <w:p w14:paraId="3A8CA37F" w14:textId="752C46D4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Feasibility and acceptability of a patient-reported outcome intervention in chronic heart failure</w:t>
            </w:r>
          </w:p>
        </w:tc>
        <w:tc>
          <w:tcPr>
            <w:tcW w:w="851" w:type="dxa"/>
            <w:noWrap/>
            <w:hideMark/>
          </w:tcPr>
          <w:p w14:paraId="4069063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3FC7352F" w14:textId="1D73AD73" w:rsidR="00545D26" w:rsidRPr="007A2001" w:rsidRDefault="007774B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74B5">
              <w:rPr>
                <w:rFonts w:ascii="Times New Roman" w:hAnsi="Times New Roman" w:cs="Times New Roman"/>
              </w:rPr>
              <w:t>BMJ Support Palliat Care</w:t>
            </w:r>
          </w:p>
        </w:tc>
        <w:tc>
          <w:tcPr>
            <w:tcW w:w="994" w:type="dxa"/>
          </w:tcPr>
          <w:p w14:paraId="4AA4AAEA" w14:textId="50C96563" w:rsidR="00545D26" w:rsidRPr="007A2001" w:rsidRDefault="007774B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7(4)</w:t>
            </w:r>
          </w:p>
        </w:tc>
        <w:tc>
          <w:tcPr>
            <w:tcW w:w="1134" w:type="dxa"/>
          </w:tcPr>
          <w:p w14:paraId="1BF0B2B6" w14:textId="029FF400" w:rsidR="00545D26" w:rsidRPr="007A2001" w:rsidRDefault="007774B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470-</w:t>
            </w:r>
            <w:r w:rsidR="00422332">
              <w:rPr>
                <w:rFonts w:ascii="Times New Roman" w:hAnsi="Times New Roman" w:cs="Times New Roman"/>
              </w:rPr>
              <w:t>479</w:t>
            </w:r>
          </w:p>
        </w:tc>
      </w:tr>
      <w:tr w:rsidR="00545D26" w:rsidRPr="007A2001" w14:paraId="4AF58136" w14:textId="7787774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38C527F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279" w:type="dxa"/>
            <w:noWrap/>
            <w:hideMark/>
          </w:tcPr>
          <w:p w14:paraId="125BF68E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Kane, P. M. et al.</w:t>
            </w:r>
          </w:p>
        </w:tc>
        <w:tc>
          <w:tcPr>
            <w:tcW w:w="6416" w:type="dxa"/>
            <w:noWrap/>
            <w:hideMark/>
          </w:tcPr>
          <w:p w14:paraId="6D0E55D6" w14:textId="08ACD78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Understanding how a palliative-specific patient-reported outcome intervention works to facilitate patient-centred care in advanced heart failure: A qualitative study</w:t>
            </w:r>
          </w:p>
        </w:tc>
        <w:tc>
          <w:tcPr>
            <w:tcW w:w="851" w:type="dxa"/>
            <w:noWrap/>
            <w:hideMark/>
          </w:tcPr>
          <w:p w14:paraId="59FFF20B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0CCE8B9B" w14:textId="55B019DB" w:rsidR="00545D26" w:rsidRPr="007A2001" w:rsidRDefault="0042233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Palliative Medicine</w:t>
            </w:r>
          </w:p>
        </w:tc>
        <w:tc>
          <w:tcPr>
            <w:tcW w:w="994" w:type="dxa"/>
          </w:tcPr>
          <w:p w14:paraId="07ABF415" w14:textId="5EB48D83" w:rsidR="00545D26" w:rsidRPr="007A2001" w:rsidRDefault="0042233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32(1)</w:t>
            </w:r>
          </w:p>
        </w:tc>
        <w:tc>
          <w:tcPr>
            <w:tcW w:w="1134" w:type="dxa"/>
          </w:tcPr>
          <w:p w14:paraId="22F8D24A" w14:textId="685E37CB" w:rsidR="00545D26" w:rsidRPr="007A2001" w:rsidRDefault="0042233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143-155</w:t>
            </w:r>
          </w:p>
        </w:tc>
      </w:tr>
      <w:tr w:rsidR="00545D26" w:rsidRPr="007A2001" w14:paraId="69406E55" w14:textId="1CE2E4B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76AE010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279" w:type="dxa"/>
            <w:noWrap/>
            <w:hideMark/>
          </w:tcPr>
          <w:p w14:paraId="500B3C0B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Kaufman, B. G. et al.</w:t>
            </w:r>
          </w:p>
        </w:tc>
        <w:tc>
          <w:tcPr>
            <w:tcW w:w="6416" w:type="dxa"/>
            <w:noWrap/>
            <w:hideMark/>
          </w:tcPr>
          <w:p w14:paraId="5A0B4B89" w14:textId="2DBDEEAD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Disease understanding in patients newly diagnosed with atrial fibrillation</w:t>
            </w:r>
          </w:p>
        </w:tc>
        <w:tc>
          <w:tcPr>
            <w:tcW w:w="851" w:type="dxa"/>
            <w:noWrap/>
            <w:hideMark/>
          </w:tcPr>
          <w:p w14:paraId="7E5DA2E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47F85A6B" w14:textId="1B248BFD" w:rsidR="00545D26" w:rsidRPr="007A2001" w:rsidRDefault="00E07B2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21">
              <w:rPr>
                <w:rFonts w:ascii="Times New Roman" w:hAnsi="Times New Roman" w:cs="Times New Roman"/>
              </w:rPr>
              <w:t>Heart (British Cardiac Society)</w:t>
            </w:r>
          </w:p>
        </w:tc>
        <w:tc>
          <w:tcPr>
            <w:tcW w:w="994" w:type="dxa"/>
          </w:tcPr>
          <w:p w14:paraId="2592B8FB" w14:textId="673E10B6" w:rsidR="00545D26" w:rsidRPr="007A2001" w:rsidRDefault="00E07B2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104(6)</w:t>
            </w:r>
          </w:p>
        </w:tc>
        <w:tc>
          <w:tcPr>
            <w:tcW w:w="1134" w:type="dxa"/>
          </w:tcPr>
          <w:p w14:paraId="476E3D6A" w14:textId="222ECD46" w:rsidR="00545D26" w:rsidRPr="007A2001" w:rsidRDefault="00E07B2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494-501</w:t>
            </w:r>
          </w:p>
        </w:tc>
      </w:tr>
      <w:tr w:rsidR="00545D26" w:rsidRPr="007A2001" w14:paraId="457AB1BA" w14:textId="0E91F31A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7D5A60B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279" w:type="dxa"/>
            <w:noWrap/>
            <w:hideMark/>
          </w:tcPr>
          <w:p w14:paraId="33A3B06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Kaul, P. et al.</w:t>
            </w:r>
          </w:p>
        </w:tc>
        <w:tc>
          <w:tcPr>
            <w:tcW w:w="6416" w:type="dxa"/>
            <w:noWrap/>
            <w:hideMark/>
          </w:tcPr>
          <w:p w14:paraId="29B29FBB" w14:textId="7F38756F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Frailty and Functional Status in Heart Failure With Preserved Ejection Fraction</w:t>
            </w:r>
          </w:p>
        </w:tc>
        <w:tc>
          <w:tcPr>
            <w:tcW w:w="851" w:type="dxa"/>
            <w:noWrap/>
            <w:hideMark/>
          </w:tcPr>
          <w:p w14:paraId="44A693A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376561CB" w14:textId="7A922C01" w:rsidR="00545D26" w:rsidRPr="007A2001" w:rsidRDefault="0073535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JACC: Heart Failure</w:t>
            </w:r>
          </w:p>
        </w:tc>
        <w:tc>
          <w:tcPr>
            <w:tcW w:w="994" w:type="dxa"/>
          </w:tcPr>
          <w:p w14:paraId="25EA9B29" w14:textId="3C59BF9E" w:rsidR="00545D26" w:rsidRPr="007A2001" w:rsidRDefault="0073535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11(4)</w:t>
            </w:r>
          </w:p>
        </w:tc>
        <w:tc>
          <w:tcPr>
            <w:tcW w:w="1134" w:type="dxa"/>
          </w:tcPr>
          <w:p w14:paraId="1027EDF0" w14:textId="300022BC" w:rsidR="00545D26" w:rsidRPr="007A2001" w:rsidRDefault="00735351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392-403</w:t>
            </w:r>
          </w:p>
        </w:tc>
      </w:tr>
      <w:tr w:rsidR="00545D26" w:rsidRPr="007A2001" w14:paraId="46782F2E" w14:textId="5627912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F00FA6D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279" w:type="dxa"/>
            <w:noWrap/>
            <w:hideMark/>
          </w:tcPr>
          <w:p w14:paraId="48B2EBCF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Kayaniyil, S. et al.</w:t>
            </w:r>
          </w:p>
        </w:tc>
        <w:tc>
          <w:tcPr>
            <w:tcW w:w="6416" w:type="dxa"/>
            <w:noWrap/>
            <w:hideMark/>
          </w:tcPr>
          <w:p w14:paraId="130D4336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Degree and correlates of patient trust in their cardiologist</w:t>
            </w:r>
          </w:p>
        </w:tc>
        <w:tc>
          <w:tcPr>
            <w:tcW w:w="851" w:type="dxa"/>
            <w:noWrap/>
            <w:hideMark/>
          </w:tcPr>
          <w:p w14:paraId="7ED82E61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983" w:type="dxa"/>
          </w:tcPr>
          <w:p w14:paraId="077AE6A7" w14:textId="0E0F3A96" w:rsidR="00545D26" w:rsidRPr="007A2001" w:rsidRDefault="00E0438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4387">
              <w:rPr>
                <w:rFonts w:ascii="Times New Roman" w:hAnsi="Times New Roman" w:cs="Times New Roman"/>
              </w:rPr>
              <w:t>Journal of evaluation in clinical practice</w:t>
            </w:r>
          </w:p>
        </w:tc>
        <w:tc>
          <w:tcPr>
            <w:tcW w:w="994" w:type="dxa"/>
          </w:tcPr>
          <w:p w14:paraId="4ED70248" w14:textId="6D66907C" w:rsidR="00545D26" w:rsidRPr="007A2001" w:rsidRDefault="00E0438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15(4)</w:t>
            </w:r>
          </w:p>
        </w:tc>
        <w:tc>
          <w:tcPr>
            <w:tcW w:w="1134" w:type="dxa"/>
          </w:tcPr>
          <w:p w14:paraId="46F7645F" w14:textId="5862F2C8" w:rsidR="00545D26" w:rsidRPr="007A2001" w:rsidRDefault="00E0438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634-640</w:t>
            </w:r>
          </w:p>
        </w:tc>
      </w:tr>
      <w:tr w:rsidR="00545D26" w:rsidRPr="007A2001" w14:paraId="027A26E1" w14:textId="11C2B06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BB6DFF1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169</w:t>
            </w:r>
          </w:p>
        </w:tc>
        <w:tc>
          <w:tcPr>
            <w:tcW w:w="2279" w:type="dxa"/>
            <w:noWrap/>
            <w:hideMark/>
          </w:tcPr>
          <w:p w14:paraId="4F169896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Kedžo, J. et al.</w:t>
            </w:r>
          </w:p>
        </w:tc>
        <w:tc>
          <w:tcPr>
            <w:tcW w:w="6416" w:type="dxa"/>
            <w:noWrap/>
            <w:hideMark/>
          </w:tcPr>
          <w:p w14:paraId="30E8A24A" w14:textId="36950D00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Neurologic Biomarkers, Neuroimaging, and Cognitive Function in Persistent Atrial Fibrillation: A Cross-Sectional Study</w:t>
            </w:r>
          </w:p>
        </w:tc>
        <w:tc>
          <w:tcPr>
            <w:tcW w:w="851" w:type="dxa"/>
            <w:noWrap/>
            <w:hideMark/>
          </w:tcPr>
          <w:p w14:paraId="67A6BBA9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388002A1" w14:textId="18EEF273" w:rsidR="00545D26" w:rsidRPr="007A2001" w:rsidRDefault="0036306F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International Journal of Molecular Sciences</w:t>
            </w:r>
          </w:p>
        </w:tc>
        <w:tc>
          <w:tcPr>
            <w:tcW w:w="994" w:type="dxa"/>
          </w:tcPr>
          <w:p w14:paraId="5C34F622" w14:textId="6FF00D35" w:rsidR="00545D26" w:rsidRPr="007A2001" w:rsidRDefault="0036306F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14:paraId="74F5941D" w14:textId="43BF33B6" w:rsidR="00545D26" w:rsidRPr="007A2001" w:rsidRDefault="00F6190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2902</w:t>
            </w:r>
          </w:p>
        </w:tc>
      </w:tr>
      <w:tr w:rsidR="00545D26" w:rsidRPr="007A2001" w14:paraId="55E34E49" w14:textId="60212ABB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332291B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279" w:type="dxa"/>
            <w:noWrap/>
            <w:hideMark/>
          </w:tcPr>
          <w:p w14:paraId="32673C92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Kelly-Blake, K. et al.</w:t>
            </w:r>
          </w:p>
        </w:tc>
        <w:tc>
          <w:tcPr>
            <w:tcW w:w="6416" w:type="dxa"/>
            <w:noWrap/>
            <w:hideMark/>
          </w:tcPr>
          <w:p w14:paraId="3D8B6E61" w14:textId="29F139A8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Refining a brief decision aid in stable CAD: cognitive interviews</w:t>
            </w:r>
          </w:p>
        </w:tc>
        <w:tc>
          <w:tcPr>
            <w:tcW w:w="851" w:type="dxa"/>
            <w:noWrap/>
            <w:hideMark/>
          </w:tcPr>
          <w:p w14:paraId="291641B4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5510D0FB" w14:textId="59BA1110" w:rsidR="00545D26" w:rsidRPr="007A2001" w:rsidRDefault="00F6190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Medical Informatics &amp; Decision Making</w:t>
            </w:r>
          </w:p>
        </w:tc>
        <w:tc>
          <w:tcPr>
            <w:tcW w:w="994" w:type="dxa"/>
          </w:tcPr>
          <w:p w14:paraId="69DCF880" w14:textId="22872548" w:rsidR="00545D26" w:rsidRPr="007A2001" w:rsidRDefault="00416D24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73713E18" w14:textId="6EFB93C0" w:rsidR="00545D26" w:rsidRPr="007A2001" w:rsidRDefault="00416D24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45D26" w:rsidRPr="007A2001" w14:paraId="4F6E51EE" w14:textId="76A6011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C3F33B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279" w:type="dxa"/>
            <w:noWrap/>
            <w:hideMark/>
          </w:tcPr>
          <w:p w14:paraId="21E398E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Kemp, I. et al.</w:t>
            </w:r>
          </w:p>
        </w:tc>
        <w:tc>
          <w:tcPr>
            <w:tcW w:w="6416" w:type="dxa"/>
            <w:noWrap/>
            <w:hideMark/>
          </w:tcPr>
          <w:p w14:paraId="336D91C9" w14:textId="529AB5F9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comparison of angina symptoms reported by clinicians and patients, pre and post revascularization: Insights from the Stent or Surgery Trial</w:t>
            </w:r>
          </w:p>
        </w:tc>
        <w:tc>
          <w:tcPr>
            <w:tcW w:w="851" w:type="dxa"/>
            <w:noWrap/>
            <w:hideMark/>
          </w:tcPr>
          <w:p w14:paraId="0D7EAAE2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0ED72C11" w14:textId="325EC967" w:rsidR="00545D26" w:rsidRPr="007A2001" w:rsidRDefault="00416D24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International Journal of Cardiology</w:t>
            </w:r>
          </w:p>
        </w:tc>
        <w:tc>
          <w:tcPr>
            <w:tcW w:w="994" w:type="dxa"/>
          </w:tcPr>
          <w:p w14:paraId="0FFB02BA" w14:textId="4E0CFB3B" w:rsidR="00545D26" w:rsidRPr="007A2001" w:rsidRDefault="007A690B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134" w:type="dxa"/>
          </w:tcPr>
          <w:p w14:paraId="59858CD3" w14:textId="5ACDBFB3" w:rsidR="00545D26" w:rsidRPr="007A2001" w:rsidRDefault="007A690B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25-31</w:t>
            </w:r>
          </w:p>
        </w:tc>
      </w:tr>
      <w:tr w:rsidR="00545D26" w:rsidRPr="007A2001" w14:paraId="3629C215" w14:textId="180FCB7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649E94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279" w:type="dxa"/>
            <w:noWrap/>
            <w:hideMark/>
          </w:tcPr>
          <w:p w14:paraId="1F0D9908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Kemp, K. A. et al.</w:t>
            </w:r>
          </w:p>
        </w:tc>
        <w:tc>
          <w:tcPr>
            <w:tcW w:w="6416" w:type="dxa"/>
            <w:noWrap/>
            <w:hideMark/>
          </w:tcPr>
          <w:p w14:paraId="67B4948E" w14:textId="4DB13298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Sex Differences in the Care Experiences of Patients Hospitalized Due to Ischemic Heart Disease in Alberta Canada</w:t>
            </w:r>
          </w:p>
        </w:tc>
        <w:tc>
          <w:tcPr>
            <w:tcW w:w="851" w:type="dxa"/>
            <w:noWrap/>
            <w:hideMark/>
          </w:tcPr>
          <w:p w14:paraId="15B404D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37155D4F" w14:textId="75F74308" w:rsidR="00545D26" w:rsidRPr="007A2001" w:rsidRDefault="007A690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690B">
              <w:rPr>
                <w:rFonts w:ascii="Times New Roman" w:hAnsi="Times New Roman" w:cs="Times New Roman"/>
              </w:rPr>
              <w:t>CJC open</w:t>
            </w:r>
          </w:p>
        </w:tc>
        <w:tc>
          <w:tcPr>
            <w:tcW w:w="994" w:type="dxa"/>
          </w:tcPr>
          <w:p w14:paraId="70172A90" w14:textId="29042D2B" w:rsidR="00545D26" w:rsidRPr="007A2001" w:rsidRDefault="007A690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3(12 Suppl)</w:t>
            </w:r>
          </w:p>
        </w:tc>
        <w:tc>
          <w:tcPr>
            <w:tcW w:w="1134" w:type="dxa"/>
          </w:tcPr>
          <w:p w14:paraId="30FDB1CE" w14:textId="4C28B822" w:rsidR="00545D26" w:rsidRPr="007A2001" w:rsidRDefault="007A690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S36-S43</w:t>
            </w:r>
          </w:p>
        </w:tc>
      </w:tr>
      <w:tr w:rsidR="00545D26" w:rsidRPr="007A2001" w14:paraId="2EF2F955" w14:textId="7F6FA94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B0778A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279" w:type="dxa"/>
            <w:noWrap/>
            <w:hideMark/>
          </w:tcPr>
          <w:p w14:paraId="2EE1F75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Ketilsdottir, A. et al.</w:t>
            </w:r>
          </w:p>
        </w:tc>
        <w:tc>
          <w:tcPr>
            <w:tcW w:w="6416" w:type="dxa"/>
            <w:noWrap/>
            <w:hideMark/>
          </w:tcPr>
          <w:p w14:paraId="2DDBC896" w14:textId="69EB7529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Self-reported health and quality of life outcomes of heart failure patients in the aftermath of a national economic crisis: a cross-sectional study</w:t>
            </w:r>
          </w:p>
        </w:tc>
        <w:tc>
          <w:tcPr>
            <w:tcW w:w="851" w:type="dxa"/>
            <w:noWrap/>
            <w:hideMark/>
          </w:tcPr>
          <w:p w14:paraId="63AAEA7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1038273E" w14:textId="75AE1620" w:rsidR="00545D26" w:rsidRPr="007A2001" w:rsidRDefault="0062247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6364DF2A" w14:textId="357A3928" w:rsidR="00545D26" w:rsidRPr="007A2001" w:rsidRDefault="00C64EB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9BCEEF6" w14:textId="6676E9B0" w:rsidR="00545D26" w:rsidRPr="007A2001" w:rsidRDefault="00C64EB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111-121</w:t>
            </w:r>
          </w:p>
        </w:tc>
      </w:tr>
      <w:tr w:rsidR="00545D26" w:rsidRPr="007A2001" w14:paraId="49C257C1" w14:textId="7C55AF2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53FAA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279" w:type="dxa"/>
            <w:noWrap/>
            <w:hideMark/>
          </w:tcPr>
          <w:p w14:paraId="4E0A494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Khajavi, A. et al.</w:t>
            </w:r>
          </w:p>
        </w:tc>
        <w:tc>
          <w:tcPr>
            <w:tcW w:w="6416" w:type="dxa"/>
            <w:noWrap/>
            <w:hideMark/>
          </w:tcPr>
          <w:p w14:paraId="7BA9C7F6" w14:textId="4143680B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Chronic heart failure health-related quality of life questionnaire (CHFQOLQ-20): development and psychometric properties</w:t>
            </w:r>
          </w:p>
        </w:tc>
        <w:tc>
          <w:tcPr>
            <w:tcW w:w="851" w:type="dxa"/>
            <w:noWrap/>
            <w:hideMark/>
          </w:tcPr>
          <w:p w14:paraId="3B6917C9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331F3944" w14:textId="533BAB24" w:rsidR="00545D26" w:rsidRPr="007A2001" w:rsidRDefault="00C64EB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Cardiovascular</w:t>
            </w:r>
          </w:p>
        </w:tc>
        <w:tc>
          <w:tcPr>
            <w:tcW w:w="994" w:type="dxa"/>
          </w:tcPr>
          <w:p w14:paraId="3D5DABC7" w14:textId="79BE0D48" w:rsidR="00545D26" w:rsidRPr="007A2001" w:rsidRDefault="0036107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14:paraId="7E2C6112" w14:textId="5B45A391" w:rsidR="00545D26" w:rsidRPr="007A2001" w:rsidRDefault="0036107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545D26" w:rsidRPr="007A2001" w14:paraId="257300C3" w14:textId="6117659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FAD69DE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279" w:type="dxa"/>
            <w:noWrap/>
            <w:hideMark/>
          </w:tcPr>
          <w:p w14:paraId="3251097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Khalili, H. et al.</w:t>
            </w:r>
          </w:p>
        </w:tc>
        <w:tc>
          <w:tcPr>
            <w:tcW w:w="6416" w:type="dxa"/>
            <w:noWrap/>
            <w:hideMark/>
          </w:tcPr>
          <w:p w14:paraId="69E4087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Outcomes After Transcatheter Aortic Valve Replacement in Nonagenarians</w:t>
            </w:r>
          </w:p>
        </w:tc>
        <w:tc>
          <w:tcPr>
            <w:tcW w:w="851" w:type="dxa"/>
            <w:noWrap/>
            <w:hideMark/>
          </w:tcPr>
          <w:p w14:paraId="6C26BECF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528ED633" w14:textId="7FDA6720" w:rsidR="00545D26" w:rsidRPr="007A2001" w:rsidRDefault="0036107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Invasive Cardiology</w:t>
            </w:r>
          </w:p>
        </w:tc>
        <w:tc>
          <w:tcPr>
            <w:tcW w:w="994" w:type="dxa"/>
          </w:tcPr>
          <w:p w14:paraId="691DA53C" w14:textId="74A2CC41" w:rsidR="00545D26" w:rsidRPr="007A2001" w:rsidRDefault="00026BC4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32(10)</w:t>
            </w:r>
          </w:p>
        </w:tc>
        <w:tc>
          <w:tcPr>
            <w:tcW w:w="1134" w:type="dxa"/>
          </w:tcPr>
          <w:p w14:paraId="59A0FCF0" w14:textId="209EDAB9" w:rsidR="00545D26" w:rsidRPr="007A2001" w:rsidRDefault="00026BC4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375-379</w:t>
            </w:r>
          </w:p>
        </w:tc>
      </w:tr>
      <w:tr w:rsidR="00545D26" w:rsidRPr="007A2001" w14:paraId="50B98247" w14:textId="5228A78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7F11287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279" w:type="dxa"/>
            <w:noWrap/>
            <w:hideMark/>
          </w:tcPr>
          <w:p w14:paraId="462BD9B6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Khan, M. S. et al.</w:t>
            </w:r>
          </w:p>
        </w:tc>
        <w:tc>
          <w:tcPr>
            <w:tcW w:w="6416" w:type="dxa"/>
            <w:noWrap/>
            <w:hideMark/>
          </w:tcPr>
          <w:p w14:paraId="1B4BE898" w14:textId="4A938202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Carillon Mitral Contour System on patient-reported outcomes in functional mitral regurgitation: an individual participant data meta-analysis</w:t>
            </w:r>
          </w:p>
        </w:tc>
        <w:tc>
          <w:tcPr>
            <w:tcW w:w="851" w:type="dxa"/>
            <w:noWrap/>
            <w:hideMark/>
          </w:tcPr>
          <w:p w14:paraId="4A26E204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3DEAAC2A" w14:textId="2119B69E" w:rsidR="00545D26" w:rsidRPr="007A2001" w:rsidRDefault="00026BC4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46D8FFA6" w14:textId="727F7C66" w:rsidR="00545D26" w:rsidRPr="007A2001" w:rsidRDefault="00026BC4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7CB0A2C3" w14:textId="710E9949" w:rsidR="00545D26" w:rsidRPr="007A2001" w:rsidRDefault="00026BC4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1885-1891</w:t>
            </w:r>
          </w:p>
        </w:tc>
      </w:tr>
      <w:tr w:rsidR="00545D26" w:rsidRPr="007A2001" w14:paraId="5669CE03" w14:textId="5574F0B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7C7BAED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279" w:type="dxa"/>
            <w:noWrap/>
            <w:hideMark/>
          </w:tcPr>
          <w:p w14:paraId="742E8868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Kim, I. C. et al.</w:t>
            </w:r>
          </w:p>
        </w:tc>
        <w:tc>
          <w:tcPr>
            <w:tcW w:w="6416" w:type="dxa"/>
            <w:noWrap/>
            <w:hideMark/>
          </w:tcPr>
          <w:p w14:paraId="3833EA6E" w14:textId="37F72F2B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Physician adherence and patient-reported outcomes in heart failure</w:t>
            </w:r>
          </w:p>
        </w:tc>
        <w:tc>
          <w:tcPr>
            <w:tcW w:w="851" w:type="dxa"/>
            <w:noWrap/>
            <w:hideMark/>
          </w:tcPr>
          <w:p w14:paraId="3AB54020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7947FF5B" w14:textId="046FF0A1" w:rsidR="00545D26" w:rsidRPr="007A2001" w:rsidRDefault="00A544D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reports</w:t>
            </w:r>
          </w:p>
        </w:tc>
        <w:tc>
          <w:tcPr>
            <w:tcW w:w="994" w:type="dxa"/>
          </w:tcPr>
          <w:p w14:paraId="6264BA3E" w14:textId="3AFE5B96" w:rsidR="00545D26" w:rsidRPr="007A2001" w:rsidRDefault="00A544D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12(1)</w:t>
            </w:r>
          </w:p>
        </w:tc>
        <w:tc>
          <w:tcPr>
            <w:tcW w:w="1134" w:type="dxa"/>
          </w:tcPr>
          <w:p w14:paraId="0244214F" w14:textId="2773322E" w:rsidR="00545D26" w:rsidRPr="007A2001" w:rsidRDefault="00A544D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7730</w:t>
            </w:r>
          </w:p>
        </w:tc>
      </w:tr>
      <w:tr w:rsidR="00545D26" w:rsidRPr="007A2001" w14:paraId="3514F044" w14:textId="59C7A0E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411206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279" w:type="dxa"/>
            <w:noWrap/>
            <w:hideMark/>
          </w:tcPr>
          <w:p w14:paraId="6E4A9F7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Kitakata, H. et al.</w:t>
            </w:r>
          </w:p>
        </w:tc>
        <w:tc>
          <w:tcPr>
            <w:tcW w:w="6416" w:type="dxa"/>
            <w:noWrap/>
            <w:hideMark/>
          </w:tcPr>
          <w:p w14:paraId="596CC4CD" w14:textId="6E0F6278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Patient confidence regarding secondary lifestyle modification and knowledge of ‘heart attack’ symptoms following percutaneous revascularisation in Japan: </w:t>
            </w:r>
          </w:p>
          <w:p w14:paraId="3FD4335B" w14:textId="1AC76236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cross-sectional study</w:t>
            </w:r>
          </w:p>
        </w:tc>
        <w:tc>
          <w:tcPr>
            <w:tcW w:w="851" w:type="dxa"/>
            <w:noWrap/>
            <w:hideMark/>
          </w:tcPr>
          <w:p w14:paraId="4AC2FA9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5C51B3FA" w14:textId="299D6534" w:rsidR="00545D26" w:rsidRPr="007A2001" w:rsidRDefault="003879F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0B958960" w14:textId="516AD62C" w:rsidR="00545D26" w:rsidRPr="007A2001" w:rsidRDefault="006E16E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5A74D1FA" w14:textId="5EF34E24" w:rsidR="00545D26" w:rsidRPr="007A2001" w:rsidRDefault="006E16E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e019119</w:t>
            </w:r>
          </w:p>
        </w:tc>
      </w:tr>
      <w:tr w:rsidR="00545D26" w:rsidRPr="007A2001" w14:paraId="178BB6D0" w14:textId="60892FF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F52200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179</w:t>
            </w:r>
          </w:p>
        </w:tc>
        <w:tc>
          <w:tcPr>
            <w:tcW w:w="2279" w:type="dxa"/>
            <w:noWrap/>
            <w:hideMark/>
          </w:tcPr>
          <w:p w14:paraId="69F3B5B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Kitakata, H. et al.</w:t>
            </w:r>
          </w:p>
        </w:tc>
        <w:tc>
          <w:tcPr>
            <w:tcW w:w="6416" w:type="dxa"/>
            <w:noWrap/>
            <w:hideMark/>
          </w:tcPr>
          <w:p w14:paraId="458F1089" w14:textId="24C8825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Social Isolation and Implementation of Advanced Care Planning Among Hospitalized Patients With Heart Failure</w:t>
            </w:r>
          </w:p>
        </w:tc>
        <w:tc>
          <w:tcPr>
            <w:tcW w:w="851" w:type="dxa"/>
            <w:noWrap/>
            <w:hideMark/>
          </w:tcPr>
          <w:p w14:paraId="1C7A368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56C132B6" w14:textId="13BD65F5" w:rsidR="00545D26" w:rsidRPr="007A2001" w:rsidRDefault="009D79D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2F2F47B6" w14:textId="038687A8" w:rsidR="00545D26" w:rsidRPr="007A2001" w:rsidRDefault="009D79D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0A00EFCB" w14:textId="6D22BD6D" w:rsidR="00545D26" w:rsidRPr="007A2001" w:rsidRDefault="009D79D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e026645</w:t>
            </w:r>
          </w:p>
        </w:tc>
      </w:tr>
      <w:tr w:rsidR="00545D26" w:rsidRPr="007A2001" w14:paraId="094FF835" w14:textId="05E9579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5F0F92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279" w:type="dxa"/>
            <w:noWrap/>
            <w:hideMark/>
          </w:tcPr>
          <w:p w14:paraId="61041969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Kjellsdotter, A. et al.</w:t>
            </w:r>
          </w:p>
        </w:tc>
        <w:tc>
          <w:tcPr>
            <w:tcW w:w="6416" w:type="dxa"/>
            <w:noWrap/>
            <w:hideMark/>
          </w:tcPr>
          <w:p w14:paraId="754FB240" w14:textId="4795EA2D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Associations Between Sleep and Personality Factors Among Patients Living With Coronary Artery Disease</w:t>
            </w:r>
          </w:p>
        </w:tc>
        <w:tc>
          <w:tcPr>
            <w:tcW w:w="851" w:type="dxa"/>
            <w:noWrap/>
            <w:hideMark/>
          </w:tcPr>
          <w:p w14:paraId="0D762AA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7B061AA" w14:textId="357DB580" w:rsidR="00545D26" w:rsidRPr="007A2001" w:rsidRDefault="00EA7BB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Cardiovascular Nursing</w:t>
            </w:r>
          </w:p>
        </w:tc>
        <w:tc>
          <w:tcPr>
            <w:tcW w:w="994" w:type="dxa"/>
          </w:tcPr>
          <w:p w14:paraId="477A0F74" w14:textId="797539D1" w:rsidR="00545D26" w:rsidRPr="007A2001" w:rsidRDefault="00EA7BB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35(6)</w:t>
            </w:r>
          </w:p>
        </w:tc>
        <w:tc>
          <w:tcPr>
            <w:tcW w:w="1134" w:type="dxa"/>
          </w:tcPr>
          <w:p w14:paraId="63D15E58" w14:textId="41E95C08" w:rsidR="00545D26" w:rsidRPr="007A2001" w:rsidRDefault="00EA7BB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568-575</w:t>
            </w:r>
          </w:p>
        </w:tc>
      </w:tr>
      <w:tr w:rsidR="00545D26" w:rsidRPr="007A2001" w14:paraId="194DBF75" w14:textId="1D7E180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BF1B60F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279" w:type="dxa"/>
            <w:noWrap/>
            <w:hideMark/>
          </w:tcPr>
          <w:p w14:paraId="1F01FA6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Klavebäck, S. et al.</w:t>
            </w:r>
          </w:p>
        </w:tc>
        <w:tc>
          <w:tcPr>
            <w:tcW w:w="6416" w:type="dxa"/>
            <w:noWrap/>
            <w:hideMark/>
          </w:tcPr>
          <w:p w14:paraId="29F12135" w14:textId="0B1A5D3A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Management of modifiable risk factors and comorbidities in atrial fibrillation: suggestions for improvement from a patient perspective</w:t>
            </w:r>
          </w:p>
        </w:tc>
        <w:tc>
          <w:tcPr>
            <w:tcW w:w="851" w:type="dxa"/>
            <w:noWrap/>
            <w:hideMark/>
          </w:tcPr>
          <w:p w14:paraId="2293C08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1341F21D" w14:textId="579061BC" w:rsidR="00545D26" w:rsidRPr="007A2001" w:rsidRDefault="00EA7BB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European </w:t>
            </w:r>
            <w:r w:rsidR="00915E85">
              <w:rPr>
                <w:rFonts w:ascii="Times New Roman" w:hAnsi="Times New Roman" w:cs="Times New Roman"/>
              </w:rPr>
              <w:t>Journal of Cardiovascular Nursing</w:t>
            </w:r>
          </w:p>
        </w:tc>
        <w:tc>
          <w:tcPr>
            <w:tcW w:w="994" w:type="dxa"/>
          </w:tcPr>
          <w:p w14:paraId="41C2F195" w14:textId="4809F98C" w:rsidR="00545D26" w:rsidRPr="007A2001" w:rsidRDefault="00915E8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14:paraId="096DC2D5" w14:textId="141B91CF" w:rsidR="00545D26" w:rsidRPr="007A2001" w:rsidRDefault="00915E8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169-175</w:t>
            </w:r>
          </w:p>
        </w:tc>
      </w:tr>
      <w:tr w:rsidR="00545D26" w:rsidRPr="007A2001" w14:paraId="119FDD39" w14:textId="4C49AAE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6B698C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279" w:type="dxa"/>
            <w:noWrap/>
            <w:hideMark/>
          </w:tcPr>
          <w:p w14:paraId="02075A07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Kofi Okoh, A. et al.</w:t>
            </w:r>
          </w:p>
        </w:tc>
        <w:tc>
          <w:tcPr>
            <w:tcW w:w="6416" w:type="dxa"/>
            <w:noWrap/>
            <w:hideMark/>
          </w:tcPr>
          <w:p w14:paraId="6F156DAC" w14:textId="07BB95C3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of Change in Patient-Reported Health Status after Transcatheter Aortic Valve Replacement, and Postoperative Outcomes</w:t>
            </w:r>
          </w:p>
        </w:tc>
        <w:tc>
          <w:tcPr>
            <w:tcW w:w="851" w:type="dxa"/>
            <w:noWrap/>
            <w:hideMark/>
          </w:tcPr>
          <w:p w14:paraId="241D42F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18F707BA" w14:textId="6FE159AE" w:rsidR="00545D26" w:rsidRPr="007A2001" w:rsidRDefault="0063504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5041">
              <w:rPr>
                <w:rFonts w:ascii="Times New Roman" w:hAnsi="Times New Roman" w:cs="Times New Roman"/>
              </w:rPr>
              <w:t>The Journal of heart valve disease</w:t>
            </w:r>
          </w:p>
        </w:tc>
        <w:tc>
          <w:tcPr>
            <w:tcW w:w="994" w:type="dxa"/>
          </w:tcPr>
          <w:p w14:paraId="7973B88F" w14:textId="1F00115B" w:rsidR="00545D26" w:rsidRPr="007A2001" w:rsidRDefault="0063504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26(5)</w:t>
            </w:r>
          </w:p>
        </w:tc>
        <w:tc>
          <w:tcPr>
            <w:tcW w:w="1134" w:type="dxa"/>
          </w:tcPr>
          <w:p w14:paraId="412E93E5" w14:textId="514A8D95" w:rsidR="00545D26" w:rsidRPr="007A2001" w:rsidRDefault="00635041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493-501</w:t>
            </w:r>
          </w:p>
        </w:tc>
      </w:tr>
      <w:tr w:rsidR="00545D26" w:rsidRPr="007A2001" w14:paraId="3163D0DE" w14:textId="6BB6D05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CF68A1B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279" w:type="dxa"/>
            <w:noWrap/>
            <w:hideMark/>
          </w:tcPr>
          <w:p w14:paraId="48FD8583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Kondo, T. et al.</w:t>
            </w:r>
          </w:p>
        </w:tc>
        <w:tc>
          <w:tcPr>
            <w:tcW w:w="6416" w:type="dxa"/>
            <w:noWrap/>
            <w:hideMark/>
          </w:tcPr>
          <w:p w14:paraId="40F7CF6D" w14:textId="72172809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Use of Win Statistics to Analyze Outcomes in the DAPA-HF and DELIVER Trial</w:t>
            </w:r>
          </w:p>
        </w:tc>
        <w:tc>
          <w:tcPr>
            <w:tcW w:w="851" w:type="dxa"/>
            <w:noWrap/>
            <w:hideMark/>
          </w:tcPr>
          <w:p w14:paraId="7DDD6475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59807F9F" w14:textId="046E0933" w:rsidR="00545D26" w:rsidRPr="007A2001" w:rsidRDefault="00E34FA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NEJM Evid</w:t>
            </w:r>
          </w:p>
        </w:tc>
        <w:tc>
          <w:tcPr>
            <w:tcW w:w="994" w:type="dxa"/>
          </w:tcPr>
          <w:p w14:paraId="3CD9EF50" w14:textId="770128E2" w:rsidR="00545D26" w:rsidRPr="007A2001" w:rsidRDefault="00E34FA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2(11)</w:t>
            </w:r>
          </w:p>
        </w:tc>
        <w:tc>
          <w:tcPr>
            <w:tcW w:w="1134" w:type="dxa"/>
          </w:tcPr>
          <w:p w14:paraId="5F6294FB" w14:textId="6321266E" w:rsidR="00545D26" w:rsidRPr="007A2001" w:rsidRDefault="00D736C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736CC">
              <w:rPr>
                <w:rFonts w:ascii="Times New Roman" w:hAnsi="Times New Roman" w:cs="Times New Roman"/>
              </w:rPr>
              <w:t>EVIDoa2300042</w:t>
            </w:r>
          </w:p>
        </w:tc>
      </w:tr>
      <w:tr w:rsidR="00545D26" w:rsidRPr="007A2001" w14:paraId="47CDBA77" w14:textId="00C4369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D50B1EF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279" w:type="dxa"/>
            <w:noWrap/>
            <w:hideMark/>
          </w:tcPr>
          <w:p w14:paraId="1BE9DCF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Koo, B. K. et al.</w:t>
            </w:r>
          </w:p>
        </w:tc>
        <w:tc>
          <w:tcPr>
            <w:tcW w:w="6416" w:type="dxa"/>
            <w:noWrap/>
            <w:hideMark/>
          </w:tcPr>
          <w:p w14:paraId="75CFB571" w14:textId="598753D0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Fractional Flow Reserve or Intravascular Ultrasonography to Guide PCI</w:t>
            </w:r>
          </w:p>
        </w:tc>
        <w:tc>
          <w:tcPr>
            <w:tcW w:w="851" w:type="dxa"/>
            <w:noWrap/>
            <w:hideMark/>
          </w:tcPr>
          <w:p w14:paraId="3C70A098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0C12472A" w14:textId="7E6B7352" w:rsidR="00545D26" w:rsidRPr="007A2001" w:rsidRDefault="00CB124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New England Journal of Medicine</w:t>
            </w:r>
          </w:p>
        </w:tc>
        <w:tc>
          <w:tcPr>
            <w:tcW w:w="994" w:type="dxa"/>
          </w:tcPr>
          <w:p w14:paraId="116A86BD" w14:textId="54210AA7" w:rsidR="00545D26" w:rsidRPr="007A2001" w:rsidRDefault="00CB124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387(9)</w:t>
            </w:r>
          </w:p>
        </w:tc>
        <w:tc>
          <w:tcPr>
            <w:tcW w:w="1134" w:type="dxa"/>
          </w:tcPr>
          <w:p w14:paraId="026F46A1" w14:textId="0B5888AA" w:rsidR="00545D26" w:rsidRPr="007A2001" w:rsidRDefault="00CE488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779-789</w:t>
            </w:r>
          </w:p>
        </w:tc>
      </w:tr>
      <w:tr w:rsidR="00545D26" w:rsidRPr="007A2001" w14:paraId="4D70051E" w14:textId="47CEF88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773981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279" w:type="dxa"/>
            <w:noWrap/>
            <w:hideMark/>
          </w:tcPr>
          <w:p w14:paraId="2D27270D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Koretsune, Y. et al.</w:t>
            </w:r>
          </w:p>
        </w:tc>
        <w:tc>
          <w:tcPr>
            <w:tcW w:w="6416" w:type="dxa"/>
            <w:noWrap/>
            <w:hideMark/>
          </w:tcPr>
          <w:p w14:paraId="5211EC79" w14:textId="04CA42FA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treatment satisfaction with rivaroxaban in Japanese non-valvular atrial fibrillation patients: an observational study</w:t>
            </w:r>
          </w:p>
        </w:tc>
        <w:tc>
          <w:tcPr>
            <w:tcW w:w="851" w:type="dxa"/>
            <w:noWrap/>
            <w:hideMark/>
          </w:tcPr>
          <w:p w14:paraId="14A9B42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5CBBE8A8" w14:textId="283272CE" w:rsidR="00545D26" w:rsidRPr="007A2001" w:rsidRDefault="00EC50E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50E8">
              <w:rPr>
                <w:rFonts w:ascii="Times New Roman" w:hAnsi="Times New Roman" w:cs="Times New Roman"/>
              </w:rPr>
              <w:t>Current medical research and opinion</w:t>
            </w:r>
          </w:p>
        </w:tc>
        <w:tc>
          <w:tcPr>
            <w:tcW w:w="994" w:type="dxa"/>
          </w:tcPr>
          <w:p w14:paraId="45FFCDBD" w14:textId="3620EFF9" w:rsidR="00545D26" w:rsidRPr="007A2001" w:rsidRDefault="00EC50E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34(12)</w:t>
            </w:r>
          </w:p>
        </w:tc>
        <w:tc>
          <w:tcPr>
            <w:tcW w:w="1134" w:type="dxa"/>
          </w:tcPr>
          <w:p w14:paraId="6A212D1B" w14:textId="1ED35F16" w:rsidR="00545D26" w:rsidRPr="007A2001" w:rsidRDefault="00EC50E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2157-2164</w:t>
            </w:r>
          </w:p>
        </w:tc>
      </w:tr>
      <w:tr w:rsidR="00545D26" w:rsidRPr="007A2001" w14:paraId="1F9432FD" w14:textId="740E9C9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D813367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279" w:type="dxa"/>
            <w:noWrap/>
            <w:hideMark/>
          </w:tcPr>
          <w:p w14:paraId="028D372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Kowalyk, K. M. et al.</w:t>
            </w:r>
          </w:p>
        </w:tc>
        <w:tc>
          <w:tcPr>
            <w:tcW w:w="6416" w:type="dxa"/>
            <w:noWrap/>
            <w:hideMark/>
          </w:tcPr>
          <w:p w14:paraId="7E8A1E72" w14:textId="63C0BBC0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Measuring continuity of care for cardiac patients: Development of a patient self-report questionnaire</w:t>
            </w:r>
          </w:p>
        </w:tc>
        <w:tc>
          <w:tcPr>
            <w:tcW w:w="851" w:type="dxa"/>
            <w:noWrap/>
            <w:hideMark/>
          </w:tcPr>
          <w:p w14:paraId="13BEF39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983" w:type="dxa"/>
          </w:tcPr>
          <w:p w14:paraId="28144F10" w14:textId="0978BB21" w:rsidR="00545D26" w:rsidRPr="007A2001" w:rsidRDefault="004875D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Canadian Journal of Cardiology</w:t>
            </w:r>
          </w:p>
        </w:tc>
        <w:tc>
          <w:tcPr>
            <w:tcW w:w="994" w:type="dxa"/>
          </w:tcPr>
          <w:p w14:paraId="1591ACBE" w14:textId="13D22B71" w:rsidR="00545D26" w:rsidRPr="007A2001" w:rsidRDefault="004C124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20(2)</w:t>
            </w:r>
          </w:p>
        </w:tc>
        <w:tc>
          <w:tcPr>
            <w:tcW w:w="1134" w:type="dxa"/>
          </w:tcPr>
          <w:p w14:paraId="6F9B674F" w14:textId="51985E59" w:rsidR="00545D26" w:rsidRPr="007A2001" w:rsidRDefault="004C124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205-212</w:t>
            </w:r>
          </w:p>
        </w:tc>
      </w:tr>
      <w:tr w:rsidR="00545D26" w:rsidRPr="007A2001" w14:paraId="3AAA7C2B" w14:textId="2C41545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374D7CC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279" w:type="dxa"/>
            <w:noWrap/>
            <w:hideMark/>
          </w:tcPr>
          <w:p w14:paraId="5BD2C6A8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Kraai, I. H. et al.</w:t>
            </w:r>
          </w:p>
        </w:tc>
        <w:tc>
          <w:tcPr>
            <w:tcW w:w="6416" w:type="dxa"/>
            <w:noWrap/>
            <w:hideMark/>
          </w:tcPr>
          <w:p w14:paraId="401C14F1" w14:textId="73EF9122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Perception of impairments by patients with heart failure.</w:t>
            </w:r>
          </w:p>
        </w:tc>
        <w:tc>
          <w:tcPr>
            <w:tcW w:w="851" w:type="dxa"/>
            <w:noWrap/>
            <w:hideMark/>
          </w:tcPr>
          <w:p w14:paraId="105C2956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4518A7F1" w14:textId="01C76C5C" w:rsidR="00545D26" w:rsidRPr="007A2001" w:rsidRDefault="00016DC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16DC2"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1BC1785F" w14:textId="17DEE156" w:rsidR="00545D26" w:rsidRPr="007A2001" w:rsidRDefault="00016DC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15(2)</w:t>
            </w:r>
          </w:p>
        </w:tc>
        <w:tc>
          <w:tcPr>
            <w:tcW w:w="1134" w:type="dxa"/>
          </w:tcPr>
          <w:p w14:paraId="614E6A3F" w14:textId="64094459" w:rsidR="00545D26" w:rsidRPr="007A2001" w:rsidRDefault="00016DC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178-185</w:t>
            </w:r>
          </w:p>
        </w:tc>
      </w:tr>
      <w:tr w:rsidR="00545D26" w:rsidRPr="007A2001" w14:paraId="34131E24" w14:textId="50196D2E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96A52BE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279" w:type="dxa"/>
            <w:noWrap/>
            <w:hideMark/>
          </w:tcPr>
          <w:p w14:paraId="589B4769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Kraai, I. et al.</w:t>
            </w:r>
          </w:p>
        </w:tc>
        <w:tc>
          <w:tcPr>
            <w:tcW w:w="6416" w:type="dxa"/>
            <w:noWrap/>
            <w:hideMark/>
          </w:tcPr>
          <w:p w14:paraId="580F6421" w14:textId="4148D0D0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value of telemonitoring and ICT-guided disease management in heart failure: Results from the IN TOUCH study</w:t>
            </w:r>
          </w:p>
        </w:tc>
        <w:tc>
          <w:tcPr>
            <w:tcW w:w="851" w:type="dxa"/>
            <w:noWrap/>
            <w:hideMark/>
          </w:tcPr>
          <w:p w14:paraId="61812FC9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3F1DFDFF" w14:textId="58F2D897" w:rsidR="00545D26" w:rsidRPr="007A2001" w:rsidRDefault="00F0343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343D">
              <w:rPr>
                <w:rFonts w:ascii="Times New Roman" w:hAnsi="Times New Roman" w:cs="Times New Roman"/>
              </w:rPr>
              <w:t>International journal of medical informatics</w:t>
            </w:r>
          </w:p>
        </w:tc>
        <w:tc>
          <w:tcPr>
            <w:tcW w:w="994" w:type="dxa"/>
          </w:tcPr>
          <w:p w14:paraId="5C22A7E9" w14:textId="05E75584" w:rsidR="00545D26" w:rsidRPr="007A2001" w:rsidRDefault="00F0343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85(1)</w:t>
            </w:r>
          </w:p>
        </w:tc>
        <w:tc>
          <w:tcPr>
            <w:tcW w:w="1134" w:type="dxa"/>
          </w:tcPr>
          <w:p w14:paraId="7A7E6D47" w14:textId="4A66FB46" w:rsidR="00545D26" w:rsidRPr="007A2001" w:rsidRDefault="00F0343D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53-60</w:t>
            </w:r>
          </w:p>
        </w:tc>
      </w:tr>
      <w:tr w:rsidR="00545D26" w:rsidRPr="007A2001" w14:paraId="0467F64B" w14:textId="70B4F42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C782909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189</w:t>
            </w:r>
          </w:p>
        </w:tc>
        <w:tc>
          <w:tcPr>
            <w:tcW w:w="2279" w:type="dxa"/>
            <w:noWrap/>
            <w:hideMark/>
          </w:tcPr>
          <w:p w14:paraId="76E0C85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Krack, G. et al.</w:t>
            </w:r>
          </w:p>
        </w:tc>
        <w:tc>
          <w:tcPr>
            <w:tcW w:w="6416" w:type="dxa"/>
            <w:noWrap/>
            <w:hideMark/>
          </w:tcPr>
          <w:p w14:paraId="2873C758" w14:textId="1B6D4F0C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Determinants of adherence and effects on health-related quality of life after myocardial infarction: a prospective cohort study</w:t>
            </w:r>
          </w:p>
        </w:tc>
        <w:tc>
          <w:tcPr>
            <w:tcW w:w="851" w:type="dxa"/>
            <w:noWrap/>
            <w:hideMark/>
          </w:tcPr>
          <w:p w14:paraId="7CB344EB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1DD188A9" w14:textId="7611A876" w:rsidR="00545D26" w:rsidRPr="007A2001" w:rsidRDefault="000B62FF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Geriatrics</w:t>
            </w:r>
          </w:p>
        </w:tc>
        <w:tc>
          <w:tcPr>
            <w:tcW w:w="994" w:type="dxa"/>
          </w:tcPr>
          <w:p w14:paraId="335D9C78" w14:textId="190294A1" w:rsidR="00545D26" w:rsidRPr="007A2001" w:rsidRDefault="000B62FF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14:paraId="69077CD1" w14:textId="5A88766D" w:rsidR="00545D26" w:rsidRPr="007A2001" w:rsidRDefault="000B62FF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545D26" w:rsidRPr="007A2001" w14:paraId="62235580" w14:textId="34DA2C9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36045BC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279" w:type="dxa"/>
            <w:noWrap/>
            <w:hideMark/>
          </w:tcPr>
          <w:p w14:paraId="5E964E3F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Kristensen, M. S. et al.</w:t>
            </w:r>
          </w:p>
        </w:tc>
        <w:tc>
          <w:tcPr>
            <w:tcW w:w="6416" w:type="dxa"/>
            <w:noWrap/>
            <w:hideMark/>
          </w:tcPr>
          <w:p w14:paraId="4744B4E2" w14:textId="5A16C1E6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Validating the HeartQoL questionnaire in patients with atrial fibrillation</w:t>
            </w:r>
          </w:p>
        </w:tc>
        <w:tc>
          <w:tcPr>
            <w:tcW w:w="851" w:type="dxa"/>
            <w:noWrap/>
            <w:hideMark/>
          </w:tcPr>
          <w:p w14:paraId="31DC0E74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610D5525" w14:textId="52B581B6" w:rsidR="00545D26" w:rsidRPr="007A2001" w:rsidRDefault="000B62F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Preventive Cardiology</w:t>
            </w:r>
          </w:p>
        </w:tc>
        <w:tc>
          <w:tcPr>
            <w:tcW w:w="994" w:type="dxa"/>
          </w:tcPr>
          <w:p w14:paraId="263B1246" w14:textId="0D5AE03D" w:rsidR="00545D26" w:rsidRPr="007A2001" w:rsidRDefault="00001C0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23(14)</w:t>
            </w:r>
          </w:p>
        </w:tc>
        <w:tc>
          <w:tcPr>
            <w:tcW w:w="1134" w:type="dxa"/>
          </w:tcPr>
          <w:p w14:paraId="30EC6DAD" w14:textId="36DD5130" w:rsidR="00545D26" w:rsidRPr="007A2001" w:rsidRDefault="00EA720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1496-1503</w:t>
            </w:r>
          </w:p>
        </w:tc>
      </w:tr>
      <w:tr w:rsidR="00545D26" w:rsidRPr="007A2001" w14:paraId="102D8A71" w14:textId="6AE17FE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093F5C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279" w:type="dxa"/>
            <w:noWrap/>
            <w:hideMark/>
          </w:tcPr>
          <w:p w14:paraId="49CDA709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Kugler, C. et al.</w:t>
            </w:r>
          </w:p>
        </w:tc>
        <w:tc>
          <w:tcPr>
            <w:tcW w:w="6416" w:type="dxa"/>
            <w:noWrap/>
            <w:hideMark/>
          </w:tcPr>
          <w:p w14:paraId="718DCF6B" w14:textId="65296E0F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Sexual activity in patients with left ventricular assist device and their partners: impact of the device on quality of life, anxiety and depression</w:t>
            </w:r>
          </w:p>
        </w:tc>
        <w:tc>
          <w:tcPr>
            <w:tcW w:w="851" w:type="dxa"/>
            <w:noWrap/>
            <w:hideMark/>
          </w:tcPr>
          <w:p w14:paraId="685B433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5E888BA2" w14:textId="1C35A590" w:rsidR="00545D26" w:rsidRPr="007A2001" w:rsidRDefault="00EA720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Cardio-Thoracic Surgery</w:t>
            </w:r>
          </w:p>
        </w:tc>
        <w:tc>
          <w:tcPr>
            <w:tcW w:w="994" w:type="dxa"/>
          </w:tcPr>
          <w:p w14:paraId="77E45AF1" w14:textId="6B6E5427" w:rsidR="00545D26" w:rsidRPr="007A2001" w:rsidRDefault="00EA720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</w:tcPr>
          <w:p w14:paraId="67F433F4" w14:textId="3281E65A" w:rsidR="00545D26" w:rsidRPr="007A2001" w:rsidRDefault="00EA720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799-806</w:t>
            </w:r>
          </w:p>
        </w:tc>
      </w:tr>
      <w:tr w:rsidR="00545D26" w:rsidRPr="007A2001" w14:paraId="7670A3F7" w14:textId="5E0A651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E24CA26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279" w:type="dxa"/>
            <w:noWrap/>
            <w:hideMark/>
          </w:tcPr>
          <w:p w14:paraId="58248BAB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Kwon, J. Y. et al.</w:t>
            </w:r>
          </w:p>
        </w:tc>
        <w:tc>
          <w:tcPr>
            <w:tcW w:w="6416" w:type="dxa"/>
            <w:noWrap/>
            <w:hideMark/>
          </w:tcPr>
          <w:p w14:paraId="0D0F0973" w14:textId="502CC47E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Patient-reported outcomes and the identification of subgroups of atrial fbrillation patients: a retrospective cohort study of linked clinical registry and administrative data </w:t>
            </w:r>
          </w:p>
        </w:tc>
        <w:tc>
          <w:tcPr>
            <w:tcW w:w="851" w:type="dxa"/>
            <w:noWrap/>
            <w:hideMark/>
          </w:tcPr>
          <w:p w14:paraId="14EA2A97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4CD38D02" w14:textId="5ECC0A38" w:rsidR="00545D26" w:rsidRPr="007A2001" w:rsidRDefault="0030529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of Life Research</w:t>
            </w:r>
          </w:p>
        </w:tc>
        <w:tc>
          <w:tcPr>
            <w:tcW w:w="994" w:type="dxa"/>
          </w:tcPr>
          <w:p w14:paraId="23EB2E35" w14:textId="237ADB62" w:rsidR="00545D26" w:rsidRPr="007A2001" w:rsidRDefault="0030529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4FD4C705" w14:textId="7D09D19A" w:rsidR="00545D26" w:rsidRPr="007A2001" w:rsidRDefault="0030529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1547-1559</w:t>
            </w:r>
          </w:p>
        </w:tc>
      </w:tr>
      <w:tr w:rsidR="00545D26" w:rsidRPr="007A2001" w14:paraId="0DE062A9" w14:textId="02D4BAF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A4F350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2279" w:type="dxa"/>
            <w:noWrap/>
            <w:hideMark/>
          </w:tcPr>
          <w:p w14:paraId="5822982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Kähkönen, O. et al.</w:t>
            </w:r>
          </w:p>
        </w:tc>
        <w:tc>
          <w:tcPr>
            <w:tcW w:w="6416" w:type="dxa"/>
            <w:noWrap/>
            <w:hideMark/>
          </w:tcPr>
          <w:p w14:paraId="42345A40" w14:textId="19612282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Perceived health among percutaneous coronary intervention patients over a six-year follow-up period</w:t>
            </w:r>
          </w:p>
        </w:tc>
        <w:tc>
          <w:tcPr>
            <w:tcW w:w="851" w:type="dxa"/>
            <w:noWrap/>
            <w:hideMark/>
          </w:tcPr>
          <w:p w14:paraId="6D771EA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0C085FC7" w14:textId="47F525FF" w:rsidR="00545D26" w:rsidRPr="007A2001" w:rsidRDefault="0030529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Clinical Nursing</w:t>
            </w:r>
          </w:p>
        </w:tc>
        <w:tc>
          <w:tcPr>
            <w:tcW w:w="994" w:type="dxa"/>
          </w:tcPr>
          <w:p w14:paraId="199885E7" w14:textId="76333371" w:rsidR="00545D26" w:rsidRPr="007A2001" w:rsidRDefault="00CD427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14:paraId="3615E2BC" w14:textId="468BCBF8" w:rsidR="00545D26" w:rsidRPr="007A2001" w:rsidRDefault="00CD427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4816-4826</w:t>
            </w:r>
          </w:p>
        </w:tc>
      </w:tr>
      <w:tr w:rsidR="00545D26" w:rsidRPr="007A2001" w14:paraId="5571EFE2" w14:textId="41B8796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435AD75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279" w:type="dxa"/>
            <w:noWrap/>
            <w:hideMark/>
          </w:tcPr>
          <w:p w14:paraId="6B4AFCB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König, S. et al.</w:t>
            </w:r>
          </w:p>
        </w:tc>
        <w:tc>
          <w:tcPr>
            <w:tcW w:w="6416" w:type="dxa"/>
            <w:noWrap/>
            <w:hideMark/>
          </w:tcPr>
          <w:p w14:paraId="36CEF9C3" w14:textId="266830BE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perspectives on same-day discharge following catheter ablation for atrial fibrillation: results from a patient survey as part of the monocentric FAST AFA trial</w:t>
            </w:r>
          </w:p>
        </w:tc>
        <w:tc>
          <w:tcPr>
            <w:tcW w:w="851" w:type="dxa"/>
            <w:noWrap/>
            <w:hideMark/>
          </w:tcPr>
          <w:p w14:paraId="3D5087A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4B44A211" w14:textId="6321A3F2" w:rsidR="00545D26" w:rsidRPr="007A2001" w:rsidRDefault="00CD427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1AD4A8C2" w14:textId="0A589EB0" w:rsidR="00545D26" w:rsidRPr="007A2001" w:rsidRDefault="008E2C9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14:paraId="5D1638F0" w14:textId="38575D51" w:rsidR="00545D26" w:rsidRPr="007A2001" w:rsidRDefault="008E2C9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</w:t>
            </w:r>
          </w:p>
        </w:tc>
      </w:tr>
      <w:tr w:rsidR="00545D26" w:rsidRPr="007A2001" w14:paraId="5EB06A92" w14:textId="067BC47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F0C8A7F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279" w:type="dxa"/>
            <w:noWrap/>
            <w:hideMark/>
          </w:tcPr>
          <w:p w14:paraId="326A15C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Lagha, E. et al.</w:t>
            </w:r>
          </w:p>
        </w:tc>
        <w:tc>
          <w:tcPr>
            <w:tcW w:w="6416" w:type="dxa"/>
            <w:noWrap/>
            <w:hideMark/>
          </w:tcPr>
          <w:p w14:paraId="2AD1592B" w14:textId="6F61EE24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Reported Experience Measures (PREMs) in chronic heart failure</w:t>
            </w:r>
          </w:p>
        </w:tc>
        <w:tc>
          <w:tcPr>
            <w:tcW w:w="851" w:type="dxa"/>
            <w:noWrap/>
            <w:hideMark/>
          </w:tcPr>
          <w:p w14:paraId="3C56881C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3" w:type="dxa"/>
          </w:tcPr>
          <w:p w14:paraId="71961BA3" w14:textId="2D3B49E0" w:rsidR="00545D26" w:rsidRPr="007A2001" w:rsidRDefault="001E29AB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29AB">
              <w:rPr>
                <w:rFonts w:ascii="Times New Roman" w:hAnsi="Times New Roman" w:cs="Times New Roman"/>
              </w:rPr>
              <w:t>J R Coll Physicians Edinb</w:t>
            </w:r>
          </w:p>
        </w:tc>
        <w:tc>
          <w:tcPr>
            <w:tcW w:w="994" w:type="dxa"/>
          </w:tcPr>
          <w:p w14:paraId="26719A9F" w14:textId="2136B042" w:rsidR="00545D26" w:rsidRPr="007A2001" w:rsidRDefault="001E29AB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42(4)</w:t>
            </w:r>
          </w:p>
        </w:tc>
        <w:tc>
          <w:tcPr>
            <w:tcW w:w="1134" w:type="dxa"/>
          </w:tcPr>
          <w:p w14:paraId="552DF575" w14:textId="1127F000" w:rsidR="00545D26" w:rsidRPr="007A2001" w:rsidRDefault="001E29AB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301-305</w:t>
            </w:r>
          </w:p>
        </w:tc>
      </w:tr>
      <w:tr w:rsidR="00545D26" w:rsidRPr="007A2001" w14:paraId="5EA93913" w14:textId="3EED017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0F5390F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279" w:type="dxa"/>
            <w:noWrap/>
            <w:hideMark/>
          </w:tcPr>
          <w:p w14:paraId="2D2B5E1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Lainscak, M. &amp; Keber, I.</w:t>
            </w:r>
          </w:p>
        </w:tc>
        <w:tc>
          <w:tcPr>
            <w:tcW w:w="6416" w:type="dxa"/>
            <w:noWrap/>
            <w:hideMark/>
          </w:tcPr>
          <w:p w14:paraId="73C639A7" w14:textId="4956240E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Patient's view of heart failure: from the understanding to the quality of life</w:t>
            </w:r>
          </w:p>
        </w:tc>
        <w:tc>
          <w:tcPr>
            <w:tcW w:w="851" w:type="dxa"/>
            <w:noWrap/>
            <w:hideMark/>
          </w:tcPr>
          <w:p w14:paraId="169EA19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83" w:type="dxa"/>
          </w:tcPr>
          <w:p w14:paraId="242259C7" w14:textId="45F07F46" w:rsidR="00545D26" w:rsidRPr="007A2001" w:rsidRDefault="001E29A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6AC846B1" w14:textId="129D61DA" w:rsidR="00545D26" w:rsidRPr="007A2001" w:rsidRDefault="00A8233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55EB7A8" w14:textId="37E0FFAE" w:rsidR="00545D26" w:rsidRPr="007A2001" w:rsidRDefault="00A8233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275-281</w:t>
            </w:r>
          </w:p>
        </w:tc>
      </w:tr>
      <w:tr w:rsidR="00545D26" w:rsidRPr="007A2001" w14:paraId="6CF14FD6" w14:textId="55ECF84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CFF825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2279" w:type="dxa"/>
            <w:noWrap/>
            <w:hideMark/>
          </w:tcPr>
          <w:p w14:paraId="325B1E3D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Lane, D. A. et al.</w:t>
            </w:r>
          </w:p>
        </w:tc>
        <w:tc>
          <w:tcPr>
            <w:tcW w:w="6416" w:type="dxa"/>
            <w:noWrap/>
            <w:hideMark/>
          </w:tcPr>
          <w:p w14:paraId="6CA3EA4A" w14:textId="2E7177A1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Atrial fibrillation patient preferences for oral anticoagulation and stroke knowledge: Results of a conjoint analysis</w:t>
            </w:r>
          </w:p>
        </w:tc>
        <w:tc>
          <w:tcPr>
            <w:tcW w:w="851" w:type="dxa"/>
            <w:noWrap/>
            <w:hideMark/>
          </w:tcPr>
          <w:p w14:paraId="67601AC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73D32FF4" w14:textId="183E6EEB" w:rsidR="00545D26" w:rsidRPr="007A2001" w:rsidRDefault="00A8233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82336">
              <w:rPr>
                <w:rFonts w:ascii="Times New Roman" w:hAnsi="Times New Roman" w:cs="Times New Roman"/>
              </w:rPr>
              <w:t>Clinical cardiology</w:t>
            </w:r>
          </w:p>
        </w:tc>
        <w:tc>
          <w:tcPr>
            <w:tcW w:w="994" w:type="dxa"/>
          </w:tcPr>
          <w:p w14:paraId="69DAE49E" w14:textId="1EE3DF14" w:rsidR="00545D26" w:rsidRPr="007A2001" w:rsidRDefault="00A8233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41(6)</w:t>
            </w:r>
          </w:p>
        </w:tc>
        <w:tc>
          <w:tcPr>
            <w:tcW w:w="1134" w:type="dxa"/>
          </w:tcPr>
          <w:p w14:paraId="7EFDF264" w14:textId="113F53E6" w:rsidR="00545D26" w:rsidRPr="007A2001" w:rsidRDefault="0001430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855-861</w:t>
            </w:r>
          </w:p>
        </w:tc>
      </w:tr>
      <w:tr w:rsidR="00545D26" w:rsidRPr="007A2001" w14:paraId="377907C3" w14:textId="4D9992D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090C061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279" w:type="dxa"/>
            <w:noWrap/>
            <w:hideMark/>
          </w:tcPr>
          <w:p w14:paraId="0CB25D4C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Lappalainen, L. et al.</w:t>
            </w:r>
          </w:p>
        </w:tc>
        <w:tc>
          <w:tcPr>
            <w:tcW w:w="6416" w:type="dxa"/>
            <w:noWrap/>
            <w:hideMark/>
          </w:tcPr>
          <w:p w14:paraId="37991AA1" w14:textId="225673C6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Patient-reported outcomes in coronary artery disease: the relationship between the standard, disease-specifc </w:t>
            </w:r>
          </w:p>
          <w:p w14:paraId="31B1E734" w14:textId="698317E9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set by the International Consortium for Health Outcomes Measurement (ICHOM) and the generic health-related quality of life instrument 15D</w:t>
            </w:r>
          </w:p>
        </w:tc>
        <w:tc>
          <w:tcPr>
            <w:tcW w:w="851" w:type="dxa"/>
            <w:noWrap/>
            <w:hideMark/>
          </w:tcPr>
          <w:p w14:paraId="10FF9162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46459F20" w14:textId="6ACA80A2" w:rsidR="00545D26" w:rsidRPr="007A2001" w:rsidRDefault="008A139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1395">
              <w:rPr>
                <w:rFonts w:ascii="Times New Roman" w:hAnsi="Times New Roman" w:cs="Times New Roman"/>
              </w:rPr>
              <w:t>Health and quality of life outcomes</w:t>
            </w:r>
          </w:p>
        </w:tc>
        <w:tc>
          <w:tcPr>
            <w:tcW w:w="994" w:type="dxa"/>
          </w:tcPr>
          <w:p w14:paraId="5A7E3DA2" w14:textId="590CBC8E" w:rsidR="00545D26" w:rsidRPr="007A2001" w:rsidRDefault="008A139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17A408A5" w14:textId="2E796E09" w:rsidR="00545D26" w:rsidRPr="007A2001" w:rsidRDefault="008A1395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</w:tr>
      <w:tr w:rsidR="00545D26" w:rsidRPr="007A2001" w14:paraId="601A890D" w14:textId="4D5987D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92B8F4B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199</w:t>
            </w:r>
          </w:p>
        </w:tc>
        <w:tc>
          <w:tcPr>
            <w:tcW w:w="2279" w:type="dxa"/>
            <w:noWrap/>
            <w:hideMark/>
          </w:tcPr>
          <w:p w14:paraId="427F657C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Larsen, J. M. et al.</w:t>
            </w:r>
          </w:p>
        </w:tc>
        <w:tc>
          <w:tcPr>
            <w:tcW w:w="6416" w:type="dxa"/>
            <w:noWrap/>
            <w:hideMark/>
          </w:tcPr>
          <w:p w14:paraId="2C651912" w14:textId="14DF3900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patient perspective on the Riata defibrillator lead advisory: A Danish nationwide study</w:t>
            </w:r>
          </w:p>
        </w:tc>
        <w:tc>
          <w:tcPr>
            <w:tcW w:w="851" w:type="dxa"/>
            <w:noWrap/>
            <w:hideMark/>
          </w:tcPr>
          <w:p w14:paraId="3D7F84E8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78E00FFC" w14:textId="12417B8C" w:rsidR="00545D26" w:rsidRPr="007A2001" w:rsidRDefault="000B0D7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0D76">
              <w:rPr>
                <w:rFonts w:ascii="Times New Roman" w:hAnsi="Times New Roman" w:cs="Times New Roman"/>
              </w:rPr>
              <w:t>Heart rhythm</w:t>
            </w:r>
          </w:p>
        </w:tc>
        <w:tc>
          <w:tcPr>
            <w:tcW w:w="994" w:type="dxa"/>
          </w:tcPr>
          <w:p w14:paraId="1197EDA5" w14:textId="52F9AFA2" w:rsidR="00545D26" w:rsidRPr="007A2001" w:rsidRDefault="000B0D7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11(12)</w:t>
            </w:r>
          </w:p>
        </w:tc>
        <w:tc>
          <w:tcPr>
            <w:tcW w:w="1134" w:type="dxa"/>
          </w:tcPr>
          <w:p w14:paraId="7EBE1BEC" w14:textId="04FD390B" w:rsidR="00545D26" w:rsidRPr="007A2001" w:rsidRDefault="000B0D7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2148-2155</w:t>
            </w:r>
          </w:p>
        </w:tc>
      </w:tr>
      <w:tr w:rsidR="00545D26" w:rsidRPr="007A2001" w14:paraId="1670AA96" w14:textId="1962DE3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508B09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79" w:type="dxa"/>
            <w:noWrap/>
            <w:hideMark/>
          </w:tcPr>
          <w:p w14:paraId="4D5565AC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Larsen, K. K. et al.</w:t>
            </w:r>
          </w:p>
        </w:tc>
        <w:tc>
          <w:tcPr>
            <w:tcW w:w="6416" w:type="dxa"/>
            <w:noWrap/>
            <w:hideMark/>
          </w:tcPr>
          <w:p w14:paraId="602A475B" w14:textId="517C1898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Screening for depression in patients with myocardial infarction by general practitioners</w:t>
            </w:r>
          </w:p>
        </w:tc>
        <w:tc>
          <w:tcPr>
            <w:tcW w:w="851" w:type="dxa"/>
            <w:noWrap/>
            <w:hideMark/>
          </w:tcPr>
          <w:p w14:paraId="51006006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3" w:type="dxa"/>
          </w:tcPr>
          <w:p w14:paraId="228FD945" w14:textId="3B22AFD3" w:rsidR="00545D26" w:rsidRPr="007A2001" w:rsidRDefault="006B2E6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Preventive Cardiology</w:t>
            </w:r>
          </w:p>
        </w:tc>
        <w:tc>
          <w:tcPr>
            <w:tcW w:w="994" w:type="dxa"/>
          </w:tcPr>
          <w:p w14:paraId="21D2AE17" w14:textId="510919C6" w:rsidR="00545D26" w:rsidRPr="007A2001" w:rsidRDefault="006B2E6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20(5)</w:t>
            </w:r>
          </w:p>
        </w:tc>
        <w:tc>
          <w:tcPr>
            <w:tcW w:w="1134" w:type="dxa"/>
          </w:tcPr>
          <w:p w14:paraId="00F39CDB" w14:textId="5EE00D1D" w:rsidR="00545D26" w:rsidRPr="007A2001" w:rsidRDefault="006B2E6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800-806</w:t>
            </w:r>
          </w:p>
        </w:tc>
      </w:tr>
      <w:tr w:rsidR="00545D26" w:rsidRPr="007A2001" w14:paraId="4E762EEB" w14:textId="682832F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B4CFF40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279" w:type="dxa"/>
            <w:noWrap/>
            <w:hideMark/>
          </w:tcPr>
          <w:p w14:paraId="348B7070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Lavikainen, P. et al.</w:t>
            </w:r>
          </w:p>
        </w:tc>
        <w:tc>
          <w:tcPr>
            <w:tcW w:w="6416" w:type="dxa"/>
            <w:noWrap/>
            <w:hideMark/>
          </w:tcPr>
          <w:p w14:paraId="6465548C" w14:textId="59666BD3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Agreement between physician- and patient-reported Canadian cardiovascular society scores among patients undergoing elective coronary angiography-The CATS study</w:t>
            </w:r>
          </w:p>
        </w:tc>
        <w:tc>
          <w:tcPr>
            <w:tcW w:w="851" w:type="dxa"/>
            <w:noWrap/>
            <w:hideMark/>
          </w:tcPr>
          <w:p w14:paraId="1E69733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11C56C8B" w14:textId="21E41B2A" w:rsidR="00545D26" w:rsidRPr="007A2001" w:rsidRDefault="00F50BCA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PLoS ONE</w:t>
            </w:r>
          </w:p>
        </w:tc>
        <w:tc>
          <w:tcPr>
            <w:tcW w:w="994" w:type="dxa"/>
          </w:tcPr>
          <w:p w14:paraId="106CC30A" w14:textId="29E229A5" w:rsidR="00545D26" w:rsidRPr="007A2001" w:rsidRDefault="00F50BCA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18(10)</w:t>
            </w:r>
          </w:p>
        </w:tc>
        <w:tc>
          <w:tcPr>
            <w:tcW w:w="1134" w:type="dxa"/>
          </w:tcPr>
          <w:p w14:paraId="6938D6E5" w14:textId="230454B1" w:rsidR="00545D26" w:rsidRPr="007A2001" w:rsidRDefault="00F50BCA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e0292058</w:t>
            </w:r>
          </w:p>
        </w:tc>
      </w:tr>
      <w:tr w:rsidR="00545D26" w:rsidRPr="007A2001" w14:paraId="2B20CFDF" w14:textId="655C528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6F2C5B7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279" w:type="dxa"/>
            <w:noWrap/>
            <w:hideMark/>
          </w:tcPr>
          <w:p w14:paraId="394F8E76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Lawal, O. A. et al.</w:t>
            </w:r>
          </w:p>
        </w:tc>
        <w:tc>
          <w:tcPr>
            <w:tcW w:w="6416" w:type="dxa"/>
            <w:noWrap/>
            <w:hideMark/>
          </w:tcPr>
          <w:p w14:paraId="3C190B9A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Response shift in coronary artery disease</w:t>
            </w:r>
          </w:p>
        </w:tc>
        <w:tc>
          <w:tcPr>
            <w:tcW w:w="851" w:type="dxa"/>
            <w:noWrap/>
            <w:hideMark/>
          </w:tcPr>
          <w:p w14:paraId="27DED868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0F28537C" w14:textId="56FE1132" w:rsidR="00545D26" w:rsidRPr="007A2001" w:rsidRDefault="003617D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of Life Research</w:t>
            </w:r>
          </w:p>
        </w:tc>
        <w:tc>
          <w:tcPr>
            <w:tcW w:w="994" w:type="dxa"/>
          </w:tcPr>
          <w:p w14:paraId="6DDEFD30" w14:textId="069A5CC1" w:rsidR="00545D26" w:rsidRPr="007A2001" w:rsidRDefault="003617D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14:paraId="21D610E8" w14:textId="2F709935" w:rsidR="00545D26" w:rsidRPr="007A2001" w:rsidRDefault="003617D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767-776</w:t>
            </w:r>
          </w:p>
        </w:tc>
      </w:tr>
      <w:tr w:rsidR="00545D26" w:rsidRPr="007A2001" w14:paraId="3F23E5CF" w14:textId="3F4CE89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4D3596F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279" w:type="dxa"/>
            <w:noWrap/>
            <w:hideMark/>
          </w:tcPr>
          <w:p w14:paraId="2953A96E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Lee, M. M. Y. et al.</w:t>
            </w:r>
          </w:p>
        </w:tc>
        <w:tc>
          <w:tcPr>
            <w:tcW w:w="6416" w:type="dxa"/>
            <w:noWrap/>
            <w:hideMark/>
          </w:tcPr>
          <w:p w14:paraId="0997B08A" w14:textId="644721AE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Health-related quality of life in acute heart failure: association between patient-reported symptoms and markers of congestion</w:t>
            </w:r>
          </w:p>
        </w:tc>
        <w:tc>
          <w:tcPr>
            <w:tcW w:w="851" w:type="dxa"/>
            <w:noWrap/>
            <w:hideMark/>
          </w:tcPr>
          <w:p w14:paraId="1B5C4DDD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608F0912" w14:textId="37AD1756" w:rsidR="00545D26" w:rsidRPr="007A2001" w:rsidRDefault="0059319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5649C5C1" w14:textId="5C4D4700" w:rsidR="00545D26" w:rsidRPr="007A2001" w:rsidRDefault="0059319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25(1)</w:t>
            </w:r>
          </w:p>
        </w:tc>
        <w:tc>
          <w:tcPr>
            <w:tcW w:w="1134" w:type="dxa"/>
          </w:tcPr>
          <w:p w14:paraId="048481D7" w14:textId="14957810" w:rsidR="00545D26" w:rsidRPr="007A2001" w:rsidRDefault="0059319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54-60</w:t>
            </w:r>
          </w:p>
        </w:tc>
      </w:tr>
      <w:tr w:rsidR="00545D26" w:rsidRPr="007A2001" w14:paraId="24EB86E3" w14:textId="0B044E5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F341DD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2279" w:type="dxa"/>
            <w:noWrap/>
            <w:hideMark/>
          </w:tcPr>
          <w:p w14:paraId="719EA29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Lee, W. L. et al.</w:t>
            </w:r>
          </w:p>
        </w:tc>
        <w:tc>
          <w:tcPr>
            <w:tcW w:w="6416" w:type="dxa"/>
            <w:noWrap/>
            <w:hideMark/>
          </w:tcPr>
          <w:p w14:paraId="6DD1012D" w14:textId="3FC9EC44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Test-retest reliability of </w:t>
            </w:r>
            <w:r w:rsidRPr="007A2001">
              <w:rPr>
                <w:rFonts w:ascii="Times New Roman" w:hAnsi="Times New Roman" w:cs="Times New Roman"/>
                <w:i/>
                <w:iCs/>
              </w:rPr>
              <w:t>HeartQoL</w:t>
            </w:r>
            <w:r w:rsidRPr="007A2001">
              <w:rPr>
                <w:rFonts w:ascii="Times New Roman" w:hAnsi="Times New Roman" w:cs="Times New Roman"/>
              </w:rPr>
              <w:t xml:space="preserve"> and its comparability to the </w:t>
            </w:r>
            <w:r w:rsidRPr="007A2001">
              <w:rPr>
                <w:rFonts w:ascii="Times New Roman" w:hAnsi="Times New Roman" w:cs="Times New Roman"/>
                <w:i/>
                <w:iCs/>
              </w:rPr>
              <w:t>MacNew</w:t>
            </w:r>
            <w:r w:rsidRPr="007A2001">
              <w:rPr>
                <w:rFonts w:ascii="Times New Roman" w:hAnsi="Times New Roman" w:cs="Times New Roman"/>
              </w:rPr>
              <w:t xml:space="preserve"> heart disease health-related quality of life questionnaire</w:t>
            </w:r>
          </w:p>
        </w:tc>
        <w:tc>
          <w:tcPr>
            <w:tcW w:w="851" w:type="dxa"/>
            <w:noWrap/>
            <w:hideMark/>
          </w:tcPr>
          <w:p w14:paraId="062718B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0FBA1741" w14:textId="6EC6D762" w:rsidR="00545D26" w:rsidRPr="007A2001" w:rsidRDefault="00986174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6174">
              <w:rPr>
                <w:rFonts w:ascii="Times New Roman" w:hAnsi="Times New Roman" w:cs="Times New Roman"/>
              </w:rPr>
              <w:t>Qual Life Res</w:t>
            </w:r>
          </w:p>
        </w:tc>
        <w:tc>
          <w:tcPr>
            <w:tcW w:w="994" w:type="dxa"/>
          </w:tcPr>
          <w:p w14:paraId="61E20F28" w14:textId="32D93764" w:rsidR="00545D26" w:rsidRPr="007A2001" w:rsidRDefault="00986174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25(2)</w:t>
            </w:r>
          </w:p>
        </w:tc>
        <w:tc>
          <w:tcPr>
            <w:tcW w:w="1134" w:type="dxa"/>
          </w:tcPr>
          <w:p w14:paraId="3F3DFE54" w14:textId="175F5E9B" w:rsidR="00545D26" w:rsidRPr="007A2001" w:rsidRDefault="00A72B6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531-357</w:t>
            </w:r>
          </w:p>
        </w:tc>
      </w:tr>
      <w:tr w:rsidR="00545D26" w:rsidRPr="007A2001" w14:paraId="22335841" w14:textId="36083AD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AA26F9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279" w:type="dxa"/>
            <w:noWrap/>
            <w:hideMark/>
          </w:tcPr>
          <w:p w14:paraId="59E3E01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Leppert, F. et al.</w:t>
            </w:r>
          </w:p>
        </w:tc>
        <w:tc>
          <w:tcPr>
            <w:tcW w:w="6416" w:type="dxa"/>
            <w:noWrap/>
            <w:hideMark/>
          </w:tcPr>
          <w:p w14:paraId="1617CB56" w14:textId="481DB19C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INFluence of Remote monitoring on Anxiety/depRession, quality of lifE, and Device acceptance in ICD patients: a prospective, randomized, controlled, single‑center trial</w:t>
            </w:r>
          </w:p>
        </w:tc>
        <w:tc>
          <w:tcPr>
            <w:tcW w:w="851" w:type="dxa"/>
            <w:noWrap/>
            <w:hideMark/>
          </w:tcPr>
          <w:p w14:paraId="29E06FF2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71A03A55" w14:textId="7C609E26" w:rsidR="00545D26" w:rsidRPr="007A2001" w:rsidRDefault="00390EB0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Research in Cardiology</w:t>
            </w:r>
          </w:p>
        </w:tc>
        <w:tc>
          <w:tcPr>
            <w:tcW w:w="994" w:type="dxa"/>
          </w:tcPr>
          <w:p w14:paraId="0878F231" w14:textId="293DD0E0" w:rsidR="00545D26" w:rsidRPr="007A2001" w:rsidRDefault="00F5170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</w:tcPr>
          <w:p w14:paraId="74C64CA1" w14:textId="76D340D3" w:rsidR="00545D26" w:rsidRPr="007A2001" w:rsidRDefault="00F5170C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789-800</w:t>
            </w:r>
          </w:p>
        </w:tc>
      </w:tr>
      <w:tr w:rsidR="00545D26" w:rsidRPr="007A2001" w14:paraId="77396895" w14:textId="4B69032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6CD7814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279" w:type="dxa"/>
            <w:noWrap/>
            <w:hideMark/>
          </w:tcPr>
          <w:p w14:paraId="75DDC51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Lilja, G. et al.</w:t>
            </w:r>
          </w:p>
        </w:tc>
        <w:tc>
          <w:tcPr>
            <w:tcW w:w="6416" w:type="dxa"/>
            <w:noWrap/>
            <w:hideMark/>
          </w:tcPr>
          <w:p w14:paraId="57DDE99A" w14:textId="007E2B6E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Anxiety and depression among out-of-hospital cardiac arrest survivors</w:t>
            </w:r>
          </w:p>
        </w:tc>
        <w:tc>
          <w:tcPr>
            <w:tcW w:w="851" w:type="dxa"/>
            <w:noWrap/>
            <w:hideMark/>
          </w:tcPr>
          <w:p w14:paraId="77579D4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5EE013FF" w14:textId="51E6D66E" w:rsidR="00545D26" w:rsidRPr="007A2001" w:rsidRDefault="00F5170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Resuscitation</w:t>
            </w:r>
          </w:p>
        </w:tc>
        <w:tc>
          <w:tcPr>
            <w:tcW w:w="994" w:type="dxa"/>
          </w:tcPr>
          <w:p w14:paraId="7FCEADF8" w14:textId="37118A17" w:rsidR="00545D26" w:rsidRPr="007A2001" w:rsidRDefault="00F5170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4" w:type="dxa"/>
          </w:tcPr>
          <w:p w14:paraId="16AAF9A3" w14:textId="612FA01C" w:rsidR="00545D26" w:rsidRPr="007A2001" w:rsidRDefault="007707D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68-75</w:t>
            </w:r>
          </w:p>
        </w:tc>
      </w:tr>
      <w:tr w:rsidR="00545D26" w:rsidRPr="007A2001" w14:paraId="67377D83" w14:textId="55AA0C3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06E1A8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279" w:type="dxa"/>
            <w:noWrap/>
            <w:hideMark/>
          </w:tcPr>
          <w:p w14:paraId="5D077F2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Lind, L. et al.</w:t>
            </w:r>
          </w:p>
        </w:tc>
        <w:tc>
          <w:tcPr>
            <w:tcW w:w="6416" w:type="dxa"/>
            <w:noWrap/>
            <w:hideMark/>
          </w:tcPr>
          <w:p w14:paraId="03A6F629" w14:textId="3C48381A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Old-and With Severe Heart Failure: Telemonitoring by Using Digital Pen Technology in Specialized Homecare: System Description, Implementation, and Early Results</w:t>
            </w:r>
          </w:p>
        </w:tc>
        <w:tc>
          <w:tcPr>
            <w:tcW w:w="851" w:type="dxa"/>
            <w:noWrap/>
            <w:hideMark/>
          </w:tcPr>
          <w:p w14:paraId="373E2C55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5A8A7547" w14:textId="3463F2D9" w:rsidR="00545D26" w:rsidRPr="007A2001" w:rsidRDefault="00361D9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1D93">
              <w:rPr>
                <w:rFonts w:ascii="Times New Roman" w:hAnsi="Times New Roman" w:cs="Times New Roman"/>
              </w:rPr>
              <w:t>Computers, informatics, nursing : CIN</w:t>
            </w:r>
          </w:p>
        </w:tc>
        <w:tc>
          <w:tcPr>
            <w:tcW w:w="994" w:type="dxa"/>
          </w:tcPr>
          <w:p w14:paraId="4E41AB23" w14:textId="4D4670AA" w:rsidR="00545D26" w:rsidRPr="007A2001" w:rsidRDefault="00361D9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34(8)</w:t>
            </w:r>
          </w:p>
        </w:tc>
        <w:tc>
          <w:tcPr>
            <w:tcW w:w="1134" w:type="dxa"/>
          </w:tcPr>
          <w:p w14:paraId="77A435CE" w14:textId="5521F997" w:rsidR="00545D26" w:rsidRPr="007A2001" w:rsidRDefault="00361D9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360-368</w:t>
            </w:r>
          </w:p>
        </w:tc>
      </w:tr>
      <w:tr w:rsidR="00545D26" w:rsidRPr="007A2001" w14:paraId="311D7081" w14:textId="07BA8B9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6D6F31D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279" w:type="dxa"/>
            <w:noWrap/>
            <w:hideMark/>
          </w:tcPr>
          <w:p w14:paraId="2D2E2FD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Lu, Y. et al.</w:t>
            </w:r>
          </w:p>
        </w:tc>
        <w:tc>
          <w:tcPr>
            <w:tcW w:w="6416" w:type="dxa"/>
            <w:noWrap/>
            <w:hideMark/>
          </w:tcPr>
          <w:p w14:paraId="5FED097D" w14:textId="73A9BB90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Sex Differences in Omega-3 and -6 Fatty Acids and Health Status Among Young Adults With Acute Myocardial Infarction: Results From the VIRGO Study </w:t>
            </w:r>
          </w:p>
        </w:tc>
        <w:tc>
          <w:tcPr>
            <w:tcW w:w="851" w:type="dxa"/>
            <w:noWrap/>
            <w:hideMark/>
          </w:tcPr>
          <w:p w14:paraId="2391F2D4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702009A6" w14:textId="01163E1F" w:rsidR="00545D26" w:rsidRPr="007A2001" w:rsidRDefault="00F7786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2CB5720A" w14:textId="3DA89039" w:rsidR="00545D26" w:rsidRPr="007A2001" w:rsidRDefault="00BB7A1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7(11)</w:t>
            </w:r>
          </w:p>
        </w:tc>
        <w:tc>
          <w:tcPr>
            <w:tcW w:w="1134" w:type="dxa"/>
          </w:tcPr>
          <w:p w14:paraId="1A8ABB3D" w14:textId="0FD8E1DE" w:rsidR="00545D26" w:rsidRPr="007A2001" w:rsidRDefault="00D143B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e008189</w:t>
            </w:r>
          </w:p>
        </w:tc>
      </w:tr>
      <w:tr w:rsidR="00545D26" w:rsidRPr="007A2001" w14:paraId="5356636F" w14:textId="12A567D3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171D54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209</w:t>
            </w:r>
          </w:p>
        </w:tc>
        <w:tc>
          <w:tcPr>
            <w:tcW w:w="2279" w:type="dxa"/>
            <w:noWrap/>
            <w:hideMark/>
          </w:tcPr>
          <w:p w14:paraId="3F4B2DFB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Ludt, S. et al.</w:t>
            </w:r>
          </w:p>
        </w:tc>
        <w:tc>
          <w:tcPr>
            <w:tcW w:w="6416" w:type="dxa"/>
            <w:noWrap/>
            <w:hideMark/>
          </w:tcPr>
          <w:p w14:paraId="422FBB91" w14:textId="5C10E2D9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challenge of cardiovascular prevention in primary care: implications of a European observational study in 8928 patients at different risk levels</w:t>
            </w:r>
          </w:p>
        </w:tc>
        <w:tc>
          <w:tcPr>
            <w:tcW w:w="851" w:type="dxa"/>
            <w:noWrap/>
            <w:hideMark/>
          </w:tcPr>
          <w:p w14:paraId="3C3B8B28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164975B5" w14:textId="62CA93A3" w:rsidR="00545D26" w:rsidRPr="007A2001" w:rsidRDefault="00C459EA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Preventive Cardiology</w:t>
            </w:r>
          </w:p>
        </w:tc>
        <w:tc>
          <w:tcPr>
            <w:tcW w:w="994" w:type="dxa"/>
          </w:tcPr>
          <w:p w14:paraId="1E46AB9A" w14:textId="540AA94D" w:rsidR="00545D26" w:rsidRPr="007A2001" w:rsidRDefault="005316F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21(2)</w:t>
            </w:r>
          </w:p>
        </w:tc>
        <w:tc>
          <w:tcPr>
            <w:tcW w:w="1134" w:type="dxa"/>
          </w:tcPr>
          <w:p w14:paraId="6E8CD135" w14:textId="1FA30BFC" w:rsidR="00545D26" w:rsidRPr="007A2001" w:rsidRDefault="00EE5F2D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203-213</w:t>
            </w:r>
          </w:p>
        </w:tc>
      </w:tr>
      <w:tr w:rsidR="00545D26" w:rsidRPr="007A2001" w14:paraId="76A69963" w14:textId="54CB6B5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431745D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279" w:type="dxa"/>
            <w:noWrap/>
            <w:hideMark/>
          </w:tcPr>
          <w:p w14:paraId="756A9919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Lum, H. D. et al.</w:t>
            </w:r>
          </w:p>
        </w:tc>
        <w:tc>
          <w:tcPr>
            <w:tcW w:w="6416" w:type="dxa"/>
            <w:noWrap/>
            <w:hideMark/>
          </w:tcPr>
          <w:p w14:paraId="15804EAB" w14:textId="4F0DAB29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Burdensome Physical and Depressive Symptoms Predict Heart Failure - Specific Health Status Over One Year</w:t>
            </w:r>
          </w:p>
        </w:tc>
        <w:tc>
          <w:tcPr>
            <w:tcW w:w="851" w:type="dxa"/>
            <w:noWrap/>
            <w:hideMark/>
          </w:tcPr>
          <w:p w14:paraId="7656AFE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1A017DC5" w14:textId="65F0AC84" w:rsidR="00545D26" w:rsidRPr="007A2001" w:rsidRDefault="007D37C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Pain and Symptom Management</w:t>
            </w:r>
          </w:p>
        </w:tc>
        <w:tc>
          <w:tcPr>
            <w:tcW w:w="994" w:type="dxa"/>
          </w:tcPr>
          <w:p w14:paraId="44413F46" w14:textId="08DFA27B" w:rsidR="00545D26" w:rsidRPr="007A2001" w:rsidRDefault="007D37C2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="00E1025F">
              <w:rPr>
                <w:rFonts w:ascii="Times New Roman" w:hAnsi="Times New Roman" w:cs="Times New Roman"/>
              </w:rPr>
              <w:t>(6)</w:t>
            </w:r>
          </w:p>
        </w:tc>
        <w:tc>
          <w:tcPr>
            <w:tcW w:w="1134" w:type="dxa"/>
          </w:tcPr>
          <w:p w14:paraId="1AE14850" w14:textId="4924E21F" w:rsidR="00545D26" w:rsidRPr="007A2001" w:rsidRDefault="00E1025F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963-970</w:t>
            </w:r>
          </w:p>
        </w:tc>
      </w:tr>
      <w:tr w:rsidR="00545D26" w:rsidRPr="007A2001" w14:paraId="56C6789F" w14:textId="588E6D5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05769F7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279" w:type="dxa"/>
            <w:noWrap/>
            <w:hideMark/>
          </w:tcPr>
          <w:p w14:paraId="7C47B254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Luo, N. et al.</w:t>
            </w:r>
          </w:p>
        </w:tc>
        <w:tc>
          <w:tcPr>
            <w:tcW w:w="6416" w:type="dxa"/>
            <w:noWrap/>
            <w:hideMark/>
          </w:tcPr>
          <w:p w14:paraId="659131F5" w14:textId="5C5986DF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Multinational and multiethnic variations in health-related quality of life in patients with chronic heart failure</w:t>
            </w:r>
          </w:p>
        </w:tc>
        <w:tc>
          <w:tcPr>
            <w:tcW w:w="851" w:type="dxa"/>
            <w:noWrap/>
            <w:hideMark/>
          </w:tcPr>
          <w:p w14:paraId="0E365E25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5240CC78" w14:textId="5B264F23" w:rsidR="00545D26" w:rsidRPr="007A2001" w:rsidRDefault="00BD2FA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Heart Journal</w:t>
            </w:r>
          </w:p>
        </w:tc>
        <w:tc>
          <w:tcPr>
            <w:tcW w:w="994" w:type="dxa"/>
          </w:tcPr>
          <w:p w14:paraId="0841F5EB" w14:textId="054A015A" w:rsidR="00545D26" w:rsidRPr="007A2001" w:rsidRDefault="001C1A9B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34" w:type="dxa"/>
          </w:tcPr>
          <w:p w14:paraId="6B04A04E" w14:textId="042C3B88" w:rsidR="00545D26" w:rsidRPr="007A2001" w:rsidRDefault="001C1A9B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75-81</w:t>
            </w:r>
          </w:p>
        </w:tc>
      </w:tr>
      <w:tr w:rsidR="00545D26" w:rsidRPr="007A2001" w14:paraId="7B9A3BD0" w14:textId="46A7461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70E5B0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279" w:type="dxa"/>
            <w:noWrap/>
            <w:hideMark/>
          </w:tcPr>
          <w:p w14:paraId="1BFC318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Luo, N. et al.</w:t>
            </w:r>
          </w:p>
        </w:tc>
        <w:tc>
          <w:tcPr>
            <w:tcW w:w="6416" w:type="dxa"/>
            <w:noWrap/>
            <w:hideMark/>
          </w:tcPr>
          <w:p w14:paraId="3504819A" w14:textId="6521A33E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Relationship between changing patient-reported outcomes and subsequent clinical events in patients with chronic heart failure: insights from HF-ACTION</w:t>
            </w:r>
          </w:p>
        </w:tc>
        <w:tc>
          <w:tcPr>
            <w:tcW w:w="851" w:type="dxa"/>
            <w:noWrap/>
            <w:hideMark/>
          </w:tcPr>
          <w:p w14:paraId="08ECB2F6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0FD4968D" w14:textId="1E47859F" w:rsidR="00545D26" w:rsidRPr="007A2001" w:rsidRDefault="001C1A9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36548287" w14:textId="359D2137" w:rsidR="00545D26" w:rsidRPr="007A2001" w:rsidRDefault="001C1A9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1A3913A9" w14:textId="456FAAC8" w:rsidR="00545D26" w:rsidRPr="007A2001" w:rsidRDefault="001C1A9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63-70</w:t>
            </w:r>
          </w:p>
        </w:tc>
      </w:tr>
      <w:tr w:rsidR="00545D26" w:rsidRPr="007A2001" w14:paraId="6325B47F" w14:textId="5BE400A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6F5A075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279" w:type="dxa"/>
            <w:noWrap/>
            <w:hideMark/>
          </w:tcPr>
          <w:p w14:paraId="09141454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Madigan, E. A.</w:t>
            </w:r>
          </w:p>
        </w:tc>
        <w:tc>
          <w:tcPr>
            <w:tcW w:w="6416" w:type="dxa"/>
            <w:noWrap/>
            <w:hideMark/>
          </w:tcPr>
          <w:p w14:paraId="625C9AE1" w14:textId="1F437D82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People with heart failure and home health care resource use and outcomes</w:t>
            </w:r>
          </w:p>
        </w:tc>
        <w:tc>
          <w:tcPr>
            <w:tcW w:w="851" w:type="dxa"/>
            <w:noWrap/>
            <w:hideMark/>
          </w:tcPr>
          <w:p w14:paraId="15AE84B4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983" w:type="dxa"/>
          </w:tcPr>
          <w:p w14:paraId="1418C6FB" w14:textId="7148CB6E" w:rsidR="00545D26" w:rsidRPr="007A2001" w:rsidRDefault="008B3FE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3FE2">
              <w:rPr>
                <w:rFonts w:ascii="Times New Roman" w:hAnsi="Times New Roman" w:cs="Times New Roman"/>
              </w:rPr>
              <w:t>Journal of clinical nursing</w:t>
            </w:r>
          </w:p>
        </w:tc>
        <w:tc>
          <w:tcPr>
            <w:tcW w:w="994" w:type="dxa"/>
          </w:tcPr>
          <w:p w14:paraId="2BD15FAD" w14:textId="1C6FDE21" w:rsidR="00545D26" w:rsidRPr="007A2001" w:rsidRDefault="008B3FE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17(7B)</w:t>
            </w:r>
          </w:p>
        </w:tc>
        <w:tc>
          <w:tcPr>
            <w:tcW w:w="1134" w:type="dxa"/>
          </w:tcPr>
          <w:p w14:paraId="54FAEE19" w14:textId="16ECECB9" w:rsidR="00545D26" w:rsidRPr="007A2001" w:rsidRDefault="008B3FE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253-259</w:t>
            </w:r>
          </w:p>
        </w:tc>
      </w:tr>
      <w:tr w:rsidR="00545D26" w:rsidRPr="007A2001" w14:paraId="5FC6C664" w14:textId="342967B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88A5470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279" w:type="dxa"/>
            <w:noWrap/>
            <w:hideMark/>
          </w:tcPr>
          <w:p w14:paraId="0AAAE511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Mahé, I. et al.</w:t>
            </w:r>
          </w:p>
        </w:tc>
        <w:tc>
          <w:tcPr>
            <w:tcW w:w="6416" w:type="dxa"/>
            <w:noWrap/>
            <w:hideMark/>
          </w:tcPr>
          <w:p w14:paraId="5922609E" w14:textId="503E3638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commentRangeStart w:id="0"/>
            <w:r w:rsidRPr="007A2001">
              <w:rPr>
                <w:rFonts w:ascii="Times New Roman" w:hAnsi="Times New Roman" w:cs="Times New Roman"/>
              </w:rPr>
              <w:t>Use and monitoring of vitamin K antagonists in everyday medical practice</w:t>
            </w:r>
            <w:commentRangeEnd w:id="0"/>
            <w:r w:rsidRPr="007A2001">
              <w:rPr>
                <w:rStyle w:val="Kommentarzeichen"/>
                <w:color w:val="auto"/>
              </w:rPr>
              <w:commentReference w:id="0"/>
            </w:r>
          </w:p>
        </w:tc>
        <w:tc>
          <w:tcPr>
            <w:tcW w:w="851" w:type="dxa"/>
            <w:noWrap/>
            <w:hideMark/>
          </w:tcPr>
          <w:p w14:paraId="16E1640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983" w:type="dxa"/>
          </w:tcPr>
          <w:p w14:paraId="02E2C9DD" w14:textId="60ED3215" w:rsidR="00545D26" w:rsidRPr="0019221E" w:rsidRDefault="0019221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t>La Presse M</w:t>
            </w:r>
            <w:r>
              <w:rPr>
                <w:rFonts w:ascii="Times New Roman" w:hAnsi="Times New Roman" w:cs="Times New Roman"/>
                <w:lang w:val="de-DE"/>
              </w:rPr>
              <w:t>édicale</w:t>
            </w:r>
          </w:p>
        </w:tc>
        <w:tc>
          <w:tcPr>
            <w:tcW w:w="994" w:type="dxa"/>
          </w:tcPr>
          <w:p w14:paraId="02855C8F" w14:textId="1D472AD6" w:rsidR="00545D26" w:rsidRPr="007A2001" w:rsidRDefault="0010397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35(12)</w:t>
            </w:r>
          </w:p>
        </w:tc>
        <w:tc>
          <w:tcPr>
            <w:tcW w:w="1134" w:type="dxa"/>
          </w:tcPr>
          <w:p w14:paraId="337BD8A1" w14:textId="5022A4E7" w:rsidR="00545D26" w:rsidRPr="007A2001" w:rsidRDefault="00103979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1797-1803</w:t>
            </w:r>
          </w:p>
        </w:tc>
      </w:tr>
      <w:tr w:rsidR="00545D26" w:rsidRPr="007A2001" w14:paraId="11276CB8" w14:textId="7EA0B7C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7B5DB7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279" w:type="dxa"/>
            <w:noWrap/>
            <w:hideMark/>
          </w:tcPr>
          <w:p w14:paraId="1FFEF5A2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Malhotra, C. et al.</w:t>
            </w:r>
          </w:p>
        </w:tc>
        <w:tc>
          <w:tcPr>
            <w:tcW w:w="6416" w:type="dxa"/>
            <w:noWrap/>
            <w:hideMark/>
          </w:tcPr>
          <w:p w14:paraId="13221781" w14:textId="1EAA949E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Financial difficulties and patient-reported outcomes among patients with advanced heart failure</w:t>
            </w:r>
          </w:p>
        </w:tc>
        <w:tc>
          <w:tcPr>
            <w:tcW w:w="851" w:type="dxa"/>
            <w:noWrap/>
            <w:hideMark/>
          </w:tcPr>
          <w:p w14:paraId="1DEC6690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7FA0CECA" w14:textId="605B66CF" w:rsidR="00545D26" w:rsidRPr="007A2001" w:rsidRDefault="00284D3F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of Life Research</w:t>
            </w:r>
          </w:p>
        </w:tc>
        <w:tc>
          <w:tcPr>
            <w:tcW w:w="994" w:type="dxa"/>
          </w:tcPr>
          <w:p w14:paraId="64B53748" w14:textId="3C02198F" w:rsidR="00545D26" w:rsidRPr="007A2001" w:rsidRDefault="00284D3F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76B81181" w14:textId="45ED85E7" w:rsidR="00545D26" w:rsidRPr="007A2001" w:rsidRDefault="00284D3F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411CC">
              <w:rPr>
                <w:rFonts w:ascii="Times New Roman" w:hAnsi="Times New Roman" w:cs="Times New Roman"/>
              </w:rPr>
              <w:t>79-1387</w:t>
            </w:r>
          </w:p>
        </w:tc>
      </w:tr>
      <w:tr w:rsidR="00545D26" w:rsidRPr="007A2001" w14:paraId="771E383C" w14:textId="5216D34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082907B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279" w:type="dxa"/>
            <w:noWrap/>
            <w:hideMark/>
          </w:tcPr>
          <w:p w14:paraId="05AD9699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Manemann, S. M. et al.</w:t>
            </w:r>
          </w:p>
        </w:tc>
        <w:tc>
          <w:tcPr>
            <w:tcW w:w="6416" w:type="dxa"/>
            <w:noWrap/>
            <w:hideMark/>
          </w:tcPr>
          <w:p w14:paraId="6F770D86" w14:textId="781A5AAE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Perceived Social Isolation and Outcomes in Patients With Heart Failure</w:t>
            </w:r>
          </w:p>
        </w:tc>
        <w:tc>
          <w:tcPr>
            <w:tcW w:w="851" w:type="dxa"/>
            <w:noWrap/>
            <w:hideMark/>
          </w:tcPr>
          <w:p w14:paraId="454EB262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30B76CAA" w14:textId="55BC0AD0" w:rsidR="00545D26" w:rsidRPr="007A2001" w:rsidRDefault="008411C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11CC"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39AE41B2" w14:textId="7325CD3D" w:rsidR="00545D26" w:rsidRPr="007A2001" w:rsidRDefault="008411C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7(11)</w:t>
            </w:r>
          </w:p>
        </w:tc>
        <w:tc>
          <w:tcPr>
            <w:tcW w:w="1134" w:type="dxa"/>
          </w:tcPr>
          <w:p w14:paraId="50B433C4" w14:textId="3356FB68" w:rsidR="00545D26" w:rsidRPr="007A2001" w:rsidRDefault="003D681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D681E">
              <w:rPr>
                <w:rFonts w:ascii="Times New Roman" w:hAnsi="Times New Roman" w:cs="Times New Roman"/>
              </w:rPr>
              <w:t>e008069</w:t>
            </w:r>
          </w:p>
        </w:tc>
      </w:tr>
      <w:tr w:rsidR="00545D26" w:rsidRPr="007A2001" w14:paraId="6FB896E7" w14:textId="0A0DCBBA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D603F7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279" w:type="dxa"/>
            <w:noWrap/>
            <w:hideMark/>
          </w:tcPr>
          <w:p w14:paraId="4731518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Mangal, S. et al.</w:t>
            </w:r>
          </w:p>
        </w:tc>
        <w:tc>
          <w:tcPr>
            <w:tcW w:w="6416" w:type="dxa"/>
            <w:noWrap/>
            <w:hideMark/>
          </w:tcPr>
          <w:p w14:paraId="4A117059" w14:textId="1A2E2CFA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Perceptions of patient-reported outcome data access and sharing among patients with heart failure: ethical implications for research</w:t>
            </w:r>
          </w:p>
        </w:tc>
        <w:tc>
          <w:tcPr>
            <w:tcW w:w="851" w:type="dxa"/>
            <w:noWrap/>
            <w:hideMark/>
          </w:tcPr>
          <w:p w14:paraId="1A0FEB0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252A154E" w14:textId="5D8F623D" w:rsidR="00545D26" w:rsidRPr="007A2001" w:rsidRDefault="003D681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1DA35EBE" w14:textId="24F6C650" w:rsidR="00545D26" w:rsidRPr="007A2001" w:rsidRDefault="003D681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14:paraId="4E4D557E" w14:textId="53D1B32B" w:rsidR="00545D26" w:rsidRPr="007A2001" w:rsidRDefault="003D681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145-151</w:t>
            </w:r>
          </w:p>
        </w:tc>
      </w:tr>
      <w:tr w:rsidR="00545D26" w:rsidRPr="007A2001" w14:paraId="731A9962" w14:textId="0D639F2A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782059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279" w:type="dxa"/>
            <w:noWrap/>
            <w:hideMark/>
          </w:tcPr>
          <w:p w14:paraId="471BC2D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Masdjedi, K. et al.</w:t>
            </w:r>
          </w:p>
        </w:tc>
        <w:tc>
          <w:tcPr>
            <w:tcW w:w="6416" w:type="dxa"/>
            <w:noWrap/>
            <w:hideMark/>
          </w:tcPr>
          <w:p w14:paraId="0F0F871B" w14:textId="099BC702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case-vignette based assessment of patient's perspective on coronary revascularization strategies, the OPINION study</w:t>
            </w:r>
          </w:p>
        </w:tc>
        <w:tc>
          <w:tcPr>
            <w:tcW w:w="851" w:type="dxa"/>
            <w:noWrap/>
            <w:hideMark/>
          </w:tcPr>
          <w:p w14:paraId="61BEE315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261C8FC2" w14:textId="625EC588" w:rsidR="00545D26" w:rsidRPr="007A2001" w:rsidRDefault="00AD7A7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Cardiology</w:t>
            </w:r>
          </w:p>
        </w:tc>
        <w:tc>
          <w:tcPr>
            <w:tcW w:w="994" w:type="dxa"/>
          </w:tcPr>
          <w:p w14:paraId="1BCBF222" w14:textId="14B2F3D4" w:rsidR="00545D26" w:rsidRPr="007A2001" w:rsidRDefault="00AD7A7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</w:tcPr>
          <w:p w14:paraId="41DDD178" w14:textId="2C31E144" w:rsidR="00545D26" w:rsidRPr="007A2001" w:rsidRDefault="00AD7A77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149-154</w:t>
            </w:r>
          </w:p>
        </w:tc>
      </w:tr>
      <w:tr w:rsidR="00545D26" w:rsidRPr="007A2001" w14:paraId="21C7E1F2" w14:textId="116AAEE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E7B2F00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279" w:type="dxa"/>
            <w:noWrap/>
            <w:hideMark/>
          </w:tcPr>
          <w:p w14:paraId="08114A70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Mastenbroek, M. H. et al.</w:t>
            </w:r>
          </w:p>
        </w:tc>
        <w:tc>
          <w:tcPr>
            <w:tcW w:w="6416" w:type="dxa"/>
            <w:noWrap/>
            <w:hideMark/>
          </w:tcPr>
          <w:p w14:paraId="1A61589F" w14:textId="79447E1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Relationship Between Reverse Remodeling and Cardiopulmonary Exercise Capacity in Heart Failure Patients Undergoing Cardiac Resynchronization Therapy</w:t>
            </w:r>
          </w:p>
        </w:tc>
        <w:tc>
          <w:tcPr>
            <w:tcW w:w="851" w:type="dxa"/>
            <w:noWrap/>
            <w:hideMark/>
          </w:tcPr>
          <w:p w14:paraId="23918C80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50AD8B13" w14:textId="7737C0FC" w:rsidR="00545D26" w:rsidRPr="007A2001" w:rsidRDefault="00AD7A7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Cardiac Failure</w:t>
            </w:r>
          </w:p>
        </w:tc>
        <w:tc>
          <w:tcPr>
            <w:tcW w:w="994" w:type="dxa"/>
          </w:tcPr>
          <w:p w14:paraId="61501B81" w14:textId="6D682ECA" w:rsidR="00545D26" w:rsidRPr="007A2001" w:rsidRDefault="00AD7A77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B5EDE">
              <w:rPr>
                <w:rFonts w:ascii="Times New Roman" w:hAnsi="Times New Roman" w:cs="Times New Roman"/>
              </w:rPr>
              <w:t>(5)</w:t>
            </w:r>
          </w:p>
        </w:tc>
        <w:tc>
          <w:tcPr>
            <w:tcW w:w="1134" w:type="dxa"/>
          </w:tcPr>
          <w:p w14:paraId="44C5A89E" w14:textId="389D075C" w:rsidR="00545D26" w:rsidRPr="007A2001" w:rsidRDefault="002B5EDE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385-394</w:t>
            </w:r>
          </w:p>
        </w:tc>
      </w:tr>
      <w:tr w:rsidR="00545D26" w:rsidRPr="007A2001" w14:paraId="7479FFCC" w14:textId="46B3175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C33B36B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220</w:t>
            </w:r>
          </w:p>
        </w:tc>
        <w:tc>
          <w:tcPr>
            <w:tcW w:w="2279" w:type="dxa"/>
            <w:noWrap/>
            <w:hideMark/>
          </w:tcPr>
          <w:p w14:paraId="07A3A2D1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Mathisen, L. et al.</w:t>
            </w:r>
          </w:p>
        </w:tc>
        <w:tc>
          <w:tcPr>
            <w:tcW w:w="6416" w:type="dxa"/>
            <w:noWrap/>
            <w:hideMark/>
          </w:tcPr>
          <w:p w14:paraId="707E519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Patient-Reported Outcome After Randomization to </w:t>
            </w:r>
          </w:p>
          <w:p w14:paraId="2BA9CEEB" w14:textId="769F65CE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On-Pump Versus Off-Pump Coronary Artery Surgery</w:t>
            </w:r>
          </w:p>
        </w:tc>
        <w:tc>
          <w:tcPr>
            <w:tcW w:w="851" w:type="dxa"/>
            <w:noWrap/>
            <w:hideMark/>
          </w:tcPr>
          <w:p w14:paraId="2C73E08B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83" w:type="dxa"/>
          </w:tcPr>
          <w:p w14:paraId="4536E146" w14:textId="4D369FA6" w:rsidR="00545D26" w:rsidRPr="007A2001" w:rsidRDefault="0007476C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Annals of Thoracic Surgery</w:t>
            </w:r>
          </w:p>
        </w:tc>
        <w:tc>
          <w:tcPr>
            <w:tcW w:w="994" w:type="dxa"/>
          </w:tcPr>
          <w:p w14:paraId="6CA0CE9A" w14:textId="2C3D05F1" w:rsidR="00545D26" w:rsidRPr="007A2001" w:rsidRDefault="00D97D8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79(5)</w:t>
            </w:r>
          </w:p>
        </w:tc>
        <w:tc>
          <w:tcPr>
            <w:tcW w:w="1134" w:type="dxa"/>
          </w:tcPr>
          <w:p w14:paraId="5F92B759" w14:textId="072B2018" w:rsidR="00545D26" w:rsidRPr="007A2001" w:rsidRDefault="00D97D8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1584-1589</w:t>
            </w:r>
          </w:p>
        </w:tc>
      </w:tr>
      <w:tr w:rsidR="00545D26" w:rsidRPr="007A2001" w14:paraId="6C58B0AD" w14:textId="5253A63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7572402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279" w:type="dxa"/>
            <w:noWrap/>
            <w:hideMark/>
          </w:tcPr>
          <w:p w14:paraId="50CFEBF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McEwan, P. et al.</w:t>
            </w:r>
          </w:p>
        </w:tc>
        <w:tc>
          <w:tcPr>
            <w:tcW w:w="6416" w:type="dxa"/>
            <w:noWrap/>
            <w:hideMark/>
          </w:tcPr>
          <w:p w14:paraId="539B6753" w14:textId="2C652296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Cost-effectiveness of dapagliflozin as a treatment for heart failure with reduced ejection fraction: a multinational health-economic analysis of DAPA-HF</w:t>
            </w:r>
          </w:p>
        </w:tc>
        <w:tc>
          <w:tcPr>
            <w:tcW w:w="851" w:type="dxa"/>
            <w:noWrap/>
            <w:hideMark/>
          </w:tcPr>
          <w:p w14:paraId="0BD7AEC7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0E98DABD" w14:textId="6F130A04" w:rsidR="00545D26" w:rsidRPr="007A2001" w:rsidRDefault="00D97D8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3B8666A9" w14:textId="2B8C4B86" w:rsidR="00545D26" w:rsidRPr="007A2001" w:rsidRDefault="00D97D8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6E1D5177" w14:textId="4727481F" w:rsidR="00545D26" w:rsidRPr="007A2001" w:rsidRDefault="00D97D8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F5323">
              <w:rPr>
                <w:rFonts w:ascii="Times New Roman" w:hAnsi="Times New Roman" w:cs="Times New Roman"/>
              </w:rPr>
              <w:t>47-2156</w:t>
            </w:r>
          </w:p>
        </w:tc>
      </w:tr>
      <w:tr w:rsidR="00545D26" w:rsidRPr="007A2001" w14:paraId="47A9065D" w14:textId="74E5765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17ED961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2279" w:type="dxa"/>
            <w:noWrap/>
            <w:hideMark/>
          </w:tcPr>
          <w:p w14:paraId="5DE1302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McKinley, S. et al.</w:t>
            </w:r>
          </w:p>
        </w:tc>
        <w:tc>
          <w:tcPr>
            <w:tcW w:w="6416" w:type="dxa"/>
            <w:noWrap/>
            <w:hideMark/>
          </w:tcPr>
          <w:p w14:paraId="23022EB4" w14:textId="63975BAB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International comparison of factors associated with delay in presentation for AMI treatment</w:t>
            </w:r>
          </w:p>
        </w:tc>
        <w:tc>
          <w:tcPr>
            <w:tcW w:w="851" w:type="dxa"/>
            <w:noWrap/>
            <w:hideMark/>
          </w:tcPr>
          <w:p w14:paraId="25C668A3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983" w:type="dxa"/>
          </w:tcPr>
          <w:p w14:paraId="54847C86" w14:textId="5C26E46A" w:rsidR="00545D26" w:rsidRPr="007A2001" w:rsidRDefault="006F532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611CB23D" w14:textId="5B15AE9E" w:rsidR="00545D26" w:rsidRPr="007A2001" w:rsidRDefault="006F532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1FA0E66" w14:textId="5C7D60B7" w:rsidR="00545D26" w:rsidRPr="007A2001" w:rsidRDefault="006F5323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225-230</w:t>
            </w:r>
          </w:p>
        </w:tc>
      </w:tr>
      <w:tr w:rsidR="00545D26" w:rsidRPr="007A2001" w14:paraId="3C6FCEB2" w14:textId="7FD7A6D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65ECC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2279" w:type="dxa"/>
            <w:noWrap/>
            <w:hideMark/>
          </w:tcPr>
          <w:p w14:paraId="62331F5A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Meng, Y. et al.</w:t>
            </w:r>
          </w:p>
        </w:tc>
        <w:tc>
          <w:tcPr>
            <w:tcW w:w="6416" w:type="dxa"/>
            <w:noWrap/>
            <w:hideMark/>
          </w:tcPr>
          <w:p w14:paraId="5E46A453" w14:textId="63E8CB8F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Machine Learning Approach to Classifying Self-Reported Health Status in a cohort of Patients with Heart Disease using Activity Tracker Data</w:t>
            </w:r>
          </w:p>
        </w:tc>
        <w:tc>
          <w:tcPr>
            <w:tcW w:w="851" w:type="dxa"/>
            <w:noWrap/>
            <w:hideMark/>
          </w:tcPr>
          <w:p w14:paraId="571ADBD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7882DBEB" w14:textId="571A23FA" w:rsidR="00545D26" w:rsidRPr="007A2001" w:rsidRDefault="004C2C4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C2C42">
              <w:rPr>
                <w:rFonts w:ascii="Times New Roman" w:hAnsi="Times New Roman" w:cs="Times New Roman"/>
              </w:rPr>
              <w:t>IEEE journal of biomedical and health informatics</w:t>
            </w:r>
          </w:p>
        </w:tc>
        <w:tc>
          <w:tcPr>
            <w:tcW w:w="994" w:type="dxa"/>
          </w:tcPr>
          <w:p w14:paraId="69428142" w14:textId="5401876E" w:rsidR="00545D26" w:rsidRPr="007A2001" w:rsidRDefault="004C2C4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24(3)</w:t>
            </w:r>
          </w:p>
        </w:tc>
        <w:tc>
          <w:tcPr>
            <w:tcW w:w="1134" w:type="dxa"/>
          </w:tcPr>
          <w:p w14:paraId="0F28BB23" w14:textId="3079C17C" w:rsidR="00545D26" w:rsidRPr="007A2001" w:rsidRDefault="004C2C4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878-884</w:t>
            </w:r>
          </w:p>
        </w:tc>
      </w:tr>
      <w:tr w:rsidR="00545D26" w:rsidRPr="007A2001" w14:paraId="75DF2E78" w14:textId="472B721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859607A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279" w:type="dxa"/>
            <w:noWrap/>
            <w:hideMark/>
          </w:tcPr>
          <w:p w14:paraId="5B1C575D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Mentz, R. J. et al.</w:t>
            </w:r>
          </w:p>
        </w:tc>
        <w:tc>
          <w:tcPr>
            <w:tcW w:w="6416" w:type="dxa"/>
            <w:noWrap/>
            <w:hideMark/>
          </w:tcPr>
          <w:p w14:paraId="69506CDD" w14:textId="1A43D3E1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PredischaRge initiation of Ivabradine in the ManagEment of Heart Failure: Results of the PRIME-HF Trial</w:t>
            </w:r>
          </w:p>
        </w:tc>
        <w:tc>
          <w:tcPr>
            <w:tcW w:w="851" w:type="dxa"/>
            <w:noWrap/>
            <w:hideMark/>
          </w:tcPr>
          <w:p w14:paraId="4D6D5192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18747A7" w14:textId="5854705B" w:rsidR="00545D26" w:rsidRPr="007A2001" w:rsidRDefault="00665CC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Heart Journal</w:t>
            </w:r>
          </w:p>
        </w:tc>
        <w:tc>
          <w:tcPr>
            <w:tcW w:w="994" w:type="dxa"/>
          </w:tcPr>
          <w:p w14:paraId="53CFAAF4" w14:textId="173FD0F0" w:rsidR="00545D26" w:rsidRPr="007A2001" w:rsidRDefault="00665CC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134" w:type="dxa"/>
          </w:tcPr>
          <w:p w14:paraId="68C4D955" w14:textId="4786FB6D" w:rsidR="00545D26" w:rsidRPr="007A2001" w:rsidRDefault="00665CCB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98-105</w:t>
            </w:r>
          </w:p>
        </w:tc>
      </w:tr>
      <w:tr w:rsidR="00545D26" w:rsidRPr="007A2001" w14:paraId="5F4D798C" w14:textId="1E60C9A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E06A90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279" w:type="dxa"/>
            <w:noWrap/>
            <w:hideMark/>
          </w:tcPr>
          <w:p w14:paraId="07651C95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Mentz, R. J. et al.</w:t>
            </w:r>
          </w:p>
        </w:tc>
        <w:tc>
          <w:tcPr>
            <w:tcW w:w="6416" w:type="dxa"/>
            <w:noWrap/>
            <w:hideMark/>
          </w:tcPr>
          <w:p w14:paraId="4D0640A4" w14:textId="527CB051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PROVIDE-HF primary results: Patient-Reported Outcomes inVestigation following Initiation of Drug therapy with Entresto (sacubitril/valsartan) in heart failure </w:t>
            </w:r>
          </w:p>
        </w:tc>
        <w:tc>
          <w:tcPr>
            <w:tcW w:w="851" w:type="dxa"/>
            <w:noWrap/>
            <w:hideMark/>
          </w:tcPr>
          <w:p w14:paraId="03EABC7B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48243D6F" w14:textId="628E20A6" w:rsidR="00545D26" w:rsidRPr="007A2001" w:rsidRDefault="0056666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Heart Journal</w:t>
            </w:r>
          </w:p>
        </w:tc>
        <w:tc>
          <w:tcPr>
            <w:tcW w:w="994" w:type="dxa"/>
          </w:tcPr>
          <w:p w14:paraId="616D83DD" w14:textId="45B77406" w:rsidR="00545D26" w:rsidRPr="007A2001" w:rsidRDefault="0056666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134" w:type="dxa"/>
          </w:tcPr>
          <w:p w14:paraId="0225BB95" w14:textId="4DB669D3" w:rsidR="00545D26" w:rsidRPr="007A2001" w:rsidRDefault="0056666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35-43</w:t>
            </w:r>
          </w:p>
        </w:tc>
      </w:tr>
      <w:tr w:rsidR="00545D26" w:rsidRPr="007A2001" w14:paraId="5F8331BA" w14:textId="4504718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3CD8E9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2279" w:type="dxa"/>
            <w:noWrap/>
            <w:hideMark/>
          </w:tcPr>
          <w:p w14:paraId="5DDB0938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Meterko, M. et al.</w:t>
            </w:r>
          </w:p>
        </w:tc>
        <w:tc>
          <w:tcPr>
            <w:tcW w:w="6416" w:type="dxa"/>
            <w:noWrap/>
            <w:hideMark/>
          </w:tcPr>
          <w:p w14:paraId="36797332" w14:textId="61DC327C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Mortality among Patients with Acute Myocardial Infarction: The Influences of Patient-Centered Care and </w:t>
            </w:r>
          </w:p>
          <w:p w14:paraId="36FD9D42" w14:textId="5741D10A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Evidence-Based Medicine</w:t>
            </w:r>
          </w:p>
        </w:tc>
        <w:tc>
          <w:tcPr>
            <w:tcW w:w="851" w:type="dxa"/>
            <w:noWrap/>
            <w:hideMark/>
          </w:tcPr>
          <w:p w14:paraId="3A86C6BE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983" w:type="dxa"/>
          </w:tcPr>
          <w:p w14:paraId="1BFBB1FF" w14:textId="7F6ED69B" w:rsidR="00545D26" w:rsidRPr="007A2001" w:rsidRDefault="00A14F6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Services Research</w:t>
            </w:r>
          </w:p>
        </w:tc>
        <w:tc>
          <w:tcPr>
            <w:tcW w:w="994" w:type="dxa"/>
          </w:tcPr>
          <w:p w14:paraId="46E9E6DB" w14:textId="7053DBF3" w:rsidR="00545D26" w:rsidRPr="007A2001" w:rsidRDefault="00456EA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45(5 Pt 1)</w:t>
            </w:r>
          </w:p>
        </w:tc>
        <w:tc>
          <w:tcPr>
            <w:tcW w:w="1134" w:type="dxa"/>
          </w:tcPr>
          <w:p w14:paraId="5683E138" w14:textId="4329CBF6" w:rsidR="00545D26" w:rsidRPr="007A2001" w:rsidRDefault="00456EAE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1188-1204</w:t>
            </w:r>
          </w:p>
        </w:tc>
      </w:tr>
      <w:tr w:rsidR="00545D26" w:rsidRPr="007A2001" w14:paraId="3159025B" w14:textId="283E160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7178A15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279" w:type="dxa"/>
            <w:noWrap/>
            <w:hideMark/>
          </w:tcPr>
          <w:p w14:paraId="7659DEF4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Michelis, K. C. et al.</w:t>
            </w:r>
          </w:p>
        </w:tc>
        <w:tc>
          <w:tcPr>
            <w:tcW w:w="6416" w:type="dxa"/>
            <w:noWrap/>
            <w:hideMark/>
          </w:tcPr>
          <w:p w14:paraId="70CB3DBC" w14:textId="1C4A9A63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Discordance Between Severity of Heart Failure as Determined by Patient Report Versus Cardiopulmonary Exercise Testing</w:t>
            </w:r>
          </w:p>
        </w:tc>
        <w:tc>
          <w:tcPr>
            <w:tcW w:w="851" w:type="dxa"/>
            <w:noWrap/>
            <w:hideMark/>
          </w:tcPr>
          <w:p w14:paraId="400C4251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50BA9115" w14:textId="32833D5E" w:rsidR="00545D26" w:rsidRPr="007A2001" w:rsidRDefault="00AF15D5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693C2B08" w14:textId="7FB7B079" w:rsidR="00545D26" w:rsidRPr="007A2001" w:rsidRDefault="0096688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0DFDEC2" w14:textId="056FC5E8" w:rsidR="00545D26" w:rsidRPr="007A2001" w:rsidRDefault="005A6E09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966889">
              <w:rPr>
                <w:rFonts w:ascii="Times New Roman" w:hAnsi="Times New Roman" w:cs="Times New Roman"/>
              </w:rPr>
              <w:t>019864</w:t>
            </w:r>
          </w:p>
        </w:tc>
      </w:tr>
      <w:tr w:rsidR="00545D26" w:rsidRPr="007A2001" w14:paraId="14BD84E6" w14:textId="5266A22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EBC2A3C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279" w:type="dxa"/>
            <w:noWrap/>
            <w:hideMark/>
          </w:tcPr>
          <w:p w14:paraId="33418DF0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Middel, B. et al.</w:t>
            </w:r>
          </w:p>
        </w:tc>
        <w:tc>
          <w:tcPr>
            <w:tcW w:w="6416" w:type="dxa"/>
            <w:noWrap/>
            <w:hideMark/>
          </w:tcPr>
          <w:p w14:paraId="74EF0BD2" w14:textId="1610CA7A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Decline in health-related quality of life 6 months after Coronary Artery Bypass Graft Surgery</w:t>
            </w:r>
          </w:p>
        </w:tc>
        <w:tc>
          <w:tcPr>
            <w:tcW w:w="851" w:type="dxa"/>
            <w:noWrap/>
            <w:hideMark/>
          </w:tcPr>
          <w:p w14:paraId="11A57D1D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32A86218" w14:textId="58337198" w:rsidR="00545D26" w:rsidRPr="007A2001" w:rsidRDefault="003643E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Cardiovascular Nursing</w:t>
            </w:r>
          </w:p>
        </w:tc>
        <w:tc>
          <w:tcPr>
            <w:tcW w:w="994" w:type="dxa"/>
          </w:tcPr>
          <w:p w14:paraId="08897079" w14:textId="6101C731" w:rsidR="00545D26" w:rsidRPr="007A2001" w:rsidRDefault="003643E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29(6)</w:t>
            </w:r>
          </w:p>
        </w:tc>
        <w:tc>
          <w:tcPr>
            <w:tcW w:w="1134" w:type="dxa"/>
          </w:tcPr>
          <w:p w14:paraId="466881EC" w14:textId="2EB578F8" w:rsidR="00545D26" w:rsidRPr="007A2001" w:rsidRDefault="003643E8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544-554</w:t>
            </w:r>
          </w:p>
        </w:tc>
      </w:tr>
      <w:tr w:rsidR="00545D26" w:rsidRPr="007A2001" w14:paraId="3D240649" w14:textId="6196C11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5A02A58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279" w:type="dxa"/>
            <w:noWrap/>
            <w:hideMark/>
          </w:tcPr>
          <w:p w14:paraId="11F647A6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Miura, K. et al.</w:t>
            </w:r>
          </w:p>
        </w:tc>
        <w:tc>
          <w:tcPr>
            <w:tcW w:w="6416" w:type="dxa"/>
            <w:noWrap/>
            <w:hideMark/>
          </w:tcPr>
          <w:p w14:paraId="30276560" w14:textId="7AF187EA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Treatment strategies and subsequent changes in the patient-reported quality-of-life among elderly patients with atrial fibrillation</w:t>
            </w:r>
          </w:p>
        </w:tc>
        <w:tc>
          <w:tcPr>
            <w:tcW w:w="851" w:type="dxa"/>
            <w:noWrap/>
            <w:hideMark/>
          </w:tcPr>
          <w:p w14:paraId="7268E4F2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37BC5EF" w14:textId="696A217B" w:rsidR="00545D26" w:rsidRPr="007A2001" w:rsidRDefault="003643E8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Heart Journal</w:t>
            </w:r>
          </w:p>
        </w:tc>
        <w:tc>
          <w:tcPr>
            <w:tcW w:w="994" w:type="dxa"/>
          </w:tcPr>
          <w:p w14:paraId="2E4823DB" w14:textId="3A463DA3" w:rsidR="00545D26" w:rsidRPr="007A2001" w:rsidRDefault="00AA35F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134" w:type="dxa"/>
          </w:tcPr>
          <w:p w14:paraId="6F7B835F" w14:textId="01564987" w:rsidR="00545D26" w:rsidRPr="007A2001" w:rsidRDefault="00AA35F3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335200">
              <w:rPr>
                <w:rFonts w:ascii="Times New Roman" w:hAnsi="Times New Roman" w:cs="Times New Roman"/>
              </w:rPr>
              <w:t>-92</w:t>
            </w:r>
          </w:p>
        </w:tc>
      </w:tr>
      <w:tr w:rsidR="00545D26" w:rsidRPr="007A2001" w14:paraId="42A36152" w14:textId="369A354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A11E76D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230</w:t>
            </w:r>
          </w:p>
        </w:tc>
        <w:tc>
          <w:tcPr>
            <w:tcW w:w="2279" w:type="dxa"/>
            <w:noWrap/>
            <w:hideMark/>
          </w:tcPr>
          <w:p w14:paraId="60C6FDD1" w14:textId="77777777" w:rsidR="00545D26" w:rsidRPr="00C459EA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Mols, R. E. et al.</w:t>
            </w:r>
          </w:p>
        </w:tc>
        <w:tc>
          <w:tcPr>
            <w:tcW w:w="6416" w:type="dxa"/>
            <w:noWrap/>
            <w:hideMark/>
          </w:tcPr>
          <w:p w14:paraId="4D042792" w14:textId="03FC24C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 is associated with health care costs in patients with ischaemic heart disease and arrythmia</w:t>
            </w:r>
          </w:p>
        </w:tc>
        <w:tc>
          <w:tcPr>
            <w:tcW w:w="851" w:type="dxa"/>
            <w:noWrap/>
            <w:hideMark/>
          </w:tcPr>
          <w:p w14:paraId="336EF46A" w14:textId="77777777" w:rsidR="00545D26" w:rsidRPr="007A2001" w:rsidRDefault="00545D26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1F9DE267" w14:textId="0EBCA6A7" w:rsidR="00545D26" w:rsidRPr="007A2001" w:rsidRDefault="00335200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5922A096" w14:textId="468D6867" w:rsidR="00545D26" w:rsidRPr="007A2001" w:rsidRDefault="00335200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54FA761A" w14:textId="53AB8626" w:rsidR="00545D26" w:rsidRPr="007A2001" w:rsidRDefault="00335200" w:rsidP="0054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23-32</w:t>
            </w:r>
          </w:p>
        </w:tc>
      </w:tr>
      <w:tr w:rsidR="00545D26" w:rsidRPr="007A2001" w14:paraId="14A0ECD7" w14:textId="22F8407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0D96653" w14:textId="77777777" w:rsidR="00545D26" w:rsidRPr="007A2001" w:rsidRDefault="00545D26" w:rsidP="00545D26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279" w:type="dxa"/>
            <w:noWrap/>
            <w:hideMark/>
          </w:tcPr>
          <w:p w14:paraId="06DEB7FA" w14:textId="77777777" w:rsidR="00545D26" w:rsidRPr="00C459EA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Mommersteeg, P. M. et al.</w:t>
            </w:r>
          </w:p>
        </w:tc>
        <w:tc>
          <w:tcPr>
            <w:tcW w:w="6416" w:type="dxa"/>
            <w:noWrap/>
            <w:hideMark/>
          </w:tcPr>
          <w:p w14:paraId="2944B63B" w14:textId="02DB333A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Impaired Health Status, Psychological Distress, and Personality in Women and Men With Nonobstructive Coronary Artery Disease</w:t>
            </w:r>
          </w:p>
        </w:tc>
        <w:tc>
          <w:tcPr>
            <w:tcW w:w="851" w:type="dxa"/>
            <w:noWrap/>
            <w:hideMark/>
          </w:tcPr>
          <w:p w14:paraId="4C0FC90E" w14:textId="77777777" w:rsidR="00545D26" w:rsidRPr="007A2001" w:rsidRDefault="00545D26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414398F5" w14:textId="349D4865" w:rsidR="00545D26" w:rsidRPr="007A2001" w:rsidRDefault="0025528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282">
              <w:rPr>
                <w:rFonts w:ascii="Times New Roman" w:hAnsi="Times New Roman" w:cs="Times New Roman"/>
              </w:rPr>
              <w:t>Circ Cardiovasc Qual Outcomes</w:t>
            </w:r>
          </w:p>
        </w:tc>
        <w:tc>
          <w:tcPr>
            <w:tcW w:w="994" w:type="dxa"/>
          </w:tcPr>
          <w:p w14:paraId="46CC49C2" w14:textId="3F9BBB20" w:rsidR="00545D26" w:rsidRPr="007A2001" w:rsidRDefault="0025528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28CEC1C5" w14:textId="43D389C0" w:rsidR="00545D26" w:rsidRPr="007A2001" w:rsidRDefault="00255282" w:rsidP="0054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e003397</w:t>
            </w:r>
          </w:p>
        </w:tc>
      </w:tr>
      <w:tr w:rsidR="0047129A" w:rsidRPr="007A2001" w14:paraId="7E6A07BB" w14:textId="230FF12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CAAA3E8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2279" w:type="dxa"/>
            <w:noWrap/>
            <w:hideMark/>
          </w:tcPr>
          <w:p w14:paraId="0B3BDD4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Mondesir, F. L. et al.</w:t>
            </w:r>
          </w:p>
        </w:tc>
        <w:tc>
          <w:tcPr>
            <w:tcW w:w="6416" w:type="dxa"/>
            <w:noWrap/>
            <w:hideMark/>
          </w:tcPr>
          <w:p w14:paraId="12A56F73" w14:textId="3AEF69C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Perspectives on the Completion and Use of Patient-Reported outcome surveys in routine clinical care for heart failure</w:t>
            </w:r>
          </w:p>
        </w:tc>
        <w:tc>
          <w:tcPr>
            <w:tcW w:w="851" w:type="dxa"/>
            <w:noWrap/>
            <w:hideMark/>
          </w:tcPr>
          <w:p w14:paraId="6FB14326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7E2B38B" w14:textId="1D00D6B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282">
              <w:rPr>
                <w:rFonts w:ascii="Times New Roman" w:hAnsi="Times New Roman" w:cs="Times New Roman"/>
              </w:rPr>
              <w:t>Circ Cardiovasc Qual Outcomes</w:t>
            </w:r>
          </w:p>
        </w:tc>
        <w:tc>
          <w:tcPr>
            <w:tcW w:w="994" w:type="dxa"/>
          </w:tcPr>
          <w:p w14:paraId="12BE6E0E" w14:textId="422E096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13(9)</w:t>
            </w:r>
          </w:p>
        </w:tc>
        <w:tc>
          <w:tcPr>
            <w:tcW w:w="1134" w:type="dxa"/>
          </w:tcPr>
          <w:p w14:paraId="35A26C03" w14:textId="2A57FBE3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e007027</w:t>
            </w:r>
          </w:p>
        </w:tc>
      </w:tr>
      <w:tr w:rsidR="0047129A" w:rsidRPr="007A2001" w14:paraId="5C9623FF" w14:textId="2ACACBA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4B785B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279" w:type="dxa"/>
            <w:noWrap/>
            <w:hideMark/>
          </w:tcPr>
          <w:p w14:paraId="4E6D58D8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Morgan, D. M.</w:t>
            </w:r>
          </w:p>
        </w:tc>
        <w:tc>
          <w:tcPr>
            <w:tcW w:w="6416" w:type="dxa"/>
            <w:noWrap/>
            <w:hideMark/>
          </w:tcPr>
          <w:p w14:paraId="53F6345A" w14:textId="44C90AB9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incongruence of acute myocardial infarction symptoms on the decision to seek treatment in a rural population</w:t>
            </w:r>
          </w:p>
        </w:tc>
        <w:tc>
          <w:tcPr>
            <w:tcW w:w="851" w:type="dxa"/>
            <w:noWrap/>
            <w:hideMark/>
          </w:tcPr>
          <w:p w14:paraId="27435164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83" w:type="dxa"/>
          </w:tcPr>
          <w:p w14:paraId="0E6F9EC3" w14:textId="1D98C9BF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Cardiovascular Nursing</w:t>
            </w:r>
          </w:p>
        </w:tc>
        <w:tc>
          <w:tcPr>
            <w:tcW w:w="994" w:type="dxa"/>
          </w:tcPr>
          <w:p w14:paraId="26DFAA84" w14:textId="16C8FED5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20(5)</w:t>
            </w:r>
          </w:p>
        </w:tc>
        <w:tc>
          <w:tcPr>
            <w:tcW w:w="1134" w:type="dxa"/>
          </w:tcPr>
          <w:p w14:paraId="40F37E3D" w14:textId="3684E02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365-371</w:t>
            </w:r>
          </w:p>
        </w:tc>
      </w:tr>
      <w:tr w:rsidR="0047129A" w:rsidRPr="007A2001" w14:paraId="74B14730" w14:textId="4757CF1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6EFD019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279" w:type="dxa"/>
            <w:noWrap/>
            <w:hideMark/>
          </w:tcPr>
          <w:p w14:paraId="0E04CF18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Moser, D. K. et al.</w:t>
            </w:r>
          </w:p>
        </w:tc>
        <w:tc>
          <w:tcPr>
            <w:tcW w:w="6416" w:type="dxa"/>
            <w:noWrap/>
            <w:hideMark/>
          </w:tcPr>
          <w:p w14:paraId="6989784D" w14:textId="0EA212E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Gender differences in reasons patients delay in seeking treatment for acute myocardial infarction symptoms</w:t>
            </w:r>
          </w:p>
        </w:tc>
        <w:tc>
          <w:tcPr>
            <w:tcW w:w="851" w:type="dxa"/>
            <w:noWrap/>
            <w:hideMark/>
          </w:tcPr>
          <w:p w14:paraId="59D8FEB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83" w:type="dxa"/>
          </w:tcPr>
          <w:p w14:paraId="7E05FC1E" w14:textId="0662F26D" w:rsidR="0047129A" w:rsidRPr="007A2001" w:rsidRDefault="000736D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 Education and Counseling</w:t>
            </w:r>
          </w:p>
        </w:tc>
        <w:tc>
          <w:tcPr>
            <w:tcW w:w="994" w:type="dxa"/>
          </w:tcPr>
          <w:p w14:paraId="45D0C826" w14:textId="62E72A97" w:rsidR="0047129A" w:rsidRPr="007A2001" w:rsidRDefault="000736D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</w:tcPr>
          <w:p w14:paraId="0EB14E00" w14:textId="4913BD71" w:rsidR="0047129A" w:rsidRPr="007A2001" w:rsidRDefault="000736D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45-54</w:t>
            </w:r>
          </w:p>
        </w:tc>
      </w:tr>
      <w:tr w:rsidR="0047129A" w:rsidRPr="007A2001" w14:paraId="55D55D78" w14:textId="3FF57736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004F4E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279" w:type="dxa"/>
            <w:noWrap/>
            <w:hideMark/>
          </w:tcPr>
          <w:p w14:paraId="2C4B62E7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Munyombwe, T. et al.</w:t>
            </w:r>
          </w:p>
        </w:tc>
        <w:tc>
          <w:tcPr>
            <w:tcW w:w="6416" w:type="dxa"/>
            <w:noWrap/>
            <w:hideMark/>
          </w:tcPr>
          <w:p w14:paraId="631E05EB" w14:textId="58E2B6B2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of multimorbidity and changes in health-related quality of life following myocardial infarction: a UK multicentre longitudinal patient-reported outcomes study</w:t>
            </w:r>
          </w:p>
        </w:tc>
        <w:tc>
          <w:tcPr>
            <w:tcW w:w="851" w:type="dxa"/>
            <w:noWrap/>
            <w:hideMark/>
          </w:tcPr>
          <w:p w14:paraId="11D5E596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0D3421AF" w14:textId="31432D21" w:rsidR="0047129A" w:rsidRPr="007A2001" w:rsidRDefault="000736D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Medicine</w:t>
            </w:r>
          </w:p>
        </w:tc>
        <w:tc>
          <w:tcPr>
            <w:tcW w:w="994" w:type="dxa"/>
          </w:tcPr>
          <w:p w14:paraId="56F5AF97" w14:textId="6D8EACC1" w:rsidR="0047129A" w:rsidRPr="007A2001" w:rsidRDefault="000736D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46EB36F2" w14:textId="201CE987" w:rsidR="0047129A" w:rsidRPr="007A2001" w:rsidRDefault="000736D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47129A" w:rsidRPr="007A2001" w14:paraId="47581B94" w14:textId="61AB5E4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56FA459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2279" w:type="dxa"/>
            <w:noWrap/>
            <w:hideMark/>
          </w:tcPr>
          <w:p w14:paraId="59FB9276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Nagl, M. &amp; Farin, E.</w:t>
            </w:r>
          </w:p>
        </w:tc>
        <w:tc>
          <w:tcPr>
            <w:tcW w:w="6416" w:type="dxa"/>
            <w:noWrap/>
            <w:hideMark/>
          </w:tcPr>
          <w:p w14:paraId="232EABA9" w14:textId="550FAE76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commentRangeStart w:id="1"/>
            <w:r w:rsidRPr="007A2001">
              <w:rPr>
                <w:rFonts w:ascii="Times New Roman" w:hAnsi="Times New Roman" w:cs="Times New Roman"/>
              </w:rPr>
              <w:t>The development of an instrument assessing the relevance of rehabilitation outcomes for patient participation: Retest reliability and descriptive results</w:t>
            </w:r>
            <w:commentRangeEnd w:id="1"/>
            <w:r w:rsidRPr="007A2001">
              <w:rPr>
                <w:rStyle w:val="Kommentarzeichen"/>
                <w:color w:val="auto"/>
              </w:rPr>
              <w:commentReference w:id="1"/>
            </w:r>
          </w:p>
        </w:tc>
        <w:tc>
          <w:tcPr>
            <w:tcW w:w="851" w:type="dxa"/>
            <w:noWrap/>
            <w:hideMark/>
          </w:tcPr>
          <w:p w14:paraId="507C305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3" w:type="dxa"/>
          </w:tcPr>
          <w:p w14:paraId="7D4FC2D9" w14:textId="498E48D1" w:rsidR="0047129A" w:rsidRPr="007A2001" w:rsidRDefault="00C65E1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 Rehabilitation</w:t>
            </w:r>
          </w:p>
        </w:tc>
        <w:tc>
          <w:tcPr>
            <w:tcW w:w="994" w:type="dxa"/>
          </w:tcPr>
          <w:p w14:paraId="0AB87B2E" w14:textId="42258168" w:rsidR="0047129A" w:rsidRPr="007A2001" w:rsidRDefault="00C65E1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50(6)</w:t>
            </w:r>
          </w:p>
        </w:tc>
        <w:tc>
          <w:tcPr>
            <w:tcW w:w="1134" w:type="dxa"/>
          </w:tcPr>
          <w:p w14:paraId="064C74E1" w14:textId="28444B90" w:rsidR="0047129A" w:rsidRPr="007A2001" w:rsidRDefault="00C65E1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379-389</w:t>
            </w:r>
          </w:p>
        </w:tc>
      </w:tr>
      <w:tr w:rsidR="0047129A" w:rsidRPr="007A2001" w14:paraId="76E76AAC" w14:textId="42057F3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A26D4A9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2279" w:type="dxa"/>
            <w:noWrap/>
            <w:hideMark/>
          </w:tcPr>
          <w:p w14:paraId="7C41BA6A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Nakano, A. et al.</w:t>
            </w:r>
          </w:p>
        </w:tc>
        <w:tc>
          <w:tcPr>
            <w:tcW w:w="6416" w:type="dxa"/>
            <w:noWrap/>
            <w:hideMark/>
          </w:tcPr>
          <w:p w14:paraId="00995F5C" w14:textId="357EE5E4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perception and assessment of admission to acute cardiac care unit</w:t>
            </w:r>
          </w:p>
        </w:tc>
        <w:tc>
          <w:tcPr>
            <w:tcW w:w="851" w:type="dxa"/>
            <w:noWrap/>
            <w:hideMark/>
          </w:tcPr>
          <w:p w14:paraId="16EC00CD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983" w:type="dxa"/>
          </w:tcPr>
          <w:p w14:paraId="3FBAAF21" w14:textId="28D443C4" w:rsidR="0047129A" w:rsidRPr="007A2001" w:rsidRDefault="00B11EC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3829FFED" w14:textId="05C67071" w:rsidR="0047129A" w:rsidRPr="007A2001" w:rsidRDefault="00B11EC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67EF1DB3" w14:textId="5B8ED9D5" w:rsidR="0047129A" w:rsidRPr="007A2001" w:rsidRDefault="00B11EC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</w:t>
            </w:r>
          </w:p>
        </w:tc>
      </w:tr>
      <w:tr w:rsidR="0047129A" w:rsidRPr="007A2001" w14:paraId="5042A1B1" w14:textId="518317A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6F448A7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2279" w:type="dxa"/>
            <w:noWrap/>
            <w:hideMark/>
          </w:tcPr>
          <w:p w14:paraId="397CA9EC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Nielsen, M. H. et al.</w:t>
            </w:r>
          </w:p>
        </w:tc>
        <w:tc>
          <w:tcPr>
            <w:tcW w:w="6416" w:type="dxa"/>
            <w:noWrap/>
            <w:hideMark/>
          </w:tcPr>
          <w:p w14:paraId="7E8F9DC5" w14:textId="1C191E6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Return to work and everyday life following out-of-hospital cardiac arrest. Results from the national survey, DenHeart</w:t>
            </w:r>
          </w:p>
        </w:tc>
        <w:tc>
          <w:tcPr>
            <w:tcW w:w="851" w:type="dxa"/>
            <w:noWrap/>
            <w:hideMark/>
          </w:tcPr>
          <w:p w14:paraId="66A48301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3324BDD1" w14:textId="73CBACCB" w:rsidR="0047129A" w:rsidRPr="007A2001" w:rsidRDefault="00B11EC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&amp; Lung</w:t>
            </w:r>
          </w:p>
        </w:tc>
        <w:tc>
          <w:tcPr>
            <w:tcW w:w="994" w:type="dxa"/>
          </w:tcPr>
          <w:p w14:paraId="7B98D143" w14:textId="078B94CA" w:rsidR="0047129A" w:rsidRPr="007A2001" w:rsidRDefault="00B11EC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</w:tcPr>
          <w:p w14:paraId="2D303B77" w14:textId="3C21CE86" w:rsidR="0047129A" w:rsidRPr="007A2001" w:rsidRDefault="00B11EC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54-61</w:t>
            </w:r>
          </w:p>
        </w:tc>
      </w:tr>
      <w:tr w:rsidR="0047129A" w:rsidRPr="007A2001" w14:paraId="6A8B2218" w14:textId="450B29CA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741E575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2279" w:type="dxa"/>
            <w:noWrap/>
            <w:hideMark/>
          </w:tcPr>
          <w:p w14:paraId="4B32AC01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Nieminen, M. S. et al.</w:t>
            </w:r>
          </w:p>
        </w:tc>
        <w:tc>
          <w:tcPr>
            <w:tcW w:w="6416" w:type="dxa"/>
            <w:noWrap/>
            <w:hideMark/>
          </w:tcPr>
          <w:p w14:paraId="71FD73CF" w14:textId="19360F53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Oral levosimendan in patients with severe chronic heart failure—The PERSIST study</w:t>
            </w:r>
          </w:p>
        </w:tc>
        <w:tc>
          <w:tcPr>
            <w:tcW w:w="851" w:type="dxa"/>
            <w:noWrap/>
            <w:hideMark/>
          </w:tcPr>
          <w:p w14:paraId="2350B70D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983" w:type="dxa"/>
          </w:tcPr>
          <w:p w14:paraId="400AEB19" w14:textId="496E4101" w:rsidR="0047129A" w:rsidRPr="007A2001" w:rsidRDefault="001B186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58E28FFF" w14:textId="675653D8" w:rsidR="0047129A" w:rsidRPr="007A2001" w:rsidRDefault="001B186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584F0652" w14:textId="64B2C512" w:rsidR="0047129A" w:rsidRPr="007A2001" w:rsidRDefault="001B186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1246-1254</w:t>
            </w:r>
          </w:p>
        </w:tc>
      </w:tr>
      <w:tr w:rsidR="0047129A" w:rsidRPr="007A2001" w14:paraId="4A27085B" w14:textId="4E589E6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6A7F1A5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240</w:t>
            </w:r>
          </w:p>
        </w:tc>
        <w:tc>
          <w:tcPr>
            <w:tcW w:w="2279" w:type="dxa"/>
            <w:noWrap/>
            <w:hideMark/>
          </w:tcPr>
          <w:p w14:paraId="05717C1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Nobel, L. et al.</w:t>
            </w:r>
          </w:p>
        </w:tc>
        <w:tc>
          <w:tcPr>
            <w:tcW w:w="6416" w:type="dxa"/>
            <w:noWrap/>
            <w:hideMark/>
          </w:tcPr>
          <w:p w14:paraId="6DB2E6A1" w14:textId="3572DD33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Neighborhood Socioeconomic Status Predicts Health After Hospitalization for Acute Coronary Syndromes: findings from TRACE-CORE (Transitions, Risks, and Actions in Coronary Events – Center for Outcomes Research and Education)</w:t>
            </w:r>
          </w:p>
        </w:tc>
        <w:tc>
          <w:tcPr>
            <w:tcW w:w="851" w:type="dxa"/>
            <w:noWrap/>
            <w:hideMark/>
          </w:tcPr>
          <w:p w14:paraId="0346B1FE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2B50CE74" w14:textId="5ACC0C6C" w:rsidR="0047129A" w:rsidRPr="007A2001" w:rsidRDefault="00B374B2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Medical Care</w:t>
            </w:r>
          </w:p>
        </w:tc>
        <w:tc>
          <w:tcPr>
            <w:tcW w:w="994" w:type="dxa"/>
          </w:tcPr>
          <w:p w14:paraId="2D1B5C3F" w14:textId="2F564677" w:rsidR="0047129A" w:rsidRPr="007A2001" w:rsidRDefault="00B374B2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55(12)</w:t>
            </w:r>
          </w:p>
        </w:tc>
        <w:tc>
          <w:tcPr>
            <w:tcW w:w="1134" w:type="dxa"/>
          </w:tcPr>
          <w:p w14:paraId="38C13E91" w14:textId="4A12A0AD" w:rsidR="0047129A" w:rsidRPr="007A2001" w:rsidRDefault="00B374B2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1008-1016</w:t>
            </w:r>
          </w:p>
        </w:tc>
      </w:tr>
      <w:tr w:rsidR="0047129A" w:rsidRPr="007A2001" w14:paraId="74CDDFFA" w14:textId="6DF006E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67875E8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279" w:type="dxa"/>
            <w:noWrap/>
            <w:hideMark/>
          </w:tcPr>
          <w:p w14:paraId="2E55F0F0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Nolan, R. P. et al.</w:t>
            </w:r>
          </w:p>
        </w:tc>
        <w:tc>
          <w:tcPr>
            <w:tcW w:w="6416" w:type="dxa"/>
            <w:noWrap/>
            <w:hideMark/>
          </w:tcPr>
          <w:p w14:paraId="3208FE8E" w14:textId="46942158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Automated E-Counseling for Chronic Heart Failure: CHF-CePPORT Trial</w:t>
            </w:r>
          </w:p>
        </w:tc>
        <w:tc>
          <w:tcPr>
            <w:tcW w:w="851" w:type="dxa"/>
            <w:noWrap/>
            <w:hideMark/>
          </w:tcPr>
          <w:p w14:paraId="1E1A5F7C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7402E7D2" w14:textId="28A54145" w:rsidR="0047129A" w:rsidRPr="007A2001" w:rsidRDefault="006F4145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Circulation. Heart Failure</w:t>
            </w:r>
          </w:p>
        </w:tc>
        <w:tc>
          <w:tcPr>
            <w:tcW w:w="994" w:type="dxa"/>
          </w:tcPr>
          <w:p w14:paraId="5F74DC6C" w14:textId="07035DEA" w:rsidR="0047129A" w:rsidRPr="007A2001" w:rsidRDefault="006F4145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14(1)</w:t>
            </w:r>
          </w:p>
        </w:tc>
        <w:tc>
          <w:tcPr>
            <w:tcW w:w="1134" w:type="dxa"/>
          </w:tcPr>
          <w:p w14:paraId="2C46A69D" w14:textId="66E1CE01" w:rsidR="0047129A" w:rsidRPr="007A2001" w:rsidRDefault="006F4145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e007073</w:t>
            </w:r>
          </w:p>
        </w:tc>
      </w:tr>
      <w:tr w:rsidR="0047129A" w:rsidRPr="007A2001" w14:paraId="15AB69BE" w14:textId="6C17695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916620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2279" w:type="dxa"/>
            <w:noWrap/>
            <w:hideMark/>
          </w:tcPr>
          <w:p w14:paraId="71094C71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Nordgren, L. et al.</w:t>
            </w:r>
          </w:p>
        </w:tc>
        <w:tc>
          <w:tcPr>
            <w:tcW w:w="6416" w:type="dxa"/>
            <w:noWrap/>
            <w:hideMark/>
          </w:tcPr>
          <w:p w14:paraId="0CC676BA" w14:textId="3E3687F9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An exploration of the phenomenon of formal care from the perspective of middle-aged heart failure patients</w:t>
            </w:r>
          </w:p>
        </w:tc>
        <w:tc>
          <w:tcPr>
            <w:tcW w:w="851" w:type="dxa"/>
            <w:noWrap/>
            <w:hideMark/>
          </w:tcPr>
          <w:p w14:paraId="34C571C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983" w:type="dxa"/>
          </w:tcPr>
          <w:p w14:paraId="5A9E9C0A" w14:textId="36AB822F" w:rsidR="0047129A" w:rsidRPr="007A2001" w:rsidRDefault="00D9737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52EE0B38" w14:textId="6CAE2521" w:rsidR="0047129A" w:rsidRPr="007A2001" w:rsidRDefault="00D9737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5931ED33" w14:textId="17518FCB" w:rsidR="0047129A" w:rsidRPr="007A2001" w:rsidRDefault="00D9737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121-129</w:t>
            </w:r>
          </w:p>
        </w:tc>
      </w:tr>
      <w:tr w:rsidR="0047129A" w:rsidRPr="007A2001" w14:paraId="7180F311" w14:textId="05C9F10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C044E33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2279" w:type="dxa"/>
            <w:noWrap/>
            <w:hideMark/>
          </w:tcPr>
          <w:p w14:paraId="2FC9D756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Norekvål, T. M. et al.</w:t>
            </w:r>
          </w:p>
        </w:tc>
        <w:tc>
          <w:tcPr>
            <w:tcW w:w="6416" w:type="dxa"/>
            <w:noWrap/>
            <w:hideMark/>
          </w:tcPr>
          <w:p w14:paraId="6D56C9FE" w14:textId="4459747B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as predictors of 10-year survival in women after acute myocardial infarction</w:t>
            </w:r>
          </w:p>
        </w:tc>
        <w:tc>
          <w:tcPr>
            <w:tcW w:w="851" w:type="dxa"/>
            <w:noWrap/>
            <w:hideMark/>
          </w:tcPr>
          <w:p w14:paraId="3590079D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983" w:type="dxa"/>
          </w:tcPr>
          <w:p w14:paraId="6BF338E6" w14:textId="0E8DA51F" w:rsidR="0047129A" w:rsidRPr="007A2001" w:rsidRDefault="00B12666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Quality of Life Outcomes</w:t>
            </w:r>
          </w:p>
        </w:tc>
        <w:tc>
          <w:tcPr>
            <w:tcW w:w="994" w:type="dxa"/>
          </w:tcPr>
          <w:p w14:paraId="42D5D48F" w14:textId="6B043CEC" w:rsidR="0047129A" w:rsidRPr="007A2001" w:rsidRDefault="00B12666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2F30430E" w14:textId="35AEA17D" w:rsidR="0047129A" w:rsidRPr="007A2001" w:rsidRDefault="00B12666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47129A" w:rsidRPr="007A2001" w14:paraId="44CBDEB5" w14:textId="7EC3F9BA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AF9B5A1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2279" w:type="dxa"/>
            <w:noWrap/>
            <w:hideMark/>
          </w:tcPr>
          <w:p w14:paraId="6C3CAA41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Norman, J. et al.</w:t>
            </w:r>
          </w:p>
        </w:tc>
        <w:tc>
          <w:tcPr>
            <w:tcW w:w="6416" w:type="dxa"/>
            <w:noWrap/>
            <w:hideMark/>
          </w:tcPr>
          <w:p w14:paraId="6E5C77A5" w14:textId="56091609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Effects of a mindfulness-based intervention on symptoms and signs in chronic heart failure: A feasibility study</w:t>
            </w:r>
          </w:p>
        </w:tc>
        <w:tc>
          <w:tcPr>
            <w:tcW w:w="851" w:type="dxa"/>
            <w:noWrap/>
            <w:hideMark/>
          </w:tcPr>
          <w:p w14:paraId="6C66F4D7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089CF070" w14:textId="62045C4C" w:rsidR="0047129A" w:rsidRPr="007A2001" w:rsidRDefault="00B12666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1990696D" w14:textId="3F650896" w:rsidR="0047129A" w:rsidRPr="007A2001" w:rsidRDefault="00D0317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17(1)</w:t>
            </w:r>
          </w:p>
        </w:tc>
        <w:tc>
          <w:tcPr>
            <w:tcW w:w="1134" w:type="dxa"/>
          </w:tcPr>
          <w:p w14:paraId="3F504EB4" w14:textId="792AD078" w:rsidR="0047129A" w:rsidRPr="007A2001" w:rsidRDefault="00D0317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54-65</w:t>
            </w:r>
          </w:p>
        </w:tc>
      </w:tr>
      <w:tr w:rsidR="0047129A" w:rsidRPr="007A2001" w14:paraId="1AC503D0" w14:textId="4D9306D3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C2B904E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279" w:type="dxa"/>
            <w:noWrap/>
            <w:hideMark/>
          </w:tcPr>
          <w:p w14:paraId="1333B186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Noureddine, S.</w:t>
            </w:r>
          </w:p>
        </w:tc>
        <w:tc>
          <w:tcPr>
            <w:tcW w:w="6416" w:type="dxa"/>
            <w:noWrap/>
            <w:hideMark/>
          </w:tcPr>
          <w:p w14:paraId="412E3034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Patterns of responses to cardiac events over time</w:t>
            </w:r>
          </w:p>
        </w:tc>
        <w:tc>
          <w:tcPr>
            <w:tcW w:w="851" w:type="dxa"/>
            <w:noWrap/>
            <w:hideMark/>
          </w:tcPr>
          <w:p w14:paraId="23FC2285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983" w:type="dxa"/>
          </w:tcPr>
          <w:p w14:paraId="25461C4B" w14:textId="7C695AFC" w:rsidR="0047129A" w:rsidRPr="007A2001" w:rsidRDefault="00D0317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Cardiovascular Nursing</w:t>
            </w:r>
          </w:p>
        </w:tc>
        <w:tc>
          <w:tcPr>
            <w:tcW w:w="994" w:type="dxa"/>
          </w:tcPr>
          <w:p w14:paraId="7CC9E9BF" w14:textId="55AE7AD1" w:rsidR="0047129A" w:rsidRPr="007A2001" w:rsidRDefault="00D0317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24(5)</w:t>
            </w:r>
          </w:p>
        </w:tc>
        <w:tc>
          <w:tcPr>
            <w:tcW w:w="1134" w:type="dxa"/>
          </w:tcPr>
          <w:p w14:paraId="1C79A9DE" w14:textId="6C3E9AE8" w:rsidR="0047129A" w:rsidRPr="007A2001" w:rsidRDefault="00D35CE6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390-397</w:t>
            </w:r>
          </w:p>
        </w:tc>
      </w:tr>
      <w:tr w:rsidR="0047129A" w:rsidRPr="007A2001" w14:paraId="5BC7DF98" w14:textId="24E4053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32FFE95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279" w:type="dxa"/>
            <w:noWrap/>
            <w:hideMark/>
          </w:tcPr>
          <w:p w14:paraId="2DF34443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Noureddine, S. et al.</w:t>
            </w:r>
          </w:p>
        </w:tc>
        <w:tc>
          <w:tcPr>
            <w:tcW w:w="6416" w:type="dxa"/>
            <w:noWrap/>
            <w:hideMark/>
          </w:tcPr>
          <w:p w14:paraId="688E90E9" w14:textId="68D2E1EC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Delay in seeking health care for acute coronary syndromes in a Lebanese Sample</w:t>
            </w:r>
          </w:p>
        </w:tc>
        <w:tc>
          <w:tcPr>
            <w:tcW w:w="851" w:type="dxa"/>
            <w:noWrap/>
            <w:hideMark/>
          </w:tcPr>
          <w:p w14:paraId="405A1AED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983" w:type="dxa"/>
          </w:tcPr>
          <w:p w14:paraId="7CDF7563" w14:textId="1C017A92" w:rsidR="0047129A" w:rsidRPr="007A2001" w:rsidRDefault="00D35CE6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Transcultural Nursing</w:t>
            </w:r>
          </w:p>
        </w:tc>
        <w:tc>
          <w:tcPr>
            <w:tcW w:w="994" w:type="dxa"/>
          </w:tcPr>
          <w:p w14:paraId="04693203" w14:textId="67DC976C" w:rsidR="0047129A" w:rsidRPr="007A2001" w:rsidRDefault="00D20E6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5AA7E02C" w14:textId="62C9F344" w:rsidR="0047129A" w:rsidRPr="007A2001" w:rsidRDefault="00D20E6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241-348</w:t>
            </w:r>
          </w:p>
        </w:tc>
      </w:tr>
      <w:tr w:rsidR="0047129A" w:rsidRPr="007A2001" w14:paraId="3EEA36F7" w14:textId="4D914B9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DD9C0D5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279" w:type="dxa"/>
            <w:noWrap/>
            <w:hideMark/>
          </w:tcPr>
          <w:p w14:paraId="0FA545AB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Obamiro, K. O. et al.</w:t>
            </w:r>
          </w:p>
        </w:tc>
        <w:tc>
          <w:tcPr>
            <w:tcW w:w="6416" w:type="dxa"/>
            <w:noWrap/>
            <w:hideMark/>
          </w:tcPr>
          <w:p w14:paraId="526E75C1" w14:textId="23A3CCC8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Adherence to Oral Anticoagulants in Atrial Fibrillation: An Australian Survey</w:t>
            </w:r>
          </w:p>
        </w:tc>
        <w:tc>
          <w:tcPr>
            <w:tcW w:w="851" w:type="dxa"/>
            <w:noWrap/>
            <w:hideMark/>
          </w:tcPr>
          <w:p w14:paraId="72A855A3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3B5A5F0C" w14:textId="0827DCCB" w:rsidR="0047129A" w:rsidRPr="007A2001" w:rsidRDefault="0095670E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Cardiovascular Pharmacology and Therapeutics</w:t>
            </w:r>
          </w:p>
        </w:tc>
        <w:tc>
          <w:tcPr>
            <w:tcW w:w="994" w:type="dxa"/>
          </w:tcPr>
          <w:p w14:paraId="39525C13" w14:textId="02453706" w:rsidR="0047129A" w:rsidRPr="007A2001" w:rsidRDefault="0095670E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23(4)</w:t>
            </w:r>
          </w:p>
        </w:tc>
        <w:tc>
          <w:tcPr>
            <w:tcW w:w="1134" w:type="dxa"/>
          </w:tcPr>
          <w:p w14:paraId="5A0E54B8" w14:textId="68E4644E" w:rsidR="0047129A" w:rsidRPr="007A2001" w:rsidRDefault="0095670E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337-343</w:t>
            </w:r>
          </w:p>
        </w:tc>
      </w:tr>
      <w:tr w:rsidR="0047129A" w:rsidRPr="007A2001" w14:paraId="34B6A00E" w14:textId="5EFF1FC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4B792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248</w:t>
            </w:r>
          </w:p>
        </w:tc>
        <w:tc>
          <w:tcPr>
            <w:tcW w:w="2279" w:type="dxa"/>
            <w:noWrap/>
            <w:hideMark/>
          </w:tcPr>
          <w:p w14:paraId="18742002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Ocagli, H. et al.</w:t>
            </w:r>
          </w:p>
        </w:tc>
        <w:tc>
          <w:tcPr>
            <w:tcW w:w="6416" w:type="dxa"/>
            <w:noWrap/>
            <w:hideMark/>
          </w:tcPr>
          <w:p w14:paraId="39FCAF0A" w14:textId="2DA3CB33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Monitoring Patients Reported Outcomes after Valve Replacement Using Wearable Devices: Insights on Feasibility and Capability Study: Feasibility Results</w:t>
            </w:r>
          </w:p>
        </w:tc>
        <w:tc>
          <w:tcPr>
            <w:tcW w:w="851" w:type="dxa"/>
            <w:noWrap/>
            <w:hideMark/>
          </w:tcPr>
          <w:p w14:paraId="2DD3E2F5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370EB01B" w14:textId="70ADD202" w:rsidR="0047129A" w:rsidRPr="007A2001" w:rsidRDefault="00F0704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7047">
              <w:rPr>
                <w:rFonts w:ascii="Times New Roman" w:hAnsi="Times New Roman" w:cs="Times New Roman"/>
              </w:rPr>
              <w:t>International journal of environmental research and public health</w:t>
            </w:r>
          </w:p>
        </w:tc>
        <w:tc>
          <w:tcPr>
            <w:tcW w:w="994" w:type="dxa"/>
          </w:tcPr>
          <w:p w14:paraId="6ECDB84B" w14:textId="2F696EEA" w:rsidR="0047129A" w:rsidRPr="007A2001" w:rsidRDefault="00F0704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18(13)</w:t>
            </w:r>
          </w:p>
        </w:tc>
        <w:tc>
          <w:tcPr>
            <w:tcW w:w="1134" w:type="dxa"/>
          </w:tcPr>
          <w:p w14:paraId="7C71E548" w14:textId="6858C225" w:rsidR="0047129A" w:rsidRPr="007A2001" w:rsidRDefault="00C85BD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7171</w:t>
            </w:r>
          </w:p>
        </w:tc>
      </w:tr>
      <w:tr w:rsidR="0047129A" w:rsidRPr="007A2001" w14:paraId="6305213F" w14:textId="0AA2A79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D2704C3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2279" w:type="dxa"/>
            <w:noWrap/>
            <w:hideMark/>
          </w:tcPr>
          <w:p w14:paraId="2852349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Oinasmaa, S. et al.</w:t>
            </w:r>
          </w:p>
        </w:tc>
        <w:tc>
          <w:tcPr>
            <w:tcW w:w="6416" w:type="dxa"/>
            <w:noWrap/>
            <w:hideMark/>
          </w:tcPr>
          <w:p w14:paraId="74B98BE7" w14:textId="452B40B2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Does routinely collected patient-reported outcome data represent the actual case-mix of elective coronary revascularization patients?</w:t>
            </w:r>
          </w:p>
        </w:tc>
        <w:tc>
          <w:tcPr>
            <w:tcW w:w="851" w:type="dxa"/>
            <w:noWrap/>
            <w:hideMark/>
          </w:tcPr>
          <w:p w14:paraId="0D391C73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42241D6D" w14:textId="4A8BBD9D" w:rsidR="0047129A" w:rsidRPr="007A2001" w:rsidRDefault="0007018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0184">
              <w:rPr>
                <w:rFonts w:ascii="Times New Roman" w:hAnsi="Times New Roman" w:cs="Times New Roman"/>
              </w:rPr>
              <w:t>European heart journal. Quality of care &amp; clinical outcome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994" w:type="dxa"/>
          </w:tcPr>
          <w:p w14:paraId="147CC9F5" w14:textId="3E615393" w:rsidR="0047129A" w:rsidRPr="007A2001" w:rsidRDefault="0007018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4(2)</w:t>
            </w:r>
          </w:p>
        </w:tc>
        <w:tc>
          <w:tcPr>
            <w:tcW w:w="1134" w:type="dxa"/>
          </w:tcPr>
          <w:p w14:paraId="1D042A0B" w14:textId="185EB40A" w:rsidR="0047129A" w:rsidRPr="007A2001" w:rsidRDefault="0007018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113-119</w:t>
            </w:r>
          </w:p>
        </w:tc>
      </w:tr>
      <w:tr w:rsidR="0047129A" w:rsidRPr="007A2001" w14:paraId="68B88DF3" w14:textId="4DB533D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6D953F0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279" w:type="dxa"/>
            <w:noWrap/>
            <w:hideMark/>
          </w:tcPr>
          <w:p w14:paraId="4CFD9C17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Okunrintemi, V. et al.</w:t>
            </w:r>
          </w:p>
        </w:tc>
        <w:tc>
          <w:tcPr>
            <w:tcW w:w="6416" w:type="dxa"/>
            <w:noWrap/>
            <w:hideMark/>
          </w:tcPr>
          <w:p w14:paraId="385A0349" w14:textId="2C47BDC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Gender Differences in Patient-Reported Outcomes Among Adults With Atherosclerotic Cardiovascular Disease</w:t>
            </w:r>
          </w:p>
        </w:tc>
        <w:tc>
          <w:tcPr>
            <w:tcW w:w="851" w:type="dxa"/>
            <w:noWrap/>
            <w:hideMark/>
          </w:tcPr>
          <w:p w14:paraId="703CD4B1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4B77E71D" w14:textId="089BB8AB" w:rsidR="0047129A" w:rsidRPr="007A2001" w:rsidRDefault="00544C3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544C31">
              <w:rPr>
                <w:rFonts w:ascii="Times New Roman" w:hAnsi="Times New Roman" w:cs="Times New Roman"/>
              </w:rPr>
              <w:t>ournal of the American Heart Association</w:t>
            </w:r>
          </w:p>
        </w:tc>
        <w:tc>
          <w:tcPr>
            <w:tcW w:w="994" w:type="dxa"/>
          </w:tcPr>
          <w:p w14:paraId="2A773A89" w14:textId="1F57F37E" w:rsidR="0047129A" w:rsidRPr="007A2001" w:rsidRDefault="00544C3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7(24)</w:t>
            </w:r>
          </w:p>
        </w:tc>
        <w:tc>
          <w:tcPr>
            <w:tcW w:w="1134" w:type="dxa"/>
          </w:tcPr>
          <w:p w14:paraId="3B927E6C" w14:textId="1EB37D1C" w:rsidR="0047129A" w:rsidRPr="007A2001" w:rsidRDefault="00544C3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e010498</w:t>
            </w:r>
          </w:p>
        </w:tc>
      </w:tr>
      <w:tr w:rsidR="0047129A" w:rsidRPr="007A2001" w14:paraId="6BCD92BE" w14:textId="5F76609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B2A82AA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2279" w:type="dxa"/>
            <w:noWrap/>
            <w:hideMark/>
          </w:tcPr>
          <w:p w14:paraId="484C8B56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Okunrintemi, V. et al.</w:t>
            </w:r>
          </w:p>
        </w:tc>
        <w:tc>
          <w:tcPr>
            <w:tcW w:w="6416" w:type="dxa"/>
            <w:noWrap/>
            <w:hideMark/>
          </w:tcPr>
          <w:p w14:paraId="3B8A4C44" w14:textId="1CBB0FCD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of Depression Risk with Patient Experience, Healthcare Expenditure, and Health Resource Utilization Among Adults with Atherosclerotic Cardiovascular Disease</w:t>
            </w:r>
          </w:p>
        </w:tc>
        <w:tc>
          <w:tcPr>
            <w:tcW w:w="851" w:type="dxa"/>
            <w:noWrap/>
            <w:hideMark/>
          </w:tcPr>
          <w:p w14:paraId="439CA75E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0CA795D1" w14:textId="0181397A" w:rsidR="0047129A" w:rsidRPr="007A2001" w:rsidRDefault="00EB0B4F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0B4F">
              <w:rPr>
                <w:rFonts w:ascii="Times New Roman" w:hAnsi="Times New Roman" w:cs="Times New Roman"/>
              </w:rPr>
              <w:t>Journal of general internal medicine</w:t>
            </w:r>
          </w:p>
        </w:tc>
        <w:tc>
          <w:tcPr>
            <w:tcW w:w="994" w:type="dxa"/>
          </w:tcPr>
          <w:p w14:paraId="1A4D06E2" w14:textId="78F80F81" w:rsidR="0047129A" w:rsidRPr="007A2001" w:rsidRDefault="00EB0B4F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34(11)</w:t>
            </w:r>
          </w:p>
        </w:tc>
        <w:tc>
          <w:tcPr>
            <w:tcW w:w="1134" w:type="dxa"/>
          </w:tcPr>
          <w:p w14:paraId="5B659983" w14:textId="670E7B7D" w:rsidR="0047129A" w:rsidRPr="007A2001" w:rsidRDefault="00EB0B4F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2427-2434</w:t>
            </w:r>
          </w:p>
        </w:tc>
      </w:tr>
      <w:tr w:rsidR="0047129A" w:rsidRPr="007A2001" w14:paraId="5BE7FDBE" w14:textId="701D1FD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8837BC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2279" w:type="dxa"/>
            <w:noWrap/>
            <w:hideMark/>
          </w:tcPr>
          <w:p w14:paraId="4203743D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Olsen, S. J. et al.</w:t>
            </w:r>
          </w:p>
        </w:tc>
        <w:tc>
          <w:tcPr>
            <w:tcW w:w="6416" w:type="dxa"/>
            <w:noWrap/>
            <w:hideMark/>
          </w:tcPr>
          <w:p w14:paraId="198F17D0" w14:textId="7C804686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Changes in self-reported health and quality of life in octogenarian patients one month after transcatheter aortic valve implantation</w:t>
            </w:r>
          </w:p>
        </w:tc>
        <w:tc>
          <w:tcPr>
            <w:tcW w:w="851" w:type="dxa"/>
            <w:noWrap/>
            <w:hideMark/>
          </w:tcPr>
          <w:p w14:paraId="21913D43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4316415D" w14:textId="56B46B19" w:rsidR="0047129A" w:rsidRPr="007A2001" w:rsidRDefault="00EB0B4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4E590F0A" w14:textId="1A5CF73D" w:rsidR="0047129A" w:rsidRPr="007A2001" w:rsidRDefault="00F8392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16(1)</w:t>
            </w:r>
          </w:p>
        </w:tc>
        <w:tc>
          <w:tcPr>
            <w:tcW w:w="1134" w:type="dxa"/>
          </w:tcPr>
          <w:p w14:paraId="285BA319" w14:textId="50628FFE" w:rsidR="0047129A" w:rsidRPr="007A2001" w:rsidRDefault="00F8392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79-87</w:t>
            </w:r>
          </w:p>
        </w:tc>
      </w:tr>
      <w:tr w:rsidR="0047129A" w:rsidRPr="007A2001" w14:paraId="29B16220" w14:textId="22408B9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DFE4A05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2279" w:type="dxa"/>
            <w:noWrap/>
            <w:hideMark/>
          </w:tcPr>
          <w:p w14:paraId="4982E3CE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Ono, F. et al.</w:t>
            </w:r>
          </w:p>
        </w:tc>
        <w:tc>
          <w:tcPr>
            <w:tcW w:w="6416" w:type="dxa"/>
            <w:noWrap/>
            <w:hideMark/>
          </w:tcPr>
          <w:p w14:paraId="3D6A251C" w14:textId="5876FC3C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Impact of care coordination on oral anticoagulant therapy among patients with atrial fibrillation in routine clinical practice in Japan: a prospective, observational study</w:t>
            </w:r>
          </w:p>
        </w:tc>
        <w:tc>
          <w:tcPr>
            <w:tcW w:w="851" w:type="dxa"/>
            <w:noWrap/>
            <w:hideMark/>
          </w:tcPr>
          <w:p w14:paraId="2C1E83C2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27E9F22F" w14:textId="4152CC9C" w:rsidR="0047129A" w:rsidRPr="007A2001" w:rsidRDefault="00A75DC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Cardiovascular Disorders</w:t>
            </w:r>
          </w:p>
        </w:tc>
        <w:tc>
          <w:tcPr>
            <w:tcW w:w="994" w:type="dxa"/>
          </w:tcPr>
          <w:p w14:paraId="247C9160" w14:textId="73B7F176" w:rsidR="0047129A" w:rsidRPr="007A2001" w:rsidRDefault="00A75DC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21381C8A" w14:textId="335829D8" w:rsidR="0047129A" w:rsidRPr="007A2001" w:rsidRDefault="00A75DC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</w:tr>
      <w:tr w:rsidR="0047129A" w:rsidRPr="007A2001" w14:paraId="410726BB" w14:textId="5AABDA5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50E2564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2279" w:type="dxa"/>
            <w:noWrap/>
            <w:hideMark/>
          </w:tcPr>
          <w:p w14:paraId="27F04A5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Ono, M. et al.</w:t>
            </w:r>
          </w:p>
        </w:tc>
        <w:tc>
          <w:tcPr>
            <w:tcW w:w="6416" w:type="dxa"/>
            <w:noWrap/>
            <w:hideMark/>
          </w:tcPr>
          <w:p w14:paraId="48616A5D" w14:textId="56416BF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Patient-Reported Preprocedural Physical and Mental Health on 10-Year Mortality After Percutaneous or Surgical Coronary Revascularization</w:t>
            </w:r>
          </w:p>
        </w:tc>
        <w:tc>
          <w:tcPr>
            <w:tcW w:w="851" w:type="dxa"/>
            <w:noWrap/>
            <w:hideMark/>
          </w:tcPr>
          <w:p w14:paraId="5C3A3B70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1902D89B" w14:textId="4A6D64F7" w:rsidR="0047129A" w:rsidRPr="007A2001" w:rsidRDefault="004C141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Circulation</w:t>
            </w:r>
          </w:p>
        </w:tc>
        <w:tc>
          <w:tcPr>
            <w:tcW w:w="994" w:type="dxa"/>
          </w:tcPr>
          <w:p w14:paraId="078BA07E" w14:textId="63C9658D" w:rsidR="0047129A" w:rsidRPr="007A2001" w:rsidRDefault="004C141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146(17)</w:t>
            </w:r>
          </w:p>
        </w:tc>
        <w:tc>
          <w:tcPr>
            <w:tcW w:w="1134" w:type="dxa"/>
          </w:tcPr>
          <w:p w14:paraId="0DE50512" w14:textId="743AC4B6" w:rsidR="0047129A" w:rsidRPr="007A2001" w:rsidRDefault="004C141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1268-1280</w:t>
            </w:r>
          </w:p>
        </w:tc>
      </w:tr>
      <w:tr w:rsidR="0047129A" w:rsidRPr="007A2001" w14:paraId="02D4DA38" w14:textId="04AA9F4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A65B51E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279" w:type="dxa"/>
            <w:noWrap/>
            <w:hideMark/>
          </w:tcPr>
          <w:p w14:paraId="0CA3B4A0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Ozdemir, S. et al.</w:t>
            </w:r>
          </w:p>
        </w:tc>
        <w:tc>
          <w:tcPr>
            <w:tcW w:w="6416" w:type="dxa"/>
            <w:noWrap/>
            <w:hideMark/>
          </w:tcPr>
          <w:p w14:paraId="7F550456" w14:textId="26F1558C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Prospective Cohort Study of Medical Decision-Making Roles and Their Associations with Patient Characteristics and Patient-Reported Outcomes among Patients with Heart Failure</w:t>
            </w:r>
          </w:p>
        </w:tc>
        <w:tc>
          <w:tcPr>
            <w:tcW w:w="851" w:type="dxa"/>
            <w:noWrap/>
            <w:hideMark/>
          </w:tcPr>
          <w:p w14:paraId="7B944981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298ADB59" w14:textId="56E19BAA" w:rsidR="0047129A" w:rsidRPr="007A2001" w:rsidRDefault="00DC71C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C71C4">
              <w:rPr>
                <w:rFonts w:ascii="Times New Roman" w:hAnsi="Times New Roman" w:cs="Times New Roman"/>
              </w:rPr>
              <w:t>Med Decis Making</w:t>
            </w:r>
          </w:p>
        </w:tc>
        <w:tc>
          <w:tcPr>
            <w:tcW w:w="994" w:type="dxa"/>
          </w:tcPr>
          <w:p w14:paraId="0050EFF5" w14:textId="5172235A" w:rsidR="0047129A" w:rsidRPr="007A2001" w:rsidRDefault="00DC71C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43(7-8)</w:t>
            </w:r>
          </w:p>
        </w:tc>
        <w:tc>
          <w:tcPr>
            <w:tcW w:w="1134" w:type="dxa"/>
          </w:tcPr>
          <w:p w14:paraId="20AD1CF8" w14:textId="413A56CD" w:rsidR="0047129A" w:rsidRPr="007A2001" w:rsidRDefault="00DC71C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863-874</w:t>
            </w:r>
          </w:p>
        </w:tc>
      </w:tr>
      <w:tr w:rsidR="0047129A" w:rsidRPr="007A2001" w14:paraId="6DB3155E" w14:textId="0FAEEE4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C44FAA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279" w:type="dxa"/>
            <w:noWrap/>
            <w:hideMark/>
          </w:tcPr>
          <w:p w14:paraId="2B94E73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Patrick, M. et al.</w:t>
            </w:r>
          </w:p>
        </w:tc>
        <w:tc>
          <w:tcPr>
            <w:tcW w:w="6416" w:type="dxa"/>
            <w:noWrap/>
            <w:hideMark/>
          </w:tcPr>
          <w:p w14:paraId="0A77A4D1" w14:textId="1E45FB15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Anxiety and depression moderate the relationship between quality of life and self-care in patients with heart failure</w:t>
            </w:r>
          </w:p>
        </w:tc>
        <w:tc>
          <w:tcPr>
            <w:tcW w:w="851" w:type="dxa"/>
            <w:noWrap/>
            <w:hideMark/>
          </w:tcPr>
          <w:p w14:paraId="2AFAAC5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2A65CE85" w14:textId="62169FA9" w:rsidR="0047129A" w:rsidRPr="007A2001" w:rsidRDefault="00070A7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Geri</w:t>
            </w:r>
            <w:r w:rsidR="00D14AFB">
              <w:rPr>
                <w:rFonts w:ascii="Times New Roman" w:hAnsi="Times New Roman" w:cs="Times New Roman"/>
              </w:rPr>
              <w:t>atric Nursing</w:t>
            </w:r>
          </w:p>
        </w:tc>
        <w:tc>
          <w:tcPr>
            <w:tcW w:w="994" w:type="dxa"/>
          </w:tcPr>
          <w:p w14:paraId="37F0BF22" w14:textId="2DBCB975" w:rsidR="0047129A" w:rsidRPr="007A2001" w:rsidRDefault="00D14AF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</w:tcPr>
          <w:p w14:paraId="44F6CD50" w14:textId="55C338A9" w:rsidR="0047129A" w:rsidRPr="007A2001" w:rsidRDefault="00D14AF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54-59</w:t>
            </w:r>
          </w:p>
        </w:tc>
      </w:tr>
      <w:tr w:rsidR="0047129A" w:rsidRPr="007A2001" w14:paraId="00A1F3EC" w14:textId="30F2F14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A47B016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257</w:t>
            </w:r>
          </w:p>
        </w:tc>
        <w:tc>
          <w:tcPr>
            <w:tcW w:w="2279" w:type="dxa"/>
            <w:noWrap/>
            <w:hideMark/>
          </w:tcPr>
          <w:p w14:paraId="1FFE94E3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Pavlovic, N. et al.</w:t>
            </w:r>
          </w:p>
        </w:tc>
        <w:tc>
          <w:tcPr>
            <w:tcW w:w="6416" w:type="dxa"/>
            <w:noWrap/>
            <w:hideMark/>
          </w:tcPr>
          <w:p w14:paraId="04A290A0" w14:textId="5C0F62C0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Identification of Fatigue Subtypes and Their Correlates in Prevalent Heart Failure: A Secondary Analysis of the Atherosclerosis Risk in Communities Study</w:t>
            </w:r>
          </w:p>
        </w:tc>
        <w:tc>
          <w:tcPr>
            <w:tcW w:w="851" w:type="dxa"/>
            <w:noWrap/>
            <w:hideMark/>
          </w:tcPr>
          <w:p w14:paraId="6B92FA87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25875AA0" w14:textId="42D6F657" w:rsidR="0047129A" w:rsidRPr="007A2001" w:rsidRDefault="00D14AF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Circulation. Cardiovascular Quality and Outcomes</w:t>
            </w:r>
          </w:p>
        </w:tc>
        <w:tc>
          <w:tcPr>
            <w:tcW w:w="994" w:type="dxa"/>
          </w:tcPr>
          <w:p w14:paraId="1F65A560" w14:textId="36CE93E5" w:rsidR="0047129A" w:rsidRPr="007A2001" w:rsidRDefault="00480C6F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731FD28A" w14:textId="537475EB" w:rsidR="0047129A" w:rsidRPr="007A2001" w:rsidRDefault="00480C6F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e010115</w:t>
            </w:r>
          </w:p>
        </w:tc>
      </w:tr>
      <w:tr w:rsidR="0047129A" w:rsidRPr="007A2001" w14:paraId="3BC1011F" w14:textId="10F69D7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0176758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279" w:type="dxa"/>
            <w:noWrap/>
            <w:hideMark/>
          </w:tcPr>
          <w:p w14:paraId="662246A6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Pedersen, C. G. et al.</w:t>
            </w:r>
          </w:p>
        </w:tc>
        <w:tc>
          <w:tcPr>
            <w:tcW w:w="6416" w:type="dxa"/>
            <w:noWrap/>
            <w:hideMark/>
          </w:tcPr>
          <w:p w14:paraId="4BFD39D4" w14:textId="61B2A2F5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Cardiac rehabilitation: pedagogical education strategies have positive effect on long-term patient-reported outcomes</w:t>
            </w:r>
          </w:p>
        </w:tc>
        <w:tc>
          <w:tcPr>
            <w:tcW w:w="851" w:type="dxa"/>
            <w:noWrap/>
            <w:hideMark/>
          </w:tcPr>
          <w:p w14:paraId="4CA04698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7919D56C" w14:textId="66FBD4DD" w:rsidR="0047129A" w:rsidRPr="007A2001" w:rsidRDefault="00480C6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 Research</w:t>
            </w:r>
          </w:p>
        </w:tc>
        <w:tc>
          <w:tcPr>
            <w:tcW w:w="994" w:type="dxa"/>
          </w:tcPr>
          <w:p w14:paraId="6269D0CC" w14:textId="4948D136" w:rsidR="0047129A" w:rsidRPr="007A2001" w:rsidRDefault="00480C6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38(6)</w:t>
            </w:r>
          </w:p>
        </w:tc>
        <w:tc>
          <w:tcPr>
            <w:tcW w:w="1134" w:type="dxa"/>
          </w:tcPr>
          <w:p w14:paraId="60048B38" w14:textId="0ED1C95F" w:rsidR="0047129A" w:rsidRPr="007A2001" w:rsidRDefault="00DA6B46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597-609</w:t>
            </w:r>
          </w:p>
        </w:tc>
      </w:tr>
      <w:tr w:rsidR="0047129A" w:rsidRPr="007A2001" w14:paraId="3AED642F" w14:textId="395FBBC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654DC2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2279" w:type="dxa"/>
            <w:noWrap/>
            <w:hideMark/>
          </w:tcPr>
          <w:p w14:paraId="0CA0F942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Pedersen, S. S. et al.</w:t>
            </w:r>
          </w:p>
        </w:tc>
        <w:tc>
          <w:tcPr>
            <w:tcW w:w="6416" w:type="dxa"/>
            <w:noWrap/>
            <w:hideMark/>
          </w:tcPr>
          <w:p w14:paraId="1687082F" w14:textId="14B29F5B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Patients' perspective on deactivation of the implantable cardioverter-Defibrillator Near the End of Life</w:t>
            </w:r>
          </w:p>
        </w:tc>
        <w:tc>
          <w:tcPr>
            <w:tcW w:w="851" w:type="dxa"/>
            <w:noWrap/>
            <w:hideMark/>
          </w:tcPr>
          <w:p w14:paraId="5551B72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3" w:type="dxa"/>
          </w:tcPr>
          <w:p w14:paraId="653A6951" w14:textId="4818307C" w:rsidR="0047129A" w:rsidRPr="007A2001" w:rsidRDefault="00D47E3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7E3A">
              <w:rPr>
                <w:rFonts w:ascii="Times New Roman" w:hAnsi="Times New Roman" w:cs="Times New Roman"/>
              </w:rPr>
              <w:t>The American journal of cardiology</w:t>
            </w:r>
          </w:p>
        </w:tc>
        <w:tc>
          <w:tcPr>
            <w:tcW w:w="994" w:type="dxa"/>
          </w:tcPr>
          <w:p w14:paraId="4EFFA17C" w14:textId="6EA956FA" w:rsidR="0047129A" w:rsidRPr="007A2001" w:rsidRDefault="00D47E3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111(10)</w:t>
            </w:r>
          </w:p>
        </w:tc>
        <w:tc>
          <w:tcPr>
            <w:tcW w:w="1134" w:type="dxa"/>
          </w:tcPr>
          <w:p w14:paraId="28B3BF79" w14:textId="6186B3EA" w:rsidR="0047129A" w:rsidRPr="007A2001" w:rsidRDefault="00D47E3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1443-1447</w:t>
            </w:r>
          </w:p>
        </w:tc>
      </w:tr>
      <w:tr w:rsidR="0047129A" w:rsidRPr="007A2001" w14:paraId="7F204EE6" w14:textId="277BC59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0293E4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2279" w:type="dxa"/>
            <w:noWrap/>
            <w:hideMark/>
          </w:tcPr>
          <w:p w14:paraId="319AC6BB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Pennucci, F. et al.</w:t>
            </w:r>
          </w:p>
        </w:tc>
        <w:tc>
          <w:tcPr>
            <w:tcW w:w="6416" w:type="dxa"/>
            <w:noWrap/>
            <w:hideMark/>
          </w:tcPr>
          <w:p w14:paraId="19C6B6C6" w14:textId="6E7F8192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Piloting a web-based systematic collection and reporting of patient-reported outcome measures and patient-reported experience measures in chronic heart failure</w:t>
            </w:r>
          </w:p>
        </w:tc>
        <w:tc>
          <w:tcPr>
            <w:tcW w:w="851" w:type="dxa"/>
            <w:noWrap/>
            <w:hideMark/>
          </w:tcPr>
          <w:p w14:paraId="775E7E4D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8749730" w14:textId="17C19BCE" w:rsidR="0047129A" w:rsidRPr="007A2001" w:rsidRDefault="00FB1F0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44FEC41F" w14:textId="269F3641" w:rsidR="0047129A" w:rsidRPr="007A2001" w:rsidRDefault="00FB1F0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10(10)</w:t>
            </w:r>
          </w:p>
        </w:tc>
        <w:tc>
          <w:tcPr>
            <w:tcW w:w="1134" w:type="dxa"/>
          </w:tcPr>
          <w:p w14:paraId="5258A96B" w14:textId="59668EBF" w:rsidR="0047129A" w:rsidRPr="007A2001" w:rsidRDefault="00FB1F0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e037754</w:t>
            </w:r>
          </w:p>
        </w:tc>
      </w:tr>
      <w:tr w:rsidR="0047129A" w:rsidRPr="007A2001" w14:paraId="458D0732" w14:textId="553E00E6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57FC25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2279" w:type="dxa"/>
            <w:noWrap/>
            <w:hideMark/>
          </w:tcPr>
          <w:p w14:paraId="660754A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Perino, A. C. et al.</w:t>
            </w:r>
          </w:p>
        </w:tc>
        <w:tc>
          <w:tcPr>
            <w:tcW w:w="6416" w:type="dxa"/>
            <w:noWrap/>
            <w:hideMark/>
          </w:tcPr>
          <w:p w14:paraId="42489B76" w14:textId="369C7410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Comparison of Patient-Reported Care Satisfaction, Quality of Warfarin Therapy, and Outcomes of Atrial Fibrillation: Findings From the ORBIT-AF Registry</w:t>
            </w:r>
          </w:p>
        </w:tc>
        <w:tc>
          <w:tcPr>
            <w:tcW w:w="851" w:type="dxa"/>
            <w:noWrap/>
            <w:hideMark/>
          </w:tcPr>
          <w:p w14:paraId="7680C831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0B0BBCB0" w14:textId="11317720" w:rsidR="0047129A" w:rsidRPr="007A2001" w:rsidRDefault="00D85A3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61D5A2EC" w14:textId="7C2B27B1" w:rsidR="0047129A" w:rsidRPr="007A2001" w:rsidRDefault="00D85A3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8(9)</w:t>
            </w:r>
          </w:p>
        </w:tc>
        <w:tc>
          <w:tcPr>
            <w:tcW w:w="1134" w:type="dxa"/>
          </w:tcPr>
          <w:p w14:paraId="46B560D4" w14:textId="4D6FA4E2" w:rsidR="0047129A" w:rsidRPr="007A2001" w:rsidRDefault="00D85A3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e011205</w:t>
            </w:r>
          </w:p>
        </w:tc>
      </w:tr>
      <w:tr w:rsidR="0047129A" w:rsidRPr="007A2001" w14:paraId="434C2A14" w14:textId="58F6445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E59EBB2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2279" w:type="dxa"/>
            <w:noWrap/>
            <w:hideMark/>
          </w:tcPr>
          <w:p w14:paraId="11A680FB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Peters, A. E. et al.</w:t>
            </w:r>
          </w:p>
        </w:tc>
        <w:tc>
          <w:tcPr>
            <w:tcW w:w="6416" w:type="dxa"/>
            <w:noWrap/>
            <w:hideMark/>
          </w:tcPr>
          <w:p w14:paraId="3BAECA24" w14:textId="7C57871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and Clinical Outcomes Among Patients Hospitalized for Heart Failure With Reduced Versus Preserved Ejection Fraction</w:t>
            </w:r>
          </w:p>
        </w:tc>
        <w:tc>
          <w:tcPr>
            <w:tcW w:w="851" w:type="dxa"/>
            <w:noWrap/>
            <w:hideMark/>
          </w:tcPr>
          <w:p w14:paraId="3B8DA051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538EACB0" w14:textId="59DE2278" w:rsidR="0047129A" w:rsidRPr="007A2001" w:rsidRDefault="000E148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Cardiac Failure</w:t>
            </w:r>
          </w:p>
        </w:tc>
        <w:tc>
          <w:tcPr>
            <w:tcW w:w="994" w:type="dxa"/>
          </w:tcPr>
          <w:p w14:paraId="38A8394C" w14:textId="6EA93669" w:rsidR="0047129A" w:rsidRPr="007A2001" w:rsidRDefault="000E148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28(12)</w:t>
            </w:r>
          </w:p>
        </w:tc>
        <w:tc>
          <w:tcPr>
            <w:tcW w:w="1134" w:type="dxa"/>
          </w:tcPr>
          <w:p w14:paraId="7AA8B32A" w14:textId="1C6D7B4A" w:rsidR="0047129A" w:rsidRPr="007A2001" w:rsidRDefault="000E148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1652</w:t>
            </w:r>
            <w:r w:rsidR="00E74EED">
              <w:rPr>
                <w:rFonts w:ascii="Times New Roman" w:hAnsi="Times New Roman" w:cs="Times New Roman"/>
              </w:rPr>
              <w:t>-1660</w:t>
            </w:r>
          </w:p>
        </w:tc>
      </w:tr>
      <w:tr w:rsidR="0047129A" w:rsidRPr="007A2001" w14:paraId="31397E4D" w14:textId="610B2BD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BF71542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2279" w:type="dxa"/>
            <w:noWrap/>
            <w:hideMark/>
          </w:tcPr>
          <w:p w14:paraId="208C809B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Peters, M. et al.</w:t>
            </w:r>
          </w:p>
        </w:tc>
        <w:tc>
          <w:tcPr>
            <w:tcW w:w="6416" w:type="dxa"/>
            <w:noWrap/>
            <w:hideMark/>
          </w:tcPr>
          <w:p w14:paraId="492E6B50" w14:textId="22C1F61D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Change in health status in long-term conditions over a one year period: a cohort survey using patient-reported outcome measures</w:t>
            </w:r>
          </w:p>
        </w:tc>
        <w:tc>
          <w:tcPr>
            <w:tcW w:w="851" w:type="dxa"/>
            <w:noWrap/>
            <w:hideMark/>
          </w:tcPr>
          <w:p w14:paraId="14D7ADF6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1749201F" w14:textId="4469B9CA" w:rsidR="0047129A" w:rsidRPr="007A2001" w:rsidRDefault="00E74EE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Quality of Life Outcomes</w:t>
            </w:r>
          </w:p>
        </w:tc>
        <w:tc>
          <w:tcPr>
            <w:tcW w:w="994" w:type="dxa"/>
          </w:tcPr>
          <w:p w14:paraId="286CA416" w14:textId="2A97EFE6" w:rsidR="0047129A" w:rsidRPr="007A2001" w:rsidRDefault="00E74EE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049E174D" w14:textId="20100BF5" w:rsidR="0047129A" w:rsidRPr="007A2001" w:rsidRDefault="00E74EE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</w:tr>
      <w:tr w:rsidR="0047129A" w:rsidRPr="007A2001" w14:paraId="7EC6C881" w14:textId="6828B54E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5AF11D7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2279" w:type="dxa"/>
            <w:noWrap/>
            <w:hideMark/>
          </w:tcPr>
          <w:p w14:paraId="0866942E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Pettersen, T. R. et al.</w:t>
            </w:r>
          </w:p>
        </w:tc>
        <w:tc>
          <w:tcPr>
            <w:tcW w:w="6416" w:type="dxa"/>
            <w:noWrap/>
            <w:hideMark/>
          </w:tcPr>
          <w:p w14:paraId="624F4BC7" w14:textId="142A47B1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Challenges adhering to a medication regimen following first-time percutaneous coronary intervention: A patient perspective</w:t>
            </w:r>
          </w:p>
        </w:tc>
        <w:tc>
          <w:tcPr>
            <w:tcW w:w="851" w:type="dxa"/>
            <w:noWrap/>
            <w:hideMark/>
          </w:tcPr>
          <w:p w14:paraId="171AEB6F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68E99F79" w14:textId="36C297A7" w:rsidR="0047129A" w:rsidRPr="007A2001" w:rsidRDefault="00E74EE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International Journal of Nursing Studies</w:t>
            </w:r>
          </w:p>
        </w:tc>
        <w:tc>
          <w:tcPr>
            <w:tcW w:w="994" w:type="dxa"/>
          </w:tcPr>
          <w:p w14:paraId="13BA604D" w14:textId="13EA4166" w:rsidR="0047129A" w:rsidRPr="007A2001" w:rsidRDefault="00D95675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</w:tcPr>
          <w:p w14:paraId="7CC05450" w14:textId="7C385E3B" w:rsidR="0047129A" w:rsidRPr="007A2001" w:rsidRDefault="00D95675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16-24</w:t>
            </w:r>
          </w:p>
        </w:tc>
      </w:tr>
      <w:tr w:rsidR="0047129A" w:rsidRPr="007A2001" w14:paraId="43948042" w14:textId="251F144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B06EC22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2279" w:type="dxa"/>
            <w:noWrap/>
            <w:hideMark/>
          </w:tcPr>
          <w:p w14:paraId="11AF30CE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Pfaeffli Dale, L. et al.</w:t>
            </w:r>
          </w:p>
        </w:tc>
        <w:tc>
          <w:tcPr>
            <w:tcW w:w="6416" w:type="dxa"/>
            <w:noWrap/>
            <w:hideMark/>
          </w:tcPr>
          <w:p w14:paraId="08F01100" w14:textId="5A097A8D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Acceptability of a mobile health exercise-based cardiac rehabilitation intervention</w:t>
            </w:r>
          </w:p>
        </w:tc>
        <w:tc>
          <w:tcPr>
            <w:tcW w:w="851" w:type="dxa"/>
            <w:noWrap/>
            <w:hideMark/>
          </w:tcPr>
          <w:p w14:paraId="7CC8EF62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02D4816C" w14:textId="383FF894" w:rsidR="0047129A" w:rsidRPr="007A2001" w:rsidRDefault="00D95675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5675">
              <w:rPr>
                <w:rFonts w:ascii="Times New Roman" w:hAnsi="Times New Roman" w:cs="Times New Roman"/>
              </w:rPr>
              <w:t xml:space="preserve">Journal of Cardiopulmonary Rehabilitation and Prevention </w:t>
            </w:r>
          </w:p>
        </w:tc>
        <w:tc>
          <w:tcPr>
            <w:tcW w:w="994" w:type="dxa"/>
          </w:tcPr>
          <w:p w14:paraId="3CCA4A92" w14:textId="177860A1" w:rsidR="0047129A" w:rsidRPr="007A2001" w:rsidRDefault="00D95675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14:paraId="345A4C53" w14:textId="1B603779" w:rsidR="0047129A" w:rsidRPr="007A2001" w:rsidRDefault="00D95675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312-319</w:t>
            </w:r>
          </w:p>
        </w:tc>
      </w:tr>
      <w:tr w:rsidR="0047129A" w:rsidRPr="007A2001" w14:paraId="7FB86450" w14:textId="04827B1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3092EFB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266</w:t>
            </w:r>
          </w:p>
        </w:tc>
        <w:tc>
          <w:tcPr>
            <w:tcW w:w="2279" w:type="dxa"/>
            <w:noWrap/>
            <w:hideMark/>
          </w:tcPr>
          <w:p w14:paraId="24327C9F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Piña, I. L. et al.</w:t>
            </w:r>
          </w:p>
        </w:tc>
        <w:tc>
          <w:tcPr>
            <w:tcW w:w="6416" w:type="dxa"/>
            <w:noWrap/>
            <w:hideMark/>
          </w:tcPr>
          <w:p w14:paraId="3FE3B089" w14:textId="2D176D95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Improvement of Health Status Following Initiation of Sacubitril/Valsartan in Heart Failure and Reduced Ejection Fraction</w:t>
            </w:r>
          </w:p>
        </w:tc>
        <w:tc>
          <w:tcPr>
            <w:tcW w:w="851" w:type="dxa"/>
            <w:noWrap/>
            <w:hideMark/>
          </w:tcPr>
          <w:p w14:paraId="1CF86145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419CE1AE" w14:textId="1EF0F892" w:rsidR="0047129A" w:rsidRPr="007A2001" w:rsidRDefault="00BD062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JACC: Heart Failure</w:t>
            </w:r>
          </w:p>
        </w:tc>
        <w:tc>
          <w:tcPr>
            <w:tcW w:w="994" w:type="dxa"/>
          </w:tcPr>
          <w:p w14:paraId="2A0DB128" w14:textId="63BDA45F" w:rsidR="0047129A" w:rsidRPr="007A2001" w:rsidRDefault="00BD062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9(1)</w:t>
            </w:r>
          </w:p>
        </w:tc>
        <w:tc>
          <w:tcPr>
            <w:tcW w:w="1134" w:type="dxa"/>
          </w:tcPr>
          <w:p w14:paraId="1CB8C9F8" w14:textId="5439EE91" w:rsidR="0047129A" w:rsidRPr="007A2001" w:rsidRDefault="00BD062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42-51</w:t>
            </w:r>
          </w:p>
        </w:tc>
      </w:tr>
      <w:tr w:rsidR="0047129A" w:rsidRPr="007A2001" w14:paraId="7A8BDEDE" w14:textId="55655E5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FED3F81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2279" w:type="dxa"/>
            <w:noWrap/>
            <w:hideMark/>
          </w:tcPr>
          <w:p w14:paraId="3ABA46EB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Pocock, S. J. et al.</w:t>
            </w:r>
          </w:p>
        </w:tc>
        <w:tc>
          <w:tcPr>
            <w:tcW w:w="6416" w:type="dxa"/>
            <w:noWrap/>
            <w:hideMark/>
          </w:tcPr>
          <w:p w14:paraId="173F85A8" w14:textId="4DC567F2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win ratio method in heart failure trials: lessons learnt from empulse</w:t>
            </w:r>
          </w:p>
        </w:tc>
        <w:tc>
          <w:tcPr>
            <w:tcW w:w="851" w:type="dxa"/>
            <w:noWrap/>
            <w:hideMark/>
          </w:tcPr>
          <w:p w14:paraId="7AF7412A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65D253EB" w14:textId="00E93595" w:rsidR="0047129A" w:rsidRPr="007A2001" w:rsidRDefault="000D431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D431A"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4DC20604" w14:textId="132D4C2E" w:rsidR="0047129A" w:rsidRPr="007A2001" w:rsidRDefault="000D431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25(5)</w:t>
            </w:r>
          </w:p>
        </w:tc>
        <w:tc>
          <w:tcPr>
            <w:tcW w:w="1134" w:type="dxa"/>
          </w:tcPr>
          <w:p w14:paraId="2CE1C717" w14:textId="28B74C78" w:rsidR="0047129A" w:rsidRPr="007A2001" w:rsidRDefault="000D431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632-641</w:t>
            </w:r>
          </w:p>
        </w:tc>
      </w:tr>
      <w:tr w:rsidR="0047129A" w:rsidRPr="007A2001" w14:paraId="3EE15600" w14:textId="42666C0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2F1D92A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279" w:type="dxa"/>
            <w:noWrap/>
            <w:hideMark/>
          </w:tcPr>
          <w:p w14:paraId="71E825B6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Pokharel, Y. et al.</w:t>
            </w:r>
          </w:p>
        </w:tc>
        <w:tc>
          <w:tcPr>
            <w:tcW w:w="6416" w:type="dxa"/>
            <w:noWrap/>
            <w:hideMark/>
          </w:tcPr>
          <w:p w14:paraId="71FB9C0B" w14:textId="0DB195CC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of Serial Kansas City Cardiomyopathy Questionnaire Assessments With Death and Hospitalization in Patients With Heart Failure With Preserved and Reduced Ejection Fraction</w:t>
            </w:r>
          </w:p>
        </w:tc>
        <w:tc>
          <w:tcPr>
            <w:tcW w:w="851" w:type="dxa"/>
            <w:noWrap/>
            <w:hideMark/>
          </w:tcPr>
          <w:p w14:paraId="5C9E459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2E6BFA35" w14:textId="6F9FDF29" w:rsidR="0047129A" w:rsidRPr="007A2001" w:rsidRDefault="00365FD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JAMA Cardiology</w:t>
            </w:r>
          </w:p>
        </w:tc>
        <w:tc>
          <w:tcPr>
            <w:tcW w:w="994" w:type="dxa"/>
          </w:tcPr>
          <w:p w14:paraId="08C407CD" w14:textId="7324F755" w:rsidR="0047129A" w:rsidRPr="007A2001" w:rsidRDefault="00365FD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2(12)</w:t>
            </w:r>
          </w:p>
        </w:tc>
        <w:tc>
          <w:tcPr>
            <w:tcW w:w="1134" w:type="dxa"/>
          </w:tcPr>
          <w:p w14:paraId="6E4B2DB2" w14:textId="158EB2DA" w:rsidR="0047129A" w:rsidRPr="007A2001" w:rsidRDefault="00365FD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1315-1321</w:t>
            </w:r>
          </w:p>
        </w:tc>
      </w:tr>
      <w:tr w:rsidR="0047129A" w:rsidRPr="007A2001" w14:paraId="4B95EDAA" w14:textId="114DA60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5AD2027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2279" w:type="dxa"/>
            <w:noWrap/>
            <w:hideMark/>
          </w:tcPr>
          <w:p w14:paraId="4246E98C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Potpara, T. S. et al.</w:t>
            </w:r>
          </w:p>
        </w:tc>
        <w:tc>
          <w:tcPr>
            <w:tcW w:w="6416" w:type="dxa"/>
            <w:noWrap/>
            <w:hideMark/>
          </w:tcPr>
          <w:p w14:paraId="357A714F" w14:textId="21686232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Self-reported treatment burden in patients with atrial fibrillation: quantification, major determinants, and implications for integrated holistic management of the arrhythmia</w:t>
            </w:r>
          </w:p>
        </w:tc>
        <w:tc>
          <w:tcPr>
            <w:tcW w:w="851" w:type="dxa"/>
            <w:noWrap/>
            <w:hideMark/>
          </w:tcPr>
          <w:p w14:paraId="3559A82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17830455" w14:textId="5A1215A1" w:rsidR="0047129A" w:rsidRPr="007A2001" w:rsidRDefault="009307D0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05DB658F" w14:textId="516F87C5" w:rsidR="0047129A" w:rsidRPr="007A2001" w:rsidRDefault="00FA3A2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6AE64150" w14:textId="3E0F26EE" w:rsidR="0047129A" w:rsidRPr="007A2001" w:rsidRDefault="00FA3A2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1788-1797</w:t>
            </w:r>
          </w:p>
        </w:tc>
      </w:tr>
      <w:tr w:rsidR="0047129A" w:rsidRPr="007A2001" w14:paraId="3DC94504" w14:textId="07613F7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1CB5D63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2279" w:type="dxa"/>
            <w:noWrap/>
            <w:hideMark/>
          </w:tcPr>
          <w:p w14:paraId="4F0ACE33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Prescher, S. et al.</w:t>
            </w:r>
          </w:p>
        </w:tc>
        <w:tc>
          <w:tcPr>
            <w:tcW w:w="6416" w:type="dxa"/>
            <w:noWrap/>
            <w:hideMark/>
          </w:tcPr>
          <w:p w14:paraId="682E5127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Telemedical care: feasibility and perception of the </w:t>
            </w:r>
          </w:p>
          <w:p w14:paraId="53EC29C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patients and physicians: a survey-based acceptance </w:t>
            </w:r>
          </w:p>
          <w:p w14:paraId="260C4EC7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analysis of the Telemedical Interventional Monitoring </w:t>
            </w:r>
          </w:p>
          <w:p w14:paraId="6C95496D" w14:textId="40791563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 Heart Failure (TIM-HF) trial</w:t>
            </w:r>
          </w:p>
        </w:tc>
        <w:tc>
          <w:tcPr>
            <w:tcW w:w="851" w:type="dxa"/>
            <w:noWrap/>
            <w:hideMark/>
          </w:tcPr>
          <w:p w14:paraId="362ED5B5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3" w:type="dxa"/>
          </w:tcPr>
          <w:p w14:paraId="3ECD8BE3" w14:textId="1788D245" w:rsidR="0047129A" w:rsidRPr="007A2001" w:rsidRDefault="00FA3A2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Preventive Cardiology</w:t>
            </w:r>
          </w:p>
        </w:tc>
        <w:tc>
          <w:tcPr>
            <w:tcW w:w="994" w:type="dxa"/>
          </w:tcPr>
          <w:p w14:paraId="35181593" w14:textId="563CFACA" w:rsidR="0047129A" w:rsidRPr="007A2001" w:rsidRDefault="000A6BD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20(2 Suppl)</w:t>
            </w:r>
          </w:p>
        </w:tc>
        <w:tc>
          <w:tcPr>
            <w:tcW w:w="1134" w:type="dxa"/>
          </w:tcPr>
          <w:p w14:paraId="38CD3377" w14:textId="79C6A8C2" w:rsidR="0047129A" w:rsidRPr="007A2001" w:rsidRDefault="000A6BD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18-24</w:t>
            </w:r>
          </w:p>
        </w:tc>
      </w:tr>
      <w:tr w:rsidR="0047129A" w:rsidRPr="007A2001" w14:paraId="0CBF30F8" w14:textId="413AFAB6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D697022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2279" w:type="dxa"/>
            <w:noWrap/>
            <w:hideMark/>
          </w:tcPr>
          <w:p w14:paraId="6F50863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Prescher, S. et al.</w:t>
            </w:r>
          </w:p>
        </w:tc>
        <w:tc>
          <w:tcPr>
            <w:tcW w:w="6416" w:type="dxa"/>
            <w:noWrap/>
            <w:hideMark/>
          </w:tcPr>
          <w:p w14:paraId="7F3B0264" w14:textId="40152453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reported experience and adherence to remote patient management in chronic heart failure patients: a posthoc analysis of the TIM-HF2 trial</w:t>
            </w:r>
          </w:p>
        </w:tc>
        <w:tc>
          <w:tcPr>
            <w:tcW w:w="851" w:type="dxa"/>
            <w:noWrap/>
            <w:hideMark/>
          </w:tcPr>
          <w:p w14:paraId="15D7A41A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12134C65" w14:textId="66BC1722" w:rsidR="0047129A" w:rsidRPr="007A2001" w:rsidRDefault="00BA75F0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5DDCD023" w14:textId="4ECB8D52" w:rsidR="0047129A" w:rsidRPr="007A2001" w:rsidRDefault="00BA75F0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0EB0EE37" w14:textId="4F88424C" w:rsidR="0047129A" w:rsidRPr="007A2001" w:rsidRDefault="00BA75F0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245-253</w:t>
            </w:r>
          </w:p>
        </w:tc>
      </w:tr>
      <w:tr w:rsidR="0047129A" w:rsidRPr="007A2001" w14:paraId="1BFAB3A3" w14:textId="20B0B34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DC6646D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2279" w:type="dxa"/>
            <w:noWrap/>
            <w:hideMark/>
          </w:tcPr>
          <w:p w14:paraId="399E6729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Prichard, R. A. et al.</w:t>
            </w:r>
          </w:p>
        </w:tc>
        <w:tc>
          <w:tcPr>
            <w:tcW w:w="6416" w:type="dxa"/>
            <w:noWrap/>
            <w:hideMark/>
          </w:tcPr>
          <w:p w14:paraId="0CE85D4D" w14:textId="2610C35F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Discrepancies between proxy estimates and patient reported, health related, quality of life: minding the gap between patient and clinician perceptions in heart failure</w:t>
            </w:r>
          </w:p>
        </w:tc>
        <w:tc>
          <w:tcPr>
            <w:tcW w:w="851" w:type="dxa"/>
            <w:noWrap/>
            <w:hideMark/>
          </w:tcPr>
          <w:p w14:paraId="494FF870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7C633BC8" w14:textId="0BE5ABDC" w:rsidR="0047129A" w:rsidRPr="007A2001" w:rsidRDefault="003C3C2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of Life Research</w:t>
            </w:r>
          </w:p>
        </w:tc>
        <w:tc>
          <w:tcPr>
            <w:tcW w:w="994" w:type="dxa"/>
          </w:tcPr>
          <w:p w14:paraId="501F4CD3" w14:textId="3DDB48C7" w:rsidR="0047129A" w:rsidRPr="007A2001" w:rsidRDefault="003C3C2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35D95A45" w14:textId="052F3A32" w:rsidR="0047129A" w:rsidRPr="007A2001" w:rsidRDefault="003C3C2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1049-1059</w:t>
            </w:r>
          </w:p>
        </w:tc>
      </w:tr>
      <w:tr w:rsidR="0047129A" w:rsidRPr="007A2001" w14:paraId="62D7316C" w14:textId="378EDB6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BCA2A9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2279" w:type="dxa"/>
            <w:noWrap/>
            <w:hideMark/>
          </w:tcPr>
          <w:p w14:paraId="25A485A9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Purcell, C. et al.</w:t>
            </w:r>
          </w:p>
        </w:tc>
        <w:tc>
          <w:tcPr>
            <w:tcW w:w="6416" w:type="dxa"/>
            <w:noWrap/>
            <w:hideMark/>
          </w:tcPr>
          <w:p w14:paraId="33A861D6" w14:textId="21BCD360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Home-based cardiac rehabilitation for people with heart failure and their caregivers: a mixed-methods analysis of the roll out an evidence-based programme in Scotland (SCOT:REACH-HF study)</w:t>
            </w:r>
          </w:p>
        </w:tc>
        <w:tc>
          <w:tcPr>
            <w:tcW w:w="851" w:type="dxa"/>
            <w:noWrap/>
            <w:hideMark/>
          </w:tcPr>
          <w:p w14:paraId="5DBE267B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29B714E6" w14:textId="00B9874A" w:rsidR="0047129A" w:rsidRPr="007A2001" w:rsidRDefault="003C3C2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3C070041" w14:textId="3B9B786B" w:rsidR="0047129A" w:rsidRPr="007A2001" w:rsidRDefault="003C3C2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7E84A57B" w14:textId="2FEBCEB0" w:rsidR="0047129A" w:rsidRPr="007A2001" w:rsidRDefault="003C3C2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804-</w:t>
            </w:r>
            <w:r w:rsidR="0021540B">
              <w:rPr>
                <w:rFonts w:ascii="Times New Roman" w:hAnsi="Times New Roman" w:cs="Times New Roman"/>
              </w:rPr>
              <w:t>813</w:t>
            </w:r>
          </w:p>
        </w:tc>
      </w:tr>
      <w:tr w:rsidR="0047129A" w:rsidRPr="007A2001" w14:paraId="2AD892C9" w14:textId="6F9B002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48FD5E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2279" w:type="dxa"/>
            <w:noWrap/>
            <w:hideMark/>
          </w:tcPr>
          <w:p w14:paraId="466FD503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Qian, F. et al.</w:t>
            </w:r>
          </w:p>
        </w:tc>
        <w:tc>
          <w:tcPr>
            <w:tcW w:w="6416" w:type="dxa"/>
            <w:noWrap/>
            <w:hideMark/>
          </w:tcPr>
          <w:p w14:paraId="4B4BA191" w14:textId="79F56EB5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Racial Differences in Heart Failure Outcomes: Evidence From Telemonitoring to Improve Heart Failure Outcomes (Tele-HF) Trial</w:t>
            </w:r>
          </w:p>
        </w:tc>
        <w:tc>
          <w:tcPr>
            <w:tcW w:w="851" w:type="dxa"/>
            <w:noWrap/>
            <w:hideMark/>
          </w:tcPr>
          <w:p w14:paraId="2F820A79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2DFD3B67" w14:textId="77E25C88" w:rsidR="0047129A" w:rsidRPr="007A2001" w:rsidRDefault="0021540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JACC Heart Failure</w:t>
            </w:r>
          </w:p>
        </w:tc>
        <w:tc>
          <w:tcPr>
            <w:tcW w:w="994" w:type="dxa"/>
          </w:tcPr>
          <w:p w14:paraId="78DD065B" w14:textId="41283236" w:rsidR="0047129A" w:rsidRPr="007A2001" w:rsidRDefault="0021540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3(7)</w:t>
            </w:r>
          </w:p>
        </w:tc>
        <w:tc>
          <w:tcPr>
            <w:tcW w:w="1134" w:type="dxa"/>
          </w:tcPr>
          <w:p w14:paraId="28611C27" w14:textId="4F002498" w:rsidR="0047129A" w:rsidRPr="007A2001" w:rsidRDefault="0021540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531-</w:t>
            </w:r>
            <w:r w:rsidR="000A69A1">
              <w:rPr>
                <w:rFonts w:ascii="Times New Roman" w:hAnsi="Times New Roman" w:cs="Times New Roman"/>
              </w:rPr>
              <w:t>538</w:t>
            </w:r>
          </w:p>
        </w:tc>
      </w:tr>
      <w:tr w:rsidR="0047129A" w:rsidRPr="007A2001" w14:paraId="3941DA77" w14:textId="433CCD2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183DFCB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275</w:t>
            </w:r>
          </w:p>
        </w:tc>
        <w:tc>
          <w:tcPr>
            <w:tcW w:w="2279" w:type="dxa"/>
            <w:noWrap/>
            <w:hideMark/>
          </w:tcPr>
          <w:p w14:paraId="2201A2C8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Quan, H. et al.</w:t>
            </w:r>
          </w:p>
        </w:tc>
        <w:tc>
          <w:tcPr>
            <w:tcW w:w="6416" w:type="dxa"/>
            <w:noWrap/>
            <w:hideMark/>
          </w:tcPr>
          <w:p w14:paraId="33CE8B01" w14:textId="72E951AF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Opinions on chelation therapy in patients undergoing coronary angiography: Cross-sectional survey</w:t>
            </w:r>
          </w:p>
        </w:tc>
        <w:tc>
          <w:tcPr>
            <w:tcW w:w="851" w:type="dxa"/>
            <w:noWrap/>
            <w:hideMark/>
          </w:tcPr>
          <w:p w14:paraId="15B76F9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983" w:type="dxa"/>
          </w:tcPr>
          <w:p w14:paraId="19EEBAC1" w14:textId="0C487077" w:rsidR="0047129A" w:rsidRPr="007A2001" w:rsidRDefault="000A69A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69A1">
              <w:rPr>
                <w:rFonts w:ascii="Times New Roman" w:hAnsi="Times New Roman" w:cs="Times New Roman"/>
              </w:rPr>
              <w:t xml:space="preserve">The Canadian </w:t>
            </w:r>
            <w:r>
              <w:rPr>
                <w:rFonts w:ascii="Times New Roman" w:hAnsi="Times New Roman" w:cs="Times New Roman"/>
              </w:rPr>
              <w:t>J</w:t>
            </w:r>
            <w:r w:rsidRPr="000A69A1">
              <w:rPr>
                <w:rFonts w:ascii="Times New Roman" w:hAnsi="Times New Roman" w:cs="Times New Roman"/>
              </w:rPr>
              <w:t xml:space="preserve">ournal of </w:t>
            </w:r>
            <w:r>
              <w:rPr>
                <w:rFonts w:ascii="Times New Roman" w:hAnsi="Times New Roman" w:cs="Times New Roman"/>
              </w:rPr>
              <w:t>C</w:t>
            </w:r>
            <w:r w:rsidRPr="000A69A1">
              <w:rPr>
                <w:rFonts w:ascii="Times New Roman" w:hAnsi="Times New Roman" w:cs="Times New Roman"/>
              </w:rPr>
              <w:t>ardiology</w:t>
            </w:r>
          </w:p>
        </w:tc>
        <w:tc>
          <w:tcPr>
            <w:tcW w:w="994" w:type="dxa"/>
          </w:tcPr>
          <w:p w14:paraId="04B269AA" w14:textId="665A4C42" w:rsidR="0047129A" w:rsidRPr="007A2001" w:rsidRDefault="000A69A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23(8)</w:t>
            </w:r>
          </w:p>
        </w:tc>
        <w:tc>
          <w:tcPr>
            <w:tcW w:w="1134" w:type="dxa"/>
          </w:tcPr>
          <w:p w14:paraId="0E976DC6" w14:textId="47700156" w:rsidR="0047129A" w:rsidRPr="007A2001" w:rsidRDefault="000A69A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635-640</w:t>
            </w:r>
          </w:p>
        </w:tc>
      </w:tr>
      <w:tr w:rsidR="0047129A" w:rsidRPr="007A2001" w14:paraId="338228AB" w14:textId="240B0F6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E66C772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2279" w:type="dxa"/>
            <w:noWrap/>
            <w:hideMark/>
          </w:tcPr>
          <w:p w14:paraId="2D221767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Quartieri, F. et al.</w:t>
            </w:r>
          </w:p>
        </w:tc>
        <w:tc>
          <w:tcPr>
            <w:tcW w:w="6416" w:type="dxa"/>
            <w:noWrap/>
            <w:hideMark/>
          </w:tcPr>
          <w:p w14:paraId="0FE88B9C" w14:textId="1A4F10D5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New insertable cardiac monitors show high diagnostic yield and good safety profile in real-world clinical practice: results from the international prospective observational SMART Registry</w:t>
            </w:r>
          </w:p>
        </w:tc>
        <w:tc>
          <w:tcPr>
            <w:tcW w:w="851" w:type="dxa"/>
            <w:noWrap/>
            <w:hideMark/>
          </w:tcPr>
          <w:p w14:paraId="67409432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70D7E2A9" w14:textId="120A0EAA" w:rsidR="0047129A" w:rsidRPr="007A2001" w:rsidRDefault="000A69A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1016FEE8" w14:textId="28A7E653" w:rsidR="0047129A" w:rsidRPr="007A2001" w:rsidRDefault="009A73A5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14:paraId="575AD402" w14:textId="201FB563" w:rsidR="0047129A" w:rsidRPr="007A2001" w:rsidRDefault="009A73A5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</w:t>
            </w:r>
          </w:p>
        </w:tc>
      </w:tr>
      <w:tr w:rsidR="0047129A" w:rsidRPr="007A2001" w14:paraId="03806E87" w14:textId="45EBC92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35EEE2E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2279" w:type="dxa"/>
            <w:noWrap/>
            <w:hideMark/>
          </w:tcPr>
          <w:p w14:paraId="4BCC81E3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Rasmussen, A. A. et al.</w:t>
            </w:r>
          </w:p>
        </w:tc>
        <w:tc>
          <w:tcPr>
            <w:tcW w:w="6416" w:type="dxa"/>
            <w:noWrap/>
            <w:hideMark/>
          </w:tcPr>
          <w:p w14:paraId="7F9FBFDF" w14:textId="6C3CC9EC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Predictors of patient-reported outcomes at discharge in patients with heart failure</w:t>
            </w:r>
          </w:p>
        </w:tc>
        <w:tc>
          <w:tcPr>
            <w:tcW w:w="851" w:type="dxa"/>
            <w:noWrap/>
            <w:hideMark/>
          </w:tcPr>
          <w:p w14:paraId="2E90C91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86E42EB" w14:textId="4D1ADDA3" w:rsidR="0047129A" w:rsidRPr="007A2001" w:rsidRDefault="001A3A5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781CD22D" w14:textId="4E16E488" w:rsidR="0047129A" w:rsidRPr="007A2001" w:rsidRDefault="003F6459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19(8)</w:t>
            </w:r>
          </w:p>
        </w:tc>
        <w:tc>
          <w:tcPr>
            <w:tcW w:w="1134" w:type="dxa"/>
          </w:tcPr>
          <w:p w14:paraId="01913E8E" w14:textId="1FAED6C3" w:rsidR="0047129A" w:rsidRPr="007A2001" w:rsidRDefault="003F6459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748-756</w:t>
            </w:r>
          </w:p>
        </w:tc>
      </w:tr>
      <w:tr w:rsidR="0047129A" w:rsidRPr="007A2001" w14:paraId="42719C65" w14:textId="29E328E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11CD05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2279" w:type="dxa"/>
            <w:noWrap/>
            <w:hideMark/>
          </w:tcPr>
          <w:p w14:paraId="3277E5CA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Rasmussen, A. A. et al.</w:t>
            </w:r>
          </w:p>
        </w:tc>
        <w:tc>
          <w:tcPr>
            <w:tcW w:w="6416" w:type="dxa"/>
            <w:noWrap/>
            <w:hideMark/>
          </w:tcPr>
          <w:p w14:paraId="3CB7339A" w14:textId="4D097CE8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Prognostic impact of self-reported health on clinical outcomes in patients with heart failure</w:t>
            </w:r>
          </w:p>
        </w:tc>
        <w:tc>
          <w:tcPr>
            <w:tcW w:w="851" w:type="dxa"/>
            <w:noWrap/>
            <w:hideMark/>
          </w:tcPr>
          <w:p w14:paraId="5B435DC8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1B7B89C7" w14:textId="218A7DDE" w:rsidR="0047129A" w:rsidRPr="007A2001" w:rsidRDefault="003F6459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Heart Journal – Quality of Care and Clinical Outcomes</w:t>
            </w:r>
          </w:p>
        </w:tc>
        <w:tc>
          <w:tcPr>
            <w:tcW w:w="994" w:type="dxa"/>
          </w:tcPr>
          <w:p w14:paraId="2CFCCA8F" w14:textId="64095ADD" w:rsidR="0047129A" w:rsidRPr="007A2001" w:rsidRDefault="00C4382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0AA5340F" w14:textId="6E51138D" w:rsidR="0047129A" w:rsidRPr="007A2001" w:rsidRDefault="00C4382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397-406</w:t>
            </w:r>
          </w:p>
        </w:tc>
      </w:tr>
      <w:tr w:rsidR="0047129A" w:rsidRPr="007A2001" w14:paraId="393669A7" w14:textId="562E77F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B89A742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2279" w:type="dxa"/>
            <w:noWrap/>
            <w:hideMark/>
          </w:tcPr>
          <w:p w14:paraId="29213F84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Rasmussen, A. A. et al.</w:t>
            </w:r>
          </w:p>
        </w:tc>
        <w:tc>
          <w:tcPr>
            <w:tcW w:w="6416" w:type="dxa"/>
            <w:noWrap/>
            <w:hideMark/>
          </w:tcPr>
          <w:p w14:paraId="7B8E72CE" w14:textId="467B57F3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and medication adherence in patients with heart failure</w:t>
            </w:r>
          </w:p>
        </w:tc>
        <w:tc>
          <w:tcPr>
            <w:tcW w:w="851" w:type="dxa"/>
            <w:noWrap/>
            <w:hideMark/>
          </w:tcPr>
          <w:p w14:paraId="22D75075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110603EC" w14:textId="0020F16F" w:rsidR="0047129A" w:rsidRPr="007A2001" w:rsidRDefault="00C43827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Heart Journal – Cardiovascular Pharmacotherapy</w:t>
            </w:r>
          </w:p>
        </w:tc>
        <w:tc>
          <w:tcPr>
            <w:tcW w:w="994" w:type="dxa"/>
          </w:tcPr>
          <w:p w14:paraId="5C04C2A1" w14:textId="4D17C29E" w:rsidR="0047129A" w:rsidRPr="007A2001" w:rsidRDefault="00C43827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4FBE4182" w14:textId="2AF4DCC4" w:rsidR="0047129A" w:rsidRPr="007A2001" w:rsidRDefault="00C43827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287-295</w:t>
            </w:r>
          </w:p>
        </w:tc>
      </w:tr>
      <w:tr w:rsidR="0047129A" w:rsidRPr="007A2001" w14:paraId="44A8F133" w14:textId="46C45A0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77FFAA4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2279" w:type="dxa"/>
            <w:noWrap/>
            <w:hideMark/>
          </w:tcPr>
          <w:p w14:paraId="5D85DFDF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Rasmussen, A. A. et al.</w:t>
            </w:r>
          </w:p>
        </w:tc>
        <w:tc>
          <w:tcPr>
            <w:tcW w:w="6416" w:type="dxa"/>
            <w:noWrap/>
            <w:hideMark/>
          </w:tcPr>
          <w:p w14:paraId="73EA599B" w14:textId="273666FB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Gender differences in patient-reported outcomes in patients with acute myocardial infarction</w:t>
            </w:r>
          </w:p>
        </w:tc>
        <w:tc>
          <w:tcPr>
            <w:tcW w:w="851" w:type="dxa"/>
            <w:noWrap/>
            <w:hideMark/>
          </w:tcPr>
          <w:p w14:paraId="007C8939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4D969440" w14:textId="51B3F891" w:rsidR="0047129A" w:rsidRPr="007A2001" w:rsidRDefault="009C7EE8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0228B4C0" w14:textId="2F00AE98" w:rsidR="0047129A" w:rsidRPr="007A2001" w:rsidRDefault="005A6F2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75BE1F38" w14:textId="1EE077E9" w:rsidR="0047129A" w:rsidRPr="007A2001" w:rsidRDefault="005A6F2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772-781</w:t>
            </w:r>
          </w:p>
        </w:tc>
      </w:tr>
      <w:tr w:rsidR="0047129A" w:rsidRPr="007A2001" w14:paraId="4F4B63FC" w14:textId="65B50D82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03A12CA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2279" w:type="dxa"/>
            <w:noWrap/>
            <w:hideMark/>
          </w:tcPr>
          <w:p w14:paraId="75E09F10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Rasmussen, T. B. et al.</w:t>
            </w:r>
          </w:p>
        </w:tc>
        <w:tc>
          <w:tcPr>
            <w:tcW w:w="6416" w:type="dxa"/>
            <w:noWrap/>
            <w:hideMark/>
          </w:tcPr>
          <w:p w14:paraId="454331DB" w14:textId="00BA885B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Subgroup Differences and Determinants of Patient-Reported Mental and Physical Health in Patients With Ischemic Heart Disease</w:t>
            </w:r>
          </w:p>
        </w:tc>
        <w:tc>
          <w:tcPr>
            <w:tcW w:w="851" w:type="dxa"/>
            <w:noWrap/>
            <w:hideMark/>
          </w:tcPr>
          <w:p w14:paraId="3DDC80F1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6761C9FD" w14:textId="2B6F243C" w:rsidR="0047129A" w:rsidRPr="007A2001" w:rsidRDefault="0077221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Cardiovascular Nursing</w:t>
            </w:r>
          </w:p>
        </w:tc>
        <w:tc>
          <w:tcPr>
            <w:tcW w:w="994" w:type="dxa"/>
          </w:tcPr>
          <w:p w14:paraId="4C2E12BB" w14:textId="78413B0D" w:rsidR="0047129A" w:rsidRPr="007A2001" w:rsidRDefault="0077221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34(4)</w:t>
            </w:r>
          </w:p>
        </w:tc>
        <w:tc>
          <w:tcPr>
            <w:tcW w:w="1134" w:type="dxa"/>
          </w:tcPr>
          <w:p w14:paraId="6DD432EE" w14:textId="5DAD2E47" w:rsidR="0047129A" w:rsidRPr="007A2001" w:rsidRDefault="0077221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E11-E21</w:t>
            </w:r>
          </w:p>
        </w:tc>
      </w:tr>
      <w:tr w:rsidR="0047129A" w:rsidRPr="007A2001" w14:paraId="6C288901" w14:textId="6101AD6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A478A7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2279" w:type="dxa"/>
            <w:noWrap/>
            <w:hideMark/>
          </w:tcPr>
          <w:p w14:paraId="19238C0A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Rasmussen, T. B. et al.</w:t>
            </w:r>
          </w:p>
        </w:tc>
        <w:tc>
          <w:tcPr>
            <w:tcW w:w="6416" w:type="dxa"/>
            <w:noWrap/>
            <w:hideMark/>
          </w:tcPr>
          <w:p w14:paraId="03C01EC6" w14:textId="3C2BECB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outcomes, sociodemographic and clinical factors are associated with 1-year mortality in patients with ischemic heart disease—fndings from the DenHeart cohort study</w:t>
            </w:r>
          </w:p>
        </w:tc>
        <w:tc>
          <w:tcPr>
            <w:tcW w:w="851" w:type="dxa"/>
            <w:noWrap/>
            <w:hideMark/>
          </w:tcPr>
          <w:p w14:paraId="7C693BD0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76FF2285" w14:textId="4D307CD2" w:rsidR="0047129A" w:rsidRPr="007A2001" w:rsidRDefault="0077221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of Life Research</w:t>
            </w:r>
          </w:p>
        </w:tc>
        <w:tc>
          <w:tcPr>
            <w:tcW w:w="994" w:type="dxa"/>
          </w:tcPr>
          <w:p w14:paraId="335D8FE6" w14:textId="78D26B35" w:rsidR="0047129A" w:rsidRPr="007A2001" w:rsidRDefault="0077221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14:paraId="18676A5F" w14:textId="69074C82" w:rsidR="0047129A" w:rsidRPr="007A2001" w:rsidRDefault="0077221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389-402</w:t>
            </w:r>
          </w:p>
        </w:tc>
      </w:tr>
      <w:tr w:rsidR="0047129A" w:rsidRPr="007A2001" w14:paraId="5321B1BE" w14:textId="59B55EC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A1CE1A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283</w:t>
            </w:r>
          </w:p>
        </w:tc>
        <w:tc>
          <w:tcPr>
            <w:tcW w:w="2279" w:type="dxa"/>
            <w:noWrap/>
            <w:hideMark/>
          </w:tcPr>
          <w:p w14:paraId="3A56D506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Rawal, S. et al.</w:t>
            </w:r>
          </w:p>
        </w:tc>
        <w:tc>
          <w:tcPr>
            <w:tcW w:w="6416" w:type="dxa"/>
            <w:noWrap/>
            <w:hideMark/>
          </w:tcPr>
          <w:p w14:paraId="30372CB5" w14:textId="777FB4E1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Impact of Intravascular Brachytherapy on Patient-Reported Outcomes in Patients with Coronary Artery Disease</w:t>
            </w:r>
          </w:p>
        </w:tc>
        <w:tc>
          <w:tcPr>
            <w:tcW w:w="851" w:type="dxa"/>
            <w:noWrap/>
            <w:hideMark/>
          </w:tcPr>
          <w:p w14:paraId="4FBAFA50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7F14D2BD" w14:textId="14FD9F0B" w:rsidR="0047129A" w:rsidRPr="007A2001" w:rsidRDefault="00455BF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Cardiovascular Revascularization Medicine</w:t>
            </w:r>
          </w:p>
        </w:tc>
        <w:tc>
          <w:tcPr>
            <w:tcW w:w="994" w:type="dxa"/>
          </w:tcPr>
          <w:p w14:paraId="26B6136B" w14:textId="6E04291D" w:rsidR="0047129A" w:rsidRPr="007A2001" w:rsidRDefault="00455BF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1E02D16A" w14:textId="466AEF81" w:rsidR="0047129A" w:rsidRPr="007A2001" w:rsidRDefault="00455BF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1550-1554</w:t>
            </w:r>
          </w:p>
        </w:tc>
      </w:tr>
      <w:tr w:rsidR="0047129A" w:rsidRPr="007A2001" w14:paraId="32EBC908" w14:textId="0706491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EACA854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2279" w:type="dxa"/>
            <w:noWrap/>
            <w:hideMark/>
          </w:tcPr>
          <w:p w14:paraId="515BF80A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Reading Turchioe, M. et al.</w:t>
            </w:r>
          </w:p>
        </w:tc>
        <w:tc>
          <w:tcPr>
            <w:tcW w:w="6416" w:type="dxa"/>
            <w:noWrap/>
            <w:hideMark/>
          </w:tcPr>
          <w:p w14:paraId="504769D4" w14:textId="2224A09A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Older Adults Can Successfully Monitor Symptoms Using an Inclusively designed mobile application</w:t>
            </w:r>
          </w:p>
        </w:tc>
        <w:tc>
          <w:tcPr>
            <w:tcW w:w="851" w:type="dxa"/>
            <w:noWrap/>
            <w:hideMark/>
          </w:tcPr>
          <w:p w14:paraId="5EB3CDD2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4A93BBB3" w14:textId="08534995" w:rsidR="0047129A" w:rsidRPr="007A2001" w:rsidRDefault="00376AF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76AFB">
              <w:rPr>
                <w:rFonts w:ascii="Times New Roman" w:hAnsi="Times New Roman" w:cs="Times New Roman"/>
              </w:rPr>
              <w:t>Journal of the American Geriatrics Society</w:t>
            </w:r>
          </w:p>
        </w:tc>
        <w:tc>
          <w:tcPr>
            <w:tcW w:w="994" w:type="dxa"/>
          </w:tcPr>
          <w:p w14:paraId="10BF3D4D" w14:textId="205DED16" w:rsidR="0047129A" w:rsidRPr="007A2001" w:rsidRDefault="00376AF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68(6)</w:t>
            </w:r>
          </w:p>
        </w:tc>
        <w:tc>
          <w:tcPr>
            <w:tcW w:w="1134" w:type="dxa"/>
          </w:tcPr>
          <w:p w14:paraId="172ECCA0" w14:textId="3E6B9B7B" w:rsidR="0047129A" w:rsidRPr="007A2001" w:rsidRDefault="00376AF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1313-1318</w:t>
            </w:r>
          </w:p>
        </w:tc>
      </w:tr>
      <w:tr w:rsidR="0047129A" w:rsidRPr="007A2001" w14:paraId="17C4AA25" w14:textId="588D453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A8C0649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2279" w:type="dxa"/>
            <w:noWrap/>
            <w:hideMark/>
          </w:tcPr>
          <w:p w14:paraId="27543592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Reading Turchioe, M. et al.</w:t>
            </w:r>
          </w:p>
        </w:tc>
        <w:tc>
          <w:tcPr>
            <w:tcW w:w="6416" w:type="dxa"/>
            <w:noWrap/>
            <w:hideMark/>
          </w:tcPr>
          <w:p w14:paraId="6497DD4E" w14:textId="65AA8FCD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Visual analogies, not graphs, increase patients' comprehension of changes in their health status</w:t>
            </w:r>
          </w:p>
        </w:tc>
        <w:tc>
          <w:tcPr>
            <w:tcW w:w="851" w:type="dxa"/>
            <w:noWrap/>
            <w:hideMark/>
          </w:tcPr>
          <w:p w14:paraId="3111ED2D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D434320" w14:textId="4DCDF298" w:rsidR="0047129A" w:rsidRPr="007A2001" w:rsidRDefault="00E35A5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A5D">
              <w:rPr>
                <w:rFonts w:ascii="Times New Roman" w:hAnsi="Times New Roman" w:cs="Times New Roman"/>
              </w:rPr>
              <w:t>J Am Med Inform Assoc</w:t>
            </w:r>
          </w:p>
        </w:tc>
        <w:tc>
          <w:tcPr>
            <w:tcW w:w="994" w:type="dxa"/>
          </w:tcPr>
          <w:p w14:paraId="2CD37D2D" w14:textId="57B4BC1D" w:rsidR="0047129A" w:rsidRPr="007A2001" w:rsidRDefault="009E4495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27(5)</w:t>
            </w:r>
          </w:p>
        </w:tc>
        <w:tc>
          <w:tcPr>
            <w:tcW w:w="1134" w:type="dxa"/>
          </w:tcPr>
          <w:p w14:paraId="3EA4E503" w14:textId="66E57471" w:rsidR="0047129A" w:rsidRPr="007A2001" w:rsidRDefault="00E35A5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677-689</w:t>
            </w:r>
          </w:p>
        </w:tc>
      </w:tr>
      <w:tr w:rsidR="0047129A" w:rsidRPr="007A2001" w14:paraId="6D9D17B0" w14:textId="6B99903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EC01C43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2279" w:type="dxa"/>
            <w:noWrap/>
            <w:hideMark/>
          </w:tcPr>
          <w:p w14:paraId="0BFCBE8E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Reddy, Y. N. V. et al.</w:t>
            </w:r>
          </w:p>
        </w:tc>
        <w:tc>
          <w:tcPr>
            <w:tcW w:w="6416" w:type="dxa"/>
            <w:noWrap/>
            <w:hideMark/>
          </w:tcPr>
          <w:p w14:paraId="7A271211" w14:textId="689D56DD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in heart failure with preserved ejection fraction: importance of obesity, functional capacity, and physical inactivity</w:t>
            </w:r>
          </w:p>
        </w:tc>
        <w:tc>
          <w:tcPr>
            <w:tcW w:w="851" w:type="dxa"/>
            <w:noWrap/>
            <w:hideMark/>
          </w:tcPr>
          <w:p w14:paraId="47ED1721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15418B2E" w14:textId="4B8CAFC2" w:rsidR="0047129A" w:rsidRPr="007A2001" w:rsidRDefault="004F554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Heart Failure</w:t>
            </w:r>
          </w:p>
        </w:tc>
        <w:tc>
          <w:tcPr>
            <w:tcW w:w="994" w:type="dxa"/>
          </w:tcPr>
          <w:p w14:paraId="4E8AC4C8" w14:textId="75233424" w:rsidR="0047129A" w:rsidRPr="007A2001" w:rsidRDefault="004F554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7D3DC333" w14:textId="1E85AA65" w:rsidR="0047129A" w:rsidRPr="007A2001" w:rsidRDefault="004F554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1009-1018</w:t>
            </w:r>
          </w:p>
        </w:tc>
      </w:tr>
      <w:tr w:rsidR="0047129A" w:rsidRPr="007A2001" w14:paraId="0D7C73C0" w14:textId="023AB8E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EA2BED0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2279" w:type="dxa"/>
            <w:noWrap/>
            <w:hideMark/>
          </w:tcPr>
          <w:p w14:paraId="171954C9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Reif, S. et al.</w:t>
            </w:r>
          </w:p>
        </w:tc>
        <w:tc>
          <w:tcPr>
            <w:tcW w:w="6416" w:type="dxa"/>
            <w:noWrap/>
            <w:hideMark/>
          </w:tcPr>
          <w:p w14:paraId="41D65D3D" w14:textId="71BAA01D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Supporting patients with heart failure with digital therapeutics—A pilot study in Germany</w:t>
            </w:r>
          </w:p>
        </w:tc>
        <w:tc>
          <w:tcPr>
            <w:tcW w:w="851" w:type="dxa"/>
            <w:noWrap/>
            <w:hideMark/>
          </w:tcPr>
          <w:p w14:paraId="57C3CC2B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373F3AEE" w14:textId="5396E47A" w:rsidR="0047129A" w:rsidRPr="007A2001" w:rsidRDefault="00DB280F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Health</w:t>
            </w:r>
          </w:p>
        </w:tc>
        <w:tc>
          <w:tcPr>
            <w:tcW w:w="994" w:type="dxa"/>
          </w:tcPr>
          <w:p w14:paraId="118A98FD" w14:textId="42DD816D" w:rsidR="0047129A" w:rsidRPr="007A2001" w:rsidRDefault="00EF7268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21D34BE8" w14:textId="25264FE2" w:rsidR="0047129A" w:rsidRPr="007A2001" w:rsidRDefault="00EF7268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</w:tr>
      <w:tr w:rsidR="0047129A" w:rsidRPr="007A2001" w14:paraId="35EE6C4E" w14:textId="082C537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A715654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2279" w:type="dxa"/>
            <w:noWrap/>
            <w:hideMark/>
          </w:tcPr>
          <w:p w14:paraId="3594D23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Reilly, C. M. et al.</w:t>
            </w:r>
          </w:p>
        </w:tc>
        <w:tc>
          <w:tcPr>
            <w:tcW w:w="6416" w:type="dxa"/>
            <w:noWrap/>
            <w:hideMark/>
          </w:tcPr>
          <w:p w14:paraId="2952186C" w14:textId="28BE4489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Single Subject Design: Use of Time Series Analyses in a Small Cohort to Understand Adherence with a Prescribed Fluid Restriction </w:t>
            </w:r>
          </w:p>
        </w:tc>
        <w:tc>
          <w:tcPr>
            <w:tcW w:w="851" w:type="dxa"/>
            <w:noWrap/>
            <w:hideMark/>
          </w:tcPr>
          <w:p w14:paraId="4D7FABCB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5A3537FA" w14:textId="67E87887" w:rsidR="0047129A" w:rsidRPr="007A2001" w:rsidRDefault="00EF7268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7268">
              <w:rPr>
                <w:rFonts w:ascii="Times New Roman" w:hAnsi="Times New Roman" w:cs="Times New Roman"/>
              </w:rPr>
              <w:t>Applied nursing research: ANR</w:t>
            </w:r>
          </w:p>
        </w:tc>
        <w:tc>
          <w:tcPr>
            <w:tcW w:w="994" w:type="dxa"/>
          </w:tcPr>
          <w:p w14:paraId="5DB2D6E7" w14:textId="4929E950" w:rsidR="0047129A" w:rsidRPr="007A2001" w:rsidRDefault="00EF7268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28(4)</w:t>
            </w:r>
          </w:p>
        </w:tc>
        <w:tc>
          <w:tcPr>
            <w:tcW w:w="1134" w:type="dxa"/>
          </w:tcPr>
          <w:p w14:paraId="278BE2D7" w14:textId="522A3F2E" w:rsidR="0047129A" w:rsidRPr="007A2001" w:rsidRDefault="006B126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356-365</w:t>
            </w:r>
          </w:p>
        </w:tc>
      </w:tr>
      <w:tr w:rsidR="0047129A" w:rsidRPr="007A2001" w14:paraId="711C0ACD" w14:textId="123F414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6BDB2D9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2279" w:type="dxa"/>
            <w:noWrap/>
            <w:hideMark/>
          </w:tcPr>
          <w:p w14:paraId="65C0A76A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Richards, B. G. et al.</w:t>
            </w:r>
          </w:p>
        </w:tc>
        <w:tc>
          <w:tcPr>
            <w:tcW w:w="6416" w:type="dxa"/>
            <w:noWrap/>
            <w:hideMark/>
          </w:tcPr>
          <w:p w14:paraId="2AE36E2B" w14:textId="325E222E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Quality of Hospital Discharge Transitions: Results from the SILVER-AMI Study</w:t>
            </w:r>
          </w:p>
        </w:tc>
        <w:tc>
          <w:tcPr>
            <w:tcW w:w="851" w:type="dxa"/>
            <w:noWrap/>
            <w:hideMark/>
          </w:tcPr>
          <w:p w14:paraId="7206273C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5C3E0C2" w14:textId="23A34FC8" w:rsidR="0047129A" w:rsidRPr="007A2001" w:rsidRDefault="007868D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68DB">
              <w:rPr>
                <w:rFonts w:ascii="Times New Roman" w:hAnsi="Times New Roman" w:cs="Times New Roman"/>
              </w:rPr>
              <w:t>Journal of general internal medicine</w:t>
            </w:r>
          </w:p>
        </w:tc>
        <w:tc>
          <w:tcPr>
            <w:tcW w:w="994" w:type="dxa"/>
          </w:tcPr>
          <w:p w14:paraId="762BB805" w14:textId="337C62A8" w:rsidR="0047129A" w:rsidRPr="007A2001" w:rsidRDefault="007868D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35(3)</w:t>
            </w:r>
          </w:p>
        </w:tc>
        <w:tc>
          <w:tcPr>
            <w:tcW w:w="1134" w:type="dxa"/>
          </w:tcPr>
          <w:p w14:paraId="1FB801FC" w14:textId="7E2196FD" w:rsidR="0047129A" w:rsidRPr="007A2001" w:rsidRDefault="007868D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808-814</w:t>
            </w:r>
          </w:p>
        </w:tc>
      </w:tr>
      <w:tr w:rsidR="0047129A" w:rsidRPr="007A2001" w14:paraId="0766364E" w14:textId="18073E0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BD74ACA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2279" w:type="dxa"/>
            <w:noWrap/>
            <w:hideMark/>
          </w:tcPr>
          <w:p w14:paraId="25A2A6C2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Riley, D. L. et al.</w:t>
            </w:r>
          </w:p>
        </w:tc>
        <w:tc>
          <w:tcPr>
            <w:tcW w:w="6416" w:type="dxa"/>
            <w:noWrap/>
            <w:hideMark/>
          </w:tcPr>
          <w:p w14:paraId="6BE42808" w14:textId="446D7FF4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Continuity of Cardiac Care: Cardiac Rehabilitation Participation and Other Correlates</w:t>
            </w:r>
          </w:p>
        </w:tc>
        <w:tc>
          <w:tcPr>
            <w:tcW w:w="851" w:type="dxa"/>
            <w:noWrap/>
            <w:hideMark/>
          </w:tcPr>
          <w:p w14:paraId="2AE0A6A8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983" w:type="dxa"/>
          </w:tcPr>
          <w:p w14:paraId="07065B1F" w14:textId="2F6EDB20" w:rsidR="0047129A" w:rsidRPr="007A2001" w:rsidRDefault="00247A0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International Journal of Cardiology</w:t>
            </w:r>
          </w:p>
        </w:tc>
        <w:tc>
          <w:tcPr>
            <w:tcW w:w="994" w:type="dxa"/>
          </w:tcPr>
          <w:p w14:paraId="11A63E38" w14:textId="5FC1C8C3" w:rsidR="0047129A" w:rsidRPr="007A2001" w:rsidRDefault="00247A0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119(3)</w:t>
            </w:r>
          </w:p>
        </w:tc>
        <w:tc>
          <w:tcPr>
            <w:tcW w:w="1134" w:type="dxa"/>
          </w:tcPr>
          <w:p w14:paraId="68E472A1" w14:textId="7C4C036A" w:rsidR="0047129A" w:rsidRPr="007A2001" w:rsidRDefault="00247A0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326-333</w:t>
            </w:r>
          </w:p>
        </w:tc>
      </w:tr>
      <w:tr w:rsidR="0047129A" w:rsidRPr="007A2001" w14:paraId="2FDB9335" w14:textId="13696F33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73DF572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2279" w:type="dxa"/>
            <w:noWrap/>
            <w:hideMark/>
          </w:tcPr>
          <w:p w14:paraId="13A8494E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Risom, S. S. et al.</w:t>
            </w:r>
          </w:p>
        </w:tc>
        <w:tc>
          <w:tcPr>
            <w:tcW w:w="6416" w:type="dxa"/>
            <w:noWrap/>
            <w:hideMark/>
          </w:tcPr>
          <w:p w14:paraId="3A10F314" w14:textId="49698701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High Readmission Rates and Mental Distress 1 yr After Ablation for Atrial Fibrillation or Atrial Flutter</w:t>
            </w:r>
          </w:p>
        </w:tc>
        <w:tc>
          <w:tcPr>
            <w:tcW w:w="851" w:type="dxa"/>
            <w:noWrap/>
            <w:hideMark/>
          </w:tcPr>
          <w:p w14:paraId="374A1384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78FD8847" w14:textId="179F130F" w:rsidR="0047129A" w:rsidRPr="007A2001" w:rsidRDefault="00853FAE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3FAE">
              <w:rPr>
                <w:rFonts w:ascii="Times New Roman" w:hAnsi="Times New Roman" w:cs="Times New Roman"/>
              </w:rPr>
              <w:t>Journal of cardiopulmonary rehabilitation and prevention</w:t>
            </w:r>
          </w:p>
        </w:tc>
        <w:tc>
          <w:tcPr>
            <w:tcW w:w="994" w:type="dxa"/>
          </w:tcPr>
          <w:p w14:paraId="12182C31" w14:textId="2D275925" w:rsidR="0047129A" w:rsidRPr="007A2001" w:rsidRDefault="00D97D46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39(1)</w:t>
            </w:r>
          </w:p>
        </w:tc>
        <w:tc>
          <w:tcPr>
            <w:tcW w:w="1134" w:type="dxa"/>
          </w:tcPr>
          <w:p w14:paraId="4EDBB831" w14:textId="24693658" w:rsidR="0047129A" w:rsidRPr="007A2001" w:rsidRDefault="00D97D46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33-38</w:t>
            </w:r>
          </w:p>
        </w:tc>
      </w:tr>
      <w:tr w:rsidR="0047129A" w:rsidRPr="007A2001" w14:paraId="6123A98A" w14:textId="405A7E4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5AB3372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2279" w:type="dxa"/>
            <w:noWrap/>
            <w:hideMark/>
          </w:tcPr>
          <w:p w14:paraId="56160BC0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Risom, S. S. et al.</w:t>
            </w:r>
          </w:p>
        </w:tc>
        <w:tc>
          <w:tcPr>
            <w:tcW w:w="6416" w:type="dxa"/>
            <w:noWrap/>
            <w:hideMark/>
          </w:tcPr>
          <w:p w14:paraId="26CD99B8" w14:textId="591B4E55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Cardiac Rehabilitation for Patients Treated for Atrial Fibrillation With Ablation Has Long-Term Effects 12-and 24-Month Follow-up Results From the Randomized CopenHeartRFA Trial</w:t>
            </w:r>
          </w:p>
        </w:tc>
        <w:tc>
          <w:tcPr>
            <w:tcW w:w="851" w:type="dxa"/>
            <w:noWrap/>
            <w:hideMark/>
          </w:tcPr>
          <w:p w14:paraId="388F00EF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63F9E9B" w14:textId="5D3749AF" w:rsidR="0047129A" w:rsidRPr="007A2001" w:rsidRDefault="00D97D46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7D46">
              <w:rPr>
                <w:rFonts w:ascii="Times New Roman" w:hAnsi="Times New Roman" w:cs="Times New Roman"/>
              </w:rPr>
              <w:t>Archives of Physical Medicine and Rehabilitation</w:t>
            </w:r>
          </w:p>
        </w:tc>
        <w:tc>
          <w:tcPr>
            <w:tcW w:w="994" w:type="dxa"/>
          </w:tcPr>
          <w:p w14:paraId="5E076357" w14:textId="239CBDC4" w:rsidR="0047129A" w:rsidRPr="007A2001" w:rsidRDefault="003A7B25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101(11)</w:t>
            </w:r>
          </w:p>
        </w:tc>
        <w:tc>
          <w:tcPr>
            <w:tcW w:w="1134" w:type="dxa"/>
          </w:tcPr>
          <w:p w14:paraId="6AAC6275" w14:textId="0339084B" w:rsidR="0047129A" w:rsidRPr="007A2001" w:rsidRDefault="008E796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1877-1886</w:t>
            </w:r>
          </w:p>
        </w:tc>
      </w:tr>
      <w:tr w:rsidR="0047129A" w:rsidRPr="007A2001" w14:paraId="0F13909C" w14:textId="60016607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02BEF5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293</w:t>
            </w:r>
          </w:p>
        </w:tc>
        <w:tc>
          <w:tcPr>
            <w:tcW w:w="2279" w:type="dxa"/>
            <w:noWrap/>
            <w:hideMark/>
          </w:tcPr>
          <w:p w14:paraId="09D9ADE2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Risom, S. S. et al.</w:t>
            </w:r>
          </w:p>
        </w:tc>
        <w:tc>
          <w:tcPr>
            <w:tcW w:w="6416" w:type="dxa"/>
            <w:noWrap/>
            <w:hideMark/>
          </w:tcPr>
          <w:p w14:paraId="7EF06AF3" w14:textId="56763B7D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Between Risk Factors and Readmission for Patients With Atrial Fibrillation Treated With Catheter Ablation: Results From the Nationwide DenHeart Study</w:t>
            </w:r>
          </w:p>
        </w:tc>
        <w:tc>
          <w:tcPr>
            <w:tcW w:w="851" w:type="dxa"/>
            <w:noWrap/>
            <w:hideMark/>
          </w:tcPr>
          <w:p w14:paraId="6843E0CA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5B8D338F" w14:textId="711FCFD7" w:rsidR="0047129A" w:rsidRPr="007A2001" w:rsidRDefault="008E796F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Cardiovascular Nursing</w:t>
            </w:r>
          </w:p>
        </w:tc>
        <w:tc>
          <w:tcPr>
            <w:tcW w:w="994" w:type="dxa"/>
          </w:tcPr>
          <w:p w14:paraId="42518300" w14:textId="73409060" w:rsidR="0047129A" w:rsidRPr="007A2001" w:rsidRDefault="00E3567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38(1)</w:t>
            </w:r>
          </w:p>
        </w:tc>
        <w:tc>
          <w:tcPr>
            <w:tcW w:w="1134" w:type="dxa"/>
          </w:tcPr>
          <w:p w14:paraId="30B40458" w14:textId="059CD4E7" w:rsidR="0047129A" w:rsidRPr="007A2001" w:rsidRDefault="00E3567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E31-E39</w:t>
            </w:r>
          </w:p>
        </w:tc>
      </w:tr>
      <w:tr w:rsidR="0047129A" w:rsidRPr="007A2001" w14:paraId="0ED038DA" w14:textId="23E24CB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C9F615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2279" w:type="dxa"/>
            <w:noWrap/>
            <w:hideMark/>
          </w:tcPr>
          <w:p w14:paraId="6216EED4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Roch, C. et al.</w:t>
            </w:r>
          </w:p>
        </w:tc>
        <w:tc>
          <w:tcPr>
            <w:tcW w:w="6416" w:type="dxa"/>
            <w:noWrap/>
            <w:hideMark/>
          </w:tcPr>
          <w:p w14:paraId="24D528B6" w14:textId="0533AF5F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Utility of the integrated palliative care outcome scale (IPOS): a cross-sectional study in hospitalised patients with heart failure</w:t>
            </w:r>
          </w:p>
        </w:tc>
        <w:tc>
          <w:tcPr>
            <w:tcW w:w="851" w:type="dxa"/>
            <w:noWrap/>
            <w:hideMark/>
          </w:tcPr>
          <w:p w14:paraId="2087A4F6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A8465C0" w14:textId="04F0830A" w:rsidR="0047129A" w:rsidRPr="007A2001" w:rsidRDefault="00E3567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3E7C56C0" w14:textId="447ABB9E" w:rsidR="0047129A" w:rsidRPr="007A2001" w:rsidRDefault="0050174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19(8)</w:t>
            </w:r>
          </w:p>
        </w:tc>
        <w:tc>
          <w:tcPr>
            <w:tcW w:w="1134" w:type="dxa"/>
          </w:tcPr>
          <w:p w14:paraId="3BA57261" w14:textId="53A7409F" w:rsidR="0047129A" w:rsidRPr="007A2001" w:rsidRDefault="0050174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702-710</w:t>
            </w:r>
          </w:p>
        </w:tc>
      </w:tr>
      <w:tr w:rsidR="0047129A" w:rsidRPr="007A2001" w14:paraId="5EF28A94" w14:textId="3B74A84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521C19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2279" w:type="dxa"/>
            <w:noWrap/>
            <w:hideMark/>
          </w:tcPr>
          <w:p w14:paraId="2BA659F6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Roikjær, S. G. et al.</w:t>
            </w:r>
          </w:p>
        </w:tc>
        <w:tc>
          <w:tcPr>
            <w:tcW w:w="6416" w:type="dxa"/>
            <w:noWrap/>
            <w:hideMark/>
          </w:tcPr>
          <w:p w14:paraId="27D5EA91" w14:textId="269B7F08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Qualitative study to explore what patients with heart failure find significant during integrated palliative care sessions in a Danish clinic</w:t>
            </w:r>
          </w:p>
        </w:tc>
        <w:tc>
          <w:tcPr>
            <w:tcW w:w="851" w:type="dxa"/>
            <w:noWrap/>
            <w:hideMark/>
          </w:tcPr>
          <w:p w14:paraId="549478FE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3CC26E7" w14:textId="3B98272F" w:rsidR="0047129A" w:rsidRPr="007A2001" w:rsidRDefault="005F379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1F87AD94" w14:textId="1C586322" w:rsidR="0047129A" w:rsidRPr="007A2001" w:rsidRDefault="005F379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0568305E" w14:textId="54A7057B" w:rsidR="0047129A" w:rsidRPr="007A2001" w:rsidRDefault="00365587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5F3793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3955</w:t>
            </w:r>
          </w:p>
        </w:tc>
      </w:tr>
      <w:tr w:rsidR="0047129A" w:rsidRPr="007A2001" w14:paraId="04731E89" w14:textId="2CE7E10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9BB3599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279" w:type="dxa"/>
            <w:noWrap/>
            <w:hideMark/>
          </w:tcPr>
          <w:p w14:paraId="3526D515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Rollman, B. L. et al.</w:t>
            </w:r>
          </w:p>
        </w:tc>
        <w:tc>
          <w:tcPr>
            <w:tcW w:w="6416" w:type="dxa"/>
            <w:noWrap/>
            <w:hideMark/>
          </w:tcPr>
          <w:p w14:paraId="2DC94412" w14:textId="3FE2A3BF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Efficacy of Blended Collaborative Care for Patients With Heart Failure and Comorbid Depression: A Randomized Clinical Trial</w:t>
            </w:r>
          </w:p>
        </w:tc>
        <w:tc>
          <w:tcPr>
            <w:tcW w:w="851" w:type="dxa"/>
            <w:noWrap/>
            <w:hideMark/>
          </w:tcPr>
          <w:p w14:paraId="1D453E48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3E6B9404" w14:textId="6DAF5728" w:rsidR="0047129A" w:rsidRPr="007A2001" w:rsidRDefault="0041369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JAMA Internal Medicine</w:t>
            </w:r>
          </w:p>
        </w:tc>
        <w:tc>
          <w:tcPr>
            <w:tcW w:w="994" w:type="dxa"/>
          </w:tcPr>
          <w:p w14:paraId="537B70E9" w14:textId="17B13D00" w:rsidR="0047129A" w:rsidRPr="007A2001" w:rsidRDefault="00B74C5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181(10)</w:t>
            </w:r>
          </w:p>
        </w:tc>
        <w:tc>
          <w:tcPr>
            <w:tcW w:w="1134" w:type="dxa"/>
          </w:tcPr>
          <w:p w14:paraId="56B0340A" w14:textId="7E1086B8" w:rsidR="0047129A" w:rsidRPr="007A2001" w:rsidRDefault="004A554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1369-1380</w:t>
            </w:r>
          </w:p>
        </w:tc>
      </w:tr>
      <w:tr w:rsidR="0047129A" w:rsidRPr="007A2001" w14:paraId="234B3A42" w14:textId="24116F3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F672118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2279" w:type="dxa"/>
            <w:noWrap/>
            <w:hideMark/>
          </w:tcPr>
          <w:p w14:paraId="7DCD568E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Rotvig, C. et al.</w:t>
            </w:r>
          </w:p>
        </w:tc>
        <w:tc>
          <w:tcPr>
            <w:tcW w:w="6416" w:type="dxa"/>
            <w:noWrap/>
            <w:hideMark/>
          </w:tcPr>
          <w:p w14:paraId="497E796D" w14:textId="096194EA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Unreadiness for hospital discharge predicts readmission among cardiac patients: results from the national DenHeart survey</w:t>
            </w:r>
          </w:p>
        </w:tc>
        <w:tc>
          <w:tcPr>
            <w:tcW w:w="851" w:type="dxa"/>
            <w:noWrap/>
            <w:hideMark/>
          </w:tcPr>
          <w:p w14:paraId="14051D8C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427631C8" w14:textId="7992354B" w:rsidR="0047129A" w:rsidRPr="007A2001" w:rsidRDefault="004A554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78D14A21" w14:textId="7CE6A7F0" w:rsidR="0047129A" w:rsidRPr="007A2001" w:rsidRDefault="004A554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4BE3F961" w14:textId="24C039E5" w:rsidR="0047129A" w:rsidRPr="007A2001" w:rsidRDefault="004A554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667-675</w:t>
            </w:r>
          </w:p>
        </w:tc>
      </w:tr>
      <w:tr w:rsidR="0047129A" w:rsidRPr="007A2001" w14:paraId="42FE5569" w14:textId="654C0B2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806CAE0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2279" w:type="dxa"/>
            <w:noWrap/>
            <w:hideMark/>
          </w:tcPr>
          <w:p w14:paraId="6E62B82F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Rowin, E. J. et al.</w:t>
            </w:r>
          </w:p>
        </w:tc>
        <w:tc>
          <w:tcPr>
            <w:tcW w:w="6416" w:type="dxa"/>
            <w:noWrap/>
            <w:hideMark/>
          </w:tcPr>
          <w:p w14:paraId="5C40E54C" w14:textId="3DC74C55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Assessing the impact of atrial fibrillation on symptoms and quality of life in hypertrophic cardiomyopathy</w:t>
            </w:r>
          </w:p>
        </w:tc>
        <w:tc>
          <w:tcPr>
            <w:tcW w:w="851" w:type="dxa"/>
            <w:noWrap/>
            <w:hideMark/>
          </w:tcPr>
          <w:p w14:paraId="40A98920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44C0EAF1" w14:textId="680DB5EF" w:rsidR="0047129A" w:rsidRPr="007A2001" w:rsidRDefault="00D5629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5629B">
              <w:rPr>
                <w:rFonts w:ascii="Times New Roman" w:hAnsi="Times New Roman" w:cs="Times New Roman"/>
              </w:rPr>
              <w:t>Journal of cardiovascular electrophysiology</w:t>
            </w:r>
          </w:p>
        </w:tc>
        <w:tc>
          <w:tcPr>
            <w:tcW w:w="994" w:type="dxa"/>
          </w:tcPr>
          <w:p w14:paraId="28F57063" w14:textId="1107B45A" w:rsidR="0047129A" w:rsidRPr="007A2001" w:rsidRDefault="00D5629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35(4)</w:t>
            </w:r>
          </w:p>
        </w:tc>
        <w:tc>
          <w:tcPr>
            <w:tcW w:w="1134" w:type="dxa"/>
          </w:tcPr>
          <w:p w14:paraId="31547BBC" w14:textId="29209187" w:rsidR="0047129A" w:rsidRPr="007A2001" w:rsidRDefault="00F14EA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654-663</w:t>
            </w:r>
          </w:p>
        </w:tc>
      </w:tr>
      <w:tr w:rsidR="0047129A" w:rsidRPr="007A2001" w14:paraId="657E9C5A" w14:textId="4AD1807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21F6D3E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2279" w:type="dxa"/>
            <w:noWrap/>
            <w:hideMark/>
          </w:tcPr>
          <w:p w14:paraId="1DA33EF3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Rubio, R. et al.</w:t>
            </w:r>
          </w:p>
        </w:tc>
        <w:tc>
          <w:tcPr>
            <w:tcW w:w="6416" w:type="dxa"/>
            <w:noWrap/>
            <w:hideMark/>
          </w:tcPr>
          <w:p w14:paraId="1AB2B43D" w14:textId="1893D093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and disease experience in patients with heart failure with reduced ejection fraction in Spain: a mixed-methods study</w:t>
            </w:r>
          </w:p>
        </w:tc>
        <w:tc>
          <w:tcPr>
            <w:tcW w:w="851" w:type="dxa"/>
            <w:noWrap/>
            <w:hideMark/>
          </w:tcPr>
          <w:p w14:paraId="54B95855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273C195B" w14:textId="6C4417DC" w:rsidR="0047129A" w:rsidRPr="007A2001" w:rsidRDefault="00F14EA7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15CD49C7" w14:textId="6F93509B" w:rsidR="0047129A" w:rsidRPr="007A2001" w:rsidRDefault="0018704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623A780C" w14:textId="2C070BEF" w:rsidR="0047129A" w:rsidRPr="007A2001" w:rsidRDefault="0018704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e053216</w:t>
            </w:r>
          </w:p>
        </w:tc>
      </w:tr>
      <w:tr w:rsidR="0047129A" w:rsidRPr="007A2001" w14:paraId="0C09E81C" w14:textId="66455C8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54122FA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279" w:type="dxa"/>
            <w:noWrap/>
            <w:hideMark/>
          </w:tcPr>
          <w:p w14:paraId="4B0ECA19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Sadlonova, M. et al.</w:t>
            </w:r>
          </w:p>
        </w:tc>
        <w:tc>
          <w:tcPr>
            <w:tcW w:w="6416" w:type="dxa"/>
            <w:noWrap/>
            <w:hideMark/>
          </w:tcPr>
          <w:p w14:paraId="116BF83A" w14:textId="2E40888D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Generalized anxiety is a predictor of impaired quality of life in patients with atrial fibrillation: Findings from the prospective observational ARENA study</w:t>
            </w:r>
          </w:p>
        </w:tc>
        <w:tc>
          <w:tcPr>
            <w:tcW w:w="851" w:type="dxa"/>
            <w:noWrap/>
            <w:hideMark/>
          </w:tcPr>
          <w:p w14:paraId="761E860F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2B87CDFF" w14:textId="207A45D9" w:rsidR="0047129A" w:rsidRPr="007A2001" w:rsidRDefault="00187042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Psychosomatic Research</w:t>
            </w:r>
          </w:p>
        </w:tc>
        <w:tc>
          <w:tcPr>
            <w:tcW w:w="994" w:type="dxa"/>
          </w:tcPr>
          <w:p w14:paraId="2BB07161" w14:textId="774AB93C" w:rsidR="0047129A" w:rsidRPr="007A2001" w:rsidRDefault="00181F48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34" w:type="dxa"/>
          </w:tcPr>
          <w:p w14:paraId="0DFB43BE" w14:textId="66C283B9" w:rsidR="0047129A" w:rsidRPr="007A2001" w:rsidRDefault="00181F48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111542</w:t>
            </w:r>
          </w:p>
        </w:tc>
      </w:tr>
      <w:tr w:rsidR="0047129A" w:rsidRPr="007A2001" w14:paraId="2A0CBC09" w14:textId="67CDAAA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31A3AFB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2279" w:type="dxa"/>
            <w:noWrap/>
            <w:hideMark/>
          </w:tcPr>
          <w:p w14:paraId="02E592C0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Salisbury, A. C. et al.</w:t>
            </w:r>
          </w:p>
        </w:tc>
        <w:tc>
          <w:tcPr>
            <w:tcW w:w="6416" w:type="dxa"/>
            <w:noWrap/>
            <w:hideMark/>
          </w:tcPr>
          <w:p w14:paraId="3C3B93EF" w14:textId="0976A3CE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Outcomes of Medical Therapy Plus PCI for Multivessel or Left Main CAD Ineligible for Surgery</w:t>
            </w:r>
          </w:p>
        </w:tc>
        <w:tc>
          <w:tcPr>
            <w:tcW w:w="851" w:type="dxa"/>
            <w:noWrap/>
            <w:hideMark/>
          </w:tcPr>
          <w:p w14:paraId="54A71CE7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58667B1D" w14:textId="1608F2B5" w:rsidR="0047129A" w:rsidRPr="007A2001" w:rsidRDefault="00181F48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JACC: Cardiovascular Interventions</w:t>
            </w:r>
          </w:p>
        </w:tc>
        <w:tc>
          <w:tcPr>
            <w:tcW w:w="994" w:type="dxa"/>
          </w:tcPr>
          <w:p w14:paraId="55ABC08B" w14:textId="42C0CA90" w:rsidR="0047129A" w:rsidRPr="007A2001" w:rsidRDefault="005D022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16(3)</w:t>
            </w:r>
          </w:p>
        </w:tc>
        <w:tc>
          <w:tcPr>
            <w:tcW w:w="1134" w:type="dxa"/>
          </w:tcPr>
          <w:p w14:paraId="5817D7FA" w14:textId="6D770D81" w:rsidR="0047129A" w:rsidRPr="007A2001" w:rsidRDefault="005D022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261-273</w:t>
            </w:r>
          </w:p>
        </w:tc>
      </w:tr>
      <w:tr w:rsidR="0047129A" w:rsidRPr="007A2001" w14:paraId="7E29D862" w14:textId="0401241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596713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279" w:type="dxa"/>
            <w:noWrap/>
            <w:hideMark/>
          </w:tcPr>
          <w:p w14:paraId="45D78016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Sampson, F. C. et al.</w:t>
            </w:r>
          </w:p>
        </w:tc>
        <w:tc>
          <w:tcPr>
            <w:tcW w:w="6416" w:type="dxa"/>
            <w:noWrap/>
            <w:hideMark/>
          </w:tcPr>
          <w:p w14:paraId="7759A1A2" w14:textId="122D4038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Is primary angioplasty an acceptable alternative to thrombolysis? Quantitative and qualitative study of patient and carer satisfaction</w:t>
            </w:r>
          </w:p>
        </w:tc>
        <w:tc>
          <w:tcPr>
            <w:tcW w:w="851" w:type="dxa"/>
            <w:noWrap/>
            <w:hideMark/>
          </w:tcPr>
          <w:p w14:paraId="449AB54B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983" w:type="dxa"/>
          </w:tcPr>
          <w:p w14:paraId="3F537C2C" w14:textId="1599C195" w:rsidR="0047129A" w:rsidRPr="007A2001" w:rsidRDefault="00212695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2695">
              <w:rPr>
                <w:rFonts w:ascii="Times New Roman" w:hAnsi="Times New Roman" w:cs="Times New Roman"/>
              </w:rPr>
              <w:t>Health Expect</w:t>
            </w:r>
          </w:p>
        </w:tc>
        <w:tc>
          <w:tcPr>
            <w:tcW w:w="994" w:type="dxa"/>
          </w:tcPr>
          <w:p w14:paraId="2A73E6BA" w14:textId="147C4574" w:rsidR="0047129A" w:rsidRPr="007A2001" w:rsidRDefault="00212695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13(4)</w:t>
            </w:r>
          </w:p>
        </w:tc>
        <w:tc>
          <w:tcPr>
            <w:tcW w:w="1134" w:type="dxa"/>
          </w:tcPr>
          <w:p w14:paraId="3AD14A70" w14:textId="03EDDCAE" w:rsidR="0047129A" w:rsidRPr="007A2001" w:rsidRDefault="00212695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350-358</w:t>
            </w:r>
          </w:p>
        </w:tc>
      </w:tr>
      <w:tr w:rsidR="0047129A" w:rsidRPr="007A2001" w14:paraId="427DB1C0" w14:textId="3698CCE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65F1526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303</w:t>
            </w:r>
          </w:p>
        </w:tc>
        <w:tc>
          <w:tcPr>
            <w:tcW w:w="2279" w:type="dxa"/>
            <w:noWrap/>
            <w:hideMark/>
          </w:tcPr>
          <w:p w14:paraId="2D28A495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Sandhu, A. T. et al.</w:t>
            </w:r>
          </w:p>
        </w:tc>
        <w:tc>
          <w:tcPr>
            <w:tcW w:w="6416" w:type="dxa"/>
            <w:noWrap/>
            <w:hideMark/>
          </w:tcPr>
          <w:p w14:paraId="0B3EC3EB" w14:textId="5555A0A5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Impact of Patient-Reported Outcome Measurement in Heart Failure Clinic on Clinician Health Status Assessment and Patient Experience: A Sub-Study of the PRO-HF Trial</w:t>
            </w:r>
          </w:p>
        </w:tc>
        <w:tc>
          <w:tcPr>
            <w:tcW w:w="851" w:type="dxa"/>
            <w:noWrap/>
            <w:hideMark/>
          </w:tcPr>
          <w:p w14:paraId="01EED568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5CC351C0" w14:textId="6D48112E" w:rsidR="0047129A" w:rsidRPr="007A2001" w:rsidRDefault="001D702F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Circulation. Heart Failure</w:t>
            </w:r>
          </w:p>
        </w:tc>
        <w:tc>
          <w:tcPr>
            <w:tcW w:w="994" w:type="dxa"/>
          </w:tcPr>
          <w:p w14:paraId="708E4027" w14:textId="1BBA5B7D" w:rsidR="0047129A" w:rsidRPr="007A2001" w:rsidRDefault="007F5FE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16(2)</w:t>
            </w:r>
          </w:p>
        </w:tc>
        <w:tc>
          <w:tcPr>
            <w:tcW w:w="1134" w:type="dxa"/>
          </w:tcPr>
          <w:p w14:paraId="1EFA50A7" w14:textId="7C6DC7C4" w:rsidR="0047129A" w:rsidRPr="007A2001" w:rsidRDefault="007F5FE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e010280</w:t>
            </w:r>
          </w:p>
        </w:tc>
      </w:tr>
      <w:tr w:rsidR="0047129A" w:rsidRPr="007A2001" w14:paraId="57B59E6B" w14:textId="47E47D9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B18EAB7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2279" w:type="dxa"/>
            <w:noWrap/>
            <w:hideMark/>
          </w:tcPr>
          <w:p w14:paraId="094CEB77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Sandhu, U. et al.</w:t>
            </w:r>
          </w:p>
        </w:tc>
        <w:tc>
          <w:tcPr>
            <w:tcW w:w="6416" w:type="dxa"/>
            <w:noWrap/>
            <w:hideMark/>
          </w:tcPr>
          <w:p w14:paraId="66F1F9E9" w14:textId="5AF0DADA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in a Multidisciplinary Electrophysiology-Psychology Ventricular Arrythmia Clinic</w:t>
            </w:r>
          </w:p>
        </w:tc>
        <w:tc>
          <w:tcPr>
            <w:tcW w:w="851" w:type="dxa"/>
            <w:noWrap/>
            <w:hideMark/>
          </w:tcPr>
          <w:p w14:paraId="6C0D5CFF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09F81308" w14:textId="7051EAD4" w:rsidR="0047129A" w:rsidRPr="007A2001" w:rsidRDefault="007F5FE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68C92844" w14:textId="5B65323C" w:rsidR="0047129A" w:rsidRPr="007A2001" w:rsidRDefault="007F5FE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23B1DF52" w14:textId="3D7A0E28" w:rsidR="0047129A" w:rsidRPr="007A2001" w:rsidRDefault="007B67D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7F5FE3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5301</w:t>
            </w:r>
          </w:p>
        </w:tc>
      </w:tr>
      <w:tr w:rsidR="0047129A" w:rsidRPr="007A2001" w14:paraId="6767B646" w14:textId="09600D9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D8B4B68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2279" w:type="dxa"/>
            <w:noWrap/>
            <w:hideMark/>
          </w:tcPr>
          <w:p w14:paraId="7C8FE5FC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Sapontis, J. et al.</w:t>
            </w:r>
          </w:p>
        </w:tc>
        <w:tc>
          <w:tcPr>
            <w:tcW w:w="6416" w:type="dxa"/>
            <w:noWrap/>
            <w:hideMark/>
          </w:tcPr>
          <w:p w14:paraId="3776DE32" w14:textId="12539EEA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Early Procedural and Health Status Outcomes After Chronic Total Occlusion Angioplasty: A Report From the OPEN-CTO Registry (Outcomes, Patient Health Status, and Efficiency in Chronic Total Occlusion Hybrid Procedures)</w:t>
            </w:r>
          </w:p>
        </w:tc>
        <w:tc>
          <w:tcPr>
            <w:tcW w:w="851" w:type="dxa"/>
            <w:noWrap/>
            <w:hideMark/>
          </w:tcPr>
          <w:p w14:paraId="6637027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70C09C56" w14:textId="7B28808A" w:rsidR="0047129A" w:rsidRPr="007A2001" w:rsidRDefault="007B67D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JACC: Cardiovascular Interventions</w:t>
            </w:r>
          </w:p>
        </w:tc>
        <w:tc>
          <w:tcPr>
            <w:tcW w:w="994" w:type="dxa"/>
          </w:tcPr>
          <w:p w14:paraId="7A6ACE57" w14:textId="1216B535" w:rsidR="0047129A" w:rsidRPr="007A2001" w:rsidRDefault="007F1CC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10(15)</w:t>
            </w:r>
          </w:p>
        </w:tc>
        <w:tc>
          <w:tcPr>
            <w:tcW w:w="1134" w:type="dxa"/>
          </w:tcPr>
          <w:p w14:paraId="44F71980" w14:textId="663F01E7" w:rsidR="0047129A" w:rsidRPr="007A2001" w:rsidRDefault="007F1CC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1523-1534</w:t>
            </w:r>
          </w:p>
        </w:tc>
      </w:tr>
      <w:tr w:rsidR="0047129A" w:rsidRPr="007A2001" w14:paraId="644843C3" w14:textId="390A814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0C88A1A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2279" w:type="dxa"/>
            <w:noWrap/>
            <w:hideMark/>
          </w:tcPr>
          <w:p w14:paraId="19BE8EA8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Sato, T. et al.</w:t>
            </w:r>
          </w:p>
        </w:tc>
        <w:tc>
          <w:tcPr>
            <w:tcW w:w="6416" w:type="dxa"/>
            <w:noWrap/>
            <w:hideMark/>
          </w:tcPr>
          <w:p w14:paraId="3E738664" w14:textId="0B3AB39A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Long-term preservation of functional capacity and quality of life in advanced heart failure patients with bridge to transplant therapy: A report from Japanese nationwide multicenter registry</w:t>
            </w:r>
          </w:p>
        </w:tc>
        <w:tc>
          <w:tcPr>
            <w:tcW w:w="851" w:type="dxa"/>
            <w:noWrap/>
            <w:hideMark/>
          </w:tcPr>
          <w:p w14:paraId="70F78F7B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215556F6" w14:textId="706B5534" w:rsidR="0047129A" w:rsidRPr="007A2001" w:rsidRDefault="00765EC8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International Journal of Cardiology</w:t>
            </w:r>
          </w:p>
        </w:tc>
        <w:tc>
          <w:tcPr>
            <w:tcW w:w="994" w:type="dxa"/>
          </w:tcPr>
          <w:p w14:paraId="4025995E" w14:textId="336BC6CA" w:rsidR="0047129A" w:rsidRPr="007A2001" w:rsidRDefault="00765EC8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134" w:type="dxa"/>
          </w:tcPr>
          <w:p w14:paraId="630D6B89" w14:textId="6C1665B8" w:rsidR="0047129A" w:rsidRPr="007A2001" w:rsidRDefault="00765EC8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66-72</w:t>
            </w:r>
          </w:p>
        </w:tc>
      </w:tr>
      <w:tr w:rsidR="0047129A" w:rsidRPr="007A2001" w14:paraId="072C8C3B" w14:textId="2B8DD9B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35C8733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2279" w:type="dxa"/>
            <w:noWrap/>
            <w:hideMark/>
          </w:tcPr>
          <w:p w14:paraId="6A99F569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Schluep, M. et al.</w:t>
            </w:r>
          </w:p>
        </w:tc>
        <w:tc>
          <w:tcPr>
            <w:tcW w:w="6416" w:type="dxa"/>
            <w:noWrap/>
            <w:hideMark/>
          </w:tcPr>
          <w:p w14:paraId="2F68ABE4" w14:textId="38F436E6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In-depth assessment of health-related quality of life after in-hospital cardiac arrest</w:t>
            </w:r>
          </w:p>
        </w:tc>
        <w:tc>
          <w:tcPr>
            <w:tcW w:w="851" w:type="dxa"/>
            <w:noWrap/>
            <w:hideMark/>
          </w:tcPr>
          <w:p w14:paraId="5D970F23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30D60293" w14:textId="4103BCA8" w:rsidR="0047129A" w:rsidRPr="007A2001" w:rsidRDefault="00F706D7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Critical Care</w:t>
            </w:r>
          </w:p>
        </w:tc>
        <w:tc>
          <w:tcPr>
            <w:tcW w:w="994" w:type="dxa"/>
          </w:tcPr>
          <w:p w14:paraId="68A20761" w14:textId="2A9620C5" w:rsidR="0047129A" w:rsidRPr="007A2001" w:rsidRDefault="00D455E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14:paraId="7BE6F090" w14:textId="52306EE6" w:rsidR="0047129A" w:rsidRPr="007A2001" w:rsidRDefault="00D455E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22-30</w:t>
            </w:r>
          </w:p>
        </w:tc>
      </w:tr>
      <w:tr w:rsidR="0047129A" w:rsidRPr="007A2001" w14:paraId="0D10CA82" w14:textId="0DFD7547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30C7718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2279" w:type="dxa"/>
            <w:noWrap/>
            <w:hideMark/>
          </w:tcPr>
          <w:p w14:paraId="12CBB734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Schmitz, B. et al.</w:t>
            </w:r>
          </w:p>
        </w:tc>
        <w:tc>
          <w:tcPr>
            <w:tcW w:w="6416" w:type="dxa"/>
            <w:noWrap/>
            <w:hideMark/>
          </w:tcPr>
          <w:p w14:paraId="2C3FF1F3" w14:textId="2BEFD1CF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Living Lab Data of Patient Needs and Expectations for eHealth-Based Cardiac Rehabilitation in Germany and Spain From the TIMELY Study: Cross-Sectional Analysis</w:t>
            </w:r>
          </w:p>
        </w:tc>
        <w:tc>
          <w:tcPr>
            <w:tcW w:w="851" w:type="dxa"/>
            <w:noWrap/>
            <w:hideMark/>
          </w:tcPr>
          <w:p w14:paraId="2C31C9A0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10F3FE6F" w14:textId="6D5B109C" w:rsidR="0047129A" w:rsidRPr="007A2001" w:rsidRDefault="00D455E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Medical Internet Research</w:t>
            </w:r>
          </w:p>
        </w:tc>
        <w:tc>
          <w:tcPr>
            <w:tcW w:w="994" w:type="dxa"/>
          </w:tcPr>
          <w:p w14:paraId="6FFD42D6" w14:textId="620C548A" w:rsidR="0047129A" w:rsidRPr="007A2001" w:rsidRDefault="00D455E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14:paraId="4F88E6F4" w14:textId="72B5B3E4" w:rsidR="0047129A" w:rsidRPr="007A2001" w:rsidRDefault="002E74C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e53991</w:t>
            </w:r>
          </w:p>
        </w:tc>
      </w:tr>
      <w:tr w:rsidR="0047129A" w:rsidRPr="007A2001" w14:paraId="646F0A8E" w14:textId="501BC4B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835865C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2279" w:type="dxa"/>
            <w:noWrap/>
            <w:hideMark/>
          </w:tcPr>
          <w:p w14:paraId="2C0EF94B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Schofield, T. et al.</w:t>
            </w:r>
          </w:p>
        </w:tc>
        <w:tc>
          <w:tcPr>
            <w:tcW w:w="6416" w:type="dxa"/>
            <w:noWrap/>
            <w:hideMark/>
          </w:tcPr>
          <w:p w14:paraId="557E7322" w14:textId="7224401B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experiences using a novel tool to improve care transitions in patients with heart failure: a qualitative analysis</w:t>
            </w:r>
          </w:p>
        </w:tc>
        <w:tc>
          <w:tcPr>
            <w:tcW w:w="851" w:type="dxa"/>
            <w:noWrap/>
            <w:hideMark/>
          </w:tcPr>
          <w:p w14:paraId="6F13C4BA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2468E2BC" w14:textId="3B87286F" w:rsidR="0047129A" w:rsidRPr="007A2001" w:rsidRDefault="002E74C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25C2B87B" w14:textId="4B26ED9C" w:rsidR="0047129A" w:rsidRPr="007A2001" w:rsidRDefault="002E74C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5455865A" w14:textId="39C8EDA7" w:rsidR="0047129A" w:rsidRPr="007A2001" w:rsidRDefault="00942D7E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e026822</w:t>
            </w:r>
          </w:p>
        </w:tc>
      </w:tr>
      <w:tr w:rsidR="0047129A" w:rsidRPr="007A2001" w14:paraId="25A28396" w14:textId="42679B1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2F4D483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279" w:type="dxa"/>
            <w:noWrap/>
            <w:hideMark/>
          </w:tcPr>
          <w:p w14:paraId="1252C588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Scordo, K. A.</w:t>
            </w:r>
          </w:p>
        </w:tc>
        <w:tc>
          <w:tcPr>
            <w:tcW w:w="6416" w:type="dxa"/>
            <w:noWrap/>
            <w:hideMark/>
          </w:tcPr>
          <w:p w14:paraId="0C70A2F7" w14:textId="78103862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Mitral valve prolapse syndrome health concerns, symptoms, and treatments</w:t>
            </w:r>
          </w:p>
        </w:tc>
        <w:tc>
          <w:tcPr>
            <w:tcW w:w="851" w:type="dxa"/>
            <w:noWrap/>
            <w:hideMark/>
          </w:tcPr>
          <w:p w14:paraId="582885D1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83" w:type="dxa"/>
          </w:tcPr>
          <w:p w14:paraId="22C4AA84" w14:textId="79E59DDD" w:rsidR="0047129A" w:rsidRPr="007A2001" w:rsidRDefault="00942D7E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Western Journal of Nursing Research</w:t>
            </w:r>
          </w:p>
        </w:tc>
        <w:tc>
          <w:tcPr>
            <w:tcW w:w="994" w:type="dxa"/>
          </w:tcPr>
          <w:p w14:paraId="010B7E00" w14:textId="073763BB" w:rsidR="0047129A" w:rsidRPr="007A2001" w:rsidRDefault="00942D7E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27(4)</w:t>
            </w:r>
          </w:p>
        </w:tc>
        <w:tc>
          <w:tcPr>
            <w:tcW w:w="1134" w:type="dxa"/>
          </w:tcPr>
          <w:p w14:paraId="1BB4D011" w14:textId="5112B870" w:rsidR="0047129A" w:rsidRPr="007A2001" w:rsidRDefault="00942D7E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390-405</w:t>
            </w:r>
          </w:p>
        </w:tc>
      </w:tr>
      <w:tr w:rsidR="0047129A" w:rsidRPr="007A2001" w14:paraId="0E8B2F7C" w14:textId="1708FDE2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69ED11B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2279" w:type="dxa"/>
            <w:noWrap/>
            <w:hideMark/>
          </w:tcPr>
          <w:p w14:paraId="357F4DE2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Sears, S. F. et al.</w:t>
            </w:r>
          </w:p>
        </w:tc>
        <w:tc>
          <w:tcPr>
            <w:tcW w:w="6416" w:type="dxa"/>
            <w:noWrap/>
            <w:hideMark/>
          </w:tcPr>
          <w:p w14:paraId="6FDB955D" w14:textId="1921BAD8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Defibrillator shocks and their effect on objective and subjective patient outcomes: results from the painfree SST clinical trial</w:t>
            </w:r>
          </w:p>
        </w:tc>
        <w:tc>
          <w:tcPr>
            <w:tcW w:w="851" w:type="dxa"/>
            <w:noWrap/>
            <w:hideMark/>
          </w:tcPr>
          <w:p w14:paraId="55FE0ED0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79BB771D" w14:textId="57834E39" w:rsidR="0047129A" w:rsidRPr="007A2001" w:rsidRDefault="003F7C60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Heart </w:t>
            </w:r>
            <w:r w:rsidR="00C67DBB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hythm</w:t>
            </w:r>
          </w:p>
        </w:tc>
        <w:tc>
          <w:tcPr>
            <w:tcW w:w="994" w:type="dxa"/>
          </w:tcPr>
          <w:p w14:paraId="3784F83E" w14:textId="43E4E6D2" w:rsidR="0047129A" w:rsidRPr="007A2001" w:rsidRDefault="003F7C60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15(5)</w:t>
            </w:r>
          </w:p>
        </w:tc>
        <w:tc>
          <w:tcPr>
            <w:tcW w:w="1134" w:type="dxa"/>
          </w:tcPr>
          <w:p w14:paraId="4F007E2C" w14:textId="66B46C78" w:rsidR="0047129A" w:rsidRPr="007A2001" w:rsidRDefault="003F7C60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734-740</w:t>
            </w:r>
          </w:p>
        </w:tc>
      </w:tr>
      <w:tr w:rsidR="0047129A" w:rsidRPr="007A2001" w14:paraId="47E88EB3" w14:textId="573E4A3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CA96D6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279" w:type="dxa"/>
            <w:noWrap/>
            <w:hideMark/>
          </w:tcPr>
          <w:p w14:paraId="2A1632F4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Seki, Y. et al.</w:t>
            </w:r>
          </w:p>
        </w:tc>
        <w:tc>
          <w:tcPr>
            <w:tcW w:w="6416" w:type="dxa"/>
            <w:noWrap/>
            <w:hideMark/>
          </w:tcPr>
          <w:p w14:paraId="30AD95AE" w14:textId="36AF0692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Catheter ablation improves outcomes and quality of life in Japanese patients with early-stage atrial fibrillation: A retrospective cohort study</w:t>
            </w:r>
          </w:p>
        </w:tc>
        <w:tc>
          <w:tcPr>
            <w:tcW w:w="851" w:type="dxa"/>
            <w:noWrap/>
            <w:hideMark/>
          </w:tcPr>
          <w:p w14:paraId="0E54024A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471C5BF1" w14:textId="055FCDA2" w:rsidR="0047129A" w:rsidRPr="007A2001" w:rsidRDefault="00C67DB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Rhythm</w:t>
            </w:r>
          </w:p>
        </w:tc>
        <w:tc>
          <w:tcPr>
            <w:tcW w:w="994" w:type="dxa"/>
          </w:tcPr>
          <w:p w14:paraId="351EC728" w14:textId="7BD9EB93" w:rsidR="0047129A" w:rsidRPr="007A2001" w:rsidRDefault="00C67DB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0BB24F3E" w14:textId="224BCA7F" w:rsidR="0047129A" w:rsidRPr="007A2001" w:rsidRDefault="00C67DB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1076-1083</w:t>
            </w:r>
          </w:p>
        </w:tc>
      </w:tr>
      <w:tr w:rsidR="0047129A" w:rsidRPr="007A2001" w14:paraId="669B1E53" w14:textId="0BBE53D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FB73D3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313</w:t>
            </w:r>
          </w:p>
        </w:tc>
        <w:tc>
          <w:tcPr>
            <w:tcW w:w="2279" w:type="dxa"/>
            <w:noWrap/>
            <w:hideMark/>
          </w:tcPr>
          <w:p w14:paraId="1416ED62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Seo, M. et al.</w:t>
            </w:r>
          </w:p>
        </w:tc>
        <w:tc>
          <w:tcPr>
            <w:tcW w:w="6416" w:type="dxa"/>
            <w:noWrap/>
            <w:hideMark/>
          </w:tcPr>
          <w:p w14:paraId="4E9D7AE1" w14:textId="3BEE3A12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clinical relevance of quality of life in heart failure patients with preserved ejection fraction</w:t>
            </w:r>
          </w:p>
        </w:tc>
        <w:tc>
          <w:tcPr>
            <w:tcW w:w="851" w:type="dxa"/>
            <w:noWrap/>
            <w:hideMark/>
          </w:tcPr>
          <w:p w14:paraId="0A7FDF03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272E8C9B" w14:textId="020DF370" w:rsidR="0047129A" w:rsidRPr="007A2001" w:rsidRDefault="00C67DB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1BC831F8" w14:textId="093EAE73" w:rsidR="0047129A" w:rsidRPr="007A2001" w:rsidRDefault="00C67DB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1FA3D1CD" w14:textId="54FC9C02" w:rsidR="0047129A" w:rsidRPr="007A2001" w:rsidRDefault="00C67DB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995-1002</w:t>
            </w:r>
          </w:p>
        </w:tc>
      </w:tr>
      <w:tr w:rsidR="0047129A" w:rsidRPr="007A2001" w14:paraId="48EC503D" w14:textId="086F85F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7E744B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2279" w:type="dxa"/>
            <w:noWrap/>
            <w:hideMark/>
          </w:tcPr>
          <w:p w14:paraId="2F7A5505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Shang, P. et al.</w:t>
            </w:r>
          </w:p>
        </w:tc>
        <w:tc>
          <w:tcPr>
            <w:tcW w:w="6416" w:type="dxa"/>
            <w:noWrap/>
            <w:hideMark/>
          </w:tcPr>
          <w:p w14:paraId="031C63BB" w14:textId="21BDE98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Between Medication Adherence and 1-Year Major Cardiovascular Adverse Events After Acute Myocardial Infarction in China</w:t>
            </w:r>
          </w:p>
        </w:tc>
        <w:tc>
          <w:tcPr>
            <w:tcW w:w="851" w:type="dxa"/>
            <w:noWrap/>
            <w:hideMark/>
          </w:tcPr>
          <w:p w14:paraId="732AB846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7AE4AA12" w14:textId="7F15277B" w:rsidR="0047129A" w:rsidRPr="007A2001" w:rsidRDefault="006F63AB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F63AB"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4D669A09" w14:textId="4FD245C2" w:rsidR="0047129A" w:rsidRPr="007A2001" w:rsidRDefault="009E5FE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8(9)</w:t>
            </w:r>
          </w:p>
        </w:tc>
        <w:tc>
          <w:tcPr>
            <w:tcW w:w="1134" w:type="dxa"/>
          </w:tcPr>
          <w:p w14:paraId="39736305" w14:textId="06D853F4" w:rsidR="0047129A" w:rsidRPr="007A2001" w:rsidRDefault="009E5FE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5FE3">
              <w:rPr>
                <w:rFonts w:ascii="Times New Roman" w:hAnsi="Times New Roman" w:cs="Times New Roman"/>
              </w:rPr>
              <w:t>e011793</w:t>
            </w:r>
          </w:p>
        </w:tc>
      </w:tr>
      <w:tr w:rsidR="0047129A" w:rsidRPr="007A2001" w14:paraId="1A71363A" w14:textId="30D0826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CCF19D7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2279" w:type="dxa"/>
            <w:noWrap/>
            <w:hideMark/>
          </w:tcPr>
          <w:p w14:paraId="6331E599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Shoji, S. et al.</w:t>
            </w:r>
          </w:p>
        </w:tc>
        <w:tc>
          <w:tcPr>
            <w:tcW w:w="6416" w:type="dxa"/>
            <w:noWrap/>
            <w:hideMark/>
          </w:tcPr>
          <w:p w14:paraId="0C4201A4" w14:textId="51F45E35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Discrepancy between patient-reported quality of life and the prognostic assessment of Japanese patients hospitalized with acute heart failure</w:t>
            </w:r>
          </w:p>
        </w:tc>
        <w:tc>
          <w:tcPr>
            <w:tcW w:w="851" w:type="dxa"/>
            <w:noWrap/>
            <w:hideMark/>
          </w:tcPr>
          <w:p w14:paraId="5B45A8F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44B7464D" w14:textId="1DC3E792" w:rsidR="0047129A" w:rsidRPr="007A2001" w:rsidRDefault="009E5FE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and Vessels</w:t>
            </w:r>
          </w:p>
        </w:tc>
        <w:tc>
          <w:tcPr>
            <w:tcW w:w="994" w:type="dxa"/>
          </w:tcPr>
          <w:p w14:paraId="540FCF5C" w14:textId="7498DEE1" w:rsidR="0047129A" w:rsidRPr="007A2001" w:rsidRDefault="009E5FE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14:paraId="4A26F831" w14:textId="267A3E62" w:rsidR="0047129A" w:rsidRPr="007A2001" w:rsidRDefault="001F404D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1464-1470</w:t>
            </w:r>
          </w:p>
        </w:tc>
      </w:tr>
      <w:tr w:rsidR="0047129A" w:rsidRPr="007A2001" w14:paraId="7351897A" w14:textId="059EE38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439FEA7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279" w:type="dxa"/>
            <w:noWrap/>
            <w:hideMark/>
          </w:tcPr>
          <w:p w14:paraId="3768667B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Shufelt, C. L. et al.</w:t>
            </w:r>
          </w:p>
        </w:tc>
        <w:tc>
          <w:tcPr>
            <w:tcW w:w="6416" w:type="dxa"/>
            <w:noWrap/>
            <w:hideMark/>
          </w:tcPr>
          <w:p w14:paraId="3B305DCB" w14:textId="157599B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Biometric and Psychometric Remote Monitoring and Cardiovascular Risk Biomarkers in Ischemic Heart Disease</w:t>
            </w:r>
          </w:p>
        </w:tc>
        <w:tc>
          <w:tcPr>
            <w:tcW w:w="851" w:type="dxa"/>
            <w:noWrap/>
            <w:hideMark/>
          </w:tcPr>
          <w:p w14:paraId="498AF7CF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7E628C88" w14:textId="1F19D9D8" w:rsidR="0047129A" w:rsidRPr="007A2001" w:rsidRDefault="001F404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5069A39C" w14:textId="3DC6F2DC" w:rsidR="0047129A" w:rsidRPr="007A2001" w:rsidRDefault="001F404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3B8C98BA" w14:textId="06BBF612" w:rsidR="0047129A" w:rsidRPr="007A2001" w:rsidRDefault="001F404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e0160</w:t>
            </w:r>
            <w:r w:rsidR="005513D3">
              <w:rPr>
                <w:rFonts w:ascii="Times New Roman" w:hAnsi="Times New Roman" w:cs="Times New Roman"/>
              </w:rPr>
              <w:t>23</w:t>
            </w:r>
          </w:p>
        </w:tc>
      </w:tr>
      <w:tr w:rsidR="0047129A" w:rsidRPr="007A2001" w14:paraId="00DF0855" w14:textId="22099E8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A13FFE3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279" w:type="dxa"/>
            <w:noWrap/>
            <w:hideMark/>
          </w:tcPr>
          <w:p w14:paraId="6C7CB0DA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Siminoff, L. A. et al.</w:t>
            </w:r>
          </w:p>
        </w:tc>
        <w:tc>
          <w:tcPr>
            <w:tcW w:w="6416" w:type="dxa"/>
            <w:noWrap/>
            <w:hideMark/>
          </w:tcPr>
          <w:p w14:paraId="06999435" w14:textId="1896A145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Barriers to obtaining diagnostic testing for coronary artery diagnostic testing for coronary artery disease among veterans</w:t>
            </w:r>
          </w:p>
        </w:tc>
        <w:tc>
          <w:tcPr>
            <w:tcW w:w="851" w:type="dxa"/>
            <w:noWrap/>
            <w:hideMark/>
          </w:tcPr>
          <w:p w14:paraId="4CD77637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983" w:type="dxa"/>
          </w:tcPr>
          <w:p w14:paraId="1DC7319F" w14:textId="746673B2" w:rsidR="0047129A" w:rsidRPr="007A2001" w:rsidRDefault="005513D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Journal of Public Health</w:t>
            </w:r>
          </w:p>
        </w:tc>
        <w:tc>
          <w:tcPr>
            <w:tcW w:w="994" w:type="dxa"/>
          </w:tcPr>
          <w:p w14:paraId="721B812A" w14:textId="58D368CA" w:rsidR="0047129A" w:rsidRPr="007A2001" w:rsidRDefault="005513D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98(12)</w:t>
            </w:r>
          </w:p>
        </w:tc>
        <w:tc>
          <w:tcPr>
            <w:tcW w:w="1134" w:type="dxa"/>
          </w:tcPr>
          <w:p w14:paraId="6613F829" w14:textId="3B93486A" w:rsidR="0047129A" w:rsidRPr="007A2001" w:rsidRDefault="005513D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2207-2213</w:t>
            </w:r>
          </w:p>
        </w:tc>
      </w:tr>
      <w:tr w:rsidR="0047129A" w:rsidRPr="007A2001" w14:paraId="72B52710" w14:textId="7741050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74F4B05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2279" w:type="dxa"/>
            <w:noWrap/>
            <w:hideMark/>
          </w:tcPr>
          <w:p w14:paraId="2D4B864A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Six, S. et al.</w:t>
            </w:r>
          </w:p>
        </w:tc>
        <w:tc>
          <w:tcPr>
            <w:tcW w:w="6416" w:type="dxa"/>
            <w:noWrap/>
            <w:hideMark/>
          </w:tcPr>
          <w:p w14:paraId="456B856F" w14:textId="2000A9C1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 measures on mental health and psychosocial factors in patients with Brugada syndrome</w:t>
            </w:r>
          </w:p>
        </w:tc>
        <w:tc>
          <w:tcPr>
            <w:tcW w:w="851" w:type="dxa"/>
            <w:noWrap/>
            <w:hideMark/>
          </w:tcPr>
          <w:p w14:paraId="48EACC87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6A02E987" w14:textId="23A79D7F" w:rsidR="0047129A" w:rsidRPr="007A2001" w:rsidRDefault="00E54B4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49916D8C" w14:textId="0C3E2938" w:rsidR="0047129A" w:rsidRPr="007A2001" w:rsidRDefault="00E54B4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14:paraId="146B302B" w14:textId="0B3DA508" w:rsidR="0047129A" w:rsidRPr="007A2001" w:rsidRDefault="00E54B41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</w:t>
            </w:r>
          </w:p>
        </w:tc>
      </w:tr>
      <w:tr w:rsidR="0047129A" w:rsidRPr="007A2001" w14:paraId="1FA8F174" w14:textId="0C1CD16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AA890B7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2279" w:type="dxa"/>
            <w:noWrap/>
            <w:hideMark/>
          </w:tcPr>
          <w:p w14:paraId="54239552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Sohn, A. et al.</w:t>
            </w:r>
          </w:p>
        </w:tc>
        <w:tc>
          <w:tcPr>
            <w:tcW w:w="6416" w:type="dxa"/>
            <w:noWrap/>
            <w:hideMark/>
          </w:tcPr>
          <w:p w14:paraId="742459C1" w14:textId="7DEEC4F3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Integrating remote monitoring into heart failure patients' care regimen: A pilot study</w:t>
            </w:r>
          </w:p>
        </w:tc>
        <w:tc>
          <w:tcPr>
            <w:tcW w:w="851" w:type="dxa"/>
            <w:noWrap/>
            <w:hideMark/>
          </w:tcPr>
          <w:p w14:paraId="319441B1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03F0F6CA" w14:textId="08B351E5" w:rsidR="0047129A" w:rsidRPr="007A2001" w:rsidRDefault="001C485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PloS one</w:t>
            </w:r>
          </w:p>
        </w:tc>
        <w:tc>
          <w:tcPr>
            <w:tcW w:w="994" w:type="dxa"/>
          </w:tcPr>
          <w:p w14:paraId="1087BE1C" w14:textId="23FBD0CC" w:rsidR="0047129A" w:rsidRPr="007A2001" w:rsidRDefault="001C4851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15(11)</w:t>
            </w:r>
          </w:p>
        </w:tc>
        <w:tc>
          <w:tcPr>
            <w:tcW w:w="1134" w:type="dxa"/>
          </w:tcPr>
          <w:p w14:paraId="489AAA78" w14:textId="4B9BEA42" w:rsidR="0047129A" w:rsidRPr="007A2001" w:rsidRDefault="00BF4ED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1C4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242210</w:t>
            </w:r>
          </w:p>
        </w:tc>
      </w:tr>
      <w:tr w:rsidR="0047129A" w:rsidRPr="007A2001" w14:paraId="440FE8AA" w14:textId="0753C56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F43B3ED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2279" w:type="dxa"/>
            <w:noWrap/>
            <w:hideMark/>
          </w:tcPr>
          <w:p w14:paraId="4C696DA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Speier, W. et al.</w:t>
            </w:r>
          </w:p>
        </w:tc>
        <w:tc>
          <w:tcPr>
            <w:tcW w:w="6416" w:type="dxa"/>
            <w:noWrap/>
            <w:hideMark/>
          </w:tcPr>
          <w:p w14:paraId="03A13787" w14:textId="5D04330B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Evaluating utility and compliance in a patient-based eHealth study using continuous-time heart rate and activity trackers</w:t>
            </w:r>
          </w:p>
        </w:tc>
        <w:tc>
          <w:tcPr>
            <w:tcW w:w="851" w:type="dxa"/>
            <w:noWrap/>
            <w:hideMark/>
          </w:tcPr>
          <w:p w14:paraId="5ADBF9ED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7422511A" w14:textId="59DF0660" w:rsidR="0047129A" w:rsidRPr="007A2001" w:rsidRDefault="00BF4ED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Medical Informatics Association</w:t>
            </w:r>
          </w:p>
        </w:tc>
        <w:tc>
          <w:tcPr>
            <w:tcW w:w="994" w:type="dxa"/>
          </w:tcPr>
          <w:p w14:paraId="574E6B22" w14:textId="38C8923D" w:rsidR="0047129A" w:rsidRPr="007A2001" w:rsidRDefault="00BF4ED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25(10)</w:t>
            </w:r>
          </w:p>
        </w:tc>
        <w:tc>
          <w:tcPr>
            <w:tcW w:w="1134" w:type="dxa"/>
          </w:tcPr>
          <w:p w14:paraId="33C7FDE5" w14:textId="74EA4187" w:rsidR="0047129A" w:rsidRPr="007A2001" w:rsidRDefault="00C07A3D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1386-1391</w:t>
            </w:r>
          </w:p>
        </w:tc>
      </w:tr>
      <w:tr w:rsidR="0047129A" w:rsidRPr="007A2001" w14:paraId="4D802242" w14:textId="5C4DAA8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15DAD5B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279" w:type="dxa"/>
            <w:noWrap/>
            <w:hideMark/>
          </w:tcPr>
          <w:p w14:paraId="5F8AB517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Spertus, J. V. et al.</w:t>
            </w:r>
          </w:p>
        </w:tc>
        <w:tc>
          <w:tcPr>
            <w:tcW w:w="6416" w:type="dxa"/>
            <w:noWrap/>
            <w:hideMark/>
          </w:tcPr>
          <w:p w14:paraId="67520DCB" w14:textId="1BF22EC9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Integrating Quality of Life and Survival Outcomes in Cardiovascular Clinical Trial: Results from the PARTNER Trial</w:t>
            </w:r>
          </w:p>
        </w:tc>
        <w:tc>
          <w:tcPr>
            <w:tcW w:w="851" w:type="dxa"/>
            <w:noWrap/>
            <w:hideMark/>
          </w:tcPr>
          <w:p w14:paraId="51E807CD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1CF1B044" w14:textId="50F12299" w:rsidR="0047129A" w:rsidRPr="007A2001" w:rsidRDefault="00076F4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6F4C">
              <w:rPr>
                <w:rFonts w:ascii="Times New Roman" w:hAnsi="Times New Roman" w:cs="Times New Roman"/>
              </w:rPr>
              <w:t>Circulation. Cardiovascular quality and outcomes</w:t>
            </w:r>
          </w:p>
        </w:tc>
        <w:tc>
          <w:tcPr>
            <w:tcW w:w="994" w:type="dxa"/>
          </w:tcPr>
          <w:p w14:paraId="775088D1" w14:textId="5E8454E8" w:rsidR="0047129A" w:rsidRPr="007A2001" w:rsidRDefault="00076F4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12(6)</w:t>
            </w:r>
          </w:p>
        </w:tc>
        <w:tc>
          <w:tcPr>
            <w:tcW w:w="1134" w:type="dxa"/>
          </w:tcPr>
          <w:p w14:paraId="2A94D45E" w14:textId="6637BEFE" w:rsidR="0047129A" w:rsidRPr="007A2001" w:rsidRDefault="00076F4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e005420</w:t>
            </w:r>
          </w:p>
        </w:tc>
      </w:tr>
      <w:tr w:rsidR="0047129A" w:rsidRPr="007A2001" w14:paraId="0B106F41" w14:textId="74AEDBF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7AF0F33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279" w:type="dxa"/>
            <w:noWrap/>
            <w:hideMark/>
          </w:tcPr>
          <w:p w14:paraId="3330FB8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Stein, G. et al.</w:t>
            </w:r>
          </w:p>
        </w:tc>
        <w:tc>
          <w:tcPr>
            <w:tcW w:w="6416" w:type="dxa"/>
            <w:noWrap/>
            <w:hideMark/>
          </w:tcPr>
          <w:p w14:paraId="792EF35C" w14:textId="14D6EC3A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Ethnic differences in quality of life and its association with survival in patients with heart failure</w:t>
            </w:r>
          </w:p>
        </w:tc>
        <w:tc>
          <w:tcPr>
            <w:tcW w:w="851" w:type="dxa"/>
            <w:noWrap/>
            <w:hideMark/>
          </w:tcPr>
          <w:p w14:paraId="193B17E5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7BCCFA1E" w14:textId="78B606E4" w:rsidR="0047129A" w:rsidRPr="007A2001" w:rsidRDefault="00100DA6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Cardiology</w:t>
            </w:r>
          </w:p>
        </w:tc>
        <w:tc>
          <w:tcPr>
            <w:tcW w:w="994" w:type="dxa"/>
          </w:tcPr>
          <w:p w14:paraId="28BD1B74" w14:textId="381A918B" w:rsidR="0047129A" w:rsidRPr="007A2001" w:rsidRDefault="00100DA6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43(9)</w:t>
            </w:r>
          </w:p>
        </w:tc>
        <w:tc>
          <w:tcPr>
            <w:tcW w:w="1134" w:type="dxa"/>
          </w:tcPr>
          <w:p w14:paraId="7339BC84" w14:textId="20643A9C" w:rsidR="0047129A" w:rsidRPr="007A2001" w:rsidRDefault="00100DA6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976-</w:t>
            </w:r>
            <w:r w:rsidR="00C16D85">
              <w:rPr>
                <w:rFonts w:ascii="Times New Roman" w:hAnsi="Times New Roman" w:cs="Times New Roman"/>
              </w:rPr>
              <w:t>985</w:t>
            </w:r>
          </w:p>
        </w:tc>
      </w:tr>
      <w:tr w:rsidR="0047129A" w:rsidRPr="007A2001" w14:paraId="06DA703A" w14:textId="6316667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088D9E5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323</w:t>
            </w:r>
          </w:p>
        </w:tc>
        <w:tc>
          <w:tcPr>
            <w:tcW w:w="2279" w:type="dxa"/>
            <w:noWrap/>
            <w:hideMark/>
          </w:tcPr>
          <w:p w14:paraId="642EDC1D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Steinberg, B. A. et al.</w:t>
            </w:r>
          </w:p>
        </w:tc>
        <w:tc>
          <w:tcPr>
            <w:tcW w:w="6416" w:type="dxa"/>
            <w:noWrap/>
            <w:hideMark/>
          </w:tcPr>
          <w:p w14:paraId="74BF330D" w14:textId="456A7FB5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Factors Associated With Large Improvements in Health-Related Quality of Life in Patients with Atrial Fibrillation: Results from the Outcomes Registry for Better Informed Treatment of Atrial Fibrillation (ORBIT-AF) </w:t>
            </w:r>
          </w:p>
        </w:tc>
        <w:tc>
          <w:tcPr>
            <w:tcW w:w="851" w:type="dxa"/>
            <w:noWrap/>
            <w:hideMark/>
          </w:tcPr>
          <w:p w14:paraId="661676DA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5C2E48B6" w14:textId="6E777F8F" w:rsidR="0047129A" w:rsidRPr="007A2001" w:rsidRDefault="00A9544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5444">
              <w:rPr>
                <w:rFonts w:ascii="Times New Roman" w:hAnsi="Times New Roman" w:cs="Times New Roman"/>
              </w:rPr>
              <w:t>Circulation. Arrhythmia and electrophysiology</w:t>
            </w:r>
          </w:p>
        </w:tc>
        <w:tc>
          <w:tcPr>
            <w:tcW w:w="994" w:type="dxa"/>
          </w:tcPr>
          <w:p w14:paraId="72A95AFB" w14:textId="6DF70878" w:rsidR="0047129A" w:rsidRPr="007A2001" w:rsidRDefault="00A9544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13(5)</w:t>
            </w:r>
          </w:p>
        </w:tc>
        <w:tc>
          <w:tcPr>
            <w:tcW w:w="1134" w:type="dxa"/>
          </w:tcPr>
          <w:p w14:paraId="6D6560E8" w14:textId="6873F956" w:rsidR="0047129A" w:rsidRPr="007A2001" w:rsidRDefault="00A95444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5444">
              <w:rPr>
                <w:rFonts w:ascii="Times New Roman" w:hAnsi="Times New Roman" w:cs="Times New Roman"/>
              </w:rPr>
              <w:t>e007775</w:t>
            </w:r>
          </w:p>
        </w:tc>
      </w:tr>
      <w:tr w:rsidR="0047129A" w:rsidRPr="007A2001" w14:paraId="058F1F50" w14:textId="4A0CA38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5100B2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2279" w:type="dxa"/>
            <w:noWrap/>
            <w:hideMark/>
          </w:tcPr>
          <w:p w14:paraId="66B25676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Steinberg, B. A. et al.</w:t>
            </w:r>
          </w:p>
        </w:tc>
        <w:tc>
          <w:tcPr>
            <w:tcW w:w="6416" w:type="dxa"/>
            <w:noWrap/>
            <w:hideMark/>
          </w:tcPr>
          <w:p w14:paraId="62ABD8FD" w14:textId="6E901A12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Systematic collection of patient-reported outcomes in atrial fibrillation: feasibility and initial results of the Utah mEVAL AF programme</w:t>
            </w:r>
          </w:p>
        </w:tc>
        <w:tc>
          <w:tcPr>
            <w:tcW w:w="851" w:type="dxa"/>
            <w:noWrap/>
            <w:hideMark/>
          </w:tcPr>
          <w:p w14:paraId="75B03FDE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5AA9A1E" w14:textId="0A4C8262" w:rsidR="0047129A" w:rsidRPr="007A2001" w:rsidRDefault="00A9544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40FF3C90" w14:textId="160E4AF0" w:rsidR="0047129A" w:rsidRPr="007A2001" w:rsidRDefault="00A9544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61EB20AD" w14:textId="08749A0E" w:rsidR="0047129A" w:rsidRPr="007A2001" w:rsidRDefault="00A95444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369-374</w:t>
            </w:r>
          </w:p>
        </w:tc>
      </w:tr>
      <w:tr w:rsidR="0047129A" w:rsidRPr="007A2001" w14:paraId="6C99BDD5" w14:textId="04E906E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EB0F6AF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2279" w:type="dxa"/>
            <w:noWrap/>
            <w:hideMark/>
          </w:tcPr>
          <w:p w14:paraId="501405A2" w14:textId="77777777" w:rsidR="0047129A" w:rsidRPr="00C459EA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Steinberg, B. A. et al.</w:t>
            </w:r>
          </w:p>
        </w:tc>
        <w:tc>
          <w:tcPr>
            <w:tcW w:w="6416" w:type="dxa"/>
            <w:noWrap/>
            <w:hideMark/>
          </w:tcPr>
          <w:p w14:paraId="2B28F5D0" w14:textId="0826F164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and costs associated with vascular closure and Same-Day Discharge following Atrial Fibrillation Ablation</w:t>
            </w:r>
          </w:p>
        </w:tc>
        <w:tc>
          <w:tcPr>
            <w:tcW w:w="851" w:type="dxa"/>
            <w:noWrap/>
            <w:hideMark/>
          </w:tcPr>
          <w:p w14:paraId="5D6AFDDC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0237DFBD" w14:textId="759222C7" w:rsidR="0047129A" w:rsidRPr="007A2001" w:rsidRDefault="009413F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3FC">
              <w:rPr>
                <w:rFonts w:ascii="Times New Roman" w:hAnsi="Times New Roman" w:cs="Times New Roman"/>
              </w:rPr>
              <w:t>Journal of cardiovascular electrophysiology</w:t>
            </w:r>
          </w:p>
        </w:tc>
        <w:tc>
          <w:tcPr>
            <w:tcW w:w="994" w:type="dxa"/>
          </w:tcPr>
          <w:p w14:paraId="6E2B9B35" w14:textId="4C5B83E1" w:rsidR="0047129A" w:rsidRPr="007A2001" w:rsidRDefault="009413F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33(8)</w:t>
            </w:r>
          </w:p>
        </w:tc>
        <w:tc>
          <w:tcPr>
            <w:tcW w:w="1134" w:type="dxa"/>
          </w:tcPr>
          <w:p w14:paraId="7AB97026" w14:textId="091430C6" w:rsidR="0047129A" w:rsidRPr="007A2001" w:rsidRDefault="009413F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1737-1744</w:t>
            </w:r>
          </w:p>
        </w:tc>
      </w:tr>
      <w:tr w:rsidR="0047129A" w:rsidRPr="007A2001" w14:paraId="56D752FD" w14:textId="087F424E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1147735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279" w:type="dxa"/>
            <w:noWrap/>
            <w:hideMark/>
          </w:tcPr>
          <w:p w14:paraId="290AF198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Steinberg, B. A. et al.</w:t>
            </w:r>
          </w:p>
        </w:tc>
        <w:tc>
          <w:tcPr>
            <w:tcW w:w="6416" w:type="dxa"/>
            <w:noWrap/>
            <w:hideMark/>
          </w:tcPr>
          <w:p w14:paraId="23E324EB" w14:textId="3CF626B1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Quantifying the Impact of Atrial Fibrillation on HF-Related Patient-Reported Outcomes in the Utah mEVAL Program</w:t>
            </w:r>
          </w:p>
        </w:tc>
        <w:tc>
          <w:tcPr>
            <w:tcW w:w="851" w:type="dxa"/>
            <w:noWrap/>
            <w:hideMark/>
          </w:tcPr>
          <w:p w14:paraId="5C0C16E6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1586A9DA" w14:textId="6EF74FD7" w:rsidR="0047129A" w:rsidRPr="007A2001" w:rsidRDefault="007968B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968B0">
              <w:rPr>
                <w:rFonts w:ascii="Times New Roman" w:hAnsi="Times New Roman" w:cs="Times New Roman"/>
              </w:rPr>
              <w:t>Journal of cardiac failure</w:t>
            </w:r>
          </w:p>
        </w:tc>
        <w:tc>
          <w:tcPr>
            <w:tcW w:w="994" w:type="dxa"/>
          </w:tcPr>
          <w:p w14:paraId="6E9A8EED" w14:textId="2E770C43" w:rsidR="0047129A" w:rsidRPr="007A2001" w:rsidRDefault="007968B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28(1)</w:t>
            </w:r>
          </w:p>
        </w:tc>
        <w:tc>
          <w:tcPr>
            <w:tcW w:w="1134" w:type="dxa"/>
          </w:tcPr>
          <w:p w14:paraId="151F532D" w14:textId="65B6B025" w:rsidR="0047129A" w:rsidRPr="007A2001" w:rsidRDefault="007968B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13-20</w:t>
            </w:r>
          </w:p>
        </w:tc>
      </w:tr>
      <w:tr w:rsidR="0047129A" w:rsidRPr="007A2001" w14:paraId="66B8E0AC" w14:textId="7F3013F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D97A128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2279" w:type="dxa"/>
            <w:noWrap/>
            <w:hideMark/>
          </w:tcPr>
          <w:p w14:paraId="08F6BA4F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Steinberg, L. et al.</w:t>
            </w:r>
          </w:p>
        </w:tc>
        <w:tc>
          <w:tcPr>
            <w:tcW w:w="6416" w:type="dxa"/>
            <w:noWrap/>
            <w:hideMark/>
          </w:tcPr>
          <w:p w14:paraId="7C5624DD" w14:textId="7A6C9513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HeartFull: Feasibility of an Integrated Program of Care for Patients with Advanced Stage of Heart Failure</w:t>
            </w:r>
          </w:p>
        </w:tc>
        <w:tc>
          <w:tcPr>
            <w:tcW w:w="851" w:type="dxa"/>
            <w:noWrap/>
            <w:hideMark/>
          </w:tcPr>
          <w:p w14:paraId="0FD12D05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19C19A8D" w14:textId="24C83079" w:rsidR="0047129A" w:rsidRPr="007A2001" w:rsidRDefault="007968B0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American Journal of Hospice &amp; Palliative Medicine</w:t>
            </w:r>
          </w:p>
        </w:tc>
        <w:tc>
          <w:tcPr>
            <w:tcW w:w="994" w:type="dxa"/>
          </w:tcPr>
          <w:p w14:paraId="4F95B865" w14:textId="485D36C3" w:rsidR="0047129A" w:rsidRPr="007A2001" w:rsidRDefault="005B58A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39(10)</w:t>
            </w:r>
          </w:p>
        </w:tc>
        <w:tc>
          <w:tcPr>
            <w:tcW w:w="1134" w:type="dxa"/>
          </w:tcPr>
          <w:p w14:paraId="7279FF0E" w14:textId="400ED856" w:rsidR="0047129A" w:rsidRPr="007A2001" w:rsidRDefault="005B58A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1194-1202</w:t>
            </w:r>
          </w:p>
        </w:tc>
      </w:tr>
      <w:tr w:rsidR="0047129A" w:rsidRPr="007A2001" w14:paraId="06DF1596" w14:textId="50FA95B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D9007BD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279" w:type="dxa"/>
            <w:noWrap/>
            <w:hideMark/>
          </w:tcPr>
          <w:p w14:paraId="1E4A0838" w14:textId="77777777" w:rsidR="0047129A" w:rsidRPr="00C459EA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Stewart, G. C. et al.</w:t>
            </w:r>
          </w:p>
        </w:tc>
        <w:tc>
          <w:tcPr>
            <w:tcW w:w="6416" w:type="dxa"/>
            <w:noWrap/>
            <w:hideMark/>
          </w:tcPr>
          <w:p w14:paraId="192A194C" w14:textId="08EE7490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Ambulatory Advanced Heart Failure in Women: A Report From the REVIVAL Registry</w:t>
            </w:r>
          </w:p>
        </w:tc>
        <w:tc>
          <w:tcPr>
            <w:tcW w:w="851" w:type="dxa"/>
            <w:noWrap/>
            <w:hideMark/>
          </w:tcPr>
          <w:p w14:paraId="7F1940FD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37CA8CAC" w14:textId="50B632E5" w:rsidR="0047129A" w:rsidRPr="007A2001" w:rsidRDefault="005B58A2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JACC: Heart Failure</w:t>
            </w:r>
          </w:p>
        </w:tc>
        <w:tc>
          <w:tcPr>
            <w:tcW w:w="994" w:type="dxa"/>
          </w:tcPr>
          <w:p w14:paraId="522C6754" w14:textId="60F29273" w:rsidR="0047129A" w:rsidRPr="007A2001" w:rsidRDefault="00D865D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134" w:type="dxa"/>
          </w:tcPr>
          <w:p w14:paraId="384EA151" w14:textId="2C208009" w:rsidR="0047129A" w:rsidRPr="007A2001" w:rsidRDefault="00421A9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602-611</w:t>
            </w:r>
          </w:p>
        </w:tc>
      </w:tr>
      <w:tr w:rsidR="0047129A" w:rsidRPr="007A2001" w14:paraId="215DB7B5" w14:textId="29BDCD25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74BCFB8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2279" w:type="dxa"/>
            <w:noWrap/>
            <w:hideMark/>
          </w:tcPr>
          <w:p w14:paraId="49EF4880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Strangl, F. et al.</w:t>
            </w:r>
          </w:p>
        </w:tc>
        <w:tc>
          <w:tcPr>
            <w:tcW w:w="6416" w:type="dxa"/>
            <w:noWrap/>
            <w:hideMark/>
          </w:tcPr>
          <w:p w14:paraId="7BBD288B" w14:textId="14DAF03F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Symptom burden, psychosocial distress and palliative care needs in heart failure-A cross-sectional explorative pilot study</w:t>
            </w:r>
          </w:p>
        </w:tc>
        <w:tc>
          <w:tcPr>
            <w:tcW w:w="851" w:type="dxa"/>
            <w:noWrap/>
            <w:hideMark/>
          </w:tcPr>
          <w:p w14:paraId="22C958BB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202C08D2" w14:textId="74DD4F40" w:rsidR="0047129A" w:rsidRPr="007A2001" w:rsidRDefault="00421A9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Research in Cardiology</w:t>
            </w:r>
          </w:p>
        </w:tc>
        <w:tc>
          <w:tcPr>
            <w:tcW w:w="994" w:type="dxa"/>
          </w:tcPr>
          <w:p w14:paraId="321BE06F" w14:textId="5552DBF9" w:rsidR="0047129A" w:rsidRPr="007A2001" w:rsidRDefault="00421A9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34" w:type="dxa"/>
          </w:tcPr>
          <w:p w14:paraId="7173CE3E" w14:textId="594B93B6" w:rsidR="0047129A" w:rsidRPr="007A2001" w:rsidRDefault="00421A9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49-58</w:t>
            </w:r>
          </w:p>
        </w:tc>
      </w:tr>
      <w:tr w:rsidR="0047129A" w:rsidRPr="007A2001" w14:paraId="487AB8A0" w14:textId="66A5C79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35D4FF4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2279" w:type="dxa"/>
            <w:noWrap/>
            <w:hideMark/>
          </w:tcPr>
          <w:p w14:paraId="6A310BAE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Styra, R. et al.</w:t>
            </w:r>
          </w:p>
        </w:tc>
        <w:tc>
          <w:tcPr>
            <w:tcW w:w="6416" w:type="dxa"/>
            <w:noWrap/>
            <w:hideMark/>
          </w:tcPr>
          <w:p w14:paraId="769A0F6A" w14:textId="6A8C6A04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Toronto aortic stenosis quality of life questionnaire (TASQ): validation in TAVI patients</w:t>
            </w:r>
          </w:p>
        </w:tc>
        <w:tc>
          <w:tcPr>
            <w:tcW w:w="851" w:type="dxa"/>
            <w:noWrap/>
            <w:hideMark/>
          </w:tcPr>
          <w:p w14:paraId="0F4E435B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6D67EF50" w14:textId="3A21DD0F" w:rsidR="0047129A" w:rsidRPr="007A2001" w:rsidRDefault="0086631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Cardiovascular Disorders</w:t>
            </w:r>
          </w:p>
        </w:tc>
        <w:tc>
          <w:tcPr>
            <w:tcW w:w="994" w:type="dxa"/>
          </w:tcPr>
          <w:p w14:paraId="7E468312" w14:textId="3185CB09" w:rsidR="0047129A" w:rsidRPr="007A2001" w:rsidRDefault="0086631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00E7CD83" w14:textId="541300B1" w:rsidR="0047129A" w:rsidRPr="007A2001" w:rsidRDefault="0086631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</w:tr>
      <w:tr w:rsidR="0047129A" w:rsidRPr="007A2001" w14:paraId="68FC415A" w14:textId="51AF5BB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7099F4E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2279" w:type="dxa"/>
            <w:noWrap/>
            <w:hideMark/>
          </w:tcPr>
          <w:p w14:paraId="742F0548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Tabaja, C. et al.</w:t>
            </w:r>
          </w:p>
        </w:tc>
        <w:tc>
          <w:tcPr>
            <w:tcW w:w="6416" w:type="dxa"/>
            <w:noWrap/>
            <w:hideMark/>
          </w:tcPr>
          <w:p w14:paraId="4AEA9D28" w14:textId="6D32D183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Impact of obesity on catheter ablation of atrial fibrillation: Patients characteristics, procedural complications, outcomes, and quality of life</w:t>
            </w:r>
          </w:p>
        </w:tc>
        <w:tc>
          <w:tcPr>
            <w:tcW w:w="851" w:type="dxa"/>
            <w:noWrap/>
            <w:hideMark/>
          </w:tcPr>
          <w:p w14:paraId="259BE711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6005DCF7" w14:textId="0CF742C5" w:rsidR="0047129A" w:rsidRPr="007A2001" w:rsidRDefault="0074462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44622">
              <w:rPr>
                <w:rFonts w:ascii="Times New Roman" w:hAnsi="Times New Roman" w:cs="Times New Roman"/>
              </w:rPr>
              <w:t>Journal of cardiovascular electrophysiology</w:t>
            </w:r>
          </w:p>
        </w:tc>
        <w:tc>
          <w:tcPr>
            <w:tcW w:w="994" w:type="dxa"/>
          </w:tcPr>
          <w:p w14:paraId="6B8462D3" w14:textId="4A4CFE3C" w:rsidR="0047129A" w:rsidRPr="007A2001" w:rsidRDefault="0074462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34(8)</w:t>
            </w:r>
          </w:p>
        </w:tc>
        <w:tc>
          <w:tcPr>
            <w:tcW w:w="1134" w:type="dxa"/>
          </w:tcPr>
          <w:p w14:paraId="4F5F9078" w14:textId="61BAEE25" w:rsidR="0047129A" w:rsidRPr="007A2001" w:rsidRDefault="0074462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1648-1657</w:t>
            </w:r>
          </w:p>
        </w:tc>
      </w:tr>
      <w:tr w:rsidR="0047129A" w:rsidRPr="007A2001" w14:paraId="396D516E" w14:textId="7010AB09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0641328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2279" w:type="dxa"/>
            <w:noWrap/>
            <w:hideMark/>
          </w:tcPr>
          <w:p w14:paraId="4764764D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Tang, L. et al.</w:t>
            </w:r>
          </w:p>
        </w:tc>
        <w:tc>
          <w:tcPr>
            <w:tcW w:w="6416" w:type="dxa"/>
            <w:noWrap/>
            <w:hideMark/>
          </w:tcPr>
          <w:p w14:paraId="741B3AD7" w14:textId="418275B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Transcatheter aortic valve replacement in patients with severe comorbidities: A retrospective cohort study</w:t>
            </w:r>
          </w:p>
        </w:tc>
        <w:tc>
          <w:tcPr>
            <w:tcW w:w="851" w:type="dxa"/>
            <w:noWrap/>
            <w:hideMark/>
          </w:tcPr>
          <w:p w14:paraId="53AD4643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4409C60D" w14:textId="5C01FEB2" w:rsidR="0047129A" w:rsidRPr="007A2001" w:rsidRDefault="00C27E7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7E7F">
              <w:rPr>
                <w:rFonts w:ascii="Times New Roman" w:hAnsi="Times New Roman" w:cs="Times New Roman"/>
              </w:rPr>
              <w:t>Catheter Cardiovasc Inter</w:t>
            </w: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994" w:type="dxa"/>
          </w:tcPr>
          <w:p w14:paraId="2C097A2D" w14:textId="3CAF8C0D" w:rsidR="0047129A" w:rsidRPr="007A2001" w:rsidRDefault="00093DF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97(2)</w:t>
            </w:r>
          </w:p>
        </w:tc>
        <w:tc>
          <w:tcPr>
            <w:tcW w:w="1134" w:type="dxa"/>
          </w:tcPr>
          <w:p w14:paraId="4A7E66A3" w14:textId="67D54874" w:rsidR="0047129A" w:rsidRPr="007A2001" w:rsidRDefault="00093DFC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E253-E262</w:t>
            </w:r>
          </w:p>
        </w:tc>
      </w:tr>
      <w:tr w:rsidR="0047129A" w:rsidRPr="007A2001" w14:paraId="255BED32" w14:textId="6DD2F79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1D9C1AD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333</w:t>
            </w:r>
          </w:p>
        </w:tc>
        <w:tc>
          <w:tcPr>
            <w:tcW w:w="2279" w:type="dxa"/>
            <w:noWrap/>
            <w:hideMark/>
          </w:tcPr>
          <w:p w14:paraId="2072A479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Taylor, C. J. et al.</w:t>
            </w:r>
          </w:p>
        </w:tc>
        <w:tc>
          <w:tcPr>
            <w:tcW w:w="6416" w:type="dxa"/>
            <w:noWrap/>
            <w:hideMark/>
          </w:tcPr>
          <w:p w14:paraId="30DB8E69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From breathless to failure: symptom onset and diagnostic meaning in patients with heart failure — </w:t>
            </w:r>
          </w:p>
          <w:p w14:paraId="691C7E8F" w14:textId="74AEBBE0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qualitative study</w:t>
            </w:r>
          </w:p>
        </w:tc>
        <w:tc>
          <w:tcPr>
            <w:tcW w:w="851" w:type="dxa"/>
            <w:noWrap/>
            <w:hideMark/>
          </w:tcPr>
          <w:p w14:paraId="05303488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34B54B70" w14:textId="370796E3" w:rsidR="0047129A" w:rsidRPr="007A2001" w:rsidRDefault="00093DF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4E449D73" w14:textId="393460A7" w:rsidR="0047129A" w:rsidRPr="007A2001" w:rsidRDefault="00093DFC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51716EF0" w14:textId="489BDCEC" w:rsidR="0047129A" w:rsidRPr="007A2001" w:rsidRDefault="00EF3282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093DFC">
              <w:rPr>
                <w:rFonts w:ascii="Times New Roman" w:hAnsi="Times New Roman" w:cs="Times New Roman"/>
              </w:rPr>
              <w:t>0136</w:t>
            </w: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47129A" w:rsidRPr="007A2001" w14:paraId="70CADE38" w14:textId="3F121CE2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2A75BF3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279" w:type="dxa"/>
            <w:noWrap/>
            <w:hideMark/>
          </w:tcPr>
          <w:p w14:paraId="232EC862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Teramoto, K. et al.</w:t>
            </w:r>
          </w:p>
        </w:tc>
        <w:tc>
          <w:tcPr>
            <w:tcW w:w="6416" w:type="dxa"/>
            <w:noWrap/>
            <w:hideMark/>
          </w:tcPr>
          <w:p w14:paraId="54CA2FA4" w14:textId="758962EA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Versus Physician-Assessed Health Status in Heart Failure With Reduced and Preserved Ejection Fraction From ASIAN-HF Registry</w:t>
            </w:r>
          </w:p>
        </w:tc>
        <w:tc>
          <w:tcPr>
            <w:tcW w:w="851" w:type="dxa"/>
            <w:noWrap/>
            <w:hideMark/>
          </w:tcPr>
          <w:p w14:paraId="6B9290D3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366C3C70" w14:textId="5FF70156" w:rsidR="0047129A" w:rsidRPr="007A2001" w:rsidRDefault="00EF3282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Circulation: Cardiovascular Quality and Outcomes</w:t>
            </w:r>
          </w:p>
        </w:tc>
        <w:tc>
          <w:tcPr>
            <w:tcW w:w="994" w:type="dxa"/>
          </w:tcPr>
          <w:p w14:paraId="42F5354B" w14:textId="3AF8F439" w:rsidR="0047129A" w:rsidRPr="007A2001" w:rsidRDefault="00EF3282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14:paraId="34EAD123" w14:textId="5CA0C16A" w:rsidR="0047129A" w:rsidRPr="007A2001" w:rsidRDefault="00EF3282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e009134</w:t>
            </w:r>
          </w:p>
        </w:tc>
      </w:tr>
      <w:tr w:rsidR="0047129A" w:rsidRPr="007A2001" w14:paraId="4085C39E" w14:textId="0577BF6D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1BBF604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2279" w:type="dxa"/>
            <w:noWrap/>
            <w:hideMark/>
          </w:tcPr>
          <w:p w14:paraId="495BBAA0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Theunissen, Ljhj et al.</w:t>
            </w:r>
          </w:p>
        </w:tc>
        <w:tc>
          <w:tcPr>
            <w:tcW w:w="6416" w:type="dxa"/>
            <w:noWrap/>
            <w:hideMark/>
          </w:tcPr>
          <w:p w14:paraId="5F1362AA" w14:textId="5B83D0D5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prognostic value of quality of life in atrial fibrillation on patient value</w:t>
            </w:r>
          </w:p>
        </w:tc>
        <w:tc>
          <w:tcPr>
            <w:tcW w:w="851" w:type="dxa"/>
            <w:noWrap/>
            <w:hideMark/>
          </w:tcPr>
          <w:p w14:paraId="05BD0C19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672C1709" w14:textId="214F4391" w:rsidR="0047129A" w:rsidRPr="007A2001" w:rsidRDefault="0068183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83B">
              <w:rPr>
                <w:rFonts w:ascii="Times New Roman" w:hAnsi="Times New Roman" w:cs="Times New Roman"/>
              </w:rPr>
              <w:t>Health and quality of life outcomes</w:t>
            </w:r>
          </w:p>
        </w:tc>
        <w:tc>
          <w:tcPr>
            <w:tcW w:w="994" w:type="dxa"/>
          </w:tcPr>
          <w:p w14:paraId="0CE17924" w14:textId="3CF5747F" w:rsidR="0047129A" w:rsidRPr="007A2001" w:rsidRDefault="0068183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21(1)</w:t>
            </w:r>
          </w:p>
        </w:tc>
        <w:tc>
          <w:tcPr>
            <w:tcW w:w="1134" w:type="dxa"/>
          </w:tcPr>
          <w:p w14:paraId="5DF75AD7" w14:textId="5274A360" w:rsidR="0047129A" w:rsidRPr="007A2001" w:rsidRDefault="0068183B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47129A" w:rsidRPr="007A2001" w14:paraId="432DCDA9" w14:textId="798A216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6AE6880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279" w:type="dxa"/>
            <w:noWrap/>
            <w:hideMark/>
          </w:tcPr>
          <w:p w14:paraId="34813ECA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Thompson, J. H. et al.</w:t>
            </w:r>
          </w:p>
        </w:tc>
        <w:tc>
          <w:tcPr>
            <w:tcW w:w="6416" w:type="dxa"/>
            <w:noWrap/>
            <w:hideMark/>
          </w:tcPr>
          <w:p w14:paraId="5D52A692" w14:textId="113DBC48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Adverse events in patients with a left ventricular assist device: are patient-reported outcomes affected?</w:t>
            </w:r>
          </w:p>
        </w:tc>
        <w:tc>
          <w:tcPr>
            <w:tcW w:w="851" w:type="dxa"/>
            <w:noWrap/>
            <w:hideMark/>
          </w:tcPr>
          <w:p w14:paraId="46CD0B0D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63B2C370" w14:textId="640E6C9E" w:rsidR="0047129A" w:rsidRPr="007A2001" w:rsidRDefault="0018193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2C791E6B" w14:textId="2D1D6534" w:rsidR="0047129A" w:rsidRPr="007A2001" w:rsidRDefault="0018193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43309036" w14:textId="6C80B344" w:rsidR="0047129A" w:rsidRPr="007A2001" w:rsidRDefault="0018193F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254-260</w:t>
            </w:r>
          </w:p>
        </w:tc>
      </w:tr>
      <w:tr w:rsidR="0047129A" w:rsidRPr="007A2001" w14:paraId="68C5EDA1" w14:textId="712E36C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F37A15D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2279" w:type="dxa"/>
            <w:noWrap/>
            <w:hideMark/>
          </w:tcPr>
          <w:p w14:paraId="51237B17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Thorup, C. B. et al.</w:t>
            </w:r>
          </w:p>
        </w:tc>
        <w:tc>
          <w:tcPr>
            <w:tcW w:w="6416" w:type="dxa"/>
            <w:noWrap/>
            <w:hideMark/>
          </w:tcPr>
          <w:p w14:paraId="5935FD97" w14:textId="4468244C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Are patient-reported outcomes at discharge associated with employment status after cardiac hospitalization? Results from the national DenHeart study</w:t>
            </w:r>
          </w:p>
        </w:tc>
        <w:tc>
          <w:tcPr>
            <w:tcW w:w="851" w:type="dxa"/>
            <w:noWrap/>
            <w:hideMark/>
          </w:tcPr>
          <w:p w14:paraId="074E7AB4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7CB9FAF0" w14:textId="545412D6" w:rsidR="0047129A" w:rsidRPr="007A2001" w:rsidRDefault="00E21B7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7EAD8628" w14:textId="3C5674DE" w:rsidR="0047129A" w:rsidRPr="007A2001" w:rsidRDefault="0018193F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14F93230" w14:textId="14FB056B" w:rsidR="0047129A" w:rsidRPr="007A2001" w:rsidRDefault="00E21B73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453-463</w:t>
            </w:r>
          </w:p>
        </w:tc>
      </w:tr>
      <w:tr w:rsidR="0047129A" w:rsidRPr="007A2001" w14:paraId="02EEA867" w14:textId="512D823B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C3A3A12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2279" w:type="dxa"/>
            <w:noWrap/>
            <w:hideMark/>
          </w:tcPr>
          <w:p w14:paraId="1392974E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Thrysoee, L. et al.</w:t>
            </w:r>
          </w:p>
        </w:tc>
        <w:tc>
          <w:tcPr>
            <w:tcW w:w="6416" w:type="dxa"/>
            <w:noWrap/>
            <w:hideMark/>
          </w:tcPr>
          <w:p w14:paraId="79C33511" w14:textId="10FB03EE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at hospital discharge among patients arrhythmia: Results from the national DenHeart survey</w:t>
            </w:r>
          </w:p>
        </w:tc>
        <w:tc>
          <w:tcPr>
            <w:tcW w:w="851" w:type="dxa"/>
            <w:noWrap/>
            <w:hideMark/>
          </w:tcPr>
          <w:p w14:paraId="50D7D40C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0094E375" w14:textId="38637894" w:rsidR="0047129A" w:rsidRPr="007A2001" w:rsidRDefault="00E21B7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041D0219" w14:textId="2C09B035" w:rsidR="0047129A" w:rsidRPr="007A2001" w:rsidRDefault="00E21B7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19(3)</w:t>
            </w:r>
          </w:p>
        </w:tc>
        <w:tc>
          <w:tcPr>
            <w:tcW w:w="1134" w:type="dxa"/>
          </w:tcPr>
          <w:p w14:paraId="59E9F83C" w14:textId="719E0951" w:rsidR="0047129A" w:rsidRPr="007A2001" w:rsidRDefault="00E21B73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248-259</w:t>
            </w:r>
          </w:p>
        </w:tc>
      </w:tr>
      <w:tr w:rsidR="0047129A" w:rsidRPr="007A2001" w14:paraId="48C2ABA9" w14:textId="44D1B732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8BF3B4E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2279" w:type="dxa"/>
            <w:noWrap/>
            <w:hideMark/>
          </w:tcPr>
          <w:p w14:paraId="36AFF8BC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Tian, J. et al.</w:t>
            </w:r>
          </w:p>
        </w:tc>
        <w:tc>
          <w:tcPr>
            <w:tcW w:w="6416" w:type="dxa"/>
            <w:noWrap/>
            <w:hideMark/>
          </w:tcPr>
          <w:p w14:paraId="17E60EDA" w14:textId="689AF699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CHF-PROM: validation of a patient-reported outcome measure for patients with chronic heart failure</w:t>
            </w:r>
          </w:p>
        </w:tc>
        <w:tc>
          <w:tcPr>
            <w:tcW w:w="851" w:type="dxa"/>
            <w:noWrap/>
            <w:hideMark/>
          </w:tcPr>
          <w:p w14:paraId="6FD490C4" w14:textId="77777777" w:rsidR="0047129A" w:rsidRPr="007A2001" w:rsidRDefault="0047129A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00A7D73D" w14:textId="677F9534" w:rsidR="0047129A" w:rsidRPr="007A2001" w:rsidRDefault="00A30957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Quality of Life Outcomes</w:t>
            </w:r>
          </w:p>
        </w:tc>
        <w:tc>
          <w:tcPr>
            <w:tcW w:w="994" w:type="dxa"/>
          </w:tcPr>
          <w:p w14:paraId="6F60FEFB" w14:textId="232471FA" w:rsidR="0047129A" w:rsidRPr="007A2001" w:rsidRDefault="00A30957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14:paraId="3C6DD76D" w14:textId="3DAE03BD" w:rsidR="0047129A" w:rsidRPr="007A2001" w:rsidRDefault="00A30957" w:rsidP="00471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47129A" w:rsidRPr="007A2001" w14:paraId="34BB64A9" w14:textId="09949E9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F4040FE" w14:textId="77777777" w:rsidR="0047129A" w:rsidRPr="007A2001" w:rsidRDefault="0047129A" w:rsidP="0047129A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2279" w:type="dxa"/>
            <w:noWrap/>
            <w:hideMark/>
          </w:tcPr>
          <w:p w14:paraId="171AA863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Tian, J. et al.</w:t>
            </w:r>
          </w:p>
        </w:tc>
        <w:tc>
          <w:tcPr>
            <w:tcW w:w="6416" w:type="dxa"/>
            <w:noWrap/>
            <w:hideMark/>
          </w:tcPr>
          <w:p w14:paraId="74BA9A5B" w14:textId="4B0A4C69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Assessment of chronic disease self-management in patients with chronic heart failure based on the MCID of patient-reported outcomes by the multilevel model</w:t>
            </w:r>
          </w:p>
        </w:tc>
        <w:tc>
          <w:tcPr>
            <w:tcW w:w="851" w:type="dxa"/>
            <w:noWrap/>
            <w:hideMark/>
          </w:tcPr>
          <w:p w14:paraId="35C07E55" w14:textId="77777777" w:rsidR="0047129A" w:rsidRPr="007A2001" w:rsidRDefault="0047129A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57AEDE5C" w14:textId="0F6E73F5" w:rsidR="0047129A" w:rsidRPr="007A2001" w:rsidRDefault="0005116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Cardiovascular Disorders</w:t>
            </w:r>
          </w:p>
        </w:tc>
        <w:tc>
          <w:tcPr>
            <w:tcW w:w="994" w:type="dxa"/>
          </w:tcPr>
          <w:p w14:paraId="6DB71429" w14:textId="49D251CF" w:rsidR="0047129A" w:rsidRPr="007A2001" w:rsidRDefault="00051160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25949C49" w14:textId="5312C769" w:rsidR="0047129A" w:rsidRPr="007A2001" w:rsidRDefault="00C71AD7" w:rsidP="00471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C71AD7" w:rsidRPr="007A2001" w14:paraId="2C30FA5F" w14:textId="292CA5F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41182CF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2279" w:type="dxa"/>
            <w:noWrap/>
            <w:hideMark/>
          </w:tcPr>
          <w:p w14:paraId="278700B0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Tian, J. et al.</w:t>
            </w:r>
          </w:p>
        </w:tc>
        <w:tc>
          <w:tcPr>
            <w:tcW w:w="6416" w:type="dxa"/>
            <w:noWrap/>
            <w:hideMark/>
          </w:tcPr>
          <w:p w14:paraId="0132362F" w14:textId="5AA1DC0C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Machine learning prognosis model based on patient-reported outcomes for chronic heart failure patients after discharge</w:t>
            </w:r>
          </w:p>
        </w:tc>
        <w:tc>
          <w:tcPr>
            <w:tcW w:w="851" w:type="dxa"/>
            <w:noWrap/>
            <w:hideMark/>
          </w:tcPr>
          <w:p w14:paraId="7E555F2B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2D6482ED" w14:textId="54FF572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Quality of Life Outcomes</w:t>
            </w:r>
          </w:p>
        </w:tc>
        <w:tc>
          <w:tcPr>
            <w:tcW w:w="994" w:type="dxa"/>
          </w:tcPr>
          <w:p w14:paraId="0868A78E" w14:textId="7ED3BE48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30E74620" w14:textId="245B09EF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C71AD7" w:rsidRPr="007A2001" w14:paraId="09A80F30" w14:textId="0895D33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E01D65E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342</w:t>
            </w:r>
          </w:p>
        </w:tc>
        <w:tc>
          <w:tcPr>
            <w:tcW w:w="2279" w:type="dxa"/>
            <w:noWrap/>
            <w:hideMark/>
          </w:tcPr>
          <w:p w14:paraId="590127ED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Timóteo, A. T. et al.</w:t>
            </w:r>
          </w:p>
        </w:tc>
        <w:tc>
          <w:tcPr>
            <w:tcW w:w="6416" w:type="dxa"/>
            <w:noWrap/>
            <w:hideMark/>
          </w:tcPr>
          <w:p w14:paraId="1C65A470" w14:textId="3312FCF3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in adults living in the community with previous self-reported myocardial infarction</w:t>
            </w:r>
          </w:p>
        </w:tc>
        <w:tc>
          <w:tcPr>
            <w:tcW w:w="851" w:type="dxa"/>
            <w:noWrap/>
            <w:hideMark/>
          </w:tcPr>
          <w:p w14:paraId="02622167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D4E561C" w14:textId="3990E28A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Revista Portuguesa de Cardiologia</w:t>
            </w:r>
          </w:p>
        </w:tc>
        <w:tc>
          <w:tcPr>
            <w:tcW w:w="994" w:type="dxa"/>
          </w:tcPr>
          <w:p w14:paraId="1E5924D9" w14:textId="7505C714" w:rsidR="00C71AD7" w:rsidRPr="007A2001" w:rsidRDefault="008012B9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39(7)</w:t>
            </w:r>
          </w:p>
        </w:tc>
        <w:tc>
          <w:tcPr>
            <w:tcW w:w="1134" w:type="dxa"/>
          </w:tcPr>
          <w:p w14:paraId="76D4B706" w14:textId="71663FDB" w:rsidR="00C71AD7" w:rsidRPr="007A2001" w:rsidRDefault="008012B9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367-373</w:t>
            </w:r>
          </w:p>
        </w:tc>
      </w:tr>
      <w:tr w:rsidR="00C71AD7" w:rsidRPr="007A2001" w14:paraId="27A8BD93" w14:textId="2584305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F5B62B5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2279" w:type="dxa"/>
            <w:noWrap/>
            <w:hideMark/>
          </w:tcPr>
          <w:p w14:paraId="0918022F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Tjustrup, N. C. et al.</w:t>
            </w:r>
          </w:p>
        </w:tc>
        <w:tc>
          <w:tcPr>
            <w:tcW w:w="6416" w:type="dxa"/>
            <w:noWrap/>
            <w:hideMark/>
          </w:tcPr>
          <w:p w14:paraId="79186B96" w14:textId="5F3682A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outcomes, clinical, and demographic variables as predictors of withdrawal from the workforce after hospitalization with heart failure: finding from the national DenHeart survey</w:t>
            </w:r>
          </w:p>
        </w:tc>
        <w:tc>
          <w:tcPr>
            <w:tcW w:w="851" w:type="dxa"/>
            <w:noWrap/>
            <w:hideMark/>
          </w:tcPr>
          <w:p w14:paraId="38E44145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66CFD797" w14:textId="4A4FA03F" w:rsidR="00C71AD7" w:rsidRPr="007A2001" w:rsidRDefault="008012B9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7964D9A3" w14:textId="454F174F" w:rsidR="00C71AD7" w:rsidRPr="007A2001" w:rsidRDefault="008012B9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5B3FEB8C" w14:textId="3B33380B" w:rsidR="00C71AD7" w:rsidRPr="007A2001" w:rsidRDefault="008012B9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332-340</w:t>
            </w:r>
          </w:p>
        </w:tc>
      </w:tr>
      <w:tr w:rsidR="00C71AD7" w:rsidRPr="007A2001" w14:paraId="3C78023B" w14:textId="5DB4E87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F7D6B26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2279" w:type="dxa"/>
            <w:noWrap/>
            <w:hideMark/>
          </w:tcPr>
          <w:p w14:paraId="449234EE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Toledo-Chávarri, A. et al.</w:t>
            </w:r>
          </w:p>
        </w:tc>
        <w:tc>
          <w:tcPr>
            <w:tcW w:w="6416" w:type="dxa"/>
            <w:noWrap/>
            <w:hideMark/>
          </w:tcPr>
          <w:p w14:paraId="38055AAA" w14:textId="1EF499CD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Co-Design Process of a Virtual Community of Practice for the Empowerment of People with Ischemic Heart Disease</w:t>
            </w:r>
          </w:p>
        </w:tc>
        <w:tc>
          <w:tcPr>
            <w:tcW w:w="851" w:type="dxa"/>
            <w:noWrap/>
            <w:hideMark/>
          </w:tcPr>
          <w:p w14:paraId="4073FB2F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051FA19D" w14:textId="24BF795F" w:rsidR="00C71AD7" w:rsidRPr="007A2001" w:rsidRDefault="0010457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0457C">
              <w:rPr>
                <w:rFonts w:ascii="Times New Roman" w:hAnsi="Times New Roman" w:cs="Times New Roman"/>
              </w:rPr>
              <w:t>International journal of integrated care</w:t>
            </w:r>
          </w:p>
        </w:tc>
        <w:tc>
          <w:tcPr>
            <w:tcW w:w="994" w:type="dxa"/>
          </w:tcPr>
          <w:p w14:paraId="2B3EA684" w14:textId="4BBBD968" w:rsidR="00C71AD7" w:rsidRPr="007A2001" w:rsidRDefault="0010457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20(4)</w:t>
            </w:r>
          </w:p>
        </w:tc>
        <w:tc>
          <w:tcPr>
            <w:tcW w:w="1134" w:type="dxa"/>
          </w:tcPr>
          <w:p w14:paraId="00461BD5" w14:textId="009050C3" w:rsidR="00C71AD7" w:rsidRPr="007A2001" w:rsidRDefault="0010457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1AD7" w:rsidRPr="007A2001" w14:paraId="7D2BF5A4" w14:textId="122F7C0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2FA6833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2279" w:type="dxa"/>
            <w:noWrap/>
            <w:hideMark/>
          </w:tcPr>
          <w:p w14:paraId="2B987F52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Tower-Rader, A. et al.</w:t>
            </w:r>
          </w:p>
        </w:tc>
        <w:tc>
          <w:tcPr>
            <w:tcW w:w="6416" w:type="dxa"/>
            <w:noWrap/>
            <w:hideMark/>
          </w:tcPr>
          <w:p w14:paraId="14592BA8" w14:textId="3531722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reported outcomes in obstructive hypertrophic cardiomyopathy undergoing myectomy: Results from SPIRIT-HCM study</w:t>
            </w:r>
          </w:p>
        </w:tc>
        <w:tc>
          <w:tcPr>
            <w:tcW w:w="851" w:type="dxa"/>
            <w:noWrap/>
            <w:hideMark/>
          </w:tcPr>
          <w:p w14:paraId="3BEC8EB8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36E79AA2" w14:textId="414CC21B" w:rsidR="00C71AD7" w:rsidRPr="007A2001" w:rsidRDefault="0010457C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Progress in Cardiovascular Diseases</w:t>
            </w:r>
          </w:p>
        </w:tc>
        <w:tc>
          <w:tcPr>
            <w:tcW w:w="994" w:type="dxa"/>
          </w:tcPr>
          <w:p w14:paraId="392B978B" w14:textId="20F332E9" w:rsidR="00C71AD7" w:rsidRPr="007A2001" w:rsidRDefault="0010457C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14:paraId="42B68FE2" w14:textId="5EC441ED" w:rsidR="00C71AD7" w:rsidRPr="007A2001" w:rsidRDefault="0010457C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66-73</w:t>
            </w:r>
          </w:p>
        </w:tc>
      </w:tr>
      <w:tr w:rsidR="00C71AD7" w:rsidRPr="007A2001" w14:paraId="581DE075" w14:textId="3C7811CE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A7B9BC0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2279" w:type="dxa"/>
            <w:noWrap/>
            <w:hideMark/>
          </w:tcPr>
          <w:p w14:paraId="56807DBC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Trevino, K. M. &amp; McConnell, T. R.</w:t>
            </w:r>
          </w:p>
        </w:tc>
        <w:tc>
          <w:tcPr>
            <w:tcW w:w="6416" w:type="dxa"/>
            <w:noWrap/>
            <w:hideMark/>
          </w:tcPr>
          <w:p w14:paraId="1A64865E" w14:textId="51220A61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Religiosity and Spirituality During Cardiac Rehabilitation: A Longitudinal Evaluation of Patient-Reported Outcomes and Exercise Capacity</w:t>
            </w:r>
          </w:p>
        </w:tc>
        <w:tc>
          <w:tcPr>
            <w:tcW w:w="851" w:type="dxa"/>
            <w:noWrap/>
            <w:hideMark/>
          </w:tcPr>
          <w:p w14:paraId="1D837B4C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6B2A3934" w14:textId="0C36D5E4" w:rsidR="00C71AD7" w:rsidRPr="007A2001" w:rsidRDefault="005D5F6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F6C">
              <w:rPr>
                <w:rFonts w:ascii="Times New Roman" w:hAnsi="Times New Roman" w:cs="Times New Roman"/>
              </w:rPr>
              <w:t>Journal of cardiopulmonary rehabilitation and prevention</w:t>
            </w:r>
          </w:p>
        </w:tc>
        <w:tc>
          <w:tcPr>
            <w:tcW w:w="994" w:type="dxa"/>
          </w:tcPr>
          <w:p w14:paraId="55D99082" w14:textId="3F1771C4" w:rsidR="00C71AD7" w:rsidRPr="007A2001" w:rsidRDefault="005D5F6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35(4)</w:t>
            </w:r>
          </w:p>
        </w:tc>
        <w:tc>
          <w:tcPr>
            <w:tcW w:w="1134" w:type="dxa"/>
          </w:tcPr>
          <w:p w14:paraId="654FE034" w14:textId="7DF2DDD9" w:rsidR="00C71AD7" w:rsidRPr="007A2001" w:rsidRDefault="005D5F6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246-254</w:t>
            </w:r>
          </w:p>
        </w:tc>
      </w:tr>
      <w:tr w:rsidR="00C71AD7" w:rsidRPr="007A2001" w14:paraId="25A376C4" w14:textId="3500012E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D38DE25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279" w:type="dxa"/>
            <w:noWrap/>
            <w:hideMark/>
          </w:tcPr>
          <w:p w14:paraId="26939168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Trivedi, R. et al.</w:t>
            </w:r>
          </w:p>
        </w:tc>
        <w:tc>
          <w:tcPr>
            <w:tcW w:w="6416" w:type="dxa"/>
            <w:noWrap/>
            <w:hideMark/>
          </w:tcPr>
          <w:p w14:paraId="063E028D" w14:textId="3306DCAA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Angina symptom burden associated with depression status among veterans with Ischemic heart disease</w:t>
            </w:r>
          </w:p>
        </w:tc>
        <w:tc>
          <w:tcPr>
            <w:tcW w:w="851" w:type="dxa"/>
            <w:noWrap/>
            <w:hideMark/>
          </w:tcPr>
          <w:p w14:paraId="13F47E71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3" w:type="dxa"/>
          </w:tcPr>
          <w:p w14:paraId="597D94A9" w14:textId="419CEE0A" w:rsidR="00C71AD7" w:rsidRPr="007A2001" w:rsidRDefault="001F045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457">
              <w:rPr>
                <w:rFonts w:ascii="Times New Roman" w:hAnsi="Times New Roman" w:cs="Times New Roman"/>
              </w:rPr>
              <w:t>Ann Behav Med</w:t>
            </w:r>
          </w:p>
        </w:tc>
        <w:tc>
          <w:tcPr>
            <w:tcW w:w="994" w:type="dxa"/>
          </w:tcPr>
          <w:p w14:paraId="3DB4D54D" w14:textId="4E77D223" w:rsidR="00C71AD7" w:rsidRPr="007A2001" w:rsidRDefault="001F045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49(1)</w:t>
            </w:r>
          </w:p>
        </w:tc>
        <w:tc>
          <w:tcPr>
            <w:tcW w:w="1134" w:type="dxa"/>
          </w:tcPr>
          <w:p w14:paraId="5C3A01FF" w14:textId="5CCD6540" w:rsidR="00C71AD7" w:rsidRPr="007A2001" w:rsidRDefault="001F045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58-65</w:t>
            </w:r>
          </w:p>
        </w:tc>
      </w:tr>
      <w:tr w:rsidR="00C71AD7" w:rsidRPr="007A2001" w14:paraId="35CC5E8F" w14:textId="7566183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B0FFC25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2279" w:type="dxa"/>
            <w:noWrap/>
            <w:hideMark/>
          </w:tcPr>
          <w:p w14:paraId="29F044C4" w14:textId="77777777" w:rsidR="00C71AD7" w:rsidRPr="00C459EA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Vaanholt, M. C. W. et al.</w:t>
            </w:r>
          </w:p>
        </w:tc>
        <w:tc>
          <w:tcPr>
            <w:tcW w:w="6416" w:type="dxa"/>
            <w:noWrap/>
            <w:hideMark/>
          </w:tcPr>
          <w:p w14:paraId="018ACE2D" w14:textId="0B1E03C2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Perceived advantages and disadvantages of oral anticoagulants, and the trade-offs patients make in choosing anticoagulant therapy and adhering to their drug regimen</w:t>
            </w:r>
          </w:p>
        </w:tc>
        <w:tc>
          <w:tcPr>
            <w:tcW w:w="851" w:type="dxa"/>
            <w:noWrap/>
            <w:hideMark/>
          </w:tcPr>
          <w:p w14:paraId="451445F3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3A15B710" w14:textId="3C35550D" w:rsidR="00C71AD7" w:rsidRPr="007A2001" w:rsidRDefault="001F045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 Education and Counseling</w:t>
            </w:r>
          </w:p>
        </w:tc>
        <w:tc>
          <w:tcPr>
            <w:tcW w:w="994" w:type="dxa"/>
          </w:tcPr>
          <w:p w14:paraId="71B0BF7F" w14:textId="42321C05" w:rsidR="00C71AD7" w:rsidRPr="007A2001" w:rsidRDefault="001F045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" w:type="dxa"/>
          </w:tcPr>
          <w:p w14:paraId="68BBA6FB" w14:textId="503F9AD8" w:rsidR="00C71AD7" w:rsidRPr="007A2001" w:rsidRDefault="001F045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1982-1989</w:t>
            </w:r>
          </w:p>
        </w:tc>
      </w:tr>
      <w:tr w:rsidR="00C71AD7" w:rsidRPr="007A2001" w14:paraId="6BDA4852" w14:textId="15606FF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C546CBC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279" w:type="dxa"/>
            <w:noWrap/>
            <w:hideMark/>
          </w:tcPr>
          <w:p w14:paraId="1D091802" w14:textId="77777777" w:rsidR="00C71AD7" w:rsidRPr="00C459EA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Van Schalkwijk, D. L. et al.</w:t>
            </w:r>
          </w:p>
        </w:tc>
        <w:tc>
          <w:tcPr>
            <w:tcW w:w="6416" w:type="dxa"/>
            <w:noWrap/>
            <w:hideMark/>
          </w:tcPr>
          <w:p w14:paraId="00EACDB6" w14:textId="4243923E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ShareHeart: A patient journey map of patients with ischemia and non-obstructive coronary artery disease based on qualitative research</w:t>
            </w:r>
          </w:p>
        </w:tc>
        <w:tc>
          <w:tcPr>
            <w:tcW w:w="851" w:type="dxa"/>
            <w:noWrap/>
            <w:hideMark/>
          </w:tcPr>
          <w:p w14:paraId="4AE26F72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10524821" w14:textId="4E74DFB1" w:rsidR="00C71AD7" w:rsidRPr="007A2001" w:rsidRDefault="00CE18F0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Clinical Nursing</w:t>
            </w:r>
          </w:p>
        </w:tc>
        <w:tc>
          <w:tcPr>
            <w:tcW w:w="994" w:type="dxa"/>
          </w:tcPr>
          <w:p w14:paraId="25EA5B4F" w14:textId="009998F7" w:rsidR="00C71AD7" w:rsidRPr="007A2001" w:rsidRDefault="00BF70CB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32(13-14)</w:t>
            </w:r>
          </w:p>
        </w:tc>
        <w:tc>
          <w:tcPr>
            <w:tcW w:w="1134" w:type="dxa"/>
          </w:tcPr>
          <w:p w14:paraId="2FB4AE73" w14:textId="730350F7" w:rsidR="00C71AD7" w:rsidRPr="007A2001" w:rsidRDefault="00BF70CB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3434-3444</w:t>
            </w:r>
          </w:p>
        </w:tc>
      </w:tr>
      <w:tr w:rsidR="00C71AD7" w:rsidRPr="007A2001" w14:paraId="786C19C9" w14:textId="0FC8931A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0156A46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279" w:type="dxa"/>
            <w:noWrap/>
            <w:hideMark/>
          </w:tcPr>
          <w:p w14:paraId="1000F892" w14:textId="77777777" w:rsidR="00C71AD7" w:rsidRPr="00C459EA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Verdu-Rotellar, J. M. et al.</w:t>
            </w:r>
          </w:p>
        </w:tc>
        <w:tc>
          <w:tcPr>
            <w:tcW w:w="6416" w:type="dxa"/>
            <w:noWrap/>
            <w:hideMark/>
          </w:tcPr>
          <w:p w14:paraId="104CA0AE" w14:textId="7D7BDCBF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Impact of malnutrition on the quality of life in older patients with advanced heart failure: a cohort study</w:t>
            </w:r>
          </w:p>
        </w:tc>
        <w:tc>
          <w:tcPr>
            <w:tcW w:w="851" w:type="dxa"/>
            <w:noWrap/>
            <w:hideMark/>
          </w:tcPr>
          <w:p w14:paraId="66BCEA0E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6DBBBD96" w14:textId="77777777" w:rsidR="00BF70CB" w:rsidRPr="00BF70CB" w:rsidRDefault="00BF70CB" w:rsidP="00B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70CB">
              <w:rPr>
                <w:rFonts w:ascii="Times New Roman" w:hAnsi="Times New Roman" w:cs="Times New Roman"/>
              </w:rPr>
              <w:t xml:space="preserve">Revista Clínica </w:t>
            </w:r>
          </w:p>
          <w:p w14:paraId="399C423E" w14:textId="37EE1F29" w:rsidR="00C71AD7" w:rsidRPr="007A2001" w:rsidRDefault="00BF70CB" w:rsidP="00B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70CB">
              <w:rPr>
                <w:rFonts w:ascii="Times New Roman" w:hAnsi="Times New Roman" w:cs="Times New Roman"/>
              </w:rPr>
              <w:t xml:space="preserve">Española </w:t>
            </w:r>
          </w:p>
        </w:tc>
        <w:tc>
          <w:tcPr>
            <w:tcW w:w="994" w:type="dxa"/>
          </w:tcPr>
          <w:p w14:paraId="349C34D7" w14:textId="016DFD2C" w:rsidR="00C71AD7" w:rsidRPr="007A2001" w:rsidRDefault="00BF70CB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34" w:type="dxa"/>
          </w:tcPr>
          <w:p w14:paraId="1CC00FCF" w14:textId="58C76DD1" w:rsidR="00C71AD7" w:rsidRPr="007A2001" w:rsidRDefault="00BF70CB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105-113</w:t>
            </w:r>
          </w:p>
        </w:tc>
      </w:tr>
      <w:tr w:rsidR="00C71AD7" w:rsidRPr="007A2001" w14:paraId="59A27E1F" w14:textId="20940633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6263A24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351</w:t>
            </w:r>
          </w:p>
        </w:tc>
        <w:tc>
          <w:tcPr>
            <w:tcW w:w="2279" w:type="dxa"/>
            <w:noWrap/>
            <w:hideMark/>
          </w:tcPr>
          <w:p w14:paraId="59A90FBB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Versteeg, H. et al.</w:t>
            </w:r>
          </w:p>
        </w:tc>
        <w:tc>
          <w:tcPr>
            <w:tcW w:w="6416" w:type="dxa"/>
            <w:noWrap/>
            <w:hideMark/>
          </w:tcPr>
          <w:p w14:paraId="45CD5C83" w14:textId="09251C1F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 of remote monitoring on patient-reported outcomes in European heart failure patients with an impantable cardioverter-defibrillator: primary results of the REMOTE-CIED randomized trial</w:t>
            </w:r>
          </w:p>
        </w:tc>
        <w:tc>
          <w:tcPr>
            <w:tcW w:w="851" w:type="dxa"/>
            <w:noWrap/>
            <w:hideMark/>
          </w:tcPr>
          <w:p w14:paraId="7262F6C9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1F32DB03" w14:textId="758A3864" w:rsidR="00C71AD7" w:rsidRPr="007A2001" w:rsidRDefault="006D199F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42717DC0" w14:textId="3783834F" w:rsidR="00C71AD7" w:rsidRPr="007A2001" w:rsidRDefault="006D199F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69BE8C98" w14:textId="1789BA24" w:rsidR="00C71AD7" w:rsidRPr="007A2001" w:rsidRDefault="006D199F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1360-1368</w:t>
            </w:r>
          </w:p>
        </w:tc>
      </w:tr>
      <w:tr w:rsidR="00C71AD7" w:rsidRPr="007A2001" w14:paraId="7A6BE565" w14:textId="60A5337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9CD43E7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2279" w:type="dxa"/>
            <w:noWrap/>
            <w:hideMark/>
          </w:tcPr>
          <w:p w14:paraId="0003620B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Viktorisson, A. et al.</w:t>
            </w:r>
          </w:p>
        </w:tc>
        <w:tc>
          <w:tcPr>
            <w:tcW w:w="6416" w:type="dxa"/>
            <w:noWrap/>
            <w:hideMark/>
          </w:tcPr>
          <w:p w14:paraId="1CD4E1DE" w14:textId="49FA4EB1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Well-being among survivors of out-of-hospital cardiac arrest: a cross-sectional retrospective study in Sweden</w:t>
            </w:r>
          </w:p>
        </w:tc>
        <w:tc>
          <w:tcPr>
            <w:tcW w:w="851" w:type="dxa"/>
            <w:noWrap/>
            <w:hideMark/>
          </w:tcPr>
          <w:p w14:paraId="2DE9B906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6A500430" w14:textId="7A67D384" w:rsidR="00C71AD7" w:rsidRPr="007A2001" w:rsidRDefault="000B7CF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4DF52AB7" w14:textId="7C2A58D3" w:rsidR="00C71AD7" w:rsidRPr="007A2001" w:rsidRDefault="000B7CF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3CB424FD" w14:textId="4B557841" w:rsidR="00C71AD7" w:rsidRPr="007A2001" w:rsidRDefault="000B7CF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e021729</w:t>
            </w:r>
          </w:p>
        </w:tc>
      </w:tr>
      <w:tr w:rsidR="00C71AD7" w:rsidRPr="007A2001" w14:paraId="63F4F15D" w14:textId="48CEEBB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84C3D75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2279" w:type="dxa"/>
            <w:noWrap/>
            <w:hideMark/>
          </w:tcPr>
          <w:p w14:paraId="512E0A5B" w14:textId="77777777" w:rsidR="00C71AD7" w:rsidRPr="00C459EA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Vyshnevska, I. R. et al.</w:t>
            </w:r>
          </w:p>
        </w:tc>
        <w:tc>
          <w:tcPr>
            <w:tcW w:w="6416" w:type="dxa"/>
            <w:noWrap/>
            <w:hideMark/>
          </w:tcPr>
          <w:p w14:paraId="6E502749" w14:textId="61FE1D26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ROLE OF BIOCHEMICAL MARKERS AND PATIENT-REPORTED OUTCOMES IN PREDICTING COMPOSITE ONE-YEAR ENDPOINT IN ST-SEGMENT ELEVATION MYOCARDIAL INFARCTION</w:t>
            </w:r>
          </w:p>
        </w:tc>
        <w:tc>
          <w:tcPr>
            <w:tcW w:w="851" w:type="dxa"/>
            <w:noWrap/>
            <w:hideMark/>
          </w:tcPr>
          <w:p w14:paraId="140020BF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48B7B47F" w14:textId="77777777" w:rsidR="00172637" w:rsidRPr="00172637" w:rsidRDefault="00172637" w:rsidP="00172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637">
              <w:rPr>
                <w:rFonts w:ascii="Times New Roman" w:hAnsi="Times New Roman" w:cs="Times New Roman"/>
              </w:rPr>
              <w:t xml:space="preserve">Polski </w:t>
            </w:r>
          </w:p>
          <w:p w14:paraId="4A94436E" w14:textId="77777777" w:rsidR="00172637" w:rsidRPr="00172637" w:rsidRDefault="00172637" w:rsidP="00172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637">
              <w:rPr>
                <w:rFonts w:ascii="Times New Roman" w:hAnsi="Times New Roman" w:cs="Times New Roman"/>
              </w:rPr>
              <w:t xml:space="preserve">Merkuriusz </w:t>
            </w:r>
          </w:p>
          <w:p w14:paraId="5CC72B3B" w14:textId="489D1987" w:rsidR="00C71AD7" w:rsidRPr="007A2001" w:rsidRDefault="00172637" w:rsidP="00172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637">
              <w:rPr>
                <w:rFonts w:ascii="Times New Roman" w:hAnsi="Times New Roman" w:cs="Times New Roman"/>
              </w:rPr>
              <w:t>Lekarski</w:t>
            </w:r>
          </w:p>
        </w:tc>
        <w:tc>
          <w:tcPr>
            <w:tcW w:w="994" w:type="dxa"/>
          </w:tcPr>
          <w:p w14:paraId="7E9E0240" w14:textId="749C5DEF" w:rsidR="00C71AD7" w:rsidRPr="007A2001" w:rsidRDefault="009709AF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51(1)</w:t>
            </w:r>
          </w:p>
        </w:tc>
        <w:tc>
          <w:tcPr>
            <w:tcW w:w="1134" w:type="dxa"/>
          </w:tcPr>
          <w:p w14:paraId="4535E143" w14:textId="2C6168F2" w:rsidR="00C71AD7" w:rsidRPr="007A2001" w:rsidRDefault="009709AF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21-29</w:t>
            </w:r>
          </w:p>
        </w:tc>
      </w:tr>
      <w:tr w:rsidR="00C71AD7" w:rsidRPr="007A2001" w14:paraId="1F472C9D" w14:textId="0272286B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6DC5C8B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2279" w:type="dxa"/>
            <w:noWrap/>
            <w:hideMark/>
          </w:tcPr>
          <w:p w14:paraId="6DE35DDC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Vámosi, M. et al.</w:t>
            </w:r>
          </w:p>
        </w:tc>
        <w:tc>
          <w:tcPr>
            <w:tcW w:w="6416" w:type="dxa"/>
            <w:noWrap/>
            <w:hideMark/>
          </w:tcPr>
          <w:p w14:paraId="4694ACBE" w14:textId="48768470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predict high readmission rates among patients with cardiac diagnoses. Findings from the DenHeart study</w:t>
            </w:r>
          </w:p>
        </w:tc>
        <w:tc>
          <w:tcPr>
            <w:tcW w:w="851" w:type="dxa"/>
            <w:noWrap/>
            <w:hideMark/>
          </w:tcPr>
          <w:p w14:paraId="50B3DD8C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5917E24B" w14:textId="56239262" w:rsidR="00C71AD7" w:rsidRPr="007A2001" w:rsidRDefault="00BA7DB8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International Journal of Cardiology</w:t>
            </w:r>
          </w:p>
        </w:tc>
        <w:tc>
          <w:tcPr>
            <w:tcW w:w="994" w:type="dxa"/>
          </w:tcPr>
          <w:p w14:paraId="141CBC95" w14:textId="0487D8AB" w:rsidR="00C71AD7" w:rsidRPr="007A2001" w:rsidRDefault="00BA7DB8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</w:tcPr>
          <w:p w14:paraId="70854BD6" w14:textId="7F22BB1C" w:rsidR="00C71AD7" w:rsidRPr="007A2001" w:rsidRDefault="00BA7DB8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268-275</w:t>
            </w:r>
          </w:p>
        </w:tc>
      </w:tr>
      <w:tr w:rsidR="00C71AD7" w:rsidRPr="007A2001" w14:paraId="410C7D34" w14:textId="74CCC5C8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88733F8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2279" w:type="dxa"/>
            <w:noWrap/>
            <w:hideMark/>
          </w:tcPr>
          <w:p w14:paraId="70A00072" w14:textId="77777777" w:rsidR="00C71AD7" w:rsidRPr="00C459EA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Wagner, M. K. et al.</w:t>
            </w:r>
          </w:p>
        </w:tc>
        <w:tc>
          <w:tcPr>
            <w:tcW w:w="6416" w:type="dxa"/>
            <w:noWrap/>
            <w:hideMark/>
          </w:tcPr>
          <w:p w14:paraId="453DFD44" w14:textId="657F175A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Sex Differences in Patient-Reported Outcomes in the Immediate Recovery Period After Resuscitation: Findings From the Cross-sectional DenHeart Survey </w:t>
            </w:r>
          </w:p>
        </w:tc>
        <w:tc>
          <w:tcPr>
            <w:tcW w:w="851" w:type="dxa"/>
            <w:noWrap/>
            <w:hideMark/>
          </w:tcPr>
          <w:p w14:paraId="7629EA40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131103ED" w14:textId="68ACD317" w:rsidR="00C71AD7" w:rsidRPr="007A2001" w:rsidRDefault="00F95A18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Cardiovascular Nursing</w:t>
            </w:r>
          </w:p>
        </w:tc>
        <w:tc>
          <w:tcPr>
            <w:tcW w:w="994" w:type="dxa"/>
          </w:tcPr>
          <w:p w14:paraId="67B0B774" w14:textId="07EB06B6" w:rsidR="00C71AD7" w:rsidRPr="007A2001" w:rsidRDefault="00F95A18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38(3)</w:t>
            </w:r>
          </w:p>
        </w:tc>
        <w:tc>
          <w:tcPr>
            <w:tcW w:w="1134" w:type="dxa"/>
          </w:tcPr>
          <w:p w14:paraId="6ECC7194" w14:textId="19B50F63" w:rsidR="00C71AD7" w:rsidRPr="007A2001" w:rsidRDefault="00F95A18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279-287</w:t>
            </w:r>
          </w:p>
        </w:tc>
      </w:tr>
      <w:tr w:rsidR="00C71AD7" w:rsidRPr="007A2001" w14:paraId="3B3DD028" w14:textId="7DE794F5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72C19B9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2279" w:type="dxa"/>
            <w:noWrap/>
            <w:hideMark/>
          </w:tcPr>
          <w:p w14:paraId="5F159234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Walfridsson, U. et al.</w:t>
            </w:r>
          </w:p>
        </w:tc>
        <w:tc>
          <w:tcPr>
            <w:tcW w:w="6416" w:type="dxa"/>
            <w:noWrap/>
            <w:hideMark/>
          </w:tcPr>
          <w:p w14:paraId="5996B8B2" w14:textId="24DFFAB4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Development and validation of a new Arrhythmia-Specific questionnaire in Tachycardia and Arrythmia (ASTA) with focus on symptom burden</w:t>
            </w:r>
          </w:p>
        </w:tc>
        <w:tc>
          <w:tcPr>
            <w:tcW w:w="851" w:type="dxa"/>
            <w:noWrap/>
            <w:hideMark/>
          </w:tcPr>
          <w:p w14:paraId="06385C69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3" w:type="dxa"/>
          </w:tcPr>
          <w:p w14:paraId="6C1D89E8" w14:textId="57977045" w:rsidR="00C71AD7" w:rsidRPr="007A2001" w:rsidRDefault="00A02782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Quality of Life Outcomes</w:t>
            </w:r>
          </w:p>
        </w:tc>
        <w:tc>
          <w:tcPr>
            <w:tcW w:w="994" w:type="dxa"/>
          </w:tcPr>
          <w:p w14:paraId="279D167C" w14:textId="06811F66" w:rsidR="00C71AD7" w:rsidRPr="007A2001" w:rsidRDefault="00A02782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384A85FF" w14:textId="2AFE0155" w:rsidR="00C71AD7" w:rsidRPr="007A2001" w:rsidRDefault="00A02782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C71AD7" w:rsidRPr="007A2001" w14:paraId="7582D323" w14:textId="71C592B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D676838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2279" w:type="dxa"/>
            <w:noWrap/>
            <w:hideMark/>
          </w:tcPr>
          <w:p w14:paraId="5167CEAE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Walfridsson, U. et al.</w:t>
            </w:r>
          </w:p>
        </w:tc>
        <w:tc>
          <w:tcPr>
            <w:tcW w:w="6416" w:type="dxa"/>
            <w:noWrap/>
            <w:hideMark/>
          </w:tcPr>
          <w:p w14:paraId="1670DD0E" w14:textId="1288BEE6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Gender and age differences in symptoms and health-related quality of life in patients with atrial fibrillation referred for catheter ablation</w:t>
            </w:r>
          </w:p>
        </w:tc>
        <w:tc>
          <w:tcPr>
            <w:tcW w:w="851" w:type="dxa"/>
            <w:noWrap/>
            <w:hideMark/>
          </w:tcPr>
          <w:p w14:paraId="02DD0E86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61E07C18" w14:textId="3CFA60E8" w:rsidR="00C71AD7" w:rsidRPr="007A2001" w:rsidRDefault="00026D5D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D5D">
              <w:rPr>
                <w:rFonts w:ascii="Times New Roman" w:hAnsi="Times New Roman" w:cs="Times New Roman"/>
              </w:rPr>
              <w:t>Pacing and clinical electrophysiology</w:t>
            </w:r>
            <w:r>
              <w:rPr>
                <w:rFonts w:ascii="Times New Roman" w:hAnsi="Times New Roman" w:cs="Times New Roman"/>
              </w:rPr>
              <w:t>:</w:t>
            </w:r>
            <w:r w:rsidRPr="00026D5D">
              <w:rPr>
                <w:rFonts w:ascii="Times New Roman" w:hAnsi="Times New Roman" w:cs="Times New Roman"/>
              </w:rPr>
              <w:t xml:space="preserve"> PACE</w:t>
            </w:r>
          </w:p>
        </w:tc>
        <w:tc>
          <w:tcPr>
            <w:tcW w:w="994" w:type="dxa"/>
          </w:tcPr>
          <w:p w14:paraId="6EF54F89" w14:textId="2AE266AA" w:rsidR="00C71AD7" w:rsidRPr="007A2001" w:rsidRDefault="00026D5D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42(11)</w:t>
            </w:r>
          </w:p>
        </w:tc>
        <w:tc>
          <w:tcPr>
            <w:tcW w:w="1134" w:type="dxa"/>
          </w:tcPr>
          <w:p w14:paraId="439AAD4F" w14:textId="64F79A3C" w:rsidR="00C71AD7" w:rsidRPr="007A2001" w:rsidRDefault="00026D5D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1431-1439</w:t>
            </w:r>
          </w:p>
        </w:tc>
      </w:tr>
      <w:tr w:rsidR="00C71AD7" w:rsidRPr="007A2001" w14:paraId="0ADE099A" w14:textId="6C2F0F2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6EAE938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2279" w:type="dxa"/>
            <w:noWrap/>
            <w:hideMark/>
          </w:tcPr>
          <w:p w14:paraId="78E33CDE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Walfridsson, U. et al.</w:t>
            </w:r>
          </w:p>
        </w:tc>
        <w:tc>
          <w:tcPr>
            <w:tcW w:w="6416" w:type="dxa"/>
            <w:noWrap/>
            <w:hideMark/>
          </w:tcPr>
          <w:p w14:paraId="40A3168C" w14:textId="5B6E821A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Symptoms and health-related quality of life 5 years after catheter ablation of atrial fibrillation</w:t>
            </w:r>
          </w:p>
        </w:tc>
        <w:tc>
          <w:tcPr>
            <w:tcW w:w="851" w:type="dxa"/>
            <w:noWrap/>
            <w:hideMark/>
          </w:tcPr>
          <w:p w14:paraId="4BA4C31D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74D31248" w14:textId="01E6F891" w:rsidR="00C71AD7" w:rsidRPr="007A2001" w:rsidRDefault="006248A1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48A1">
              <w:rPr>
                <w:rFonts w:ascii="Times New Roman" w:hAnsi="Times New Roman" w:cs="Times New Roman"/>
              </w:rPr>
              <w:t>Clinical cardiology</w:t>
            </w:r>
          </w:p>
        </w:tc>
        <w:tc>
          <w:tcPr>
            <w:tcW w:w="994" w:type="dxa"/>
          </w:tcPr>
          <w:p w14:paraId="54D7FCC2" w14:textId="2D94A75B" w:rsidR="00C71AD7" w:rsidRPr="007A2001" w:rsidRDefault="006248A1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45(1)</w:t>
            </w:r>
          </w:p>
        </w:tc>
        <w:tc>
          <w:tcPr>
            <w:tcW w:w="1134" w:type="dxa"/>
          </w:tcPr>
          <w:p w14:paraId="64656718" w14:textId="2EECBEFD" w:rsidR="00C71AD7" w:rsidRPr="007A2001" w:rsidRDefault="006248A1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42-50</w:t>
            </w:r>
          </w:p>
        </w:tc>
      </w:tr>
      <w:tr w:rsidR="00C71AD7" w:rsidRPr="007A2001" w14:paraId="31AF2F85" w14:textId="34E9415F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323192A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2279" w:type="dxa"/>
            <w:noWrap/>
            <w:hideMark/>
          </w:tcPr>
          <w:p w14:paraId="47DB5B16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Walsh, M. et al.</w:t>
            </w:r>
          </w:p>
        </w:tc>
        <w:tc>
          <w:tcPr>
            <w:tcW w:w="6416" w:type="dxa"/>
            <w:noWrap/>
            <w:hideMark/>
          </w:tcPr>
          <w:p w14:paraId="4542332F" w14:textId="580A5C42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Heart failure symptom burden in outpatient cardiology: observational cohort study</w:t>
            </w:r>
          </w:p>
        </w:tc>
        <w:tc>
          <w:tcPr>
            <w:tcW w:w="851" w:type="dxa"/>
            <w:noWrap/>
            <w:hideMark/>
          </w:tcPr>
          <w:p w14:paraId="17B263E6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5E55F417" w14:textId="3AF79FA0" w:rsidR="00C71AD7" w:rsidRPr="007A2001" w:rsidRDefault="002016DE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16DE">
              <w:rPr>
                <w:rFonts w:ascii="Times New Roman" w:hAnsi="Times New Roman" w:cs="Times New Roman"/>
              </w:rPr>
              <w:t>BMJ supportive &amp; palliative care</w:t>
            </w:r>
          </w:p>
        </w:tc>
        <w:tc>
          <w:tcPr>
            <w:tcW w:w="994" w:type="dxa"/>
          </w:tcPr>
          <w:p w14:paraId="54B8AC13" w14:textId="716EBEE6" w:rsidR="00C71AD7" w:rsidRPr="007A2001" w:rsidRDefault="002016DE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13(e3)</w:t>
            </w:r>
          </w:p>
        </w:tc>
        <w:tc>
          <w:tcPr>
            <w:tcW w:w="1134" w:type="dxa"/>
          </w:tcPr>
          <w:p w14:paraId="737DA6FC" w14:textId="107F21E6" w:rsidR="00C71AD7" w:rsidRPr="007A2001" w:rsidRDefault="002016DE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16DE">
              <w:rPr>
                <w:rFonts w:ascii="Times New Roman" w:hAnsi="Times New Roman" w:cs="Times New Roman"/>
              </w:rPr>
              <w:t>e1280–e1284</w:t>
            </w:r>
          </w:p>
        </w:tc>
      </w:tr>
      <w:tr w:rsidR="00C71AD7" w:rsidRPr="007A2001" w14:paraId="6A52F6D4" w14:textId="36C13AC6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8BEC74D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360</w:t>
            </w:r>
          </w:p>
        </w:tc>
        <w:tc>
          <w:tcPr>
            <w:tcW w:w="2279" w:type="dxa"/>
            <w:noWrap/>
            <w:hideMark/>
          </w:tcPr>
          <w:p w14:paraId="5F6F8A41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Walthall, H. et al.</w:t>
            </w:r>
          </w:p>
        </w:tc>
        <w:tc>
          <w:tcPr>
            <w:tcW w:w="6416" w:type="dxa"/>
            <w:noWrap/>
            <w:hideMark/>
          </w:tcPr>
          <w:p w14:paraId="5517BDA6" w14:textId="3A20F9CB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The development of a patient reported outcome measure for fatigue and breathlessness for patients with chronic heart failure (OxFAB)</w:t>
            </w:r>
          </w:p>
        </w:tc>
        <w:tc>
          <w:tcPr>
            <w:tcW w:w="851" w:type="dxa"/>
            <w:noWrap/>
            <w:hideMark/>
          </w:tcPr>
          <w:p w14:paraId="0AD36193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3D7B4189" w14:textId="2D2F6E62" w:rsidR="00C71AD7" w:rsidRPr="007A2001" w:rsidRDefault="002016DE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&amp; Lung</w:t>
            </w:r>
          </w:p>
        </w:tc>
        <w:tc>
          <w:tcPr>
            <w:tcW w:w="994" w:type="dxa"/>
          </w:tcPr>
          <w:p w14:paraId="7F07A743" w14:textId="50E66779" w:rsidR="00C71AD7" w:rsidRPr="007A2001" w:rsidRDefault="00684B61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</w:tcPr>
          <w:p w14:paraId="2DF88B2F" w14:textId="3EDC1D22" w:rsidR="00C71AD7" w:rsidRPr="007A2001" w:rsidRDefault="00684B61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116-124</w:t>
            </w:r>
          </w:p>
        </w:tc>
      </w:tr>
      <w:tr w:rsidR="00C71AD7" w:rsidRPr="007A2001" w14:paraId="50168B0E" w14:textId="1BE47863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BD40639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2279" w:type="dxa"/>
            <w:noWrap/>
            <w:hideMark/>
          </w:tcPr>
          <w:p w14:paraId="67BA7827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Wang, M. et al.</w:t>
            </w:r>
          </w:p>
        </w:tc>
        <w:tc>
          <w:tcPr>
            <w:tcW w:w="6416" w:type="dxa"/>
            <w:noWrap/>
            <w:hideMark/>
          </w:tcPr>
          <w:p w14:paraId="77A06D38" w14:textId="0D5AEC48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Trajectories of perceived social support in acute coronary syndrome</w:t>
            </w:r>
          </w:p>
        </w:tc>
        <w:tc>
          <w:tcPr>
            <w:tcW w:w="851" w:type="dxa"/>
            <w:noWrap/>
            <w:hideMark/>
          </w:tcPr>
          <w:p w14:paraId="608B039D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3D60564A" w14:textId="1274EB0B" w:rsidR="00C71AD7" w:rsidRPr="007A2001" w:rsidRDefault="00684B61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of Life Research</w:t>
            </w:r>
          </w:p>
        </w:tc>
        <w:tc>
          <w:tcPr>
            <w:tcW w:w="994" w:type="dxa"/>
          </w:tcPr>
          <w:p w14:paraId="20E47B3A" w14:textId="389F800C" w:rsidR="00C71AD7" w:rsidRPr="007A2001" w:rsidRDefault="00684B61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14:paraId="26EB238A" w14:textId="2BD1646D" w:rsidR="00C71AD7" w:rsidRPr="007A2001" w:rsidRDefault="00684B61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1365-1376</w:t>
            </w:r>
          </w:p>
        </w:tc>
      </w:tr>
      <w:tr w:rsidR="00C71AD7" w:rsidRPr="007A2001" w14:paraId="1B8AE4AA" w14:textId="0360F07D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BE17CF1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2279" w:type="dxa"/>
            <w:noWrap/>
            <w:hideMark/>
          </w:tcPr>
          <w:p w14:paraId="0E34C6E3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Wasserlauf, J. et al.</w:t>
            </w:r>
          </w:p>
        </w:tc>
        <w:tc>
          <w:tcPr>
            <w:tcW w:w="6416" w:type="dxa"/>
            <w:noWrap/>
            <w:hideMark/>
          </w:tcPr>
          <w:p w14:paraId="19BEAB0A" w14:textId="27FF9565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outcomes after cryoballoon ablation are equivalent between moderate sedation and general anaesthesia</w:t>
            </w:r>
          </w:p>
        </w:tc>
        <w:tc>
          <w:tcPr>
            <w:tcW w:w="851" w:type="dxa"/>
            <w:noWrap/>
            <w:hideMark/>
          </w:tcPr>
          <w:p w14:paraId="42B4576E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6F7BF883" w14:textId="1F264906" w:rsidR="00C71AD7" w:rsidRPr="007A2001" w:rsidRDefault="004A76A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6AC">
              <w:rPr>
                <w:rFonts w:ascii="Times New Roman" w:hAnsi="Times New Roman" w:cs="Times New Roman"/>
              </w:rPr>
              <w:t>Journal of cardiovascular electrophysiology</w:t>
            </w:r>
          </w:p>
        </w:tc>
        <w:tc>
          <w:tcPr>
            <w:tcW w:w="994" w:type="dxa"/>
          </w:tcPr>
          <w:p w14:paraId="79C2B8D5" w14:textId="5FBC3C04" w:rsidR="00C71AD7" w:rsidRPr="007A2001" w:rsidRDefault="004A76A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31(7)</w:t>
            </w:r>
          </w:p>
        </w:tc>
        <w:tc>
          <w:tcPr>
            <w:tcW w:w="1134" w:type="dxa"/>
          </w:tcPr>
          <w:p w14:paraId="38F6A149" w14:textId="75CC1F98" w:rsidR="00C71AD7" w:rsidRPr="007A2001" w:rsidRDefault="004A76A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1579-1584</w:t>
            </w:r>
          </w:p>
        </w:tc>
      </w:tr>
      <w:tr w:rsidR="00C71AD7" w:rsidRPr="007A2001" w14:paraId="2FF75707" w14:textId="21C2B486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A730F19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2279" w:type="dxa"/>
            <w:noWrap/>
            <w:hideMark/>
          </w:tcPr>
          <w:p w14:paraId="6AB056C1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Watson, D. E. et al.</w:t>
            </w:r>
          </w:p>
        </w:tc>
        <w:tc>
          <w:tcPr>
            <w:tcW w:w="6416" w:type="dxa"/>
            <w:noWrap/>
            <w:hideMark/>
          </w:tcPr>
          <w:p w14:paraId="09FD1770" w14:textId="448C5B1F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Patient-reported experiences and outcomes following hospital care are associated with risk of readmission among adults with chronic health conditions</w:t>
            </w:r>
          </w:p>
        </w:tc>
        <w:tc>
          <w:tcPr>
            <w:tcW w:w="851" w:type="dxa"/>
            <w:noWrap/>
            <w:hideMark/>
          </w:tcPr>
          <w:p w14:paraId="4D78D7B0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064DC14A" w14:textId="64920335" w:rsidR="00C71AD7" w:rsidRPr="007A2001" w:rsidRDefault="00C9661D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PloS one</w:t>
            </w:r>
          </w:p>
        </w:tc>
        <w:tc>
          <w:tcPr>
            <w:tcW w:w="994" w:type="dxa"/>
          </w:tcPr>
          <w:p w14:paraId="2DB59D02" w14:textId="4BB6E6E8" w:rsidR="00C71AD7" w:rsidRPr="007A2001" w:rsidRDefault="00C9661D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17(11)</w:t>
            </w:r>
          </w:p>
        </w:tc>
        <w:tc>
          <w:tcPr>
            <w:tcW w:w="1134" w:type="dxa"/>
          </w:tcPr>
          <w:p w14:paraId="459446D4" w14:textId="6A9BECA3" w:rsidR="00C71AD7" w:rsidRPr="007A2001" w:rsidRDefault="00C9661D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661D">
              <w:rPr>
                <w:rFonts w:ascii="Times New Roman" w:hAnsi="Times New Roman" w:cs="Times New Roman"/>
              </w:rPr>
              <w:t>e0276812</w:t>
            </w:r>
          </w:p>
        </w:tc>
      </w:tr>
      <w:tr w:rsidR="00C71AD7" w:rsidRPr="007A2001" w14:paraId="5BAD8450" w14:textId="4FA8E091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ED26416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2279" w:type="dxa"/>
            <w:noWrap/>
            <w:hideMark/>
          </w:tcPr>
          <w:p w14:paraId="1733C193" w14:textId="77777777" w:rsidR="00C71AD7" w:rsidRPr="00C459EA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Werhahn, S. M. et al.</w:t>
            </w:r>
          </w:p>
        </w:tc>
        <w:tc>
          <w:tcPr>
            <w:tcW w:w="6416" w:type="dxa"/>
            <w:noWrap/>
            <w:hideMark/>
          </w:tcPr>
          <w:p w14:paraId="3795D33C" w14:textId="2F3AF1D8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Designing meaningful outcome parameters using mobile technology: a new mobile application for telemonitoring of patients with heart failure </w:t>
            </w:r>
          </w:p>
        </w:tc>
        <w:tc>
          <w:tcPr>
            <w:tcW w:w="851" w:type="dxa"/>
            <w:noWrap/>
            <w:hideMark/>
          </w:tcPr>
          <w:p w14:paraId="09D56C6F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02C08700" w14:textId="65D37FFE" w:rsidR="00C71AD7" w:rsidRPr="007A2001" w:rsidRDefault="00C9661D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398D928F" w14:textId="7DE2302D" w:rsidR="00C71AD7" w:rsidRPr="007A2001" w:rsidRDefault="00C9661D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1CBBF2B8" w14:textId="18D24DCF" w:rsidR="00C71AD7" w:rsidRPr="007A2001" w:rsidRDefault="0011482D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516-525</w:t>
            </w:r>
          </w:p>
        </w:tc>
      </w:tr>
      <w:tr w:rsidR="00C71AD7" w:rsidRPr="007A2001" w14:paraId="3726B99D" w14:textId="26849D64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AB9CE6D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2279" w:type="dxa"/>
            <w:noWrap/>
            <w:hideMark/>
          </w:tcPr>
          <w:p w14:paraId="30C7D81B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White, J. et al.</w:t>
            </w:r>
          </w:p>
        </w:tc>
        <w:tc>
          <w:tcPr>
            <w:tcW w:w="6416" w:type="dxa"/>
            <w:noWrap/>
            <w:hideMark/>
          </w:tcPr>
          <w:p w14:paraId="7DBA63A3" w14:textId="3551FF20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Cardiff cardiac ablation patient-reported outcome measure (C-CAP): validation of a new questionnaire set for patients undergoing catheter ablation for cardiac arrythmias in the UK</w:t>
            </w:r>
          </w:p>
        </w:tc>
        <w:tc>
          <w:tcPr>
            <w:tcW w:w="851" w:type="dxa"/>
            <w:noWrap/>
            <w:hideMark/>
          </w:tcPr>
          <w:p w14:paraId="728D70A1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3E546801" w14:textId="7EC8E924" w:rsidR="00C71AD7" w:rsidRPr="007A2001" w:rsidRDefault="0011482D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 Life Res</w:t>
            </w:r>
          </w:p>
        </w:tc>
        <w:tc>
          <w:tcPr>
            <w:tcW w:w="994" w:type="dxa"/>
          </w:tcPr>
          <w:p w14:paraId="0C5E597D" w14:textId="62A4FC9C" w:rsidR="00C71AD7" w:rsidRPr="007A2001" w:rsidRDefault="0011482D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14:paraId="4896B97A" w14:textId="55A588F3" w:rsidR="00C71AD7" w:rsidRPr="007A2001" w:rsidRDefault="0011482D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1571-1583</w:t>
            </w:r>
          </w:p>
        </w:tc>
      </w:tr>
      <w:tr w:rsidR="00C71AD7" w:rsidRPr="007A2001" w14:paraId="43915854" w14:textId="18F89974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3AB8FE1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2279" w:type="dxa"/>
            <w:noWrap/>
            <w:hideMark/>
          </w:tcPr>
          <w:p w14:paraId="01528280" w14:textId="77777777" w:rsidR="00C71AD7" w:rsidRPr="00C459EA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Wiandt, J. V. et al.</w:t>
            </w:r>
          </w:p>
        </w:tc>
        <w:tc>
          <w:tcPr>
            <w:tcW w:w="6416" w:type="dxa"/>
            <w:noWrap/>
            <w:hideMark/>
          </w:tcPr>
          <w:p w14:paraId="556518C1" w14:textId="464D98E9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reported symptom outcomes during medication titration for adult heart failure management</w:t>
            </w:r>
          </w:p>
        </w:tc>
        <w:tc>
          <w:tcPr>
            <w:tcW w:w="851" w:type="dxa"/>
            <w:noWrap/>
            <w:hideMark/>
          </w:tcPr>
          <w:p w14:paraId="22737D0E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60DD2361" w14:textId="23742FE8" w:rsidR="00C71AD7" w:rsidRPr="007A2001" w:rsidRDefault="0003193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Applied Nursing Research</w:t>
            </w:r>
          </w:p>
        </w:tc>
        <w:tc>
          <w:tcPr>
            <w:tcW w:w="994" w:type="dxa"/>
          </w:tcPr>
          <w:p w14:paraId="0DE46D87" w14:textId="35208499" w:rsidR="00C71AD7" w:rsidRPr="007A2001" w:rsidRDefault="0003193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</w:tcPr>
          <w:p w14:paraId="1423A334" w14:textId="4B85F24A" w:rsidR="00C71AD7" w:rsidRPr="007A2001" w:rsidRDefault="0003193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151342</w:t>
            </w:r>
          </w:p>
        </w:tc>
      </w:tr>
      <w:tr w:rsidR="00C71AD7" w:rsidRPr="007A2001" w14:paraId="69F56AD8" w14:textId="59E1FC9C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9F66AFA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279" w:type="dxa"/>
            <w:noWrap/>
            <w:hideMark/>
          </w:tcPr>
          <w:p w14:paraId="79DD257E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Withers, K. L. et al.</w:t>
            </w:r>
          </w:p>
        </w:tc>
        <w:tc>
          <w:tcPr>
            <w:tcW w:w="6416" w:type="dxa"/>
            <w:noWrap/>
            <w:hideMark/>
          </w:tcPr>
          <w:p w14:paraId="33F4547A" w14:textId="5A7A8BF9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Patient reported outcome measures for cardiac ablation procedures: a multicentre pilot to develop a new questionnaire</w:t>
            </w:r>
          </w:p>
        </w:tc>
        <w:tc>
          <w:tcPr>
            <w:tcW w:w="851" w:type="dxa"/>
            <w:noWrap/>
            <w:hideMark/>
          </w:tcPr>
          <w:p w14:paraId="3F598FFB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3" w:type="dxa"/>
          </w:tcPr>
          <w:p w14:paraId="29B23B36" w14:textId="6A49AA54" w:rsidR="00C71AD7" w:rsidRPr="007A2001" w:rsidRDefault="0003193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Europace</w:t>
            </w:r>
          </w:p>
        </w:tc>
        <w:tc>
          <w:tcPr>
            <w:tcW w:w="994" w:type="dxa"/>
          </w:tcPr>
          <w:p w14:paraId="489FE991" w14:textId="68C34289" w:rsidR="00C71AD7" w:rsidRPr="007A2001" w:rsidRDefault="0003193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14:paraId="4DA4E229" w14:textId="321E1E80" w:rsidR="00C71AD7" w:rsidRPr="007A2001" w:rsidRDefault="0003193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1626-1633</w:t>
            </w:r>
          </w:p>
        </w:tc>
      </w:tr>
      <w:tr w:rsidR="00C71AD7" w:rsidRPr="007A2001" w14:paraId="11F7445A" w14:textId="18740EFB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710D86F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2279" w:type="dxa"/>
            <w:noWrap/>
            <w:hideMark/>
          </w:tcPr>
          <w:p w14:paraId="72066FF2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Wittboldt, S. et al.</w:t>
            </w:r>
          </w:p>
        </w:tc>
        <w:tc>
          <w:tcPr>
            <w:tcW w:w="6416" w:type="dxa"/>
            <w:noWrap/>
            <w:hideMark/>
          </w:tcPr>
          <w:p w14:paraId="7C0188A7" w14:textId="2C3DC65A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Reliability of two questionnaires on physical function in patients with stable coronary artery disease</w:t>
            </w:r>
          </w:p>
        </w:tc>
        <w:tc>
          <w:tcPr>
            <w:tcW w:w="851" w:type="dxa"/>
            <w:noWrap/>
            <w:hideMark/>
          </w:tcPr>
          <w:p w14:paraId="61E464AE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3" w:type="dxa"/>
          </w:tcPr>
          <w:p w14:paraId="53051EE6" w14:textId="2F29C251" w:rsidR="00C71AD7" w:rsidRPr="007A2001" w:rsidRDefault="001F21FE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European Journal of Cardiovascular Nursing</w:t>
            </w:r>
          </w:p>
        </w:tc>
        <w:tc>
          <w:tcPr>
            <w:tcW w:w="994" w:type="dxa"/>
          </w:tcPr>
          <w:p w14:paraId="6CD1F64F" w14:textId="3998B6EB" w:rsidR="00C71AD7" w:rsidRPr="007A2001" w:rsidRDefault="001F21FE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15(2)</w:t>
            </w:r>
          </w:p>
        </w:tc>
        <w:tc>
          <w:tcPr>
            <w:tcW w:w="1134" w:type="dxa"/>
          </w:tcPr>
          <w:p w14:paraId="376F83CF" w14:textId="60D74F40" w:rsidR="00C71AD7" w:rsidRPr="007A2001" w:rsidRDefault="001F21FE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142-149</w:t>
            </w:r>
          </w:p>
        </w:tc>
      </w:tr>
      <w:tr w:rsidR="00C71AD7" w:rsidRPr="007A2001" w14:paraId="2124F950" w14:textId="7FCF23C6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605DBB4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2279" w:type="dxa"/>
            <w:noWrap/>
            <w:hideMark/>
          </w:tcPr>
          <w:p w14:paraId="25A871C7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Wohlfahrt, P. et al.</w:t>
            </w:r>
          </w:p>
        </w:tc>
        <w:tc>
          <w:tcPr>
            <w:tcW w:w="6416" w:type="dxa"/>
            <w:noWrap/>
            <w:hideMark/>
          </w:tcPr>
          <w:p w14:paraId="4A21A98C" w14:textId="4EE2494D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Quality of Life in Patients With Heart Failure With Recovered Ejection Fraction</w:t>
            </w:r>
          </w:p>
        </w:tc>
        <w:tc>
          <w:tcPr>
            <w:tcW w:w="851" w:type="dxa"/>
            <w:noWrap/>
            <w:hideMark/>
          </w:tcPr>
          <w:p w14:paraId="087239ED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554569FE" w14:textId="57641828" w:rsidR="00C71AD7" w:rsidRPr="007A2001" w:rsidRDefault="00D71628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71628">
              <w:rPr>
                <w:rFonts w:ascii="Times New Roman" w:hAnsi="Times New Roman" w:cs="Times New Roman"/>
              </w:rPr>
              <w:t>Heart failure clinics</w:t>
            </w:r>
          </w:p>
        </w:tc>
        <w:tc>
          <w:tcPr>
            <w:tcW w:w="994" w:type="dxa"/>
          </w:tcPr>
          <w:p w14:paraId="2492D4F9" w14:textId="19219F93" w:rsidR="00C71AD7" w:rsidRPr="007A2001" w:rsidRDefault="00D71628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16(4)</w:t>
            </w:r>
          </w:p>
        </w:tc>
        <w:tc>
          <w:tcPr>
            <w:tcW w:w="1134" w:type="dxa"/>
          </w:tcPr>
          <w:p w14:paraId="489C6036" w14:textId="13346D92" w:rsidR="00C71AD7" w:rsidRPr="007A2001" w:rsidRDefault="00D71628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409-420</w:t>
            </w:r>
          </w:p>
        </w:tc>
      </w:tr>
      <w:tr w:rsidR="00C71AD7" w:rsidRPr="007A2001" w14:paraId="30CC2CDC" w14:textId="3B13835B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27D3F17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2279" w:type="dxa"/>
            <w:noWrap/>
            <w:hideMark/>
          </w:tcPr>
          <w:p w14:paraId="668EF4F1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Wood, K. A. et al.</w:t>
            </w:r>
          </w:p>
        </w:tc>
        <w:tc>
          <w:tcPr>
            <w:tcW w:w="6416" w:type="dxa"/>
            <w:noWrap/>
            <w:hideMark/>
          </w:tcPr>
          <w:p w14:paraId="15579C71" w14:textId="2868B8EC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Development and initial psychometric evaluation of the Patient Perspective of Arrhythmia Questionnaire</w:t>
            </w:r>
          </w:p>
        </w:tc>
        <w:tc>
          <w:tcPr>
            <w:tcW w:w="851" w:type="dxa"/>
            <w:noWrap/>
            <w:hideMark/>
          </w:tcPr>
          <w:p w14:paraId="5D195B30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983" w:type="dxa"/>
          </w:tcPr>
          <w:p w14:paraId="11659E28" w14:textId="7A0FF51A" w:rsidR="00C71AD7" w:rsidRPr="007A2001" w:rsidRDefault="00723B4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723B4C">
              <w:rPr>
                <w:rFonts w:ascii="Times New Roman" w:hAnsi="Times New Roman" w:cs="Times New Roman"/>
              </w:rPr>
              <w:t>esearch in nursing &amp; health</w:t>
            </w:r>
          </w:p>
        </w:tc>
        <w:tc>
          <w:tcPr>
            <w:tcW w:w="994" w:type="dxa"/>
          </w:tcPr>
          <w:p w14:paraId="2756CFF8" w14:textId="1368DA93" w:rsidR="00C71AD7" w:rsidRPr="007A2001" w:rsidRDefault="00723B4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32(5)</w:t>
            </w:r>
          </w:p>
        </w:tc>
        <w:tc>
          <w:tcPr>
            <w:tcW w:w="1134" w:type="dxa"/>
          </w:tcPr>
          <w:p w14:paraId="76A31C10" w14:textId="6E247649" w:rsidR="00C71AD7" w:rsidRPr="007A2001" w:rsidRDefault="00723B4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504-516</w:t>
            </w:r>
          </w:p>
        </w:tc>
      </w:tr>
      <w:tr w:rsidR="00C71AD7" w:rsidRPr="007A2001" w14:paraId="3C1B4F5B" w14:textId="24FB551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3E1C765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371</w:t>
            </w:r>
          </w:p>
        </w:tc>
        <w:tc>
          <w:tcPr>
            <w:tcW w:w="2279" w:type="dxa"/>
            <w:noWrap/>
            <w:hideMark/>
          </w:tcPr>
          <w:p w14:paraId="6D23E945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Wood, K. A. et al.</w:t>
            </w:r>
          </w:p>
        </w:tc>
        <w:tc>
          <w:tcPr>
            <w:tcW w:w="6416" w:type="dxa"/>
            <w:noWrap/>
            <w:hideMark/>
          </w:tcPr>
          <w:p w14:paraId="15B8F72D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Symptom challenges after atrial fibrillation ablation</w:t>
            </w:r>
          </w:p>
        </w:tc>
        <w:tc>
          <w:tcPr>
            <w:tcW w:w="851" w:type="dxa"/>
            <w:noWrap/>
            <w:hideMark/>
          </w:tcPr>
          <w:p w14:paraId="73EF3D9B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39CD142C" w14:textId="000C07A7" w:rsidR="00C71AD7" w:rsidRPr="007A2001" w:rsidRDefault="006A69F3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69F3">
              <w:rPr>
                <w:rFonts w:ascii="Times New Roman" w:hAnsi="Times New Roman" w:cs="Times New Roman"/>
              </w:rPr>
              <w:t>Heart &amp; lung: the journal of critical care</w:t>
            </w:r>
          </w:p>
        </w:tc>
        <w:tc>
          <w:tcPr>
            <w:tcW w:w="994" w:type="dxa"/>
          </w:tcPr>
          <w:p w14:paraId="6C0DD817" w14:textId="6BD28F49" w:rsidR="00C71AD7" w:rsidRPr="007A2001" w:rsidRDefault="006A69F3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46(6)</w:t>
            </w:r>
          </w:p>
        </w:tc>
        <w:tc>
          <w:tcPr>
            <w:tcW w:w="1134" w:type="dxa"/>
          </w:tcPr>
          <w:p w14:paraId="58FB3495" w14:textId="14DD1219" w:rsidR="00C71AD7" w:rsidRPr="007A2001" w:rsidRDefault="006A69F3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425-431</w:t>
            </w:r>
          </w:p>
        </w:tc>
      </w:tr>
      <w:tr w:rsidR="00C71AD7" w:rsidRPr="007A2001" w14:paraId="25062C74" w14:textId="6F87ACC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EC02D32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2279" w:type="dxa"/>
            <w:noWrap/>
            <w:hideMark/>
          </w:tcPr>
          <w:p w14:paraId="76CA128B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Wu, C. J. et al.</w:t>
            </w:r>
          </w:p>
        </w:tc>
        <w:tc>
          <w:tcPr>
            <w:tcW w:w="6416" w:type="dxa"/>
            <w:noWrap/>
            <w:hideMark/>
          </w:tcPr>
          <w:p w14:paraId="41365389" w14:textId="18DA29F1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Cardiac-diabetes self-management program for Australians and Taiwanese: A randomized blocked design study</w:t>
            </w:r>
          </w:p>
        </w:tc>
        <w:tc>
          <w:tcPr>
            <w:tcW w:w="851" w:type="dxa"/>
            <w:noWrap/>
            <w:hideMark/>
          </w:tcPr>
          <w:p w14:paraId="5C2F7E1E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07FB69A6" w14:textId="6841DC08" w:rsidR="00C71AD7" w:rsidRPr="007A2001" w:rsidRDefault="009D3EAB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Nursing and Health Sciences</w:t>
            </w:r>
          </w:p>
        </w:tc>
        <w:tc>
          <w:tcPr>
            <w:tcW w:w="994" w:type="dxa"/>
          </w:tcPr>
          <w:p w14:paraId="598E8451" w14:textId="2A1864E8" w:rsidR="00C71AD7" w:rsidRPr="007A2001" w:rsidRDefault="009D3EAB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42FCF031" w14:textId="7A0E6BFF" w:rsidR="00C71AD7" w:rsidRPr="007A2001" w:rsidRDefault="009D3EAB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307-315</w:t>
            </w:r>
          </w:p>
        </w:tc>
      </w:tr>
      <w:tr w:rsidR="00C71AD7" w:rsidRPr="007A2001" w14:paraId="526BF50B" w14:textId="24AD7B8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8E412AA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2279" w:type="dxa"/>
            <w:noWrap/>
            <w:hideMark/>
          </w:tcPr>
          <w:p w14:paraId="64A3D265" w14:textId="77777777" w:rsidR="00C71AD7" w:rsidRPr="00C459EA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Wu, J. R. &amp; Moser, D. K.</w:t>
            </w:r>
          </w:p>
        </w:tc>
        <w:tc>
          <w:tcPr>
            <w:tcW w:w="6416" w:type="dxa"/>
            <w:noWrap/>
            <w:hideMark/>
          </w:tcPr>
          <w:p w14:paraId="7BCB6685" w14:textId="555B1A20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Health-Related Quality of Life Is a Mediator of the Relationship Between Medication Adherence and Cardiac Event-Free Survival in Patients with Heart Failure</w:t>
            </w:r>
          </w:p>
        </w:tc>
        <w:tc>
          <w:tcPr>
            <w:tcW w:w="851" w:type="dxa"/>
            <w:noWrap/>
            <w:hideMark/>
          </w:tcPr>
          <w:p w14:paraId="452909DB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04B3ED56" w14:textId="5F61DF03" w:rsidR="00C71AD7" w:rsidRPr="007A2001" w:rsidRDefault="009D3EAB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</w:t>
            </w:r>
            <w:r w:rsidRPr="009D3EAB">
              <w:rPr>
                <w:rFonts w:ascii="Times New Roman" w:hAnsi="Times New Roman" w:cs="Times New Roman"/>
              </w:rPr>
              <w:t>urnal of cardiac failure</w:t>
            </w:r>
          </w:p>
        </w:tc>
        <w:tc>
          <w:tcPr>
            <w:tcW w:w="994" w:type="dxa"/>
          </w:tcPr>
          <w:p w14:paraId="0808ACC1" w14:textId="3D67D8A2" w:rsidR="00C71AD7" w:rsidRPr="007A2001" w:rsidRDefault="009D3EAB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27(8)</w:t>
            </w:r>
          </w:p>
        </w:tc>
        <w:tc>
          <w:tcPr>
            <w:tcW w:w="1134" w:type="dxa"/>
          </w:tcPr>
          <w:p w14:paraId="2E694BE1" w14:textId="2416C53D" w:rsidR="00C71AD7" w:rsidRPr="007A2001" w:rsidRDefault="009D3EAB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848-856</w:t>
            </w:r>
          </w:p>
        </w:tc>
      </w:tr>
      <w:tr w:rsidR="00C71AD7" w:rsidRPr="007A2001" w14:paraId="67B7CBA7" w14:textId="04943F0A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2A482B6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2279" w:type="dxa"/>
            <w:noWrap/>
            <w:hideMark/>
          </w:tcPr>
          <w:p w14:paraId="7EA60A29" w14:textId="77777777" w:rsidR="00C71AD7" w:rsidRPr="00C459EA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Wyrwich, K. W. et al.</w:t>
            </w:r>
          </w:p>
        </w:tc>
        <w:tc>
          <w:tcPr>
            <w:tcW w:w="6416" w:type="dxa"/>
            <w:noWrap/>
            <w:hideMark/>
          </w:tcPr>
          <w:p w14:paraId="42E0C4D9" w14:textId="670C9888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Triangulating Patient and Clinician Perspectives on Clinically Important Differences in Health-Related Quality of Life among Patients with Heart Disease </w:t>
            </w:r>
          </w:p>
        </w:tc>
        <w:tc>
          <w:tcPr>
            <w:tcW w:w="851" w:type="dxa"/>
            <w:noWrap/>
            <w:hideMark/>
          </w:tcPr>
          <w:p w14:paraId="43EC9FB5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983" w:type="dxa"/>
          </w:tcPr>
          <w:p w14:paraId="42988DCF" w14:textId="31122F33" w:rsidR="00C71AD7" w:rsidRPr="007A2001" w:rsidRDefault="009A1403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403">
              <w:rPr>
                <w:rFonts w:ascii="Times New Roman" w:hAnsi="Times New Roman" w:cs="Times New Roman"/>
              </w:rPr>
              <w:t>Health services research</w:t>
            </w:r>
          </w:p>
        </w:tc>
        <w:tc>
          <w:tcPr>
            <w:tcW w:w="994" w:type="dxa"/>
          </w:tcPr>
          <w:p w14:paraId="76BE349B" w14:textId="136EF063" w:rsidR="00C71AD7" w:rsidRPr="007A2001" w:rsidRDefault="009A1403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42(6 Pt 1)</w:t>
            </w:r>
          </w:p>
        </w:tc>
        <w:tc>
          <w:tcPr>
            <w:tcW w:w="1134" w:type="dxa"/>
          </w:tcPr>
          <w:p w14:paraId="464316EF" w14:textId="7EE313E1" w:rsidR="00C71AD7" w:rsidRPr="007A2001" w:rsidRDefault="009A1403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2257-2323</w:t>
            </w:r>
          </w:p>
        </w:tc>
      </w:tr>
      <w:tr w:rsidR="00C71AD7" w:rsidRPr="007A2001" w14:paraId="5442D222" w14:textId="4C1DFC61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10CAAE6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2279" w:type="dxa"/>
            <w:noWrap/>
            <w:hideMark/>
          </w:tcPr>
          <w:p w14:paraId="104DA354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Xiong, G. L. et al.</w:t>
            </w:r>
          </w:p>
        </w:tc>
        <w:tc>
          <w:tcPr>
            <w:tcW w:w="6416" w:type="dxa"/>
            <w:noWrap/>
            <w:hideMark/>
          </w:tcPr>
          <w:p w14:paraId="0D7F87F7" w14:textId="21A21C5E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Health Status and Depression Remission in Patients with Chronic Heart Failure: Patient-Reported Outcomes from the SADHART-CHF Trial</w:t>
            </w:r>
          </w:p>
        </w:tc>
        <w:tc>
          <w:tcPr>
            <w:tcW w:w="851" w:type="dxa"/>
            <w:noWrap/>
            <w:hideMark/>
          </w:tcPr>
          <w:p w14:paraId="708FB5EA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3" w:type="dxa"/>
          </w:tcPr>
          <w:p w14:paraId="6A1F8E01" w14:textId="54EF813E" w:rsidR="00C71AD7" w:rsidRPr="007A2001" w:rsidRDefault="00327DF2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7DF2">
              <w:rPr>
                <w:rFonts w:ascii="Times New Roman" w:hAnsi="Times New Roman" w:cs="Times New Roman"/>
              </w:rPr>
              <w:t>Circulation. Heart failure</w:t>
            </w:r>
          </w:p>
        </w:tc>
        <w:tc>
          <w:tcPr>
            <w:tcW w:w="994" w:type="dxa"/>
          </w:tcPr>
          <w:p w14:paraId="0128D420" w14:textId="7FB0831B" w:rsidR="00C71AD7" w:rsidRPr="007A2001" w:rsidRDefault="00327DF2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5(6)</w:t>
            </w:r>
          </w:p>
        </w:tc>
        <w:tc>
          <w:tcPr>
            <w:tcW w:w="1134" w:type="dxa"/>
          </w:tcPr>
          <w:p w14:paraId="3567E09E" w14:textId="6786D095" w:rsidR="00C71AD7" w:rsidRPr="007A2001" w:rsidRDefault="00327DF2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688-692</w:t>
            </w:r>
          </w:p>
        </w:tc>
      </w:tr>
      <w:tr w:rsidR="00C71AD7" w:rsidRPr="007A2001" w14:paraId="04EB352E" w14:textId="14F00FDC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2845392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79" w:type="dxa"/>
            <w:noWrap/>
            <w:hideMark/>
          </w:tcPr>
          <w:p w14:paraId="53780A3C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Yamada, S. et al.</w:t>
            </w:r>
          </w:p>
        </w:tc>
        <w:tc>
          <w:tcPr>
            <w:tcW w:w="6416" w:type="dxa"/>
            <w:noWrap/>
            <w:hideMark/>
          </w:tcPr>
          <w:p w14:paraId="3F2D6FD2" w14:textId="23E01694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Cell Therapy Improves Quality-of-Life in Heart Failure: Outcomes From a Phase III Clinical Trial</w:t>
            </w:r>
          </w:p>
        </w:tc>
        <w:tc>
          <w:tcPr>
            <w:tcW w:w="851" w:type="dxa"/>
            <w:noWrap/>
            <w:hideMark/>
          </w:tcPr>
          <w:p w14:paraId="4D27A4D4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</w:tcPr>
          <w:p w14:paraId="03E86E6B" w14:textId="5837FAC7" w:rsidR="00C71AD7" w:rsidRPr="007A2001" w:rsidRDefault="004B612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Stem Cells Translational Medicine</w:t>
            </w:r>
          </w:p>
        </w:tc>
        <w:tc>
          <w:tcPr>
            <w:tcW w:w="994" w:type="dxa"/>
          </w:tcPr>
          <w:p w14:paraId="16B2423F" w14:textId="6C29D553" w:rsidR="00C71AD7" w:rsidRPr="007A2001" w:rsidRDefault="004B612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589D2BCF" w14:textId="654EFD28" w:rsidR="00C71AD7" w:rsidRPr="007A2001" w:rsidRDefault="004B612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116-124</w:t>
            </w:r>
          </w:p>
        </w:tc>
      </w:tr>
      <w:tr w:rsidR="00C71AD7" w:rsidRPr="007A2001" w14:paraId="1767346C" w14:textId="756C97E2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4E63E939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279" w:type="dxa"/>
            <w:noWrap/>
            <w:hideMark/>
          </w:tcPr>
          <w:p w14:paraId="433F082A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Yang, J. X. et al.</w:t>
            </w:r>
          </w:p>
        </w:tc>
        <w:tc>
          <w:tcPr>
            <w:tcW w:w="6416" w:type="dxa"/>
            <w:noWrap/>
            <w:hideMark/>
          </w:tcPr>
          <w:p w14:paraId="642904EE" w14:textId="11403070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between procedure appropriateness and patient-reported outcomes after percutaneous coronary intervention</w:t>
            </w:r>
          </w:p>
        </w:tc>
        <w:tc>
          <w:tcPr>
            <w:tcW w:w="851" w:type="dxa"/>
            <w:noWrap/>
            <w:hideMark/>
          </w:tcPr>
          <w:p w14:paraId="14AEF7DA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371A4FA3" w14:textId="4615CCE1" w:rsidR="00C71AD7" w:rsidRPr="007A2001" w:rsidRDefault="00DE680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680A">
              <w:rPr>
                <w:rFonts w:ascii="Times New Roman" w:hAnsi="Times New Roman" w:cs="Times New Roman"/>
              </w:rPr>
              <w:t>Heart (British Cardiac Society)</w:t>
            </w:r>
          </w:p>
        </w:tc>
        <w:tc>
          <w:tcPr>
            <w:tcW w:w="994" w:type="dxa"/>
          </w:tcPr>
          <w:p w14:paraId="5315F835" w14:textId="05483A27" w:rsidR="00C71AD7" w:rsidRPr="007A2001" w:rsidRDefault="00DE680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106(6)</w:t>
            </w:r>
          </w:p>
        </w:tc>
        <w:tc>
          <w:tcPr>
            <w:tcW w:w="1134" w:type="dxa"/>
          </w:tcPr>
          <w:p w14:paraId="620BC105" w14:textId="55F8C84B" w:rsidR="00C71AD7" w:rsidRPr="007A2001" w:rsidRDefault="00DE680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441-446</w:t>
            </w:r>
          </w:p>
        </w:tc>
      </w:tr>
      <w:tr w:rsidR="00C71AD7" w:rsidRPr="007A2001" w14:paraId="4AA4E197" w14:textId="7CB7E2F0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D52DEFC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2279" w:type="dxa"/>
            <w:noWrap/>
            <w:hideMark/>
          </w:tcPr>
          <w:p w14:paraId="296EF480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Yee, D. et al.</w:t>
            </w:r>
          </w:p>
        </w:tc>
        <w:tc>
          <w:tcPr>
            <w:tcW w:w="6416" w:type="dxa"/>
            <w:noWrap/>
            <w:hideMark/>
          </w:tcPr>
          <w:p w14:paraId="20A68E98" w14:textId="6C77DCFB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Comparison of the Kansas City Cardiomyopathy Questionnaire and Minnesota Living With Heart Failure Questionnaire in Predicting Heart Failure Outcomes</w:t>
            </w:r>
          </w:p>
        </w:tc>
        <w:tc>
          <w:tcPr>
            <w:tcW w:w="851" w:type="dxa"/>
            <w:noWrap/>
            <w:hideMark/>
          </w:tcPr>
          <w:p w14:paraId="30B92A9F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2A6F26ED" w14:textId="3EDE48A4" w:rsidR="00C71AD7" w:rsidRPr="007A2001" w:rsidRDefault="00DE680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680A">
              <w:rPr>
                <w:rFonts w:ascii="Times New Roman" w:hAnsi="Times New Roman" w:cs="Times New Roman"/>
              </w:rPr>
              <w:t>The American journal of cardiology</w:t>
            </w:r>
          </w:p>
        </w:tc>
        <w:tc>
          <w:tcPr>
            <w:tcW w:w="994" w:type="dxa"/>
          </w:tcPr>
          <w:p w14:paraId="3DF7491E" w14:textId="485F0EF1" w:rsidR="00C71AD7" w:rsidRPr="007A2001" w:rsidRDefault="00DE680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123(5)</w:t>
            </w:r>
          </w:p>
        </w:tc>
        <w:tc>
          <w:tcPr>
            <w:tcW w:w="1134" w:type="dxa"/>
          </w:tcPr>
          <w:p w14:paraId="358A0088" w14:textId="4AF0C30E" w:rsidR="00C71AD7" w:rsidRPr="007A2001" w:rsidRDefault="003026DF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807-812</w:t>
            </w:r>
          </w:p>
        </w:tc>
      </w:tr>
      <w:tr w:rsidR="00C71AD7" w:rsidRPr="007A2001" w14:paraId="31BE7B2A" w14:textId="3B5C08B6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26F30CD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2279" w:type="dxa"/>
            <w:noWrap/>
            <w:hideMark/>
          </w:tcPr>
          <w:p w14:paraId="71C5A3B0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Yu, D. S. et al.</w:t>
            </w:r>
          </w:p>
        </w:tc>
        <w:tc>
          <w:tcPr>
            <w:tcW w:w="6416" w:type="dxa"/>
            <w:noWrap/>
            <w:hideMark/>
          </w:tcPr>
          <w:p w14:paraId="46258F7F" w14:textId="51F5FF8B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Effectiveness and Cost-effectiveness of an Empowerment-Based Self-care Education Program on Health Outcomes Among Patients With Heart Failure: A Randomized Clinical Trial</w:t>
            </w:r>
          </w:p>
        </w:tc>
        <w:tc>
          <w:tcPr>
            <w:tcW w:w="851" w:type="dxa"/>
            <w:noWrap/>
            <w:hideMark/>
          </w:tcPr>
          <w:p w14:paraId="29FEDF05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38D44499" w14:textId="5E489C10" w:rsidR="00C71AD7" w:rsidRPr="007A2001" w:rsidRDefault="003026DF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26DF">
              <w:rPr>
                <w:rFonts w:ascii="Times New Roman" w:hAnsi="Times New Roman" w:cs="Times New Roman"/>
              </w:rPr>
              <w:t>JAMA network open</w:t>
            </w:r>
          </w:p>
        </w:tc>
        <w:tc>
          <w:tcPr>
            <w:tcW w:w="994" w:type="dxa"/>
          </w:tcPr>
          <w:p w14:paraId="22B78940" w14:textId="00D8084D" w:rsidR="00C71AD7" w:rsidRPr="007A2001" w:rsidRDefault="003026DF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5(4)</w:t>
            </w:r>
          </w:p>
        </w:tc>
        <w:tc>
          <w:tcPr>
            <w:tcW w:w="1134" w:type="dxa"/>
          </w:tcPr>
          <w:p w14:paraId="54C713B8" w14:textId="59B1CB0B" w:rsidR="00C71AD7" w:rsidRPr="007A2001" w:rsidRDefault="003026DF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26DF">
              <w:rPr>
                <w:rFonts w:ascii="Times New Roman" w:hAnsi="Times New Roman" w:cs="Times New Roman"/>
              </w:rPr>
              <w:t>e225982</w:t>
            </w:r>
          </w:p>
        </w:tc>
      </w:tr>
      <w:tr w:rsidR="00C71AD7" w:rsidRPr="007A2001" w14:paraId="4763AFC2" w14:textId="0D03FB5F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7387C482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2279" w:type="dxa"/>
            <w:noWrap/>
            <w:hideMark/>
          </w:tcPr>
          <w:p w14:paraId="75818064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Zenger, B. et al.</w:t>
            </w:r>
          </w:p>
        </w:tc>
        <w:tc>
          <w:tcPr>
            <w:tcW w:w="6416" w:type="dxa"/>
            <w:noWrap/>
            <w:hideMark/>
          </w:tcPr>
          <w:p w14:paraId="04277DA9" w14:textId="6DCCFEF6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Patient Reported Outcomes and Subsequent Management in Atrial Fibrillation Clinical Practice: Results from the Utah mEVAL AF Program </w:t>
            </w:r>
          </w:p>
        </w:tc>
        <w:tc>
          <w:tcPr>
            <w:tcW w:w="851" w:type="dxa"/>
            <w:noWrap/>
            <w:hideMark/>
          </w:tcPr>
          <w:p w14:paraId="7A0C5D49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512599B9" w14:textId="4BDD033B" w:rsidR="00C71AD7" w:rsidRPr="007A2001" w:rsidRDefault="0058141E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141E">
              <w:rPr>
                <w:rFonts w:ascii="Times New Roman" w:hAnsi="Times New Roman" w:cs="Times New Roman"/>
              </w:rPr>
              <w:t>Journal of cardiovascular electrophysiology</w:t>
            </w:r>
          </w:p>
        </w:tc>
        <w:tc>
          <w:tcPr>
            <w:tcW w:w="994" w:type="dxa"/>
          </w:tcPr>
          <w:p w14:paraId="092CBA7F" w14:textId="1481A0E3" w:rsidR="00C71AD7" w:rsidRPr="007A2001" w:rsidRDefault="0058141E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31(12)</w:t>
            </w:r>
          </w:p>
        </w:tc>
        <w:tc>
          <w:tcPr>
            <w:tcW w:w="1134" w:type="dxa"/>
          </w:tcPr>
          <w:p w14:paraId="6CCF3563" w14:textId="6E935690" w:rsidR="00C71AD7" w:rsidRPr="007A2001" w:rsidRDefault="0058141E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3187-3195</w:t>
            </w:r>
          </w:p>
        </w:tc>
      </w:tr>
      <w:tr w:rsidR="00C71AD7" w:rsidRPr="007A2001" w14:paraId="33982C95" w14:textId="071A0B0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565A713A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381</w:t>
            </w:r>
          </w:p>
        </w:tc>
        <w:tc>
          <w:tcPr>
            <w:tcW w:w="2279" w:type="dxa"/>
            <w:noWrap/>
            <w:hideMark/>
          </w:tcPr>
          <w:p w14:paraId="099A8D08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Zhang, X. et al.</w:t>
            </w:r>
          </w:p>
        </w:tc>
        <w:tc>
          <w:tcPr>
            <w:tcW w:w="6416" w:type="dxa"/>
            <w:noWrap/>
            <w:hideMark/>
          </w:tcPr>
          <w:p w14:paraId="09211A11" w14:textId="21664970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Prognostic value of patient-reported outcomes in predicting 30 day all-cause readmission among older patients with heart failure</w:t>
            </w:r>
          </w:p>
        </w:tc>
        <w:tc>
          <w:tcPr>
            <w:tcW w:w="851" w:type="dxa"/>
            <w:noWrap/>
            <w:hideMark/>
          </w:tcPr>
          <w:p w14:paraId="55F1AD74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724D6D91" w14:textId="27998BE5" w:rsidR="00C71AD7" w:rsidRPr="007A2001" w:rsidRDefault="0058141E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 Heart Failure</w:t>
            </w:r>
          </w:p>
        </w:tc>
        <w:tc>
          <w:tcPr>
            <w:tcW w:w="994" w:type="dxa"/>
          </w:tcPr>
          <w:p w14:paraId="15638B48" w14:textId="48989E7E" w:rsidR="00C71AD7" w:rsidRPr="007A2001" w:rsidRDefault="0058141E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0D265B79" w14:textId="72FE377C" w:rsidR="00C71AD7" w:rsidRPr="007A2001" w:rsidRDefault="00C7553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2840-2850</w:t>
            </w:r>
          </w:p>
        </w:tc>
      </w:tr>
      <w:tr w:rsidR="00C71AD7" w:rsidRPr="007A2001" w14:paraId="23A8756A" w14:textId="28B30613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FF32A1D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2279" w:type="dxa"/>
            <w:noWrap/>
            <w:hideMark/>
          </w:tcPr>
          <w:p w14:paraId="46516C60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Zhu, C. et al.</w:t>
            </w:r>
          </w:p>
        </w:tc>
        <w:tc>
          <w:tcPr>
            <w:tcW w:w="6416" w:type="dxa"/>
            <w:noWrap/>
            <w:hideMark/>
          </w:tcPr>
          <w:p w14:paraId="3CB76DDA" w14:textId="14DDF98E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Impact of Marital Stress on 1-Year Health Outcomes Among Young Adults With Acute Myocardial Infarction</w:t>
            </w:r>
          </w:p>
        </w:tc>
        <w:tc>
          <w:tcPr>
            <w:tcW w:w="851" w:type="dxa"/>
            <w:noWrap/>
            <w:hideMark/>
          </w:tcPr>
          <w:p w14:paraId="63FE08E7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3" w:type="dxa"/>
          </w:tcPr>
          <w:p w14:paraId="7F990096" w14:textId="7A25D382" w:rsidR="00C71AD7" w:rsidRPr="007A2001" w:rsidRDefault="00C7553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the American Heart Association</w:t>
            </w:r>
          </w:p>
        </w:tc>
        <w:tc>
          <w:tcPr>
            <w:tcW w:w="994" w:type="dxa"/>
          </w:tcPr>
          <w:p w14:paraId="716E6D1F" w14:textId="0738C3A5" w:rsidR="00C71AD7" w:rsidRPr="007A2001" w:rsidRDefault="00C7553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76FCDF3D" w14:textId="0043140E" w:rsidR="00C71AD7" w:rsidRPr="007A2001" w:rsidRDefault="00C7553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e030031</w:t>
            </w:r>
          </w:p>
        </w:tc>
      </w:tr>
      <w:tr w:rsidR="00C71AD7" w:rsidRPr="007A2001" w14:paraId="3F48EED5" w14:textId="1B5B8B00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0AD21C7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2279" w:type="dxa"/>
            <w:noWrap/>
            <w:hideMark/>
          </w:tcPr>
          <w:p w14:paraId="515334FD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Zinckernagel, L. et al.</w:t>
            </w:r>
          </w:p>
        </w:tc>
        <w:tc>
          <w:tcPr>
            <w:tcW w:w="6416" w:type="dxa"/>
            <w:noWrap/>
            <w:hideMark/>
          </w:tcPr>
          <w:p w14:paraId="0024ABB9" w14:textId="10D10889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How to measure experiences of healthcare quality in Denmark among patients with heart disease? The development and psychometric evaluation of a patient-reported instrument</w:t>
            </w:r>
          </w:p>
        </w:tc>
        <w:tc>
          <w:tcPr>
            <w:tcW w:w="851" w:type="dxa"/>
            <w:noWrap/>
            <w:hideMark/>
          </w:tcPr>
          <w:p w14:paraId="19DC9B92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3F73C078" w14:textId="4DB21194" w:rsidR="00C71AD7" w:rsidRPr="007A2001" w:rsidRDefault="0075198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994" w:type="dxa"/>
          </w:tcPr>
          <w:p w14:paraId="08E7FB17" w14:textId="4359477D" w:rsidR="00C71AD7" w:rsidRPr="007A2001" w:rsidRDefault="0075198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21F03C38" w14:textId="05F41A48" w:rsidR="00C71AD7" w:rsidRPr="007A2001" w:rsidRDefault="0075198A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e016234</w:t>
            </w:r>
          </w:p>
        </w:tc>
      </w:tr>
      <w:tr w:rsidR="00C71AD7" w:rsidRPr="007A2001" w14:paraId="4F2AFAD0" w14:textId="269C425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BFF2B76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2279" w:type="dxa"/>
            <w:noWrap/>
            <w:hideMark/>
          </w:tcPr>
          <w:p w14:paraId="4566A460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Zinckernagel, L. et al.</w:t>
            </w:r>
          </w:p>
        </w:tc>
        <w:tc>
          <w:tcPr>
            <w:tcW w:w="6416" w:type="dxa"/>
            <w:noWrap/>
            <w:hideMark/>
          </w:tcPr>
          <w:p w14:paraId="0DBCBF69" w14:textId="39CE8C4D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Association of patient-reported psychosocial healthcare and risk of readmissions and mortality in patients with ischemic heart disease: A population-based cohort study</w:t>
            </w:r>
          </w:p>
        </w:tc>
        <w:tc>
          <w:tcPr>
            <w:tcW w:w="851" w:type="dxa"/>
            <w:noWrap/>
            <w:hideMark/>
          </w:tcPr>
          <w:p w14:paraId="1D07CC07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3" w:type="dxa"/>
          </w:tcPr>
          <w:p w14:paraId="57C0253D" w14:textId="47F75C7E" w:rsidR="00C71AD7" w:rsidRPr="007A2001" w:rsidRDefault="0075198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Psychosomatic Research</w:t>
            </w:r>
          </w:p>
        </w:tc>
        <w:tc>
          <w:tcPr>
            <w:tcW w:w="994" w:type="dxa"/>
          </w:tcPr>
          <w:p w14:paraId="5455A686" w14:textId="0212AD43" w:rsidR="00C71AD7" w:rsidRPr="007A2001" w:rsidRDefault="002E5E3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134" w:type="dxa"/>
          </w:tcPr>
          <w:p w14:paraId="53A9F845" w14:textId="2949E145" w:rsidR="00C71AD7" w:rsidRPr="007A2001" w:rsidRDefault="002E5E3A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110776</w:t>
            </w:r>
          </w:p>
        </w:tc>
      </w:tr>
      <w:tr w:rsidR="00C71AD7" w:rsidRPr="007A2001" w14:paraId="0CF67E1C" w14:textId="272DC76B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3EE4E856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279" w:type="dxa"/>
            <w:noWrap/>
            <w:hideMark/>
          </w:tcPr>
          <w:p w14:paraId="3D8B3309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Zisiopoulou, M. et al.</w:t>
            </w:r>
          </w:p>
        </w:tc>
        <w:tc>
          <w:tcPr>
            <w:tcW w:w="6416" w:type="dxa"/>
            <w:noWrap/>
            <w:hideMark/>
          </w:tcPr>
          <w:p w14:paraId="2031B684" w14:textId="06139339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 Novel Method to Predict Mortality and Length of Stay after Transfemoral Transcatheter Aortic Valve Implantation</w:t>
            </w:r>
          </w:p>
        </w:tc>
        <w:tc>
          <w:tcPr>
            <w:tcW w:w="851" w:type="dxa"/>
            <w:noWrap/>
            <w:hideMark/>
          </w:tcPr>
          <w:p w14:paraId="2E339C0E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3" w:type="dxa"/>
          </w:tcPr>
          <w:p w14:paraId="230C4CD5" w14:textId="65FB4662" w:rsidR="00C71AD7" w:rsidRPr="007A2001" w:rsidRDefault="00EC187C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187C">
              <w:rPr>
                <w:rFonts w:ascii="Times New Roman" w:hAnsi="Times New Roman" w:cs="Times New Roman"/>
              </w:rPr>
              <w:t>Medicina (Kaunas, Lithuania)</w:t>
            </w:r>
          </w:p>
        </w:tc>
        <w:tc>
          <w:tcPr>
            <w:tcW w:w="994" w:type="dxa"/>
          </w:tcPr>
          <w:p w14:paraId="6237C778" w14:textId="52E12119" w:rsidR="00C71AD7" w:rsidRPr="007A2001" w:rsidRDefault="00EC187C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57(12)</w:t>
            </w:r>
          </w:p>
        </w:tc>
        <w:tc>
          <w:tcPr>
            <w:tcW w:w="1134" w:type="dxa"/>
          </w:tcPr>
          <w:p w14:paraId="224824DF" w14:textId="14EA78A8" w:rsidR="00C71AD7" w:rsidRPr="007A2001" w:rsidRDefault="00EC187C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1332</w:t>
            </w:r>
          </w:p>
        </w:tc>
      </w:tr>
      <w:tr w:rsidR="00C71AD7" w:rsidRPr="007A2001" w14:paraId="28A959BD" w14:textId="1521583B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6750B46A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2279" w:type="dxa"/>
            <w:noWrap/>
            <w:hideMark/>
          </w:tcPr>
          <w:p w14:paraId="37ED456B" w14:textId="77777777" w:rsidR="00C71AD7" w:rsidRPr="00C459EA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van Kessel, P. et al.</w:t>
            </w:r>
          </w:p>
        </w:tc>
        <w:tc>
          <w:tcPr>
            <w:tcW w:w="6416" w:type="dxa"/>
            <w:noWrap/>
            <w:hideMark/>
          </w:tcPr>
          <w:p w14:paraId="248CED91" w14:textId="04D39D2B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Measuring patient outcomes in chronic heart failure: psychometric properties of the Care-Related Quality of Life survey for Chronic Heart Failure (CaReQoL CHF) </w:t>
            </w:r>
          </w:p>
        </w:tc>
        <w:tc>
          <w:tcPr>
            <w:tcW w:w="851" w:type="dxa"/>
            <w:noWrap/>
            <w:hideMark/>
          </w:tcPr>
          <w:p w14:paraId="4D82A965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23AF03A6" w14:textId="6072509C" w:rsidR="00C71AD7" w:rsidRPr="007A2001" w:rsidRDefault="00EC187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Health Services Research</w:t>
            </w:r>
          </w:p>
        </w:tc>
        <w:tc>
          <w:tcPr>
            <w:tcW w:w="994" w:type="dxa"/>
          </w:tcPr>
          <w:p w14:paraId="49A308D4" w14:textId="28993F89" w:rsidR="00C71AD7" w:rsidRPr="007A2001" w:rsidRDefault="00EC187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3B4294BE" w14:textId="2C742EA4" w:rsidR="00C71AD7" w:rsidRPr="007A2001" w:rsidRDefault="00EC187C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</w:t>
            </w:r>
          </w:p>
        </w:tc>
      </w:tr>
      <w:tr w:rsidR="00C71AD7" w:rsidRPr="007A2001" w14:paraId="4ED5FE9D" w14:textId="57BD6269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3E47D88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2279" w:type="dxa"/>
            <w:noWrap/>
            <w:hideMark/>
          </w:tcPr>
          <w:p w14:paraId="61C5CE2B" w14:textId="77777777" w:rsidR="00C71AD7" w:rsidRPr="00C459EA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van Montfort, E. et al.</w:t>
            </w:r>
          </w:p>
        </w:tc>
        <w:tc>
          <w:tcPr>
            <w:tcW w:w="6416" w:type="dxa"/>
            <w:noWrap/>
            <w:hideMark/>
          </w:tcPr>
          <w:p w14:paraId="7C83285A" w14:textId="7FA908D9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Person-centered analysis of psychological traits to explain heterogeneity in patient-reported outcomes of coronary artery disease– the THORESCI study</w:t>
            </w:r>
          </w:p>
        </w:tc>
        <w:tc>
          <w:tcPr>
            <w:tcW w:w="851" w:type="dxa"/>
            <w:noWrap/>
            <w:hideMark/>
          </w:tcPr>
          <w:p w14:paraId="4EAFF1A4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3" w:type="dxa"/>
          </w:tcPr>
          <w:p w14:paraId="1797BC88" w14:textId="661BC67F" w:rsidR="00C71AD7" w:rsidRPr="007A2001" w:rsidRDefault="00EC187C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Affective Disorders</w:t>
            </w:r>
          </w:p>
        </w:tc>
        <w:tc>
          <w:tcPr>
            <w:tcW w:w="994" w:type="dxa"/>
          </w:tcPr>
          <w:p w14:paraId="29929649" w14:textId="25B4DCC0" w:rsidR="00C71AD7" w:rsidRPr="007A2001" w:rsidRDefault="000F6E01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134" w:type="dxa"/>
          </w:tcPr>
          <w:p w14:paraId="177527BF" w14:textId="66FA2635" w:rsidR="00C71AD7" w:rsidRPr="007A2001" w:rsidRDefault="000F6E01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14-22</w:t>
            </w:r>
          </w:p>
        </w:tc>
      </w:tr>
      <w:tr w:rsidR="00C71AD7" w:rsidRPr="007A2001" w14:paraId="42C171C7" w14:textId="4ADD9538" w:rsidTr="00BA2083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0295A54E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2279" w:type="dxa"/>
            <w:noWrap/>
            <w:hideMark/>
          </w:tcPr>
          <w:p w14:paraId="2EE1430C" w14:textId="77777777" w:rsidR="00C71AD7" w:rsidRPr="00C459EA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van Veen, B. et al.</w:t>
            </w:r>
          </w:p>
        </w:tc>
        <w:tc>
          <w:tcPr>
            <w:tcW w:w="6416" w:type="dxa"/>
            <w:noWrap/>
            <w:hideMark/>
          </w:tcPr>
          <w:p w14:paraId="61229862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Patient-Reported Quality of Life as a Predictor of </w:t>
            </w:r>
          </w:p>
          <w:p w14:paraId="073CD7EC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Mortality and Ventricular Tachyarrhythmia’s During </w:t>
            </w:r>
          </w:p>
          <w:p w14:paraId="443436ED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 xml:space="preserve">7 Years’ Follow-Up in Patients With an Implantable </w:t>
            </w:r>
          </w:p>
          <w:p w14:paraId="12D600B9" w14:textId="127412E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Cardioverter Defibrillator (from the MIDAS Study)</w:t>
            </w:r>
          </w:p>
        </w:tc>
        <w:tc>
          <w:tcPr>
            <w:tcW w:w="851" w:type="dxa"/>
            <w:noWrap/>
            <w:hideMark/>
          </w:tcPr>
          <w:p w14:paraId="36E6791F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</w:tcPr>
          <w:p w14:paraId="180DA112" w14:textId="431E6352" w:rsidR="00C71AD7" w:rsidRPr="007A2001" w:rsidRDefault="000F6E01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6E01">
              <w:rPr>
                <w:rFonts w:ascii="Times New Roman" w:hAnsi="Times New Roman" w:cs="Times New Roman"/>
              </w:rPr>
              <w:t>The American journal of cardiology</w:t>
            </w:r>
          </w:p>
        </w:tc>
        <w:tc>
          <w:tcPr>
            <w:tcW w:w="994" w:type="dxa"/>
          </w:tcPr>
          <w:p w14:paraId="16862C38" w14:textId="110D5A63" w:rsidR="00C71AD7" w:rsidRPr="007A2001" w:rsidRDefault="000F6E01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123(4)</w:t>
            </w:r>
          </w:p>
        </w:tc>
        <w:tc>
          <w:tcPr>
            <w:tcW w:w="1134" w:type="dxa"/>
          </w:tcPr>
          <w:p w14:paraId="31B254D8" w14:textId="0B0EA540" w:rsidR="00C71AD7" w:rsidRPr="007A2001" w:rsidRDefault="000533A3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605-610</w:t>
            </w:r>
          </w:p>
        </w:tc>
      </w:tr>
      <w:tr w:rsidR="00C71AD7" w:rsidRPr="007A2001" w14:paraId="010B3A00" w14:textId="099F938A" w:rsidTr="00BA2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1236BF21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2279" w:type="dxa"/>
            <w:noWrap/>
            <w:hideMark/>
          </w:tcPr>
          <w:p w14:paraId="49D919D2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van Veghel, D. et al.</w:t>
            </w:r>
          </w:p>
        </w:tc>
        <w:tc>
          <w:tcPr>
            <w:tcW w:w="6416" w:type="dxa"/>
            <w:noWrap/>
            <w:hideMark/>
          </w:tcPr>
          <w:p w14:paraId="28C0797D" w14:textId="014BDB9E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Improving clinical outcomes and patient satisfaction among patients with coronary artery disease: an example of enhancing regional integration between a cardiac centre and a referring hospital</w:t>
            </w:r>
          </w:p>
        </w:tc>
        <w:tc>
          <w:tcPr>
            <w:tcW w:w="851" w:type="dxa"/>
            <w:noWrap/>
            <w:hideMark/>
          </w:tcPr>
          <w:p w14:paraId="7B016EF9" w14:textId="77777777" w:rsidR="00C71AD7" w:rsidRPr="007A2001" w:rsidRDefault="00C71AD7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3" w:type="dxa"/>
          </w:tcPr>
          <w:p w14:paraId="20D1E638" w14:textId="24D0B825" w:rsidR="00C71AD7" w:rsidRPr="007A2001" w:rsidRDefault="000533A3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BMC Health Service Research</w:t>
            </w:r>
          </w:p>
        </w:tc>
        <w:tc>
          <w:tcPr>
            <w:tcW w:w="994" w:type="dxa"/>
          </w:tcPr>
          <w:p w14:paraId="256AA50C" w14:textId="7077879D" w:rsidR="00C71AD7" w:rsidRPr="007A2001" w:rsidRDefault="000533A3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49EBD426" w14:textId="11BA49FC" w:rsidR="00C71AD7" w:rsidRPr="007A2001" w:rsidRDefault="000533A3" w:rsidP="00C71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</w:tr>
      <w:tr w:rsidR="00C71AD7" w:rsidRPr="007A2001" w14:paraId="5B7F1896" w14:textId="20FE45F3" w:rsidTr="00BA2083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noWrap/>
            <w:hideMark/>
          </w:tcPr>
          <w:p w14:paraId="26BCC913" w14:textId="77777777" w:rsidR="00C71AD7" w:rsidRPr="007A2001" w:rsidRDefault="00C71AD7" w:rsidP="00C71AD7">
            <w:pPr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lastRenderedPageBreak/>
              <w:t>390</w:t>
            </w:r>
          </w:p>
        </w:tc>
        <w:tc>
          <w:tcPr>
            <w:tcW w:w="2279" w:type="dxa"/>
            <w:noWrap/>
            <w:hideMark/>
          </w:tcPr>
          <w:p w14:paraId="031091EC" w14:textId="77777777" w:rsidR="00C71AD7" w:rsidRPr="00C459EA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459EA">
              <w:rPr>
                <w:rFonts w:ascii="Times New Roman" w:hAnsi="Times New Roman" w:cs="Times New Roman"/>
                <w:lang w:val="de-DE"/>
              </w:rPr>
              <w:t>Ängerud, K. H. et al.</w:t>
            </w:r>
          </w:p>
        </w:tc>
        <w:tc>
          <w:tcPr>
            <w:tcW w:w="6416" w:type="dxa"/>
            <w:noWrap/>
            <w:hideMark/>
          </w:tcPr>
          <w:p w14:paraId="2DBAACDE" w14:textId="586D7E6D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Areas for quality improvements in heart failure care: quality of care from the patient’s perspective</w:t>
            </w:r>
          </w:p>
        </w:tc>
        <w:tc>
          <w:tcPr>
            <w:tcW w:w="851" w:type="dxa"/>
            <w:noWrap/>
            <w:hideMark/>
          </w:tcPr>
          <w:p w14:paraId="6D867D3A" w14:textId="77777777" w:rsidR="00C71AD7" w:rsidRPr="007A2001" w:rsidRDefault="00C71AD7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00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3" w:type="dxa"/>
          </w:tcPr>
          <w:p w14:paraId="2558CCE8" w14:textId="5DE4AE41" w:rsidR="00C71AD7" w:rsidRPr="007A2001" w:rsidRDefault="004E1446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1446">
              <w:rPr>
                <w:rFonts w:ascii="Times New Roman" w:hAnsi="Times New Roman" w:cs="Times New Roman"/>
              </w:rPr>
              <w:t>Scandinavian journal of caring sciences</w:t>
            </w:r>
          </w:p>
        </w:tc>
        <w:tc>
          <w:tcPr>
            <w:tcW w:w="994" w:type="dxa"/>
          </w:tcPr>
          <w:p w14:paraId="5FEFA306" w14:textId="2AEA2CCD" w:rsidR="00C71AD7" w:rsidRPr="007A2001" w:rsidRDefault="004E1446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31(4)</w:t>
            </w:r>
          </w:p>
        </w:tc>
        <w:tc>
          <w:tcPr>
            <w:tcW w:w="1134" w:type="dxa"/>
          </w:tcPr>
          <w:p w14:paraId="55CE48C1" w14:textId="5E4E2778" w:rsidR="00C71AD7" w:rsidRPr="007A2001" w:rsidRDefault="004E1446" w:rsidP="00C71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830-838</w:t>
            </w:r>
          </w:p>
        </w:tc>
      </w:tr>
    </w:tbl>
    <w:p w14:paraId="3A320007" w14:textId="77777777" w:rsidR="00BF57C6" w:rsidRPr="00BF57C6" w:rsidRDefault="00BF57C6"/>
    <w:sectPr w:rsidR="00BF57C6" w:rsidRPr="00BF57C6" w:rsidSect="0099390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134" w:header="708" w:footer="22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ianne Schiefel" w:date="2025-06-17T20:27:00Z" w:initials="VS">
    <w:p w14:paraId="67EFB917" w14:textId="77777777" w:rsidR="00545D26" w:rsidRPr="007A2001" w:rsidRDefault="00545D26" w:rsidP="00677BB3">
      <w:pPr>
        <w:pStyle w:val="Kommentartext"/>
      </w:pPr>
      <w:r w:rsidRPr="007A2001">
        <w:rPr>
          <w:rStyle w:val="Kommentarzeichen"/>
        </w:rPr>
        <w:annotationRef/>
      </w:r>
      <w:r w:rsidRPr="007A2001">
        <w:t>Utilisation et suivi biologique des antivitamines K en pratique médicale courante</w:t>
      </w:r>
    </w:p>
  </w:comment>
  <w:comment w:id="1" w:author="Vianne Schiefel" w:date="2025-06-17T20:42:00Z" w:initials="VS">
    <w:p w14:paraId="140C6D1A" w14:textId="77777777" w:rsidR="0047129A" w:rsidRDefault="0047129A" w:rsidP="00AC7F2F">
      <w:pPr>
        <w:pStyle w:val="Kommentartext"/>
      </w:pPr>
      <w:r w:rsidRPr="007A2001">
        <w:rPr>
          <w:rStyle w:val="Kommentarzeichen"/>
        </w:rPr>
        <w:annotationRef/>
      </w:r>
      <w:r w:rsidRPr="007A2001">
        <w:t>Die Entwicklung eines Instruments zur Erfassung der Teilhabe-Relevanz von Rehabilitationseffekten: Retest-Reliabilität und deskriptive Ergebnisse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7EFB917" w15:done="0"/>
  <w15:commentEx w15:paraId="140C6D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18DBBD" w16cex:dateUtc="2025-06-17T18:27:00Z"/>
  <w16cex:commentExtensible w16cex:durableId="2F96F1D6" w16cex:dateUtc="2025-06-17T1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EFB917" w16cid:durableId="2718DBBD"/>
  <w16cid:commentId w16cid:paraId="140C6D1A" w16cid:durableId="2F96F1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D7174" w14:textId="77777777" w:rsidR="00616FF0" w:rsidRPr="007A2001" w:rsidRDefault="00616FF0" w:rsidP="00BF57C6">
      <w:pPr>
        <w:spacing w:after="0" w:line="240" w:lineRule="auto"/>
      </w:pPr>
      <w:r w:rsidRPr="007A2001">
        <w:separator/>
      </w:r>
    </w:p>
  </w:endnote>
  <w:endnote w:type="continuationSeparator" w:id="0">
    <w:p w14:paraId="2978F00F" w14:textId="77777777" w:rsidR="00616FF0" w:rsidRPr="007A2001" w:rsidRDefault="00616FF0" w:rsidP="00BF57C6">
      <w:pPr>
        <w:spacing w:after="0" w:line="240" w:lineRule="auto"/>
      </w:pPr>
      <w:r w:rsidRPr="007A20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68F2" w14:textId="77777777" w:rsidR="00BF57C6" w:rsidRPr="007A2001" w:rsidRDefault="00BF57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84182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E5C6F0" w14:textId="799EAE74" w:rsidR="00BF57C6" w:rsidRPr="007A2001" w:rsidRDefault="00BF57C6" w:rsidP="00BF57C6">
            <w:pPr>
              <w:pStyle w:val="Fuzeile"/>
              <w:jc w:val="center"/>
              <w:rPr>
                <w:b/>
                <w:bCs/>
              </w:rPr>
            </w:pPr>
            <w:r w:rsidRPr="007A2001">
              <w:t xml:space="preserve">Page </w:t>
            </w:r>
            <w:r w:rsidRPr="007A2001">
              <w:rPr>
                <w:b/>
                <w:bCs/>
              </w:rPr>
              <w:fldChar w:fldCharType="begin"/>
            </w:r>
            <w:r w:rsidRPr="007A2001">
              <w:rPr>
                <w:b/>
                <w:bCs/>
              </w:rPr>
              <w:instrText>PAGE</w:instrText>
            </w:r>
            <w:r w:rsidRPr="007A2001">
              <w:rPr>
                <w:b/>
                <w:bCs/>
              </w:rPr>
              <w:fldChar w:fldCharType="separate"/>
            </w:r>
            <w:r w:rsidRPr="007A2001">
              <w:rPr>
                <w:b/>
                <w:bCs/>
              </w:rPr>
              <w:t>2</w:t>
            </w:r>
            <w:r w:rsidRPr="007A2001">
              <w:rPr>
                <w:b/>
                <w:bCs/>
              </w:rPr>
              <w:fldChar w:fldCharType="end"/>
            </w:r>
            <w:r w:rsidRPr="007A2001">
              <w:t xml:space="preserve"> of </w:t>
            </w:r>
            <w:r w:rsidRPr="007A2001">
              <w:rPr>
                <w:b/>
                <w:bCs/>
              </w:rPr>
              <w:fldChar w:fldCharType="begin"/>
            </w:r>
            <w:r w:rsidRPr="007A2001">
              <w:rPr>
                <w:b/>
                <w:bCs/>
              </w:rPr>
              <w:instrText>NUMPAGES</w:instrText>
            </w:r>
            <w:r w:rsidRPr="007A2001">
              <w:rPr>
                <w:b/>
                <w:bCs/>
              </w:rPr>
              <w:fldChar w:fldCharType="separate"/>
            </w:r>
            <w:r w:rsidRPr="007A2001">
              <w:rPr>
                <w:b/>
                <w:bCs/>
              </w:rPr>
              <w:t>2</w:t>
            </w:r>
            <w:r w:rsidRPr="007A2001">
              <w:rPr>
                <w:b/>
                <w:bCs/>
              </w:rPr>
              <w:fldChar w:fldCharType="end"/>
            </w:r>
          </w:p>
        </w:sdtContent>
      </w:sdt>
    </w:sdtContent>
  </w:sdt>
  <w:p w14:paraId="4C2A3014" w14:textId="77777777" w:rsidR="00BF57C6" w:rsidRPr="007A2001" w:rsidRDefault="00BF57C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C79F" w14:textId="77777777" w:rsidR="00BF57C6" w:rsidRPr="007A2001" w:rsidRDefault="00BF57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1DE8" w14:textId="77777777" w:rsidR="00616FF0" w:rsidRPr="007A2001" w:rsidRDefault="00616FF0" w:rsidP="00BF57C6">
      <w:pPr>
        <w:spacing w:after="0" w:line="240" w:lineRule="auto"/>
      </w:pPr>
      <w:r w:rsidRPr="007A2001">
        <w:separator/>
      </w:r>
    </w:p>
  </w:footnote>
  <w:footnote w:type="continuationSeparator" w:id="0">
    <w:p w14:paraId="001ACE6D" w14:textId="77777777" w:rsidR="00616FF0" w:rsidRPr="007A2001" w:rsidRDefault="00616FF0" w:rsidP="00BF57C6">
      <w:pPr>
        <w:spacing w:after="0" w:line="240" w:lineRule="auto"/>
      </w:pPr>
      <w:r w:rsidRPr="007A20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2974F" w14:textId="77777777" w:rsidR="00BF57C6" w:rsidRPr="007A2001" w:rsidRDefault="00BF57C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0BC7B" w14:textId="77777777" w:rsidR="00BF57C6" w:rsidRPr="007A2001" w:rsidRDefault="00BF57C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5E58" w14:textId="77777777" w:rsidR="00BF57C6" w:rsidRPr="007A2001" w:rsidRDefault="00BF57C6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anne Schiefel">
    <w15:presenceInfo w15:providerId="AD" w15:userId="S::schiefel@dsck.onmicrosoft.com::e70da802-3031-4ba3-b8e5-b970bc0171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C6"/>
    <w:rsid w:val="00001572"/>
    <w:rsid w:val="00001C07"/>
    <w:rsid w:val="000046D2"/>
    <w:rsid w:val="0000659E"/>
    <w:rsid w:val="00006772"/>
    <w:rsid w:val="0001006E"/>
    <w:rsid w:val="0001015B"/>
    <w:rsid w:val="0001287D"/>
    <w:rsid w:val="0001430D"/>
    <w:rsid w:val="00016DC2"/>
    <w:rsid w:val="00026BC4"/>
    <w:rsid w:val="00026D45"/>
    <w:rsid w:val="00026D5D"/>
    <w:rsid w:val="0003193A"/>
    <w:rsid w:val="000330FF"/>
    <w:rsid w:val="00035910"/>
    <w:rsid w:val="00037B5D"/>
    <w:rsid w:val="00037B7A"/>
    <w:rsid w:val="000440AF"/>
    <w:rsid w:val="00051160"/>
    <w:rsid w:val="00052D80"/>
    <w:rsid w:val="000533A3"/>
    <w:rsid w:val="00055356"/>
    <w:rsid w:val="00063ECD"/>
    <w:rsid w:val="00065B41"/>
    <w:rsid w:val="0006766A"/>
    <w:rsid w:val="00070184"/>
    <w:rsid w:val="00070A73"/>
    <w:rsid w:val="000731BD"/>
    <w:rsid w:val="000736D4"/>
    <w:rsid w:val="0007476C"/>
    <w:rsid w:val="000758BA"/>
    <w:rsid w:val="00076F4C"/>
    <w:rsid w:val="000808F7"/>
    <w:rsid w:val="00083B31"/>
    <w:rsid w:val="0008501A"/>
    <w:rsid w:val="000920C1"/>
    <w:rsid w:val="00093DFC"/>
    <w:rsid w:val="00095A45"/>
    <w:rsid w:val="00096F15"/>
    <w:rsid w:val="000A0D75"/>
    <w:rsid w:val="000A3E51"/>
    <w:rsid w:val="000A6599"/>
    <w:rsid w:val="000A69A1"/>
    <w:rsid w:val="000A6BD4"/>
    <w:rsid w:val="000A7DB0"/>
    <w:rsid w:val="000B0D76"/>
    <w:rsid w:val="000B19B9"/>
    <w:rsid w:val="000B1EE1"/>
    <w:rsid w:val="000B25A7"/>
    <w:rsid w:val="000B2EA5"/>
    <w:rsid w:val="000B4896"/>
    <w:rsid w:val="000B62FF"/>
    <w:rsid w:val="000B7CFC"/>
    <w:rsid w:val="000C1EAE"/>
    <w:rsid w:val="000C227B"/>
    <w:rsid w:val="000C42C7"/>
    <w:rsid w:val="000C6CF3"/>
    <w:rsid w:val="000D431A"/>
    <w:rsid w:val="000E1483"/>
    <w:rsid w:val="000E5C09"/>
    <w:rsid w:val="000E6A60"/>
    <w:rsid w:val="000F1C07"/>
    <w:rsid w:val="000F2597"/>
    <w:rsid w:val="000F4FA8"/>
    <w:rsid w:val="000F537E"/>
    <w:rsid w:val="000F6E01"/>
    <w:rsid w:val="00100DA6"/>
    <w:rsid w:val="00100E8D"/>
    <w:rsid w:val="001037F6"/>
    <w:rsid w:val="00103979"/>
    <w:rsid w:val="0010457C"/>
    <w:rsid w:val="001053F8"/>
    <w:rsid w:val="00111ECF"/>
    <w:rsid w:val="0011482D"/>
    <w:rsid w:val="00115941"/>
    <w:rsid w:val="001163FC"/>
    <w:rsid w:val="00116CD4"/>
    <w:rsid w:val="00124AB0"/>
    <w:rsid w:val="00135072"/>
    <w:rsid w:val="00137CD0"/>
    <w:rsid w:val="00162B7B"/>
    <w:rsid w:val="001722E5"/>
    <w:rsid w:val="00172637"/>
    <w:rsid w:val="00174D8C"/>
    <w:rsid w:val="00181457"/>
    <w:rsid w:val="0018193F"/>
    <w:rsid w:val="00181F48"/>
    <w:rsid w:val="00184F6A"/>
    <w:rsid w:val="00185241"/>
    <w:rsid w:val="00185FEC"/>
    <w:rsid w:val="00186616"/>
    <w:rsid w:val="00186BB6"/>
    <w:rsid w:val="00187042"/>
    <w:rsid w:val="0019221E"/>
    <w:rsid w:val="001939C3"/>
    <w:rsid w:val="00193B57"/>
    <w:rsid w:val="001A2BEE"/>
    <w:rsid w:val="001A3A52"/>
    <w:rsid w:val="001B1862"/>
    <w:rsid w:val="001C0005"/>
    <w:rsid w:val="001C17C2"/>
    <w:rsid w:val="001C1A9B"/>
    <w:rsid w:val="001C1EA1"/>
    <w:rsid w:val="001C29CD"/>
    <w:rsid w:val="001C4851"/>
    <w:rsid w:val="001C79E2"/>
    <w:rsid w:val="001D4B5B"/>
    <w:rsid w:val="001D4D06"/>
    <w:rsid w:val="001D702F"/>
    <w:rsid w:val="001E148A"/>
    <w:rsid w:val="001E29AB"/>
    <w:rsid w:val="001E63A6"/>
    <w:rsid w:val="001F0457"/>
    <w:rsid w:val="001F21FE"/>
    <w:rsid w:val="001F404D"/>
    <w:rsid w:val="001F784F"/>
    <w:rsid w:val="002016DE"/>
    <w:rsid w:val="00210033"/>
    <w:rsid w:val="00210E74"/>
    <w:rsid w:val="00212695"/>
    <w:rsid w:val="0021346C"/>
    <w:rsid w:val="00213890"/>
    <w:rsid w:val="0021540B"/>
    <w:rsid w:val="00220F38"/>
    <w:rsid w:val="00223E4D"/>
    <w:rsid w:val="0022556E"/>
    <w:rsid w:val="00226C77"/>
    <w:rsid w:val="00237C46"/>
    <w:rsid w:val="0024006E"/>
    <w:rsid w:val="002414A0"/>
    <w:rsid w:val="00245CC7"/>
    <w:rsid w:val="00247A07"/>
    <w:rsid w:val="00255282"/>
    <w:rsid w:val="00257828"/>
    <w:rsid w:val="002639C9"/>
    <w:rsid w:val="00265B34"/>
    <w:rsid w:val="0027223C"/>
    <w:rsid w:val="00273CBF"/>
    <w:rsid w:val="002750D7"/>
    <w:rsid w:val="00277704"/>
    <w:rsid w:val="00280AEE"/>
    <w:rsid w:val="0028119C"/>
    <w:rsid w:val="00284D3F"/>
    <w:rsid w:val="00286C68"/>
    <w:rsid w:val="00290558"/>
    <w:rsid w:val="00296951"/>
    <w:rsid w:val="002A0E5E"/>
    <w:rsid w:val="002B5EDE"/>
    <w:rsid w:val="002C1BB1"/>
    <w:rsid w:val="002C4AE1"/>
    <w:rsid w:val="002C55AD"/>
    <w:rsid w:val="002D0908"/>
    <w:rsid w:val="002D1DDD"/>
    <w:rsid w:val="002D5960"/>
    <w:rsid w:val="002E5E3A"/>
    <w:rsid w:val="002E74CC"/>
    <w:rsid w:val="002F48B0"/>
    <w:rsid w:val="002F5E8D"/>
    <w:rsid w:val="00301B25"/>
    <w:rsid w:val="003026DF"/>
    <w:rsid w:val="00305297"/>
    <w:rsid w:val="003058D8"/>
    <w:rsid w:val="0030632D"/>
    <w:rsid w:val="0030634E"/>
    <w:rsid w:val="00311E77"/>
    <w:rsid w:val="003166BE"/>
    <w:rsid w:val="003167EC"/>
    <w:rsid w:val="00317918"/>
    <w:rsid w:val="00327DF2"/>
    <w:rsid w:val="00330AF0"/>
    <w:rsid w:val="00334714"/>
    <w:rsid w:val="00335200"/>
    <w:rsid w:val="00340343"/>
    <w:rsid w:val="0034150C"/>
    <w:rsid w:val="00341742"/>
    <w:rsid w:val="00345A2E"/>
    <w:rsid w:val="00350898"/>
    <w:rsid w:val="0035265E"/>
    <w:rsid w:val="00355A0C"/>
    <w:rsid w:val="0035633C"/>
    <w:rsid w:val="00356E16"/>
    <w:rsid w:val="003570DC"/>
    <w:rsid w:val="00361076"/>
    <w:rsid w:val="003617DC"/>
    <w:rsid w:val="00361CC7"/>
    <w:rsid w:val="00361D93"/>
    <w:rsid w:val="0036306F"/>
    <w:rsid w:val="003643E8"/>
    <w:rsid w:val="00365587"/>
    <w:rsid w:val="00365FDC"/>
    <w:rsid w:val="00370C6C"/>
    <w:rsid w:val="00376AFB"/>
    <w:rsid w:val="00380CF1"/>
    <w:rsid w:val="003812B9"/>
    <w:rsid w:val="003879FC"/>
    <w:rsid w:val="00390EB0"/>
    <w:rsid w:val="003A11AB"/>
    <w:rsid w:val="003A7B25"/>
    <w:rsid w:val="003B3835"/>
    <w:rsid w:val="003B67C4"/>
    <w:rsid w:val="003B7C3E"/>
    <w:rsid w:val="003C2936"/>
    <w:rsid w:val="003C3C2A"/>
    <w:rsid w:val="003D029C"/>
    <w:rsid w:val="003D1A0D"/>
    <w:rsid w:val="003D2204"/>
    <w:rsid w:val="003D428C"/>
    <w:rsid w:val="003D5A09"/>
    <w:rsid w:val="003D681E"/>
    <w:rsid w:val="003D6F52"/>
    <w:rsid w:val="003F32F4"/>
    <w:rsid w:val="003F6459"/>
    <w:rsid w:val="003F7C60"/>
    <w:rsid w:val="00400BB7"/>
    <w:rsid w:val="004054C8"/>
    <w:rsid w:val="00406AC1"/>
    <w:rsid w:val="00413690"/>
    <w:rsid w:val="0041459A"/>
    <w:rsid w:val="00416D24"/>
    <w:rsid w:val="00417244"/>
    <w:rsid w:val="004200E5"/>
    <w:rsid w:val="00421A9C"/>
    <w:rsid w:val="00422332"/>
    <w:rsid w:val="00424E88"/>
    <w:rsid w:val="00425BCE"/>
    <w:rsid w:val="00430094"/>
    <w:rsid w:val="0043451C"/>
    <w:rsid w:val="004362DC"/>
    <w:rsid w:val="00436D75"/>
    <w:rsid w:val="00443532"/>
    <w:rsid w:val="00445AF9"/>
    <w:rsid w:val="0044690F"/>
    <w:rsid w:val="00453609"/>
    <w:rsid w:val="00455BFB"/>
    <w:rsid w:val="00456A6E"/>
    <w:rsid w:val="00456EAE"/>
    <w:rsid w:val="00460E2D"/>
    <w:rsid w:val="00462766"/>
    <w:rsid w:val="0046756B"/>
    <w:rsid w:val="004677E0"/>
    <w:rsid w:val="00470E3C"/>
    <w:rsid w:val="0047129A"/>
    <w:rsid w:val="00474008"/>
    <w:rsid w:val="00480C6F"/>
    <w:rsid w:val="00481E71"/>
    <w:rsid w:val="00483770"/>
    <w:rsid w:val="00486980"/>
    <w:rsid w:val="00486F7F"/>
    <w:rsid w:val="004872E4"/>
    <w:rsid w:val="004875D6"/>
    <w:rsid w:val="004901FD"/>
    <w:rsid w:val="00490D9E"/>
    <w:rsid w:val="0049154A"/>
    <w:rsid w:val="00491769"/>
    <w:rsid w:val="004A1A91"/>
    <w:rsid w:val="004A30D9"/>
    <w:rsid w:val="004A5541"/>
    <w:rsid w:val="004A76AC"/>
    <w:rsid w:val="004B0A5C"/>
    <w:rsid w:val="004B11D2"/>
    <w:rsid w:val="004B420D"/>
    <w:rsid w:val="004B612A"/>
    <w:rsid w:val="004B6818"/>
    <w:rsid w:val="004B72DB"/>
    <w:rsid w:val="004B7EB1"/>
    <w:rsid w:val="004C124F"/>
    <w:rsid w:val="004C134C"/>
    <w:rsid w:val="004C1417"/>
    <w:rsid w:val="004C2C42"/>
    <w:rsid w:val="004C597F"/>
    <w:rsid w:val="004C6F21"/>
    <w:rsid w:val="004D293C"/>
    <w:rsid w:val="004D3E16"/>
    <w:rsid w:val="004E04E3"/>
    <w:rsid w:val="004E1446"/>
    <w:rsid w:val="004E2326"/>
    <w:rsid w:val="004E350C"/>
    <w:rsid w:val="004E3ED6"/>
    <w:rsid w:val="004E43D8"/>
    <w:rsid w:val="004E6B63"/>
    <w:rsid w:val="004F554C"/>
    <w:rsid w:val="004F56A5"/>
    <w:rsid w:val="004F5A0E"/>
    <w:rsid w:val="00500CDC"/>
    <w:rsid w:val="0050174D"/>
    <w:rsid w:val="0050634A"/>
    <w:rsid w:val="0051449B"/>
    <w:rsid w:val="005224D7"/>
    <w:rsid w:val="005316FD"/>
    <w:rsid w:val="005325C2"/>
    <w:rsid w:val="00544C31"/>
    <w:rsid w:val="00545D26"/>
    <w:rsid w:val="0054678C"/>
    <w:rsid w:val="005513D3"/>
    <w:rsid w:val="005577E3"/>
    <w:rsid w:val="005618C8"/>
    <w:rsid w:val="00561CD6"/>
    <w:rsid w:val="00564F33"/>
    <w:rsid w:val="00565011"/>
    <w:rsid w:val="00566662"/>
    <w:rsid w:val="00574BD8"/>
    <w:rsid w:val="00576F79"/>
    <w:rsid w:val="0058141E"/>
    <w:rsid w:val="0058516D"/>
    <w:rsid w:val="00592A16"/>
    <w:rsid w:val="0059319C"/>
    <w:rsid w:val="00596486"/>
    <w:rsid w:val="0059744D"/>
    <w:rsid w:val="005A5C41"/>
    <w:rsid w:val="005A6E09"/>
    <w:rsid w:val="005A6F21"/>
    <w:rsid w:val="005B1011"/>
    <w:rsid w:val="005B58A2"/>
    <w:rsid w:val="005B675D"/>
    <w:rsid w:val="005C2902"/>
    <w:rsid w:val="005C4C23"/>
    <w:rsid w:val="005C5405"/>
    <w:rsid w:val="005C7CB5"/>
    <w:rsid w:val="005D022A"/>
    <w:rsid w:val="005D0EEC"/>
    <w:rsid w:val="005D5F6C"/>
    <w:rsid w:val="005E1895"/>
    <w:rsid w:val="005E582E"/>
    <w:rsid w:val="005F19B7"/>
    <w:rsid w:val="005F2D38"/>
    <w:rsid w:val="005F3793"/>
    <w:rsid w:val="005F5C35"/>
    <w:rsid w:val="00601490"/>
    <w:rsid w:val="006021E1"/>
    <w:rsid w:val="00613D68"/>
    <w:rsid w:val="00615532"/>
    <w:rsid w:val="00615CA7"/>
    <w:rsid w:val="006161FA"/>
    <w:rsid w:val="00616FF0"/>
    <w:rsid w:val="0062247D"/>
    <w:rsid w:val="00623584"/>
    <w:rsid w:val="006248A1"/>
    <w:rsid w:val="006273FB"/>
    <w:rsid w:val="006278E5"/>
    <w:rsid w:val="00632742"/>
    <w:rsid w:val="00633ADF"/>
    <w:rsid w:val="00634F32"/>
    <w:rsid w:val="00635041"/>
    <w:rsid w:val="00643B60"/>
    <w:rsid w:val="00651964"/>
    <w:rsid w:val="00653FAB"/>
    <w:rsid w:val="00654E01"/>
    <w:rsid w:val="0065576D"/>
    <w:rsid w:val="0066008E"/>
    <w:rsid w:val="0066187D"/>
    <w:rsid w:val="0066354A"/>
    <w:rsid w:val="00665CCB"/>
    <w:rsid w:val="0066733A"/>
    <w:rsid w:val="00667CAE"/>
    <w:rsid w:val="00675D62"/>
    <w:rsid w:val="00677BB3"/>
    <w:rsid w:val="00680A87"/>
    <w:rsid w:val="006811AF"/>
    <w:rsid w:val="0068183B"/>
    <w:rsid w:val="00684B61"/>
    <w:rsid w:val="00686DF3"/>
    <w:rsid w:val="00687A51"/>
    <w:rsid w:val="00690F01"/>
    <w:rsid w:val="00692107"/>
    <w:rsid w:val="00692CC1"/>
    <w:rsid w:val="006A0D6D"/>
    <w:rsid w:val="006A54C7"/>
    <w:rsid w:val="006A69F3"/>
    <w:rsid w:val="006A7A05"/>
    <w:rsid w:val="006B1260"/>
    <w:rsid w:val="006B1B66"/>
    <w:rsid w:val="006B2E6C"/>
    <w:rsid w:val="006B4EF3"/>
    <w:rsid w:val="006C3064"/>
    <w:rsid w:val="006C42E7"/>
    <w:rsid w:val="006C5768"/>
    <w:rsid w:val="006C710D"/>
    <w:rsid w:val="006D199F"/>
    <w:rsid w:val="006D3E8F"/>
    <w:rsid w:val="006D4F41"/>
    <w:rsid w:val="006D7B28"/>
    <w:rsid w:val="006E16E7"/>
    <w:rsid w:val="006E20E6"/>
    <w:rsid w:val="006E484E"/>
    <w:rsid w:val="006F2726"/>
    <w:rsid w:val="006F4145"/>
    <w:rsid w:val="006F5323"/>
    <w:rsid w:val="006F54B1"/>
    <w:rsid w:val="006F5AEC"/>
    <w:rsid w:val="006F63AB"/>
    <w:rsid w:val="0070182A"/>
    <w:rsid w:val="00704503"/>
    <w:rsid w:val="007134CC"/>
    <w:rsid w:val="00722B38"/>
    <w:rsid w:val="00723B4C"/>
    <w:rsid w:val="00725B2D"/>
    <w:rsid w:val="00727BF3"/>
    <w:rsid w:val="00735351"/>
    <w:rsid w:val="00740CC6"/>
    <w:rsid w:val="00744622"/>
    <w:rsid w:val="0075044B"/>
    <w:rsid w:val="0075198A"/>
    <w:rsid w:val="00751ED1"/>
    <w:rsid w:val="00764B8C"/>
    <w:rsid w:val="00765EC8"/>
    <w:rsid w:val="007672C4"/>
    <w:rsid w:val="0076733B"/>
    <w:rsid w:val="007707D8"/>
    <w:rsid w:val="00772211"/>
    <w:rsid w:val="007735F1"/>
    <w:rsid w:val="00774A3B"/>
    <w:rsid w:val="007750F1"/>
    <w:rsid w:val="007774B5"/>
    <w:rsid w:val="00777927"/>
    <w:rsid w:val="00777CD7"/>
    <w:rsid w:val="00782A0B"/>
    <w:rsid w:val="00783A23"/>
    <w:rsid w:val="007850FF"/>
    <w:rsid w:val="007868DB"/>
    <w:rsid w:val="00792E7F"/>
    <w:rsid w:val="0079380D"/>
    <w:rsid w:val="007968B0"/>
    <w:rsid w:val="007A0F43"/>
    <w:rsid w:val="007A2001"/>
    <w:rsid w:val="007A50B2"/>
    <w:rsid w:val="007A690B"/>
    <w:rsid w:val="007A7F9A"/>
    <w:rsid w:val="007B015D"/>
    <w:rsid w:val="007B0AB0"/>
    <w:rsid w:val="007B2061"/>
    <w:rsid w:val="007B33D7"/>
    <w:rsid w:val="007B67DD"/>
    <w:rsid w:val="007C15F7"/>
    <w:rsid w:val="007C32F1"/>
    <w:rsid w:val="007C6E15"/>
    <w:rsid w:val="007D37C2"/>
    <w:rsid w:val="007D7930"/>
    <w:rsid w:val="007E0D16"/>
    <w:rsid w:val="007E2B5C"/>
    <w:rsid w:val="007E5724"/>
    <w:rsid w:val="007E6860"/>
    <w:rsid w:val="007F0E4C"/>
    <w:rsid w:val="007F1CC4"/>
    <w:rsid w:val="007F1D6F"/>
    <w:rsid w:val="007F2976"/>
    <w:rsid w:val="007F5BA8"/>
    <w:rsid w:val="007F5FE3"/>
    <w:rsid w:val="007F6597"/>
    <w:rsid w:val="008012B9"/>
    <w:rsid w:val="00801AEA"/>
    <w:rsid w:val="0080313F"/>
    <w:rsid w:val="00812AF4"/>
    <w:rsid w:val="00812C7F"/>
    <w:rsid w:val="00813D55"/>
    <w:rsid w:val="00814270"/>
    <w:rsid w:val="00817DD8"/>
    <w:rsid w:val="00822CD1"/>
    <w:rsid w:val="00823D8C"/>
    <w:rsid w:val="0082410B"/>
    <w:rsid w:val="0083505D"/>
    <w:rsid w:val="00835349"/>
    <w:rsid w:val="008375B1"/>
    <w:rsid w:val="00840727"/>
    <w:rsid w:val="008411CC"/>
    <w:rsid w:val="00843AA6"/>
    <w:rsid w:val="00843F34"/>
    <w:rsid w:val="008470C7"/>
    <w:rsid w:val="00853FAE"/>
    <w:rsid w:val="0085436B"/>
    <w:rsid w:val="0085758A"/>
    <w:rsid w:val="0085789E"/>
    <w:rsid w:val="00860BD8"/>
    <w:rsid w:val="00861454"/>
    <w:rsid w:val="008621E2"/>
    <w:rsid w:val="008631FB"/>
    <w:rsid w:val="0086391E"/>
    <w:rsid w:val="00864E3A"/>
    <w:rsid w:val="0086631F"/>
    <w:rsid w:val="008664FF"/>
    <w:rsid w:val="00874715"/>
    <w:rsid w:val="00877A78"/>
    <w:rsid w:val="0088431D"/>
    <w:rsid w:val="00892EB1"/>
    <w:rsid w:val="00897216"/>
    <w:rsid w:val="008A1395"/>
    <w:rsid w:val="008A14B9"/>
    <w:rsid w:val="008A2F7B"/>
    <w:rsid w:val="008A47D7"/>
    <w:rsid w:val="008A5D86"/>
    <w:rsid w:val="008B3FE2"/>
    <w:rsid w:val="008B4781"/>
    <w:rsid w:val="008B5DCF"/>
    <w:rsid w:val="008C3C39"/>
    <w:rsid w:val="008C7E55"/>
    <w:rsid w:val="008D1E50"/>
    <w:rsid w:val="008D5132"/>
    <w:rsid w:val="008E2C95"/>
    <w:rsid w:val="008E3691"/>
    <w:rsid w:val="008E7760"/>
    <w:rsid w:val="008E796F"/>
    <w:rsid w:val="008F1364"/>
    <w:rsid w:val="008F4445"/>
    <w:rsid w:val="008F5EC2"/>
    <w:rsid w:val="00901E55"/>
    <w:rsid w:val="00904AA7"/>
    <w:rsid w:val="00905F8B"/>
    <w:rsid w:val="009133F5"/>
    <w:rsid w:val="009151FD"/>
    <w:rsid w:val="00915E85"/>
    <w:rsid w:val="00916734"/>
    <w:rsid w:val="009204E6"/>
    <w:rsid w:val="009223CF"/>
    <w:rsid w:val="00922D25"/>
    <w:rsid w:val="009307D0"/>
    <w:rsid w:val="00934DBA"/>
    <w:rsid w:val="009354DD"/>
    <w:rsid w:val="00936D91"/>
    <w:rsid w:val="009413FC"/>
    <w:rsid w:val="00942D7E"/>
    <w:rsid w:val="00944D9C"/>
    <w:rsid w:val="00945639"/>
    <w:rsid w:val="00946F2E"/>
    <w:rsid w:val="00955469"/>
    <w:rsid w:val="0095670E"/>
    <w:rsid w:val="00965F0F"/>
    <w:rsid w:val="00966889"/>
    <w:rsid w:val="00966E44"/>
    <w:rsid w:val="009709AF"/>
    <w:rsid w:val="0097278E"/>
    <w:rsid w:val="00977BF9"/>
    <w:rsid w:val="0098141E"/>
    <w:rsid w:val="0098311E"/>
    <w:rsid w:val="00986174"/>
    <w:rsid w:val="009875AD"/>
    <w:rsid w:val="009914FA"/>
    <w:rsid w:val="00993906"/>
    <w:rsid w:val="00994B66"/>
    <w:rsid w:val="00996725"/>
    <w:rsid w:val="009A1403"/>
    <w:rsid w:val="009A5E04"/>
    <w:rsid w:val="009A73A5"/>
    <w:rsid w:val="009B0BEB"/>
    <w:rsid w:val="009B4A9C"/>
    <w:rsid w:val="009C0652"/>
    <w:rsid w:val="009C476C"/>
    <w:rsid w:val="009C7EE8"/>
    <w:rsid w:val="009D3EAB"/>
    <w:rsid w:val="009D79D3"/>
    <w:rsid w:val="009E1779"/>
    <w:rsid w:val="009E1A0B"/>
    <w:rsid w:val="009E4495"/>
    <w:rsid w:val="009E52E1"/>
    <w:rsid w:val="009E5FE3"/>
    <w:rsid w:val="009F2C21"/>
    <w:rsid w:val="009F4278"/>
    <w:rsid w:val="00A02782"/>
    <w:rsid w:val="00A03142"/>
    <w:rsid w:val="00A04C4B"/>
    <w:rsid w:val="00A060AE"/>
    <w:rsid w:val="00A13268"/>
    <w:rsid w:val="00A14F6E"/>
    <w:rsid w:val="00A15E85"/>
    <w:rsid w:val="00A228DB"/>
    <w:rsid w:val="00A24D9B"/>
    <w:rsid w:val="00A26199"/>
    <w:rsid w:val="00A30957"/>
    <w:rsid w:val="00A323F1"/>
    <w:rsid w:val="00A434E0"/>
    <w:rsid w:val="00A44CC1"/>
    <w:rsid w:val="00A472DA"/>
    <w:rsid w:val="00A544D0"/>
    <w:rsid w:val="00A569F2"/>
    <w:rsid w:val="00A604AB"/>
    <w:rsid w:val="00A607AE"/>
    <w:rsid w:val="00A61622"/>
    <w:rsid w:val="00A71C39"/>
    <w:rsid w:val="00A72B62"/>
    <w:rsid w:val="00A75DCD"/>
    <w:rsid w:val="00A77E04"/>
    <w:rsid w:val="00A82336"/>
    <w:rsid w:val="00A95444"/>
    <w:rsid w:val="00AA1F39"/>
    <w:rsid w:val="00AA35F3"/>
    <w:rsid w:val="00AA65BC"/>
    <w:rsid w:val="00AB20B5"/>
    <w:rsid w:val="00AB37B9"/>
    <w:rsid w:val="00AB3BD5"/>
    <w:rsid w:val="00AB45E3"/>
    <w:rsid w:val="00AC7F2F"/>
    <w:rsid w:val="00AD0736"/>
    <w:rsid w:val="00AD16A6"/>
    <w:rsid w:val="00AD43DA"/>
    <w:rsid w:val="00AD6216"/>
    <w:rsid w:val="00AD7A77"/>
    <w:rsid w:val="00AE621B"/>
    <w:rsid w:val="00AE6D7B"/>
    <w:rsid w:val="00AF05B2"/>
    <w:rsid w:val="00AF15D5"/>
    <w:rsid w:val="00AF5E53"/>
    <w:rsid w:val="00AF6C4E"/>
    <w:rsid w:val="00B11E35"/>
    <w:rsid w:val="00B11EC3"/>
    <w:rsid w:val="00B12666"/>
    <w:rsid w:val="00B200A8"/>
    <w:rsid w:val="00B21390"/>
    <w:rsid w:val="00B22616"/>
    <w:rsid w:val="00B23650"/>
    <w:rsid w:val="00B27237"/>
    <w:rsid w:val="00B3149D"/>
    <w:rsid w:val="00B36AF3"/>
    <w:rsid w:val="00B374B2"/>
    <w:rsid w:val="00B37AC5"/>
    <w:rsid w:val="00B46AE2"/>
    <w:rsid w:val="00B47861"/>
    <w:rsid w:val="00B500C7"/>
    <w:rsid w:val="00B5612A"/>
    <w:rsid w:val="00B56E1C"/>
    <w:rsid w:val="00B60DC1"/>
    <w:rsid w:val="00B6261B"/>
    <w:rsid w:val="00B65921"/>
    <w:rsid w:val="00B673A5"/>
    <w:rsid w:val="00B74C57"/>
    <w:rsid w:val="00B80238"/>
    <w:rsid w:val="00B84495"/>
    <w:rsid w:val="00B865CA"/>
    <w:rsid w:val="00B900FD"/>
    <w:rsid w:val="00B94283"/>
    <w:rsid w:val="00B95DDC"/>
    <w:rsid w:val="00B972B5"/>
    <w:rsid w:val="00B977A5"/>
    <w:rsid w:val="00B97C23"/>
    <w:rsid w:val="00BA149A"/>
    <w:rsid w:val="00BA2083"/>
    <w:rsid w:val="00BA75F0"/>
    <w:rsid w:val="00BA7DB8"/>
    <w:rsid w:val="00BB03FB"/>
    <w:rsid w:val="00BB45A5"/>
    <w:rsid w:val="00BB7A1C"/>
    <w:rsid w:val="00BC3680"/>
    <w:rsid w:val="00BC5746"/>
    <w:rsid w:val="00BD0620"/>
    <w:rsid w:val="00BD0EB4"/>
    <w:rsid w:val="00BD2FA7"/>
    <w:rsid w:val="00BE21BB"/>
    <w:rsid w:val="00BE262D"/>
    <w:rsid w:val="00BE2D17"/>
    <w:rsid w:val="00BE33D2"/>
    <w:rsid w:val="00BE50A0"/>
    <w:rsid w:val="00BE50F7"/>
    <w:rsid w:val="00BF198C"/>
    <w:rsid w:val="00BF1E8B"/>
    <w:rsid w:val="00BF3D55"/>
    <w:rsid w:val="00BF4ED4"/>
    <w:rsid w:val="00BF57C6"/>
    <w:rsid w:val="00BF70CB"/>
    <w:rsid w:val="00C07A3D"/>
    <w:rsid w:val="00C15193"/>
    <w:rsid w:val="00C16D85"/>
    <w:rsid w:val="00C232B0"/>
    <w:rsid w:val="00C27192"/>
    <w:rsid w:val="00C27E7F"/>
    <w:rsid w:val="00C32466"/>
    <w:rsid w:val="00C34804"/>
    <w:rsid w:val="00C424DE"/>
    <w:rsid w:val="00C42BCD"/>
    <w:rsid w:val="00C43827"/>
    <w:rsid w:val="00C459EA"/>
    <w:rsid w:val="00C55091"/>
    <w:rsid w:val="00C63D7B"/>
    <w:rsid w:val="00C64838"/>
    <w:rsid w:val="00C64EB2"/>
    <w:rsid w:val="00C65E11"/>
    <w:rsid w:val="00C67DBB"/>
    <w:rsid w:val="00C7120D"/>
    <w:rsid w:val="00C71AD7"/>
    <w:rsid w:val="00C7553A"/>
    <w:rsid w:val="00C767FE"/>
    <w:rsid w:val="00C814FD"/>
    <w:rsid w:val="00C83BFC"/>
    <w:rsid w:val="00C8565C"/>
    <w:rsid w:val="00C85BDF"/>
    <w:rsid w:val="00C87EE2"/>
    <w:rsid w:val="00C92614"/>
    <w:rsid w:val="00C92E8F"/>
    <w:rsid w:val="00C94971"/>
    <w:rsid w:val="00C94BEB"/>
    <w:rsid w:val="00C9635F"/>
    <w:rsid w:val="00C9661D"/>
    <w:rsid w:val="00CA3EF9"/>
    <w:rsid w:val="00CA420E"/>
    <w:rsid w:val="00CA4B70"/>
    <w:rsid w:val="00CA7539"/>
    <w:rsid w:val="00CB1091"/>
    <w:rsid w:val="00CB1248"/>
    <w:rsid w:val="00CB48E6"/>
    <w:rsid w:val="00CB5506"/>
    <w:rsid w:val="00CB7001"/>
    <w:rsid w:val="00CB7340"/>
    <w:rsid w:val="00CC2D9E"/>
    <w:rsid w:val="00CC5BDD"/>
    <w:rsid w:val="00CD38E8"/>
    <w:rsid w:val="00CD4273"/>
    <w:rsid w:val="00CD7852"/>
    <w:rsid w:val="00CE18F0"/>
    <w:rsid w:val="00CE2709"/>
    <w:rsid w:val="00CE46AA"/>
    <w:rsid w:val="00CE4886"/>
    <w:rsid w:val="00CF2204"/>
    <w:rsid w:val="00CF4113"/>
    <w:rsid w:val="00D02D0E"/>
    <w:rsid w:val="00D0317A"/>
    <w:rsid w:val="00D05931"/>
    <w:rsid w:val="00D07630"/>
    <w:rsid w:val="00D143B3"/>
    <w:rsid w:val="00D14AFB"/>
    <w:rsid w:val="00D20E67"/>
    <w:rsid w:val="00D212F8"/>
    <w:rsid w:val="00D30671"/>
    <w:rsid w:val="00D31788"/>
    <w:rsid w:val="00D34F67"/>
    <w:rsid w:val="00D35171"/>
    <w:rsid w:val="00D35CE6"/>
    <w:rsid w:val="00D3654F"/>
    <w:rsid w:val="00D40076"/>
    <w:rsid w:val="00D42F44"/>
    <w:rsid w:val="00D44E7E"/>
    <w:rsid w:val="00D455EC"/>
    <w:rsid w:val="00D47E3A"/>
    <w:rsid w:val="00D53578"/>
    <w:rsid w:val="00D5629B"/>
    <w:rsid w:val="00D57DE9"/>
    <w:rsid w:val="00D70D30"/>
    <w:rsid w:val="00D7108A"/>
    <w:rsid w:val="00D71628"/>
    <w:rsid w:val="00D721DC"/>
    <w:rsid w:val="00D736CC"/>
    <w:rsid w:val="00D7715A"/>
    <w:rsid w:val="00D85A3A"/>
    <w:rsid w:val="00D85D39"/>
    <w:rsid w:val="00D865D7"/>
    <w:rsid w:val="00D87265"/>
    <w:rsid w:val="00D923C9"/>
    <w:rsid w:val="00D95675"/>
    <w:rsid w:val="00D95751"/>
    <w:rsid w:val="00D9737D"/>
    <w:rsid w:val="00D97D46"/>
    <w:rsid w:val="00D97D83"/>
    <w:rsid w:val="00DA5031"/>
    <w:rsid w:val="00DA6B46"/>
    <w:rsid w:val="00DA7992"/>
    <w:rsid w:val="00DB1515"/>
    <w:rsid w:val="00DB1696"/>
    <w:rsid w:val="00DB280F"/>
    <w:rsid w:val="00DB33BD"/>
    <w:rsid w:val="00DB6629"/>
    <w:rsid w:val="00DB7BE8"/>
    <w:rsid w:val="00DC0492"/>
    <w:rsid w:val="00DC39A9"/>
    <w:rsid w:val="00DC71C4"/>
    <w:rsid w:val="00DD109D"/>
    <w:rsid w:val="00DD1161"/>
    <w:rsid w:val="00DD5223"/>
    <w:rsid w:val="00DE1B75"/>
    <w:rsid w:val="00DE267D"/>
    <w:rsid w:val="00DE44D7"/>
    <w:rsid w:val="00DE680A"/>
    <w:rsid w:val="00DE74F5"/>
    <w:rsid w:val="00DF234F"/>
    <w:rsid w:val="00DF44FC"/>
    <w:rsid w:val="00DF5151"/>
    <w:rsid w:val="00DF7A17"/>
    <w:rsid w:val="00E01637"/>
    <w:rsid w:val="00E04387"/>
    <w:rsid w:val="00E06EC9"/>
    <w:rsid w:val="00E07B21"/>
    <w:rsid w:val="00E1025F"/>
    <w:rsid w:val="00E12DEF"/>
    <w:rsid w:val="00E15ED9"/>
    <w:rsid w:val="00E2066A"/>
    <w:rsid w:val="00E21B73"/>
    <w:rsid w:val="00E310FE"/>
    <w:rsid w:val="00E31F39"/>
    <w:rsid w:val="00E3219C"/>
    <w:rsid w:val="00E34FA8"/>
    <w:rsid w:val="00E350B3"/>
    <w:rsid w:val="00E35673"/>
    <w:rsid w:val="00E35A5D"/>
    <w:rsid w:val="00E364AF"/>
    <w:rsid w:val="00E47055"/>
    <w:rsid w:val="00E47413"/>
    <w:rsid w:val="00E50A13"/>
    <w:rsid w:val="00E50AFF"/>
    <w:rsid w:val="00E519D4"/>
    <w:rsid w:val="00E528E8"/>
    <w:rsid w:val="00E54B41"/>
    <w:rsid w:val="00E671DE"/>
    <w:rsid w:val="00E70E22"/>
    <w:rsid w:val="00E70EF7"/>
    <w:rsid w:val="00E74EED"/>
    <w:rsid w:val="00E80A68"/>
    <w:rsid w:val="00E83211"/>
    <w:rsid w:val="00E903D9"/>
    <w:rsid w:val="00E90EEB"/>
    <w:rsid w:val="00E93310"/>
    <w:rsid w:val="00EA2310"/>
    <w:rsid w:val="00EA696F"/>
    <w:rsid w:val="00EA720E"/>
    <w:rsid w:val="00EA7BBD"/>
    <w:rsid w:val="00EB0B4F"/>
    <w:rsid w:val="00EB0F00"/>
    <w:rsid w:val="00EB1B91"/>
    <w:rsid w:val="00EB52D9"/>
    <w:rsid w:val="00EC187C"/>
    <w:rsid w:val="00EC4DD8"/>
    <w:rsid w:val="00EC50E8"/>
    <w:rsid w:val="00EC6521"/>
    <w:rsid w:val="00ED5EA0"/>
    <w:rsid w:val="00EE2810"/>
    <w:rsid w:val="00EE3FE1"/>
    <w:rsid w:val="00EE5F2D"/>
    <w:rsid w:val="00EF3282"/>
    <w:rsid w:val="00EF5A99"/>
    <w:rsid w:val="00EF5C12"/>
    <w:rsid w:val="00EF6725"/>
    <w:rsid w:val="00EF7268"/>
    <w:rsid w:val="00F0343D"/>
    <w:rsid w:val="00F07047"/>
    <w:rsid w:val="00F112D6"/>
    <w:rsid w:val="00F14EA7"/>
    <w:rsid w:val="00F207CD"/>
    <w:rsid w:val="00F2426D"/>
    <w:rsid w:val="00F25644"/>
    <w:rsid w:val="00F27E54"/>
    <w:rsid w:val="00F34DEC"/>
    <w:rsid w:val="00F40E27"/>
    <w:rsid w:val="00F415F7"/>
    <w:rsid w:val="00F418B5"/>
    <w:rsid w:val="00F42BAD"/>
    <w:rsid w:val="00F4552D"/>
    <w:rsid w:val="00F50BCA"/>
    <w:rsid w:val="00F5109E"/>
    <w:rsid w:val="00F5170C"/>
    <w:rsid w:val="00F55E78"/>
    <w:rsid w:val="00F57010"/>
    <w:rsid w:val="00F61909"/>
    <w:rsid w:val="00F63FC7"/>
    <w:rsid w:val="00F6616F"/>
    <w:rsid w:val="00F706D7"/>
    <w:rsid w:val="00F7116B"/>
    <w:rsid w:val="00F73605"/>
    <w:rsid w:val="00F74CA5"/>
    <w:rsid w:val="00F77868"/>
    <w:rsid w:val="00F77D2F"/>
    <w:rsid w:val="00F83920"/>
    <w:rsid w:val="00F91DEA"/>
    <w:rsid w:val="00F95A18"/>
    <w:rsid w:val="00FA3A21"/>
    <w:rsid w:val="00FA7E46"/>
    <w:rsid w:val="00FB1F0B"/>
    <w:rsid w:val="00FB7944"/>
    <w:rsid w:val="00FC3592"/>
    <w:rsid w:val="00FD1F3B"/>
    <w:rsid w:val="00FD22BE"/>
    <w:rsid w:val="00FD6FF9"/>
    <w:rsid w:val="00FE0BBD"/>
    <w:rsid w:val="00FE2788"/>
    <w:rsid w:val="00FF0502"/>
    <w:rsid w:val="00FF08CC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E3B2"/>
  <w15:chartTrackingRefBased/>
  <w15:docId w15:val="{488E257C-F74B-4E6E-B79A-1A392324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F5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F5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F5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5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F5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F5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BF5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BF5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BF5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5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5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5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57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57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57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57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57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57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5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5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5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5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5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57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57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57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5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57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57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BF57C6"/>
    <w:rPr>
      <w:color w:val="0098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F57C6"/>
    <w:rPr>
      <w:color w:val="954F72"/>
      <w:u w:val="single"/>
    </w:rPr>
  </w:style>
  <w:style w:type="paragraph" w:customStyle="1" w:styleId="msonormal0">
    <w:name w:val="msonormal"/>
    <w:basedOn w:val="Standard"/>
    <w:rsid w:val="00BF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65">
    <w:name w:val="xl65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6">
    <w:name w:val="xl66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67">
    <w:name w:val="xl67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8">
    <w:name w:val="xl68"/>
    <w:basedOn w:val="Standard"/>
    <w:rsid w:val="00BF57C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9">
    <w:name w:val="xl69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0">
    <w:name w:val="xl70"/>
    <w:basedOn w:val="Standard"/>
    <w:rsid w:val="00BF57C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1">
    <w:name w:val="xl71"/>
    <w:basedOn w:val="Standard"/>
    <w:rsid w:val="00BF57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2">
    <w:name w:val="xl72"/>
    <w:basedOn w:val="Standard"/>
    <w:rsid w:val="00BF57C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3">
    <w:name w:val="xl73"/>
    <w:basedOn w:val="Standard"/>
    <w:rsid w:val="00BF57C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BF5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6farbig">
    <w:name w:val="Grid Table 6 Colorful"/>
    <w:basedOn w:val="NormaleTabelle"/>
    <w:uiPriority w:val="51"/>
    <w:rsid w:val="00BF57C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BF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57C6"/>
  </w:style>
  <w:style w:type="paragraph" w:styleId="Fuzeile">
    <w:name w:val="footer"/>
    <w:basedOn w:val="Standard"/>
    <w:link w:val="FuzeileZchn"/>
    <w:uiPriority w:val="99"/>
    <w:unhideWhenUsed/>
    <w:rsid w:val="00BF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57C6"/>
  </w:style>
  <w:style w:type="character" w:styleId="Kommentarzeichen">
    <w:name w:val="annotation reference"/>
    <w:basedOn w:val="Absatz-Standardschriftart"/>
    <w:uiPriority w:val="99"/>
    <w:semiHidden/>
    <w:unhideWhenUsed/>
    <w:rsid w:val="00677B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77B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7B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7B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7B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74304-e2c1-48af-98d8-d50f2a118925" xsi:nil="true"/>
    <lcf76f155ced4ddcb4097134ff3c332f xmlns="87099e28-947c-4182-9e76-c0b068ebcf6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E159324A832F489FA005C0BFA0ABF1" ma:contentTypeVersion="18" ma:contentTypeDescription="Ein neues Dokument erstellen." ma:contentTypeScope="" ma:versionID="2146307f87ba9a81305658b02eb9c73a">
  <xsd:schema xmlns:xsd="http://www.w3.org/2001/XMLSchema" xmlns:xs="http://www.w3.org/2001/XMLSchema" xmlns:p="http://schemas.microsoft.com/office/2006/metadata/properties" xmlns:ns2="87099e28-947c-4182-9e76-c0b068ebcf64" xmlns:ns3="35874304-e2c1-48af-98d8-d50f2a118925" targetNamespace="http://schemas.microsoft.com/office/2006/metadata/properties" ma:root="true" ma:fieldsID="60e0f0ca6eefd797142fdaf5543d6ae3" ns2:_="" ns3:_="">
    <xsd:import namespace="87099e28-947c-4182-9e76-c0b068ebcf64"/>
    <xsd:import namespace="35874304-e2c1-48af-98d8-d50f2a1189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99e28-947c-4182-9e76-c0b068ebc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841130e5-4025-41f0-841d-21a287297d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74304-e2c1-48af-98d8-d50f2a1189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d3059c-8aa5-49af-ab01-8e057aa76155}" ma:internalName="TaxCatchAll" ma:showField="CatchAllData" ma:web="35874304-e2c1-48af-98d8-d50f2a118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0C4CB-2301-4C1A-9FF2-9A51F88181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9A88DA-4CEA-4467-80EF-D432D2AA3A53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35874304-e2c1-48af-98d8-d50f2a118925"/>
    <ds:schemaRef ds:uri="87099e28-947c-4182-9e76-c0b068ebcf64"/>
  </ds:schemaRefs>
</ds:datastoreItem>
</file>

<file path=customXml/itemProps3.xml><?xml version="1.0" encoding="utf-8"?>
<ds:datastoreItem xmlns:ds="http://schemas.openxmlformats.org/officeDocument/2006/customXml" ds:itemID="{E3615946-2505-4803-8D83-30FEE61A5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99e28-947c-4182-9e76-c0b068ebcf64"/>
    <ds:schemaRef ds:uri="35874304-e2c1-48af-98d8-d50f2a118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10568</Words>
  <Characters>66582</Characters>
  <Application>Microsoft Office Word</Application>
  <DocSecurity>0</DocSecurity>
  <Lines>554</Lines>
  <Paragraphs>153</Paragraphs>
  <ScaleCrop>false</ScaleCrop>
  <Company>Ostfalia Hochschule</Company>
  <LinksUpToDate>false</LinksUpToDate>
  <CharactersWithSpaces>76997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Steiner</dc:creator>
  <cp:keywords/>
  <dc:description/>
  <cp:lastModifiedBy>Vianne Schiefel</cp:lastModifiedBy>
  <cp:revision>856</cp:revision>
  <dcterms:created xsi:type="dcterms:W3CDTF">2025-05-20T09:35:00Z</dcterms:created>
  <dcterms:modified xsi:type="dcterms:W3CDTF">2025-07-01T20:31:00Z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0x0101002FE159324A832F489FA005C0BFA0ABF1</vt:lpwstr>
  </property>
  <property fmtid="{D5CDD505-2E9C-101B-9397-08002B2CF9AE}" pid="3" name="MediaServiceImageTags">
    <vt:lpwstr/>
  </property>
</Properties>
</file>