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0FB0A" w14:textId="77777777" w:rsidR="006C25D9" w:rsidRPr="00316583" w:rsidRDefault="006C25D9" w:rsidP="006C25D9">
      <w:pPr>
        <w:pStyle w:val="Heading1"/>
      </w:pPr>
      <w:r>
        <w:t>Suppleme</w:t>
      </w:r>
      <w:r w:rsidRPr="00316583">
        <w:t>ntary materials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8"/>
        <w:gridCol w:w="3289"/>
        <w:gridCol w:w="3391"/>
        <w:gridCol w:w="12"/>
      </w:tblGrid>
      <w:tr w:rsidR="006C25D9" w:rsidRPr="00316583" w14:paraId="37928C5F" w14:textId="77777777" w:rsidTr="0075507B">
        <w:trPr>
          <w:cantSplit/>
          <w:tblHeader/>
        </w:trPr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14:paraId="57CB9150" w14:textId="77777777" w:rsidR="006C25D9" w:rsidRPr="00316583" w:rsidRDefault="006C25D9" w:rsidP="0075507B">
            <w:pPr>
              <w:pStyle w:val="Caption"/>
              <w:rPr>
                <w:rFonts w:cstheme="minorHAnsi"/>
              </w:rPr>
            </w:pPr>
            <w:r w:rsidRPr="00316583">
              <w:rPr>
                <w:rFonts w:eastAsia="SimSun" w:cstheme="minorHAnsi"/>
                <w:bCs/>
              </w:rPr>
              <w:t>Supplementary Table 1. Supplemental assessments</w:t>
            </w:r>
          </w:p>
        </w:tc>
      </w:tr>
      <w:tr w:rsidR="006C25D9" w:rsidRPr="00316583" w14:paraId="7762FFFB" w14:textId="77777777" w:rsidTr="0075507B">
        <w:trPr>
          <w:gridAfter w:val="1"/>
          <w:wAfter w:w="12" w:type="dxa"/>
          <w:cantSplit/>
          <w:tblHeader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D7FB" w14:textId="77777777" w:rsidR="006C25D9" w:rsidRPr="00316583" w:rsidRDefault="006C25D9" w:rsidP="0075507B">
            <w:pPr>
              <w:pStyle w:val="Table9Heading"/>
              <w:rPr>
                <w:rFonts w:eastAsia="SimSun"/>
                <w:color w:val="auto"/>
              </w:rPr>
            </w:pPr>
            <w:r w:rsidRPr="00316583">
              <w:rPr>
                <w:rFonts w:eastAsia="SimSun"/>
                <w:color w:val="auto"/>
              </w:rPr>
              <w:t xml:space="preserve">Assessment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65E4" w14:textId="77777777" w:rsidR="006C25D9" w:rsidRPr="00316583" w:rsidRDefault="006C25D9" w:rsidP="0075507B">
            <w:pPr>
              <w:pStyle w:val="Table9Heading"/>
              <w:rPr>
                <w:rFonts w:eastAsia="SimSun"/>
                <w:color w:val="auto"/>
              </w:rPr>
            </w:pPr>
            <w:r w:rsidRPr="00316583">
              <w:rPr>
                <w:rFonts w:eastAsia="SimSun"/>
                <w:color w:val="auto"/>
              </w:rPr>
              <w:t>Dimensions included in analysis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E06" w14:textId="77777777" w:rsidR="006C25D9" w:rsidRPr="00316583" w:rsidRDefault="006C25D9" w:rsidP="0075507B">
            <w:pPr>
              <w:pStyle w:val="Table9Heading"/>
              <w:rPr>
                <w:rFonts w:eastAsia="SimSun"/>
                <w:color w:val="auto"/>
              </w:rPr>
            </w:pPr>
            <w:r w:rsidRPr="00316583">
              <w:rPr>
                <w:rFonts w:eastAsia="SimSun"/>
                <w:color w:val="auto"/>
              </w:rPr>
              <w:t>Scoring</w:t>
            </w:r>
          </w:p>
        </w:tc>
      </w:tr>
      <w:tr w:rsidR="006C25D9" w:rsidRPr="00316583" w14:paraId="617AE1B7" w14:textId="77777777" w:rsidTr="0075507B">
        <w:trPr>
          <w:gridAfter w:val="1"/>
          <w:wAfter w:w="12" w:type="dxa"/>
          <w:cantSplit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3E4A" w14:textId="77777777" w:rsidR="006C25D9" w:rsidRPr="00316583" w:rsidRDefault="006C25D9" w:rsidP="0075507B">
            <w:pPr>
              <w:pStyle w:val="Table9Normal"/>
              <w:rPr>
                <w:rFonts w:eastAsia="Calibri"/>
                <w:color w:val="auto"/>
              </w:rPr>
            </w:pPr>
            <w:r w:rsidRPr="00316583">
              <w:rPr>
                <w:rFonts w:eastAsia="Calibri"/>
                <w:color w:val="auto"/>
              </w:rPr>
              <w:t>EORTC QLQ-C30</w:t>
            </w:r>
          </w:p>
          <w:p w14:paraId="13796B56" w14:textId="77777777" w:rsidR="006C25D9" w:rsidRPr="00316583" w:rsidRDefault="006C25D9" w:rsidP="0075507B">
            <w:pPr>
              <w:pStyle w:val="Table9Normal"/>
              <w:rPr>
                <w:rFonts w:eastAsia="Calibri"/>
                <w:i/>
                <w:iCs/>
                <w:color w:val="auto"/>
              </w:rPr>
            </w:pPr>
            <w:r w:rsidRPr="00316583">
              <w:rPr>
                <w:rFonts w:eastAsia="Calibri"/>
                <w:i/>
                <w:iCs/>
                <w:color w:val="auto"/>
                <w:szCs w:val="18"/>
              </w:rPr>
              <w:t>Widely used and recognized PRO questionnaire for assessing health-related quality of life, function, and symptoms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1F2" w14:textId="77777777" w:rsidR="001E23DE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Physical function scale</w:t>
            </w:r>
          </w:p>
          <w:p w14:paraId="34177C8A" w14:textId="734096AB" w:rsidR="006C25D9" w:rsidRDefault="001E23DE" w:rsidP="001E23DE">
            <w:pPr>
              <w:pStyle w:val="Table-Bullet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Five items</w:t>
            </w:r>
          </w:p>
          <w:p w14:paraId="5CB441CD" w14:textId="3053AF9E" w:rsidR="001E23DE" w:rsidRP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Recall period: present time</w:t>
            </w:r>
          </w:p>
          <w:p w14:paraId="041179C0" w14:textId="0FE11EA0" w:rsidR="006C25D9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Role function scale</w:t>
            </w:r>
          </w:p>
          <w:p w14:paraId="377026CA" w14:textId="0C71D720" w:rsid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 w:rsidRPr="001E23DE">
              <w:rPr>
                <w:sz w:val="18"/>
                <w:szCs w:val="18"/>
              </w:rPr>
              <w:t>Two items</w:t>
            </w:r>
          </w:p>
          <w:p w14:paraId="1790925A" w14:textId="521619DF" w:rsidR="001E23DE" w:rsidRP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Recall period: the past week</w:t>
            </w:r>
          </w:p>
          <w:p w14:paraId="2D787665" w14:textId="79022A79" w:rsidR="006C25D9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Fatigue symptom scale</w:t>
            </w:r>
          </w:p>
          <w:p w14:paraId="137D5E99" w14:textId="223861A1" w:rsid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 w:rsidRPr="001E23DE">
              <w:rPr>
                <w:sz w:val="18"/>
                <w:szCs w:val="18"/>
              </w:rPr>
              <w:t>Three items</w:t>
            </w:r>
          </w:p>
          <w:p w14:paraId="35502C7C" w14:textId="1D620246" w:rsidR="001E23DE" w:rsidRP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Recall period: the past week</w:t>
            </w:r>
          </w:p>
          <w:p w14:paraId="0162CAA6" w14:textId="632455EC" w:rsidR="006C25D9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Dyspnea symptom item</w:t>
            </w:r>
            <w:r w:rsidR="00A00E6C">
              <w:rPr>
                <w:rFonts w:eastAsia="SimHei" w:hint="default"/>
                <w:color w:val="auto"/>
              </w:rPr>
              <w:t xml:space="preserve"> </w:t>
            </w:r>
          </w:p>
          <w:p w14:paraId="2BC9A7BA" w14:textId="331FD0A8" w:rsid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 w:rsidRPr="001E23DE">
              <w:rPr>
                <w:sz w:val="18"/>
                <w:szCs w:val="18"/>
              </w:rPr>
              <w:t>One item</w:t>
            </w:r>
          </w:p>
          <w:p w14:paraId="289C93A1" w14:textId="7E4D3C3D" w:rsidR="001E23DE" w:rsidRP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Recall period: the past week</w:t>
            </w:r>
          </w:p>
          <w:p w14:paraId="7552B9F0" w14:textId="04012338" w:rsidR="006C25D9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Global health status (GHS)</w:t>
            </w:r>
          </w:p>
          <w:p w14:paraId="3D1DD84D" w14:textId="77777777" w:rsidR="001E23DE" w:rsidRPr="001E23DE" w:rsidRDefault="001E23DE" w:rsidP="001E23DE">
            <w:pPr>
              <w:pStyle w:val="Table-Bullet2"/>
              <w:rPr>
                <w:sz w:val="18"/>
                <w:szCs w:val="18"/>
              </w:rPr>
            </w:pPr>
            <w:r w:rsidRPr="001E23DE">
              <w:rPr>
                <w:sz w:val="18"/>
                <w:szCs w:val="18"/>
              </w:rPr>
              <w:t>Two items</w:t>
            </w:r>
          </w:p>
          <w:p w14:paraId="4605007F" w14:textId="7645E15D" w:rsidR="001E23DE" w:rsidRPr="00316583" w:rsidRDefault="001E23DE" w:rsidP="001E23DE">
            <w:pPr>
              <w:pStyle w:val="Table-Bullet2"/>
            </w:pPr>
            <w:r w:rsidRPr="001E23DE">
              <w:rPr>
                <w:sz w:val="18"/>
                <w:szCs w:val="18"/>
              </w:rPr>
              <w:t>Recall</w:t>
            </w:r>
            <w:r>
              <w:rPr>
                <w:sz w:val="18"/>
                <w:szCs w:val="18"/>
              </w:rPr>
              <w:t xml:space="preserve"> period: the past week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7517" w14:textId="5C582173" w:rsidR="001E23DE" w:rsidRDefault="001E23DE" w:rsidP="0075507B">
            <w:pPr>
              <w:pStyle w:val="Table9Bullet1"/>
              <w:rPr>
                <w:rFonts w:eastAsia="SimSun" w:cstheme="minorHAnsi" w:hint="default"/>
                <w:color w:val="auto"/>
              </w:rPr>
            </w:pPr>
            <w:r>
              <w:rPr>
                <w:rFonts w:eastAsia="SimSun" w:cstheme="minorHAnsi" w:hint="default"/>
                <w:color w:val="auto"/>
              </w:rPr>
              <w:t>All items except GHS employ a 4-point response scale from 1-Not at all to 4-Very much</w:t>
            </w:r>
          </w:p>
          <w:p w14:paraId="4D6788C4" w14:textId="2E8458DC" w:rsidR="001E23DE" w:rsidRDefault="001E23DE" w:rsidP="0075507B">
            <w:pPr>
              <w:pStyle w:val="Table9Bullet1"/>
              <w:rPr>
                <w:rFonts w:eastAsia="SimSun" w:cstheme="minorHAnsi" w:hint="default"/>
                <w:color w:val="auto"/>
              </w:rPr>
            </w:pPr>
            <w:r>
              <w:rPr>
                <w:rFonts w:eastAsia="SimSun" w:cstheme="minorHAnsi" w:hint="default"/>
                <w:color w:val="auto"/>
              </w:rPr>
              <w:t>GHS items employ a 7-point numerical rating scale from 1-Very poor to 7-Excellent</w:t>
            </w:r>
          </w:p>
          <w:p w14:paraId="466836C7" w14:textId="17655277" w:rsidR="001E23DE" w:rsidRDefault="001E23DE" w:rsidP="0075507B">
            <w:pPr>
              <w:pStyle w:val="Table9Bullet1"/>
              <w:rPr>
                <w:rFonts w:eastAsia="SimSun" w:cstheme="minorHAnsi" w:hint="default"/>
                <w:color w:val="auto"/>
              </w:rPr>
            </w:pPr>
            <w:r>
              <w:rPr>
                <w:rFonts w:eastAsia="SimSun" w:cstheme="minorHAnsi" w:hint="default"/>
                <w:color w:val="auto"/>
              </w:rPr>
              <w:t>For all scales and symptom items, a raw score is produced by estimating average of all items in the scal</w:t>
            </w:r>
            <w:r w:rsidR="00E8780F">
              <w:rPr>
                <w:rFonts w:eastAsia="SimSun" w:cstheme="minorHAnsi" w:hint="default"/>
                <w:color w:val="auto"/>
              </w:rPr>
              <w:t>e. Raw scores are standardized using linear transformation so that scores range from 0 to 100</w:t>
            </w:r>
          </w:p>
          <w:p w14:paraId="48F0D8D6" w14:textId="16FE3DD9" w:rsidR="006C25D9" w:rsidRPr="00316583" w:rsidRDefault="006C25D9" w:rsidP="0075507B">
            <w:pPr>
              <w:pStyle w:val="Table9Bullet1"/>
              <w:rPr>
                <w:rFonts w:eastAsia="SimSun" w:cstheme="minorHAnsi" w:hint="default"/>
                <w:color w:val="auto"/>
              </w:rPr>
            </w:pPr>
            <w:r w:rsidRPr="00316583">
              <w:rPr>
                <w:rFonts w:eastAsia="SimSun" w:cstheme="minorHAnsi" w:hint="default"/>
                <w:color w:val="auto"/>
              </w:rPr>
              <w:t>Higher scores on GHS and function scales indicate better functioning and quality of life</w:t>
            </w:r>
          </w:p>
          <w:p w14:paraId="5ABB60BC" w14:textId="77777777" w:rsidR="006C25D9" w:rsidRPr="00316583" w:rsidRDefault="006C25D9" w:rsidP="0075507B">
            <w:pPr>
              <w:pStyle w:val="Table9Bullet1"/>
              <w:rPr>
                <w:rFonts w:eastAsia="SimSun" w:cstheme="minorHAnsi" w:hint="default"/>
                <w:color w:val="auto"/>
              </w:rPr>
            </w:pPr>
            <w:r w:rsidRPr="00316583">
              <w:rPr>
                <w:rFonts w:eastAsia="SimSun" w:cstheme="minorHAnsi" w:hint="default"/>
                <w:color w:val="auto"/>
              </w:rPr>
              <w:t>Higher scores on symptom scales and items indicate greater symptom severity</w:t>
            </w:r>
          </w:p>
        </w:tc>
      </w:tr>
      <w:tr w:rsidR="006C25D9" w:rsidRPr="00316583" w14:paraId="280A053D" w14:textId="77777777" w:rsidTr="0075507B">
        <w:trPr>
          <w:gridAfter w:val="1"/>
          <w:wAfter w:w="12" w:type="dxa"/>
          <w:cantSplit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604" w14:textId="77777777" w:rsidR="006C25D9" w:rsidRPr="00316583" w:rsidRDefault="006C25D9" w:rsidP="0075507B">
            <w:pPr>
              <w:pStyle w:val="Table9Normal"/>
              <w:rPr>
                <w:rFonts w:eastAsia="Calibri"/>
                <w:color w:val="auto"/>
              </w:rPr>
            </w:pPr>
            <w:r w:rsidRPr="00316583">
              <w:rPr>
                <w:rFonts w:eastAsia="Calibri"/>
                <w:color w:val="auto"/>
              </w:rPr>
              <w:t>EQ-5D-5L</w:t>
            </w:r>
          </w:p>
          <w:p w14:paraId="141DADCF" w14:textId="77777777" w:rsidR="006C25D9" w:rsidRPr="00316583" w:rsidRDefault="006C25D9" w:rsidP="0075507B">
            <w:pPr>
              <w:pStyle w:val="Table9Normal"/>
              <w:rPr>
                <w:rFonts w:eastAsia="Calibri"/>
                <w:i/>
                <w:iCs/>
                <w:color w:val="auto"/>
              </w:rPr>
            </w:pPr>
            <w:r w:rsidRPr="00316583">
              <w:rPr>
                <w:rFonts w:eastAsia="Calibri"/>
                <w:i/>
                <w:iCs/>
                <w:color w:val="auto"/>
                <w:szCs w:val="18"/>
              </w:rPr>
              <w:t>PRO questionnaire to assess symptoms, quality of life, and overall health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652" w14:textId="77777777" w:rsidR="006C25D9" w:rsidRPr="00316583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Mobility dimension</w:t>
            </w:r>
          </w:p>
          <w:p w14:paraId="3F10A380" w14:textId="77777777" w:rsidR="006C25D9" w:rsidRPr="00316583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Self-care dimension</w:t>
            </w:r>
          </w:p>
          <w:p w14:paraId="7C5D4BEC" w14:textId="77777777" w:rsidR="006C25D9" w:rsidRPr="00316583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Usual activities dimension</w:t>
            </w:r>
          </w:p>
          <w:p w14:paraId="2236A88D" w14:textId="77777777" w:rsidR="006C25D9" w:rsidRPr="00316583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Pain/discomfort dimension</w:t>
            </w:r>
          </w:p>
          <w:p w14:paraId="4D2DE68B" w14:textId="77777777" w:rsidR="006C25D9" w:rsidRDefault="006C25D9" w:rsidP="0075507B">
            <w:pPr>
              <w:pStyle w:val="Table9Bullet1"/>
              <w:rPr>
                <w:rFonts w:eastAsia="SimHei" w:hint="default"/>
                <w:color w:val="auto"/>
              </w:rPr>
            </w:pPr>
            <w:r w:rsidRPr="00316583">
              <w:rPr>
                <w:rFonts w:eastAsia="SimHei"/>
                <w:color w:val="auto"/>
              </w:rPr>
              <w:t>Overall health visual analog scale (VAS)</w:t>
            </w:r>
          </w:p>
          <w:p w14:paraId="25ED00F7" w14:textId="1858F188" w:rsidR="00E8780F" w:rsidRPr="00316583" w:rsidRDefault="00E8780F" w:rsidP="0075507B">
            <w:pPr>
              <w:pStyle w:val="Table9Bullet1"/>
              <w:rPr>
                <w:rFonts w:eastAsia="SimHei" w:hint="default"/>
                <w:color w:val="auto"/>
              </w:rPr>
            </w:pPr>
            <w:r>
              <w:rPr>
                <w:rFonts w:eastAsia="SimHei" w:hint="default"/>
                <w:color w:val="auto"/>
              </w:rPr>
              <w:t>All items use recall period of today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B234" w14:textId="1CFA212A" w:rsidR="00E8780F" w:rsidRDefault="00E8780F" w:rsidP="0075507B">
            <w:pPr>
              <w:pStyle w:val="Table9Bullet1"/>
              <w:rPr>
                <w:rFonts w:eastAsia="SimHei" w:cstheme="minorHAnsi" w:hint="default"/>
                <w:color w:val="auto"/>
              </w:rPr>
            </w:pPr>
            <w:r>
              <w:rPr>
                <w:rFonts w:eastAsia="SimHei" w:cstheme="minorHAnsi" w:hint="default"/>
                <w:color w:val="auto"/>
              </w:rPr>
              <w:t>Dimensions are scored on 5 levels ranging from no problem (Level 1) to unable to/extreme problems (Level 5)</w:t>
            </w:r>
          </w:p>
          <w:p w14:paraId="5FEAE94C" w14:textId="6B2C923A" w:rsidR="00E8780F" w:rsidRDefault="00E8780F" w:rsidP="0075507B">
            <w:pPr>
              <w:pStyle w:val="Table9Bullet1"/>
              <w:rPr>
                <w:rFonts w:eastAsia="SimHei" w:cstheme="minorHAnsi" w:hint="default"/>
                <w:color w:val="auto"/>
              </w:rPr>
            </w:pPr>
            <w:r>
              <w:rPr>
                <w:rFonts w:eastAsia="SimHei" w:cstheme="minorHAnsi" w:hint="default"/>
                <w:color w:val="auto"/>
              </w:rPr>
              <w:t>VAS is scored on a scale from 0 to 100</w:t>
            </w:r>
          </w:p>
          <w:p w14:paraId="104AD21C" w14:textId="41F16144" w:rsidR="006C25D9" w:rsidRPr="00316583" w:rsidRDefault="006C25D9" w:rsidP="0075507B">
            <w:pPr>
              <w:pStyle w:val="Table9Bullet1"/>
              <w:rPr>
                <w:rFonts w:eastAsia="SimHei" w:cstheme="minorHAnsi" w:hint="default"/>
                <w:color w:val="auto"/>
              </w:rPr>
            </w:pPr>
            <w:r w:rsidRPr="00316583">
              <w:rPr>
                <w:rFonts w:eastAsia="SimHei" w:cstheme="minorHAnsi" w:hint="default"/>
                <w:color w:val="auto"/>
              </w:rPr>
              <w:t>Higher dimension scores indicate worse health</w:t>
            </w:r>
            <w:r w:rsidR="00E8780F">
              <w:rPr>
                <w:rFonts w:eastAsia="SimHei" w:cstheme="minorHAnsi" w:hint="default"/>
                <w:color w:val="auto"/>
              </w:rPr>
              <w:t xml:space="preserve"> state for that dimension</w:t>
            </w:r>
          </w:p>
          <w:p w14:paraId="216B2F80" w14:textId="77777777" w:rsidR="006C25D9" w:rsidRPr="00316583" w:rsidRDefault="006C25D9" w:rsidP="0075507B">
            <w:pPr>
              <w:pStyle w:val="Table9Bullet1"/>
              <w:rPr>
                <w:rFonts w:eastAsia="SimHei" w:cstheme="minorHAnsi" w:hint="default"/>
                <w:color w:val="auto"/>
              </w:rPr>
            </w:pPr>
            <w:r w:rsidRPr="00316583">
              <w:rPr>
                <w:rFonts w:eastAsia="SimHei" w:cstheme="minorHAnsi" w:hint="default"/>
                <w:color w:val="auto"/>
              </w:rPr>
              <w:t>Higher VAS score indicates better health state</w:t>
            </w:r>
          </w:p>
        </w:tc>
      </w:tr>
      <w:tr w:rsidR="006C25D9" w:rsidRPr="0070692A" w14:paraId="19160F26" w14:textId="77777777" w:rsidTr="0075507B">
        <w:trPr>
          <w:gridAfter w:val="1"/>
          <w:wAfter w:w="12" w:type="dxa"/>
          <w:cantSplit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B06E" w14:textId="77777777" w:rsidR="006C25D9" w:rsidRPr="00316583" w:rsidRDefault="006C25D9" w:rsidP="0075507B">
            <w:pPr>
              <w:pStyle w:val="Table9Normal"/>
              <w:rPr>
                <w:rFonts w:eastAsia="Calibri"/>
                <w:color w:val="auto"/>
              </w:rPr>
            </w:pPr>
            <w:r w:rsidRPr="00316583">
              <w:rPr>
                <w:rFonts w:eastAsia="Calibri"/>
                <w:color w:val="auto"/>
              </w:rPr>
              <w:t>PGIS-F</w:t>
            </w:r>
          </w:p>
          <w:p w14:paraId="41B83970" w14:textId="3AB0BEB6" w:rsidR="006C25D9" w:rsidRPr="00316583" w:rsidRDefault="006C25D9" w:rsidP="0075507B">
            <w:pPr>
              <w:pStyle w:val="Table9Normal"/>
              <w:rPr>
                <w:rFonts w:eastAsia="Calibri"/>
                <w:i/>
                <w:iCs/>
                <w:color w:val="auto"/>
              </w:rPr>
            </w:pPr>
            <w:r w:rsidRPr="00316583">
              <w:rPr>
                <w:rFonts w:eastAsia="Calibri"/>
                <w:i/>
                <w:iCs/>
                <w:color w:val="auto"/>
                <w:szCs w:val="18"/>
              </w:rPr>
              <w:t xml:space="preserve">Single item measuring severity of fatigue </w:t>
            </w:r>
            <w:r w:rsidR="000B032E">
              <w:rPr>
                <w:rFonts w:eastAsia="Calibri"/>
                <w:i/>
                <w:iCs/>
                <w:color w:val="auto"/>
                <w:szCs w:val="18"/>
              </w:rPr>
              <w:t>symptoms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507B" w14:textId="29911BC5" w:rsidR="000B032E" w:rsidRPr="00316583" w:rsidRDefault="000B032E" w:rsidP="0075507B">
            <w:pPr>
              <w:pStyle w:val="Table9Bullet1"/>
              <w:rPr>
                <w:rFonts w:eastAsia="SimSun" w:hint="default"/>
                <w:color w:val="auto"/>
              </w:rPr>
            </w:pPr>
            <w:r>
              <w:rPr>
                <w:rFonts w:eastAsia="SimSun" w:hint="default"/>
                <w:color w:val="auto"/>
              </w:rPr>
              <w:t>Recall period of the past 7 days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BE4" w14:textId="04390D43" w:rsidR="000B032E" w:rsidRDefault="000B032E" w:rsidP="0075507B">
            <w:pPr>
              <w:pStyle w:val="Table9Bullet1"/>
              <w:rPr>
                <w:rFonts w:eastAsia="SimSun" w:cstheme="minorHAnsi" w:hint="default"/>
                <w:color w:val="auto"/>
              </w:rPr>
            </w:pPr>
            <w:r>
              <w:rPr>
                <w:rFonts w:eastAsia="SimSun" w:cstheme="minorHAnsi" w:hint="default"/>
                <w:color w:val="auto"/>
              </w:rPr>
              <w:t>Employs a 5-point verbal response scale ranging from “No symptoms” (scored as 0) to “Very severe” (scored as 5)</w:t>
            </w:r>
          </w:p>
          <w:p w14:paraId="7C9C73DE" w14:textId="3EE30B44" w:rsidR="006C25D9" w:rsidRPr="00316583" w:rsidRDefault="006C25D9" w:rsidP="0075507B">
            <w:pPr>
              <w:pStyle w:val="Table9Bullet1"/>
              <w:rPr>
                <w:rFonts w:eastAsia="SimSun" w:cstheme="minorHAnsi" w:hint="default"/>
                <w:color w:val="auto"/>
              </w:rPr>
            </w:pPr>
            <w:r w:rsidRPr="00316583">
              <w:rPr>
                <w:rFonts w:eastAsia="SimSun" w:cstheme="minorHAnsi" w:hint="default"/>
                <w:color w:val="auto"/>
              </w:rPr>
              <w:t>Higher score</w:t>
            </w:r>
            <w:r w:rsidR="000B032E">
              <w:rPr>
                <w:rFonts w:eastAsia="SimSun" w:cstheme="minorHAnsi" w:hint="default"/>
                <w:color w:val="auto"/>
              </w:rPr>
              <w:t>s</w:t>
            </w:r>
            <w:r w:rsidRPr="00316583">
              <w:rPr>
                <w:rFonts w:eastAsia="SimSun" w:cstheme="minorHAnsi" w:hint="default"/>
                <w:color w:val="auto"/>
              </w:rPr>
              <w:t xml:space="preserve"> indicate greater fatigue </w:t>
            </w:r>
            <w:r w:rsidR="000B032E">
              <w:rPr>
                <w:rFonts w:eastAsia="SimSun" w:cstheme="minorHAnsi" w:hint="default"/>
                <w:color w:val="auto"/>
              </w:rPr>
              <w:t xml:space="preserve">symptom </w:t>
            </w:r>
            <w:r w:rsidRPr="00316583">
              <w:rPr>
                <w:rFonts w:eastAsia="SimSun" w:cstheme="minorHAnsi" w:hint="default"/>
                <w:color w:val="auto"/>
              </w:rPr>
              <w:t>severity</w:t>
            </w:r>
          </w:p>
        </w:tc>
      </w:tr>
    </w:tbl>
    <w:p w14:paraId="54510F05" w14:textId="7396B4C3" w:rsidR="00C57DE2" w:rsidRDefault="006C25D9" w:rsidP="008A59AF">
      <w:pPr>
        <w:rPr>
          <w:rFonts w:eastAsia="SimSun"/>
        </w:rPr>
      </w:pPr>
      <w:r w:rsidRPr="0070692A">
        <w:rPr>
          <w:rFonts w:eastAsia="SimSun"/>
          <w:bCs/>
        </w:rPr>
        <w:t xml:space="preserve">Abbreviations: </w:t>
      </w:r>
      <w:r w:rsidRPr="0070692A">
        <w:rPr>
          <w:rFonts w:eastAsia="SimSun"/>
        </w:rPr>
        <w:t>EORTC QLQ-C30=European Organization for The Research and Treatment of Cancer Quality of Life Questionnaire; EQ-5D-5L=5-level EQ-5D; PGIS</w:t>
      </w:r>
      <w:r>
        <w:rPr>
          <w:rFonts w:eastAsia="SimSun"/>
        </w:rPr>
        <w:t>-F</w:t>
      </w:r>
      <w:r w:rsidRPr="0070692A">
        <w:rPr>
          <w:rFonts w:eastAsia="SimSun"/>
        </w:rPr>
        <w:t>=Patient Global Impression of Severity of Fatigue</w:t>
      </w:r>
      <w:r w:rsidR="00C57DE2">
        <w:rPr>
          <w:rFonts w:eastAsia="SimSun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53"/>
        <w:gridCol w:w="450"/>
        <w:gridCol w:w="812"/>
        <w:gridCol w:w="449"/>
        <w:gridCol w:w="811"/>
        <w:gridCol w:w="412"/>
        <w:gridCol w:w="762"/>
        <w:gridCol w:w="451"/>
        <w:gridCol w:w="812"/>
        <w:gridCol w:w="449"/>
        <w:gridCol w:w="799"/>
      </w:tblGrid>
      <w:tr w:rsidR="00C57DE2" w:rsidRPr="008A4C71" w14:paraId="45741F7E" w14:textId="77777777" w:rsidTr="008A59AF">
        <w:trPr>
          <w:cantSplit/>
          <w:tblHeader/>
        </w:trPr>
        <w:tc>
          <w:tcPr>
            <w:tcW w:w="5000" w:type="pct"/>
            <w:gridSpan w:val="11"/>
            <w:tcBorders>
              <w:bottom w:val="single" w:sz="4" w:space="0" w:color="000000" w:themeColor="text1"/>
            </w:tcBorders>
            <w:vAlign w:val="center"/>
          </w:tcPr>
          <w:p w14:paraId="144F68CC" w14:textId="50E86AFB" w:rsidR="00C57DE2" w:rsidRPr="008A4C71" w:rsidRDefault="008A59AF" w:rsidP="00C64391">
            <w:pPr>
              <w:pStyle w:val="Caption"/>
            </w:pPr>
            <w:bookmarkStart w:id="0" w:name="_Ref127445301"/>
            <w:bookmarkStart w:id="1" w:name="_Toc127455478"/>
            <w:bookmarkStart w:id="2" w:name="_Ref124440586"/>
            <w:bookmarkStart w:id="3" w:name="_Toc132701732"/>
            <w:r>
              <w:lastRenderedPageBreak/>
              <w:t xml:space="preserve">Supplementary </w:t>
            </w:r>
            <w:r w:rsidR="00C57DE2" w:rsidRPr="008A4C71">
              <w:t>Table </w:t>
            </w:r>
            <w:r w:rsidR="00C57DE2" w:rsidRPr="008A4C71">
              <w:fldChar w:fldCharType="begin"/>
            </w:r>
            <w:r w:rsidR="00C57DE2" w:rsidRPr="008A4C71">
              <w:instrText>SEQ Table \* ARABIC</w:instrText>
            </w:r>
            <w:r w:rsidR="00C57DE2" w:rsidRPr="008A4C71">
              <w:fldChar w:fldCharType="separate"/>
            </w:r>
            <w:r w:rsidR="00C57DE2">
              <w:rPr>
                <w:noProof/>
              </w:rPr>
              <w:t>2</w:t>
            </w:r>
            <w:r w:rsidR="00C57DE2" w:rsidRPr="008A4C71">
              <w:fldChar w:fldCharType="end"/>
            </w:r>
            <w:bookmarkEnd w:id="0"/>
            <w:r w:rsidR="00C57DE2" w:rsidRPr="008A4C71">
              <w:t>. Correlational analysis of the FACIT-Fatigue total score</w:t>
            </w:r>
            <w:bookmarkEnd w:id="1"/>
            <w:bookmarkEnd w:id="2"/>
            <w:bookmarkEnd w:id="3"/>
          </w:p>
        </w:tc>
      </w:tr>
      <w:tr w:rsidR="00C57DE2" w:rsidRPr="008A4C71" w14:paraId="41490555" w14:textId="77777777" w:rsidTr="008A59AF">
        <w:trPr>
          <w:cantSplit/>
          <w:tblHeader/>
        </w:trPr>
        <w:tc>
          <w:tcPr>
            <w:tcW w:w="16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90642" w14:textId="77777777" w:rsidR="00C57DE2" w:rsidRPr="00672B33" w:rsidRDefault="00C57DE2" w:rsidP="00C64391">
            <w:pPr>
              <w:pStyle w:val="Table9Heading"/>
            </w:pPr>
            <w:r w:rsidRPr="00672B33">
              <w:t>Supportive questionnaire item (score)/Clinical trial</w:t>
            </w:r>
          </w:p>
        </w:tc>
        <w:tc>
          <w:tcPr>
            <w:tcW w:w="67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1D185" w14:textId="77777777" w:rsidR="00C57DE2" w:rsidRPr="00672B33" w:rsidRDefault="00C57DE2" w:rsidP="00C64391">
            <w:pPr>
              <w:pStyle w:val="Table9Heading"/>
            </w:pPr>
            <w:r w:rsidRPr="00672B33">
              <w:t>Baseline</w:t>
            </w:r>
          </w:p>
        </w:tc>
        <w:tc>
          <w:tcPr>
            <w:tcW w:w="6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F8FFE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Day 42</w:t>
            </w:r>
          </w:p>
        </w:tc>
        <w:tc>
          <w:tcPr>
            <w:tcW w:w="6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3D159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Day 126</w:t>
            </w:r>
          </w:p>
        </w:tc>
        <w:tc>
          <w:tcPr>
            <w:tcW w:w="67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332783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Day 140</w:t>
            </w:r>
          </w:p>
        </w:tc>
        <w:tc>
          <w:tcPr>
            <w:tcW w:w="6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7FA0CF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Day 168</w:t>
            </w:r>
          </w:p>
        </w:tc>
      </w:tr>
      <w:tr w:rsidR="00C57DE2" w:rsidRPr="008A4C71" w14:paraId="4CC1C156" w14:textId="77777777" w:rsidTr="008A59AF">
        <w:trPr>
          <w:cantSplit/>
          <w:tblHeader/>
        </w:trPr>
        <w:tc>
          <w:tcPr>
            <w:tcW w:w="16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5E6971" w14:textId="77777777" w:rsidR="00C57DE2" w:rsidRPr="00672B33" w:rsidRDefault="00C57DE2" w:rsidP="00C64391">
            <w:pPr>
              <w:pStyle w:val="Table9Heading"/>
            </w:pPr>
          </w:p>
        </w:tc>
        <w:tc>
          <w:tcPr>
            <w:tcW w:w="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FFEC8B" w14:textId="77777777" w:rsidR="00C57DE2" w:rsidRPr="00672B33" w:rsidRDefault="00C57DE2" w:rsidP="00C64391">
            <w:pPr>
              <w:pStyle w:val="Table9Heading"/>
            </w:pPr>
            <w:r w:rsidRPr="00672B33">
              <w:t>n</w:t>
            </w:r>
          </w:p>
        </w:tc>
        <w:tc>
          <w:tcPr>
            <w:tcW w:w="4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257D3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 xml:space="preserve">Corr. </w:t>
            </w:r>
          </w:p>
        </w:tc>
        <w:tc>
          <w:tcPr>
            <w:tcW w:w="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036DB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n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55D68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 xml:space="preserve">Corr. </w:t>
            </w:r>
          </w:p>
        </w:tc>
        <w:tc>
          <w:tcPr>
            <w:tcW w:w="2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D1D33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n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5ECC3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 xml:space="preserve">Corr. </w:t>
            </w:r>
          </w:p>
        </w:tc>
        <w:tc>
          <w:tcPr>
            <w:tcW w:w="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900BA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n</w:t>
            </w:r>
          </w:p>
        </w:tc>
        <w:tc>
          <w:tcPr>
            <w:tcW w:w="4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DE492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 xml:space="preserve">Corr. </w:t>
            </w:r>
          </w:p>
        </w:tc>
        <w:tc>
          <w:tcPr>
            <w:tcW w:w="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67866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>n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F5C636" w14:textId="77777777" w:rsidR="00C57DE2" w:rsidRPr="008A4C71" w:rsidRDefault="00C57DE2" w:rsidP="00C64391">
            <w:pPr>
              <w:pStyle w:val="Table9Heading"/>
              <w:rPr>
                <w:rFonts w:cstheme="minorHAnsi"/>
                <w:szCs w:val="18"/>
              </w:rPr>
            </w:pPr>
            <w:r w:rsidRPr="008A4C71">
              <w:rPr>
                <w:rFonts w:cstheme="minorHAnsi"/>
                <w:szCs w:val="18"/>
              </w:rPr>
              <w:t xml:space="preserve">Corr. </w:t>
            </w:r>
          </w:p>
        </w:tc>
      </w:tr>
      <w:tr w:rsidR="00C57DE2" w:rsidRPr="008A4C71" w14:paraId="12BF2FB2" w14:textId="77777777" w:rsidTr="008A59AF">
        <w:trPr>
          <w:cantSplit/>
        </w:trPr>
        <w:tc>
          <w:tcPr>
            <w:tcW w:w="5000" w:type="pct"/>
            <w:gridSpan w:val="11"/>
            <w:tcBorders>
              <w:top w:val="single" w:sz="4" w:space="0" w:color="000000" w:themeColor="text1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022D12B" w14:textId="3B53AFC6" w:rsidR="00C57DE2" w:rsidRPr="008A4C71" w:rsidRDefault="008A59AF" w:rsidP="00C64391">
            <w:pPr>
              <w:pStyle w:val="Table9SubheadingGray"/>
            </w:pPr>
            <w:r>
              <w:t xml:space="preserve">The </w:t>
            </w:r>
            <w:r w:rsidR="00C57DE2" w:rsidRPr="008A4C71">
              <w:t>APPLY</w:t>
            </w:r>
            <w:r>
              <w:t xml:space="preserve"> sample</w:t>
            </w:r>
          </w:p>
        </w:tc>
      </w:tr>
      <w:tr w:rsidR="00C57DE2" w:rsidRPr="008A4C71" w14:paraId="7F3C43DA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B9587AB" w14:textId="77777777" w:rsidR="00C57DE2" w:rsidRPr="008A4C71" w:rsidRDefault="00C57DE2" w:rsidP="00C64391">
            <w:pPr>
              <w:pStyle w:val="Table9Normal"/>
              <w:keepNext/>
            </w:pPr>
            <w:r w:rsidRPr="008A4C71">
              <w:t>EORTC QLQ-C30: Physical function (0–‍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2829A51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766DE2F" w14:textId="77777777" w:rsidR="00C57DE2" w:rsidRPr="008A4C71" w:rsidRDefault="00C57DE2" w:rsidP="00C64391">
            <w:pPr>
              <w:pStyle w:val="Table9Centered"/>
            </w:pPr>
            <w:r w:rsidRPr="008A4C71">
              <w:t>0.76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06672DD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5514E31" w14:textId="77777777" w:rsidR="00C57DE2" w:rsidRPr="008A4C71" w:rsidRDefault="00C57DE2" w:rsidP="00C64391">
            <w:pPr>
              <w:pStyle w:val="Table9Centered"/>
            </w:pPr>
            <w:r w:rsidRPr="008A4C71">
              <w:t>0.79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B3199B2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8E23115" w14:textId="77777777" w:rsidR="00C57DE2" w:rsidRPr="008A4C71" w:rsidRDefault="00C57DE2" w:rsidP="00C64391">
            <w:pPr>
              <w:pStyle w:val="Table9Centered"/>
            </w:pPr>
            <w:r w:rsidRPr="008A4C71">
              <w:t>0.79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881D05D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723628B" w14:textId="77777777" w:rsidR="00C57DE2" w:rsidRPr="008A4C71" w:rsidRDefault="00C57DE2" w:rsidP="00C64391">
            <w:pPr>
              <w:pStyle w:val="Table9Centered"/>
            </w:pPr>
            <w:r w:rsidRPr="008A4C71">
              <w:t>0.79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3883167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ADC447D" w14:textId="77777777" w:rsidR="00C57DE2" w:rsidRPr="008A4C71" w:rsidRDefault="00C57DE2" w:rsidP="00C64391">
            <w:pPr>
              <w:pStyle w:val="Table9Centered"/>
            </w:pPr>
            <w:r w:rsidRPr="008A4C71">
              <w:t>0.75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3A765BB4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603F73C" w14:textId="77777777" w:rsidR="00C57DE2" w:rsidRPr="008A4C71" w:rsidRDefault="00C57DE2" w:rsidP="00C64391">
            <w:pPr>
              <w:pStyle w:val="Table9Normal"/>
            </w:pPr>
            <w:r w:rsidRPr="008A4C71">
              <w:t>EORTC QLQ-C30: Role function (0–‍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1308826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DE3DAFE" w14:textId="77777777" w:rsidR="00C57DE2" w:rsidRPr="008A4C71" w:rsidRDefault="00C57DE2" w:rsidP="00C64391">
            <w:pPr>
              <w:pStyle w:val="Table9Centered"/>
            </w:pPr>
            <w:r w:rsidRPr="008A4C71">
              <w:t>0.75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9551D2A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14C9466" w14:textId="77777777" w:rsidR="00C57DE2" w:rsidRPr="008A4C71" w:rsidRDefault="00C57DE2" w:rsidP="00C64391">
            <w:pPr>
              <w:pStyle w:val="Table9Centered"/>
            </w:pPr>
            <w:r w:rsidRPr="008A4C71">
              <w:t>0.82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1E5D31E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8E0D302" w14:textId="77777777" w:rsidR="00C57DE2" w:rsidRPr="008A4C71" w:rsidRDefault="00C57DE2" w:rsidP="00C64391">
            <w:pPr>
              <w:pStyle w:val="Table9Centered"/>
            </w:pPr>
            <w:r w:rsidRPr="008A4C71">
              <w:t>0.79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40BB48B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019F08A" w14:textId="77777777" w:rsidR="00C57DE2" w:rsidRPr="008A4C71" w:rsidRDefault="00C57DE2" w:rsidP="00C64391">
            <w:pPr>
              <w:pStyle w:val="Table9Centered"/>
            </w:pPr>
            <w:r w:rsidRPr="008A4C71">
              <w:t>0.81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E2DD93E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FF3E3C9" w14:textId="77777777" w:rsidR="00C57DE2" w:rsidRPr="008A4C71" w:rsidRDefault="00C57DE2" w:rsidP="00C64391">
            <w:pPr>
              <w:pStyle w:val="Table9Centered"/>
            </w:pPr>
            <w:r w:rsidRPr="008A4C71">
              <w:t>0.83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4C45453A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9A8DF61" w14:textId="77777777" w:rsidR="00C57DE2" w:rsidRPr="008A4C71" w:rsidRDefault="00C57DE2" w:rsidP="00C64391">
            <w:pPr>
              <w:pStyle w:val="Table9Normal"/>
            </w:pPr>
            <w:r w:rsidRPr="008A4C71">
              <w:t>EORTC QLQ-C30: Fatigue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E8E8806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D05045B" w14:textId="77777777" w:rsidR="00C57DE2" w:rsidRPr="008A4C71" w:rsidRDefault="00C57DE2" w:rsidP="00C64391">
            <w:pPr>
              <w:pStyle w:val="Table9Centered"/>
            </w:pPr>
            <w:r w:rsidRPr="008A4C71">
              <w:t>-0.82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484D70D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73AC5D8" w14:textId="77777777" w:rsidR="00C57DE2" w:rsidRPr="008A4C71" w:rsidRDefault="00C57DE2" w:rsidP="00C64391">
            <w:pPr>
              <w:pStyle w:val="Table9Centered"/>
            </w:pPr>
            <w:r w:rsidRPr="008A4C71">
              <w:t>-0.88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4C4CB2F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CB38A22" w14:textId="77777777" w:rsidR="00C57DE2" w:rsidRPr="008A4C71" w:rsidRDefault="00C57DE2" w:rsidP="00C64391">
            <w:pPr>
              <w:pStyle w:val="Table9Centered"/>
            </w:pPr>
            <w:r w:rsidRPr="008A4C71">
              <w:t>-0.87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EC7462C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DDBB75E" w14:textId="77777777" w:rsidR="00C57DE2" w:rsidRPr="008A4C71" w:rsidRDefault="00C57DE2" w:rsidP="00C64391">
            <w:pPr>
              <w:pStyle w:val="Table9Centered"/>
            </w:pPr>
            <w:r w:rsidRPr="008A4C71">
              <w:t>-0.89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1163929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C9BB396" w14:textId="77777777" w:rsidR="00C57DE2" w:rsidRPr="008A4C71" w:rsidRDefault="00C57DE2" w:rsidP="00C64391">
            <w:pPr>
              <w:pStyle w:val="Table9Centered"/>
            </w:pPr>
            <w:r w:rsidRPr="008A4C71">
              <w:t>-0.83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7A7B2005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87DA3B4" w14:textId="77777777" w:rsidR="00C57DE2" w:rsidRPr="008A4C71" w:rsidRDefault="00C57DE2" w:rsidP="00C64391">
            <w:pPr>
              <w:pStyle w:val="Table9Normal"/>
            </w:pPr>
            <w:r w:rsidRPr="008A4C71">
              <w:t>EORTC QLQ-C30: Dyspnea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6FDFDDE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9010071" w14:textId="77777777" w:rsidR="00C57DE2" w:rsidRPr="008A4C71" w:rsidRDefault="00C57DE2" w:rsidP="00C64391">
            <w:pPr>
              <w:pStyle w:val="Table9Centered"/>
            </w:pPr>
            <w:r w:rsidRPr="008A4C71">
              <w:t>-0.62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67AE43D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392D54C" w14:textId="77777777" w:rsidR="00C57DE2" w:rsidRPr="008A4C71" w:rsidRDefault="00C57DE2" w:rsidP="00C64391">
            <w:pPr>
              <w:pStyle w:val="Table9Centered"/>
            </w:pPr>
            <w:r w:rsidRPr="008A4C71">
              <w:t>-0.57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30D95FB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B3FA210" w14:textId="77777777" w:rsidR="00C57DE2" w:rsidRPr="008A4C71" w:rsidRDefault="00C57DE2" w:rsidP="00C64391">
            <w:pPr>
              <w:pStyle w:val="Table9Centered"/>
            </w:pPr>
            <w:r w:rsidRPr="008A4C71">
              <w:t>-0.61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3391E85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154C4F0" w14:textId="77777777" w:rsidR="00C57DE2" w:rsidRPr="008A4C71" w:rsidRDefault="00C57DE2" w:rsidP="00C64391">
            <w:pPr>
              <w:pStyle w:val="Table9Centered"/>
            </w:pPr>
            <w:r w:rsidRPr="008A4C71">
              <w:t>-0.67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C13DEE3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15A910B" w14:textId="77777777" w:rsidR="00C57DE2" w:rsidRPr="008A4C71" w:rsidRDefault="00C57DE2" w:rsidP="00C64391">
            <w:pPr>
              <w:pStyle w:val="Table9Centered"/>
            </w:pPr>
            <w:r w:rsidRPr="008A4C71">
              <w:t>-0.58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2BD2A3AA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0885587" w14:textId="77777777" w:rsidR="00C57DE2" w:rsidRPr="008A4C71" w:rsidRDefault="00C57DE2" w:rsidP="00C64391">
            <w:pPr>
              <w:pStyle w:val="Table9Normal"/>
            </w:pPr>
            <w:r w:rsidRPr="008A4C71">
              <w:t>EORTC QLQ-C30: Global health status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94603AB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E0798FA" w14:textId="77777777" w:rsidR="00C57DE2" w:rsidRPr="008A4C71" w:rsidRDefault="00C57DE2" w:rsidP="00C64391">
            <w:pPr>
              <w:pStyle w:val="Table9Centered"/>
            </w:pPr>
            <w:r w:rsidRPr="008A4C71">
              <w:t>0.71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4849134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CC33E53" w14:textId="77777777" w:rsidR="00C57DE2" w:rsidRPr="008A4C71" w:rsidRDefault="00C57DE2" w:rsidP="00C64391">
            <w:pPr>
              <w:pStyle w:val="Table9Centered"/>
            </w:pPr>
            <w:r w:rsidRPr="008A4C71">
              <w:t>0.82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93AC61A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ECEA604" w14:textId="77777777" w:rsidR="00C57DE2" w:rsidRPr="008A4C71" w:rsidRDefault="00C57DE2" w:rsidP="00C64391">
            <w:pPr>
              <w:pStyle w:val="Table9Centered"/>
            </w:pPr>
            <w:r w:rsidRPr="008A4C71">
              <w:t>0.75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8C3C7BD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9D260CC" w14:textId="77777777" w:rsidR="00C57DE2" w:rsidRPr="008A4C71" w:rsidRDefault="00C57DE2" w:rsidP="00C64391">
            <w:pPr>
              <w:pStyle w:val="Table9Centered"/>
            </w:pPr>
            <w:r w:rsidRPr="008A4C71">
              <w:t>0.83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6D8425D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1768B81" w14:textId="77777777" w:rsidR="00C57DE2" w:rsidRPr="008A4C71" w:rsidRDefault="00C57DE2" w:rsidP="00C64391">
            <w:pPr>
              <w:pStyle w:val="Table9Centered"/>
            </w:pPr>
            <w:r w:rsidRPr="008A4C71">
              <w:t>0.80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159201AE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ADD7564" w14:textId="77777777" w:rsidR="00C57DE2" w:rsidRPr="008A4C71" w:rsidRDefault="00C57DE2" w:rsidP="00C64391">
            <w:pPr>
              <w:pStyle w:val="Table9Normal"/>
            </w:pPr>
            <w:r w:rsidRPr="008A4C71">
              <w:t>EQ-5D-5L: Mobility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CED65DB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A6944F2" w14:textId="77777777" w:rsidR="00C57DE2" w:rsidRPr="008A4C71" w:rsidRDefault="00C57DE2" w:rsidP="00C64391">
            <w:pPr>
              <w:pStyle w:val="Table9Centered"/>
            </w:pPr>
            <w:r w:rsidRPr="008A4C71">
              <w:t>-0.64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386CF35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5C7EF30" w14:textId="77777777" w:rsidR="00C57DE2" w:rsidRPr="008A4C71" w:rsidRDefault="00C57DE2" w:rsidP="00C64391">
            <w:pPr>
              <w:pStyle w:val="Table9Centered"/>
            </w:pPr>
            <w:r w:rsidRPr="008A4C71">
              <w:t>-0.67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22FAA20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99E7579" w14:textId="77777777" w:rsidR="00C57DE2" w:rsidRPr="008A4C71" w:rsidRDefault="00C57DE2" w:rsidP="00C64391">
            <w:pPr>
              <w:pStyle w:val="Table9Centered"/>
            </w:pPr>
            <w:r w:rsidRPr="008A4C71">
              <w:t>-0.56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F0D99B8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7CEFDDD" w14:textId="77777777" w:rsidR="00C57DE2" w:rsidRPr="008A4C71" w:rsidRDefault="00C57DE2" w:rsidP="00C64391">
            <w:pPr>
              <w:pStyle w:val="Table9Centered"/>
            </w:pPr>
            <w:r w:rsidRPr="008A4C71">
              <w:t>-0.66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AEDCED8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024F9DB" w14:textId="77777777" w:rsidR="00C57DE2" w:rsidRPr="008A4C71" w:rsidRDefault="00C57DE2" w:rsidP="00C64391">
            <w:pPr>
              <w:pStyle w:val="Table9Centered"/>
            </w:pPr>
            <w:r w:rsidRPr="008A4C71">
              <w:t>-0.66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277AFE7B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D572FC1" w14:textId="77777777" w:rsidR="00C57DE2" w:rsidRPr="008A4C71" w:rsidRDefault="00C57DE2" w:rsidP="00C64391">
            <w:pPr>
              <w:pStyle w:val="Table9Normal"/>
            </w:pPr>
            <w:r w:rsidRPr="008A4C71">
              <w:t>EQ-5D-5L: Self-care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4CFB3CA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F311A76" w14:textId="77777777" w:rsidR="00C57DE2" w:rsidRPr="008A4C71" w:rsidRDefault="00C57DE2" w:rsidP="00C64391">
            <w:pPr>
              <w:pStyle w:val="Table9Centered"/>
            </w:pPr>
            <w:r w:rsidRPr="008A4C71">
              <w:t>-0.38</w:t>
            </w:r>
            <w:r w:rsidRPr="00604032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9D0DEAF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CFBB3CC" w14:textId="77777777" w:rsidR="00C57DE2" w:rsidRPr="008A4C71" w:rsidRDefault="00C57DE2" w:rsidP="00C64391">
            <w:pPr>
              <w:pStyle w:val="Table9Centered"/>
            </w:pPr>
            <w:r w:rsidRPr="008A4C71">
              <w:t>-0.41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F2D52E0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8D15D4E" w14:textId="77777777" w:rsidR="00C57DE2" w:rsidRPr="008A4C71" w:rsidRDefault="00C57DE2" w:rsidP="00C64391">
            <w:pPr>
              <w:pStyle w:val="Table9Centered"/>
            </w:pPr>
            <w:r w:rsidRPr="008A4C71">
              <w:t>-0.23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2F52B9C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296FB4D" w14:textId="77777777" w:rsidR="00C57DE2" w:rsidRPr="008A4C71" w:rsidRDefault="00C57DE2" w:rsidP="00C64391">
            <w:pPr>
              <w:pStyle w:val="Table9Centered"/>
            </w:pPr>
            <w:r w:rsidRPr="008A4C71">
              <w:t>-0.41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533ADF0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AA4987E" w14:textId="77777777" w:rsidR="00C57DE2" w:rsidRPr="008A4C71" w:rsidRDefault="00C57DE2" w:rsidP="00C64391">
            <w:pPr>
              <w:pStyle w:val="Table9Centered"/>
            </w:pPr>
            <w:r w:rsidRPr="008A4C71">
              <w:t>-0.39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16057CCC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4816CF5" w14:textId="77777777" w:rsidR="00C57DE2" w:rsidRPr="008A4C71" w:rsidRDefault="00C57DE2" w:rsidP="00C64391">
            <w:pPr>
              <w:pStyle w:val="Table9Normal"/>
            </w:pPr>
            <w:r w:rsidRPr="008A4C71">
              <w:t>EQ-5D-5L: Usual activities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43DB64A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E871312" w14:textId="77777777" w:rsidR="00C57DE2" w:rsidRPr="008A4C71" w:rsidRDefault="00C57DE2" w:rsidP="00C64391">
            <w:pPr>
              <w:pStyle w:val="Table9Centered"/>
            </w:pPr>
            <w:r w:rsidRPr="008A4C71">
              <w:t>-0.74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EF35962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8B8AECA" w14:textId="77777777" w:rsidR="00C57DE2" w:rsidRPr="008A4C71" w:rsidRDefault="00C57DE2" w:rsidP="00C64391">
            <w:pPr>
              <w:pStyle w:val="Table9Centered"/>
            </w:pPr>
            <w:r w:rsidRPr="008A4C71">
              <w:t>-0.84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01638F9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F948E22" w14:textId="77777777" w:rsidR="00C57DE2" w:rsidRPr="008A4C71" w:rsidRDefault="00C57DE2" w:rsidP="00C64391">
            <w:pPr>
              <w:pStyle w:val="Table9Centered"/>
            </w:pPr>
            <w:r w:rsidRPr="008A4C71">
              <w:t>-0.75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11D9ADA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7CA5145" w14:textId="77777777" w:rsidR="00C57DE2" w:rsidRPr="008A4C71" w:rsidRDefault="00C57DE2" w:rsidP="00C64391">
            <w:pPr>
              <w:pStyle w:val="Table9Centered"/>
            </w:pPr>
            <w:r w:rsidRPr="008A4C71">
              <w:t>-0.76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79CA71F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FC43A83" w14:textId="77777777" w:rsidR="00C57DE2" w:rsidRPr="008A4C71" w:rsidRDefault="00C57DE2" w:rsidP="00C64391">
            <w:pPr>
              <w:pStyle w:val="Table9Centered"/>
            </w:pPr>
            <w:r w:rsidRPr="008A4C71">
              <w:t>-0.72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70D70E8B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B916357" w14:textId="77777777" w:rsidR="00C57DE2" w:rsidRPr="008A4C71" w:rsidRDefault="00C57DE2" w:rsidP="00C64391">
            <w:pPr>
              <w:pStyle w:val="Table9Normal"/>
            </w:pPr>
            <w:r w:rsidRPr="008A4C71">
              <w:t>EQ-5D-5L: Pain/</w:t>
            </w:r>
            <w:r>
              <w:t>‌</w:t>
            </w:r>
            <w:r w:rsidRPr="008A4C71">
              <w:t>discomfort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39CFA84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84361CE" w14:textId="77777777" w:rsidR="00C57DE2" w:rsidRPr="008A4C71" w:rsidRDefault="00C57DE2" w:rsidP="00C64391">
            <w:pPr>
              <w:pStyle w:val="Table9Centered"/>
            </w:pPr>
            <w:r w:rsidRPr="008A4C71">
              <w:t>-0.55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C0C2375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8B910A8" w14:textId="77777777" w:rsidR="00C57DE2" w:rsidRPr="008A4C71" w:rsidRDefault="00C57DE2" w:rsidP="00C64391">
            <w:pPr>
              <w:pStyle w:val="Table9Centered"/>
            </w:pPr>
            <w:r w:rsidRPr="008A4C71">
              <w:t>-0.54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EC0A5A5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F9F6FA6" w14:textId="77777777" w:rsidR="00C57DE2" w:rsidRPr="008A4C71" w:rsidRDefault="00C57DE2" w:rsidP="00C64391">
            <w:pPr>
              <w:pStyle w:val="Table9Centered"/>
            </w:pPr>
            <w:r w:rsidRPr="008A4C71">
              <w:t>-0.27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28B22CD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EC2D0BD" w14:textId="77777777" w:rsidR="00C57DE2" w:rsidRPr="008A4C71" w:rsidRDefault="00C57DE2" w:rsidP="00C64391">
            <w:pPr>
              <w:pStyle w:val="Table9Centered"/>
            </w:pPr>
            <w:r w:rsidRPr="008A4C71">
              <w:t>-0.41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2CEBA54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FCEEFEB" w14:textId="77777777" w:rsidR="00C57DE2" w:rsidRPr="008A4C71" w:rsidRDefault="00C57DE2" w:rsidP="00C64391">
            <w:pPr>
              <w:pStyle w:val="Table9Centered"/>
            </w:pPr>
            <w:r w:rsidRPr="008A4C71">
              <w:t>-0.41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1CA8E60D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555D439" w14:textId="77777777" w:rsidR="00C57DE2" w:rsidRPr="008A4C71" w:rsidRDefault="00C57DE2" w:rsidP="00C64391">
            <w:pPr>
              <w:pStyle w:val="Table9Normal"/>
              <w:keepNext/>
            </w:pPr>
            <w:r w:rsidRPr="008A4C71">
              <w:t>EQ-5D-5L: VAS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†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8BB4D92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49BC316" w14:textId="77777777" w:rsidR="00C57DE2" w:rsidRPr="008A4C71" w:rsidRDefault="00C57DE2" w:rsidP="00C64391">
            <w:pPr>
              <w:pStyle w:val="Table9Centered"/>
            </w:pPr>
            <w:r w:rsidRPr="008A4C71">
              <w:t>0.66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6981627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396DD57" w14:textId="77777777" w:rsidR="00C57DE2" w:rsidRPr="008A4C71" w:rsidRDefault="00C57DE2" w:rsidP="00C64391">
            <w:pPr>
              <w:pStyle w:val="Table9Centered"/>
            </w:pPr>
            <w:r w:rsidRPr="008A4C71">
              <w:t>0.76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DB62029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EFC784C" w14:textId="77777777" w:rsidR="00C57DE2" w:rsidRPr="008A4C71" w:rsidRDefault="00C57DE2" w:rsidP="00C64391">
            <w:pPr>
              <w:pStyle w:val="Table9Centered"/>
            </w:pPr>
            <w:r w:rsidRPr="008A4C71">
              <w:t>0.73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69FC650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A87C893" w14:textId="77777777" w:rsidR="00C57DE2" w:rsidRPr="008A4C71" w:rsidRDefault="00C57DE2" w:rsidP="00C64391">
            <w:pPr>
              <w:pStyle w:val="Table9Centered"/>
            </w:pPr>
            <w:r w:rsidRPr="008A4C71">
              <w:t>0.76</w:t>
            </w:r>
            <w:r w:rsidRPr="008A4C71">
              <w:rPr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6267D40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D9FF5E4" w14:textId="77777777" w:rsidR="00C57DE2" w:rsidRPr="008A4C71" w:rsidRDefault="00C57DE2" w:rsidP="00C64391">
            <w:pPr>
              <w:pStyle w:val="Table9Centered"/>
            </w:pPr>
            <w:r w:rsidRPr="008A4C71">
              <w:t>0.75</w:t>
            </w:r>
            <w:r w:rsidRPr="008A4C71">
              <w:rPr>
                <w:vertAlign w:val="superscript"/>
              </w:rPr>
              <w:t>[a]</w:t>
            </w:r>
          </w:p>
        </w:tc>
      </w:tr>
      <w:tr w:rsidR="00C57DE2" w:rsidRPr="008A4C71" w14:paraId="5A396585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68E395F" w14:textId="77777777" w:rsidR="00C57DE2" w:rsidRPr="008A4C71" w:rsidRDefault="00C57DE2" w:rsidP="00C64391">
            <w:pPr>
              <w:pStyle w:val="Table9Normal"/>
            </w:pPr>
            <w:r w:rsidRPr="008A4C71">
              <w:t>PGIS (0–</w:t>
            </w:r>
            <w:proofErr w:type="gramStart"/>
            <w:r w:rsidRPr="008A4C71">
              <w:t>4)</w:t>
            </w:r>
            <w:r w:rsidRPr="008A4C71">
              <w:rPr>
                <w:vertAlign w:val="superscript"/>
              </w:rPr>
              <w:t>‡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93BB146" w14:textId="77777777" w:rsidR="00C57DE2" w:rsidRPr="008A4C71" w:rsidRDefault="00C57DE2" w:rsidP="00C64391">
            <w:pPr>
              <w:pStyle w:val="Table9Centered"/>
            </w:pPr>
            <w:r w:rsidRPr="008A4C71">
              <w:t>95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20CBA60" w14:textId="77777777" w:rsidR="00C57DE2" w:rsidRPr="008A4C71" w:rsidRDefault="00C57DE2" w:rsidP="00C64391">
            <w:pPr>
              <w:pStyle w:val="Table9Centered"/>
            </w:pPr>
            <w:r w:rsidRPr="008A4C71">
              <w:t>-0.85</w:t>
            </w:r>
            <w:r w:rsidRPr="008A4C71">
              <w:rPr>
                <w:vertAlign w:val="superscript"/>
              </w:rPr>
              <w:t>[b]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D56B697" w14:textId="77777777" w:rsidR="00C57DE2" w:rsidRPr="008A4C71" w:rsidRDefault="00C57DE2" w:rsidP="00C64391">
            <w:pPr>
              <w:pStyle w:val="Table9Centered"/>
            </w:pPr>
            <w:r w:rsidRPr="008A4C71">
              <w:t>93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2A77DCB" w14:textId="77777777" w:rsidR="00C57DE2" w:rsidRPr="008A4C71" w:rsidRDefault="00C57DE2" w:rsidP="00C64391">
            <w:pPr>
              <w:pStyle w:val="Table9Centered"/>
            </w:pPr>
            <w:r w:rsidRPr="008A4C71">
              <w:t>-0.94</w:t>
            </w:r>
            <w:r w:rsidRPr="008A4C71">
              <w:rPr>
                <w:vertAlign w:val="superscript"/>
              </w:rPr>
              <w:t>[b]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E91C4C4" w14:textId="77777777" w:rsidR="00C57DE2" w:rsidRPr="008A4C71" w:rsidRDefault="00C57DE2" w:rsidP="00C64391">
            <w:pPr>
              <w:pStyle w:val="Table9Centered"/>
            </w:pPr>
            <w:r w:rsidRPr="008A4C71">
              <w:t>87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9365BF5" w14:textId="77777777" w:rsidR="00C57DE2" w:rsidRPr="008A4C71" w:rsidRDefault="00C57DE2" w:rsidP="00C64391">
            <w:pPr>
              <w:pStyle w:val="Table9Centered"/>
            </w:pPr>
            <w:r w:rsidRPr="008A4C71">
              <w:t>-0.89</w:t>
            </w:r>
            <w:r w:rsidRPr="008A4C71">
              <w:rPr>
                <w:vertAlign w:val="superscript"/>
              </w:rPr>
              <w:t>[b]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572AE28" w14:textId="77777777" w:rsidR="00C57DE2" w:rsidRPr="008A4C71" w:rsidRDefault="00C57DE2" w:rsidP="00C64391">
            <w:pPr>
              <w:pStyle w:val="Table9Centered"/>
            </w:pPr>
            <w:r w:rsidRPr="008A4C71">
              <w:t>86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B8FFA70" w14:textId="77777777" w:rsidR="00C57DE2" w:rsidRPr="008A4C71" w:rsidRDefault="00C57DE2" w:rsidP="00C64391">
            <w:pPr>
              <w:pStyle w:val="Table9Centered"/>
            </w:pPr>
            <w:r w:rsidRPr="008A4C71">
              <w:t>-0.86</w:t>
            </w:r>
            <w:r w:rsidRPr="008A4C71">
              <w:rPr>
                <w:vertAlign w:val="superscript"/>
              </w:rPr>
              <w:t>[b]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D878696" w14:textId="77777777" w:rsidR="00C57DE2" w:rsidRPr="008A4C71" w:rsidRDefault="00C57DE2" w:rsidP="00C64391">
            <w:pPr>
              <w:pStyle w:val="Table9Centered"/>
            </w:pPr>
            <w:r w:rsidRPr="008A4C71">
              <w:t>90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342F18D" w14:textId="77777777" w:rsidR="00C57DE2" w:rsidRPr="008A4C71" w:rsidRDefault="00C57DE2" w:rsidP="00C64391">
            <w:pPr>
              <w:pStyle w:val="Table9Centered"/>
            </w:pPr>
            <w:r w:rsidRPr="008A4C71">
              <w:t>-0.88</w:t>
            </w:r>
            <w:r w:rsidRPr="008A4C71">
              <w:rPr>
                <w:vertAlign w:val="superscript"/>
              </w:rPr>
              <w:t>[b]</w:t>
            </w:r>
          </w:p>
        </w:tc>
      </w:tr>
      <w:tr w:rsidR="00C57DE2" w:rsidRPr="008A4C71" w14:paraId="659781D7" w14:textId="77777777" w:rsidTr="008A59AF">
        <w:trPr>
          <w:cantSplit/>
        </w:trPr>
        <w:tc>
          <w:tcPr>
            <w:tcW w:w="5000" w:type="pct"/>
            <w:gridSpan w:val="11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6F87B1A" w14:textId="0724EBF9" w:rsidR="00C57DE2" w:rsidRPr="008A4C71" w:rsidRDefault="008A59AF" w:rsidP="00C64391">
            <w:pPr>
              <w:pStyle w:val="Table9SubheadingGray"/>
            </w:pPr>
            <w:r>
              <w:t xml:space="preserve">The </w:t>
            </w:r>
            <w:r w:rsidR="00C57DE2" w:rsidRPr="008A4C71">
              <w:t>APPOINT</w:t>
            </w:r>
            <w:r>
              <w:t xml:space="preserve"> sample</w:t>
            </w:r>
          </w:p>
        </w:tc>
      </w:tr>
      <w:tr w:rsidR="00C57DE2" w:rsidRPr="008A4C71" w14:paraId="41CE578E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05CF671" w14:textId="77777777" w:rsidR="00C57DE2" w:rsidRPr="008A4C71" w:rsidRDefault="00C57DE2" w:rsidP="00C64391">
            <w:pPr>
              <w:pStyle w:val="Table9Normal"/>
              <w:keepNext/>
            </w:pPr>
            <w:r w:rsidRPr="008A4C71">
              <w:t>EORTC QLQ-C30: Physical function (0–‍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966FEA8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F442FF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0.81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5F058FC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0926C5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0.85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C528F82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65842AC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0.80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3028F29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43AE718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0.79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2C05D55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8C96902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0.71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0DC904D7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401B6A8" w14:textId="77777777" w:rsidR="00C57DE2" w:rsidRPr="008A4C71" w:rsidRDefault="00C57DE2" w:rsidP="00C64391">
            <w:pPr>
              <w:pStyle w:val="Table9Normal"/>
            </w:pPr>
            <w:r w:rsidRPr="008A4C71">
              <w:t>EORTC QLQ-C30: Role function (0–‍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0C91D3A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E731DD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0.82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14DF21E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64E3759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0.74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1AE31FD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2C09CE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0.81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24F928B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1B5D5C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0.80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7D73A1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6DC5581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0.75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60A908DC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3CB70D0" w14:textId="77777777" w:rsidR="00C57DE2" w:rsidRPr="008A4C71" w:rsidRDefault="00C57DE2" w:rsidP="00C64391">
            <w:pPr>
              <w:pStyle w:val="Table9Normal"/>
            </w:pPr>
            <w:r w:rsidRPr="008A4C71">
              <w:t>EORTC QLQ-C30: Fatigue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EB3CB0E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281BCB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-0.83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631902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673C93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-0.87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2FAFA6D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166115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-0.83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3B35BF1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2DB0EA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-0.78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8CD2DC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261E55D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-0.82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41846E74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FC5C539" w14:textId="77777777" w:rsidR="00C57DE2" w:rsidRPr="008A4C71" w:rsidRDefault="00C57DE2" w:rsidP="00C64391">
            <w:pPr>
              <w:pStyle w:val="Table9Normal"/>
            </w:pPr>
            <w:r w:rsidRPr="008A4C71">
              <w:t>EORTC QLQ-C30: Dyspnea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12C0BB9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1CAA740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-0.62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67F239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684E319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-0.47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308F2F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95F145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-0.55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F9B9F5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03DFCF1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-0.54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51D861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8ADE05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-0.10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3FA4BFE1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08E33EE" w14:textId="77777777" w:rsidR="00C57DE2" w:rsidRPr="008A4C71" w:rsidRDefault="00C57DE2" w:rsidP="00C64391">
            <w:pPr>
              <w:pStyle w:val="Table9Normal"/>
            </w:pPr>
            <w:r w:rsidRPr="008A4C71">
              <w:t>EORTC QLQ-C30: Global health status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A6AF87E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4CBDB1B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0.57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BA172C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BBCF93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0.75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BB159F2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DD45DC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0.67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71E4BF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056520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0.67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A958898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5A615F2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0.53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4865E539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E61E1D9" w14:textId="77777777" w:rsidR="00C57DE2" w:rsidRPr="008A4C71" w:rsidRDefault="00C57DE2" w:rsidP="00C64391">
            <w:pPr>
              <w:pStyle w:val="Table9Normal"/>
            </w:pPr>
            <w:r w:rsidRPr="008A4C71">
              <w:t>EQ-5D-5L: Mobility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C2203C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FF77069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-0.45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2A04FE1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B25152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-0.49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8A9254D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C08D44A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-0.58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9C4E22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1244EF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-0.52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8F5B23E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4C3D8ED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-0.46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562D6A17" w14:textId="77777777" w:rsidTr="008A59AF">
        <w:trPr>
          <w:cantSplit/>
          <w:trHeight w:val="157"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8178F7B" w14:textId="77777777" w:rsidR="00C57DE2" w:rsidRPr="008A4C71" w:rsidRDefault="00C57DE2" w:rsidP="00C64391">
            <w:pPr>
              <w:pStyle w:val="Table9Normal"/>
            </w:pPr>
            <w:r w:rsidRPr="008A4C71">
              <w:t>EQ-5D-5L: Self-care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AE8180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4EDD2A8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-0.43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2B726E9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75C951B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-0.32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5D10C30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FCD966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-0.27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D0FEF1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7553BEC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-0.26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BE8A76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76AC5A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-0.28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1EFE9A80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74BC6B4" w14:textId="77777777" w:rsidR="00C57DE2" w:rsidRPr="008A4C71" w:rsidRDefault="00C57DE2" w:rsidP="00C64391">
            <w:pPr>
              <w:pStyle w:val="Table9Normal"/>
            </w:pPr>
            <w:r w:rsidRPr="008A4C71">
              <w:t>EQ-5D-5L: Usual activities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112B2C5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560FF10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-0.64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525FE4D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D99A29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-0.64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A006EA5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DA1BBAE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-0.73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0A9F94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3CCBE08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-0.74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0A31D4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CA848D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-0.44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3EAA9938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879DDCB" w14:textId="77777777" w:rsidR="00C57DE2" w:rsidRPr="008A4C71" w:rsidRDefault="00C57DE2" w:rsidP="00C64391">
            <w:pPr>
              <w:pStyle w:val="Table9Normal"/>
            </w:pPr>
            <w:r w:rsidRPr="008A4C71">
              <w:t>EQ-5D-5L: Pain/</w:t>
            </w:r>
            <w:r>
              <w:t>‌</w:t>
            </w:r>
            <w:r w:rsidRPr="008A4C71">
              <w:t>discomfort</w:t>
            </w:r>
            <w:r w:rsidRPr="008A4C71">
              <w:rPr>
                <w:vertAlign w:val="superscript"/>
              </w:rPr>
              <w:t>†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63E7E8C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689BDD8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-0.38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D44BA0B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0A2292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-0.36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811085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079EFA2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-0.38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0EB1317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54808F0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-0.36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78B9FC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27D5ECD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-0.24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16664012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1C4BC68" w14:textId="77777777" w:rsidR="00C57DE2" w:rsidRPr="008A4C71" w:rsidRDefault="00C57DE2" w:rsidP="00C64391">
            <w:pPr>
              <w:pStyle w:val="Table9Normal"/>
              <w:keepNext/>
            </w:pPr>
            <w:r w:rsidRPr="008A4C71">
              <w:t>EQ-5D-5L: VAS (0–</w:t>
            </w:r>
            <w:proofErr w:type="gramStart"/>
            <w:r w:rsidRPr="008A4C71">
              <w:t>100)</w:t>
            </w:r>
            <w:r w:rsidRPr="008A4C71">
              <w:rPr>
                <w:vertAlign w:val="superscript"/>
              </w:rPr>
              <w:t>†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37CAB0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0BB510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0.71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D1FD5E0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95CE0E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0.63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B2C8808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66B88D3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0.66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66CF27A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C9EF47B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0.59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915FB6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B5BA8C4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0.41</w:t>
            </w:r>
            <w:r w:rsidRPr="00672B33">
              <w:rPr>
                <w:rFonts w:cstheme="minorHAnsi"/>
                <w:szCs w:val="18"/>
                <w:vertAlign w:val="superscript"/>
              </w:rPr>
              <w:t>[a]</w:t>
            </w:r>
          </w:p>
        </w:tc>
      </w:tr>
      <w:tr w:rsidR="00C57DE2" w:rsidRPr="008A4C71" w14:paraId="4C26284A" w14:textId="77777777" w:rsidTr="008A59AF">
        <w:trPr>
          <w:cantSplit/>
        </w:trPr>
        <w:tc>
          <w:tcPr>
            <w:tcW w:w="168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BB4B659" w14:textId="77777777" w:rsidR="00C57DE2" w:rsidRPr="008A4C71" w:rsidRDefault="00C57DE2" w:rsidP="00C64391">
            <w:pPr>
              <w:pStyle w:val="Table9Normal"/>
              <w:keepNext/>
            </w:pPr>
            <w:r w:rsidRPr="008A4C71">
              <w:t>PGIS (0–</w:t>
            </w:r>
            <w:proofErr w:type="gramStart"/>
            <w:r w:rsidRPr="008A4C71">
              <w:t>4)</w:t>
            </w:r>
            <w:r w:rsidRPr="008A4C71">
              <w:rPr>
                <w:vertAlign w:val="superscript"/>
              </w:rPr>
              <w:t>‡</w:t>
            </w:r>
            <w:proofErr w:type="gramEnd"/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EC45CE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40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E2E062E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-0.76</w:t>
            </w:r>
            <w:r w:rsidRPr="00672B33">
              <w:rPr>
                <w:rFonts w:cstheme="minorHAnsi"/>
                <w:szCs w:val="18"/>
                <w:vertAlign w:val="superscript"/>
              </w:rPr>
              <w:t>[b]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6AFE5E1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39</w:t>
            </w:r>
          </w:p>
        </w:tc>
        <w:tc>
          <w:tcPr>
            <w:tcW w:w="433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512DA69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-0.84</w:t>
            </w:r>
            <w:r w:rsidRPr="00672B33">
              <w:rPr>
                <w:rFonts w:cstheme="minorHAnsi"/>
                <w:szCs w:val="18"/>
                <w:vertAlign w:val="superscript"/>
              </w:rPr>
              <w:t>[b]</w:t>
            </w:r>
          </w:p>
        </w:tc>
        <w:tc>
          <w:tcPr>
            <w:tcW w:w="22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F519050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35</w:t>
            </w:r>
          </w:p>
        </w:tc>
        <w:tc>
          <w:tcPr>
            <w:tcW w:w="40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71A204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-0.83</w:t>
            </w:r>
            <w:r w:rsidRPr="00672B33">
              <w:rPr>
                <w:rFonts w:cstheme="minorHAnsi"/>
                <w:szCs w:val="18"/>
                <w:vertAlign w:val="superscript"/>
              </w:rPr>
              <w:t>[b]</w:t>
            </w:r>
          </w:p>
        </w:tc>
        <w:tc>
          <w:tcPr>
            <w:tcW w:w="24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05648FA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34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93A3CDF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-0.74</w:t>
            </w:r>
            <w:r w:rsidRPr="00672B33">
              <w:rPr>
                <w:rFonts w:cstheme="minorHAnsi"/>
                <w:szCs w:val="18"/>
                <w:vertAlign w:val="superscript"/>
              </w:rPr>
              <w:t>[b]</w:t>
            </w:r>
          </w:p>
        </w:tc>
        <w:tc>
          <w:tcPr>
            <w:tcW w:w="240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A3DE446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37</w:t>
            </w:r>
          </w:p>
        </w:tc>
        <w:tc>
          <w:tcPr>
            <w:tcW w:w="427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36B0831" w14:textId="77777777" w:rsidR="00C57DE2" w:rsidRPr="008A4C71" w:rsidRDefault="00C57DE2" w:rsidP="00C64391">
            <w:pPr>
              <w:pStyle w:val="Table9Centered"/>
              <w:rPr>
                <w:rFonts w:cstheme="minorHAnsi"/>
                <w:szCs w:val="18"/>
              </w:rPr>
            </w:pPr>
            <w:r w:rsidRPr="00672B33">
              <w:t>-0.67</w:t>
            </w:r>
            <w:r w:rsidRPr="00672B33">
              <w:rPr>
                <w:rFonts w:cstheme="minorHAnsi"/>
                <w:szCs w:val="18"/>
                <w:vertAlign w:val="superscript"/>
              </w:rPr>
              <w:t>[b]</w:t>
            </w:r>
          </w:p>
        </w:tc>
      </w:tr>
    </w:tbl>
    <w:p w14:paraId="707AA1F6" w14:textId="77777777" w:rsidR="00C57DE2" w:rsidRPr="008A4C71" w:rsidRDefault="00C57DE2" w:rsidP="00C57DE2">
      <w:pPr>
        <w:pStyle w:val="TableFootnote"/>
        <w:keepNext/>
        <w:keepLines/>
      </w:pPr>
      <w:r w:rsidRPr="008A4C71">
        <w:t xml:space="preserve">Abbreviations: Corr.=correlation; EORTC QLQ-C30=European </w:t>
      </w:r>
      <w:proofErr w:type="spellStart"/>
      <w:r w:rsidRPr="008A4C71">
        <w:t>Organisation</w:t>
      </w:r>
      <w:proofErr w:type="spellEnd"/>
      <w:r w:rsidRPr="008A4C71">
        <w:t xml:space="preserve"> for Research and Treatment of Cancer </w:t>
      </w:r>
      <w:r>
        <w:t xml:space="preserve">Core </w:t>
      </w:r>
      <w:r w:rsidRPr="008A4C71">
        <w:t xml:space="preserve">Quality of Life Questionnaire; EQ-5D-5L=Five-level EQ-5D; FACIT-Fatigue=Functional Assessment of Chronic Illness Therapy – Fatigue; </w:t>
      </w:r>
      <w:r>
        <w:t xml:space="preserve">FAS=full analysis set; </w:t>
      </w:r>
      <w:r w:rsidRPr="008A4C71">
        <w:t xml:space="preserve">PGIS=Patient Global Impression of Severity; </w:t>
      </w:r>
      <w:proofErr w:type="spellStart"/>
      <w:r w:rsidRPr="008A4C71">
        <w:t>PsAP</w:t>
      </w:r>
      <w:proofErr w:type="spellEnd"/>
      <w:r w:rsidRPr="008A4C71">
        <w:t>=psychometric analysis population; VAS=visual analogue scale</w:t>
      </w:r>
    </w:p>
    <w:p w14:paraId="2BA4478A" w14:textId="3AAAE254" w:rsidR="00C57DE2" w:rsidRPr="008A4C71" w:rsidRDefault="00C57DE2" w:rsidP="00C57DE2">
      <w:pPr>
        <w:pStyle w:val="TableFootnote"/>
        <w:keepNext/>
      </w:pPr>
      <w:r w:rsidRPr="008A4C71">
        <w:t xml:space="preserve">Note: </w:t>
      </w:r>
      <w:r w:rsidR="008A59AF">
        <w:t>The APPLY sample</w:t>
      </w:r>
      <w:r w:rsidRPr="008A4C71">
        <w:t xml:space="preserve"> consists of FAS patients enrolled in the APPLY-PHN clinical trial with at least one non-missing score on the FACIT-Fatigue at Baseline and at least one follow-up timepoint. </w:t>
      </w:r>
      <w:r w:rsidR="008A59AF">
        <w:t>The APPOINT sample</w:t>
      </w:r>
      <w:r w:rsidRPr="008A4C71">
        <w:t xml:space="preserve"> consists of FAS patients enrolled in the APPOINT-PHN clinical trial with at least one non-missing score on the FACIT-Fatigue at Baseline and at least one follow-up timepoint. </w:t>
      </w:r>
    </w:p>
    <w:p w14:paraId="585945A2" w14:textId="77777777" w:rsidR="00C57DE2" w:rsidRPr="008A4C71" w:rsidRDefault="00C57DE2" w:rsidP="00C57DE2">
      <w:pPr>
        <w:pStyle w:val="TableFootnote"/>
        <w:keepNext/>
      </w:pPr>
      <w:r w:rsidRPr="008A4C71">
        <w:t xml:space="preserve">Note: Correlations are represented by </w:t>
      </w:r>
      <w:r w:rsidRPr="008A4C71">
        <w:rPr>
          <w:vertAlign w:val="superscript"/>
        </w:rPr>
        <w:t>[a]</w:t>
      </w:r>
      <w:r w:rsidRPr="008A4C71">
        <w:t xml:space="preserve">Spearman or </w:t>
      </w:r>
      <w:r w:rsidRPr="008A4C71">
        <w:rPr>
          <w:vertAlign w:val="superscript"/>
        </w:rPr>
        <w:t>[b]</w:t>
      </w:r>
      <w:r w:rsidRPr="008A4C71">
        <w:t>polyserial correlation coefficients.</w:t>
      </w:r>
    </w:p>
    <w:p w14:paraId="73D14325" w14:textId="77777777" w:rsidR="00C57DE2" w:rsidRPr="008A4C71" w:rsidRDefault="00C57DE2" w:rsidP="00C57DE2">
      <w:pPr>
        <w:pStyle w:val="TableFootnote"/>
        <w:keepNext/>
      </w:pPr>
      <w:r w:rsidRPr="008A4C71">
        <w:t>Note: The FACIT-Fatigue total score ranges from 0 to 52 with higher scores indicating lower fatigue severity.</w:t>
      </w:r>
    </w:p>
    <w:p w14:paraId="3E09E6D7" w14:textId="77777777" w:rsidR="00C57DE2" w:rsidRPr="008A4C71" w:rsidRDefault="00C57DE2" w:rsidP="00C57DE2">
      <w:pPr>
        <w:pStyle w:val="TableFootnote"/>
        <w:keepNext/>
      </w:pPr>
      <w:r w:rsidRPr="008A4C71">
        <w:rPr>
          <w:vertAlign w:val="superscript"/>
        </w:rPr>
        <w:t>*</w:t>
      </w:r>
      <w:r w:rsidRPr="008A4C71">
        <w:t xml:space="preserve">EORTC QLQ-C30 scores range from 0 to 100. Higher scores on </w:t>
      </w:r>
      <w:proofErr w:type="gramStart"/>
      <w:r w:rsidRPr="008A4C71">
        <w:t>the physical</w:t>
      </w:r>
      <w:proofErr w:type="gramEnd"/>
      <w:r w:rsidRPr="008A4C71">
        <w:t xml:space="preserve"> functioning, role function, and global health status/</w:t>
      </w:r>
      <w:r>
        <w:t>‌</w:t>
      </w:r>
      <w:r w:rsidRPr="008A4C71">
        <w:t xml:space="preserve">quality of life scores indicate higher functioning and quality of life. Higher scores on the symptom domains indicate </w:t>
      </w:r>
      <w:r>
        <w:t>worse</w:t>
      </w:r>
      <w:r w:rsidRPr="008A4C71">
        <w:t xml:space="preserve"> symptom experiences; </w:t>
      </w:r>
      <w:r>
        <w:t>f</w:t>
      </w:r>
      <w:r w:rsidRPr="008A4C71">
        <w:t xml:space="preserve">or EORTC QLQ-C30 </w:t>
      </w:r>
      <w:r>
        <w:t>F</w:t>
      </w:r>
      <w:r w:rsidRPr="008A4C71">
        <w:t xml:space="preserve">atigue and </w:t>
      </w:r>
      <w:r>
        <w:t>D</w:t>
      </w:r>
      <w:r w:rsidRPr="008A4C71">
        <w:t>yspnea domains</w:t>
      </w:r>
      <w:r>
        <w:t>,</w:t>
      </w:r>
      <w:r w:rsidRPr="008A4C71">
        <w:t xml:space="preserve"> higher scores indicate greater severity.</w:t>
      </w:r>
    </w:p>
    <w:p w14:paraId="1CE99E73" w14:textId="77777777" w:rsidR="00C57DE2" w:rsidRPr="008A4C71" w:rsidRDefault="00C57DE2" w:rsidP="00C57DE2">
      <w:pPr>
        <w:pStyle w:val="TableFootnote"/>
        <w:keepNext/>
      </w:pPr>
      <w:r w:rsidRPr="008A4C71">
        <w:rPr>
          <w:vertAlign w:val="superscript"/>
        </w:rPr>
        <w:t>†</w:t>
      </w:r>
      <w:r w:rsidRPr="008A4C71">
        <w:t>The EQ-5D-5L domain items are five-response ordinal items where higher scores represent worse health states. The EQ-5D-5L VAS ranges from 0 to 100 where higher scores represent better health states.</w:t>
      </w:r>
    </w:p>
    <w:p w14:paraId="23A9E749" w14:textId="69BD02B8" w:rsidR="00C57DE2" w:rsidRPr="006C25D9" w:rsidRDefault="00C57DE2" w:rsidP="008A59AF">
      <w:pPr>
        <w:pStyle w:val="TableFootnote"/>
        <w:keepNext/>
      </w:pPr>
      <w:r w:rsidRPr="008A4C71">
        <w:rPr>
          <w:vertAlign w:val="superscript"/>
        </w:rPr>
        <w:t>‡</w:t>
      </w:r>
      <w:r w:rsidRPr="008A4C71">
        <w:t>The PGIS asks participants to rate their overall symptoms of fatigue during the past seven days. The PGIS is rated on an ordinal scale ranging from 0 to 4 with higher scores indicating greater symptom severity.</w:t>
      </w:r>
    </w:p>
    <w:sectPr w:rsidR="00C57DE2" w:rsidRPr="006C25D9" w:rsidSect="0010000E">
      <w:footerReference w:type="even" r:id="rId8"/>
      <w:footerReference w:type="default" r:id="rId9"/>
      <w:footerReference w:type="first" r:id="rId10"/>
      <w:pgSz w:w="12240" w:h="15840"/>
      <w:pgMar w:top="1714" w:right="1440" w:bottom="1166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959A6" w14:textId="77777777" w:rsidR="00FB101C" w:rsidRDefault="00FB101C" w:rsidP="008868F5">
      <w:pPr>
        <w:spacing w:before="0" w:after="0" w:line="240" w:lineRule="auto"/>
      </w:pPr>
      <w:r>
        <w:separator/>
      </w:r>
    </w:p>
  </w:endnote>
  <w:endnote w:type="continuationSeparator" w:id="0">
    <w:p w14:paraId="1D4EA05B" w14:textId="77777777" w:rsidR="00FB101C" w:rsidRDefault="00FB101C" w:rsidP="008868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3253" w14:textId="77777777" w:rsidR="009B29D2" w:rsidRDefault="009B29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4E866A" wp14:editId="27878B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445135"/>
              <wp:effectExtent l="0" t="0" r="17780" b="0"/>
              <wp:wrapNone/>
              <wp:docPr id="968193675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E27886" w14:textId="77777777" w:rsidR="009B29D2" w:rsidRPr="009B29D2" w:rsidRDefault="009B29D2" w:rsidP="009B29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29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E86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left:0;text-align:left;margin-left:0;margin-top:0;width:231.1pt;height:35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JSCwIAABYEAAAOAAAAZHJzL2Uyb0RvYy54bWysU8Fu2zAMvQ/YPwi6L3bSZFuMOEXWIsOA&#10;oi2QDj0rshQbkERBUmJnXz9KtpOt22nYRaZJ6pF8fFrddlqRk3C+AVPS6SSnRBgOVWMOJf3+sv3w&#10;mRIfmKmYAiNKehae3q7fv1u1thAzqEFVwhEEMb5obUnrEGyRZZ7XQjM/ASsMBiU4zQL+ukNWOdYi&#10;ulbZLM8/Zi24yjrgwnv03vdBuk74UgoenqT0IhBVUuwtpNOlcx/PbL1ixcExWzd8aIP9QxeaNQaL&#10;XqDuWWDk6Jo/oHTDHXiQYcJBZyBlw0WaAaeZ5m+m2dXMijQLkuPthSb//2D542lnnx0J3RfocIGR&#10;kNb6wqMzztNJp+MXOyUYRwrPF9pEFwhH52x5M19+whDH2Hy+mN4sIkx2vW2dD18FaBKNkjpcS2KL&#10;nR586FPHlFjMwLZRKq1Gmd8ciBk92bXFaIVu3w1976E64zgO+k17y7cN1nxgPjwzh6vFNlGu4QkP&#10;qaAtKQwWJTW4H3/zx3xkHKOUtCiVkhrUMiXqm8FNRFWNhhuNfTKmy3yRY9wc9R2gAKf4FixPJnpd&#10;UKMpHehXFPImFsIQMxzLlXQ/mneh1yw+BC42m5SEArIsPJid5RE68hRJfOlembMD0wF39Aijjljx&#10;hvA+N970dnMMSHvaRuS0J3KgGsWX9jk8lKjuX/9T1vU5r38CAAD//wMAUEsDBBQABgAIAAAAIQDm&#10;VXIv3AAAAAQBAAAPAAAAZHJzL2Rvd25yZXYueG1sTI/NbsIwEITvlXgHa5F6Kw6hpSjEQRVST1SV&#10;+Ln0ZuwlSRuvo9iB8Pbd9gKXlUYzmvk2Xw2uEWfsQu1JwXSSgEAy3tZUKjjs358WIELUZHXjCRVc&#10;McCqGD3kOrP+Qls872IpuIRCphVUMbaZlMFU6HSY+BaJvZPvnI4su1LaTl+43DUyTZK5dLomXqh0&#10;i+sKzc+udwpetvGj/6T97GtIr9+bdm1mp41R6nE8vC1BRBziLQx/+IwOBTMdfU82iEYBPxL/L3vP&#10;8zQFcVTwmkxBFrm8hy9+AQAA//8DAFBLAQItABQABgAIAAAAIQC2gziS/gAAAOEBAAATAAAAAAAA&#10;AAAAAAAAAAAAAABbQ29udGVudF9UeXBlc10ueG1sUEsBAi0AFAAGAAgAAAAhADj9If/WAAAAlAEA&#10;AAsAAAAAAAAAAAAAAAAALwEAAF9yZWxzLy5yZWxzUEsBAi0AFAAGAAgAAAAhAOV8UlILAgAAFgQA&#10;AA4AAAAAAAAAAAAAAAAALgIAAGRycy9lMm9Eb2MueG1sUEsBAi0AFAAGAAgAAAAhAOZVci/cAAAA&#10;BAEAAA8AAAAAAAAAAAAAAAAAZQQAAGRycy9kb3ducmV2LnhtbFBLBQYAAAAABAAEAPMAAABuBQAA&#10;AAA=&#10;" filled="f" stroked="f">
              <v:textbox style="mso-fit-shape-to-text:t" inset="0,0,0,15pt">
                <w:txbxContent>
                  <w:p w14:paraId="33E27886" w14:textId="77777777" w:rsidR="009B29D2" w:rsidRPr="009B29D2" w:rsidRDefault="009B29D2" w:rsidP="009B29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B29D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0766" w14:textId="46D43B8A" w:rsidR="008868F5" w:rsidRDefault="00700F80" w:rsidP="00700F80">
    <w:pPr>
      <w:pStyle w:val="Footertext"/>
      <w:tabs>
        <w:tab w:val="clear" w:pos="4680"/>
        <w:tab w:val="clear" w:pos="9360"/>
      </w:tabs>
    </w:pPr>
    <w:r>
      <w:ptab w:relativeTo="margin" w:alignment="left" w:leader="none"/>
    </w:r>
    <w:r>
      <w:ptab w:relativeTo="margin" w:alignment="left" w:leader="none"/>
    </w:r>
    <w:r>
      <w:ptab w:relativeTo="margin" w:alignment="left" w:leader="none"/>
    </w:r>
    <w:r>
      <w:ptab w:relativeTo="margin" w:alignment="left" w:leader="none"/>
    </w:r>
    <w:r>
      <w:ptab w:relativeTo="margin" w:alignment="center" w:leader="none"/>
    </w:r>
    <w:r w:rsidRPr="006A7956">
      <w:t xml:space="preserve">Page </w:t>
    </w:r>
    <w:r w:rsidRPr="006A7956">
      <w:fldChar w:fldCharType="begin"/>
    </w:r>
    <w:r w:rsidRPr="006A7956">
      <w:instrText xml:space="preserve"> PAGE </w:instrText>
    </w:r>
    <w:r w:rsidRPr="006A7956">
      <w:fldChar w:fldCharType="separate"/>
    </w:r>
    <w:r>
      <w:t>41</w:t>
    </w:r>
    <w:r w:rsidRPr="006A7956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BA25" w14:textId="77777777" w:rsidR="009B29D2" w:rsidRDefault="009B29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82E1F9" wp14:editId="4423FE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445135"/>
              <wp:effectExtent l="0" t="0" r="17780" b="0"/>
              <wp:wrapNone/>
              <wp:docPr id="1968196031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63CEA" w14:textId="77777777" w:rsidR="009B29D2" w:rsidRPr="009B29D2" w:rsidRDefault="009B29D2" w:rsidP="009B29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29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2E1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left:0;text-align:left;margin-left:0;margin-top:0;width:231.1pt;height:35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VuDgIAAB0EAAAOAAAAZHJzL2Uyb0RvYy54bWysU8Fu2zAMvQ/YPwi6L3bSZGuMOEXWIsOA&#10;oC2QDj0rshQbkERBUmJnXz9KjpOu22nYRaZJ6pF8fFrcdVqRo3C+AVPS8SinRBgOVWP2Jf3xsv50&#10;S4kPzFRMgRElPQlP75YfPyxaW4gJ1KAq4QiCGF+0tqR1CLbIMs9roZkfgRUGgxKcZgF/3T6rHGsR&#10;XatskuefsxZcZR1w4T16H/ogXSZ8KQUPT1J6EYgqKfYW0unSuYtntlywYu+YrRt+boP9QxeaNQaL&#10;XqAeWGDk4Jo/oHTDHXiQYcRBZyBlw0WaAacZ5++m2dbMijQLkuPthSb//2D543Frnx0J3VfocIGR&#10;kNb6wqMzztNJp+MXOyUYRwpPF9pEFwhH52R+M51/wRDH2HQ6G9/MIkx2vW2dD98EaBKNkjpcS2KL&#10;HTc+9KlDSixmYN0olVajzG8OxIye7NpitEK360hTvWl/B9UJp3LQL9xbvm6w9Ib58Mwcbhi7RdWG&#10;JzykgrakcLYoqcH9/Js/5iPxGKWkRcWU1KCkKVHfDS4kimsw3GDskjGe57Mc4+ag7wF1OMYnYXky&#10;0euCGkzpQL+inlexEIaY4ViupLvBvA+9dPE9cLFapSTUkWVhY7aWR+hIV+TypXtlzp4JD7iqRxjk&#10;xIp3vPe58aa3q0NA9tNSIrU9kWfGUYNpref3EkX+9j9lXV/18hcAAAD//wMAUEsDBBQABgAIAAAA&#10;IQDmVXIv3AAAAAQBAAAPAAAAZHJzL2Rvd25yZXYueG1sTI/NbsIwEITvlXgHa5F6Kw6hpSjEQRVS&#10;T1SV+Ln0ZuwlSRuvo9iB8Pbd9gKXlUYzmvk2Xw2uEWfsQu1JwXSSgEAy3tZUKjjs358WIELUZHXj&#10;CRVcMcCqGD3kOrP+Qls872IpuIRCphVUMbaZlMFU6HSY+BaJvZPvnI4su1LaTl+43DUyTZK5dLom&#10;Xqh0i+sKzc+udwpetvGj/6T97GtIr9+bdm1mp41R6nE8vC1BRBziLQx/+IwOBTMdfU82iEYBPxL/&#10;L3vP8zQFcVTwmkxBFrm8hy9+AQAA//8DAFBLAQItABQABgAIAAAAIQC2gziS/gAAAOEBAAATAAAA&#10;AAAAAAAAAAAAAAAAAABbQ29udGVudF9UeXBlc10ueG1sUEsBAi0AFAAGAAgAAAAhADj9If/WAAAA&#10;lAEAAAsAAAAAAAAAAAAAAAAALwEAAF9yZWxzLy5yZWxzUEsBAi0AFAAGAAgAAAAhACeF9W4OAgAA&#10;HQQAAA4AAAAAAAAAAAAAAAAALgIAAGRycy9lMm9Eb2MueG1sUEsBAi0AFAAGAAgAAAAhAOZVci/c&#10;AAAABAEAAA8AAAAAAAAAAAAAAAAAaAQAAGRycy9kb3ducmV2LnhtbFBLBQYAAAAABAAEAPMAAABx&#10;BQAAAAA=&#10;" filled="f" stroked="f">
              <v:textbox style="mso-fit-shape-to-text:t" inset="0,0,0,15pt">
                <w:txbxContent>
                  <w:p w14:paraId="73C63CEA" w14:textId="77777777" w:rsidR="009B29D2" w:rsidRPr="009B29D2" w:rsidRDefault="009B29D2" w:rsidP="009B29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B29D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C3B3" w14:textId="77777777" w:rsidR="00FB101C" w:rsidRDefault="00FB101C" w:rsidP="008868F5">
      <w:pPr>
        <w:spacing w:before="0" w:after="0" w:line="240" w:lineRule="auto"/>
      </w:pPr>
      <w:r>
        <w:separator/>
      </w:r>
    </w:p>
  </w:footnote>
  <w:footnote w:type="continuationSeparator" w:id="0">
    <w:p w14:paraId="6F20DAE6" w14:textId="77777777" w:rsidR="00FB101C" w:rsidRDefault="00FB101C" w:rsidP="008868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6.9pt;height:469.45pt;visibility:visible;mso-wrap-style:square" o:bullet="t">
        <v:imagedata r:id="rId1" o:title=""/>
      </v:shape>
    </w:pict>
  </w:numPicBullet>
  <w:numPicBullet w:numPicBulletId="1">
    <w:pict>
      <v:shape id="_x0000_i1027" type="#_x0000_t75" style="width:282.4pt;height:469.45pt;visibility:visible;mso-wrap-style:square" o:bullet="t">
        <v:imagedata r:id="rId2" o:title=""/>
      </v:shape>
    </w:pict>
  </w:numPicBullet>
  <w:abstractNum w:abstractNumId="0" w15:restartNumberingAfterBreak="0">
    <w:nsid w:val="076E4875"/>
    <w:multiLevelType w:val="hybridMultilevel"/>
    <w:tmpl w:val="E77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504D"/>
    <w:multiLevelType w:val="multilevel"/>
    <w:tmpl w:val="16924F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" w15:restartNumberingAfterBreak="0">
    <w:nsid w:val="08DB5C61"/>
    <w:multiLevelType w:val="hybridMultilevel"/>
    <w:tmpl w:val="2EDAA590"/>
    <w:lvl w:ilvl="0" w:tplc="038C8E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DEE5D"/>
    <w:multiLevelType w:val="hybridMultilevel"/>
    <w:tmpl w:val="D64259C2"/>
    <w:lvl w:ilvl="0" w:tplc="129C6B9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18B84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ADA632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AF41A6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615EACD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D75C847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138B2E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D7E041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FCC31D0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082A22"/>
    <w:multiLevelType w:val="hybridMultilevel"/>
    <w:tmpl w:val="303E03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881070"/>
    <w:multiLevelType w:val="multilevel"/>
    <w:tmpl w:val="2CFAFE7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E350952"/>
    <w:multiLevelType w:val="hybridMultilevel"/>
    <w:tmpl w:val="7B74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0CC"/>
    <w:multiLevelType w:val="hybridMultilevel"/>
    <w:tmpl w:val="A9A80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F2E74"/>
    <w:multiLevelType w:val="hybridMultilevel"/>
    <w:tmpl w:val="C2C0C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B263FA"/>
    <w:multiLevelType w:val="hybridMultilevel"/>
    <w:tmpl w:val="9796E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B198E"/>
    <w:multiLevelType w:val="multilevel"/>
    <w:tmpl w:val="FB602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2FB852C0"/>
    <w:multiLevelType w:val="hybridMultilevel"/>
    <w:tmpl w:val="075ED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243E4"/>
    <w:multiLevelType w:val="hybridMultilevel"/>
    <w:tmpl w:val="A4D2A2A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39DA16CA"/>
    <w:multiLevelType w:val="hybridMultilevel"/>
    <w:tmpl w:val="B1941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045ECD"/>
    <w:multiLevelType w:val="hybridMultilevel"/>
    <w:tmpl w:val="2CA62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82F1F"/>
    <w:multiLevelType w:val="hybridMultilevel"/>
    <w:tmpl w:val="F028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E3378"/>
    <w:multiLevelType w:val="hybridMultilevel"/>
    <w:tmpl w:val="A15CAEF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42352D79"/>
    <w:multiLevelType w:val="hybridMultilevel"/>
    <w:tmpl w:val="4D6CBBC4"/>
    <w:lvl w:ilvl="0" w:tplc="0D9098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E7E8A"/>
    <w:multiLevelType w:val="hybridMultilevel"/>
    <w:tmpl w:val="822A0D02"/>
    <w:lvl w:ilvl="0" w:tplc="484611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A321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9FA8D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3846D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23886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ACC8C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7E409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ACCE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19E2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474A1E1A"/>
    <w:multiLevelType w:val="multilevel"/>
    <w:tmpl w:val="A598579A"/>
    <w:lvl w:ilvl="0">
      <w:start w:val="1"/>
      <w:numFmt w:val="bullet"/>
      <w:pStyle w:val="Table-Bullet1"/>
      <w:lvlText w:val=""/>
      <w:lvlJc w:val="left"/>
      <w:pPr>
        <w:ind w:left="360" w:hanging="360"/>
      </w:pPr>
      <w:rPr>
        <w:rFonts w:ascii="Symbol" w:hAnsi="Symbol" w:hint="default"/>
        <w:color w:val="auto"/>
        <w:u w:color="44546A" w:themeColor="text2"/>
      </w:rPr>
    </w:lvl>
    <w:lvl w:ilvl="1">
      <w:start w:val="1"/>
      <w:numFmt w:val="bullet"/>
      <w:pStyle w:val="Table-Bullet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pStyle w:val="Table-Bullet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pStyle w:val="Table-Bullet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487E5864"/>
    <w:multiLevelType w:val="hybridMultilevel"/>
    <w:tmpl w:val="89D63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D5560F"/>
    <w:multiLevelType w:val="hybridMultilevel"/>
    <w:tmpl w:val="604EF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CF400F"/>
    <w:multiLevelType w:val="multilevel"/>
    <w:tmpl w:val="A25C0C5A"/>
    <w:numStyleLink w:val="AVbulletstyle-green"/>
  </w:abstractNum>
  <w:abstractNum w:abstractNumId="23" w15:restartNumberingAfterBreak="0">
    <w:nsid w:val="4D324C1E"/>
    <w:multiLevelType w:val="hybridMultilevel"/>
    <w:tmpl w:val="857A1DDC"/>
    <w:lvl w:ilvl="0" w:tplc="D1B81752">
      <w:start w:val="1"/>
      <w:numFmt w:val="bullet"/>
      <w:pStyle w:val="Table9Bullet1"/>
      <w:lvlText w:val=""/>
      <w:lvlJc w:val="left"/>
      <w:pPr>
        <w:ind w:left="720" w:hanging="360"/>
      </w:pPr>
      <w:rPr>
        <w:rFonts w:ascii="Symbol" w:hAnsi="Symbol" w:hint="default"/>
        <w:sz w:val="16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A4EE9"/>
    <w:multiLevelType w:val="hybridMultilevel"/>
    <w:tmpl w:val="2B3AC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78B6"/>
    <w:multiLevelType w:val="hybridMultilevel"/>
    <w:tmpl w:val="6D9A0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122EA"/>
    <w:multiLevelType w:val="hybridMultilevel"/>
    <w:tmpl w:val="2F1456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93CF1"/>
    <w:multiLevelType w:val="hybridMultilevel"/>
    <w:tmpl w:val="6F544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DDC9E"/>
    <w:multiLevelType w:val="hybridMultilevel"/>
    <w:tmpl w:val="92100B0E"/>
    <w:lvl w:ilvl="0" w:tplc="5FA4A1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6C5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885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86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23E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AD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09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C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1EE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23383"/>
    <w:multiLevelType w:val="multilevel"/>
    <w:tmpl w:val="CAE67D30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pStyle w:val="Bullet4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pStyle w:val="Bullet5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0" w15:restartNumberingAfterBreak="0">
    <w:nsid w:val="647353F6"/>
    <w:multiLevelType w:val="hybridMultilevel"/>
    <w:tmpl w:val="575CF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E42FDB"/>
    <w:multiLevelType w:val="hybridMultilevel"/>
    <w:tmpl w:val="216EF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225DCC"/>
    <w:multiLevelType w:val="hybridMultilevel"/>
    <w:tmpl w:val="8154F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8F74C4"/>
    <w:multiLevelType w:val="hybridMultilevel"/>
    <w:tmpl w:val="A1224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1A458C"/>
    <w:multiLevelType w:val="hybridMultilevel"/>
    <w:tmpl w:val="1E4468FE"/>
    <w:lvl w:ilvl="0" w:tplc="81700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5EAC63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C5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D23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43B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222B1"/>
    <w:multiLevelType w:val="hybridMultilevel"/>
    <w:tmpl w:val="5F7ED19C"/>
    <w:lvl w:ilvl="0" w:tplc="E9BA39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63F1F"/>
    <w:multiLevelType w:val="multilevel"/>
    <w:tmpl w:val="A25C0C5A"/>
    <w:styleLink w:val="AVbulletstyle-green"/>
    <w:lvl w:ilvl="0">
      <w:start w:val="1"/>
      <w:numFmt w:val="bullet"/>
      <w:lvlText w:val=""/>
      <w:lvlPicBulletId w:val="0"/>
      <w:lvlJc w:val="left"/>
      <w:pPr>
        <w:ind w:left="680" w:hanging="32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964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247" w:hanging="283"/>
      </w:pPr>
      <w:rPr>
        <w:rFonts w:ascii="Calibri" w:hAnsi="Calibri" w:hint="default"/>
        <w:b/>
        <w:i w:val="0"/>
        <w:color w:val="4472C4" w:themeColor="accent1"/>
      </w:rPr>
    </w:lvl>
    <w:lvl w:ilvl="3">
      <w:start w:val="1"/>
      <w:numFmt w:val="bullet"/>
      <w:lvlText w:val=""/>
      <w:lvlJc w:val="left"/>
      <w:pPr>
        <w:ind w:left="1531" w:hanging="284"/>
      </w:pPr>
      <w:rPr>
        <w:rFonts w:ascii="Wingdings" w:hAnsi="Wingdings" w:hint="default"/>
        <w:b/>
        <w:i w:val="0"/>
        <w:color w:val="68B937"/>
      </w:rPr>
    </w:lvl>
    <w:lvl w:ilvl="4">
      <w:start w:val="1"/>
      <w:numFmt w:val="bullet"/>
      <w:lvlText w:val="-"/>
      <w:lvlJc w:val="left"/>
      <w:pPr>
        <w:ind w:left="1814" w:hanging="283"/>
      </w:pPr>
      <w:rPr>
        <w:rFonts w:ascii="Calibri" w:hAnsi="Calibri" w:hint="default"/>
        <w:b/>
        <w:i w:val="0"/>
        <w:color w:val="68B937"/>
      </w:rPr>
    </w:lvl>
    <w:lvl w:ilvl="5">
      <w:start w:val="1"/>
      <w:numFmt w:val="bullet"/>
      <w:lvlText w:val="-"/>
      <w:lvlJc w:val="left"/>
      <w:pPr>
        <w:ind w:left="8217" w:hanging="284"/>
      </w:pPr>
      <w:rPr>
        <w:rFonts w:ascii="Calibri" w:hAnsi="Calibri" w:hint="default"/>
        <w:b/>
        <w:i w:val="0"/>
        <w:color w:val="FFC000" w:themeColor="accent4"/>
      </w:rPr>
    </w:lvl>
    <w:lvl w:ilvl="6">
      <w:start w:val="1"/>
      <w:numFmt w:val="bullet"/>
      <w:lvlText w:val="-"/>
      <w:lvlJc w:val="left"/>
      <w:pPr>
        <w:ind w:left="8500" w:hanging="283"/>
      </w:pPr>
      <w:rPr>
        <w:rFonts w:ascii="Calibri" w:hAnsi="Calibri" w:hint="default"/>
        <w:color w:val="FFC000" w:themeColor="accent4"/>
      </w:rPr>
    </w:lvl>
    <w:lvl w:ilvl="7">
      <w:start w:val="1"/>
      <w:numFmt w:val="lowerLetter"/>
      <w:lvlText w:val="%8."/>
      <w:lvlJc w:val="left"/>
      <w:pPr>
        <w:ind w:left="292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639" w:hanging="360"/>
      </w:pPr>
      <w:rPr>
        <w:rFonts w:hint="default"/>
      </w:rPr>
    </w:lvl>
  </w:abstractNum>
  <w:num w:numId="1" w16cid:durableId="755443922">
    <w:abstractNumId w:val="5"/>
  </w:num>
  <w:num w:numId="2" w16cid:durableId="1933859658">
    <w:abstractNumId w:val="19"/>
  </w:num>
  <w:num w:numId="3" w16cid:durableId="1950887125">
    <w:abstractNumId w:val="19"/>
  </w:num>
  <w:num w:numId="4" w16cid:durableId="1940260015">
    <w:abstractNumId w:val="19"/>
  </w:num>
  <w:num w:numId="5" w16cid:durableId="810174468">
    <w:abstractNumId w:val="35"/>
  </w:num>
  <w:num w:numId="6" w16cid:durableId="8872197">
    <w:abstractNumId w:val="27"/>
  </w:num>
  <w:num w:numId="7" w16cid:durableId="1961111367">
    <w:abstractNumId w:val="2"/>
  </w:num>
  <w:num w:numId="8" w16cid:durableId="1751657474">
    <w:abstractNumId w:val="17"/>
  </w:num>
  <w:num w:numId="9" w16cid:durableId="1817330467">
    <w:abstractNumId w:val="10"/>
  </w:num>
  <w:num w:numId="10" w16cid:durableId="1631205437">
    <w:abstractNumId w:val="34"/>
  </w:num>
  <w:num w:numId="11" w16cid:durableId="10984498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5368800">
    <w:abstractNumId w:val="24"/>
  </w:num>
  <w:num w:numId="13" w16cid:durableId="1870727294">
    <w:abstractNumId w:val="0"/>
  </w:num>
  <w:num w:numId="14" w16cid:durableId="894897467">
    <w:abstractNumId w:val="12"/>
  </w:num>
  <w:num w:numId="15" w16cid:durableId="1917353296">
    <w:abstractNumId w:val="16"/>
  </w:num>
  <w:num w:numId="16" w16cid:durableId="1411270436">
    <w:abstractNumId w:val="33"/>
  </w:num>
  <w:num w:numId="17" w16cid:durableId="1342702940">
    <w:abstractNumId w:val="15"/>
  </w:num>
  <w:num w:numId="18" w16cid:durableId="88354937">
    <w:abstractNumId w:val="29"/>
  </w:num>
  <w:num w:numId="19" w16cid:durableId="175657196">
    <w:abstractNumId w:val="3"/>
  </w:num>
  <w:num w:numId="20" w16cid:durableId="570194437">
    <w:abstractNumId w:val="1"/>
  </w:num>
  <w:num w:numId="21" w16cid:durableId="1620378453">
    <w:abstractNumId w:val="25"/>
  </w:num>
  <w:num w:numId="22" w16cid:durableId="1902714179">
    <w:abstractNumId w:val="32"/>
  </w:num>
  <w:num w:numId="23" w16cid:durableId="706296413">
    <w:abstractNumId w:val="28"/>
  </w:num>
  <w:num w:numId="24" w16cid:durableId="1817844183">
    <w:abstractNumId w:val="36"/>
  </w:num>
  <w:num w:numId="25" w16cid:durableId="1920165830">
    <w:abstractNumId w:val="22"/>
  </w:num>
  <w:num w:numId="26" w16cid:durableId="1076249251">
    <w:abstractNumId w:val="29"/>
  </w:num>
  <w:num w:numId="27" w16cid:durableId="1227107370">
    <w:abstractNumId w:val="29"/>
  </w:num>
  <w:num w:numId="28" w16cid:durableId="952329026">
    <w:abstractNumId w:val="4"/>
  </w:num>
  <w:num w:numId="29" w16cid:durableId="237136336">
    <w:abstractNumId w:val="11"/>
  </w:num>
  <w:num w:numId="30" w16cid:durableId="154223258">
    <w:abstractNumId w:val="14"/>
  </w:num>
  <w:num w:numId="31" w16cid:durableId="2040663949">
    <w:abstractNumId w:val="20"/>
  </w:num>
  <w:num w:numId="32" w16cid:durableId="996958383">
    <w:abstractNumId w:val="30"/>
  </w:num>
  <w:num w:numId="33" w16cid:durableId="1423144759">
    <w:abstractNumId w:val="21"/>
  </w:num>
  <w:num w:numId="34" w16cid:durableId="1385789332">
    <w:abstractNumId w:val="13"/>
  </w:num>
  <w:num w:numId="35" w16cid:durableId="1521117405">
    <w:abstractNumId w:val="8"/>
  </w:num>
  <w:num w:numId="36" w16cid:durableId="1116144104">
    <w:abstractNumId w:val="18"/>
  </w:num>
  <w:num w:numId="37" w16cid:durableId="311251035">
    <w:abstractNumId w:val="23"/>
  </w:num>
  <w:num w:numId="38" w16cid:durableId="914390732">
    <w:abstractNumId w:val="7"/>
  </w:num>
  <w:num w:numId="39" w16cid:durableId="1207257515">
    <w:abstractNumId w:val="26"/>
  </w:num>
  <w:num w:numId="40" w16cid:durableId="1674408069">
    <w:abstractNumId w:val="31"/>
  </w:num>
  <w:num w:numId="41" w16cid:durableId="1289749003">
    <w:abstractNumId w:val="6"/>
  </w:num>
  <w:num w:numId="42" w16cid:durableId="6333681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tf9v5es2xffgef2t1xp5aiz5rsrzdvwxwz&quot;&gt;My EndNote Library&lt;record-ids&gt;&lt;item&gt;6&lt;/item&gt;&lt;item&gt;308&lt;/item&gt;&lt;item&gt;665&lt;/item&gt;&lt;item&gt;791&lt;/item&gt;&lt;item&gt;1366&lt;/item&gt;&lt;item&gt;1403&lt;/item&gt;&lt;item&gt;1440&lt;/item&gt;&lt;item&gt;1441&lt;/item&gt;&lt;item&gt;1442&lt;/item&gt;&lt;item&gt;1508&lt;/item&gt;&lt;item&gt;1509&lt;/item&gt;&lt;item&gt;1588&lt;/item&gt;&lt;item&gt;1606&lt;/item&gt;&lt;item&gt;1607&lt;/item&gt;&lt;item&gt;1608&lt;/item&gt;&lt;item&gt;1609&lt;/item&gt;&lt;item&gt;1761&lt;/item&gt;&lt;item&gt;2320&lt;/item&gt;&lt;item&gt;3315&lt;/item&gt;&lt;item&gt;4505&lt;/item&gt;&lt;item&gt;8568&lt;/item&gt;&lt;item&gt;10011&lt;/item&gt;&lt;item&gt;11306&lt;/item&gt;&lt;item&gt;13559&lt;/item&gt;&lt;item&gt;14376&lt;/item&gt;&lt;item&gt;15824&lt;/item&gt;&lt;item&gt;17283&lt;/item&gt;&lt;item&gt;17930&lt;/item&gt;&lt;item&gt;18543&lt;/item&gt;&lt;item&gt;19642&lt;/item&gt;&lt;item&gt;19714&lt;/item&gt;&lt;item&gt;19977&lt;/item&gt;&lt;item&gt;21160&lt;/item&gt;&lt;item&gt;21230&lt;/item&gt;&lt;/record-ids&gt;&lt;/item&gt;&lt;/Libraries&gt;"/>
  </w:docVars>
  <w:rsids>
    <w:rsidRoot w:val="002856EC"/>
    <w:rsid w:val="000034C7"/>
    <w:rsid w:val="00005FE8"/>
    <w:rsid w:val="0000699F"/>
    <w:rsid w:val="00006F71"/>
    <w:rsid w:val="000129DF"/>
    <w:rsid w:val="00013D20"/>
    <w:rsid w:val="00017F39"/>
    <w:rsid w:val="00020408"/>
    <w:rsid w:val="00022502"/>
    <w:rsid w:val="000228AC"/>
    <w:rsid w:val="0002295B"/>
    <w:rsid w:val="000231C8"/>
    <w:rsid w:val="00025FF0"/>
    <w:rsid w:val="0003060F"/>
    <w:rsid w:val="00032F43"/>
    <w:rsid w:val="00033E2C"/>
    <w:rsid w:val="00037143"/>
    <w:rsid w:val="00041E83"/>
    <w:rsid w:val="00042D54"/>
    <w:rsid w:val="000433ED"/>
    <w:rsid w:val="00044523"/>
    <w:rsid w:val="00044706"/>
    <w:rsid w:val="00046B79"/>
    <w:rsid w:val="00052FEB"/>
    <w:rsid w:val="0005622E"/>
    <w:rsid w:val="0005740F"/>
    <w:rsid w:val="000578BC"/>
    <w:rsid w:val="00057F08"/>
    <w:rsid w:val="00060602"/>
    <w:rsid w:val="00062054"/>
    <w:rsid w:val="00064A95"/>
    <w:rsid w:val="000652E6"/>
    <w:rsid w:val="00065D3D"/>
    <w:rsid w:val="00066EDE"/>
    <w:rsid w:val="000700F2"/>
    <w:rsid w:val="00072182"/>
    <w:rsid w:val="0007247F"/>
    <w:rsid w:val="0007348E"/>
    <w:rsid w:val="000739EF"/>
    <w:rsid w:val="000744EB"/>
    <w:rsid w:val="00074750"/>
    <w:rsid w:val="00074F7B"/>
    <w:rsid w:val="00075923"/>
    <w:rsid w:val="00076B9F"/>
    <w:rsid w:val="00076DEA"/>
    <w:rsid w:val="000773FD"/>
    <w:rsid w:val="000774B6"/>
    <w:rsid w:val="00077B95"/>
    <w:rsid w:val="00080293"/>
    <w:rsid w:val="00080D01"/>
    <w:rsid w:val="000833BB"/>
    <w:rsid w:val="00083677"/>
    <w:rsid w:val="00084707"/>
    <w:rsid w:val="00086B4B"/>
    <w:rsid w:val="000947EF"/>
    <w:rsid w:val="000964CF"/>
    <w:rsid w:val="000966A9"/>
    <w:rsid w:val="00096F73"/>
    <w:rsid w:val="000A1988"/>
    <w:rsid w:val="000A2196"/>
    <w:rsid w:val="000A31AB"/>
    <w:rsid w:val="000A59A6"/>
    <w:rsid w:val="000A7F84"/>
    <w:rsid w:val="000B032E"/>
    <w:rsid w:val="000B0485"/>
    <w:rsid w:val="000B0F83"/>
    <w:rsid w:val="000B276D"/>
    <w:rsid w:val="000B2D11"/>
    <w:rsid w:val="000B56DF"/>
    <w:rsid w:val="000B588F"/>
    <w:rsid w:val="000B629D"/>
    <w:rsid w:val="000B6960"/>
    <w:rsid w:val="000B6CE1"/>
    <w:rsid w:val="000C099D"/>
    <w:rsid w:val="000C1A6A"/>
    <w:rsid w:val="000C22DC"/>
    <w:rsid w:val="000C39CD"/>
    <w:rsid w:val="000C3EDA"/>
    <w:rsid w:val="000D29D7"/>
    <w:rsid w:val="000D2D99"/>
    <w:rsid w:val="000D4DD0"/>
    <w:rsid w:val="000D53F1"/>
    <w:rsid w:val="000D7069"/>
    <w:rsid w:val="000E2F80"/>
    <w:rsid w:val="000E3384"/>
    <w:rsid w:val="000E620F"/>
    <w:rsid w:val="000E7A91"/>
    <w:rsid w:val="000E7F1B"/>
    <w:rsid w:val="000F0F2A"/>
    <w:rsid w:val="000F3A47"/>
    <w:rsid w:val="000F4A64"/>
    <w:rsid w:val="000F4BF0"/>
    <w:rsid w:val="000F4F6F"/>
    <w:rsid w:val="000F5AF0"/>
    <w:rsid w:val="000F6595"/>
    <w:rsid w:val="000F77E8"/>
    <w:rsid w:val="0010000E"/>
    <w:rsid w:val="00103CC8"/>
    <w:rsid w:val="00103D10"/>
    <w:rsid w:val="001048AC"/>
    <w:rsid w:val="00106CB1"/>
    <w:rsid w:val="001077C7"/>
    <w:rsid w:val="00113C9C"/>
    <w:rsid w:val="00114071"/>
    <w:rsid w:val="001154E0"/>
    <w:rsid w:val="00117AC8"/>
    <w:rsid w:val="001216D0"/>
    <w:rsid w:val="00121BBF"/>
    <w:rsid w:val="00122E98"/>
    <w:rsid w:val="001232AF"/>
    <w:rsid w:val="0012606F"/>
    <w:rsid w:val="00126651"/>
    <w:rsid w:val="001266C2"/>
    <w:rsid w:val="00127193"/>
    <w:rsid w:val="001278A2"/>
    <w:rsid w:val="00131494"/>
    <w:rsid w:val="00134217"/>
    <w:rsid w:val="00142778"/>
    <w:rsid w:val="0014307A"/>
    <w:rsid w:val="00146C16"/>
    <w:rsid w:val="00147409"/>
    <w:rsid w:val="00150DE2"/>
    <w:rsid w:val="00152161"/>
    <w:rsid w:val="00152804"/>
    <w:rsid w:val="00154485"/>
    <w:rsid w:val="00157529"/>
    <w:rsid w:val="00160976"/>
    <w:rsid w:val="00160B63"/>
    <w:rsid w:val="0016117C"/>
    <w:rsid w:val="001629AE"/>
    <w:rsid w:val="00162BC5"/>
    <w:rsid w:val="0016341C"/>
    <w:rsid w:val="00164136"/>
    <w:rsid w:val="001652D9"/>
    <w:rsid w:val="00170819"/>
    <w:rsid w:val="00170B70"/>
    <w:rsid w:val="00171D84"/>
    <w:rsid w:val="00172506"/>
    <w:rsid w:val="00173FC8"/>
    <w:rsid w:val="00174481"/>
    <w:rsid w:val="001744D5"/>
    <w:rsid w:val="00175B91"/>
    <w:rsid w:val="00177102"/>
    <w:rsid w:val="00177186"/>
    <w:rsid w:val="00177C31"/>
    <w:rsid w:val="00177E6C"/>
    <w:rsid w:val="0018305F"/>
    <w:rsid w:val="00184D47"/>
    <w:rsid w:val="00186037"/>
    <w:rsid w:val="00187483"/>
    <w:rsid w:val="00187572"/>
    <w:rsid w:val="00190DC1"/>
    <w:rsid w:val="0019356E"/>
    <w:rsid w:val="001944C6"/>
    <w:rsid w:val="0019799E"/>
    <w:rsid w:val="001A1101"/>
    <w:rsid w:val="001A21BF"/>
    <w:rsid w:val="001A279C"/>
    <w:rsid w:val="001A4C2B"/>
    <w:rsid w:val="001A4DE9"/>
    <w:rsid w:val="001A5925"/>
    <w:rsid w:val="001B36C4"/>
    <w:rsid w:val="001B3FE3"/>
    <w:rsid w:val="001B6342"/>
    <w:rsid w:val="001B73C0"/>
    <w:rsid w:val="001B7D12"/>
    <w:rsid w:val="001C0058"/>
    <w:rsid w:val="001C0F4B"/>
    <w:rsid w:val="001C2D3A"/>
    <w:rsid w:val="001C3974"/>
    <w:rsid w:val="001C41FC"/>
    <w:rsid w:val="001C7CF1"/>
    <w:rsid w:val="001D370D"/>
    <w:rsid w:val="001D40D4"/>
    <w:rsid w:val="001D4864"/>
    <w:rsid w:val="001D6B5E"/>
    <w:rsid w:val="001D7146"/>
    <w:rsid w:val="001D7BBA"/>
    <w:rsid w:val="001D7D4D"/>
    <w:rsid w:val="001E0A9C"/>
    <w:rsid w:val="001E1E25"/>
    <w:rsid w:val="001E23DE"/>
    <w:rsid w:val="001E258B"/>
    <w:rsid w:val="001E2894"/>
    <w:rsid w:val="001E4E3D"/>
    <w:rsid w:val="001E50DF"/>
    <w:rsid w:val="001E5A97"/>
    <w:rsid w:val="001E5FFF"/>
    <w:rsid w:val="001E7B6A"/>
    <w:rsid w:val="001F50F6"/>
    <w:rsid w:val="001F7451"/>
    <w:rsid w:val="00200BF2"/>
    <w:rsid w:val="00200EC7"/>
    <w:rsid w:val="0020234E"/>
    <w:rsid w:val="002052D8"/>
    <w:rsid w:val="00206AB1"/>
    <w:rsid w:val="0020707C"/>
    <w:rsid w:val="00210505"/>
    <w:rsid w:val="00211418"/>
    <w:rsid w:val="00212C75"/>
    <w:rsid w:val="00212DD5"/>
    <w:rsid w:val="00213100"/>
    <w:rsid w:val="00216810"/>
    <w:rsid w:val="00221299"/>
    <w:rsid w:val="00222566"/>
    <w:rsid w:val="002226C1"/>
    <w:rsid w:val="002240B5"/>
    <w:rsid w:val="00224790"/>
    <w:rsid w:val="0022645F"/>
    <w:rsid w:val="00227C61"/>
    <w:rsid w:val="00230159"/>
    <w:rsid w:val="0023179E"/>
    <w:rsid w:val="002352D8"/>
    <w:rsid w:val="0023547F"/>
    <w:rsid w:val="0023678C"/>
    <w:rsid w:val="00236CAF"/>
    <w:rsid w:val="00237F47"/>
    <w:rsid w:val="00241603"/>
    <w:rsid w:val="0024189B"/>
    <w:rsid w:val="002446E0"/>
    <w:rsid w:val="002457E8"/>
    <w:rsid w:val="00250401"/>
    <w:rsid w:val="00250FE4"/>
    <w:rsid w:val="002511A4"/>
    <w:rsid w:val="002516B8"/>
    <w:rsid w:val="00253BC0"/>
    <w:rsid w:val="00253C99"/>
    <w:rsid w:val="00253EAF"/>
    <w:rsid w:val="00256714"/>
    <w:rsid w:val="00256FC6"/>
    <w:rsid w:val="002630AB"/>
    <w:rsid w:val="00263FA0"/>
    <w:rsid w:val="002642DF"/>
    <w:rsid w:val="00265F13"/>
    <w:rsid w:val="00266A89"/>
    <w:rsid w:val="0027049F"/>
    <w:rsid w:val="0027072A"/>
    <w:rsid w:val="0027163A"/>
    <w:rsid w:val="00271DFE"/>
    <w:rsid w:val="00271E86"/>
    <w:rsid w:val="002758BE"/>
    <w:rsid w:val="00280AFB"/>
    <w:rsid w:val="00282A40"/>
    <w:rsid w:val="00283488"/>
    <w:rsid w:val="0028538A"/>
    <w:rsid w:val="002856EC"/>
    <w:rsid w:val="002863A6"/>
    <w:rsid w:val="002863AC"/>
    <w:rsid w:val="00286718"/>
    <w:rsid w:val="00292AE5"/>
    <w:rsid w:val="00292AF7"/>
    <w:rsid w:val="00295A1E"/>
    <w:rsid w:val="00295D6F"/>
    <w:rsid w:val="0029653A"/>
    <w:rsid w:val="002979F9"/>
    <w:rsid w:val="00297EFA"/>
    <w:rsid w:val="002A0145"/>
    <w:rsid w:val="002A1728"/>
    <w:rsid w:val="002A1EED"/>
    <w:rsid w:val="002A38C5"/>
    <w:rsid w:val="002A3BA2"/>
    <w:rsid w:val="002A3C62"/>
    <w:rsid w:val="002A413C"/>
    <w:rsid w:val="002B0E03"/>
    <w:rsid w:val="002B39D6"/>
    <w:rsid w:val="002B5C45"/>
    <w:rsid w:val="002C1028"/>
    <w:rsid w:val="002C2D3F"/>
    <w:rsid w:val="002C44C7"/>
    <w:rsid w:val="002C6A6F"/>
    <w:rsid w:val="002C6C31"/>
    <w:rsid w:val="002D1DF3"/>
    <w:rsid w:val="002D3B12"/>
    <w:rsid w:val="002D4297"/>
    <w:rsid w:val="002D43E6"/>
    <w:rsid w:val="002D46B8"/>
    <w:rsid w:val="002D5049"/>
    <w:rsid w:val="002D51C0"/>
    <w:rsid w:val="002D5A71"/>
    <w:rsid w:val="002D7181"/>
    <w:rsid w:val="002D7F10"/>
    <w:rsid w:val="002E2A49"/>
    <w:rsid w:val="002E2FC6"/>
    <w:rsid w:val="002E3229"/>
    <w:rsid w:val="002E7103"/>
    <w:rsid w:val="002F0C74"/>
    <w:rsid w:val="002F1B29"/>
    <w:rsid w:val="002F1FB6"/>
    <w:rsid w:val="002F3F74"/>
    <w:rsid w:val="002F5418"/>
    <w:rsid w:val="002F578F"/>
    <w:rsid w:val="003010C6"/>
    <w:rsid w:val="00301619"/>
    <w:rsid w:val="0030319D"/>
    <w:rsid w:val="0030340F"/>
    <w:rsid w:val="00303859"/>
    <w:rsid w:val="00304075"/>
    <w:rsid w:val="00304703"/>
    <w:rsid w:val="00304DFD"/>
    <w:rsid w:val="00306B58"/>
    <w:rsid w:val="00310DB2"/>
    <w:rsid w:val="00314B48"/>
    <w:rsid w:val="00314C0D"/>
    <w:rsid w:val="00314FA0"/>
    <w:rsid w:val="003155E7"/>
    <w:rsid w:val="00316583"/>
    <w:rsid w:val="00316F0E"/>
    <w:rsid w:val="0031750D"/>
    <w:rsid w:val="0031762E"/>
    <w:rsid w:val="00322D9D"/>
    <w:rsid w:val="00324794"/>
    <w:rsid w:val="00324919"/>
    <w:rsid w:val="00330971"/>
    <w:rsid w:val="00331031"/>
    <w:rsid w:val="0033222B"/>
    <w:rsid w:val="00332CC6"/>
    <w:rsid w:val="003348A2"/>
    <w:rsid w:val="00335684"/>
    <w:rsid w:val="00335DDD"/>
    <w:rsid w:val="00336064"/>
    <w:rsid w:val="003363DD"/>
    <w:rsid w:val="0033748A"/>
    <w:rsid w:val="00340AD1"/>
    <w:rsid w:val="003414CA"/>
    <w:rsid w:val="00343B40"/>
    <w:rsid w:val="00345AE8"/>
    <w:rsid w:val="0034717A"/>
    <w:rsid w:val="00350260"/>
    <w:rsid w:val="00351542"/>
    <w:rsid w:val="003533B5"/>
    <w:rsid w:val="00353E21"/>
    <w:rsid w:val="00353F83"/>
    <w:rsid w:val="00355E69"/>
    <w:rsid w:val="003568EF"/>
    <w:rsid w:val="0035732C"/>
    <w:rsid w:val="00357B4F"/>
    <w:rsid w:val="003601B3"/>
    <w:rsid w:val="003602D1"/>
    <w:rsid w:val="00360640"/>
    <w:rsid w:val="00360FD7"/>
    <w:rsid w:val="00361DA4"/>
    <w:rsid w:val="00361FAE"/>
    <w:rsid w:val="00362B70"/>
    <w:rsid w:val="0036480B"/>
    <w:rsid w:val="00365296"/>
    <w:rsid w:val="003669F2"/>
    <w:rsid w:val="003672ED"/>
    <w:rsid w:val="00367F8B"/>
    <w:rsid w:val="003747B4"/>
    <w:rsid w:val="00374D8E"/>
    <w:rsid w:val="00375306"/>
    <w:rsid w:val="003759AF"/>
    <w:rsid w:val="00375BD5"/>
    <w:rsid w:val="00377ED4"/>
    <w:rsid w:val="00381337"/>
    <w:rsid w:val="00381A34"/>
    <w:rsid w:val="003824C9"/>
    <w:rsid w:val="00383A4C"/>
    <w:rsid w:val="00384FEC"/>
    <w:rsid w:val="00390B20"/>
    <w:rsid w:val="003919BF"/>
    <w:rsid w:val="00391A7F"/>
    <w:rsid w:val="00393FDC"/>
    <w:rsid w:val="00394018"/>
    <w:rsid w:val="0039452D"/>
    <w:rsid w:val="00394630"/>
    <w:rsid w:val="0039605C"/>
    <w:rsid w:val="00396E77"/>
    <w:rsid w:val="003A0C78"/>
    <w:rsid w:val="003A42C7"/>
    <w:rsid w:val="003A5920"/>
    <w:rsid w:val="003A5D4D"/>
    <w:rsid w:val="003A6CFD"/>
    <w:rsid w:val="003A7DAB"/>
    <w:rsid w:val="003B08D1"/>
    <w:rsid w:val="003B127B"/>
    <w:rsid w:val="003B347B"/>
    <w:rsid w:val="003B34D9"/>
    <w:rsid w:val="003B4A42"/>
    <w:rsid w:val="003C05DF"/>
    <w:rsid w:val="003C0E73"/>
    <w:rsid w:val="003C14D8"/>
    <w:rsid w:val="003C5158"/>
    <w:rsid w:val="003C6A0D"/>
    <w:rsid w:val="003D0A98"/>
    <w:rsid w:val="003D0FBD"/>
    <w:rsid w:val="003D13B2"/>
    <w:rsid w:val="003D1B96"/>
    <w:rsid w:val="003D3151"/>
    <w:rsid w:val="003D43DC"/>
    <w:rsid w:val="003D44DF"/>
    <w:rsid w:val="003D5718"/>
    <w:rsid w:val="003D6549"/>
    <w:rsid w:val="003D6D11"/>
    <w:rsid w:val="003E0EDB"/>
    <w:rsid w:val="003E1A4C"/>
    <w:rsid w:val="003E230D"/>
    <w:rsid w:val="003E30D1"/>
    <w:rsid w:val="003E41C7"/>
    <w:rsid w:val="003E47EF"/>
    <w:rsid w:val="003E532F"/>
    <w:rsid w:val="003E538E"/>
    <w:rsid w:val="003F0012"/>
    <w:rsid w:val="003F1AB2"/>
    <w:rsid w:val="003F3C70"/>
    <w:rsid w:val="003F3E86"/>
    <w:rsid w:val="003F4522"/>
    <w:rsid w:val="003F4F6D"/>
    <w:rsid w:val="003F5FCE"/>
    <w:rsid w:val="003F60B3"/>
    <w:rsid w:val="00401697"/>
    <w:rsid w:val="00403774"/>
    <w:rsid w:val="00404EE1"/>
    <w:rsid w:val="00405C30"/>
    <w:rsid w:val="00407E73"/>
    <w:rsid w:val="00411723"/>
    <w:rsid w:val="00415C54"/>
    <w:rsid w:val="004171C3"/>
    <w:rsid w:val="00420E3A"/>
    <w:rsid w:val="0042137A"/>
    <w:rsid w:val="004217C0"/>
    <w:rsid w:val="0042224D"/>
    <w:rsid w:val="004223C0"/>
    <w:rsid w:val="00422743"/>
    <w:rsid w:val="00422A20"/>
    <w:rsid w:val="00425217"/>
    <w:rsid w:val="0042577F"/>
    <w:rsid w:val="00426CA2"/>
    <w:rsid w:val="004278DE"/>
    <w:rsid w:val="00432BD0"/>
    <w:rsid w:val="00436BCE"/>
    <w:rsid w:val="004372B5"/>
    <w:rsid w:val="004408CA"/>
    <w:rsid w:val="00440968"/>
    <w:rsid w:val="004414A2"/>
    <w:rsid w:val="004427E4"/>
    <w:rsid w:val="00444FE0"/>
    <w:rsid w:val="004458B4"/>
    <w:rsid w:val="00451881"/>
    <w:rsid w:val="00453450"/>
    <w:rsid w:val="004566EC"/>
    <w:rsid w:val="00460A99"/>
    <w:rsid w:val="0046259F"/>
    <w:rsid w:val="004630D2"/>
    <w:rsid w:val="00463A8C"/>
    <w:rsid w:val="00464536"/>
    <w:rsid w:val="00466569"/>
    <w:rsid w:val="00466674"/>
    <w:rsid w:val="00471E97"/>
    <w:rsid w:val="00472FC1"/>
    <w:rsid w:val="004739CF"/>
    <w:rsid w:val="004742CB"/>
    <w:rsid w:val="004743E0"/>
    <w:rsid w:val="004747AA"/>
    <w:rsid w:val="00474E32"/>
    <w:rsid w:val="0047551B"/>
    <w:rsid w:val="004756A1"/>
    <w:rsid w:val="0047579E"/>
    <w:rsid w:val="00477719"/>
    <w:rsid w:val="00480E4E"/>
    <w:rsid w:val="00482A1F"/>
    <w:rsid w:val="00484D01"/>
    <w:rsid w:val="00484EA7"/>
    <w:rsid w:val="00490AE7"/>
    <w:rsid w:val="00493899"/>
    <w:rsid w:val="0049392A"/>
    <w:rsid w:val="00493B5C"/>
    <w:rsid w:val="00494C33"/>
    <w:rsid w:val="00494D7B"/>
    <w:rsid w:val="00494F3A"/>
    <w:rsid w:val="00495D8D"/>
    <w:rsid w:val="0049647B"/>
    <w:rsid w:val="00496B5B"/>
    <w:rsid w:val="0049787D"/>
    <w:rsid w:val="004A0561"/>
    <w:rsid w:val="004A207E"/>
    <w:rsid w:val="004A5072"/>
    <w:rsid w:val="004A6620"/>
    <w:rsid w:val="004A6D67"/>
    <w:rsid w:val="004A798B"/>
    <w:rsid w:val="004B0D4B"/>
    <w:rsid w:val="004B17AB"/>
    <w:rsid w:val="004B233E"/>
    <w:rsid w:val="004B2B8F"/>
    <w:rsid w:val="004B337E"/>
    <w:rsid w:val="004C030B"/>
    <w:rsid w:val="004C27CE"/>
    <w:rsid w:val="004C5FF2"/>
    <w:rsid w:val="004C71D7"/>
    <w:rsid w:val="004D08CA"/>
    <w:rsid w:val="004D1431"/>
    <w:rsid w:val="004D15EF"/>
    <w:rsid w:val="004D2B98"/>
    <w:rsid w:val="004D3C39"/>
    <w:rsid w:val="004D449E"/>
    <w:rsid w:val="004D4D90"/>
    <w:rsid w:val="004E107C"/>
    <w:rsid w:val="004E1A1C"/>
    <w:rsid w:val="004E3726"/>
    <w:rsid w:val="004E3793"/>
    <w:rsid w:val="004E4AE3"/>
    <w:rsid w:val="004E7313"/>
    <w:rsid w:val="004F0077"/>
    <w:rsid w:val="004F02E1"/>
    <w:rsid w:val="004F1E97"/>
    <w:rsid w:val="004F37EB"/>
    <w:rsid w:val="004F644F"/>
    <w:rsid w:val="0050049D"/>
    <w:rsid w:val="00501452"/>
    <w:rsid w:val="00501D5E"/>
    <w:rsid w:val="00502BB3"/>
    <w:rsid w:val="00505427"/>
    <w:rsid w:val="00505962"/>
    <w:rsid w:val="0051075B"/>
    <w:rsid w:val="00512D43"/>
    <w:rsid w:val="00514121"/>
    <w:rsid w:val="0051592B"/>
    <w:rsid w:val="00515AB3"/>
    <w:rsid w:val="005178AF"/>
    <w:rsid w:val="00517E2A"/>
    <w:rsid w:val="005204A2"/>
    <w:rsid w:val="005217D1"/>
    <w:rsid w:val="00525146"/>
    <w:rsid w:val="00526BBA"/>
    <w:rsid w:val="00526CBB"/>
    <w:rsid w:val="00532A0C"/>
    <w:rsid w:val="005331FA"/>
    <w:rsid w:val="0053366E"/>
    <w:rsid w:val="00535A5C"/>
    <w:rsid w:val="0053718D"/>
    <w:rsid w:val="0053785F"/>
    <w:rsid w:val="005408FF"/>
    <w:rsid w:val="0054275D"/>
    <w:rsid w:val="00543159"/>
    <w:rsid w:val="005440E9"/>
    <w:rsid w:val="0054500B"/>
    <w:rsid w:val="005459F5"/>
    <w:rsid w:val="00547857"/>
    <w:rsid w:val="00547CD2"/>
    <w:rsid w:val="00551505"/>
    <w:rsid w:val="00553616"/>
    <w:rsid w:val="00554429"/>
    <w:rsid w:val="00555769"/>
    <w:rsid w:val="00560192"/>
    <w:rsid w:val="00560F3B"/>
    <w:rsid w:val="005654C0"/>
    <w:rsid w:val="00567169"/>
    <w:rsid w:val="00570B19"/>
    <w:rsid w:val="00571D86"/>
    <w:rsid w:val="005728E9"/>
    <w:rsid w:val="00574997"/>
    <w:rsid w:val="00575B2C"/>
    <w:rsid w:val="00577536"/>
    <w:rsid w:val="00577B01"/>
    <w:rsid w:val="00586140"/>
    <w:rsid w:val="00594574"/>
    <w:rsid w:val="00594992"/>
    <w:rsid w:val="0059577C"/>
    <w:rsid w:val="005A2BFA"/>
    <w:rsid w:val="005A3FE5"/>
    <w:rsid w:val="005A58B0"/>
    <w:rsid w:val="005A626A"/>
    <w:rsid w:val="005A77E6"/>
    <w:rsid w:val="005B3B4E"/>
    <w:rsid w:val="005B3F06"/>
    <w:rsid w:val="005B5638"/>
    <w:rsid w:val="005B6913"/>
    <w:rsid w:val="005B7508"/>
    <w:rsid w:val="005C1D16"/>
    <w:rsid w:val="005C1DA3"/>
    <w:rsid w:val="005C6DC1"/>
    <w:rsid w:val="005D04B7"/>
    <w:rsid w:val="005D1303"/>
    <w:rsid w:val="005D1E60"/>
    <w:rsid w:val="005D28FD"/>
    <w:rsid w:val="005D4974"/>
    <w:rsid w:val="005D5FB2"/>
    <w:rsid w:val="005E3153"/>
    <w:rsid w:val="005E336E"/>
    <w:rsid w:val="005E38FB"/>
    <w:rsid w:val="005E3F97"/>
    <w:rsid w:val="005E6B5D"/>
    <w:rsid w:val="005F2085"/>
    <w:rsid w:val="005F28F6"/>
    <w:rsid w:val="005F4B53"/>
    <w:rsid w:val="005F64E7"/>
    <w:rsid w:val="005F67B7"/>
    <w:rsid w:val="005F6CA0"/>
    <w:rsid w:val="005F6E10"/>
    <w:rsid w:val="005F79DE"/>
    <w:rsid w:val="00602C5F"/>
    <w:rsid w:val="00604456"/>
    <w:rsid w:val="0060686A"/>
    <w:rsid w:val="00612ECE"/>
    <w:rsid w:val="00616BD0"/>
    <w:rsid w:val="00620EAE"/>
    <w:rsid w:val="00622957"/>
    <w:rsid w:val="00623C97"/>
    <w:rsid w:val="00624B91"/>
    <w:rsid w:val="0063133C"/>
    <w:rsid w:val="006320F0"/>
    <w:rsid w:val="00632B81"/>
    <w:rsid w:val="0063333E"/>
    <w:rsid w:val="00634BE1"/>
    <w:rsid w:val="00636D50"/>
    <w:rsid w:val="006372F1"/>
    <w:rsid w:val="00643FE7"/>
    <w:rsid w:val="00644795"/>
    <w:rsid w:val="0064596A"/>
    <w:rsid w:val="006506DD"/>
    <w:rsid w:val="00652DDD"/>
    <w:rsid w:val="00654B7F"/>
    <w:rsid w:val="006554C6"/>
    <w:rsid w:val="006560AC"/>
    <w:rsid w:val="00656D53"/>
    <w:rsid w:val="00660E14"/>
    <w:rsid w:val="00661010"/>
    <w:rsid w:val="00661781"/>
    <w:rsid w:val="00662102"/>
    <w:rsid w:val="006640F0"/>
    <w:rsid w:val="00666C1B"/>
    <w:rsid w:val="00670BD4"/>
    <w:rsid w:val="00672DD5"/>
    <w:rsid w:val="00673BEA"/>
    <w:rsid w:val="0067440A"/>
    <w:rsid w:val="0067596B"/>
    <w:rsid w:val="006761D3"/>
    <w:rsid w:val="0067650C"/>
    <w:rsid w:val="00680D92"/>
    <w:rsid w:val="00686C6D"/>
    <w:rsid w:val="00690A6B"/>
    <w:rsid w:val="00690C28"/>
    <w:rsid w:val="00690E52"/>
    <w:rsid w:val="0069299B"/>
    <w:rsid w:val="00693460"/>
    <w:rsid w:val="00695EBC"/>
    <w:rsid w:val="006A256B"/>
    <w:rsid w:val="006A4215"/>
    <w:rsid w:val="006A450F"/>
    <w:rsid w:val="006A5C27"/>
    <w:rsid w:val="006A7C09"/>
    <w:rsid w:val="006B09CE"/>
    <w:rsid w:val="006B7AB6"/>
    <w:rsid w:val="006C0CC9"/>
    <w:rsid w:val="006C0F5C"/>
    <w:rsid w:val="006C25D9"/>
    <w:rsid w:val="006C3043"/>
    <w:rsid w:val="006C49A6"/>
    <w:rsid w:val="006C7B2A"/>
    <w:rsid w:val="006C7D33"/>
    <w:rsid w:val="006D0D54"/>
    <w:rsid w:val="006D54F2"/>
    <w:rsid w:val="006D5B37"/>
    <w:rsid w:val="006D77CB"/>
    <w:rsid w:val="006D7B26"/>
    <w:rsid w:val="006E091C"/>
    <w:rsid w:val="006E36D3"/>
    <w:rsid w:val="006E462D"/>
    <w:rsid w:val="006F1001"/>
    <w:rsid w:val="006F1B36"/>
    <w:rsid w:val="006F611A"/>
    <w:rsid w:val="00700F80"/>
    <w:rsid w:val="0070351E"/>
    <w:rsid w:val="0070546E"/>
    <w:rsid w:val="007058F1"/>
    <w:rsid w:val="0070692A"/>
    <w:rsid w:val="00711444"/>
    <w:rsid w:val="00711DE0"/>
    <w:rsid w:val="00712A10"/>
    <w:rsid w:val="00712CAF"/>
    <w:rsid w:val="007130C0"/>
    <w:rsid w:val="00714504"/>
    <w:rsid w:val="007215B3"/>
    <w:rsid w:val="00721D10"/>
    <w:rsid w:val="0072761E"/>
    <w:rsid w:val="00727C2A"/>
    <w:rsid w:val="00727E55"/>
    <w:rsid w:val="007329BB"/>
    <w:rsid w:val="00734242"/>
    <w:rsid w:val="00737037"/>
    <w:rsid w:val="00737994"/>
    <w:rsid w:val="00740029"/>
    <w:rsid w:val="00741630"/>
    <w:rsid w:val="00741C68"/>
    <w:rsid w:val="007435E8"/>
    <w:rsid w:val="00744D86"/>
    <w:rsid w:val="00746D93"/>
    <w:rsid w:val="00752512"/>
    <w:rsid w:val="00754377"/>
    <w:rsid w:val="007543BF"/>
    <w:rsid w:val="00755337"/>
    <w:rsid w:val="00755B4D"/>
    <w:rsid w:val="0075635A"/>
    <w:rsid w:val="007565B1"/>
    <w:rsid w:val="00757EE3"/>
    <w:rsid w:val="00762F27"/>
    <w:rsid w:val="007653B7"/>
    <w:rsid w:val="00766910"/>
    <w:rsid w:val="00767ED4"/>
    <w:rsid w:val="00771BE7"/>
    <w:rsid w:val="007723FA"/>
    <w:rsid w:val="00772664"/>
    <w:rsid w:val="00774C67"/>
    <w:rsid w:val="007801A4"/>
    <w:rsid w:val="0078042C"/>
    <w:rsid w:val="00782B57"/>
    <w:rsid w:val="00782F84"/>
    <w:rsid w:val="0078357B"/>
    <w:rsid w:val="007838E8"/>
    <w:rsid w:val="00784D21"/>
    <w:rsid w:val="00785761"/>
    <w:rsid w:val="00790A68"/>
    <w:rsid w:val="00792B06"/>
    <w:rsid w:val="00794096"/>
    <w:rsid w:val="007941ED"/>
    <w:rsid w:val="00794365"/>
    <w:rsid w:val="00797A5C"/>
    <w:rsid w:val="00797B65"/>
    <w:rsid w:val="007A089D"/>
    <w:rsid w:val="007A0E72"/>
    <w:rsid w:val="007A1E0C"/>
    <w:rsid w:val="007B0B5B"/>
    <w:rsid w:val="007B1B0C"/>
    <w:rsid w:val="007B27A9"/>
    <w:rsid w:val="007B2FCA"/>
    <w:rsid w:val="007B3F9E"/>
    <w:rsid w:val="007B5E37"/>
    <w:rsid w:val="007B6B1D"/>
    <w:rsid w:val="007B6CF1"/>
    <w:rsid w:val="007C3771"/>
    <w:rsid w:val="007C3BA8"/>
    <w:rsid w:val="007C5EA4"/>
    <w:rsid w:val="007C5FA7"/>
    <w:rsid w:val="007D3001"/>
    <w:rsid w:val="007D3109"/>
    <w:rsid w:val="007D49EC"/>
    <w:rsid w:val="007D54AD"/>
    <w:rsid w:val="007D7252"/>
    <w:rsid w:val="007E146B"/>
    <w:rsid w:val="007E14C8"/>
    <w:rsid w:val="007E4046"/>
    <w:rsid w:val="007E40B6"/>
    <w:rsid w:val="007E6E23"/>
    <w:rsid w:val="007F1963"/>
    <w:rsid w:val="007F1B85"/>
    <w:rsid w:val="007F26AB"/>
    <w:rsid w:val="007F430B"/>
    <w:rsid w:val="007F5EC6"/>
    <w:rsid w:val="007F6660"/>
    <w:rsid w:val="007F7694"/>
    <w:rsid w:val="00800D0A"/>
    <w:rsid w:val="00801431"/>
    <w:rsid w:val="008019A9"/>
    <w:rsid w:val="00803997"/>
    <w:rsid w:val="00804372"/>
    <w:rsid w:val="00806C6D"/>
    <w:rsid w:val="00811B42"/>
    <w:rsid w:val="00812F76"/>
    <w:rsid w:val="008136CE"/>
    <w:rsid w:val="00814549"/>
    <w:rsid w:val="00814A69"/>
    <w:rsid w:val="00815412"/>
    <w:rsid w:val="00817817"/>
    <w:rsid w:val="00817866"/>
    <w:rsid w:val="00820885"/>
    <w:rsid w:val="00824812"/>
    <w:rsid w:val="008256BD"/>
    <w:rsid w:val="00832F8C"/>
    <w:rsid w:val="00833C57"/>
    <w:rsid w:val="00835A00"/>
    <w:rsid w:val="008370E6"/>
    <w:rsid w:val="00840AF4"/>
    <w:rsid w:val="00840F51"/>
    <w:rsid w:val="00845B7E"/>
    <w:rsid w:val="008461E6"/>
    <w:rsid w:val="008467AA"/>
    <w:rsid w:val="0084751B"/>
    <w:rsid w:val="00850FA8"/>
    <w:rsid w:val="008548CE"/>
    <w:rsid w:val="00854E3A"/>
    <w:rsid w:val="00856770"/>
    <w:rsid w:val="008610DA"/>
    <w:rsid w:val="008631EF"/>
    <w:rsid w:val="00863E86"/>
    <w:rsid w:val="008657CC"/>
    <w:rsid w:val="00866A77"/>
    <w:rsid w:val="00866CCC"/>
    <w:rsid w:val="00867275"/>
    <w:rsid w:val="00867BD7"/>
    <w:rsid w:val="00870AE1"/>
    <w:rsid w:val="008722D1"/>
    <w:rsid w:val="00873BC2"/>
    <w:rsid w:val="00873C59"/>
    <w:rsid w:val="00874769"/>
    <w:rsid w:val="00877DB1"/>
    <w:rsid w:val="008808B6"/>
    <w:rsid w:val="00880978"/>
    <w:rsid w:val="00882299"/>
    <w:rsid w:val="0088379D"/>
    <w:rsid w:val="008868F5"/>
    <w:rsid w:val="00892B03"/>
    <w:rsid w:val="00893ADE"/>
    <w:rsid w:val="0089603C"/>
    <w:rsid w:val="00896BF2"/>
    <w:rsid w:val="00896D2D"/>
    <w:rsid w:val="00897A90"/>
    <w:rsid w:val="008A0F58"/>
    <w:rsid w:val="008A13D3"/>
    <w:rsid w:val="008A19A4"/>
    <w:rsid w:val="008A1AEA"/>
    <w:rsid w:val="008A319C"/>
    <w:rsid w:val="008A3B16"/>
    <w:rsid w:val="008A58CF"/>
    <w:rsid w:val="008A59AF"/>
    <w:rsid w:val="008A5ED6"/>
    <w:rsid w:val="008A7C7E"/>
    <w:rsid w:val="008B115D"/>
    <w:rsid w:val="008B20C7"/>
    <w:rsid w:val="008B2335"/>
    <w:rsid w:val="008B390D"/>
    <w:rsid w:val="008B4441"/>
    <w:rsid w:val="008B6017"/>
    <w:rsid w:val="008B6412"/>
    <w:rsid w:val="008B69E9"/>
    <w:rsid w:val="008B6F52"/>
    <w:rsid w:val="008B7ED7"/>
    <w:rsid w:val="008C0B39"/>
    <w:rsid w:val="008C134E"/>
    <w:rsid w:val="008C15FD"/>
    <w:rsid w:val="008C24ED"/>
    <w:rsid w:val="008C3350"/>
    <w:rsid w:val="008C5CFE"/>
    <w:rsid w:val="008C6908"/>
    <w:rsid w:val="008D22C0"/>
    <w:rsid w:val="008D4B65"/>
    <w:rsid w:val="008D6150"/>
    <w:rsid w:val="008D7964"/>
    <w:rsid w:val="008E00EF"/>
    <w:rsid w:val="008E0367"/>
    <w:rsid w:val="008E04CD"/>
    <w:rsid w:val="008E0E51"/>
    <w:rsid w:val="008E20FC"/>
    <w:rsid w:val="008E21D6"/>
    <w:rsid w:val="008E4787"/>
    <w:rsid w:val="008E70D2"/>
    <w:rsid w:val="008E7C40"/>
    <w:rsid w:val="008F17E4"/>
    <w:rsid w:val="008F2FEE"/>
    <w:rsid w:val="008F55B2"/>
    <w:rsid w:val="008F5741"/>
    <w:rsid w:val="008F648F"/>
    <w:rsid w:val="008F78D2"/>
    <w:rsid w:val="00900B05"/>
    <w:rsid w:val="00901976"/>
    <w:rsid w:val="00905930"/>
    <w:rsid w:val="00906A3E"/>
    <w:rsid w:val="00906B4E"/>
    <w:rsid w:val="009071E2"/>
    <w:rsid w:val="0090724F"/>
    <w:rsid w:val="009078AE"/>
    <w:rsid w:val="00907A17"/>
    <w:rsid w:val="00910317"/>
    <w:rsid w:val="00911291"/>
    <w:rsid w:val="0091256F"/>
    <w:rsid w:val="009128FF"/>
    <w:rsid w:val="00912FD7"/>
    <w:rsid w:val="0091681A"/>
    <w:rsid w:val="009203B0"/>
    <w:rsid w:val="00923AF6"/>
    <w:rsid w:val="009261C4"/>
    <w:rsid w:val="0092644C"/>
    <w:rsid w:val="00930BDB"/>
    <w:rsid w:val="00931F31"/>
    <w:rsid w:val="00933A08"/>
    <w:rsid w:val="00934A96"/>
    <w:rsid w:val="00936619"/>
    <w:rsid w:val="00936C03"/>
    <w:rsid w:val="0094173F"/>
    <w:rsid w:val="0094198A"/>
    <w:rsid w:val="0094316A"/>
    <w:rsid w:val="00943568"/>
    <w:rsid w:val="009444D7"/>
    <w:rsid w:val="009524C9"/>
    <w:rsid w:val="00952F04"/>
    <w:rsid w:val="009541D2"/>
    <w:rsid w:val="00961182"/>
    <w:rsid w:val="009639DC"/>
    <w:rsid w:val="009649DE"/>
    <w:rsid w:val="00965387"/>
    <w:rsid w:val="009655CF"/>
    <w:rsid w:val="00966ECE"/>
    <w:rsid w:val="0096798A"/>
    <w:rsid w:val="00974FE6"/>
    <w:rsid w:val="0097678F"/>
    <w:rsid w:val="00980DC8"/>
    <w:rsid w:val="00980F2E"/>
    <w:rsid w:val="00982B17"/>
    <w:rsid w:val="009847DB"/>
    <w:rsid w:val="0098592D"/>
    <w:rsid w:val="00995106"/>
    <w:rsid w:val="009A332F"/>
    <w:rsid w:val="009A4AB3"/>
    <w:rsid w:val="009A6504"/>
    <w:rsid w:val="009B01A0"/>
    <w:rsid w:val="009B2678"/>
    <w:rsid w:val="009B29D2"/>
    <w:rsid w:val="009B5961"/>
    <w:rsid w:val="009C0FDA"/>
    <w:rsid w:val="009C1952"/>
    <w:rsid w:val="009C2C67"/>
    <w:rsid w:val="009C31C4"/>
    <w:rsid w:val="009C3443"/>
    <w:rsid w:val="009C3D34"/>
    <w:rsid w:val="009C581F"/>
    <w:rsid w:val="009C6455"/>
    <w:rsid w:val="009D2317"/>
    <w:rsid w:val="009D2AEB"/>
    <w:rsid w:val="009D4361"/>
    <w:rsid w:val="009D49D7"/>
    <w:rsid w:val="009D6AC7"/>
    <w:rsid w:val="009E377F"/>
    <w:rsid w:val="009E3AC3"/>
    <w:rsid w:val="009E5958"/>
    <w:rsid w:val="009E5D0F"/>
    <w:rsid w:val="009E5DA1"/>
    <w:rsid w:val="009E72B9"/>
    <w:rsid w:val="009E76AD"/>
    <w:rsid w:val="009E7A15"/>
    <w:rsid w:val="009F034E"/>
    <w:rsid w:val="009F06D6"/>
    <w:rsid w:val="009F10EB"/>
    <w:rsid w:val="009F1E09"/>
    <w:rsid w:val="009F203A"/>
    <w:rsid w:val="009F41B5"/>
    <w:rsid w:val="009F797E"/>
    <w:rsid w:val="009F7D5C"/>
    <w:rsid w:val="00A00E02"/>
    <w:rsid w:val="00A00E6C"/>
    <w:rsid w:val="00A017A5"/>
    <w:rsid w:val="00A0191F"/>
    <w:rsid w:val="00A02B3D"/>
    <w:rsid w:val="00A03222"/>
    <w:rsid w:val="00A06CCC"/>
    <w:rsid w:val="00A06CD2"/>
    <w:rsid w:val="00A1253B"/>
    <w:rsid w:val="00A13562"/>
    <w:rsid w:val="00A13896"/>
    <w:rsid w:val="00A14D82"/>
    <w:rsid w:val="00A15980"/>
    <w:rsid w:val="00A2093C"/>
    <w:rsid w:val="00A20CB0"/>
    <w:rsid w:val="00A21952"/>
    <w:rsid w:val="00A22AD3"/>
    <w:rsid w:val="00A22EBE"/>
    <w:rsid w:val="00A25F5D"/>
    <w:rsid w:val="00A26209"/>
    <w:rsid w:val="00A26426"/>
    <w:rsid w:val="00A30D77"/>
    <w:rsid w:val="00A3162A"/>
    <w:rsid w:val="00A3182B"/>
    <w:rsid w:val="00A348DE"/>
    <w:rsid w:val="00A368F1"/>
    <w:rsid w:val="00A37203"/>
    <w:rsid w:val="00A37BED"/>
    <w:rsid w:val="00A41F45"/>
    <w:rsid w:val="00A422FC"/>
    <w:rsid w:val="00A44524"/>
    <w:rsid w:val="00A45C50"/>
    <w:rsid w:val="00A5090D"/>
    <w:rsid w:val="00A50B5D"/>
    <w:rsid w:val="00A5107E"/>
    <w:rsid w:val="00A51793"/>
    <w:rsid w:val="00A5244F"/>
    <w:rsid w:val="00A54496"/>
    <w:rsid w:val="00A5459F"/>
    <w:rsid w:val="00A54BE8"/>
    <w:rsid w:val="00A556C4"/>
    <w:rsid w:val="00A55EB2"/>
    <w:rsid w:val="00A5621A"/>
    <w:rsid w:val="00A56D29"/>
    <w:rsid w:val="00A56F11"/>
    <w:rsid w:val="00A57D4D"/>
    <w:rsid w:val="00A608DF"/>
    <w:rsid w:val="00A6162F"/>
    <w:rsid w:val="00A658CF"/>
    <w:rsid w:val="00A660FE"/>
    <w:rsid w:val="00A718A8"/>
    <w:rsid w:val="00A7257D"/>
    <w:rsid w:val="00A7381D"/>
    <w:rsid w:val="00A74260"/>
    <w:rsid w:val="00A74369"/>
    <w:rsid w:val="00A7448B"/>
    <w:rsid w:val="00A80C23"/>
    <w:rsid w:val="00A82138"/>
    <w:rsid w:val="00A84486"/>
    <w:rsid w:val="00A85424"/>
    <w:rsid w:val="00A85EA9"/>
    <w:rsid w:val="00A8734A"/>
    <w:rsid w:val="00A910D1"/>
    <w:rsid w:val="00A910D8"/>
    <w:rsid w:val="00A91AFA"/>
    <w:rsid w:val="00A93578"/>
    <w:rsid w:val="00A945B3"/>
    <w:rsid w:val="00A96905"/>
    <w:rsid w:val="00AA05C6"/>
    <w:rsid w:val="00AA17DC"/>
    <w:rsid w:val="00AA2541"/>
    <w:rsid w:val="00AA4BF6"/>
    <w:rsid w:val="00AA51FF"/>
    <w:rsid w:val="00AB0A0D"/>
    <w:rsid w:val="00AB19D5"/>
    <w:rsid w:val="00AB3325"/>
    <w:rsid w:val="00AB6419"/>
    <w:rsid w:val="00AB76E9"/>
    <w:rsid w:val="00AB7F5E"/>
    <w:rsid w:val="00AC0D52"/>
    <w:rsid w:val="00AC3AF8"/>
    <w:rsid w:val="00AC3EC0"/>
    <w:rsid w:val="00AC43C8"/>
    <w:rsid w:val="00AC4783"/>
    <w:rsid w:val="00AD088B"/>
    <w:rsid w:val="00AD0F7C"/>
    <w:rsid w:val="00AD2422"/>
    <w:rsid w:val="00AD2ABA"/>
    <w:rsid w:val="00AD2F18"/>
    <w:rsid w:val="00AD558B"/>
    <w:rsid w:val="00AD6CF2"/>
    <w:rsid w:val="00AE030E"/>
    <w:rsid w:val="00AE03F6"/>
    <w:rsid w:val="00AE1A32"/>
    <w:rsid w:val="00AE2C75"/>
    <w:rsid w:val="00AE3398"/>
    <w:rsid w:val="00AE51BD"/>
    <w:rsid w:val="00AE56A6"/>
    <w:rsid w:val="00AE782C"/>
    <w:rsid w:val="00AF0AFF"/>
    <w:rsid w:val="00AF14E4"/>
    <w:rsid w:val="00AF1BB4"/>
    <w:rsid w:val="00AF1F87"/>
    <w:rsid w:val="00AF500E"/>
    <w:rsid w:val="00AF6237"/>
    <w:rsid w:val="00AF7740"/>
    <w:rsid w:val="00B0027F"/>
    <w:rsid w:val="00B011A3"/>
    <w:rsid w:val="00B0181D"/>
    <w:rsid w:val="00B03055"/>
    <w:rsid w:val="00B03398"/>
    <w:rsid w:val="00B04027"/>
    <w:rsid w:val="00B0679B"/>
    <w:rsid w:val="00B1003C"/>
    <w:rsid w:val="00B1129C"/>
    <w:rsid w:val="00B1242D"/>
    <w:rsid w:val="00B15159"/>
    <w:rsid w:val="00B15A52"/>
    <w:rsid w:val="00B178EF"/>
    <w:rsid w:val="00B17D2A"/>
    <w:rsid w:val="00B17FA2"/>
    <w:rsid w:val="00B20EB2"/>
    <w:rsid w:val="00B231D6"/>
    <w:rsid w:val="00B2325C"/>
    <w:rsid w:val="00B23634"/>
    <w:rsid w:val="00B2378A"/>
    <w:rsid w:val="00B25E6E"/>
    <w:rsid w:val="00B30CD4"/>
    <w:rsid w:val="00B3371C"/>
    <w:rsid w:val="00B406A5"/>
    <w:rsid w:val="00B43DE2"/>
    <w:rsid w:val="00B44A67"/>
    <w:rsid w:val="00B519E7"/>
    <w:rsid w:val="00B54F07"/>
    <w:rsid w:val="00B55D70"/>
    <w:rsid w:val="00B55E5A"/>
    <w:rsid w:val="00B572E2"/>
    <w:rsid w:val="00B6076A"/>
    <w:rsid w:val="00B6138D"/>
    <w:rsid w:val="00B61F9F"/>
    <w:rsid w:val="00B62E49"/>
    <w:rsid w:val="00B630F0"/>
    <w:rsid w:val="00B637AA"/>
    <w:rsid w:val="00B63839"/>
    <w:rsid w:val="00B6383D"/>
    <w:rsid w:val="00B64EB5"/>
    <w:rsid w:val="00B66242"/>
    <w:rsid w:val="00B671BD"/>
    <w:rsid w:val="00B6737C"/>
    <w:rsid w:val="00B710D9"/>
    <w:rsid w:val="00B73B04"/>
    <w:rsid w:val="00B73F71"/>
    <w:rsid w:val="00B74B73"/>
    <w:rsid w:val="00B7694C"/>
    <w:rsid w:val="00B80669"/>
    <w:rsid w:val="00B8068C"/>
    <w:rsid w:val="00B809A6"/>
    <w:rsid w:val="00B82596"/>
    <w:rsid w:val="00B83647"/>
    <w:rsid w:val="00B844E9"/>
    <w:rsid w:val="00B852C7"/>
    <w:rsid w:val="00B867DE"/>
    <w:rsid w:val="00B868B2"/>
    <w:rsid w:val="00B87F91"/>
    <w:rsid w:val="00B90622"/>
    <w:rsid w:val="00B912E3"/>
    <w:rsid w:val="00B928A5"/>
    <w:rsid w:val="00B94957"/>
    <w:rsid w:val="00BA1547"/>
    <w:rsid w:val="00BA28A1"/>
    <w:rsid w:val="00BA3002"/>
    <w:rsid w:val="00BA507E"/>
    <w:rsid w:val="00BA538A"/>
    <w:rsid w:val="00BA6BA4"/>
    <w:rsid w:val="00BB046D"/>
    <w:rsid w:val="00BB1D1F"/>
    <w:rsid w:val="00BB2DBD"/>
    <w:rsid w:val="00BB37BC"/>
    <w:rsid w:val="00BB4EA4"/>
    <w:rsid w:val="00BB6830"/>
    <w:rsid w:val="00BC160A"/>
    <w:rsid w:val="00BC4C8F"/>
    <w:rsid w:val="00BC5D9B"/>
    <w:rsid w:val="00BC65B1"/>
    <w:rsid w:val="00BC67C8"/>
    <w:rsid w:val="00BD01F9"/>
    <w:rsid w:val="00BD05B9"/>
    <w:rsid w:val="00BD06D6"/>
    <w:rsid w:val="00BD0EF7"/>
    <w:rsid w:val="00BD5D76"/>
    <w:rsid w:val="00BD734D"/>
    <w:rsid w:val="00BE338A"/>
    <w:rsid w:val="00BE5760"/>
    <w:rsid w:val="00BE613B"/>
    <w:rsid w:val="00BE642E"/>
    <w:rsid w:val="00BE70E9"/>
    <w:rsid w:val="00BF138E"/>
    <w:rsid w:val="00BF29AD"/>
    <w:rsid w:val="00BF3595"/>
    <w:rsid w:val="00BF4801"/>
    <w:rsid w:val="00BF490C"/>
    <w:rsid w:val="00BF5EDD"/>
    <w:rsid w:val="00BF7D9B"/>
    <w:rsid w:val="00C02E2D"/>
    <w:rsid w:val="00C057F6"/>
    <w:rsid w:val="00C05F10"/>
    <w:rsid w:val="00C10645"/>
    <w:rsid w:val="00C109A3"/>
    <w:rsid w:val="00C11ED2"/>
    <w:rsid w:val="00C12C13"/>
    <w:rsid w:val="00C1515A"/>
    <w:rsid w:val="00C15FC4"/>
    <w:rsid w:val="00C168A8"/>
    <w:rsid w:val="00C17850"/>
    <w:rsid w:val="00C26903"/>
    <w:rsid w:val="00C31AEF"/>
    <w:rsid w:val="00C31D48"/>
    <w:rsid w:val="00C3340A"/>
    <w:rsid w:val="00C33F04"/>
    <w:rsid w:val="00C37A7A"/>
    <w:rsid w:val="00C4179B"/>
    <w:rsid w:val="00C42ECC"/>
    <w:rsid w:val="00C43EFF"/>
    <w:rsid w:val="00C473EE"/>
    <w:rsid w:val="00C5068B"/>
    <w:rsid w:val="00C51AD6"/>
    <w:rsid w:val="00C5327F"/>
    <w:rsid w:val="00C53B25"/>
    <w:rsid w:val="00C57DE2"/>
    <w:rsid w:val="00C6241D"/>
    <w:rsid w:val="00C6331A"/>
    <w:rsid w:val="00C642CB"/>
    <w:rsid w:val="00C64AA8"/>
    <w:rsid w:val="00C654FE"/>
    <w:rsid w:val="00C677A3"/>
    <w:rsid w:val="00C678DE"/>
    <w:rsid w:val="00C70594"/>
    <w:rsid w:val="00C74D8E"/>
    <w:rsid w:val="00C75247"/>
    <w:rsid w:val="00C7574A"/>
    <w:rsid w:val="00C76D35"/>
    <w:rsid w:val="00C82902"/>
    <w:rsid w:val="00C852A0"/>
    <w:rsid w:val="00C8612D"/>
    <w:rsid w:val="00C86F60"/>
    <w:rsid w:val="00C87E8D"/>
    <w:rsid w:val="00C92B85"/>
    <w:rsid w:val="00C944DC"/>
    <w:rsid w:val="00CA77ED"/>
    <w:rsid w:val="00CB1EE2"/>
    <w:rsid w:val="00CB2065"/>
    <w:rsid w:val="00CB3125"/>
    <w:rsid w:val="00CB33BB"/>
    <w:rsid w:val="00CB41DF"/>
    <w:rsid w:val="00CB4267"/>
    <w:rsid w:val="00CC0424"/>
    <w:rsid w:val="00CC1C81"/>
    <w:rsid w:val="00CC1DAA"/>
    <w:rsid w:val="00CC4676"/>
    <w:rsid w:val="00CC54EA"/>
    <w:rsid w:val="00CC7E08"/>
    <w:rsid w:val="00CD0B3A"/>
    <w:rsid w:val="00CD2EC4"/>
    <w:rsid w:val="00CD3041"/>
    <w:rsid w:val="00CD374A"/>
    <w:rsid w:val="00CD4C1C"/>
    <w:rsid w:val="00CD715B"/>
    <w:rsid w:val="00CE1628"/>
    <w:rsid w:val="00CE234C"/>
    <w:rsid w:val="00CE5180"/>
    <w:rsid w:val="00CE6AA4"/>
    <w:rsid w:val="00CF115A"/>
    <w:rsid w:val="00CF1453"/>
    <w:rsid w:val="00CF4CE6"/>
    <w:rsid w:val="00CF5033"/>
    <w:rsid w:val="00CF6A64"/>
    <w:rsid w:val="00CF7095"/>
    <w:rsid w:val="00D00E14"/>
    <w:rsid w:val="00D026E3"/>
    <w:rsid w:val="00D0350A"/>
    <w:rsid w:val="00D038FE"/>
    <w:rsid w:val="00D03E05"/>
    <w:rsid w:val="00D07778"/>
    <w:rsid w:val="00D07C21"/>
    <w:rsid w:val="00D10528"/>
    <w:rsid w:val="00D105D9"/>
    <w:rsid w:val="00D13D2E"/>
    <w:rsid w:val="00D15699"/>
    <w:rsid w:val="00D1637C"/>
    <w:rsid w:val="00D16EA9"/>
    <w:rsid w:val="00D17846"/>
    <w:rsid w:val="00D20990"/>
    <w:rsid w:val="00D22BF1"/>
    <w:rsid w:val="00D23884"/>
    <w:rsid w:val="00D24764"/>
    <w:rsid w:val="00D2484E"/>
    <w:rsid w:val="00D25296"/>
    <w:rsid w:val="00D25B22"/>
    <w:rsid w:val="00D30D56"/>
    <w:rsid w:val="00D316D2"/>
    <w:rsid w:val="00D32754"/>
    <w:rsid w:val="00D42761"/>
    <w:rsid w:val="00D42E9F"/>
    <w:rsid w:val="00D43E40"/>
    <w:rsid w:val="00D4412D"/>
    <w:rsid w:val="00D44835"/>
    <w:rsid w:val="00D45457"/>
    <w:rsid w:val="00D45889"/>
    <w:rsid w:val="00D46988"/>
    <w:rsid w:val="00D47DED"/>
    <w:rsid w:val="00D50E54"/>
    <w:rsid w:val="00D515D8"/>
    <w:rsid w:val="00D52435"/>
    <w:rsid w:val="00D5266A"/>
    <w:rsid w:val="00D529A9"/>
    <w:rsid w:val="00D52EA2"/>
    <w:rsid w:val="00D53580"/>
    <w:rsid w:val="00D5575E"/>
    <w:rsid w:val="00D57247"/>
    <w:rsid w:val="00D577D0"/>
    <w:rsid w:val="00D6126E"/>
    <w:rsid w:val="00D61969"/>
    <w:rsid w:val="00D62D84"/>
    <w:rsid w:val="00D642A4"/>
    <w:rsid w:val="00D67AD2"/>
    <w:rsid w:val="00D708FD"/>
    <w:rsid w:val="00D71AFA"/>
    <w:rsid w:val="00D71B4F"/>
    <w:rsid w:val="00D732CA"/>
    <w:rsid w:val="00D74B45"/>
    <w:rsid w:val="00D75E19"/>
    <w:rsid w:val="00D75E73"/>
    <w:rsid w:val="00D76FE7"/>
    <w:rsid w:val="00D773D2"/>
    <w:rsid w:val="00D77435"/>
    <w:rsid w:val="00D77A96"/>
    <w:rsid w:val="00D8012E"/>
    <w:rsid w:val="00D8050D"/>
    <w:rsid w:val="00D81F0F"/>
    <w:rsid w:val="00D824A9"/>
    <w:rsid w:val="00D83494"/>
    <w:rsid w:val="00D846F8"/>
    <w:rsid w:val="00D86451"/>
    <w:rsid w:val="00D908D3"/>
    <w:rsid w:val="00D90AA0"/>
    <w:rsid w:val="00D93183"/>
    <w:rsid w:val="00D93F86"/>
    <w:rsid w:val="00D9475E"/>
    <w:rsid w:val="00D94C21"/>
    <w:rsid w:val="00D979AA"/>
    <w:rsid w:val="00DB09AA"/>
    <w:rsid w:val="00DB323B"/>
    <w:rsid w:val="00DB5781"/>
    <w:rsid w:val="00DC3342"/>
    <w:rsid w:val="00DC3BD3"/>
    <w:rsid w:val="00DC505A"/>
    <w:rsid w:val="00DC690E"/>
    <w:rsid w:val="00DC6A74"/>
    <w:rsid w:val="00DC743A"/>
    <w:rsid w:val="00DD03B8"/>
    <w:rsid w:val="00DD2724"/>
    <w:rsid w:val="00DD2BBA"/>
    <w:rsid w:val="00DD335F"/>
    <w:rsid w:val="00DD448D"/>
    <w:rsid w:val="00DD505B"/>
    <w:rsid w:val="00DD559B"/>
    <w:rsid w:val="00DD5E05"/>
    <w:rsid w:val="00DD605B"/>
    <w:rsid w:val="00DD734B"/>
    <w:rsid w:val="00DD7E01"/>
    <w:rsid w:val="00DE0C2A"/>
    <w:rsid w:val="00DE1738"/>
    <w:rsid w:val="00DE1D38"/>
    <w:rsid w:val="00DE2EB0"/>
    <w:rsid w:val="00DE5098"/>
    <w:rsid w:val="00DE5F7F"/>
    <w:rsid w:val="00DE70E3"/>
    <w:rsid w:val="00DE72AE"/>
    <w:rsid w:val="00DF14C5"/>
    <w:rsid w:val="00DF2BEF"/>
    <w:rsid w:val="00DF3735"/>
    <w:rsid w:val="00DF3C64"/>
    <w:rsid w:val="00DF4573"/>
    <w:rsid w:val="00DF483C"/>
    <w:rsid w:val="00DF653A"/>
    <w:rsid w:val="00E01157"/>
    <w:rsid w:val="00E01300"/>
    <w:rsid w:val="00E01A44"/>
    <w:rsid w:val="00E04113"/>
    <w:rsid w:val="00E056D0"/>
    <w:rsid w:val="00E11B6B"/>
    <w:rsid w:val="00E12953"/>
    <w:rsid w:val="00E1307D"/>
    <w:rsid w:val="00E15EDB"/>
    <w:rsid w:val="00E16F7B"/>
    <w:rsid w:val="00E17997"/>
    <w:rsid w:val="00E25090"/>
    <w:rsid w:val="00E27288"/>
    <w:rsid w:val="00E30043"/>
    <w:rsid w:val="00E3256D"/>
    <w:rsid w:val="00E356F9"/>
    <w:rsid w:val="00E35878"/>
    <w:rsid w:val="00E359D0"/>
    <w:rsid w:val="00E373AB"/>
    <w:rsid w:val="00E40412"/>
    <w:rsid w:val="00E457D9"/>
    <w:rsid w:val="00E46ED0"/>
    <w:rsid w:val="00E47B96"/>
    <w:rsid w:val="00E51C75"/>
    <w:rsid w:val="00E53D58"/>
    <w:rsid w:val="00E54B8A"/>
    <w:rsid w:val="00E56865"/>
    <w:rsid w:val="00E66464"/>
    <w:rsid w:val="00E674F9"/>
    <w:rsid w:val="00E711AF"/>
    <w:rsid w:val="00E71389"/>
    <w:rsid w:val="00E71F80"/>
    <w:rsid w:val="00E749E2"/>
    <w:rsid w:val="00E772BA"/>
    <w:rsid w:val="00E835D5"/>
    <w:rsid w:val="00E85BBC"/>
    <w:rsid w:val="00E87647"/>
    <w:rsid w:val="00E8780F"/>
    <w:rsid w:val="00E91378"/>
    <w:rsid w:val="00E9320A"/>
    <w:rsid w:val="00E93D36"/>
    <w:rsid w:val="00E93E8F"/>
    <w:rsid w:val="00E95563"/>
    <w:rsid w:val="00E95DE7"/>
    <w:rsid w:val="00EA11B2"/>
    <w:rsid w:val="00EA1D3D"/>
    <w:rsid w:val="00EA31DD"/>
    <w:rsid w:val="00EA73B2"/>
    <w:rsid w:val="00EA741E"/>
    <w:rsid w:val="00EB1E6E"/>
    <w:rsid w:val="00EB2637"/>
    <w:rsid w:val="00EB3BE2"/>
    <w:rsid w:val="00EB5B39"/>
    <w:rsid w:val="00EB60CD"/>
    <w:rsid w:val="00EC117B"/>
    <w:rsid w:val="00EC2DE3"/>
    <w:rsid w:val="00EC3EFB"/>
    <w:rsid w:val="00EC5C1C"/>
    <w:rsid w:val="00EC5C2F"/>
    <w:rsid w:val="00EC5C51"/>
    <w:rsid w:val="00EC6E17"/>
    <w:rsid w:val="00EC7D5E"/>
    <w:rsid w:val="00ED07CF"/>
    <w:rsid w:val="00ED2032"/>
    <w:rsid w:val="00ED3C51"/>
    <w:rsid w:val="00ED3F2D"/>
    <w:rsid w:val="00ED4D46"/>
    <w:rsid w:val="00ED63D1"/>
    <w:rsid w:val="00ED7205"/>
    <w:rsid w:val="00EE0288"/>
    <w:rsid w:val="00EE117D"/>
    <w:rsid w:val="00EE1CD0"/>
    <w:rsid w:val="00EE2F1C"/>
    <w:rsid w:val="00EE382E"/>
    <w:rsid w:val="00EE3AB1"/>
    <w:rsid w:val="00EE4040"/>
    <w:rsid w:val="00EF6CDA"/>
    <w:rsid w:val="00EF7CEF"/>
    <w:rsid w:val="00F00808"/>
    <w:rsid w:val="00F030E1"/>
    <w:rsid w:val="00F036A3"/>
    <w:rsid w:val="00F03B10"/>
    <w:rsid w:val="00F123D7"/>
    <w:rsid w:val="00F12C9F"/>
    <w:rsid w:val="00F14148"/>
    <w:rsid w:val="00F141AB"/>
    <w:rsid w:val="00F16441"/>
    <w:rsid w:val="00F16552"/>
    <w:rsid w:val="00F16FD0"/>
    <w:rsid w:val="00F170BD"/>
    <w:rsid w:val="00F175B8"/>
    <w:rsid w:val="00F200B1"/>
    <w:rsid w:val="00F22989"/>
    <w:rsid w:val="00F22C29"/>
    <w:rsid w:val="00F24C59"/>
    <w:rsid w:val="00F26EAB"/>
    <w:rsid w:val="00F30D99"/>
    <w:rsid w:val="00F31AD4"/>
    <w:rsid w:val="00F31FBE"/>
    <w:rsid w:val="00F33647"/>
    <w:rsid w:val="00F353D6"/>
    <w:rsid w:val="00F368D4"/>
    <w:rsid w:val="00F36F24"/>
    <w:rsid w:val="00F37E9C"/>
    <w:rsid w:val="00F40494"/>
    <w:rsid w:val="00F4175E"/>
    <w:rsid w:val="00F41B72"/>
    <w:rsid w:val="00F42E32"/>
    <w:rsid w:val="00F43507"/>
    <w:rsid w:val="00F43E53"/>
    <w:rsid w:val="00F50B14"/>
    <w:rsid w:val="00F50B1A"/>
    <w:rsid w:val="00F51936"/>
    <w:rsid w:val="00F5414E"/>
    <w:rsid w:val="00F5418A"/>
    <w:rsid w:val="00F54818"/>
    <w:rsid w:val="00F56642"/>
    <w:rsid w:val="00F57046"/>
    <w:rsid w:val="00F60E69"/>
    <w:rsid w:val="00F60FC3"/>
    <w:rsid w:val="00F6200F"/>
    <w:rsid w:val="00F63016"/>
    <w:rsid w:val="00F633C8"/>
    <w:rsid w:val="00F6416E"/>
    <w:rsid w:val="00F6576C"/>
    <w:rsid w:val="00F65F4F"/>
    <w:rsid w:val="00F7014C"/>
    <w:rsid w:val="00F719F0"/>
    <w:rsid w:val="00F720E3"/>
    <w:rsid w:val="00F72216"/>
    <w:rsid w:val="00F738CB"/>
    <w:rsid w:val="00F7528B"/>
    <w:rsid w:val="00F7573F"/>
    <w:rsid w:val="00F75C7B"/>
    <w:rsid w:val="00F76F8F"/>
    <w:rsid w:val="00F77837"/>
    <w:rsid w:val="00F77EC7"/>
    <w:rsid w:val="00F82BBB"/>
    <w:rsid w:val="00F839D3"/>
    <w:rsid w:val="00F84973"/>
    <w:rsid w:val="00F86419"/>
    <w:rsid w:val="00F86E65"/>
    <w:rsid w:val="00F92EEB"/>
    <w:rsid w:val="00F94142"/>
    <w:rsid w:val="00F97105"/>
    <w:rsid w:val="00FA03F7"/>
    <w:rsid w:val="00FA06F8"/>
    <w:rsid w:val="00FA130C"/>
    <w:rsid w:val="00FA1EA7"/>
    <w:rsid w:val="00FA447D"/>
    <w:rsid w:val="00FA4B45"/>
    <w:rsid w:val="00FB0B5F"/>
    <w:rsid w:val="00FB100B"/>
    <w:rsid w:val="00FB101C"/>
    <w:rsid w:val="00FB1458"/>
    <w:rsid w:val="00FB442D"/>
    <w:rsid w:val="00FB44FD"/>
    <w:rsid w:val="00FB533A"/>
    <w:rsid w:val="00FB5C9C"/>
    <w:rsid w:val="00FB664B"/>
    <w:rsid w:val="00FB665D"/>
    <w:rsid w:val="00FC31B0"/>
    <w:rsid w:val="00FC3392"/>
    <w:rsid w:val="00FC342B"/>
    <w:rsid w:val="00FC3FB7"/>
    <w:rsid w:val="00FC4BBE"/>
    <w:rsid w:val="00FC6E6D"/>
    <w:rsid w:val="00FC71A7"/>
    <w:rsid w:val="00FC752E"/>
    <w:rsid w:val="00FC7AAC"/>
    <w:rsid w:val="00FD0B07"/>
    <w:rsid w:val="00FD128F"/>
    <w:rsid w:val="00FD2274"/>
    <w:rsid w:val="00FD330A"/>
    <w:rsid w:val="00FD540D"/>
    <w:rsid w:val="00FD7543"/>
    <w:rsid w:val="00FD7B88"/>
    <w:rsid w:val="00FE40B3"/>
    <w:rsid w:val="00FE4F56"/>
    <w:rsid w:val="00FE6914"/>
    <w:rsid w:val="00FE7230"/>
    <w:rsid w:val="00FF1474"/>
    <w:rsid w:val="00FF2264"/>
    <w:rsid w:val="00FF4B00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ecimalSymbol w:val="."/>
  <w:listSeparator w:val=","/>
  <w14:docId w14:val="339B20CB"/>
  <w15:chartTrackingRefBased/>
  <w15:docId w15:val="{BF4F385A-635D-4889-8A27-A7BAFF9D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496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54496"/>
    <w:pPr>
      <w:pageBreakBefore/>
      <w:pBdr>
        <w:bottom w:val="single" w:sz="4" w:space="1" w:color="auto"/>
      </w:pBdr>
      <w:spacing w:before="0" w:after="240" w:line="240" w:lineRule="auto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96"/>
    <w:pPr>
      <w:keepNext/>
      <w:keepLines/>
      <w:spacing w:before="240" w:line="240" w:lineRule="auto"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96"/>
    <w:pPr>
      <w:keepNext/>
      <w:keepLines/>
      <w:spacing w:before="240"/>
      <w:outlineLvl w:val="2"/>
    </w:pPr>
    <w:rPr>
      <w:rFonts w:ascii="Calibri" w:eastAsiaTheme="majorEastAsia" w:hAnsi="Calibri" w:cstheme="majorBidi"/>
      <w:bCs/>
      <w:i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4496"/>
    <w:pPr>
      <w:keepNext/>
      <w:keepLines/>
      <w:spacing w:before="20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4496"/>
    <w:pPr>
      <w:keepNext/>
      <w:keepLines/>
      <w:spacing w:before="200"/>
      <w:outlineLvl w:val="4"/>
    </w:pPr>
    <w:rPr>
      <w:rFonts w:ascii="Calibri" w:eastAsiaTheme="majorEastAsia" w:hAnsi="Calibr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54496"/>
    <w:pPr>
      <w:keepNext/>
      <w:keepLines/>
      <w:spacing w:before="200"/>
      <w:outlineLvl w:val="5"/>
    </w:pPr>
    <w:rPr>
      <w:rFonts w:ascii="Calibri" w:eastAsiaTheme="majorEastAsia" w:hAnsi="Calibr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A54496"/>
    <w:pPr>
      <w:keepNext/>
      <w:keepLines/>
      <w:spacing w:before="200"/>
      <w:outlineLvl w:val="6"/>
    </w:pPr>
    <w:rPr>
      <w:rFonts w:ascii="Calibri" w:eastAsiaTheme="majorEastAsia" w:hAnsi="Calibr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A54496"/>
    <w:pPr>
      <w:keepNext/>
      <w:keepLines/>
      <w:spacing w:before="200"/>
      <w:outlineLvl w:val="7"/>
    </w:pPr>
    <w:rPr>
      <w:rFonts w:ascii="Calibri" w:eastAsiaTheme="majorEastAsia" w:hAnsi="Calibr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A54496"/>
    <w:pPr>
      <w:keepNext/>
      <w:keepLines/>
      <w:spacing w:before="200"/>
      <w:outlineLvl w:val="8"/>
    </w:pPr>
    <w:rPr>
      <w:rFonts w:ascii="Calibri" w:eastAsiaTheme="majorEastAsia" w:hAnsi="Calibri" w:cstheme="majorBidi"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496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54496"/>
    <w:rPr>
      <w:rFonts w:ascii="Calibri" w:eastAsiaTheme="majorEastAsia" w:hAnsi="Calibr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4496"/>
    <w:rPr>
      <w:rFonts w:ascii="Calibri" w:eastAsiaTheme="majorEastAsia" w:hAnsi="Calibri" w:cstheme="majorBidi"/>
      <w:bCs/>
      <w:i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856EC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2856EC"/>
    <w:rPr>
      <w:rFonts w:ascii="Calibri" w:eastAsiaTheme="majorEastAsia" w:hAnsi="Calibr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2856EC"/>
    <w:rPr>
      <w:rFonts w:ascii="Calibri" w:eastAsiaTheme="majorEastAsia" w:hAnsi="Calibr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6EC"/>
    <w:rPr>
      <w:rFonts w:ascii="Calibri" w:eastAsiaTheme="majorEastAsia" w:hAnsi="Calibr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856EC"/>
    <w:rPr>
      <w:rFonts w:ascii="Calibri" w:eastAsiaTheme="majorEastAsia" w:hAnsi="Calibr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856EC"/>
    <w:rPr>
      <w:rFonts w:ascii="Calibri" w:eastAsiaTheme="majorEastAsia" w:hAnsi="Calibri" w:cstheme="majorBidi"/>
      <w:i/>
      <w:iCs/>
      <w:color w:val="44546A" w:themeColor="text2"/>
      <w:sz w:val="20"/>
      <w:szCs w:val="20"/>
    </w:rPr>
  </w:style>
  <w:style w:type="paragraph" w:customStyle="1" w:styleId="Table-Bullet2">
    <w:name w:val="Table - Bullet2"/>
    <w:basedOn w:val="Table-Bullet1"/>
    <w:qFormat/>
    <w:rsid w:val="002856EC"/>
    <w:pPr>
      <w:numPr>
        <w:ilvl w:val="1"/>
      </w:numPr>
    </w:pPr>
  </w:style>
  <w:style w:type="paragraph" w:customStyle="1" w:styleId="Table-Bullet1">
    <w:name w:val="Table - Bullet1"/>
    <w:basedOn w:val="Normal"/>
    <w:qFormat/>
    <w:rsid w:val="002856EC"/>
    <w:pPr>
      <w:numPr>
        <w:numId w:val="2"/>
      </w:numPr>
      <w:spacing w:before="0" w:after="0" w:line="240" w:lineRule="auto"/>
      <w:jc w:val="left"/>
    </w:pPr>
    <w:rPr>
      <w:bCs/>
    </w:rPr>
  </w:style>
  <w:style w:type="paragraph" w:customStyle="1" w:styleId="Table-Bullet3">
    <w:name w:val="Table - Bullet3"/>
    <w:basedOn w:val="Table-Bullet2"/>
    <w:qFormat/>
    <w:rsid w:val="002856EC"/>
    <w:pPr>
      <w:numPr>
        <w:ilvl w:val="2"/>
      </w:numPr>
    </w:pPr>
  </w:style>
  <w:style w:type="paragraph" w:customStyle="1" w:styleId="Table-Bullet4">
    <w:name w:val="Table - Bullet4"/>
    <w:basedOn w:val="Table-Bullet3"/>
    <w:qFormat/>
    <w:rsid w:val="002856EC"/>
    <w:pPr>
      <w:numPr>
        <w:ilvl w:val="3"/>
      </w:numPr>
    </w:pPr>
  </w:style>
  <w:style w:type="character" w:styleId="CommentReference">
    <w:name w:val="annotation reference"/>
    <w:basedOn w:val="DefaultParagraphFont"/>
    <w:uiPriority w:val="99"/>
    <w:unhideWhenUsed/>
    <w:rsid w:val="00285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6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6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D3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C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Table Caption,Caption Char1,Caption Char Char,Caption Char1 Char Char,Caption Char Char Char Char,Caption Char Char1,Courier New Body,Table,12+,Caption 12pt+,12,Caption 12pt,~Caption"/>
    <w:basedOn w:val="Normal"/>
    <w:next w:val="Normal"/>
    <w:link w:val="CaptionChar"/>
    <w:unhideWhenUsed/>
    <w:qFormat/>
    <w:rsid w:val="00AC4783"/>
    <w:pPr>
      <w:keepNext/>
      <w:spacing w:before="0" w:after="0" w:line="240" w:lineRule="auto"/>
    </w:pPr>
    <w:rPr>
      <w:b/>
      <w:iCs/>
      <w:szCs w:val="18"/>
    </w:rPr>
  </w:style>
  <w:style w:type="character" w:styleId="Hyperlink">
    <w:name w:val="Hyperlink"/>
    <w:basedOn w:val="DefaultParagraphFont"/>
    <w:uiPriority w:val="99"/>
    <w:unhideWhenUsed/>
    <w:rsid w:val="00AC4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3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68F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8F5"/>
  </w:style>
  <w:style w:type="paragraph" w:styleId="Footer">
    <w:name w:val="footer"/>
    <w:basedOn w:val="Normal"/>
    <w:link w:val="FooterChar"/>
    <w:unhideWhenUsed/>
    <w:rsid w:val="008868F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8868F5"/>
  </w:style>
  <w:style w:type="paragraph" w:customStyle="1" w:styleId="Footertext">
    <w:name w:val="Footer text"/>
    <w:basedOn w:val="Footer"/>
    <w:link w:val="FootertextChar"/>
    <w:rsid w:val="00700F80"/>
    <w:rPr>
      <w:color w:val="000000" w:themeColor="text1"/>
      <w:sz w:val="18"/>
    </w:rPr>
  </w:style>
  <w:style w:type="character" w:customStyle="1" w:styleId="FootertextChar">
    <w:name w:val="Footer text Char"/>
    <w:basedOn w:val="FooterChar"/>
    <w:link w:val="Footertext"/>
    <w:rsid w:val="00700F80"/>
    <w:rPr>
      <w:color w:val="000000" w:themeColor="text1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B0D4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A05C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25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53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1,Section 5,Bullet 1,Bullet List,Questions,List Paragraph1,Paragrafo elenco,Question,text,qq,List Paragraph2,فهرست"/>
    <w:basedOn w:val="Normal"/>
    <w:link w:val="ListParagraphChar"/>
    <w:uiPriority w:val="34"/>
    <w:qFormat/>
    <w:rsid w:val="00A54496"/>
    <w:pPr>
      <w:numPr>
        <w:numId w:val="18"/>
      </w:numPr>
    </w:pPr>
  </w:style>
  <w:style w:type="character" w:customStyle="1" w:styleId="ListParagraphChar">
    <w:name w:val="List Paragraph Char"/>
    <w:aliases w:val="Bullet1 Char,Section 5 Char,Bullet 1 Char,Bullet List Char,Questions Char,List Paragraph1 Char,Paragrafo elenco Char,Question Char,text Char,qq Char,List Paragraph2 Char,فهرست Char"/>
    <w:basedOn w:val="DefaultParagraphFont"/>
    <w:link w:val="ListParagraph"/>
    <w:uiPriority w:val="34"/>
    <w:rsid w:val="00A54496"/>
  </w:style>
  <w:style w:type="paragraph" w:customStyle="1" w:styleId="Bullet3">
    <w:name w:val="Bullet3"/>
    <w:basedOn w:val="Normal"/>
    <w:uiPriority w:val="10"/>
    <w:qFormat/>
    <w:rsid w:val="005D5FB2"/>
    <w:pPr>
      <w:numPr>
        <w:ilvl w:val="2"/>
        <w:numId w:val="18"/>
      </w:numPr>
    </w:pPr>
    <w:rPr>
      <w:rFonts w:eastAsiaTheme="minorEastAsia"/>
      <w:color w:val="000000" w:themeColor="text1"/>
    </w:rPr>
  </w:style>
  <w:style w:type="paragraph" w:customStyle="1" w:styleId="Bullet4">
    <w:name w:val="Bullet4"/>
    <w:basedOn w:val="Bullet3"/>
    <w:uiPriority w:val="10"/>
    <w:qFormat/>
    <w:rsid w:val="005D5FB2"/>
    <w:pPr>
      <w:numPr>
        <w:ilvl w:val="3"/>
      </w:numPr>
    </w:pPr>
  </w:style>
  <w:style w:type="paragraph" w:customStyle="1" w:styleId="Bullet5">
    <w:name w:val="Bullet5"/>
    <w:basedOn w:val="Bullet4"/>
    <w:uiPriority w:val="10"/>
    <w:qFormat/>
    <w:rsid w:val="005D5FB2"/>
    <w:pPr>
      <w:numPr>
        <w:ilvl w:val="4"/>
      </w:numPr>
    </w:pPr>
  </w:style>
  <w:style w:type="paragraph" w:customStyle="1" w:styleId="Bullet2">
    <w:name w:val="Bullet2"/>
    <w:basedOn w:val="Normal"/>
    <w:next w:val="Normal"/>
    <w:uiPriority w:val="10"/>
    <w:qFormat/>
    <w:rsid w:val="005D5FB2"/>
    <w:pPr>
      <w:numPr>
        <w:ilvl w:val="1"/>
        <w:numId w:val="18"/>
      </w:numPr>
    </w:pPr>
    <w:rPr>
      <w:rFonts w:eastAsiaTheme="minorEastAsia"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B6737C"/>
    <w:pPr>
      <w:spacing w:line="240" w:lineRule="auto"/>
    </w:pPr>
    <w:rPr>
      <w:rFonts w:ascii="Calibri" w:eastAsiaTheme="minorEastAsia" w:hAnsi="Calibri" w:cs="Calibri"/>
      <w:noProof/>
      <w:color w:val="000000" w:themeColor="text1"/>
    </w:rPr>
  </w:style>
  <w:style w:type="character" w:customStyle="1" w:styleId="EndNoteBibliographyChar">
    <w:name w:val="EndNote Bibliography Char"/>
    <w:basedOn w:val="DefaultParagraphFont"/>
    <w:link w:val="EndNoteBibliography"/>
    <w:rsid w:val="00B6737C"/>
    <w:rPr>
      <w:rFonts w:ascii="Calibri" w:eastAsiaTheme="minorEastAsia" w:hAnsi="Calibri" w:cs="Calibri"/>
      <w:noProof/>
      <w:color w:val="000000" w:themeColor="text1"/>
    </w:rPr>
  </w:style>
  <w:style w:type="paragraph" w:customStyle="1" w:styleId="Table9Normal">
    <w:name w:val="Table 9 Normal"/>
    <w:basedOn w:val="Normal"/>
    <w:link w:val="Table9NormalChar"/>
    <w:qFormat/>
    <w:rsid w:val="00211418"/>
    <w:pPr>
      <w:spacing w:before="0" w:after="0" w:line="240" w:lineRule="auto"/>
      <w:jc w:val="left"/>
    </w:pPr>
    <w:rPr>
      <w:rFonts w:eastAsiaTheme="minorEastAsia"/>
      <w:bCs/>
      <w:color w:val="000000" w:themeColor="text1"/>
      <w:sz w:val="18"/>
    </w:rPr>
  </w:style>
  <w:style w:type="paragraph" w:customStyle="1" w:styleId="Table-Centered">
    <w:name w:val="Table - Centered"/>
    <w:basedOn w:val="Table9Normal"/>
    <w:qFormat/>
    <w:rsid w:val="00BC67C8"/>
    <w:pPr>
      <w:jc w:val="center"/>
    </w:pPr>
  </w:style>
  <w:style w:type="paragraph" w:customStyle="1" w:styleId="Table-SubheadingGray">
    <w:name w:val="Table - Subheading Gray"/>
    <w:basedOn w:val="Table9Normal"/>
    <w:qFormat/>
    <w:rsid w:val="00BC67C8"/>
    <w:pPr>
      <w:keepNext/>
    </w:pPr>
    <w:rPr>
      <w:b/>
    </w:rPr>
  </w:style>
  <w:style w:type="character" w:customStyle="1" w:styleId="Table9NormalChar">
    <w:name w:val="Table 9 Normal Char"/>
    <w:basedOn w:val="DefaultParagraphFont"/>
    <w:link w:val="Table9Normal"/>
    <w:rsid w:val="00211418"/>
    <w:rPr>
      <w:rFonts w:eastAsiaTheme="minorEastAsia"/>
      <w:bCs/>
      <w:color w:val="000000" w:themeColor="text1"/>
      <w:sz w:val="18"/>
    </w:rPr>
  </w:style>
  <w:style w:type="paragraph" w:customStyle="1" w:styleId="References">
    <w:name w:val="References"/>
    <w:basedOn w:val="Normal"/>
    <w:link w:val="ReferencesChar"/>
    <w:qFormat/>
    <w:rsid w:val="00211418"/>
    <w:pPr>
      <w:ind w:left="720" w:hanging="720"/>
    </w:pPr>
    <w:rPr>
      <w:rFonts w:eastAsiaTheme="minorEastAsia"/>
      <w:color w:val="000000" w:themeColor="text1"/>
    </w:rPr>
  </w:style>
  <w:style w:type="paragraph" w:customStyle="1" w:styleId="IHSSQuestion">
    <w:name w:val="IHSS Question"/>
    <w:basedOn w:val="Normal"/>
    <w:qFormat/>
    <w:rsid w:val="00211418"/>
    <w:pPr>
      <w:keepNext/>
      <w:keepLines/>
      <w:autoSpaceDE w:val="0"/>
      <w:autoSpaceDN w:val="0"/>
      <w:adjustRightInd w:val="0"/>
      <w:spacing w:before="0" w:after="0" w:line="240" w:lineRule="auto"/>
      <w:jc w:val="left"/>
    </w:pPr>
    <w:rPr>
      <w:rFonts w:ascii="Calibri" w:hAnsi="Calibri" w:cs="Calibri"/>
      <w:sz w:val="24"/>
      <w:szCs w:val="24"/>
    </w:rPr>
  </w:style>
  <w:style w:type="paragraph" w:customStyle="1" w:styleId="IHSSSpacing">
    <w:name w:val="IHSS Spacing"/>
    <w:basedOn w:val="Normal"/>
    <w:qFormat/>
    <w:rsid w:val="00211418"/>
    <w:pPr>
      <w:autoSpaceDE w:val="0"/>
      <w:autoSpaceDN w:val="0"/>
      <w:adjustRightInd w:val="0"/>
      <w:spacing w:before="0" w:after="0" w:line="240" w:lineRule="auto"/>
      <w:jc w:val="left"/>
    </w:pPr>
    <w:rPr>
      <w:rFonts w:ascii="Calibri" w:hAnsi="Calibri" w:cs="Calibri"/>
      <w:sz w:val="24"/>
      <w:szCs w:val="24"/>
    </w:rPr>
  </w:style>
  <w:style w:type="paragraph" w:customStyle="1" w:styleId="IHSSResponse">
    <w:name w:val="IHSS Response"/>
    <w:basedOn w:val="Normal"/>
    <w:qFormat/>
    <w:rsid w:val="00211418"/>
    <w:pPr>
      <w:keepNext/>
      <w:autoSpaceDE w:val="0"/>
      <w:autoSpaceDN w:val="0"/>
      <w:adjustRightInd w:val="0"/>
      <w:spacing w:before="0" w:after="0" w:line="240" w:lineRule="auto"/>
      <w:ind w:left="720"/>
      <w:jc w:val="left"/>
    </w:pPr>
    <w:rPr>
      <w:rFonts w:ascii="Calibri" w:hAnsi="Calibri" w:cs="Calibri"/>
      <w:sz w:val="24"/>
      <w:szCs w:val="24"/>
    </w:rPr>
  </w:style>
  <w:style w:type="paragraph" w:customStyle="1" w:styleId="Table9Heading">
    <w:name w:val="Table 9 Heading"/>
    <w:basedOn w:val="Table9Normal"/>
    <w:qFormat/>
    <w:rsid w:val="00211418"/>
    <w:pPr>
      <w:keepNext/>
      <w:jc w:val="center"/>
    </w:pPr>
    <w:rPr>
      <w:b/>
      <w:bCs w:val="0"/>
    </w:rPr>
  </w:style>
  <w:style w:type="paragraph" w:customStyle="1" w:styleId="EndNoteBibliographyTitle">
    <w:name w:val="EndNote Bibliography Title"/>
    <w:basedOn w:val="Normal"/>
    <w:link w:val="EndNoteBibliographyTitleChar"/>
    <w:rsid w:val="00C42EC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2ECC"/>
    <w:rPr>
      <w:rFonts w:ascii="Calibri" w:hAnsi="Calibri" w:cs="Calibri"/>
      <w:noProof/>
    </w:rPr>
  </w:style>
  <w:style w:type="paragraph" w:customStyle="1" w:styleId="Table-Normal">
    <w:name w:val="Table - Normal"/>
    <w:basedOn w:val="Normal"/>
    <w:link w:val="Table-NormalChar"/>
    <w:qFormat/>
    <w:rsid w:val="00E71F80"/>
    <w:pPr>
      <w:spacing w:before="0" w:after="0" w:line="240" w:lineRule="auto"/>
      <w:jc w:val="left"/>
    </w:pPr>
    <w:rPr>
      <w:rFonts w:eastAsiaTheme="minorEastAsia"/>
      <w:bCs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ED63D1"/>
    <w:pPr>
      <w:tabs>
        <w:tab w:val="right" w:leader="dot" w:pos="9356"/>
      </w:tabs>
      <w:spacing w:before="0" w:after="0" w:line="240" w:lineRule="auto"/>
      <w:ind w:left="1134" w:right="737" w:hanging="709"/>
    </w:pPr>
    <w:rPr>
      <w:rFonts w:ascii="Calibri" w:eastAsiaTheme="minorEastAsia" w:hAnsi="Calibri"/>
      <w:color w:val="000000" w:themeColor="text1"/>
    </w:rPr>
  </w:style>
  <w:style w:type="character" w:customStyle="1" w:styleId="ReferencesChar">
    <w:name w:val="References Char"/>
    <w:basedOn w:val="DefaultParagraphFont"/>
    <w:link w:val="References"/>
    <w:locked/>
    <w:rsid w:val="00471E97"/>
    <w:rPr>
      <w:rFonts w:eastAsiaTheme="minorEastAsia"/>
      <w:color w:val="000000" w:themeColor="text1"/>
    </w:rPr>
  </w:style>
  <w:style w:type="numbering" w:customStyle="1" w:styleId="AVbulletstyle-green">
    <w:name w:val="AV bullet style - green"/>
    <w:uiPriority w:val="99"/>
    <w:rsid w:val="00FA447D"/>
    <w:pPr>
      <w:numPr>
        <w:numId w:val="24"/>
      </w:numPr>
    </w:pPr>
  </w:style>
  <w:style w:type="paragraph" w:customStyle="1" w:styleId="TableFootnote">
    <w:name w:val="Table Footnote"/>
    <w:basedOn w:val="Normal"/>
    <w:link w:val="TableFootnoteChar"/>
    <w:qFormat/>
    <w:rsid w:val="00FA447D"/>
    <w:pPr>
      <w:spacing w:before="0" w:after="240" w:line="240" w:lineRule="auto"/>
      <w:contextualSpacing/>
    </w:pPr>
    <w:rPr>
      <w:rFonts w:eastAsiaTheme="minorEastAsia"/>
      <w:color w:val="000000" w:themeColor="text1"/>
      <w:sz w:val="18"/>
    </w:rPr>
  </w:style>
  <w:style w:type="character" w:customStyle="1" w:styleId="TableFootnoteChar">
    <w:name w:val="Table Footnote Char"/>
    <w:basedOn w:val="DefaultParagraphFont"/>
    <w:link w:val="TableFootnote"/>
    <w:locked/>
    <w:rsid w:val="00FA447D"/>
    <w:rPr>
      <w:rFonts w:eastAsiaTheme="minorEastAsia"/>
      <w:color w:val="000000" w:themeColor="text1"/>
      <w:sz w:val="18"/>
    </w:rPr>
  </w:style>
  <w:style w:type="paragraph" w:customStyle="1" w:styleId="Table9Centered">
    <w:name w:val="Table 9 Centered"/>
    <w:basedOn w:val="Table9Normal"/>
    <w:qFormat/>
    <w:rsid w:val="004D15EF"/>
    <w:pPr>
      <w:jc w:val="center"/>
    </w:pPr>
  </w:style>
  <w:style w:type="character" w:customStyle="1" w:styleId="CaptionChar">
    <w:name w:val="Caption Char"/>
    <w:aliases w:val="Table Caption Char,Caption Char1 Char,Caption Char Char Char,Caption Char1 Char Char Char,Caption Char Char Char Char Char,Caption Char Char1 Char,Courier New Body Char,Table Char,12+ Char,Caption 12pt+ Char,12 Char,Caption 12pt Char"/>
    <w:link w:val="Caption"/>
    <w:locked/>
    <w:rsid w:val="00AC4783"/>
    <w:rPr>
      <w:b/>
      <w:iCs/>
      <w:szCs w:val="18"/>
    </w:rPr>
  </w:style>
  <w:style w:type="paragraph" w:customStyle="1" w:styleId="TableCentered9">
    <w:name w:val="Table Centered 9"/>
    <w:basedOn w:val="Normal"/>
    <w:qFormat/>
    <w:rsid w:val="004D15EF"/>
    <w:pPr>
      <w:tabs>
        <w:tab w:val="left" w:pos="360"/>
      </w:tabs>
      <w:spacing w:before="40" w:after="40" w:line="220" w:lineRule="exact"/>
      <w:jc w:val="center"/>
    </w:pPr>
    <w:rPr>
      <w:rFonts w:ascii="Times New Roman" w:eastAsia="Calibri" w:hAnsi="Times New Roman" w:cs="Times New Roman"/>
      <w:bCs/>
      <w:sz w:val="18"/>
      <w:szCs w:val="18"/>
      <w:lang w:eastAsia="ja-JP"/>
    </w:rPr>
  </w:style>
  <w:style w:type="paragraph" w:customStyle="1" w:styleId="TableHeader9">
    <w:name w:val="Table Header 9"/>
    <w:basedOn w:val="Normal"/>
    <w:qFormat/>
    <w:rsid w:val="004D15EF"/>
    <w:pPr>
      <w:keepNext/>
      <w:keepLines/>
      <w:tabs>
        <w:tab w:val="left" w:pos="360"/>
      </w:tabs>
      <w:spacing w:before="40" w:after="40" w:line="220" w:lineRule="exact"/>
      <w:jc w:val="center"/>
    </w:pPr>
    <w:rPr>
      <w:rFonts w:ascii="Times New Roman" w:eastAsia="MS Mincho" w:hAnsi="Times New Roman" w:cs="Times New Roman"/>
      <w:b/>
      <w:bCs/>
      <w:sz w:val="18"/>
      <w:szCs w:val="18"/>
      <w:lang w:eastAsia="ja-JP"/>
    </w:rPr>
  </w:style>
  <w:style w:type="numbering" w:customStyle="1" w:styleId="AVbulletstyle-green1">
    <w:name w:val="AV bullet style - green1"/>
    <w:uiPriority w:val="99"/>
    <w:rsid w:val="00210505"/>
  </w:style>
  <w:style w:type="numbering" w:customStyle="1" w:styleId="AVbulletstyle-green2">
    <w:name w:val="AV bullet style - green2"/>
    <w:uiPriority w:val="99"/>
    <w:rsid w:val="0063333E"/>
  </w:style>
  <w:style w:type="character" w:customStyle="1" w:styleId="Table-NormalChar">
    <w:name w:val="Table - Normal Char"/>
    <w:basedOn w:val="DefaultParagraphFont"/>
    <w:link w:val="Table-Normal"/>
    <w:locked/>
    <w:rsid w:val="00B66242"/>
    <w:rPr>
      <w:rFonts w:eastAsiaTheme="minorEastAsia"/>
      <w:bCs/>
      <w:color w:val="000000" w:themeColor="text1"/>
    </w:rPr>
  </w:style>
  <w:style w:type="paragraph" w:customStyle="1" w:styleId="Table9Bullet1">
    <w:name w:val="Table 9 Bullet1"/>
    <w:basedOn w:val="Table9Normal"/>
    <w:qFormat/>
    <w:rsid w:val="00A22AD3"/>
    <w:pPr>
      <w:numPr>
        <w:numId w:val="37"/>
      </w:numPr>
      <w:tabs>
        <w:tab w:val="num" w:pos="360"/>
      </w:tabs>
      <w:ind w:left="216" w:hanging="216"/>
    </w:pPr>
    <w:rPr>
      <w:rFonts w:hint="eastAsia"/>
    </w:rPr>
  </w:style>
  <w:style w:type="paragraph" w:customStyle="1" w:styleId="Table9SubheadingGray">
    <w:name w:val="Table 9 Subheading Gray"/>
    <w:basedOn w:val="Table9Normal"/>
    <w:qFormat/>
    <w:rsid w:val="00C642CB"/>
    <w:pPr>
      <w:keepNext/>
    </w:pPr>
    <w:rPr>
      <w:rFonts w:eastAsia="MS Mincho"/>
      <w:b/>
      <w:bCs w:val="0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10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1EC7-3842-4137-AF70-E050FE7C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896</Words>
  <Characters>5152</Characters>
  <Application>Microsoft Office Word</Application>
  <DocSecurity>0</DocSecurity>
  <Lines>84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Omnicom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McLafferty (Adelphi Values)</dc:creator>
  <cp:keywords/>
  <dc:description/>
  <cp:lastModifiedBy>Gavin Dickie (Adelphi Values)</cp:lastModifiedBy>
  <cp:revision>3</cp:revision>
  <dcterms:created xsi:type="dcterms:W3CDTF">2025-11-26T17:31:00Z</dcterms:created>
  <dcterms:modified xsi:type="dcterms:W3CDTF">2025-11-26T17:40:00Z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2024-04-16T23:51:55Z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a456dc3c-e052-410c-9a91-77e910c74233</vt:lpwstr>
  </property>
  <property fmtid="{D5CDD505-2E9C-101B-9397-08002B2CF9AE}" pid="8" name="MSIP_Label_3c9bec58-8084-492e-8360-0e1cfe36408c_ContentBits">
    <vt:lpwstr>0</vt:lpwstr>
  </property>
  <property fmtid="{D5CDD505-2E9C-101B-9397-08002B2CF9AE}" pid="9" name="ClassificationContentMarkingFooterShapeIds">
    <vt:lpwstr>755049bf,39b5768b,609e33f0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Confidential - Not for Public Consumption or Distribution</vt:lpwstr>
  </property>
  <property fmtid="{D5CDD505-2E9C-101B-9397-08002B2CF9AE}" pid="12" name="MSIP_Label_8e19d756-792e-42a1-bcad-4cb9051ddd2d_Enabled">
    <vt:lpwstr>true</vt:lpwstr>
  </property>
  <property fmtid="{D5CDD505-2E9C-101B-9397-08002B2CF9AE}" pid="13" name="MSIP_Label_8e19d756-792e-42a1-bcad-4cb9051ddd2d_SetDate">
    <vt:lpwstr>2024-07-30T12:16:53Z</vt:lpwstr>
  </property>
  <property fmtid="{D5CDD505-2E9C-101B-9397-08002B2CF9AE}" pid="14" name="MSIP_Label_8e19d756-792e-42a1-bcad-4cb9051ddd2d_Method">
    <vt:lpwstr>Standard</vt:lpwstr>
  </property>
  <property fmtid="{D5CDD505-2E9C-101B-9397-08002B2CF9AE}" pid="15" name="MSIP_Label_8e19d756-792e-42a1-bcad-4cb9051ddd2d_Name">
    <vt:lpwstr>Confidential</vt:lpwstr>
  </property>
  <property fmtid="{D5CDD505-2E9C-101B-9397-08002B2CF9AE}" pid="16" name="MSIP_Label_8e19d756-792e-42a1-bcad-4cb9051ddd2d_SiteId">
    <vt:lpwstr>41eb501a-f671-4ce0-a5bf-b64168c3705f</vt:lpwstr>
  </property>
  <property fmtid="{D5CDD505-2E9C-101B-9397-08002B2CF9AE}" pid="17" name="MSIP_Label_8e19d756-792e-42a1-bcad-4cb9051ddd2d_ActionId">
    <vt:lpwstr>5462310e-94b6-4224-9836-6e7f54f77cc5</vt:lpwstr>
  </property>
  <property fmtid="{D5CDD505-2E9C-101B-9397-08002B2CF9AE}" pid="18" name="MSIP_Label_8e19d756-792e-42a1-bcad-4cb9051ddd2d_ContentBits">
    <vt:lpwstr>2</vt:lpwstr>
  </property>
</Properties>
</file>