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7FCE32" w14:textId="77777777" w:rsidR="00276737" w:rsidRPr="0000191F" w:rsidRDefault="00276737" w:rsidP="000744F4">
      <w:pPr>
        <w:rPr>
          <w:sz w:val="20"/>
          <w:szCs w:val="20"/>
        </w:rPr>
      </w:pPr>
    </w:p>
    <w:tbl>
      <w:tblPr>
        <w:tblW w:w="14608" w:type="dxa"/>
        <w:tblLayout w:type="fixed"/>
        <w:tblCellMar>
          <w:top w:w="102" w:type="dxa"/>
          <w:left w:w="102" w:type="dxa"/>
          <w:bottom w:w="102" w:type="dxa"/>
          <w:right w:w="102" w:type="dxa"/>
        </w:tblCellMar>
        <w:tblLook w:val="04A0" w:firstRow="1" w:lastRow="0" w:firstColumn="1" w:lastColumn="0" w:noHBand="0" w:noVBand="1"/>
      </w:tblPr>
      <w:tblGrid>
        <w:gridCol w:w="2835"/>
        <w:gridCol w:w="2127"/>
        <w:gridCol w:w="1559"/>
        <w:gridCol w:w="3544"/>
        <w:gridCol w:w="4543"/>
      </w:tblGrid>
      <w:tr w:rsidR="0000191F" w:rsidRPr="0000191F" w14:paraId="029CE9B1" w14:textId="77777777" w:rsidTr="00294200">
        <w:trPr>
          <w:trHeight w:val="315"/>
        </w:trPr>
        <w:tc>
          <w:tcPr>
            <w:tcW w:w="2835" w:type="dxa"/>
            <w:vMerge w:val="restart"/>
            <w:tcBorders>
              <w:top w:val="single" w:sz="4" w:space="0" w:color="auto"/>
            </w:tcBorders>
            <w:hideMark/>
          </w:tcPr>
          <w:p w14:paraId="679F3C78" w14:textId="77777777" w:rsidR="00294200" w:rsidRPr="0000191F" w:rsidRDefault="00294200" w:rsidP="00276737">
            <w:pPr>
              <w:rPr>
                <w:b/>
                <w:bCs/>
                <w:sz w:val="20"/>
                <w:szCs w:val="20"/>
                <w:lang w:val="en-SG"/>
              </w:rPr>
            </w:pPr>
            <w:r w:rsidRPr="0000191F">
              <w:rPr>
                <w:b/>
                <w:bCs/>
                <w:sz w:val="20"/>
                <w:szCs w:val="20"/>
                <w:lang w:val="en-SG"/>
              </w:rPr>
              <w:t>(Disease conditions including 19 VDC (*) / PROMS involved)/Psychometric properties</w:t>
            </w:r>
          </w:p>
        </w:tc>
        <w:tc>
          <w:tcPr>
            <w:tcW w:w="2127" w:type="dxa"/>
            <w:vMerge w:val="restart"/>
            <w:tcBorders>
              <w:top w:val="single" w:sz="4" w:space="0" w:color="auto"/>
            </w:tcBorders>
            <w:hideMark/>
          </w:tcPr>
          <w:p w14:paraId="62DFC3D3" w14:textId="77777777" w:rsidR="00294200" w:rsidRPr="0000191F" w:rsidRDefault="00294200" w:rsidP="00276737">
            <w:pPr>
              <w:rPr>
                <w:b/>
                <w:bCs/>
                <w:sz w:val="20"/>
                <w:szCs w:val="20"/>
                <w:lang w:val="en-SG"/>
              </w:rPr>
            </w:pPr>
            <w:r w:rsidRPr="0000191F">
              <w:rPr>
                <w:b/>
                <w:bCs/>
                <w:sz w:val="20"/>
                <w:szCs w:val="20"/>
                <w:lang w:val="en-SG"/>
              </w:rPr>
              <w:t>Language (s)</w:t>
            </w:r>
          </w:p>
        </w:tc>
        <w:tc>
          <w:tcPr>
            <w:tcW w:w="1559" w:type="dxa"/>
            <w:vMerge w:val="restart"/>
            <w:tcBorders>
              <w:top w:val="single" w:sz="4" w:space="0" w:color="auto"/>
            </w:tcBorders>
            <w:hideMark/>
          </w:tcPr>
          <w:p w14:paraId="3D6855A3" w14:textId="77777777" w:rsidR="00294200" w:rsidRPr="0000191F" w:rsidRDefault="00294200" w:rsidP="00276737">
            <w:pPr>
              <w:rPr>
                <w:b/>
                <w:bCs/>
                <w:sz w:val="20"/>
                <w:szCs w:val="20"/>
                <w:lang w:val="en-SG"/>
              </w:rPr>
            </w:pPr>
            <w:r w:rsidRPr="0000191F">
              <w:rPr>
                <w:b/>
                <w:bCs/>
                <w:sz w:val="20"/>
                <w:szCs w:val="20"/>
                <w:lang w:val="en-SG"/>
              </w:rPr>
              <w:t>Indication</w:t>
            </w:r>
          </w:p>
        </w:tc>
        <w:tc>
          <w:tcPr>
            <w:tcW w:w="3544" w:type="dxa"/>
            <w:vMerge w:val="restart"/>
            <w:tcBorders>
              <w:top w:val="single" w:sz="4" w:space="0" w:color="auto"/>
            </w:tcBorders>
            <w:hideMark/>
          </w:tcPr>
          <w:p w14:paraId="66AA1BD7" w14:textId="77777777" w:rsidR="00294200" w:rsidRPr="0000191F" w:rsidRDefault="00294200" w:rsidP="00276737">
            <w:pPr>
              <w:rPr>
                <w:b/>
                <w:bCs/>
                <w:sz w:val="20"/>
                <w:szCs w:val="20"/>
                <w:lang w:val="en-SG"/>
              </w:rPr>
            </w:pPr>
            <w:r w:rsidRPr="0000191F">
              <w:rPr>
                <w:b/>
                <w:bCs/>
                <w:sz w:val="20"/>
                <w:szCs w:val="20"/>
                <w:lang w:val="en-SG"/>
              </w:rPr>
              <w:t>Psychometric properties</w:t>
            </w:r>
          </w:p>
        </w:tc>
        <w:tc>
          <w:tcPr>
            <w:tcW w:w="4543" w:type="dxa"/>
            <w:vMerge w:val="restart"/>
            <w:tcBorders>
              <w:top w:val="single" w:sz="4" w:space="0" w:color="auto"/>
            </w:tcBorders>
            <w:hideMark/>
          </w:tcPr>
          <w:p w14:paraId="26FAE7D7" w14:textId="77777777" w:rsidR="00294200" w:rsidRPr="0000191F" w:rsidRDefault="00294200" w:rsidP="00276737">
            <w:pPr>
              <w:rPr>
                <w:b/>
                <w:bCs/>
                <w:sz w:val="20"/>
                <w:szCs w:val="20"/>
                <w:lang w:val="en-SG"/>
              </w:rPr>
            </w:pPr>
            <w:r w:rsidRPr="0000191F">
              <w:rPr>
                <w:b/>
                <w:bCs/>
                <w:sz w:val="20"/>
                <w:szCs w:val="20"/>
                <w:lang w:val="en-SG"/>
              </w:rPr>
              <w:t>Paper(s) link</w:t>
            </w:r>
          </w:p>
        </w:tc>
      </w:tr>
      <w:tr w:rsidR="0000191F" w:rsidRPr="0000191F" w14:paraId="5605484D" w14:textId="77777777" w:rsidTr="00294200">
        <w:trPr>
          <w:trHeight w:val="315"/>
        </w:trPr>
        <w:tc>
          <w:tcPr>
            <w:tcW w:w="2835" w:type="dxa"/>
            <w:vMerge/>
            <w:tcBorders>
              <w:bottom w:val="single" w:sz="4" w:space="0" w:color="auto"/>
            </w:tcBorders>
            <w:hideMark/>
          </w:tcPr>
          <w:p w14:paraId="58BDE2D2" w14:textId="77777777" w:rsidR="00294200" w:rsidRPr="0000191F" w:rsidRDefault="00294200" w:rsidP="00276737">
            <w:pPr>
              <w:rPr>
                <w:b/>
                <w:bCs/>
                <w:sz w:val="20"/>
                <w:szCs w:val="20"/>
                <w:lang w:val="en-SG"/>
              </w:rPr>
            </w:pPr>
          </w:p>
        </w:tc>
        <w:tc>
          <w:tcPr>
            <w:tcW w:w="2127" w:type="dxa"/>
            <w:vMerge/>
            <w:tcBorders>
              <w:bottom w:val="single" w:sz="4" w:space="0" w:color="auto"/>
            </w:tcBorders>
            <w:hideMark/>
          </w:tcPr>
          <w:p w14:paraId="07B382FD" w14:textId="77777777" w:rsidR="00294200" w:rsidRPr="0000191F" w:rsidRDefault="00294200" w:rsidP="00276737">
            <w:pPr>
              <w:rPr>
                <w:b/>
                <w:bCs/>
                <w:sz w:val="20"/>
                <w:szCs w:val="20"/>
                <w:lang w:val="en-SG"/>
              </w:rPr>
            </w:pPr>
          </w:p>
        </w:tc>
        <w:tc>
          <w:tcPr>
            <w:tcW w:w="1559" w:type="dxa"/>
            <w:vMerge/>
            <w:tcBorders>
              <w:bottom w:val="single" w:sz="4" w:space="0" w:color="auto"/>
            </w:tcBorders>
            <w:hideMark/>
          </w:tcPr>
          <w:p w14:paraId="0CB4CF39" w14:textId="77777777" w:rsidR="00294200" w:rsidRPr="0000191F" w:rsidRDefault="00294200" w:rsidP="00276737">
            <w:pPr>
              <w:rPr>
                <w:b/>
                <w:bCs/>
                <w:sz w:val="20"/>
                <w:szCs w:val="20"/>
                <w:lang w:val="en-SG"/>
              </w:rPr>
            </w:pPr>
          </w:p>
        </w:tc>
        <w:tc>
          <w:tcPr>
            <w:tcW w:w="3544" w:type="dxa"/>
            <w:vMerge/>
            <w:tcBorders>
              <w:bottom w:val="single" w:sz="4" w:space="0" w:color="auto"/>
            </w:tcBorders>
            <w:hideMark/>
          </w:tcPr>
          <w:p w14:paraId="0F7E70BD" w14:textId="77777777" w:rsidR="00294200" w:rsidRPr="0000191F" w:rsidRDefault="00294200" w:rsidP="00276737">
            <w:pPr>
              <w:rPr>
                <w:b/>
                <w:bCs/>
                <w:sz w:val="20"/>
                <w:szCs w:val="20"/>
                <w:lang w:val="en-SG"/>
              </w:rPr>
            </w:pPr>
          </w:p>
        </w:tc>
        <w:tc>
          <w:tcPr>
            <w:tcW w:w="4543" w:type="dxa"/>
            <w:vMerge/>
            <w:tcBorders>
              <w:bottom w:val="single" w:sz="4" w:space="0" w:color="auto"/>
            </w:tcBorders>
            <w:hideMark/>
          </w:tcPr>
          <w:p w14:paraId="00B7AA87" w14:textId="77777777" w:rsidR="00294200" w:rsidRPr="0000191F" w:rsidRDefault="00294200" w:rsidP="00276737">
            <w:pPr>
              <w:rPr>
                <w:b/>
                <w:bCs/>
                <w:sz w:val="20"/>
                <w:szCs w:val="20"/>
                <w:lang w:val="en-SG"/>
              </w:rPr>
            </w:pPr>
          </w:p>
        </w:tc>
      </w:tr>
      <w:tr w:rsidR="0000191F" w:rsidRPr="0000191F" w14:paraId="0FCA771D" w14:textId="77777777" w:rsidTr="00294200">
        <w:trPr>
          <w:trHeight w:val="315"/>
        </w:trPr>
        <w:tc>
          <w:tcPr>
            <w:tcW w:w="2835" w:type="dxa"/>
            <w:tcBorders>
              <w:top w:val="single" w:sz="4" w:space="0" w:color="auto"/>
            </w:tcBorders>
            <w:hideMark/>
          </w:tcPr>
          <w:p w14:paraId="23B39E5C" w14:textId="77777777" w:rsidR="00294200" w:rsidRPr="0000191F" w:rsidRDefault="00294200" w:rsidP="00276737">
            <w:pPr>
              <w:rPr>
                <w:b/>
                <w:bCs/>
                <w:sz w:val="20"/>
                <w:szCs w:val="20"/>
                <w:lang w:val="en-SG"/>
              </w:rPr>
            </w:pPr>
            <w:r w:rsidRPr="0000191F">
              <w:rPr>
                <w:b/>
                <w:bCs/>
                <w:sz w:val="20"/>
                <w:szCs w:val="20"/>
                <w:lang w:val="en-SG"/>
              </w:rPr>
              <w:t>Total Knee Replacement / Total Knee Arthroplasty*</w:t>
            </w:r>
          </w:p>
        </w:tc>
        <w:tc>
          <w:tcPr>
            <w:tcW w:w="2127" w:type="dxa"/>
            <w:tcBorders>
              <w:top w:val="single" w:sz="4" w:space="0" w:color="auto"/>
            </w:tcBorders>
            <w:hideMark/>
          </w:tcPr>
          <w:p w14:paraId="3CCEEC44" w14:textId="77777777" w:rsidR="00294200" w:rsidRPr="0000191F" w:rsidRDefault="00294200" w:rsidP="00276737">
            <w:pPr>
              <w:rPr>
                <w:b/>
                <w:bCs/>
                <w:sz w:val="20"/>
                <w:szCs w:val="20"/>
                <w:lang w:val="en-SG"/>
              </w:rPr>
            </w:pPr>
          </w:p>
        </w:tc>
        <w:tc>
          <w:tcPr>
            <w:tcW w:w="1559" w:type="dxa"/>
            <w:tcBorders>
              <w:top w:val="single" w:sz="4" w:space="0" w:color="auto"/>
            </w:tcBorders>
            <w:hideMark/>
          </w:tcPr>
          <w:p w14:paraId="694AB30F" w14:textId="77777777" w:rsidR="00294200" w:rsidRPr="0000191F" w:rsidRDefault="00294200" w:rsidP="00276737">
            <w:pPr>
              <w:rPr>
                <w:sz w:val="20"/>
                <w:szCs w:val="20"/>
                <w:lang w:val="en-SG"/>
              </w:rPr>
            </w:pPr>
          </w:p>
        </w:tc>
        <w:tc>
          <w:tcPr>
            <w:tcW w:w="3544" w:type="dxa"/>
            <w:tcBorders>
              <w:top w:val="single" w:sz="4" w:space="0" w:color="auto"/>
            </w:tcBorders>
            <w:hideMark/>
          </w:tcPr>
          <w:p w14:paraId="71C435CA" w14:textId="77777777" w:rsidR="00294200" w:rsidRPr="0000191F" w:rsidRDefault="00294200" w:rsidP="00276737">
            <w:pPr>
              <w:rPr>
                <w:sz w:val="20"/>
                <w:szCs w:val="20"/>
                <w:lang w:val="en-SG"/>
              </w:rPr>
            </w:pPr>
          </w:p>
        </w:tc>
        <w:tc>
          <w:tcPr>
            <w:tcW w:w="4543" w:type="dxa"/>
            <w:tcBorders>
              <w:top w:val="single" w:sz="4" w:space="0" w:color="auto"/>
            </w:tcBorders>
            <w:hideMark/>
          </w:tcPr>
          <w:p w14:paraId="0F508371" w14:textId="77777777" w:rsidR="00294200" w:rsidRPr="0000191F" w:rsidRDefault="00294200" w:rsidP="00276737">
            <w:pPr>
              <w:rPr>
                <w:sz w:val="20"/>
                <w:szCs w:val="20"/>
                <w:lang w:val="en-SG"/>
              </w:rPr>
            </w:pPr>
          </w:p>
        </w:tc>
      </w:tr>
      <w:tr w:rsidR="0000191F" w:rsidRPr="0000191F" w14:paraId="4D9875E6" w14:textId="77777777" w:rsidTr="00294200">
        <w:trPr>
          <w:trHeight w:val="315"/>
        </w:trPr>
        <w:tc>
          <w:tcPr>
            <w:tcW w:w="2835" w:type="dxa"/>
            <w:hideMark/>
          </w:tcPr>
          <w:p w14:paraId="65484DE7" w14:textId="77777777" w:rsidR="00294200" w:rsidRPr="0000191F" w:rsidRDefault="00294200" w:rsidP="00276737">
            <w:pPr>
              <w:rPr>
                <w:sz w:val="20"/>
                <w:szCs w:val="20"/>
                <w:lang w:val="en-SG"/>
              </w:rPr>
            </w:pPr>
            <w:r w:rsidRPr="0000191F">
              <w:rPr>
                <w:sz w:val="20"/>
                <w:szCs w:val="20"/>
                <w:lang w:val="en-SG"/>
              </w:rPr>
              <w:t xml:space="preserve">Modified </w:t>
            </w:r>
            <w:proofErr w:type="spellStart"/>
            <w:r w:rsidRPr="0000191F">
              <w:rPr>
                <w:sz w:val="20"/>
                <w:szCs w:val="20"/>
                <w:lang w:val="en-SG"/>
              </w:rPr>
              <w:t>ShortMAC</w:t>
            </w:r>
            <w:proofErr w:type="spellEnd"/>
            <w:r w:rsidRPr="0000191F">
              <w:rPr>
                <w:sz w:val="20"/>
                <w:szCs w:val="20"/>
                <w:lang w:val="en-SG"/>
              </w:rPr>
              <w:t>-F</w:t>
            </w:r>
          </w:p>
        </w:tc>
        <w:tc>
          <w:tcPr>
            <w:tcW w:w="2127" w:type="dxa"/>
            <w:hideMark/>
          </w:tcPr>
          <w:p w14:paraId="21E183DE"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38C932B" w14:textId="77777777" w:rsidR="00294200" w:rsidRPr="0000191F" w:rsidRDefault="00294200" w:rsidP="00276737">
            <w:pPr>
              <w:rPr>
                <w:sz w:val="20"/>
                <w:szCs w:val="20"/>
                <w:lang w:val="en-SG"/>
              </w:rPr>
            </w:pPr>
            <w:r w:rsidRPr="0000191F">
              <w:rPr>
                <w:sz w:val="20"/>
                <w:szCs w:val="20"/>
                <w:lang w:val="en-SG"/>
              </w:rPr>
              <w:t>TKA</w:t>
            </w:r>
          </w:p>
        </w:tc>
        <w:tc>
          <w:tcPr>
            <w:tcW w:w="3544" w:type="dxa"/>
            <w:hideMark/>
          </w:tcPr>
          <w:p w14:paraId="22F6C951" w14:textId="77777777" w:rsidR="00294200" w:rsidRPr="0000191F" w:rsidRDefault="00294200" w:rsidP="00276737">
            <w:pPr>
              <w:rPr>
                <w:sz w:val="20"/>
                <w:szCs w:val="20"/>
                <w:lang w:val="en-SG"/>
              </w:rPr>
            </w:pPr>
            <w:r w:rsidRPr="0000191F">
              <w:rPr>
                <w:sz w:val="20"/>
                <w:szCs w:val="20"/>
                <w:lang w:val="en-SG"/>
              </w:rPr>
              <w:t>internal consistency, construct validity, interpretability</w:t>
            </w:r>
          </w:p>
        </w:tc>
        <w:tc>
          <w:tcPr>
            <w:tcW w:w="4543" w:type="dxa"/>
            <w:hideMark/>
          </w:tcPr>
          <w:p w14:paraId="7095E318" w14:textId="77777777" w:rsidR="00294200" w:rsidRPr="0000191F" w:rsidRDefault="00294200" w:rsidP="00276737">
            <w:pPr>
              <w:rPr>
                <w:sz w:val="20"/>
                <w:szCs w:val="20"/>
                <w:u w:val="single"/>
                <w:lang w:val="en-SG"/>
              </w:rPr>
            </w:pPr>
            <w:hyperlink r:id="rId8" w:tgtFrame="_blank" w:history="1">
              <w:r w:rsidRPr="0000191F">
                <w:rPr>
                  <w:rStyle w:val="Hyperlink"/>
                  <w:color w:val="auto"/>
                  <w:sz w:val="20"/>
                  <w:szCs w:val="20"/>
                  <w:lang w:val="en-SG"/>
                </w:rPr>
                <w:t>https://doi.org/10.1016/j.apmr.2024.05.005</w:t>
              </w:r>
            </w:hyperlink>
          </w:p>
        </w:tc>
      </w:tr>
      <w:tr w:rsidR="0000191F" w:rsidRPr="0000191F" w14:paraId="00389B46" w14:textId="77777777" w:rsidTr="00294200">
        <w:trPr>
          <w:trHeight w:val="315"/>
        </w:trPr>
        <w:tc>
          <w:tcPr>
            <w:tcW w:w="2835" w:type="dxa"/>
            <w:hideMark/>
          </w:tcPr>
          <w:p w14:paraId="6CEFD251" w14:textId="77777777" w:rsidR="00294200" w:rsidRPr="0000191F" w:rsidRDefault="00294200" w:rsidP="00276737">
            <w:pPr>
              <w:rPr>
                <w:sz w:val="20"/>
                <w:szCs w:val="20"/>
                <w:lang w:val="en-SG"/>
              </w:rPr>
            </w:pPr>
            <w:r w:rsidRPr="0000191F">
              <w:rPr>
                <w:sz w:val="20"/>
                <w:szCs w:val="20"/>
                <w:lang w:val="en-SG"/>
              </w:rPr>
              <w:t>WOMAC</w:t>
            </w:r>
          </w:p>
        </w:tc>
        <w:tc>
          <w:tcPr>
            <w:tcW w:w="2127" w:type="dxa"/>
            <w:hideMark/>
          </w:tcPr>
          <w:p w14:paraId="47645E7E"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7089E55B" w14:textId="4C008551" w:rsidR="00294200" w:rsidRPr="0000191F" w:rsidRDefault="00294200" w:rsidP="00276737">
            <w:pPr>
              <w:rPr>
                <w:sz w:val="20"/>
                <w:szCs w:val="20"/>
                <w:lang w:val="en-SG"/>
              </w:rPr>
            </w:pPr>
            <w:r w:rsidRPr="0000191F">
              <w:rPr>
                <w:sz w:val="20"/>
                <w:szCs w:val="20"/>
                <w:lang w:val="en-SG"/>
              </w:rPr>
              <w:t>TKA, OA</w:t>
            </w:r>
          </w:p>
        </w:tc>
        <w:tc>
          <w:tcPr>
            <w:tcW w:w="3544" w:type="dxa"/>
            <w:hideMark/>
          </w:tcPr>
          <w:p w14:paraId="7530CF3D"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 responsiveness, interpretability</w:t>
            </w:r>
          </w:p>
        </w:tc>
        <w:tc>
          <w:tcPr>
            <w:tcW w:w="4543" w:type="dxa"/>
            <w:hideMark/>
          </w:tcPr>
          <w:p w14:paraId="6C8B48AD" w14:textId="1FDF6548" w:rsidR="00294200" w:rsidRPr="0000191F" w:rsidRDefault="00294200" w:rsidP="00276737">
            <w:pPr>
              <w:rPr>
                <w:sz w:val="20"/>
                <w:szCs w:val="20"/>
                <w:u w:val="single"/>
                <w:lang w:val="en-SG"/>
              </w:rPr>
            </w:pPr>
            <w:hyperlink r:id="rId9" w:tgtFrame="_blank" w:history="1">
              <w:r w:rsidRPr="0000191F">
                <w:rPr>
                  <w:rStyle w:val="Hyperlink"/>
                  <w:color w:val="auto"/>
                  <w:sz w:val="20"/>
                  <w:szCs w:val="20"/>
                  <w:lang w:val="en-SG"/>
                </w:rPr>
                <w:t>https://doi.org/10.1007/s11136-008-9340-7</w:t>
              </w:r>
              <w:r w:rsidRPr="0000191F">
                <w:rPr>
                  <w:rStyle w:val="Hyperlink"/>
                  <w:color w:val="auto"/>
                  <w:sz w:val="20"/>
                  <w:szCs w:val="20"/>
                  <w:lang w:val="en-SG"/>
                </w:rPr>
                <w:br/>
              </w:r>
              <w:r w:rsidRPr="0000191F">
                <w:rPr>
                  <w:rStyle w:val="Hyperlink"/>
                  <w:color w:val="auto"/>
                  <w:sz w:val="20"/>
                  <w:szCs w:val="20"/>
                  <w:lang w:val="en-SG"/>
                </w:rPr>
                <w:br/>
                <w:t>https://doi.org/10.1016/j.ocarto.2022.100322</w:t>
              </w:r>
              <w:r w:rsidRPr="0000191F">
                <w:rPr>
                  <w:rStyle w:val="Hyperlink"/>
                  <w:color w:val="auto"/>
                  <w:sz w:val="20"/>
                  <w:szCs w:val="20"/>
                  <w:lang w:val="en-SG"/>
                </w:rPr>
                <w:br/>
              </w:r>
            </w:hyperlink>
            <w:r w:rsidRPr="0000191F">
              <w:rPr>
                <w:sz w:val="20"/>
                <w:szCs w:val="20"/>
                <w:u w:val="single"/>
                <w:lang w:val="en-SG"/>
              </w:rPr>
              <w:br/>
            </w:r>
            <w:hyperlink r:id="rId10" w:tgtFrame="_blank" w:history="1">
              <w:r w:rsidRPr="0000191F">
                <w:rPr>
                  <w:rStyle w:val="Hyperlink"/>
                  <w:color w:val="auto"/>
                  <w:sz w:val="20"/>
                  <w:szCs w:val="20"/>
                  <w:lang w:val="en-SG"/>
                </w:rPr>
                <w:t>https://doi.org/10.1016/j.arth.2020.04.034</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11" w:history="1">
              <w:r w:rsidRPr="0000191F">
                <w:rPr>
                  <w:rStyle w:val="Hyperlink"/>
                  <w:color w:val="auto"/>
                  <w:sz w:val="20"/>
                  <w:szCs w:val="20"/>
                  <w:lang w:val="en-SG"/>
                </w:rPr>
                <w:t>https://doi.org/10.1053/joca.2000.0410</w:t>
              </w:r>
            </w:hyperlink>
            <w:r w:rsidRPr="0000191F">
              <w:rPr>
                <w:sz w:val="20"/>
                <w:szCs w:val="20"/>
                <w:u w:val="single"/>
                <w:lang w:val="en-SG"/>
              </w:rPr>
              <w:t xml:space="preserve"> </w:t>
            </w:r>
          </w:p>
        </w:tc>
      </w:tr>
      <w:tr w:rsidR="0000191F" w:rsidRPr="0000191F" w14:paraId="3002EFE3" w14:textId="77777777" w:rsidTr="00294200">
        <w:trPr>
          <w:trHeight w:val="315"/>
        </w:trPr>
        <w:tc>
          <w:tcPr>
            <w:tcW w:w="2835" w:type="dxa"/>
            <w:hideMark/>
          </w:tcPr>
          <w:p w14:paraId="16A97A70" w14:textId="77777777" w:rsidR="00294200" w:rsidRPr="0000191F" w:rsidRDefault="00294200" w:rsidP="00276737">
            <w:pPr>
              <w:rPr>
                <w:sz w:val="20"/>
                <w:szCs w:val="20"/>
                <w:lang w:val="en-SG"/>
              </w:rPr>
            </w:pPr>
            <w:proofErr w:type="spellStart"/>
            <w:r w:rsidRPr="0000191F">
              <w:rPr>
                <w:sz w:val="20"/>
                <w:szCs w:val="20"/>
                <w:lang w:val="en-SG"/>
              </w:rPr>
              <w:t>Lequesne</w:t>
            </w:r>
            <w:proofErr w:type="spellEnd"/>
            <w:r w:rsidRPr="0000191F">
              <w:rPr>
                <w:sz w:val="20"/>
                <w:szCs w:val="20"/>
                <w:lang w:val="en-SG"/>
              </w:rPr>
              <w:t xml:space="preserve"> </w:t>
            </w:r>
            <w:proofErr w:type="spellStart"/>
            <w:r w:rsidRPr="0000191F">
              <w:rPr>
                <w:sz w:val="20"/>
                <w:szCs w:val="20"/>
                <w:lang w:val="en-SG"/>
              </w:rPr>
              <w:t>Algofunctional</w:t>
            </w:r>
            <w:proofErr w:type="spellEnd"/>
            <w:r w:rsidRPr="0000191F">
              <w:rPr>
                <w:sz w:val="20"/>
                <w:szCs w:val="20"/>
                <w:lang w:val="en-SG"/>
              </w:rPr>
              <w:t xml:space="preserve"> Index of knee </w:t>
            </w:r>
          </w:p>
        </w:tc>
        <w:tc>
          <w:tcPr>
            <w:tcW w:w="2127" w:type="dxa"/>
            <w:hideMark/>
          </w:tcPr>
          <w:p w14:paraId="7ECAE264"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85C1E61" w14:textId="77777777" w:rsidR="00294200" w:rsidRPr="0000191F" w:rsidRDefault="00294200" w:rsidP="00276737">
            <w:pPr>
              <w:rPr>
                <w:sz w:val="20"/>
                <w:szCs w:val="20"/>
                <w:lang w:val="en-SG"/>
              </w:rPr>
            </w:pPr>
            <w:r w:rsidRPr="0000191F">
              <w:rPr>
                <w:sz w:val="20"/>
                <w:szCs w:val="20"/>
                <w:lang w:val="en-SG"/>
              </w:rPr>
              <w:t>TKR</w:t>
            </w:r>
          </w:p>
        </w:tc>
        <w:tc>
          <w:tcPr>
            <w:tcW w:w="3544" w:type="dxa"/>
            <w:hideMark/>
          </w:tcPr>
          <w:p w14:paraId="11064BA1"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3990118B" w14:textId="77777777" w:rsidR="00294200" w:rsidRPr="0000191F" w:rsidRDefault="00294200" w:rsidP="00276737">
            <w:pPr>
              <w:rPr>
                <w:sz w:val="20"/>
                <w:szCs w:val="20"/>
                <w:u w:val="single"/>
                <w:lang w:val="en-SG"/>
              </w:rPr>
            </w:pPr>
            <w:hyperlink r:id="rId12" w:tgtFrame="_blank" w:history="1">
              <w:r w:rsidRPr="0000191F">
                <w:rPr>
                  <w:rStyle w:val="Hyperlink"/>
                  <w:color w:val="auto"/>
                  <w:sz w:val="20"/>
                  <w:szCs w:val="20"/>
                  <w:lang w:val="en-SG"/>
                </w:rPr>
                <w:t>https://doi.org/10.1016/j.joca.2006.06.013</w:t>
              </w:r>
            </w:hyperlink>
          </w:p>
        </w:tc>
      </w:tr>
      <w:tr w:rsidR="0000191F" w:rsidRPr="0000191F" w14:paraId="34471240" w14:textId="77777777" w:rsidTr="00294200">
        <w:trPr>
          <w:trHeight w:val="315"/>
        </w:trPr>
        <w:tc>
          <w:tcPr>
            <w:tcW w:w="2835" w:type="dxa"/>
            <w:hideMark/>
          </w:tcPr>
          <w:p w14:paraId="7BB99E92" w14:textId="77777777" w:rsidR="00294200" w:rsidRPr="0000191F" w:rsidRDefault="00294200" w:rsidP="00276737">
            <w:pPr>
              <w:rPr>
                <w:sz w:val="20"/>
                <w:szCs w:val="20"/>
                <w:lang w:val="en-SG"/>
              </w:rPr>
            </w:pPr>
            <w:r w:rsidRPr="0000191F">
              <w:rPr>
                <w:sz w:val="20"/>
                <w:szCs w:val="20"/>
                <w:lang w:val="en-SG"/>
              </w:rPr>
              <w:t>KOOS</w:t>
            </w:r>
          </w:p>
        </w:tc>
        <w:tc>
          <w:tcPr>
            <w:tcW w:w="2127" w:type="dxa"/>
            <w:hideMark/>
          </w:tcPr>
          <w:p w14:paraId="1B052F58"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0F5F074" w14:textId="77777777" w:rsidR="00294200" w:rsidRPr="0000191F" w:rsidRDefault="00294200" w:rsidP="00276737">
            <w:pPr>
              <w:rPr>
                <w:sz w:val="20"/>
                <w:szCs w:val="20"/>
                <w:lang w:val="en-SG"/>
              </w:rPr>
            </w:pPr>
            <w:r w:rsidRPr="0000191F">
              <w:rPr>
                <w:sz w:val="20"/>
                <w:szCs w:val="20"/>
                <w:lang w:val="en-SG"/>
              </w:rPr>
              <w:t>TKR</w:t>
            </w:r>
          </w:p>
        </w:tc>
        <w:tc>
          <w:tcPr>
            <w:tcW w:w="3544" w:type="dxa"/>
            <w:hideMark/>
          </w:tcPr>
          <w:p w14:paraId="66164F6E"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00F21F22" w14:textId="77777777" w:rsidR="00294200" w:rsidRPr="0000191F" w:rsidRDefault="00294200" w:rsidP="00276737">
            <w:pPr>
              <w:rPr>
                <w:sz w:val="20"/>
                <w:szCs w:val="20"/>
                <w:u w:val="single"/>
                <w:lang w:val="en-SG"/>
              </w:rPr>
            </w:pPr>
            <w:hyperlink r:id="rId13" w:tgtFrame="_blank" w:history="1">
              <w:r w:rsidRPr="0000191F">
                <w:rPr>
                  <w:rStyle w:val="Hyperlink"/>
                  <w:color w:val="auto"/>
                  <w:sz w:val="20"/>
                  <w:szCs w:val="20"/>
                  <w:lang w:val="en-SG"/>
                </w:rPr>
                <w:t>https://doi.org/10.1016/j.joca.2006.05.005</w:t>
              </w:r>
            </w:hyperlink>
          </w:p>
        </w:tc>
      </w:tr>
      <w:tr w:rsidR="0000191F" w:rsidRPr="0000191F" w14:paraId="46583614" w14:textId="77777777" w:rsidTr="00294200">
        <w:trPr>
          <w:trHeight w:val="315"/>
        </w:trPr>
        <w:tc>
          <w:tcPr>
            <w:tcW w:w="2835" w:type="dxa"/>
            <w:hideMark/>
          </w:tcPr>
          <w:p w14:paraId="2593F77F" w14:textId="77777777" w:rsidR="00294200" w:rsidRPr="0000191F" w:rsidRDefault="00294200" w:rsidP="00276737">
            <w:pPr>
              <w:rPr>
                <w:sz w:val="20"/>
                <w:szCs w:val="20"/>
                <w:lang w:val="en-SG"/>
              </w:rPr>
            </w:pPr>
            <w:r w:rsidRPr="0000191F">
              <w:rPr>
                <w:sz w:val="20"/>
                <w:szCs w:val="20"/>
                <w:lang w:val="en-SG"/>
              </w:rPr>
              <w:t>OKS</w:t>
            </w:r>
          </w:p>
        </w:tc>
        <w:tc>
          <w:tcPr>
            <w:tcW w:w="2127" w:type="dxa"/>
            <w:hideMark/>
          </w:tcPr>
          <w:p w14:paraId="388A793C"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359D22F" w14:textId="77777777" w:rsidR="00294200" w:rsidRPr="0000191F" w:rsidRDefault="00294200" w:rsidP="00276737">
            <w:pPr>
              <w:rPr>
                <w:sz w:val="20"/>
                <w:szCs w:val="20"/>
                <w:lang w:val="en-SG"/>
              </w:rPr>
            </w:pPr>
            <w:r w:rsidRPr="0000191F">
              <w:rPr>
                <w:sz w:val="20"/>
                <w:szCs w:val="20"/>
                <w:lang w:val="en-SG"/>
              </w:rPr>
              <w:t>TKA</w:t>
            </w:r>
          </w:p>
        </w:tc>
        <w:tc>
          <w:tcPr>
            <w:tcW w:w="3544" w:type="dxa"/>
            <w:hideMark/>
          </w:tcPr>
          <w:p w14:paraId="17E11152" w14:textId="77777777" w:rsidR="00294200" w:rsidRPr="0000191F" w:rsidRDefault="00294200" w:rsidP="00276737">
            <w:pPr>
              <w:rPr>
                <w:sz w:val="20"/>
                <w:szCs w:val="20"/>
                <w:lang w:val="en-SG"/>
              </w:rPr>
            </w:pPr>
            <w:r w:rsidRPr="0000191F">
              <w:rPr>
                <w:sz w:val="20"/>
                <w:szCs w:val="20"/>
                <w:lang w:val="en-SG"/>
              </w:rPr>
              <w:t>internal consistency, construct validity, interpretability</w:t>
            </w:r>
          </w:p>
        </w:tc>
        <w:tc>
          <w:tcPr>
            <w:tcW w:w="4543" w:type="dxa"/>
            <w:hideMark/>
          </w:tcPr>
          <w:p w14:paraId="30622BC4" w14:textId="77777777" w:rsidR="00294200" w:rsidRPr="0000191F" w:rsidRDefault="00294200" w:rsidP="00276737">
            <w:pPr>
              <w:rPr>
                <w:sz w:val="20"/>
                <w:szCs w:val="20"/>
                <w:lang w:val="en-SG"/>
              </w:rPr>
            </w:pPr>
            <w:hyperlink r:id="rId14" w:tgtFrame="_blank" w:history="1">
              <w:r w:rsidRPr="0000191F">
                <w:rPr>
                  <w:rStyle w:val="Hyperlink"/>
                  <w:color w:val="auto"/>
                  <w:sz w:val="20"/>
                  <w:szCs w:val="20"/>
                  <w:lang w:val="en-SG"/>
                </w:rPr>
                <w:t>https://doi.org/10.1016/j.knee.2021.08.020</w:t>
              </w:r>
              <w:r w:rsidRPr="0000191F">
                <w:rPr>
                  <w:rStyle w:val="Hyperlink"/>
                  <w:color w:val="auto"/>
                  <w:sz w:val="20"/>
                  <w:szCs w:val="20"/>
                  <w:lang w:val="en-SG"/>
                </w:rPr>
                <w:br/>
              </w:r>
              <w:r w:rsidRPr="0000191F">
                <w:rPr>
                  <w:rStyle w:val="Hyperlink"/>
                  <w:color w:val="auto"/>
                  <w:sz w:val="20"/>
                  <w:szCs w:val="20"/>
                  <w:lang w:val="en-SG"/>
                </w:rPr>
                <w:br/>
              </w:r>
            </w:hyperlink>
            <w:hyperlink r:id="rId15" w:tgtFrame="_blank" w:history="1">
              <w:r w:rsidRPr="0000191F">
                <w:rPr>
                  <w:rStyle w:val="Hyperlink"/>
                  <w:color w:val="auto"/>
                  <w:sz w:val="20"/>
                  <w:szCs w:val="20"/>
                  <w:lang w:val="en-SG"/>
                </w:rPr>
                <w:t>https://pubmed.ncbi.nlm.nih.gov/17408984/</w:t>
              </w:r>
            </w:hyperlink>
            <w:r w:rsidRPr="0000191F">
              <w:rPr>
                <w:sz w:val="20"/>
                <w:szCs w:val="20"/>
                <w:lang w:val="en-SG"/>
              </w:rPr>
              <w:t xml:space="preserve"> </w:t>
            </w:r>
          </w:p>
        </w:tc>
      </w:tr>
      <w:tr w:rsidR="0000191F" w:rsidRPr="0000191F" w14:paraId="12D5F1CC" w14:textId="77777777" w:rsidTr="00294200">
        <w:trPr>
          <w:trHeight w:val="315"/>
        </w:trPr>
        <w:tc>
          <w:tcPr>
            <w:tcW w:w="2835" w:type="dxa"/>
            <w:hideMark/>
          </w:tcPr>
          <w:p w14:paraId="411F72FC" w14:textId="77777777" w:rsidR="00294200" w:rsidRPr="0000191F" w:rsidRDefault="00294200" w:rsidP="00276737">
            <w:pPr>
              <w:rPr>
                <w:b/>
                <w:bCs/>
                <w:sz w:val="20"/>
                <w:szCs w:val="20"/>
                <w:lang w:val="en-SG"/>
              </w:rPr>
            </w:pPr>
            <w:r w:rsidRPr="0000191F">
              <w:rPr>
                <w:b/>
                <w:bCs/>
                <w:sz w:val="20"/>
                <w:szCs w:val="20"/>
                <w:lang w:val="en-SG"/>
              </w:rPr>
              <w:t>Total Hip Replacement / Total Hip Arthroplasty*</w:t>
            </w:r>
          </w:p>
        </w:tc>
        <w:tc>
          <w:tcPr>
            <w:tcW w:w="2127" w:type="dxa"/>
            <w:hideMark/>
          </w:tcPr>
          <w:p w14:paraId="6E8AFF97" w14:textId="77777777" w:rsidR="00294200" w:rsidRPr="0000191F" w:rsidRDefault="00294200" w:rsidP="00276737">
            <w:pPr>
              <w:rPr>
                <w:b/>
                <w:bCs/>
                <w:sz w:val="20"/>
                <w:szCs w:val="20"/>
                <w:lang w:val="en-SG"/>
              </w:rPr>
            </w:pPr>
          </w:p>
        </w:tc>
        <w:tc>
          <w:tcPr>
            <w:tcW w:w="1559" w:type="dxa"/>
            <w:hideMark/>
          </w:tcPr>
          <w:p w14:paraId="657C4016" w14:textId="77777777" w:rsidR="00294200" w:rsidRPr="0000191F" w:rsidRDefault="00294200" w:rsidP="00276737">
            <w:pPr>
              <w:rPr>
                <w:sz w:val="20"/>
                <w:szCs w:val="20"/>
                <w:lang w:val="en-SG"/>
              </w:rPr>
            </w:pPr>
          </w:p>
        </w:tc>
        <w:tc>
          <w:tcPr>
            <w:tcW w:w="3544" w:type="dxa"/>
            <w:hideMark/>
          </w:tcPr>
          <w:p w14:paraId="6AB36C1F" w14:textId="77777777" w:rsidR="00294200" w:rsidRPr="0000191F" w:rsidRDefault="00294200" w:rsidP="00276737">
            <w:pPr>
              <w:rPr>
                <w:sz w:val="20"/>
                <w:szCs w:val="20"/>
                <w:lang w:val="en-SG"/>
              </w:rPr>
            </w:pPr>
          </w:p>
        </w:tc>
        <w:tc>
          <w:tcPr>
            <w:tcW w:w="4543" w:type="dxa"/>
            <w:hideMark/>
          </w:tcPr>
          <w:p w14:paraId="0047E331" w14:textId="77777777" w:rsidR="00294200" w:rsidRPr="0000191F" w:rsidRDefault="00294200" w:rsidP="00276737">
            <w:pPr>
              <w:rPr>
                <w:sz w:val="20"/>
                <w:szCs w:val="20"/>
                <w:lang w:val="en-SG"/>
              </w:rPr>
            </w:pPr>
          </w:p>
        </w:tc>
      </w:tr>
      <w:tr w:rsidR="0000191F" w:rsidRPr="0000191F" w14:paraId="530EE093" w14:textId="77777777" w:rsidTr="00294200">
        <w:trPr>
          <w:trHeight w:val="315"/>
        </w:trPr>
        <w:tc>
          <w:tcPr>
            <w:tcW w:w="2835" w:type="dxa"/>
            <w:hideMark/>
          </w:tcPr>
          <w:p w14:paraId="34A9DDFA" w14:textId="77777777" w:rsidR="00294200" w:rsidRPr="0000191F" w:rsidRDefault="00294200" w:rsidP="00276737">
            <w:pPr>
              <w:rPr>
                <w:sz w:val="20"/>
                <w:szCs w:val="20"/>
                <w:lang w:val="en-SG"/>
              </w:rPr>
            </w:pPr>
            <w:r w:rsidRPr="0000191F">
              <w:rPr>
                <w:sz w:val="20"/>
                <w:szCs w:val="20"/>
                <w:lang w:val="en-SG"/>
              </w:rPr>
              <w:lastRenderedPageBreak/>
              <w:t>OHS</w:t>
            </w:r>
          </w:p>
        </w:tc>
        <w:tc>
          <w:tcPr>
            <w:tcW w:w="2127" w:type="dxa"/>
            <w:hideMark/>
          </w:tcPr>
          <w:p w14:paraId="73B58281"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55C8208" w14:textId="77777777" w:rsidR="00294200" w:rsidRPr="0000191F" w:rsidRDefault="00294200" w:rsidP="00276737">
            <w:pPr>
              <w:rPr>
                <w:sz w:val="20"/>
                <w:szCs w:val="20"/>
                <w:lang w:val="en-SG"/>
              </w:rPr>
            </w:pPr>
            <w:r w:rsidRPr="0000191F">
              <w:rPr>
                <w:sz w:val="20"/>
                <w:szCs w:val="20"/>
                <w:lang w:val="en-SG"/>
              </w:rPr>
              <w:t>THA</w:t>
            </w:r>
          </w:p>
        </w:tc>
        <w:tc>
          <w:tcPr>
            <w:tcW w:w="3544" w:type="dxa"/>
            <w:hideMark/>
          </w:tcPr>
          <w:p w14:paraId="18F5276E" w14:textId="77777777" w:rsidR="00294200" w:rsidRPr="0000191F" w:rsidRDefault="00294200" w:rsidP="00276737">
            <w:pPr>
              <w:rPr>
                <w:sz w:val="20"/>
                <w:szCs w:val="20"/>
                <w:lang w:val="en-SG"/>
              </w:rPr>
            </w:pPr>
            <w:r w:rsidRPr="0000191F">
              <w:rPr>
                <w:sz w:val="20"/>
                <w:szCs w:val="20"/>
                <w:lang w:val="en-SG"/>
              </w:rPr>
              <w:t>internal consistency, test-retest reliability, interpretability</w:t>
            </w:r>
          </w:p>
        </w:tc>
        <w:tc>
          <w:tcPr>
            <w:tcW w:w="4543" w:type="dxa"/>
            <w:hideMark/>
          </w:tcPr>
          <w:p w14:paraId="0FF6551F" w14:textId="77777777" w:rsidR="00294200" w:rsidRPr="0000191F" w:rsidRDefault="00294200" w:rsidP="00276737">
            <w:pPr>
              <w:rPr>
                <w:sz w:val="20"/>
                <w:szCs w:val="20"/>
                <w:u w:val="single"/>
                <w:lang w:val="en-SG"/>
              </w:rPr>
            </w:pPr>
            <w:hyperlink r:id="rId16" w:tgtFrame="_blank" w:history="1">
              <w:r w:rsidRPr="0000191F">
                <w:rPr>
                  <w:rStyle w:val="Hyperlink"/>
                  <w:color w:val="auto"/>
                  <w:sz w:val="20"/>
                  <w:szCs w:val="20"/>
                  <w:lang w:val="en-SG"/>
                </w:rPr>
                <w:t>https://doi.org/10.1016/j.arth.2020.04.034</w:t>
              </w:r>
            </w:hyperlink>
          </w:p>
        </w:tc>
      </w:tr>
      <w:tr w:rsidR="0000191F" w:rsidRPr="0000191F" w14:paraId="7AACC6EE" w14:textId="77777777" w:rsidTr="00294200">
        <w:trPr>
          <w:trHeight w:val="315"/>
        </w:trPr>
        <w:tc>
          <w:tcPr>
            <w:tcW w:w="2835" w:type="dxa"/>
            <w:hideMark/>
          </w:tcPr>
          <w:p w14:paraId="7CCA418A" w14:textId="77777777" w:rsidR="00294200" w:rsidRPr="0000191F" w:rsidRDefault="00294200" w:rsidP="00276737">
            <w:pPr>
              <w:rPr>
                <w:b/>
                <w:bCs/>
                <w:sz w:val="20"/>
                <w:szCs w:val="20"/>
                <w:lang w:val="en-SG"/>
              </w:rPr>
            </w:pPr>
            <w:r w:rsidRPr="0000191F">
              <w:rPr>
                <w:b/>
                <w:bCs/>
                <w:sz w:val="20"/>
                <w:szCs w:val="20"/>
                <w:lang w:val="en-SG"/>
              </w:rPr>
              <w:t>Cataract surgery*</w:t>
            </w:r>
          </w:p>
        </w:tc>
        <w:tc>
          <w:tcPr>
            <w:tcW w:w="2127" w:type="dxa"/>
            <w:hideMark/>
          </w:tcPr>
          <w:p w14:paraId="764138AD" w14:textId="77777777" w:rsidR="00294200" w:rsidRPr="0000191F" w:rsidRDefault="00294200" w:rsidP="00276737">
            <w:pPr>
              <w:rPr>
                <w:b/>
                <w:bCs/>
                <w:sz w:val="20"/>
                <w:szCs w:val="20"/>
                <w:lang w:val="en-SG"/>
              </w:rPr>
            </w:pPr>
          </w:p>
        </w:tc>
        <w:tc>
          <w:tcPr>
            <w:tcW w:w="1559" w:type="dxa"/>
            <w:hideMark/>
          </w:tcPr>
          <w:p w14:paraId="3F283444" w14:textId="77777777" w:rsidR="00294200" w:rsidRPr="0000191F" w:rsidRDefault="00294200" w:rsidP="00276737">
            <w:pPr>
              <w:rPr>
                <w:sz w:val="20"/>
                <w:szCs w:val="20"/>
                <w:lang w:val="en-SG"/>
              </w:rPr>
            </w:pPr>
          </w:p>
        </w:tc>
        <w:tc>
          <w:tcPr>
            <w:tcW w:w="3544" w:type="dxa"/>
            <w:hideMark/>
          </w:tcPr>
          <w:p w14:paraId="0469F271" w14:textId="77777777" w:rsidR="00294200" w:rsidRPr="0000191F" w:rsidRDefault="00294200" w:rsidP="00276737">
            <w:pPr>
              <w:rPr>
                <w:sz w:val="20"/>
                <w:szCs w:val="20"/>
                <w:lang w:val="en-SG"/>
              </w:rPr>
            </w:pPr>
          </w:p>
        </w:tc>
        <w:tc>
          <w:tcPr>
            <w:tcW w:w="4543" w:type="dxa"/>
            <w:hideMark/>
          </w:tcPr>
          <w:p w14:paraId="6F869571" w14:textId="77777777" w:rsidR="00294200" w:rsidRPr="0000191F" w:rsidRDefault="00294200" w:rsidP="00276737">
            <w:pPr>
              <w:rPr>
                <w:sz w:val="20"/>
                <w:szCs w:val="20"/>
                <w:lang w:val="en-SG"/>
              </w:rPr>
            </w:pPr>
          </w:p>
        </w:tc>
      </w:tr>
      <w:tr w:rsidR="0000191F" w:rsidRPr="0000191F" w14:paraId="61B69C0D" w14:textId="77777777" w:rsidTr="00294200">
        <w:trPr>
          <w:trHeight w:val="315"/>
        </w:trPr>
        <w:tc>
          <w:tcPr>
            <w:tcW w:w="14608" w:type="dxa"/>
            <w:gridSpan w:val="5"/>
            <w:hideMark/>
          </w:tcPr>
          <w:p w14:paraId="51589A3C"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5ADE7589" w14:textId="77777777" w:rsidTr="00294200">
        <w:trPr>
          <w:trHeight w:val="315"/>
        </w:trPr>
        <w:tc>
          <w:tcPr>
            <w:tcW w:w="2835" w:type="dxa"/>
            <w:hideMark/>
          </w:tcPr>
          <w:p w14:paraId="358D9B2E" w14:textId="77777777" w:rsidR="00294200" w:rsidRPr="0000191F" w:rsidRDefault="00294200" w:rsidP="00276737">
            <w:pPr>
              <w:rPr>
                <w:b/>
                <w:bCs/>
                <w:sz w:val="20"/>
                <w:szCs w:val="20"/>
                <w:lang w:val="en-SG"/>
              </w:rPr>
            </w:pPr>
            <w:r w:rsidRPr="0000191F">
              <w:rPr>
                <w:b/>
                <w:bCs/>
                <w:sz w:val="20"/>
                <w:szCs w:val="20"/>
                <w:lang w:val="en-SG"/>
              </w:rPr>
              <w:t>Laparoscopic cholecystectomy*</w:t>
            </w:r>
          </w:p>
        </w:tc>
        <w:tc>
          <w:tcPr>
            <w:tcW w:w="2127" w:type="dxa"/>
            <w:hideMark/>
          </w:tcPr>
          <w:p w14:paraId="1487023D" w14:textId="77777777" w:rsidR="00294200" w:rsidRPr="0000191F" w:rsidRDefault="00294200" w:rsidP="00276737">
            <w:pPr>
              <w:rPr>
                <w:b/>
                <w:bCs/>
                <w:sz w:val="20"/>
                <w:szCs w:val="20"/>
                <w:lang w:val="en-SG"/>
              </w:rPr>
            </w:pPr>
          </w:p>
        </w:tc>
        <w:tc>
          <w:tcPr>
            <w:tcW w:w="1559" w:type="dxa"/>
            <w:hideMark/>
          </w:tcPr>
          <w:p w14:paraId="1A6D9F6D" w14:textId="77777777" w:rsidR="00294200" w:rsidRPr="0000191F" w:rsidRDefault="00294200" w:rsidP="00276737">
            <w:pPr>
              <w:rPr>
                <w:sz w:val="20"/>
                <w:szCs w:val="20"/>
                <w:lang w:val="en-SG"/>
              </w:rPr>
            </w:pPr>
          </w:p>
        </w:tc>
        <w:tc>
          <w:tcPr>
            <w:tcW w:w="3544" w:type="dxa"/>
            <w:hideMark/>
          </w:tcPr>
          <w:p w14:paraId="7A89D416" w14:textId="77777777" w:rsidR="00294200" w:rsidRPr="0000191F" w:rsidRDefault="00294200" w:rsidP="00276737">
            <w:pPr>
              <w:rPr>
                <w:sz w:val="20"/>
                <w:szCs w:val="20"/>
                <w:lang w:val="en-SG"/>
              </w:rPr>
            </w:pPr>
          </w:p>
        </w:tc>
        <w:tc>
          <w:tcPr>
            <w:tcW w:w="4543" w:type="dxa"/>
            <w:hideMark/>
          </w:tcPr>
          <w:p w14:paraId="149A58BD" w14:textId="77777777" w:rsidR="00294200" w:rsidRPr="0000191F" w:rsidRDefault="00294200" w:rsidP="00276737">
            <w:pPr>
              <w:rPr>
                <w:sz w:val="20"/>
                <w:szCs w:val="20"/>
                <w:lang w:val="en-SG"/>
              </w:rPr>
            </w:pPr>
          </w:p>
        </w:tc>
      </w:tr>
      <w:tr w:rsidR="0000191F" w:rsidRPr="0000191F" w14:paraId="3D6B752B" w14:textId="77777777" w:rsidTr="00294200">
        <w:trPr>
          <w:trHeight w:val="315"/>
        </w:trPr>
        <w:tc>
          <w:tcPr>
            <w:tcW w:w="14608" w:type="dxa"/>
            <w:gridSpan w:val="5"/>
            <w:hideMark/>
          </w:tcPr>
          <w:p w14:paraId="234FFD96"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7B247F2D" w14:textId="77777777" w:rsidTr="00294200">
        <w:trPr>
          <w:trHeight w:val="315"/>
        </w:trPr>
        <w:tc>
          <w:tcPr>
            <w:tcW w:w="2835" w:type="dxa"/>
            <w:hideMark/>
          </w:tcPr>
          <w:p w14:paraId="5E7ABCA6" w14:textId="77777777" w:rsidR="00294200" w:rsidRPr="0000191F" w:rsidRDefault="00294200" w:rsidP="00276737">
            <w:pPr>
              <w:rPr>
                <w:b/>
                <w:bCs/>
                <w:sz w:val="20"/>
                <w:szCs w:val="20"/>
                <w:lang w:val="en-SG"/>
              </w:rPr>
            </w:pPr>
            <w:r w:rsidRPr="0000191F">
              <w:rPr>
                <w:b/>
                <w:bCs/>
                <w:sz w:val="20"/>
                <w:szCs w:val="20"/>
                <w:lang w:val="en-SG"/>
              </w:rPr>
              <w:t>Hysterectomy*</w:t>
            </w:r>
          </w:p>
        </w:tc>
        <w:tc>
          <w:tcPr>
            <w:tcW w:w="2127" w:type="dxa"/>
            <w:hideMark/>
          </w:tcPr>
          <w:p w14:paraId="25A417D4" w14:textId="77777777" w:rsidR="00294200" w:rsidRPr="0000191F" w:rsidRDefault="00294200" w:rsidP="00276737">
            <w:pPr>
              <w:rPr>
                <w:b/>
                <w:bCs/>
                <w:sz w:val="20"/>
                <w:szCs w:val="20"/>
                <w:lang w:val="en-SG"/>
              </w:rPr>
            </w:pPr>
          </w:p>
        </w:tc>
        <w:tc>
          <w:tcPr>
            <w:tcW w:w="1559" w:type="dxa"/>
            <w:hideMark/>
          </w:tcPr>
          <w:p w14:paraId="2332EC98" w14:textId="77777777" w:rsidR="00294200" w:rsidRPr="0000191F" w:rsidRDefault="00294200" w:rsidP="00276737">
            <w:pPr>
              <w:rPr>
                <w:sz w:val="20"/>
                <w:szCs w:val="20"/>
                <w:lang w:val="en-SG"/>
              </w:rPr>
            </w:pPr>
          </w:p>
        </w:tc>
        <w:tc>
          <w:tcPr>
            <w:tcW w:w="3544" w:type="dxa"/>
            <w:hideMark/>
          </w:tcPr>
          <w:p w14:paraId="73AB4F1E" w14:textId="77777777" w:rsidR="00294200" w:rsidRPr="0000191F" w:rsidRDefault="00294200" w:rsidP="00276737">
            <w:pPr>
              <w:rPr>
                <w:sz w:val="20"/>
                <w:szCs w:val="20"/>
                <w:lang w:val="en-SG"/>
              </w:rPr>
            </w:pPr>
          </w:p>
        </w:tc>
        <w:tc>
          <w:tcPr>
            <w:tcW w:w="4543" w:type="dxa"/>
            <w:hideMark/>
          </w:tcPr>
          <w:p w14:paraId="0E07322E" w14:textId="77777777" w:rsidR="00294200" w:rsidRPr="0000191F" w:rsidRDefault="00294200" w:rsidP="00276737">
            <w:pPr>
              <w:rPr>
                <w:sz w:val="20"/>
                <w:szCs w:val="20"/>
                <w:lang w:val="en-SG"/>
              </w:rPr>
            </w:pPr>
          </w:p>
        </w:tc>
      </w:tr>
      <w:tr w:rsidR="0000191F" w:rsidRPr="0000191F" w14:paraId="12E591DB" w14:textId="77777777" w:rsidTr="00294200">
        <w:trPr>
          <w:trHeight w:val="315"/>
        </w:trPr>
        <w:tc>
          <w:tcPr>
            <w:tcW w:w="14608" w:type="dxa"/>
            <w:gridSpan w:val="5"/>
            <w:hideMark/>
          </w:tcPr>
          <w:p w14:paraId="422FD650"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463FBD4E" w14:textId="77777777" w:rsidTr="00294200">
        <w:trPr>
          <w:trHeight w:val="315"/>
        </w:trPr>
        <w:tc>
          <w:tcPr>
            <w:tcW w:w="2835" w:type="dxa"/>
            <w:hideMark/>
          </w:tcPr>
          <w:p w14:paraId="0C1936D5" w14:textId="77777777" w:rsidR="00294200" w:rsidRPr="0000191F" w:rsidRDefault="00294200" w:rsidP="00276737">
            <w:pPr>
              <w:rPr>
                <w:b/>
                <w:bCs/>
                <w:sz w:val="20"/>
                <w:szCs w:val="20"/>
                <w:lang w:val="en-SG"/>
              </w:rPr>
            </w:pPr>
            <w:r w:rsidRPr="0000191F">
              <w:rPr>
                <w:b/>
                <w:bCs/>
                <w:sz w:val="20"/>
                <w:szCs w:val="20"/>
                <w:lang w:val="en-SG"/>
              </w:rPr>
              <w:t>Coronary artery bypass graft*</w:t>
            </w:r>
          </w:p>
        </w:tc>
        <w:tc>
          <w:tcPr>
            <w:tcW w:w="2127" w:type="dxa"/>
            <w:hideMark/>
          </w:tcPr>
          <w:p w14:paraId="3E594CAA" w14:textId="77777777" w:rsidR="00294200" w:rsidRPr="0000191F" w:rsidRDefault="00294200" w:rsidP="00276737">
            <w:pPr>
              <w:rPr>
                <w:b/>
                <w:bCs/>
                <w:sz w:val="20"/>
                <w:szCs w:val="20"/>
                <w:lang w:val="en-SG"/>
              </w:rPr>
            </w:pPr>
          </w:p>
        </w:tc>
        <w:tc>
          <w:tcPr>
            <w:tcW w:w="1559" w:type="dxa"/>
            <w:hideMark/>
          </w:tcPr>
          <w:p w14:paraId="02DEF3F2" w14:textId="77777777" w:rsidR="00294200" w:rsidRPr="0000191F" w:rsidRDefault="00294200" w:rsidP="00276737">
            <w:pPr>
              <w:rPr>
                <w:sz w:val="20"/>
                <w:szCs w:val="20"/>
                <w:lang w:val="en-SG"/>
              </w:rPr>
            </w:pPr>
          </w:p>
        </w:tc>
        <w:tc>
          <w:tcPr>
            <w:tcW w:w="3544" w:type="dxa"/>
            <w:hideMark/>
          </w:tcPr>
          <w:p w14:paraId="3E414AC1" w14:textId="77777777" w:rsidR="00294200" w:rsidRPr="0000191F" w:rsidRDefault="00294200" w:rsidP="00276737">
            <w:pPr>
              <w:rPr>
                <w:sz w:val="20"/>
                <w:szCs w:val="20"/>
                <w:lang w:val="en-SG"/>
              </w:rPr>
            </w:pPr>
          </w:p>
        </w:tc>
        <w:tc>
          <w:tcPr>
            <w:tcW w:w="4543" w:type="dxa"/>
            <w:hideMark/>
          </w:tcPr>
          <w:p w14:paraId="69DD9EA9" w14:textId="77777777" w:rsidR="00294200" w:rsidRPr="0000191F" w:rsidRDefault="00294200" w:rsidP="00276737">
            <w:pPr>
              <w:rPr>
                <w:sz w:val="20"/>
                <w:szCs w:val="20"/>
                <w:lang w:val="en-SG"/>
              </w:rPr>
            </w:pPr>
          </w:p>
        </w:tc>
      </w:tr>
      <w:tr w:rsidR="0000191F" w:rsidRPr="0000191F" w14:paraId="24197FC8" w14:textId="77777777" w:rsidTr="00294200">
        <w:trPr>
          <w:trHeight w:val="315"/>
        </w:trPr>
        <w:tc>
          <w:tcPr>
            <w:tcW w:w="14608" w:type="dxa"/>
            <w:gridSpan w:val="5"/>
            <w:hideMark/>
          </w:tcPr>
          <w:p w14:paraId="164E46A9"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7E36A446" w14:textId="77777777" w:rsidTr="00294200">
        <w:trPr>
          <w:trHeight w:val="315"/>
        </w:trPr>
        <w:tc>
          <w:tcPr>
            <w:tcW w:w="2835" w:type="dxa"/>
            <w:hideMark/>
          </w:tcPr>
          <w:p w14:paraId="0147D834" w14:textId="77777777" w:rsidR="00294200" w:rsidRPr="0000191F" w:rsidRDefault="00294200" w:rsidP="00276737">
            <w:pPr>
              <w:rPr>
                <w:b/>
                <w:bCs/>
                <w:sz w:val="20"/>
                <w:szCs w:val="20"/>
                <w:lang w:val="en-SG"/>
              </w:rPr>
            </w:pPr>
            <w:r w:rsidRPr="0000191F">
              <w:rPr>
                <w:b/>
                <w:bCs/>
                <w:sz w:val="20"/>
                <w:szCs w:val="20"/>
                <w:lang w:val="en-SG"/>
              </w:rPr>
              <w:t>Acute myocardial infarction*</w:t>
            </w:r>
          </w:p>
        </w:tc>
        <w:tc>
          <w:tcPr>
            <w:tcW w:w="2127" w:type="dxa"/>
            <w:hideMark/>
          </w:tcPr>
          <w:p w14:paraId="3C3DED60" w14:textId="77777777" w:rsidR="00294200" w:rsidRPr="0000191F" w:rsidRDefault="00294200" w:rsidP="00276737">
            <w:pPr>
              <w:rPr>
                <w:b/>
                <w:bCs/>
                <w:sz w:val="20"/>
                <w:szCs w:val="20"/>
                <w:lang w:val="en-SG"/>
              </w:rPr>
            </w:pPr>
          </w:p>
        </w:tc>
        <w:tc>
          <w:tcPr>
            <w:tcW w:w="1559" w:type="dxa"/>
            <w:hideMark/>
          </w:tcPr>
          <w:p w14:paraId="2EC85558" w14:textId="77777777" w:rsidR="00294200" w:rsidRPr="0000191F" w:rsidRDefault="00294200" w:rsidP="00276737">
            <w:pPr>
              <w:rPr>
                <w:sz w:val="20"/>
                <w:szCs w:val="20"/>
                <w:lang w:val="en-SG"/>
              </w:rPr>
            </w:pPr>
          </w:p>
        </w:tc>
        <w:tc>
          <w:tcPr>
            <w:tcW w:w="3544" w:type="dxa"/>
            <w:hideMark/>
          </w:tcPr>
          <w:p w14:paraId="567ECB43" w14:textId="77777777" w:rsidR="00294200" w:rsidRPr="0000191F" w:rsidRDefault="00294200" w:rsidP="00276737">
            <w:pPr>
              <w:rPr>
                <w:sz w:val="20"/>
                <w:szCs w:val="20"/>
                <w:lang w:val="en-SG"/>
              </w:rPr>
            </w:pPr>
          </w:p>
        </w:tc>
        <w:tc>
          <w:tcPr>
            <w:tcW w:w="4543" w:type="dxa"/>
            <w:hideMark/>
          </w:tcPr>
          <w:p w14:paraId="5948AF51" w14:textId="77777777" w:rsidR="00294200" w:rsidRPr="0000191F" w:rsidRDefault="00294200" w:rsidP="00276737">
            <w:pPr>
              <w:rPr>
                <w:sz w:val="20"/>
                <w:szCs w:val="20"/>
                <w:lang w:val="en-SG"/>
              </w:rPr>
            </w:pPr>
          </w:p>
        </w:tc>
      </w:tr>
      <w:tr w:rsidR="0000191F" w:rsidRPr="0000191F" w14:paraId="4570E52D" w14:textId="77777777" w:rsidTr="00294200">
        <w:trPr>
          <w:trHeight w:val="315"/>
        </w:trPr>
        <w:tc>
          <w:tcPr>
            <w:tcW w:w="14608" w:type="dxa"/>
            <w:gridSpan w:val="5"/>
            <w:hideMark/>
          </w:tcPr>
          <w:p w14:paraId="11491C5A"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473B245B" w14:textId="77777777" w:rsidTr="00294200">
        <w:trPr>
          <w:trHeight w:val="315"/>
        </w:trPr>
        <w:tc>
          <w:tcPr>
            <w:tcW w:w="2835" w:type="dxa"/>
            <w:hideMark/>
          </w:tcPr>
          <w:p w14:paraId="1714C48B" w14:textId="77777777" w:rsidR="00294200" w:rsidRPr="0000191F" w:rsidRDefault="00294200" w:rsidP="00276737">
            <w:pPr>
              <w:rPr>
                <w:b/>
                <w:bCs/>
                <w:sz w:val="20"/>
                <w:szCs w:val="20"/>
                <w:lang w:val="en-SG"/>
              </w:rPr>
            </w:pPr>
            <w:r w:rsidRPr="0000191F">
              <w:rPr>
                <w:b/>
                <w:bCs/>
                <w:sz w:val="20"/>
                <w:szCs w:val="20"/>
                <w:lang w:val="en-SG"/>
              </w:rPr>
              <w:t>Congestive heart failure*</w:t>
            </w:r>
          </w:p>
        </w:tc>
        <w:tc>
          <w:tcPr>
            <w:tcW w:w="2127" w:type="dxa"/>
            <w:hideMark/>
          </w:tcPr>
          <w:p w14:paraId="12C4D021" w14:textId="77777777" w:rsidR="00294200" w:rsidRPr="0000191F" w:rsidRDefault="00294200" w:rsidP="00276737">
            <w:pPr>
              <w:rPr>
                <w:b/>
                <w:bCs/>
                <w:sz w:val="20"/>
                <w:szCs w:val="20"/>
                <w:lang w:val="en-SG"/>
              </w:rPr>
            </w:pPr>
          </w:p>
        </w:tc>
        <w:tc>
          <w:tcPr>
            <w:tcW w:w="1559" w:type="dxa"/>
            <w:hideMark/>
          </w:tcPr>
          <w:p w14:paraId="23714E58" w14:textId="77777777" w:rsidR="00294200" w:rsidRPr="0000191F" w:rsidRDefault="00294200" w:rsidP="00276737">
            <w:pPr>
              <w:rPr>
                <w:sz w:val="20"/>
                <w:szCs w:val="20"/>
                <w:lang w:val="en-SG"/>
              </w:rPr>
            </w:pPr>
          </w:p>
        </w:tc>
        <w:tc>
          <w:tcPr>
            <w:tcW w:w="3544" w:type="dxa"/>
            <w:hideMark/>
          </w:tcPr>
          <w:p w14:paraId="4CD73CF7" w14:textId="77777777" w:rsidR="00294200" w:rsidRPr="0000191F" w:rsidRDefault="00294200" w:rsidP="00276737">
            <w:pPr>
              <w:rPr>
                <w:sz w:val="20"/>
                <w:szCs w:val="20"/>
                <w:lang w:val="en-SG"/>
              </w:rPr>
            </w:pPr>
          </w:p>
        </w:tc>
        <w:tc>
          <w:tcPr>
            <w:tcW w:w="4543" w:type="dxa"/>
            <w:hideMark/>
          </w:tcPr>
          <w:p w14:paraId="784AB601" w14:textId="77777777" w:rsidR="00294200" w:rsidRPr="0000191F" w:rsidRDefault="00294200" w:rsidP="00276737">
            <w:pPr>
              <w:rPr>
                <w:sz w:val="20"/>
                <w:szCs w:val="20"/>
                <w:lang w:val="en-SG"/>
              </w:rPr>
            </w:pPr>
          </w:p>
        </w:tc>
      </w:tr>
      <w:tr w:rsidR="0000191F" w:rsidRPr="0000191F" w14:paraId="788E67E1" w14:textId="77777777" w:rsidTr="00294200">
        <w:trPr>
          <w:trHeight w:val="315"/>
        </w:trPr>
        <w:tc>
          <w:tcPr>
            <w:tcW w:w="2835" w:type="dxa"/>
            <w:hideMark/>
          </w:tcPr>
          <w:p w14:paraId="42EE9D1C" w14:textId="77777777" w:rsidR="00294200" w:rsidRPr="0000191F" w:rsidRDefault="00294200" w:rsidP="00276737">
            <w:pPr>
              <w:rPr>
                <w:sz w:val="20"/>
                <w:szCs w:val="20"/>
                <w:lang w:val="en-SG"/>
              </w:rPr>
            </w:pPr>
            <w:r w:rsidRPr="0000191F">
              <w:rPr>
                <w:sz w:val="20"/>
                <w:szCs w:val="20"/>
                <w:lang w:val="en-SG"/>
              </w:rPr>
              <w:t>KCCQ</w:t>
            </w:r>
          </w:p>
        </w:tc>
        <w:tc>
          <w:tcPr>
            <w:tcW w:w="2127" w:type="dxa"/>
            <w:hideMark/>
          </w:tcPr>
          <w:p w14:paraId="570E2425"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48D8BA3" w14:textId="7917E505" w:rsidR="00294200" w:rsidRPr="0000191F" w:rsidRDefault="00294200" w:rsidP="00276737">
            <w:pPr>
              <w:rPr>
                <w:sz w:val="20"/>
                <w:szCs w:val="20"/>
                <w:lang w:val="en-SG"/>
              </w:rPr>
            </w:pPr>
            <w:r w:rsidRPr="0000191F">
              <w:rPr>
                <w:sz w:val="20"/>
                <w:szCs w:val="20"/>
                <w:lang w:val="en-SG"/>
              </w:rPr>
              <w:t xml:space="preserve">Heart </w:t>
            </w:r>
            <w:r w:rsidR="004843F5" w:rsidRPr="0000191F">
              <w:rPr>
                <w:sz w:val="20"/>
                <w:szCs w:val="20"/>
                <w:lang w:val="en-SG"/>
              </w:rPr>
              <w:t>F</w:t>
            </w:r>
            <w:r w:rsidRPr="0000191F">
              <w:rPr>
                <w:sz w:val="20"/>
                <w:szCs w:val="20"/>
                <w:lang w:val="en-SG"/>
              </w:rPr>
              <w:t>ailure</w:t>
            </w:r>
          </w:p>
        </w:tc>
        <w:tc>
          <w:tcPr>
            <w:tcW w:w="3544" w:type="dxa"/>
            <w:hideMark/>
          </w:tcPr>
          <w:p w14:paraId="5532D124"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198E459F" w14:textId="77777777" w:rsidR="00294200" w:rsidRPr="0000191F" w:rsidRDefault="00294200" w:rsidP="00276737">
            <w:pPr>
              <w:rPr>
                <w:sz w:val="20"/>
                <w:szCs w:val="20"/>
                <w:lang w:val="en-SG"/>
              </w:rPr>
            </w:pPr>
            <w:r w:rsidRPr="0000191F">
              <w:rPr>
                <w:sz w:val="20"/>
                <w:szCs w:val="20"/>
                <w:lang w:val="en-SG"/>
              </w:rPr>
              <w:t xml:space="preserve">10.1002/ehf2.12950 </w:t>
            </w:r>
          </w:p>
        </w:tc>
      </w:tr>
      <w:tr w:rsidR="0000191F" w:rsidRPr="0000191F" w14:paraId="055DEBCF" w14:textId="77777777" w:rsidTr="00294200">
        <w:trPr>
          <w:trHeight w:val="315"/>
        </w:trPr>
        <w:tc>
          <w:tcPr>
            <w:tcW w:w="2835" w:type="dxa"/>
            <w:hideMark/>
          </w:tcPr>
          <w:p w14:paraId="0A3424BF" w14:textId="77777777" w:rsidR="00294200" w:rsidRPr="0000191F" w:rsidRDefault="00294200" w:rsidP="00276737">
            <w:pPr>
              <w:rPr>
                <w:b/>
                <w:bCs/>
                <w:sz w:val="20"/>
                <w:szCs w:val="20"/>
                <w:lang w:val="en-SG"/>
              </w:rPr>
            </w:pPr>
            <w:r w:rsidRPr="0000191F">
              <w:rPr>
                <w:b/>
                <w:bCs/>
                <w:sz w:val="20"/>
                <w:szCs w:val="20"/>
                <w:lang w:val="en-SG"/>
              </w:rPr>
              <w:t>Ischemic stroke*</w:t>
            </w:r>
          </w:p>
        </w:tc>
        <w:tc>
          <w:tcPr>
            <w:tcW w:w="2127" w:type="dxa"/>
            <w:hideMark/>
          </w:tcPr>
          <w:p w14:paraId="0D725D20" w14:textId="77777777" w:rsidR="00294200" w:rsidRPr="0000191F" w:rsidRDefault="00294200" w:rsidP="00276737">
            <w:pPr>
              <w:rPr>
                <w:b/>
                <w:bCs/>
                <w:sz w:val="20"/>
                <w:szCs w:val="20"/>
                <w:lang w:val="en-SG"/>
              </w:rPr>
            </w:pPr>
          </w:p>
        </w:tc>
        <w:tc>
          <w:tcPr>
            <w:tcW w:w="1559" w:type="dxa"/>
            <w:hideMark/>
          </w:tcPr>
          <w:p w14:paraId="776B4EC4" w14:textId="77777777" w:rsidR="00294200" w:rsidRPr="0000191F" w:rsidRDefault="00294200" w:rsidP="00276737">
            <w:pPr>
              <w:rPr>
                <w:sz w:val="20"/>
                <w:szCs w:val="20"/>
                <w:lang w:val="en-SG"/>
              </w:rPr>
            </w:pPr>
          </w:p>
        </w:tc>
        <w:tc>
          <w:tcPr>
            <w:tcW w:w="3544" w:type="dxa"/>
            <w:hideMark/>
          </w:tcPr>
          <w:p w14:paraId="6AB9B39B" w14:textId="77777777" w:rsidR="00294200" w:rsidRPr="0000191F" w:rsidRDefault="00294200" w:rsidP="00276737">
            <w:pPr>
              <w:rPr>
                <w:sz w:val="20"/>
                <w:szCs w:val="20"/>
                <w:lang w:val="en-SG"/>
              </w:rPr>
            </w:pPr>
          </w:p>
        </w:tc>
        <w:tc>
          <w:tcPr>
            <w:tcW w:w="4543" w:type="dxa"/>
            <w:hideMark/>
          </w:tcPr>
          <w:p w14:paraId="712C2BA1" w14:textId="77777777" w:rsidR="00294200" w:rsidRPr="0000191F" w:rsidRDefault="00294200" w:rsidP="00276737">
            <w:pPr>
              <w:rPr>
                <w:sz w:val="20"/>
                <w:szCs w:val="20"/>
                <w:lang w:val="en-SG"/>
              </w:rPr>
            </w:pPr>
          </w:p>
        </w:tc>
      </w:tr>
      <w:tr w:rsidR="0000191F" w:rsidRPr="0000191F" w14:paraId="0B8C100A" w14:textId="77777777" w:rsidTr="00294200">
        <w:trPr>
          <w:trHeight w:val="315"/>
        </w:trPr>
        <w:tc>
          <w:tcPr>
            <w:tcW w:w="2835" w:type="dxa"/>
            <w:hideMark/>
          </w:tcPr>
          <w:p w14:paraId="7F2C1FB0" w14:textId="77777777" w:rsidR="00294200" w:rsidRPr="0000191F" w:rsidRDefault="00294200" w:rsidP="00276737">
            <w:pPr>
              <w:rPr>
                <w:sz w:val="20"/>
                <w:szCs w:val="20"/>
                <w:lang w:val="en-SG"/>
              </w:rPr>
            </w:pPr>
            <w:r w:rsidRPr="0000191F">
              <w:rPr>
                <w:sz w:val="20"/>
                <w:szCs w:val="20"/>
                <w:lang w:val="en-SG"/>
              </w:rPr>
              <w:lastRenderedPageBreak/>
              <w:t>SAQOL-39 g / SAQOL-</w:t>
            </w:r>
            <w:proofErr w:type="spellStart"/>
            <w:r w:rsidRPr="0000191F">
              <w:rPr>
                <w:sz w:val="20"/>
                <w:szCs w:val="20"/>
                <w:lang w:val="en-SG"/>
              </w:rPr>
              <w:t>CSg</w:t>
            </w:r>
            <w:proofErr w:type="spellEnd"/>
          </w:p>
        </w:tc>
        <w:tc>
          <w:tcPr>
            <w:tcW w:w="2127" w:type="dxa"/>
            <w:hideMark/>
          </w:tcPr>
          <w:p w14:paraId="5AC8ABAE"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5F6F1F15" w14:textId="77777777" w:rsidR="00294200" w:rsidRPr="0000191F" w:rsidRDefault="00294200" w:rsidP="00276737">
            <w:pPr>
              <w:rPr>
                <w:sz w:val="20"/>
                <w:szCs w:val="20"/>
                <w:lang w:val="en-SG"/>
              </w:rPr>
            </w:pPr>
            <w:r w:rsidRPr="0000191F">
              <w:rPr>
                <w:sz w:val="20"/>
                <w:szCs w:val="20"/>
                <w:lang w:val="en-SG"/>
              </w:rPr>
              <w:t>Stroke</w:t>
            </w:r>
          </w:p>
        </w:tc>
        <w:tc>
          <w:tcPr>
            <w:tcW w:w="3544" w:type="dxa"/>
            <w:hideMark/>
          </w:tcPr>
          <w:p w14:paraId="45083F8C"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687AAC4F" w14:textId="77777777" w:rsidR="00294200" w:rsidRPr="0000191F" w:rsidRDefault="00294200" w:rsidP="00276737">
            <w:pPr>
              <w:rPr>
                <w:sz w:val="20"/>
                <w:szCs w:val="20"/>
                <w:u w:val="single"/>
                <w:lang w:val="en-SG"/>
              </w:rPr>
            </w:pPr>
            <w:hyperlink r:id="rId17" w:tgtFrame="_blank" w:history="1">
              <w:r w:rsidRPr="0000191F">
                <w:rPr>
                  <w:rStyle w:val="Hyperlink"/>
                  <w:color w:val="auto"/>
                  <w:sz w:val="20"/>
                  <w:szCs w:val="20"/>
                  <w:lang w:val="en-SG"/>
                </w:rPr>
                <w:t>https://doi.org//10.3109/09638288.2016.1138551</w:t>
              </w:r>
            </w:hyperlink>
          </w:p>
        </w:tc>
      </w:tr>
      <w:tr w:rsidR="0000191F" w:rsidRPr="0000191F" w14:paraId="51248738" w14:textId="77777777" w:rsidTr="00294200">
        <w:trPr>
          <w:trHeight w:val="315"/>
        </w:trPr>
        <w:tc>
          <w:tcPr>
            <w:tcW w:w="2835" w:type="dxa"/>
            <w:hideMark/>
          </w:tcPr>
          <w:p w14:paraId="17500B47" w14:textId="77777777" w:rsidR="00294200" w:rsidRPr="0000191F" w:rsidRDefault="00294200" w:rsidP="00276737">
            <w:pPr>
              <w:rPr>
                <w:b/>
                <w:bCs/>
                <w:sz w:val="20"/>
                <w:szCs w:val="20"/>
                <w:lang w:val="en-SG"/>
              </w:rPr>
            </w:pPr>
            <w:r w:rsidRPr="0000191F">
              <w:rPr>
                <w:b/>
                <w:bCs/>
                <w:sz w:val="20"/>
                <w:szCs w:val="20"/>
                <w:lang w:val="en-SG"/>
              </w:rPr>
              <w:t>Hernia repair*</w:t>
            </w:r>
          </w:p>
        </w:tc>
        <w:tc>
          <w:tcPr>
            <w:tcW w:w="2127" w:type="dxa"/>
            <w:hideMark/>
          </w:tcPr>
          <w:p w14:paraId="74CD6CBF" w14:textId="77777777" w:rsidR="00294200" w:rsidRPr="0000191F" w:rsidRDefault="00294200" w:rsidP="00276737">
            <w:pPr>
              <w:rPr>
                <w:b/>
                <w:bCs/>
                <w:sz w:val="20"/>
                <w:szCs w:val="20"/>
                <w:lang w:val="en-SG"/>
              </w:rPr>
            </w:pPr>
          </w:p>
        </w:tc>
        <w:tc>
          <w:tcPr>
            <w:tcW w:w="1559" w:type="dxa"/>
            <w:hideMark/>
          </w:tcPr>
          <w:p w14:paraId="07D1BFF2" w14:textId="77777777" w:rsidR="00294200" w:rsidRPr="0000191F" w:rsidRDefault="00294200" w:rsidP="00276737">
            <w:pPr>
              <w:rPr>
                <w:sz w:val="20"/>
                <w:szCs w:val="20"/>
                <w:lang w:val="en-SG"/>
              </w:rPr>
            </w:pPr>
          </w:p>
        </w:tc>
        <w:tc>
          <w:tcPr>
            <w:tcW w:w="3544" w:type="dxa"/>
            <w:hideMark/>
          </w:tcPr>
          <w:p w14:paraId="14BD5167" w14:textId="77777777" w:rsidR="00294200" w:rsidRPr="0000191F" w:rsidRDefault="00294200" w:rsidP="00276737">
            <w:pPr>
              <w:rPr>
                <w:sz w:val="20"/>
                <w:szCs w:val="20"/>
                <w:lang w:val="en-SG"/>
              </w:rPr>
            </w:pPr>
          </w:p>
        </w:tc>
        <w:tc>
          <w:tcPr>
            <w:tcW w:w="4543" w:type="dxa"/>
            <w:hideMark/>
          </w:tcPr>
          <w:p w14:paraId="3DE88F85" w14:textId="77777777" w:rsidR="00294200" w:rsidRPr="0000191F" w:rsidRDefault="00294200" w:rsidP="00276737">
            <w:pPr>
              <w:rPr>
                <w:sz w:val="20"/>
                <w:szCs w:val="20"/>
                <w:lang w:val="en-SG"/>
              </w:rPr>
            </w:pPr>
          </w:p>
        </w:tc>
      </w:tr>
      <w:tr w:rsidR="0000191F" w:rsidRPr="0000191F" w14:paraId="7FFC0979" w14:textId="77777777" w:rsidTr="00294200">
        <w:trPr>
          <w:trHeight w:val="315"/>
        </w:trPr>
        <w:tc>
          <w:tcPr>
            <w:tcW w:w="14608" w:type="dxa"/>
            <w:gridSpan w:val="5"/>
            <w:hideMark/>
          </w:tcPr>
          <w:p w14:paraId="01646210"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1FD58849" w14:textId="77777777" w:rsidTr="00294200">
        <w:trPr>
          <w:trHeight w:val="315"/>
        </w:trPr>
        <w:tc>
          <w:tcPr>
            <w:tcW w:w="2835" w:type="dxa"/>
            <w:hideMark/>
          </w:tcPr>
          <w:p w14:paraId="03047057" w14:textId="77777777" w:rsidR="00294200" w:rsidRPr="0000191F" w:rsidRDefault="00294200" w:rsidP="00276737">
            <w:pPr>
              <w:rPr>
                <w:b/>
                <w:bCs/>
                <w:sz w:val="20"/>
                <w:szCs w:val="20"/>
                <w:lang w:val="en-SG"/>
              </w:rPr>
            </w:pPr>
            <w:r w:rsidRPr="0000191F">
              <w:rPr>
                <w:b/>
                <w:bCs/>
                <w:sz w:val="20"/>
                <w:szCs w:val="20"/>
                <w:lang w:val="en-SG"/>
              </w:rPr>
              <w:t>Caesarean section*</w:t>
            </w:r>
          </w:p>
        </w:tc>
        <w:tc>
          <w:tcPr>
            <w:tcW w:w="2127" w:type="dxa"/>
            <w:hideMark/>
          </w:tcPr>
          <w:p w14:paraId="5C566AD5" w14:textId="77777777" w:rsidR="00294200" w:rsidRPr="0000191F" w:rsidRDefault="00294200" w:rsidP="00276737">
            <w:pPr>
              <w:rPr>
                <w:b/>
                <w:bCs/>
                <w:sz w:val="20"/>
                <w:szCs w:val="20"/>
                <w:lang w:val="en-SG"/>
              </w:rPr>
            </w:pPr>
          </w:p>
        </w:tc>
        <w:tc>
          <w:tcPr>
            <w:tcW w:w="1559" w:type="dxa"/>
            <w:hideMark/>
          </w:tcPr>
          <w:p w14:paraId="7A4D542E" w14:textId="77777777" w:rsidR="00294200" w:rsidRPr="0000191F" w:rsidRDefault="00294200" w:rsidP="00276737">
            <w:pPr>
              <w:rPr>
                <w:sz w:val="20"/>
                <w:szCs w:val="20"/>
                <w:lang w:val="en-SG"/>
              </w:rPr>
            </w:pPr>
          </w:p>
        </w:tc>
        <w:tc>
          <w:tcPr>
            <w:tcW w:w="3544" w:type="dxa"/>
            <w:hideMark/>
          </w:tcPr>
          <w:p w14:paraId="03A361A6" w14:textId="77777777" w:rsidR="00294200" w:rsidRPr="0000191F" w:rsidRDefault="00294200" w:rsidP="00276737">
            <w:pPr>
              <w:rPr>
                <w:sz w:val="20"/>
                <w:szCs w:val="20"/>
                <w:lang w:val="en-SG"/>
              </w:rPr>
            </w:pPr>
          </w:p>
        </w:tc>
        <w:tc>
          <w:tcPr>
            <w:tcW w:w="4543" w:type="dxa"/>
            <w:hideMark/>
          </w:tcPr>
          <w:p w14:paraId="2DE5D760" w14:textId="77777777" w:rsidR="00294200" w:rsidRPr="0000191F" w:rsidRDefault="00294200" w:rsidP="00276737">
            <w:pPr>
              <w:rPr>
                <w:sz w:val="20"/>
                <w:szCs w:val="20"/>
                <w:lang w:val="en-SG"/>
              </w:rPr>
            </w:pPr>
          </w:p>
        </w:tc>
      </w:tr>
      <w:tr w:rsidR="0000191F" w:rsidRPr="0000191F" w14:paraId="33881DEE" w14:textId="77777777" w:rsidTr="00294200">
        <w:trPr>
          <w:trHeight w:val="315"/>
        </w:trPr>
        <w:tc>
          <w:tcPr>
            <w:tcW w:w="14608" w:type="dxa"/>
            <w:gridSpan w:val="5"/>
            <w:hideMark/>
          </w:tcPr>
          <w:p w14:paraId="5DDA2159"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2EA01B8D" w14:textId="77777777" w:rsidTr="00294200">
        <w:trPr>
          <w:trHeight w:val="315"/>
        </w:trPr>
        <w:tc>
          <w:tcPr>
            <w:tcW w:w="2835" w:type="dxa"/>
            <w:hideMark/>
          </w:tcPr>
          <w:p w14:paraId="07F0F95F" w14:textId="77777777" w:rsidR="00294200" w:rsidRPr="0000191F" w:rsidRDefault="00294200" w:rsidP="00276737">
            <w:pPr>
              <w:rPr>
                <w:b/>
                <w:bCs/>
                <w:sz w:val="20"/>
                <w:szCs w:val="20"/>
                <w:lang w:val="en-SG"/>
              </w:rPr>
            </w:pPr>
            <w:r w:rsidRPr="0000191F">
              <w:rPr>
                <w:b/>
                <w:bCs/>
                <w:sz w:val="20"/>
                <w:szCs w:val="20"/>
                <w:lang w:val="en-SG"/>
              </w:rPr>
              <w:t>Tonsillectomy*</w:t>
            </w:r>
          </w:p>
        </w:tc>
        <w:tc>
          <w:tcPr>
            <w:tcW w:w="2127" w:type="dxa"/>
            <w:hideMark/>
          </w:tcPr>
          <w:p w14:paraId="429B770C" w14:textId="77777777" w:rsidR="00294200" w:rsidRPr="0000191F" w:rsidRDefault="00294200" w:rsidP="00276737">
            <w:pPr>
              <w:rPr>
                <w:b/>
                <w:bCs/>
                <w:sz w:val="20"/>
                <w:szCs w:val="20"/>
                <w:lang w:val="en-SG"/>
              </w:rPr>
            </w:pPr>
          </w:p>
        </w:tc>
        <w:tc>
          <w:tcPr>
            <w:tcW w:w="1559" w:type="dxa"/>
            <w:hideMark/>
          </w:tcPr>
          <w:p w14:paraId="6132D06A" w14:textId="77777777" w:rsidR="00294200" w:rsidRPr="0000191F" w:rsidRDefault="00294200" w:rsidP="00276737">
            <w:pPr>
              <w:rPr>
                <w:sz w:val="20"/>
                <w:szCs w:val="20"/>
                <w:lang w:val="en-SG"/>
              </w:rPr>
            </w:pPr>
          </w:p>
        </w:tc>
        <w:tc>
          <w:tcPr>
            <w:tcW w:w="3544" w:type="dxa"/>
            <w:hideMark/>
          </w:tcPr>
          <w:p w14:paraId="7572502A" w14:textId="77777777" w:rsidR="00294200" w:rsidRPr="0000191F" w:rsidRDefault="00294200" w:rsidP="00276737">
            <w:pPr>
              <w:rPr>
                <w:sz w:val="20"/>
                <w:szCs w:val="20"/>
                <w:lang w:val="en-SG"/>
              </w:rPr>
            </w:pPr>
          </w:p>
        </w:tc>
        <w:tc>
          <w:tcPr>
            <w:tcW w:w="4543" w:type="dxa"/>
            <w:hideMark/>
          </w:tcPr>
          <w:p w14:paraId="3D7A5D69" w14:textId="77777777" w:rsidR="00294200" w:rsidRPr="0000191F" w:rsidRDefault="00294200" w:rsidP="00276737">
            <w:pPr>
              <w:rPr>
                <w:sz w:val="20"/>
                <w:szCs w:val="20"/>
                <w:lang w:val="en-SG"/>
              </w:rPr>
            </w:pPr>
          </w:p>
        </w:tc>
      </w:tr>
      <w:tr w:rsidR="0000191F" w:rsidRPr="0000191F" w14:paraId="2404EC2F" w14:textId="77777777" w:rsidTr="00294200">
        <w:trPr>
          <w:trHeight w:val="315"/>
        </w:trPr>
        <w:tc>
          <w:tcPr>
            <w:tcW w:w="14608" w:type="dxa"/>
            <w:gridSpan w:val="5"/>
            <w:hideMark/>
          </w:tcPr>
          <w:p w14:paraId="4F4DC411"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2828589D" w14:textId="77777777" w:rsidTr="00294200">
        <w:trPr>
          <w:trHeight w:val="315"/>
        </w:trPr>
        <w:tc>
          <w:tcPr>
            <w:tcW w:w="2835" w:type="dxa"/>
            <w:hideMark/>
          </w:tcPr>
          <w:p w14:paraId="6BE59DC4" w14:textId="77777777" w:rsidR="00294200" w:rsidRPr="0000191F" w:rsidRDefault="00294200" w:rsidP="00276737">
            <w:pPr>
              <w:rPr>
                <w:b/>
                <w:bCs/>
                <w:sz w:val="20"/>
                <w:szCs w:val="20"/>
                <w:lang w:val="en-SG"/>
              </w:rPr>
            </w:pPr>
            <w:proofErr w:type="spellStart"/>
            <w:r w:rsidRPr="0000191F">
              <w:rPr>
                <w:b/>
                <w:bCs/>
                <w:sz w:val="20"/>
                <w:szCs w:val="20"/>
                <w:lang w:val="en-SG"/>
              </w:rPr>
              <w:t>Hemorrhoidectomy</w:t>
            </w:r>
            <w:proofErr w:type="spellEnd"/>
            <w:r w:rsidRPr="0000191F">
              <w:rPr>
                <w:b/>
                <w:bCs/>
                <w:sz w:val="20"/>
                <w:szCs w:val="20"/>
                <w:lang w:val="en-SG"/>
              </w:rPr>
              <w:t>*</w:t>
            </w:r>
          </w:p>
        </w:tc>
        <w:tc>
          <w:tcPr>
            <w:tcW w:w="2127" w:type="dxa"/>
            <w:hideMark/>
          </w:tcPr>
          <w:p w14:paraId="62E2481C" w14:textId="77777777" w:rsidR="00294200" w:rsidRPr="0000191F" w:rsidRDefault="00294200" w:rsidP="00276737">
            <w:pPr>
              <w:rPr>
                <w:b/>
                <w:bCs/>
                <w:sz w:val="20"/>
                <w:szCs w:val="20"/>
                <w:lang w:val="en-SG"/>
              </w:rPr>
            </w:pPr>
          </w:p>
        </w:tc>
        <w:tc>
          <w:tcPr>
            <w:tcW w:w="1559" w:type="dxa"/>
            <w:hideMark/>
          </w:tcPr>
          <w:p w14:paraId="1DF54732" w14:textId="77777777" w:rsidR="00294200" w:rsidRPr="0000191F" w:rsidRDefault="00294200" w:rsidP="00276737">
            <w:pPr>
              <w:rPr>
                <w:sz w:val="20"/>
                <w:szCs w:val="20"/>
                <w:lang w:val="en-SG"/>
              </w:rPr>
            </w:pPr>
          </w:p>
        </w:tc>
        <w:tc>
          <w:tcPr>
            <w:tcW w:w="3544" w:type="dxa"/>
            <w:hideMark/>
          </w:tcPr>
          <w:p w14:paraId="65B907A7" w14:textId="77777777" w:rsidR="00294200" w:rsidRPr="0000191F" w:rsidRDefault="00294200" w:rsidP="00276737">
            <w:pPr>
              <w:rPr>
                <w:sz w:val="20"/>
                <w:szCs w:val="20"/>
                <w:lang w:val="en-SG"/>
              </w:rPr>
            </w:pPr>
          </w:p>
        </w:tc>
        <w:tc>
          <w:tcPr>
            <w:tcW w:w="4543" w:type="dxa"/>
            <w:hideMark/>
          </w:tcPr>
          <w:p w14:paraId="06677E3E" w14:textId="77777777" w:rsidR="00294200" w:rsidRPr="0000191F" w:rsidRDefault="00294200" w:rsidP="00276737">
            <w:pPr>
              <w:rPr>
                <w:sz w:val="20"/>
                <w:szCs w:val="20"/>
                <w:lang w:val="en-SG"/>
              </w:rPr>
            </w:pPr>
          </w:p>
        </w:tc>
      </w:tr>
      <w:tr w:rsidR="0000191F" w:rsidRPr="0000191F" w14:paraId="06474AF8" w14:textId="77777777" w:rsidTr="00294200">
        <w:trPr>
          <w:trHeight w:val="315"/>
        </w:trPr>
        <w:tc>
          <w:tcPr>
            <w:tcW w:w="14608" w:type="dxa"/>
            <w:gridSpan w:val="5"/>
            <w:hideMark/>
          </w:tcPr>
          <w:p w14:paraId="2EDC37D5"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05BC0B02" w14:textId="77777777" w:rsidTr="00294200">
        <w:trPr>
          <w:trHeight w:val="315"/>
        </w:trPr>
        <w:tc>
          <w:tcPr>
            <w:tcW w:w="2835" w:type="dxa"/>
            <w:hideMark/>
          </w:tcPr>
          <w:p w14:paraId="7813CE8D" w14:textId="77777777" w:rsidR="00294200" w:rsidRPr="0000191F" w:rsidRDefault="00294200" w:rsidP="00276737">
            <w:pPr>
              <w:rPr>
                <w:b/>
                <w:bCs/>
                <w:sz w:val="20"/>
                <w:szCs w:val="20"/>
                <w:lang w:val="en-SG"/>
              </w:rPr>
            </w:pPr>
            <w:r w:rsidRPr="0000191F">
              <w:rPr>
                <w:b/>
                <w:bCs/>
                <w:sz w:val="20"/>
                <w:szCs w:val="20"/>
                <w:lang w:val="en-SG"/>
              </w:rPr>
              <w:t>Pneumonia*</w:t>
            </w:r>
          </w:p>
        </w:tc>
        <w:tc>
          <w:tcPr>
            <w:tcW w:w="2127" w:type="dxa"/>
            <w:hideMark/>
          </w:tcPr>
          <w:p w14:paraId="2AE7FBD9" w14:textId="77777777" w:rsidR="00294200" w:rsidRPr="0000191F" w:rsidRDefault="00294200" w:rsidP="00276737">
            <w:pPr>
              <w:rPr>
                <w:b/>
                <w:bCs/>
                <w:sz w:val="20"/>
                <w:szCs w:val="20"/>
                <w:lang w:val="en-SG"/>
              </w:rPr>
            </w:pPr>
          </w:p>
        </w:tc>
        <w:tc>
          <w:tcPr>
            <w:tcW w:w="1559" w:type="dxa"/>
            <w:hideMark/>
          </w:tcPr>
          <w:p w14:paraId="20B57ACB" w14:textId="77777777" w:rsidR="00294200" w:rsidRPr="0000191F" w:rsidRDefault="00294200" w:rsidP="00276737">
            <w:pPr>
              <w:rPr>
                <w:sz w:val="20"/>
                <w:szCs w:val="20"/>
                <w:lang w:val="en-SG"/>
              </w:rPr>
            </w:pPr>
          </w:p>
        </w:tc>
        <w:tc>
          <w:tcPr>
            <w:tcW w:w="3544" w:type="dxa"/>
            <w:hideMark/>
          </w:tcPr>
          <w:p w14:paraId="6D3471BE" w14:textId="77777777" w:rsidR="00294200" w:rsidRPr="0000191F" w:rsidRDefault="00294200" w:rsidP="00276737">
            <w:pPr>
              <w:rPr>
                <w:sz w:val="20"/>
                <w:szCs w:val="20"/>
                <w:lang w:val="en-SG"/>
              </w:rPr>
            </w:pPr>
          </w:p>
        </w:tc>
        <w:tc>
          <w:tcPr>
            <w:tcW w:w="4543" w:type="dxa"/>
            <w:hideMark/>
          </w:tcPr>
          <w:p w14:paraId="0FFC887A" w14:textId="77777777" w:rsidR="00294200" w:rsidRPr="0000191F" w:rsidRDefault="00294200" w:rsidP="00276737">
            <w:pPr>
              <w:rPr>
                <w:sz w:val="20"/>
                <w:szCs w:val="20"/>
                <w:lang w:val="en-SG"/>
              </w:rPr>
            </w:pPr>
          </w:p>
        </w:tc>
      </w:tr>
      <w:tr w:rsidR="0000191F" w:rsidRPr="0000191F" w14:paraId="14BF7F44" w14:textId="77777777" w:rsidTr="00294200">
        <w:trPr>
          <w:trHeight w:val="315"/>
        </w:trPr>
        <w:tc>
          <w:tcPr>
            <w:tcW w:w="14608" w:type="dxa"/>
            <w:gridSpan w:val="5"/>
            <w:hideMark/>
          </w:tcPr>
          <w:p w14:paraId="19FEFAB6"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51DFE48B" w14:textId="77777777" w:rsidTr="00294200">
        <w:trPr>
          <w:trHeight w:val="315"/>
        </w:trPr>
        <w:tc>
          <w:tcPr>
            <w:tcW w:w="2835" w:type="dxa"/>
            <w:hideMark/>
          </w:tcPr>
          <w:p w14:paraId="11820B74" w14:textId="77777777" w:rsidR="00294200" w:rsidRPr="0000191F" w:rsidRDefault="00294200" w:rsidP="00276737">
            <w:pPr>
              <w:rPr>
                <w:b/>
                <w:bCs/>
                <w:sz w:val="20"/>
                <w:szCs w:val="20"/>
                <w:lang w:val="en-SG"/>
              </w:rPr>
            </w:pPr>
            <w:r w:rsidRPr="0000191F">
              <w:rPr>
                <w:b/>
                <w:bCs/>
                <w:sz w:val="20"/>
                <w:szCs w:val="20"/>
                <w:lang w:val="en-SG"/>
              </w:rPr>
              <w:t>Colorectal resection*</w:t>
            </w:r>
          </w:p>
        </w:tc>
        <w:tc>
          <w:tcPr>
            <w:tcW w:w="2127" w:type="dxa"/>
            <w:hideMark/>
          </w:tcPr>
          <w:p w14:paraId="44FE1A03" w14:textId="77777777" w:rsidR="00294200" w:rsidRPr="0000191F" w:rsidRDefault="00294200" w:rsidP="00276737">
            <w:pPr>
              <w:rPr>
                <w:b/>
                <w:bCs/>
                <w:sz w:val="20"/>
                <w:szCs w:val="20"/>
                <w:lang w:val="en-SG"/>
              </w:rPr>
            </w:pPr>
          </w:p>
        </w:tc>
        <w:tc>
          <w:tcPr>
            <w:tcW w:w="1559" w:type="dxa"/>
            <w:hideMark/>
          </w:tcPr>
          <w:p w14:paraId="6338B9C2" w14:textId="77777777" w:rsidR="00294200" w:rsidRPr="0000191F" w:rsidRDefault="00294200" w:rsidP="00276737">
            <w:pPr>
              <w:rPr>
                <w:sz w:val="20"/>
                <w:szCs w:val="20"/>
                <w:lang w:val="en-SG"/>
              </w:rPr>
            </w:pPr>
          </w:p>
        </w:tc>
        <w:tc>
          <w:tcPr>
            <w:tcW w:w="3544" w:type="dxa"/>
            <w:hideMark/>
          </w:tcPr>
          <w:p w14:paraId="123B2B0F" w14:textId="77777777" w:rsidR="00294200" w:rsidRPr="0000191F" w:rsidRDefault="00294200" w:rsidP="00276737">
            <w:pPr>
              <w:rPr>
                <w:sz w:val="20"/>
                <w:szCs w:val="20"/>
                <w:lang w:val="en-SG"/>
              </w:rPr>
            </w:pPr>
          </w:p>
        </w:tc>
        <w:tc>
          <w:tcPr>
            <w:tcW w:w="4543" w:type="dxa"/>
            <w:hideMark/>
          </w:tcPr>
          <w:p w14:paraId="02EFA14A" w14:textId="77777777" w:rsidR="00294200" w:rsidRPr="0000191F" w:rsidRDefault="00294200" w:rsidP="00276737">
            <w:pPr>
              <w:rPr>
                <w:sz w:val="20"/>
                <w:szCs w:val="20"/>
                <w:lang w:val="en-SG"/>
              </w:rPr>
            </w:pPr>
          </w:p>
        </w:tc>
      </w:tr>
      <w:tr w:rsidR="0000191F" w:rsidRPr="0000191F" w14:paraId="18BAA9AC" w14:textId="77777777" w:rsidTr="00294200">
        <w:trPr>
          <w:trHeight w:val="315"/>
        </w:trPr>
        <w:tc>
          <w:tcPr>
            <w:tcW w:w="2835" w:type="dxa"/>
            <w:hideMark/>
          </w:tcPr>
          <w:p w14:paraId="7496A05C" w14:textId="659A55B6" w:rsidR="00294200" w:rsidRPr="0000191F" w:rsidRDefault="00294200" w:rsidP="00276737">
            <w:pPr>
              <w:rPr>
                <w:sz w:val="20"/>
                <w:szCs w:val="20"/>
                <w:lang w:val="en-SG"/>
              </w:rPr>
            </w:pPr>
            <w:r w:rsidRPr="0000191F">
              <w:rPr>
                <w:sz w:val="20"/>
                <w:szCs w:val="20"/>
                <w:lang w:val="en-SG"/>
              </w:rPr>
              <w:t>ACHC (Stoma) scale</w:t>
            </w:r>
          </w:p>
        </w:tc>
        <w:tc>
          <w:tcPr>
            <w:tcW w:w="2127" w:type="dxa"/>
          </w:tcPr>
          <w:p w14:paraId="5192DC70" w14:textId="032DFA22" w:rsidR="00294200" w:rsidRPr="0000191F" w:rsidRDefault="00294200" w:rsidP="00276737">
            <w:pPr>
              <w:rPr>
                <w:sz w:val="20"/>
                <w:szCs w:val="20"/>
                <w:lang w:val="en-SG"/>
              </w:rPr>
            </w:pPr>
            <w:r w:rsidRPr="0000191F">
              <w:rPr>
                <w:sz w:val="20"/>
                <w:szCs w:val="20"/>
                <w:lang w:val="en-SG"/>
              </w:rPr>
              <w:t>Chinese</w:t>
            </w:r>
          </w:p>
        </w:tc>
        <w:tc>
          <w:tcPr>
            <w:tcW w:w="1559" w:type="dxa"/>
          </w:tcPr>
          <w:p w14:paraId="0A1F87A3" w14:textId="0CD31965" w:rsidR="00294200" w:rsidRPr="0000191F" w:rsidRDefault="00294200" w:rsidP="00276737">
            <w:pPr>
              <w:rPr>
                <w:sz w:val="20"/>
                <w:szCs w:val="20"/>
                <w:lang w:val="en-SG"/>
              </w:rPr>
            </w:pPr>
            <w:r w:rsidRPr="0000191F">
              <w:rPr>
                <w:sz w:val="20"/>
                <w:szCs w:val="20"/>
                <w:lang w:val="en-SG"/>
              </w:rPr>
              <w:t xml:space="preserve">Colorectal </w:t>
            </w:r>
            <w:r w:rsidR="004843F5" w:rsidRPr="0000191F">
              <w:rPr>
                <w:sz w:val="20"/>
                <w:szCs w:val="20"/>
                <w:lang w:val="en-SG"/>
              </w:rPr>
              <w:t>c</w:t>
            </w:r>
            <w:r w:rsidRPr="0000191F">
              <w:rPr>
                <w:sz w:val="20"/>
                <w:szCs w:val="20"/>
                <w:lang w:val="en-SG"/>
              </w:rPr>
              <w:t>ancer</w:t>
            </w:r>
          </w:p>
        </w:tc>
        <w:tc>
          <w:tcPr>
            <w:tcW w:w="3544" w:type="dxa"/>
          </w:tcPr>
          <w:p w14:paraId="76A32E9C" w14:textId="5E07D87D" w:rsidR="00294200" w:rsidRPr="0000191F" w:rsidRDefault="00294200" w:rsidP="00276737">
            <w:pPr>
              <w:rPr>
                <w:sz w:val="20"/>
                <w:szCs w:val="20"/>
                <w:lang w:val="en-SG"/>
              </w:rPr>
            </w:pPr>
            <w:r w:rsidRPr="0000191F">
              <w:rPr>
                <w:sz w:val="20"/>
                <w:szCs w:val="20"/>
                <w:lang w:val="en-SG"/>
              </w:rPr>
              <w:t>Internal consistency, test-retest reliability, content validity, construct validity</w:t>
            </w:r>
          </w:p>
        </w:tc>
        <w:tc>
          <w:tcPr>
            <w:tcW w:w="4543" w:type="dxa"/>
          </w:tcPr>
          <w:p w14:paraId="154F8DCD" w14:textId="2063E661" w:rsidR="00294200" w:rsidRPr="0000191F" w:rsidRDefault="00294200" w:rsidP="00276737">
            <w:pPr>
              <w:rPr>
                <w:sz w:val="20"/>
                <w:szCs w:val="20"/>
                <w:lang w:val="en-SG"/>
              </w:rPr>
            </w:pPr>
            <w:hyperlink r:id="rId18" w:tgtFrame="_blank" w:history="1">
              <w:r w:rsidRPr="0000191F">
                <w:rPr>
                  <w:rStyle w:val="Hyperlink"/>
                  <w:color w:val="auto"/>
                  <w:sz w:val="20"/>
                  <w:szCs w:val="20"/>
                </w:rPr>
                <w:t>10.1097/NCC.0000000000000411</w:t>
              </w:r>
            </w:hyperlink>
            <w:r w:rsidRPr="0000191F">
              <w:rPr>
                <w:sz w:val="20"/>
                <w:szCs w:val="20"/>
                <w:lang w:val="en-SG"/>
              </w:rPr>
              <w:t xml:space="preserve"> </w:t>
            </w:r>
          </w:p>
        </w:tc>
      </w:tr>
      <w:tr w:rsidR="0000191F" w:rsidRPr="0000191F" w14:paraId="3D2F8DAF" w14:textId="77777777" w:rsidTr="00294200">
        <w:trPr>
          <w:trHeight w:val="315"/>
        </w:trPr>
        <w:tc>
          <w:tcPr>
            <w:tcW w:w="2835" w:type="dxa"/>
            <w:hideMark/>
          </w:tcPr>
          <w:p w14:paraId="4C0BE64D" w14:textId="77777777" w:rsidR="00294200" w:rsidRPr="0000191F" w:rsidRDefault="00294200" w:rsidP="00276737">
            <w:pPr>
              <w:rPr>
                <w:b/>
                <w:bCs/>
                <w:sz w:val="20"/>
                <w:szCs w:val="20"/>
                <w:lang w:val="en-SG"/>
              </w:rPr>
            </w:pPr>
            <w:r w:rsidRPr="0000191F">
              <w:rPr>
                <w:b/>
                <w:bCs/>
                <w:sz w:val="20"/>
                <w:szCs w:val="20"/>
                <w:lang w:val="en-SG"/>
              </w:rPr>
              <w:t>Spinal fusion*</w:t>
            </w:r>
          </w:p>
        </w:tc>
        <w:tc>
          <w:tcPr>
            <w:tcW w:w="2127" w:type="dxa"/>
            <w:hideMark/>
          </w:tcPr>
          <w:p w14:paraId="7F8F085D" w14:textId="77777777" w:rsidR="00294200" w:rsidRPr="0000191F" w:rsidRDefault="00294200" w:rsidP="00276737">
            <w:pPr>
              <w:rPr>
                <w:b/>
                <w:bCs/>
                <w:sz w:val="20"/>
                <w:szCs w:val="20"/>
                <w:lang w:val="en-SG"/>
              </w:rPr>
            </w:pPr>
          </w:p>
        </w:tc>
        <w:tc>
          <w:tcPr>
            <w:tcW w:w="1559" w:type="dxa"/>
            <w:hideMark/>
          </w:tcPr>
          <w:p w14:paraId="2D40C34F" w14:textId="77777777" w:rsidR="00294200" w:rsidRPr="0000191F" w:rsidRDefault="00294200" w:rsidP="00276737">
            <w:pPr>
              <w:rPr>
                <w:sz w:val="20"/>
                <w:szCs w:val="20"/>
                <w:lang w:val="en-SG"/>
              </w:rPr>
            </w:pPr>
          </w:p>
        </w:tc>
        <w:tc>
          <w:tcPr>
            <w:tcW w:w="3544" w:type="dxa"/>
            <w:hideMark/>
          </w:tcPr>
          <w:p w14:paraId="28917A5A" w14:textId="77777777" w:rsidR="00294200" w:rsidRPr="0000191F" w:rsidRDefault="00294200" w:rsidP="00276737">
            <w:pPr>
              <w:rPr>
                <w:sz w:val="20"/>
                <w:szCs w:val="20"/>
                <w:lang w:val="en-SG"/>
              </w:rPr>
            </w:pPr>
          </w:p>
        </w:tc>
        <w:tc>
          <w:tcPr>
            <w:tcW w:w="4543" w:type="dxa"/>
            <w:hideMark/>
          </w:tcPr>
          <w:p w14:paraId="700FA190" w14:textId="77777777" w:rsidR="00294200" w:rsidRPr="0000191F" w:rsidRDefault="00294200" w:rsidP="00276737">
            <w:pPr>
              <w:rPr>
                <w:sz w:val="20"/>
                <w:szCs w:val="20"/>
                <w:lang w:val="en-SG"/>
              </w:rPr>
            </w:pPr>
          </w:p>
        </w:tc>
      </w:tr>
      <w:tr w:rsidR="0000191F" w:rsidRPr="0000191F" w14:paraId="27E399BE" w14:textId="77777777" w:rsidTr="00294200">
        <w:trPr>
          <w:trHeight w:val="315"/>
        </w:trPr>
        <w:tc>
          <w:tcPr>
            <w:tcW w:w="14608" w:type="dxa"/>
            <w:gridSpan w:val="5"/>
            <w:hideMark/>
          </w:tcPr>
          <w:p w14:paraId="645B4B4A" w14:textId="77777777" w:rsidR="00294200" w:rsidRPr="0000191F" w:rsidRDefault="00294200" w:rsidP="00276737">
            <w:pPr>
              <w:rPr>
                <w:sz w:val="20"/>
                <w:szCs w:val="20"/>
                <w:lang w:val="en-SG"/>
              </w:rPr>
            </w:pPr>
            <w:r w:rsidRPr="0000191F">
              <w:rPr>
                <w:sz w:val="20"/>
                <w:szCs w:val="20"/>
                <w:lang w:val="en-SG"/>
              </w:rPr>
              <w:t>NIL</w:t>
            </w:r>
          </w:p>
        </w:tc>
      </w:tr>
      <w:tr w:rsidR="0000191F" w:rsidRPr="0000191F" w14:paraId="58CB6D15" w14:textId="77777777" w:rsidTr="00294200">
        <w:trPr>
          <w:trHeight w:val="315"/>
        </w:trPr>
        <w:tc>
          <w:tcPr>
            <w:tcW w:w="2835" w:type="dxa"/>
            <w:hideMark/>
          </w:tcPr>
          <w:p w14:paraId="618DD6A1" w14:textId="77777777" w:rsidR="00294200" w:rsidRPr="0000191F" w:rsidRDefault="00294200" w:rsidP="00276737">
            <w:pPr>
              <w:rPr>
                <w:b/>
                <w:bCs/>
                <w:sz w:val="20"/>
                <w:szCs w:val="20"/>
                <w:lang w:val="en-SG"/>
              </w:rPr>
            </w:pPr>
            <w:r w:rsidRPr="0000191F">
              <w:rPr>
                <w:b/>
                <w:bCs/>
                <w:sz w:val="20"/>
                <w:szCs w:val="20"/>
                <w:lang w:val="en-SG"/>
              </w:rPr>
              <w:t>Breast cancer*</w:t>
            </w:r>
          </w:p>
        </w:tc>
        <w:tc>
          <w:tcPr>
            <w:tcW w:w="2127" w:type="dxa"/>
            <w:hideMark/>
          </w:tcPr>
          <w:p w14:paraId="196FB8B4" w14:textId="77777777" w:rsidR="00294200" w:rsidRPr="0000191F" w:rsidRDefault="00294200" w:rsidP="00276737">
            <w:pPr>
              <w:rPr>
                <w:b/>
                <w:bCs/>
                <w:sz w:val="20"/>
                <w:szCs w:val="20"/>
                <w:lang w:val="en-SG"/>
              </w:rPr>
            </w:pPr>
          </w:p>
        </w:tc>
        <w:tc>
          <w:tcPr>
            <w:tcW w:w="1559" w:type="dxa"/>
            <w:hideMark/>
          </w:tcPr>
          <w:p w14:paraId="6E0D9F8A" w14:textId="77777777" w:rsidR="00294200" w:rsidRPr="0000191F" w:rsidRDefault="00294200" w:rsidP="00276737">
            <w:pPr>
              <w:rPr>
                <w:sz w:val="20"/>
                <w:szCs w:val="20"/>
                <w:lang w:val="en-SG"/>
              </w:rPr>
            </w:pPr>
          </w:p>
        </w:tc>
        <w:tc>
          <w:tcPr>
            <w:tcW w:w="3544" w:type="dxa"/>
            <w:hideMark/>
          </w:tcPr>
          <w:p w14:paraId="1BAE5C48" w14:textId="77777777" w:rsidR="00294200" w:rsidRPr="0000191F" w:rsidRDefault="00294200" w:rsidP="00276737">
            <w:pPr>
              <w:rPr>
                <w:sz w:val="20"/>
                <w:szCs w:val="20"/>
                <w:lang w:val="en-SG"/>
              </w:rPr>
            </w:pPr>
          </w:p>
        </w:tc>
        <w:tc>
          <w:tcPr>
            <w:tcW w:w="4543" w:type="dxa"/>
            <w:hideMark/>
          </w:tcPr>
          <w:p w14:paraId="0B170668" w14:textId="77777777" w:rsidR="00294200" w:rsidRPr="0000191F" w:rsidRDefault="00294200" w:rsidP="00276737">
            <w:pPr>
              <w:rPr>
                <w:sz w:val="20"/>
                <w:szCs w:val="20"/>
                <w:lang w:val="en-SG"/>
              </w:rPr>
            </w:pPr>
          </w:p>
        </w:tc>
      </w:tr>
      <w:tr w:rsidR="0000191F" w:rsidRPr="0000191F" w14:paraId="47EF9F7E" w14:textId="77777777" w:rsidTr="00294200">
        <w:trPr>
          <w:trHeight w:val="315"/>
        </w:trPr>
        <w:tc>
          <w:tcPr>
            <w:tcW w:w="2835" w:type="dxa"/>
          </w:tcPr>
          <w:p w14:paraId="38EDFE5A" w14:textId="22188873" w:rsidR="00E65922" w:rsidRPr="0000191F" w:rsidRDefault="00E65922" w:rsidP="00276737">
            <w:pPr>
              <w:rPr>
                <w:sz w:val="20"/>
                <w:szCs w:val="20"/>
                <w:lang w:val="en-SG"/>
              </w:rPr>
            </w:pPr>
            <w:r w:rsidRPr="0000191F">
              <w:rPr>
                <w:sz w:val="20"/>
                <w:szCs w:val="20"/>
                <w:lang w:val="en-SG"/>
              </w:rPr>
              <w:lastRenderedPageBreak/>
              <w:t>QLQ-BR23</w:t>
            </w:r>
          </w:p>
        </w:tc>
        <w:tc>
          <w:tcPr>
            <w:tcW w:w="2127" w:type="dxa"/>
          </w:tcPr>
          <w:p w14:paraId="1D43A36E" w14:textId="1B79F266" w:rsidR="00E65922" w:rsidRPr="0000191F" w:rsidRDefault="00E65922" w:rsidP="00276737">
            <w:pPr>
              <w:rPr>
                <w:sz w:val="20"/>
                <w:szCs w:val="20"/>
                <w:lang w:val="en-SG"/>
              </w:rPr>
            </w:pPr>
            <w:r w:rsidRPr="0000191F">
              <w:rPr>
                <w:sz w:val="20"/>
                <w:szCs w:val="20"/>
                <w:lang w:val="en-SG"/>
              </w:rPr>
              <w:t>English, Chinese, Malay, Tamil</w:t>
            </w:r>
          </w:p>
        </w:tc>
        <w:tc>
          <w:tcPr>
            <w:tcW w:w="1559" w:type="dxa"/>
          </w:tcPr>
          <w:p w14:paraId="46E1798B" w14:textId="57810E42" w:rsidR="00E65922" w:rsidRPr="0000191F" w:rsidRDefault="00E65922" w:rsidP="00276737">
            <w:pPr>
              <w:rPr>
                <w:sz w:val="20"/>
                <w:szCs w:val="20"/>
                <w:lang w:val="en-SG"/>
              </w:rPr>
            </w:pPr>
            <w:r w:rsidRPr="0000191F">
              <w:rPr>
                <w:sz w:val="20"/>
                <w:szCs w:val="20"/>
                <w:lang w:val="en-SG"/>
              </w:rPr>
              <w:t xml:space="preserve">Breast </w:t>
            </w:r>
            <w:r w:rsidR="004843F5" w:rsidRPr="0000191F">
              <w:rPr>
                <w:sz w:val="20"/>
                <w:szCs w:val="20"/>
                <w:lang w:val="en-SG"/>
              </w:rPr>
              <w:t>C</w:t>
            </w:r>
            <w:r w:rsidRPr="0000191F">
              <w:rPr>
                <w:sz w:val="20"/>
                <w:szCs w:val="20"/>
                <w:lang w:val="en-SG"/>
              </w:rPr>
              <w:t>ancer</w:t>
            </w:r>
          </w:p>
        </w:tc>
        <w:tc>
          <w:tcPr>
            <w:tcW w:w="3544" w:type="dxa"/>
          </w:tcPr>
          <w:p w14:paraId="5300A761" w14:textId="474FCE11" w:rsidR="00E65922" w:rsidRPr="0000191F" w:rsidRDefault="00E65922" w:rsidP="00276737">
            <w:pPr>
              <w:rPr>
                <w:sz w:val="20"/>
                <w:szCs w:val="20"/>
                <w:lang w:val="en-SG"/>
              </w:rPr>
            </w:pPr>
            <w:r w:rsidRPr="0000191F">
              <w:rPr>
                <w:sz w:val="20"/>
                <w:szCs w:val="20"/>
                <w:lang w:val="en-SG"/>
              </w:rPr>
              <w:t>internal consistency, criterion validity</w:t>
            </w:r>
          </w:p>
        </w:tc>
        <w:tc>
          <w:tcPr>
            <w:tcW w:w="4543" w:type="dxa"/>
          </w:tcPr>
          <w:p w14:paraId="5B2224EE" w14:textId="3E59F731" w:rsidR="00E65922" w:rsidRPr="0000191F" w:rsidRDefault="00E65922" w:rsidP="00276737">
            <w:pPr>
              <w:rPr>
                <w:sz w:val="20"/>
                <w:szCs w:val="20"/>
                <w:lang w:val="en-SG"/>
              </w:rPr>
            </w:pPr>
            <w:hyperlink r:id="rId19" w:history="1">
              <w:r w:rsidRPr="0000191F">
                <w:rPr>
                  <w:rStyle w:val="Hyperlink"/>
                  <w:color w:val="auto"/>
                  <w:sz w:val="20"/>
                  <w:szCs w:val="20"/>
                  <w:lang w:val="en-SG"/>
                </w:rPr>
                <w:t>https://doi.org/10.4103/2347-5625.135817</w:t>
              </w:r>
            </w:hyperlink>
            <w:r w:rsidRPr="0000191F">
              <w:rPr>
                <w:sz w:val="20"/>
                <w:szCs w:val="20"/>
                <w:lang w:val="en-SG"/>
              </w:rPr>
              <w:t xml:space="preserve"> </w:t>
            </w:r>
          </w:p>
        </w:tc>
      </w:tr>
      <w:tr w:rsidR="0000191F" w:rsidRPr="0000191F" w14:paraId="40789919" w14:textId="77777777" w:rsidTr="00294200">
        <w:trPr>
          <w:trHeight w:val="315"/>
        </w:trPr>
        <w:tc>
          <w:tcPr>
            <w:tcW w:w="2835" w:type="dxa"/>
            <w:hideMark/>
          </w:tcPr>
          <w:p w14:paraId="0F24A9A1" w14:textId="77777777" w:rsidR="00294200" w:rsidRPr="0000191F" w:rsidRDefault="00294200" w:rsidP="00276737">
            <w:pPr>
              <w:rPr>
                <w:sz w:val="20"/>
                <w:szCs w:val="20"/>
                <w:lang w:val="en-SG"/>
              </w:rPr>
            </w:pPr>
            <w:r w:rsidRPr="0000191F">
              <w:rPr>
                <w:sz w:val="20"/>
                <w:szCs w:val="20"/>
                <w:lang w:val="en-SG"/>
              </w:rPr>
              <w:t>FACT-B</w:t>
            </w:r>
          </w:p>
        </w:tc>
        <w:tc>
          <w:tcPr>
            <w:tcW w:w="2127" w:type="dxa"/>
            <w:hideMark/>
          </w:tcPr>
          <w:p w14:paraId="0C8C47A7"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7CA5940D" w14:textId="439942E5" w:rsidR="00294200" w:rsidRPr="0000191F" w:rsidRDefault="00E65922" w:rsidP="00276737">
            <w:pPr>
              <w:rPr>
                <w:sz w:val="20"/>
                <w:szCs w:val="20"/>
                <w:lang w:val="en-SG"/>
              </w:rPr>
            </w:pPr>
            <w:r w:rsidRPr="0000191F">
              <w:rPr>
                <w:sz w:val="20"/>
                <w:szCs w:val="20"/>
                <w:lang w:val="en-SG"/>
              </w:rPr>
              <w:t>B</w:t>
            </w:r>
            <w:r w:rsidR="00294200" w:rsidRPr="0000191F">
              <w:rPr>
                <w:sz w:val="20"/>
                <w:szCs w:val="20"/>
                <w:lang w:val="en-SG"/>
              </w:rPr>
              <w:t xml:space="preserve">reast </w:t>
            </w:r>
            <w:r w:rsidR="004843F5" w:rsidRPr="0000191F">
              <w:rPr>
                <w:sz w:val="20"/>
                <w:szCs w:val="20"/>
                <w:lang w:val="en-SG"/>
              </w:rPr>
              <w:t>C</w:t>
            </w:r>
            <w:r w:rsidR="00294200" w:rsidRPr="0000191F">
              <w:rPr>
                <w:sz w:val="20"/>
                <w:szCs w:val="20"/>
                <w:lang w:val="en-SG"/>
              </w:rPr>
              <w:t>ancer</w:t>
            </w:r>
          </w:p>
        </w:tc>
        <w:tc>
          <w:tcPr>
            <w:tcW w:w="3544" w:type="dxa"/>
            <w:hideMark/>
          </w:tcPr>
          <w:p w14:paraId="772DB460"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 responsiveness</w:t>
            </w:r>
          </w:p>
        </w:tc>
        <w:tc>
          <w:tcPr>
            <w:tcW w:w="4543" w:type="dxa"/>
            <w:hideMark/>
          </w:tcPr>
          <w:p w14:paraId="2F6DB83E" w14:textId="77777777" w:rsidR="00294200" w:rsidRPr="0000191F" w:rsidRDefault="00294200" w:rsidP="00276737">
            <w:pPr>
              <w:rPr>
                <w:sz w:val="20"/>
                <w:szCs w:val="20"/>
                <w:u w:val="single"/>
                <w:lang w:val="en-SG"/>
              </w:rPr>
            </w:pPr>
            <w:hyperlink r:id="rId20" w:tgtFrame="_blank" w:history="1">
              <w:r w:rsidRPr="0000191F">
                <w:rPr>
                  <w:rStyle w:val="Hyperlink"/>
                  <w:color w:val="auto"/>
                  <w:sz w:val="20"/>
                  <w:szCs w:val="20"/>
                  <w:lang w:val="en-SG"/>
                </w:rPr>
                <w:t>https://doi.org/10.1007/s11136-012-0291-7</w:t>
              </w:r>
              <w:r w:rsidRPr="0000191F">
                <w:rPr>
                  <w:rStyle w:val="Hyperlink"/>
                  <w:color w:val="auto"/>
                  <w:sz w:val="20"/>
                  <w:szCs w:val="20"/>
                  <w:lang w:val="en-SG"/>
                </w:rPr>
                <w:br/>
              </w:r>
              <w:r w:rsidRPr="0000191F">
                <w:rPr>
                  <w:rStyle w:val="Hyperlink"/>
                  <w:color w:val="auto"/>
                  <w:sz w:val="20"/>
                  <w:szCs w:val="20"/>
                  <w:lang w:val="en-SG"/>
                </w:rPr>
                <w:br/>
                <w:t>https://doi.org/10.1007/s10549-011-1764-z</w:t>
              </w:r>
              <w:r w:rsidRPr="0000191F">
                <w:rPr>
                  <w:rStyle w:val="Hyperlink"/>
                  <w:color w:val="auto"/>
                  <w:sz w:val="20"/>
                  <w:szCs w:val="20"/>
                  <w:lang w:val="en-SG"/>
                </w:rPr>
                <w:br/>
              </w:r>
            </w:hyperlink>
          </w:p>
        </w:tc>
      </w:tr>
      <w:tr w:rsidR="0000191F" w:rsidRPr="0000191F" w14:paraId="3F69B7B8" w14:textId="77777777" w:rsidTr="00294200">
        <w:trPr>
          <w:trHeight w:val="315"/>
        </w:trPr>
        <w:tc>
          <w:tcPr>
            <w:tcW w:w="2835" w:type="dxa"/>
            <w:hideMark/>
          </w:tcPr>
          <w:p w14:paraId="6D9620BB" w14:textId="77777777" w:rsidR="00294200" w:rsidRPr="0000191F" w:rsidRDefault="00294200" w:rsidP="00276737">
            <w:pPr>
              <w:rPr>
                <w:b/>
                <w:bCs/>
                <w:sz w:val="20"/>
                <w:szCs w:val="20"/>
                <w:lang w:val="en-SG"/>
              </w:rPr>
            </w:pPr>
            <w:r w:rsidRPr="0000191F">
              <w:rPr>
                <w:b/>
                <w:bCs/>
                <w:sz w:val="20"/>
                <w:szCs w:val="20"/>
                <w:lang w:val="en-SG"/>
              </w:rPr>
              <w:t>End of life*</w:t>
            </w:r>
          </w:p>
        </w:tc>
        <w:tc>
          <w:tcPr>
            <w:tcW w:w="2127" w:type="dxa"/>
            <w:hideMark/>
          </w:tcPr>
          <w:p w14:paraId="33729F2B" w14:textId="77777777" w:rsidR="00294200" w:rsidRPr="0000191F" w:rsidRDefault="00294200" w:rsidP="00276737">
            <w:pPr>
              <w:rPr>
                <w:b/>
                <w:bCs/>
                <w:sz w:val="20"/>
                <w:szCs w:val="20"/>
                <w:lang w:val="en-SG"/>
              </w:rPr>
            </w:pPr>
          </w:p>
        </w:tc>
        <w:tc>
          <w:tcPr>
            <w:tcW w:w="1559" w:type="dxa"/>
            <w:hideMark/>
          </w:tcPr>
          <w:p w14:paraId="4F510A90" w14:textId="77777777" w:rsidR="00294200" w:rsidRPr="0000191F" w:rsidRDefault="00294200" w:rsidP="00276737">
            <w:pPr>
              <w:rPr>
                <w:sz w:val="20"/>
                <w:szCs w:val="20"/>
                <w:lang w:val="en-SG"/>
              </w:rPr>
            </w:pPr>
          </w:p>
        </w:tc>
        <w:tc>
          <w:tcPr>
            <w:tcW w:w="3544" w:type="dxa"/>
            <w:hideMark/>
          </w:tcPr>
          <w:p w14:paraId="730F1D43" w14:textId="77777777" w:rsidR="00294200" w:rsidRPr="0000191F" w:rsidRDefault="00294200" w:rsidP="00276737">
            <w:pPr>
              <w:rPr>
                <w:sz w:val="20"/>
                <w:szCs w:val="20"/>
                <w:lang w:val="en-SG"/>
              </w:rPr>
            </w:pPr>
          </w:p>
        </w:tc>
        <w:tc>
          <w:tcPr>
            <w:tcW w:w="4543" w:type="dxa"/>
            <w:hideMark/>
          </w:tcPr>
          <w:p w14:paraId="25E28336" w14:textId="77777777" w:rsidR="00294200" w:rsidRPr="0000191F" w:rsidRDefault="00294200" w:rsidP="00276737">
            <w:pPr>
              <w:rPr>
                <w:sz w:val="20"/>
                <w:szCs w:val="20"/>
                <w:lang w:val="en-SG"/>
              </w:rPr>
            </w:pPr>
          </w:p>
        </w:tc>
      </w:tr>
      <w:tr w:rsidR="0000191F" w:rsidRPr="0000191F" w14:paraId="36C4ADDB" w14:textId="77777777" w:rsidTr="00294200">
        <w:trPr>
          <w:trHeight w:val="315"/>
        </w:trPr>
        <w:tc>
          <w:tcPr>
            <w:tcW w:w="2835" w:type="dxa"/>
            <w:hideMark/>
          </w:tcPr>
          <w:p w14:paraId="55B9D300" w14:textId="77777777" w:rsidR="00294200" w:rsidRPr="0000191F" w:rsidRDefault="00294200" w:rsidP="00276737">
            <w:pPr>
              <w:rPr>
                <w:sz w:val="20"/>
                <w:szCs w:val="20"/>
                <w:lang w:val="en-SG"/>
              </w:rPr>
            </w:pPr>
            <w:r w:rsidRPr="0000191F">
              <w:rPr>
                <w:sz w:val="20"/>
                <w:szCs w:val="20"/>
                <w:lang w:val="en-SG"/>
              </w:rPr>
              <w:t>IPOS</w:t>
            </w:r>
          </w:p>
        </w:tc>
        <w:tc>
          <w:tcPr>
            <w:tcW w:w="2127" w:type="dxa"/>
            <w:hideMark/>
          </w:tcPr>
          <w:p w14:paraId="54E099F0"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77E7E74" w14:textId="5BC932C9" w:rsidR="00294200" w:rsidRPr="0000191F" w:rsidRDefault="004843F5" w:rsidP="00276737">
            <w:pPr>
              <w:rPr>
                <w:sz w:val="20"/>
                <w:szCs w:val="20"/>
                <w:lang w:val="en-SG"/>
              </w:rPr>
            </w:pPr>
            <w:r w:rsidRPr="0000191F">
              <w:rPr>
                <w:sz w:val="20"/>
                <w:szCs w:val="20"/>
                <w:lang w:val="en-SG"/>
              </w:rPr>
              <w:t>P</w:t>
            </w:r>
            <w:r w:rsidR="00294200" w:rsidRPr="0000191F">
              <w:rPr>
                <w:sz w:val="20"/>
                <w:szCs w:val="20"/>
                <w:lang w:val="en-SG"/>
              </w:rPr>
              <w:t xml:space="preserve">alliative </w:t>
            </w:r>
            <w:r w:rsidRPr="0000191F">
              <w:rPr>
                <w:sz w:val="20"/>
                <w:szCs w:val="20"/>
                <w:lang w:val="en-SG"/>
              </w:rPr>
              <w:t>C</w:t>
            </w:r>
            <w:r w:rsidR="00294200" w:rsidRPr="0000191F">
              <w:rPr>
                <w:sz w:val="20"/>
                <w:szCs w:val="20"/>
                <w:lang w:val="en-SG"/>
              </w:rPr>
              <w:t>are</w:t>
            </w:r>
            <w:r w:rsidRPr="0000191F">
              <w:rPr>
                <w:sz w:val="20"/>
                <w:szCs w:val="20"/>
                <w:lang w:val="en-SG"/>
              </w:rPr>
              <w:t xml:space="preserve">, </w:t>
            </w:r>
            <w:r w:rsidR="00294200" w:rsidRPr="0000191F">
              <w:rPr>
                <w:sz w:val="20"/>
                <w:szCs w:val="20"/>
                <w:lang w:val="en-SG"/>
              </w:rPr>
              <w:t xml:space="preserve">Heart </w:t>
            </w:r>
            <w:r w:rsidRPr="0000191F">
              <w:rPr>
                <w:sz w:val="20"/>
                <w:szCs w:val="20"/>
                <w:lang w:val="en-SG"/>
              </w:rPr>
              <w:t>F</w:t>
            </w:r>
            <w:r w:rsidR="00294200" w:rsidRPr="0000191F">
              <w:rPr>
                <w:sz w:val="20"/>
                <w:szCs w:val="20"/>
                <w:lang w:val="en-SG"/>
              </w:rPr>
              <w:t>ailure</w:t>
            </w:r>
          </w:p>
        </w:tc>
        <w:tc>
          <w:tcPr>
            <w:tcW w:w="3544" w:type="dxa"/>
            <w:hideMark/>
          </w:tcPr>
          <w:p w14:paraId="5AC6020E" w14:textId="77777777" w:rsidR="00294200" w:rsidRPr="0000191F" w:rsidRDefault="00294200" w:rsidP="00276737">
            <w:pPr>
              <w:rPr>
                <w:sz w:val="20"/>
                <w:szCs w:val="20"/>
                <w:lang w:val="en-SG"/>
              </w:rPr>
            </w:pPr>
            <w:r w:rsidRPr="0000191F">
              <w:rPr>
                <w:sz w:val="20"/>
                <w:szCs w:val="20"/>
                <w:lang w:val="en-SG"/>
              </w:rPr>
              <w:t>internal consistency, test-retest reliability, inter-rater reliability, construct validity</w:t>
            </w:r>
          </w:p>
        </w:tc>
        <w:tc>
          <w:tcPr>
            <w:tcW w:w="4543" w:type="dxa"/>
            <w:hideMark/>
          </w:tcPr>
          <w:p w14:paraId="7949ABB9" w14:textId="77777777" w:rsidR="00294200" w:rsidRPr="0000191F" w:rsidRDefault="00294200" w:rsidP="00276737">
            <w:pPr>
              <w:rPr>
                <w:sz w:val="20"/>
                <w:szCs w:val="20"/>
                <w:lang w:val="en-SG"/>
              </w:rPr>
            </w:pPr>
            <w:hyperlink r:id="rId21" w:tgtFrame="_blank" w:history="1">
              <w:r w:rsidRPr="0000191F">
                <w:rPr>
                  <w:rStyle w:val="Hyperlink"/>
                  <w:color w:val="auto"/>
                  <w:sz w:val="20"/>
                  <w:szCs w:val="20"/>
                  <w:lang w:val="en-SG"/>
                </w:rPr>
                <w:t>https://doi.org//10.1089/pmr.2022.0029</w:t>
              </w:r>
              <w:r w:rsidRPr="0000191F">
                <w:rPr>
                  <w:rStyle w:val="Hyperlink"/>
                  <w:color w:val="auto"/>
                  <w:sz w:val="20"/>
                  <w:szCs w:val="20"/>
                  <w:lang w:val="en-SG"/>
                </w:rPr>
                <w:br/>
              </w:r>
            </w:hyperlink>
            <w:hyperlink r:id="rId22" w:tgtFrame="_blank" w:history="1">
              <w:r w:rsidRPr="0000191F">
                <w:rPr>
                  <w:rStyle w:val="Hyperlink"/>
                  <w:color w:val="auto"/>
                  <w:sz w:val="20"/>
                  <w:szCs w:val="20"/>
                  <w:lang w:val="en-SG"/>
                </w:rPr>
                <w:br/>
              </w:r>
            </w:hyperlink>
            <w:hyperlink r:id="rId23" w:tgtFrame="_blank" w:history="1">
              <w:r w:rsidRPr="0000191F">
                <w:rPr>
                  <w:rStyle w:val="Hyperlink"/>
                  <w:color w:val="auto"/>
                  <w:sz w:val="20"/>
                  <w:szCs w:val="20"/>
                  <w:lang w:val="en-SG"/>
                </w:rPr>
                <w:t>https://doi.org//10.1186/s12904-021-00737-y</w:t>
              </w:r>
              <w:r w:rsidRPr="0000191F">
                <w:rPr>
                  <w:rStyle w:val="Hyperlink"/>
                  <w:color w:val="auto"/>
                  <w:sz w:val="20"/>
                  <w:szCs w:val="20"/>
                  <w:lang w:val="en-SG"/>
                </w:rPr>
                <w:br/>
              </w:r>
            </w:hyperlink>
          </w:p>
        </w:tc>
      </w:tr>
      <w:tr w:rsidR="0000191F" w:rsidRPr="0000191F" w14:paraId="515F5866" w14:textId="77777777" w:rsidTr="00294200">
        <w:trPr>
          <w:trHeight w:val="315"/>
        </w:trPr>
        <w:tc>
          <w:tcPr>
            <w:tcW w:w="2835" w:type="dxa"/>
            <w:hideMark/>
          </w:tcPr>
          <w:p w14:paraId="324E80BA" w14:textId="77777777" w:rsidR="00294200" w:rsidRPr="0000191F" w:rsidRDefault="00294200" w:rsidP="00276737">
            <w:pPr>
              <w:rPr>
                <w:b/>
                <w:bCs/>
                <w:sz w:val="20"/>
                <w:szCs w:val="20"/>
                <w:lang w:val="en-SG"/>
              </w:rPr>
            </w:pPr>
            <w:r w:rsidRPr="0000191F">
              <w:rPr>
                <w:b/>
                <w:bCs/>
                <w:sz w:val="20"/>
                <w:szCs w:val="20"/>
                <w:lang w:val="en-SG"/>
              </w:rPr>
              <w:t>Diabetes mellitus*</w:t>
            </w:r>
          </w:p>
        </w:tc>
        <w:tc>
          <w:tcPr>
            <w:tcW w:w="2127" w:type="dxa"/>
            <w:hideMark/>
          </w:tcPr>
          <w:p w14:paraId="08AD3511" w14:textId="77777777" w:rsidR="00294200" w:rsidRPr="0000191F" w:rsidRDefault="00294200" w:rsidP="00276737">
            <w:pPr>
              <w:rPr>
                <w:b/>
                <w:bCs/>
                <w:sz w:val="20"/>
                <w:szCs w:val="20"/>
                <w:lang w:val="en-SG"/>
              </w:rPr>
            </w:pPr>
          </w:p>
        </w:tc>
        <w:tc>
          <w:tcPr>
            <w:tcW w:w="1559" w:type="dxa"/>
            <w:hideMark/>
          </w:tcPr>
          <w:p w14:paraId="77D98A50" w14:textId="77777777" w:rsidR="00294200" w:rsidRPr="0000191F" w:rsidRDefault="00294200" w:rsidP="00276737">
            <w:pPr>
              <w:rPr>
                <w:sz w:val="20"/>
                <w:szCs w:val="20"/>
                <w:lang w:val="en-SG"/>
              </w:rPr>
            </w:pPr>
          </w:p>
        </w:tc>
        <w:tc>
          <w:tcPr>
            <w:tcW w:w="3544" w:type="dxa"/>
            <w:hideMark/>
          </w:tcPr>
          <w:p w14:paraId="6F9C27A7" w14:textId="77777777" w:rsidR="00294200" w:rsidRPr="0000191F" w:rsidRDefault="00294200" w:rsidP="00276737">
            <w:pPr>
              <w:rPr>
                <w:sz w:val="20"/>
                <w:szCs w:val="20"/>
                <w:lang w:val="en-SG"/>
              </w:rPr>
            </w:pPr>
          </w:p>
        </w:tc>
        <w:tc>
          <w:tcPr>
            <w:tcW w:w="4543" w:type="dxa"/>
            <w:hideMark/>
          </w:tcPr>
          <w:p w14:paraId="54AA36F7" w14:textId="77777777" w:rsidR="00294200" w:rsidRPr="0000191F" w:rsidRDefault="00294200" w:rsidP="00276737">
            <w:pPr>
              <w:rPr>
                <w:sz w:val="20"/>
                <w:szCs w:val="20"/>
                <w:lang w:val="en-SG"/>
              </w:rPr>
            </w:pPr>
          </w:p>
        </w:tc>
      </w:tr>
      <w:tr w:rsidR="0000191F" w:rsidRPr="0000191F" w14:paraId="67DBC4FC" w14:textId="77777777" w:rsidTr="00294200">
        <w:trPr>
          <w:trHeight w:val="315"/>
        </w:trPr>
        <w:tc>
          <w:tcPr>
            <w:tcW w:w="2835" w:type="dxa"/>
            <w:hideMark/>
          </w:tcPr>
          <w:p w14:paraId="51CF24A2" w14:textId="77777777" w:rsidR="00294200" w:rsidRPr="0000191F" w:rsidRDefault="00294200" w:rsidP="00276737">
            <w:pPr>
              <w:rPr>
                <w:sz w:val="20"/>
                <w:szCs w:val="20"/>
                <w:lang w:val="en-SG"/>
              </w:rPr>
            </w:pPr>
            <w:r w:rsidRPr="0000191F">
              <w:rPr>
                <w:sz w:val="20"/>
                <w:szCs w:val="20"/>
                <w:lang w:val="en-SG"/>
              </w:rPr>
              <w:t>PAID/Sg-Paid-C</w:t>
            </w:r>
          </w:p>
        </w:tc>
        <w:tc>
          <w:tcPr>
            <w:tcW w:w="2127" w:type="dxa"/>
            <w:hideMark/>
          </w:tcPr>
          <w:p w14:paraId="12BD440E"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01E88177"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4FBB646F" w14:textId="77777777" w:rsidR="00294200" w:rsidRPr="0000191F" w:rsidRDefault="00294200" w:rsidP="00276737">
            <w:pPr>
              <w:rPr>
                <w:sz w:val="20"/>
                <w:szCs w:val="20"/>
                <w:lang w:val="en-SG"/>
              </w:rPr>
            </w:pPr>
            <w:r w:rsidRPr="0000191F">
              <w:rPr>
                <w:sz w:val="20"/>
                <w:szCs w:val="20"/>
                <w:lang w:val="en-SG"/>
              </w:rPr>
              <w:t>internal consistency, criterion validity, construct validity</w:t>
            </w:r>
          </w:p>
        </w:tc>
        <w:tc>
          <w:tcPr>
            <w:tcW w:w="4543" w:type="dxa"/>
            <w:hideMark/>
          </w:tcPr>
          <w:p w14:paraId="6308C4A0" w14:textId="77777777" w:rsidR="00294200" w:rsidRPr="0000191F" w:rsidRDefault="00294200" w:rsidP="00276737">
            <w:pPr>
              <w:rPr>
                <w:sz w:val="20"/>
                <w:szCs w:val="20"/>
                <w:u w:val="single"/>
                <w:lang w:val="en-SG"/>
              </w:rPr>
            </w:pPr>
            <w:hyperlink r:id="rId24" w:tgtFrame="_blank" w:history="1">
              <w:r w:rsidRPr="0000191F">
                <w:rPr>
                  <w:rStyle w:val="Hyperlink"/>
                  <w:color w:val="auto"/>
                  <w:sz w:val="20"/>
                  <w:szCs w:val="20"/>
                  <w:lang w:val="en-SG"/>
                </w:rPr>
                <w:t>https://doi.org/10.1111/jdi.12556</w:t>
              </w:r>
              <w:r w:rsidRPr="0000191F">
                <w:rPr>
                  <w:rStyle w:val="Hyperlink"/>
                  <w:color w:val="auto"/>
                  <w:sz w:val="20"/>
                  <w:szCs w:val="20"/>
                  <w:lang w:val="en-SG"/>
                </w:rPr>
                <w:br/>
              </w:r>
            </w:hyperlink>
            <w:r w:rsidRPr="0000191F">
              <w:rPr>
                <w:sz w:val="20"/>
                <w:szCs w:val="20"/>
                <w:u w:val="single"/>
                <w:lang w:val="en-SG"/>
              </w:rPr>
              <w:br/>
              <w:t>10.1371/journal.pone.0136759</w:t>
            </w:r>
            <w:r w:rsidRPr="0000191F">
              <w:rPr>
                <w:sz w:val="20"/>
                <w:szCs w:val="20"/>
                <w:u w:val="single"/>
                <w:lang w:val="en-SG"/>
              </w:rPr>
              <w:br/>
            </w:r>
          </w:p>
        </w:tc>
      </w:tr>
      <w:tr w:rsidR="0000191F" w:rsidRPr="0000191F" w14:paraId="55817BE7" w14:textId="77777777" w:rsidTr="00294200">
        <w:trPr>
          <w:trHeight w:val="315"/>
        </w:trPr>
        <w:tc>
          <w:tcPr>
            <w:tcW w:w="2835" w:type="dxa"/>
            <w:hideMark/>
          </w:tcPr>
          <w:p w14:paraId="7520D9A0" w14:textId="77777777" w:rsidR="00294200" w:rsidRPr="0000191F" w:rsidRDefault="00294200" w:rsidP="00276737">
            <w:pPr>
              <w:rPr>
                <w:sz w:val="20"/>
                <w:szCs w:val="20"/>
                <w:lang w:val="en-SG"/>
              </w:rPr>
            </w:pPr>
            <w:r w:rsidRPr="0000191F">
              <w:rPr>
                <w:sz w:val="20"/>
                <w:szCs w:val="20"/>
                <w:lang w:val="en-SG"/>
              </w:rPr>
              <w:t>DHP-18</w:t>
            </w:r>
          </w:p>
        </w:tc>
        <w:tc>
          <w:tcPr>
            <w:tcW w:w="2127" w:type="dxa"/>
            <w:hideMark/>
          </w:tcPr>
          <w:p w14:paraId="0849C66A"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14D8A95"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66CA20D6"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735AA01C" w14:textId="77777777" w:rsidR="00294200" w:rsidRPr="0000191F" w:rsidRDefault="00294200" w:rsidP="00276737">
            <w:pPr>
              <w:rPr>
                <w:sz w:val="20"/>
                <w:szCs w:val="20"/>
                <w:u w:val="single"/>
                <w:lang w:val="en-SG"/>
              </w:rPr>
            </w:pPr>
            <w:hyperlink r:id="rId25" w:tgtFrame="_blank" w:history="1">
              <w:r w:rsidRPr="0000191F">
                <w:rPr>
                  <w:rStyle w:val="Hyperlink"/>
                  <w:color w:val="auto"/>
                  <w:sz w:val="20"/>
                  <w:szCs w:val="20"/>
                  <w:lang w:val="en-SG"/>
                </w:rPr>
                <w:t>https://pubmed.ncbi.nlm.nih.gov/27748785/</w:t>
              </w:r>
            </w:hyperlink>
          </w:p>
        </w:tc>
      </w:tr>
      <w:tr w:rsidR="0000191F" w:rsidRPr="0000191F" w14:paraId="7CB19A4F" w14:textId="77777777" w:rsidTr="00294200">
        <w:trPr>
          <w:trHeight w:val="315"/>
        </w:trPr>
        <w:tc>
          <w:tcPr>
            <w:tcW w:w="2835" w:type="dxa"/>
            <w:hideMark/>
          </w:tcPr>
          <w:p w14:paraId="637B3524" w14:textId="77777777" w:rsidR="00294200" w:rsidRPr="0000191F" w:rsidRDefault="00294200" w:rsidP="00276737">
            <w:pPr>
              <w:rPr>
                <w:sz w:val="20"/>
                <w:szCs w:val="20"/>
                <w:lang w:val="en-SG"/>
              </w:rPr>
            </w:pPr>
            <w:r w:rsidRPr="0000191F">
              <w:rPr>
                <w:sz w:val="20"/>
                <w:szCs w:val="20"/>
                <w:lang w:val="en-SG"/>
              </w:rPr>
              <w:t>DRKA</w:t>
            </w:r>
          </w:p>
        </w:tc>
        <w:tc>
          <w:tcPr>
            <w:tcW w:w="2127" w:type="dxa"/>
            <w:hideMark/>
          </w:tcPr>
          <w:p w14:paraId="08B29952"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6B0A034"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00FEB453" w14:textId="77777777" w:rsidR="00294200" w:rsidRPr="0000191F" w:rsidRDefault="00294200" w:rsidP="00276737">
            <w:pPr>
              <w:rPr>
                <w:sz w:val="20"/>
                <w:szCs w:val="20"/>
                <w:lang w:val="en-SG"/>
              </w:rPr>
            </w:pPr>
            <w:r w:rsidRPr="0000191F">
              <w:rPr>
                <w:sz w:val="20"/>
                <w:szCs w:val="20"/>
                <w:lang w:val="en-SG"/>
              </w:rPr>
              <w:t>test-retest reliability, criterion validity, construct validity</w:t>
            </w:r>
          </w:p>
        </w:tc>
        <w:tc>
          <w:tcPr>
            <w:tcW w:w="4543" w:type="dxa"/>
            <w:hideMark/>
          </w:tcPr>
          <w:p w14:paraId="465887EE" w14:textId="77777777" w:rsidR="00294200" w:rsidRPr="0000191F" w:rsidRDefault="00294200" w:rsidP="00276737">
            <w:pPr>
              <w:rPr>
                <w:sz w:val="20"/>
                <w:szCs w:val="20"/>
                <w:u w:val="single"/>
                <w:lang w:val="en-SG"/>
              </w:rPr>
            </w:pPr>
            <w:hyperlink r:id="rId26" w:tgtFrame="_blank" w:history="1">
              <w:r w:rsidRPr="0000191F">
                <w:rPr>
                  <w:rStyle w:val="Hyperlink"/>
                  <w:color w:val="auto"/>
                  <w:sz w:val="20"/>
                  <w:szCs w:val="20"/>
                  <w:lang w:val="en-SG"/>
                </w:rPr>
                <w:t>https://doi.org/10.1167/tvst.9.10.32</w:t>
              </w:r>
            </w:hyperlink>
          </w:p>
        </w:tc>
      </w:tr>
      <w:tr w:rsidR="0000191F" w:rsidRPr="0000191F" w14:paraId="31BEF468" w14:textId="77777777" w:rsidTr="00294200">
        <w:trPr>
          <w:trHeight w:val="315"/>
        </w:trPr>
        <w:tc>
          <w:tcPr>
            <w:tcW w:w="2835" w:type="dxa"/>
            <w:hideMark/>
          </w:tcPr>
          <w:p w14:paraId="4479B6C5" w14:textId="77777777" w:rsidR="00294200" w:rsidRPr="0000191F" w:rsidRDefault="00294200" w:rsidP="00276737">
            <w:pPr>
              <w:rPr>
                <w:sz w:val="20"/>
                <w:szCs w:val="20"/>
                <w:lang w:val="en-SG"/>
              </w:rPr>
            </w:pPr>
            <w:r w:rsidRPr="0000191F">
              <w:rPr>
                <w:sz w:val="20"/>
                <w:szCs w:val="20"/>
                <w:lang w:val="en-SG"/>
              </w:rPr>
              <w:t>DRNK</w:t>
            </w:r>
          </w:p>
        </w:tc>
        <w:tc>
          <w:tcPr>
            <w:tcW w:w="2127" w:type="dxa"/>
            <w:hideMark/>
          </w:tcPr>
          <w:p w14:paraId="0C6576F7"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2B919B94"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0C0A38F0" w14:textId="77777777" w:rsidR="00294200" w:rsidRPr="0000191F" w:rsidRDefault="00294200" w:rsidP="00276737">
            <w:pPr>
              <w:rPr>
                <w:sz w:val="20"/>
                <w:szCs w:val="20"/>
                <w:lang w:val="en-SG"/>
              </w:rPr>
            </w:pPr>
            <w:r w:rsidRPr="0000191F">
              <w:rPr>
                <w:sz w:val="20"/>
                <w:szCs w:val="20"/>
                <w:lang w:val="en-SG"/>
              </w:rPr>
              <w:t>internal consistency, content validity, construct validity, test-retest reliability</w:t>
            </w:r>
          </w:p>
        </w:tc>
        <w:tc>
          <w:tcPr>
            <w:tcW w:w="4543" w:type="dxa"/>
            <w:hideMark/>
          </w:tcPr>
          <w:p w14:paraId="7F36FD31" w14:textId="77777777" w:rsidR="00294200" w:rsidRPr="0000191F" w:rsidRDefault="00294200" w:rsidP="00276737">
            <w:pPr>
              <w:rPr>
                <w:sz w:val="20"/>
                <w:szCs w:val="20"/>
                <w:u w:val="single"/>
                <w:lang w:val="en-SG"/>
              </w:rPr>
            </w:pPr>
            <w:hyperlink r:id="rId27" w:tgtFrame="_blank" w:history="1">
              <w:r w:rsidRPr="0000191F">
                <w:rPr>
                  <w:rStyle w:val="Hyperlink"/>
                  <w:color w:val="auto"/>
                  <w:sz w:val="20"/>
                  <w:szCs w:val="20"/>
                  <w:lang w:val="en-SG"/>
                </w:rPr>
                <w:t>https://doi.org/10.1111/1747-0080.12513</w:t>
              </w:r>
            </w:hyperlink>
          </w:p>
        </w:tc>
      </w:tr>
      <w:tr w:rsidR="0000191F" w:rsidRPr="0000191F" w14:paraId="78D4B00E" w14:textId="77777777" w:rsidTr="00294200">
        <w:trPr>
          <w:trHeight w:val="315"/>
        </w:trPr>
        <w:tc>
          <w:tcPr>
            <w:tcW w:w="2835" w:type="dxa"/>
            <w:hideMark/>
          </w:tcPr>
          <w:p w14:paraId="05B31A11" w14:textId="77777777" w:rsidR="00294200" w:rsidRPr="0000191F" w:rsidRDefault="00294200" w:rsidP="00276737">
            <w:pPr>
              <w:rPr>
                <w:sz w:val="20"/>
                <w:szCs w:val="20"/>
                <w:lang w:val="en-SG"/>
              </w:rPr>
            </w:pPr>
            <w:proofErr w:type="spellStart"/>
            <w:r w:rsidRPr="0000191F">
              <w:rPr>
                <w:sz w:val="20"/>
                <w:szCs w:val="20"/>
                <w:lang w:val="en-SG"/>
              </w:rPr>
              <w:t>ADDQoL</w:t>
            </w:r>
            <w:proofErr w:type="spellEnd"/>
          </w:p>
        </w:tc>
        <w:tc>
          <w:tcPr>
            <w:tcW w:w="2127" w:type="dxa"/>
            <w:hideMark/>
          </w:tcPr>
          <w:p w14:paraId="42FBC150"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F33EA4F"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15B0C725" w14:textId="728AEDC4" w:rsidR="00294200" w:rsidRPr="0000191F" w:rsidRDefault="00294200" w:rsidP="00276737">
            <w:pPr>
              <w:rPr>
                <w:sz w:val="20"/>
                <w:szCs w:val="20"/>
                <w:lang w:val="en-SG"/>
              </w:rPr>
            </w:pPr>
            <w:r w:rsidRPr="0000191F">
              <w:rPr>
                <w:sz w:val="20"/>
                <w:szCs w:val="20"/>
                <w:lang w:val="en-SG"/>
              </w:rPr>
              <w:t xml:space="preserve">internal consistency, test-retest reliability, content validity, </w:t>
            </w:r>
            <w:r w:rsidR="001541D3" w:rsidRPr="0000191F">
              <w:rPr>
                <w:sz w:val="20"/>
                <w:szCs w:val="20"/>
                <w:lang w:val="en-SG"/>
              </w:rPr>
              <w:t xml:space="preserve">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r w:rsidR="00E65922" w:rsidRPr="0000191F">
              <w:rPr>
                <w:sz w:val="20"/>
                <w:szCs w:val="20"/>
                <w:lang w:val="en-SG"/>
              </w:rPr>
              <w:t>, responsiveness</w:t>
            </w:r>
          </w:p>
        </w:tc>
        <w:tc>
          <w:tcPr>
            <w:tcW w:w="4543" w:type="dxa"/>
            <w:hideMark/>
          </w:tcPr>
          <w:p w14:paraId="39D4A63E" w14:textId="5EDDACBA" w:rsidR="00294200" w:rsidRPr="0000191F" w:rsidRDefault="00294200" w:rsidP="00276737">
            <w:pPr>
              <w:rPr>
                <w:sz w:val="20"/>
                <w:szCs w:val="20"/>
                <w:lang w:val="en-SG"/>
              </w:rPr>
            </w:pPr>
            <w:hyperlink r:id="rId28" w:tgtFrame="_blank" w:history="1">
              <w:r w:rsidRPr="0000191F">
                <w:rPr>
                  <w:rStyle w:val="Hyperlink"/>
                  <w:color w:val="auto"/>
                  <w:sz w:val="20"/>
                  <w:szCs w:val="20"/>
                  <w:lang w:val="en-SG"/>
                </w:rPr>
                <w:t>https://doi.org/10.2165/00019053-200624070-00006</w:t>
              </w:r>
            </w:hyperlink>
            <w:r w:rsidRPr="0000191F">
              <w:rPr>
                <w:sz w:val="20"/>
                <w:szCs w:val="20"/>
                <w:lang w:val="en-SG"/>
              </w:rPr>
              <w:t xml:space="preserve"> </w:t>
            </w:r>
            <w:r w:rsidRPr="0000191F">
              <w:rPr>
                <w:sz w:val="20"/>
                <w:szCs w:val="20"/>
                <w:lang w:val="en-SG"/>
              </w:rPr>
              <w:br/>
            </w:r>
            <w:r w:rsidRPr="0000191F">
              <w:rPr>
                <w:sz w:val="20"/>
                <w:szCs w:val="20"/>
                <w:lang w:val="en-SG"/>
              </w:rPr>
              <w:br/>
            </w:r>
            <w:hyperlink r:id="rId29" w:tgtFrame="_blank" w:history="1">
              <w:r w:rsidRPr="0000191F">
                <w:rPr>
                  <w:rStyle w:val="Hyperlink"/>
                  <w:color w:val="auto"/>
                  <w:sz w:val="20"/>
                  <w:szCs w:val="20"/>
                  <w:lang w:val="en-SG"/>
                </w:rPr>
                <w:t>https://doi.org/10.2165/11313920-000000000-00000</w:t>
              </w:r>
            </w:hyperlink>
            <w:r w:rsidRPr="0000191F">
              <w:rPr>
                <w:sz w:val="20"/>
                <w:szCs w:val="20"/>
                <w:lang w:val="en-SG"/>
              </w:rPr>
              <w:t xml:space="preserve"> </w:t>
            </w:r>
            <w:r w:rsidR="00E65922" w:rsidRPr="0000191F">
              <w:rPr>
                <w:sz w:val="20"/>
                <w:szCs w:val="20"/>
                <w:lang w:val="en-SG"/>
              </w:rPr>
              <w:br/>
            </w:r>
            <w:r w:rsidR="00E65922" w:rsidRPr="0000191F">
              <w:rPr>
                <w:sz w:val="20"/>
                <w:szCs w:val="20"/>
                <w:lang w:val="en-SG"/>
              </w:rPr>
              <w:br/>
            </w:r>
            <w:hyperlink r:id="rId30" w:history="1">
              <w:r w:rsidR="00E65922" w:rsidRPr="0000191F">
                <w:rPr>
                  <w:rStyle w:val="Hyperlink"/>
                  <w:color w:val="auto"/>
                  <w:sz w:val="20"/>
                  <w:szCs w:val="20"/>
                  <w:lang w:val="en-SG"/>
                </w:rPr>
                <w:t>https://doi.org/10.1016/j.vhri.2012.03.005</w:t>
              </w:r>
            </w:hyperlink>
            <w:r w:rsidR="00E65922" w:rsidRPr="0000191F">
              <w:rPr>
                <w:sz w:val="20"/>
                <w:szCs w:val="20"/>
                <w:lang w:val="en-SG"/>
              </w:rPr>
              <w:t xml:space="preserve"> </w:t>
            </w:r>
          </w:p>
        </w:tc>
      </w:tr>
      <w:tr w:rsidR="0000191F" w:rsidRPr="0000191F" w14:paraId="507AA5F0" w14:textId="77777777" w:rsidTr="00294200">
        <w:trPr>
          <w:trHeight w:val="315"/>
        </w:trPr>
        <w:tc>
          <w:tcPr>
            <w:tcW w:w="2835" w:type="dxa"/>
            <w:hideMark/>
          </w:tcPr>
          <w:p w14:paraId="1272F1D7" w14:textId="77777777" w:rsidR="00294200" w:rsidRPr="0000191F" w:rsidRDefault="00294200" w:rsidP="00276737">
            <w:pPr>
              <w:rPr>
                <w:sz w:val="20"/>
                <w:szCs w:val="20"/>
                <w:lang w:val="en-SG"/>
              </w:rPr>
            </w:pPr>
            <w:r w:rsidRPr="0000191F">
              <w:rPr>
                <w:sz w:val="20"/>
                <w:szCs w:val="20"/>
                <w:lang w:val="en-SG"/>
              </w:rPr>
              <w:lastRenderedPageBreak/>
              <w:t>HFS-II</w:t>
            </w:r>
          </w:p>
        </w:tc>
        <w:tc>
          <w:tcPr>
            <w:tcW w:w="2127" w:type="dxa"/>
            <w:hideMark/>
          </w:tcPr>
          <w:p w14:paraId="5EB4762F"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C26C1F0"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05EAFE5D" w14:textId="77777777" w:rsidR="00294200" w:rsidRPr="0000191F" w:rsidRDefault="00294200" w:rsidP="00276737">
            <w:pPr>
              <w:rPr>
                <w:sz w:val="20"/>
                <w:szCs w:val="20"/>
                <w:lang w:val="en-SG"/>
              </w:rPr>
            </w:pPr>
            <w:r w:rsidRPr="0000191F">
              <w:rPr>
                <w:sz w:val="20"/>
                <w:szCs w:val="20"/>
                <w:lang w:val="en-SG"/>
              </w:rPr>
              <w:t>content validity, criterion validity, construct validity, internal consistency, test-retest reliability</w:t>
            </w:r>
          </w:p>
        </w:tc>
        <w:tc>
          <w:tcPr>
            <w:tcW w:w="4543" w:type="dxa"/>
            <w:hideMark/>
          </w:tcPr>
          <w:p w14:paraId="232CF806" w14:textId="77777777" w:rsidR="00294200" w:rsidRPr="0000191F" w:rsidRDefault="00294200" w:rsidP="00276737">
            <w:pPr>
              <w:rPr>
                <w:sz w:val="20"/>
                <w:szCs w:val="20"/>
                <w:u w:val="single"/>
                <w:lang w:val="en-SG"/>
              </w:rPr>
            </w:pPr>
            <w:hyperlink r:id="rId31" w:tgtFrame="_blank" w:history="1">
              <w:r w:rsidRPr="0000191F">
                <w:rPr>
                  <w:rStyle w:val="Hyperlink"/>
                  <w:color w:val="auto"/>
                  <w:sz w:val="20"/>
                  <w:szCs w:val="20"/>
                  <w:lang w:val="en-SG"/>
                </w:rPr>
                <w:t>https://doi.org/10.1136/bmjdrc-2016-000329</w:t>
              </w:r>
            </w:hyperlink>
          </w:p>
        </w:tc>
      </w:tr>
      <w:tr w:rsidR="0000191F" w:rsidRPr="0000191F" w14:paraId="00D15C0D" w14:textId="77777777" w:rsidTr="00294200">
        <w:trPr>
          <w:trHeight w:val="315"/>
        </w:trPr>
        <w:tc>
          <w:tcPr>
            <w:tcW w:w="2835" w:type="dxa"/>
            <w:hideMark/>
          </w:tcPr>
          <w:p w14:paraId="0C3CD9DB" w14:textId="77777777" w:rsidR="00294200" w:rsidRPr="0000191F" w:rsidRDefault="00294200" w:rsidP="00276737">
            <w:pPr>
              <w:rPr>
                <w:b/>
                <w:bCs/>
                <w:sz w:val="20"/>
                <w:szCs w:val="20"/>
                <w:lang w:val="en-SG"/>
              </w:rPr>
            </w:pPr>
            <w:r w:rsidRPr="0000191F">
              <w:rPr>
                <w:b/>
                <w:bCs/>
                <w:sz w:val="20"/>
                <w:szCs w:val="20"/>
                <w:lang w:val="en-SG"/>
              </w:rPr>
              <w:t>Caregiver-related</w:t>
            </w:r>
          </w:p>
        </w:tc>
        <w:tc>
          <w:tcPr>
            <w:tcW w:w="2127" w:type="dxa"/>
            <w:hideMark/>
          </w:tcPr>
          <w:p w14:paraId="157E6F18" w14:textId="77777777" w:rsidR="00294200" w:rsidRPr="0000191F" w:rsidRDefault="00294200" w:rsidP="00276737">
            <w:pPr>
              <w:rPr>
                <w:b/>
                <w:bCs/>
                <w:sz w:val="20"/>
                <w:szCs w:val="20"/>
                <w:lang w:val="en-SG"/>
              </w:rPr>
            </w:pPr>
          </w:p>
        </w:tc>
        <w:tc>
          <w:tcPr>
            <w:tcW w:w="1559" w:type="dxa"/>
            <w:hideMark/>
          </w:tcPr>
          <w:p w14:paraId="2E78989A" w14:textId="77777777" w:rsidR="00294200" w:rsidRPr="0000191F" w:rsidRDefault="00294200" w:rsidP="00276737">
            <w:pPr>
              <w:rPr>
                <w:sz w:val="20"/>
                <w:szCs w:val="20"/>
                <w:lang w:val="en-SG"/>
              </w:rPr>
            </w:pPr>
          </w:p>
        </w:tc>
        <w:tc>
          <w:tcPr>
            <w:tcW w:w="3544" w:type="dxa"/>
            <w:hideMark/>
          </w:tcPr>
          <w:p w14:paraId="63831E37" w14:textId="77777777" w:rsidR="00294200" w:rsidRPr="0000191F" w:rsidRDefault="00294200" w:rsidP="00276737">
            <w:pPr>
              <w:rPr>
                <w:sz w:val="20"/>
                <w:szCs w:val="20"/>
                <w:lang w:val="en-SG"/>
              </w:rPr>
            </w:pPr>
          </w:p>
        </w:tc>
        <w:tc>
          <w:tcPr>
            <w:tcW w:w="4543" w:type="dxa"/>
            <w:hideMark/>
          </w:tcPr>
          <w:p w14:paraId="382B0EC1" w14:textId="77777777" w:rsidR="00294200" w:rsidRPr="0000191F" w:rsidRDefault="00294200" w:rsidP="00276737">
            <w:pPr>
              <w:rPr>
                <w:sz w:val="20"/>
                <w:szCs w:val="20"/>
                <w:lang w:val="en-SG"/>
              </w:rPr>
            </w:pPr>
          </w:p>
        </w:tc>
      </w:tr>
      <w:tr w:rsidR="0000191F" w:rsidRPr="0000191F" w14:paraId="5815EDCC" w14:textId="77777777" w:rsidTr="00294200">
        <w:trPr>
          <w:trHeight w:val="315"/>
        </w:trPr>
        <w:tc>
          <w:tcPr>
            <w:tcW w:w="2835" w:type="dxa"/>
            <w:hideMark/>
          </w:tcPr>
          <w:p w14:paraId="7AC50E86" w14:textId="77777777" w:rsidR="00294200" w:rsidRPr="0000191F" w:rsidRDefault="00294200" w:rsidP="00276737">
            <w:pPr>
              <w:rPr>
                <w:sz w:val="20"/>
                <w:szCs w:val="20"/>
                <w:lang w:val="en-SG"/>
              </w:rPr>
            </w:pPr>
            <w:r w:rsidRPr="0000191F">
              <w:rPr>
                <w:sz w:val="20"/>
                <w:szCs w:val="20"/>
                <w:lang w:val="en-SG"/>
              </w:rPr>
              <w:t>SCQOLS-10/SCQOLS-15</w:t>
            </w:r>
          </w:p>
        </w:tc>
        <w:tc>
          <w:tcPr>
            <w:tcW w:w="2127" w:type="dxa"/>
            <w:hideMark/>
          </w:tcPr>
          <w:p w14:paraId="74CB2689"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09244E4" w14:textId="7934B829" w:rsidR="00294200" w:rsidRPr="0000191F" w:rsidRDefault="00E65922" w:rsidP="00276737">
            <w:pPr>
              <w:rPr>
                <w:sz w:val="20"/>
                <w:szCs w:val="20"/>
                <w:lang w:val="en-SG"/>
              </w:rPr>
            </w:pPr>
            <w:r w:rsidRPr="0000191F">
              <w:rPr>
                <w:sz w:val="20"/>
                <w:szCs w:val="20"/>
                <w:lang w:val="en-SG"/>
              </w:rPr>
              <w:t>C</w:t>
            </w:r>
            <w:r w:rsidR="00294200" w:rsidRPr="0000191F">
              <w:rPr>
                <w:sz w:val="20"/>
                <w:szCs w:val="20"/>
                <w:lang w:val="en-SG"/>
              </w:rPr>
              <w:t>ancer</w:t>
            </w:r>
            <w:r w:rsidRPr="0000191F">
              <w:rPr>
                <w:sz w:val="20"/>
                <w:szCs w:val="20"/>
                <w:lang w:val="en-SG"/>
              </w:rPr>
              <w:t xml:space="preserve">, </w:t>
            </w:r>
            <w:r w:rsidR="004843F5" w:rsidRPr="0000191F">
              <w:rPr>
                <w:sz w:val="20"/>
                <w:szCs w:val="20"/>
                <w:lang w:val="en-SG"/>
              </w:rPr>
              <w:t>H</w:t>
            </w:r>
            <w:r w:rsidRPr="0000191F">
              <w:rPr>
                <w:sz w:val="20"/>
                <w:szCs w:val="20"/>
                <w:lang w:val="en-SG"/>
              </w:rPr>
              <w:t xml:space="preserve">eart </w:t>
            </w:r>
            <w:r w:rsidR="004843F5" w:rsidRPr="0000191F">
              <w:rPr>
                <w:sz w:val="20"/>
                <w:szCs w:val="20"/>
                <w:lang w:val="en-SG"/>
              </w:rPr>
              <w:t>D</w:t>
            </w:r>
            <w:r w:rsidRPr="0000191F">
              <w:rPr>
                <w:sz w:val="20"/>
                <w:szCs w:val="20"/>
                <w:lang w:val="en-SG"/>
              </w:rPr>
              <w:t>iseases</w:t>
            </w:r>
          </w:p>
        </w:tc>
        <w:tc>
          <w:tcPr>
            <w:tcW w:w="3544" w:type="dxa"/>
            <w:hideMark/>
          </w:tcPr>
          <w:p w14:paraId="7669A0B0" w14:textId="408BEAE0" w:rsidR="00294200" w:rsidRPr="0000191F" w:rsidRDefault="00294200" w:rsidP="00276737">
            <w:pPr>
              <w:rPr>
                <w:sz w:val="20"/>
                <w:szCs w:val="20"/>
                <w:lang w:val="en-SG"/>
              </w:rPr>
            </w:pPr>
            <w:r w:rsidRPr="0000191F">
              <w:rPr>
                <w:sz w:val="20"/>
                <w:szCs w:val="20"/>
                <w:lang w:val="en-SG"/>
              </w:rPr>
              <w:t>internal consistency, test-retest reliability, content validity, construct validity</w:t>
            </w:r>
            <w:r w:rsidR="00E65922" w:rsidRPr="0000191F">
              <w:rPr>
                <w:sz w:val="20"/>
                <w:szCs w:val="20"/>
                <w:lang w:val="en-SG"/>
              </w:rPr>
              <w:t>, criterion validity</w:t>
            </w:r>
          </w:p>
        </w:tc>
        <w:tc>
          <w:tcPr>
            <w:tcW w:w="4543" w:type="dxa"/>
            <w:hideMark/>
          </w:tcPr>
          <w:p w14:paraId="4D46732D" w14:textId="1EBC5EBE" w:rsidR="00294200" w:rsidRPr="0000191F" w:rsidRDefault="00294200" w:rsidP="00276737">
            <w:pPr>
              <w:rPr>
                <w:sz w:val="20"/>
                <w:szCs w:val="20"/>
                <w:lang w:val="en-SG"/>
              </w:rPr>
            </w:pPr>
            <w:hyperlink r:id="rId32" w:tgtFrame="_blank" w:history="1">
              <w:r w:rsidRPr="0000191F">
                <w:rPr>
                  <w:rStyle w:val="Hyperlink"/>
                  <w:color w:val="auto"/>
                  <w:sz w:val="20"/>
                  <w:szCs w:val="20"/>
                  <w:lang w:val="en-SG"/>
                </w:rPr>
                <w:t>https://doi.org/10.1186/s12955-019-1108-y</w:t>
              </w:r>
            </w:hyperlink>
            <w:r w:rsidRPr="0000191F">
              <w:rPr>
                <w:sz w:val="20"/>
                <w:szCs w:val="20"/>
                <w:lang w:val="en-SG"/>
              </w:rPr>
              <w:t xml:space="preserve"> </w:t>
            </w:r>
            <w:r w:rsidRPr="0000191F">
              <w:rPr>
                <w:sz w:val="20"/>
                <w:szCs w:val="20"/>
                <w:lang w:val="en-SG"/>
              </w:rPr>
              <w:br/>
            </w:r>
            <w:r w:rsidRPr="0000191F">
              <w:rPr>
                <w:sz w:val="20"/>
                <w:szCs w:val="20"/>
                <w:lang w:val="en-SG"/>
              </w:rPr>
              <w:br/>
            </w:r>
            <w:hyperlink r:id="rId33" w:tgtFrame="_blank" w:history="1">
              <w:r w:rsidRPr="0000191F">
                <w:rPr>
                  <w:rStyle w:val="Hyperlink"/>
                  <w:color w:val="auto"/>
                  <w:sz w:val="20"/>
                  <w:szCs w:val="20"/>
                  <w:lang w:val="en-SG"/>
                </w:rPr>
                <w:t>https://doi.org/10.1016/j.jclinepi.2020.02.003</w:t>
              </w:r>
            </w:hyperlink>
            <w:r w:rsidRPr="0000191F">
              <w:rPr>
                <w:sz w:val="20"/>
                <w:szCs w:val="20"/>
                <w:lang w:val="en-SG"/>
              </w:rPr>
              <w:t xml:space="preserve"> </w:t>
            </w:r>
            <w:r w:rsidR="00E65922" w:rsidRPr="0000191F">
              <w:rPr>
                <w:sz w:val="20"/>
                <w:szCs w:val="20"/>
                <w:lang w:val="en-SG"/>
              </w:rPr>
              <w:br/>
            </w:r>
            <w:r w:rsidR="00E65922" w:rsidRPr="0000191F">
              <w:rPr>
                <w:sz w:val="20"/>
                <w:szCs w:val="20"/>
                <w:lang w:val="en-SG"/>
              </w:rPr>
              <w:br/>
            </w:r>
            <w:hyperlink r:id="rId34" w:tgtFrame="_blank" w:history="1">
              <w:r w:rsidR="00E65922" w:rsidRPr="0000191F">
                <w:rPr>
                  <w:rStyle w:val="Hyperlink"/>
                  <w:color w:val="auto"/>
                  <w:sz w:val="20"/>
                  <w:szCs w:val="20"/>
                </w:rPr>
                <w:t>10.1007/s40271-023-00634-x</w:t>
              </w:r>
            </w:hyperlink>
            <w:r w:rsidR="00E65922" w:rsidRPr="0000191F">
              <w:rPr>
                <w:sz w:val="20"/>
                <w:szCs w:val="20"/>
                <w:lang w:val="en-SG"/>
              </w:rPr>
              <w:t xml:space="preserve"> </w:t>
            </w:r>
          </w:p>
        </w:tc>
      </w:tr>
      <w:tr w:rsidR="0000191F" w:rsidRPr="0000191F" w14:paraId="5B5CE39A" w14:textId="77777777" w:rsidTr="00294200">
        <w:trPr>
          <w:trHeight w:val="315"/>
        </w:trPr>
        <w:tc>
          <w:tcPr>
            <w:tcW w:w="2835" w:type="dxa"/>
            <w:hideMark/>
          </w:tcPr>
          <w:p w14:paraId="5C507D01" w14:textId="77777777" w:rsidR="00294200" w:rsidRPr="0000191F" w:rsidRDefault="00294200" w:rsidP="00276737">
            <w:pPr>
              <w:rPr>
                <w:sz w:val="20"/>
                <w:szCs w:val="20"/>
                <w:lang w:val="en-SG"/>
              </w:rPr>
            </w:pPr>
            <w:r w:rsidRPr="0000191F">
              <w:rPr>
                <w:sz w:val="20"/>
                <w:szCs w:val="20"/>
                <w:lang w:val="en-SG"/>
              </w:rPr>
              <w:t>SCQOLS-D</w:t>
            </w:r>
          </w:p>
        </w:tc>
        <w:tc>
          <w:tcPr>
            <w:tcW w:w="2127" w:type="dxa"/>
            <w:hideMark/>
          </w:tcPr>
          <w:p w14:paraId="16D87DA9"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0A597E43" w14:textId="27E4ACA4" w:rsidR="00294200" w:rsidRPr="0000191F" w:rsidRDefault="004843F5" w:rsidP="00276737">
            <w:pPr>
              <w:rPr>
                <w:sz w:val="20"/>
                <w:szCs w:val="20"/>
                <w:lang w:val="en-SG"/>
              </w:rPr>
            </w:pPr>
            <w:r w:rsidRPr="0000191F">
              <w:rPr>
                <w:sz w:val="20"/>
                <w:szCs w:val="20"/>
                <w:lang w:val="en-SG"/>
              </w:rPr>
              <w:t>D</w:t>
            </w:r>
            <w:r w:rsidR="00294200" w:rsidRPr="0000191F">
              <w:rPr>
                <w:sz w:val="20"/>
                <w:szCs w:val="20"/>
                <w:lang w:val="en-SG"/>
              </w:rPr>
              <w:t>ementia</w:t>
            </w:r>
          </w:p>
        </w:tc>
        <w:tc>
          <w:tcPr>
            <w:tcW w:w="3544" w:type="dxa"/>
            <w:hideMark/>
          </w:tcPr>
          <w:p w14:paraId="264D76DB" w14:textId="77777777" w:rsidR="00294200" w:rsidRPr="0000191F" w:rsidRDefault="00294200" w:rsidP="00276737">
            <w:pPr>
              <w:rPr>
                <w:sz w:val="20"/>
                <w:szCs w:val="20"/>
                <w:lang w:val="en-SG"/>
              </w:rPr>
            </w:pPr>
            <w:r w:rsidRPr="0000191F">
              <w:rPr>
                <w:sz w:val="20"/>
                <w:szCs w:val="20"/>
                <w:lang w:val="en-SG"/>
              </w:rPr>
              <w:t>internal consistency, test-retest reliability, content validity, criterion validity, construct validity</w:t>
            </w:r>
          </w:p>
        </w:tc>
        <w:tc>
          <w:tcPr>
            <w:tcW w:w="4543" w:type="dxa"/>
            <w:hideMark/>
          </w:tcPr>
          <w:p w14:paraId="04D570FA" w14:textId="77777777" w:rsidR="00294200" w:rsidRPr="0000191F" w:rsidRDefault="00294200" w:rsidP="00276737">
            <w:pPr>
              <w:rPr>
                <w:sz w:val="20"/>
                <w:szCs w:val="20"/>
                <w:lang w:val="en-SG"/>
              </w:rPr>
            </w:pPr>
            <w:hyperlink r:id="rId35" w:tgtFrame="_blank" w:history="1">
              <w:r w:rsidRPr="0000191F">
                <w:rPr>
                  <w:rStyle w:val="Hyperlink"/>
                  <w:color w:val="auto"/>
                  <w:sz w:val="20"/>
                  <w:szCs w:val="20"/>
                  <w:lang w:val="en-SG"/>
                </w:rPr>
                <w:t>https://doi.org/10.1186/s41687-021-00330-0</w:t>
              </w:r>
            </w:hyperlink>
            <w:r w:rsidRPr="0000191F">
              <w:rPr>
                <w:sz w:val="20"/>
                <w:szCs w:val="20"/>
                <w:lang w:val="en-SG"/>
              </w:rPr>
              <w:t xml:space="preserve"> </w:t>
            </w:r>
            <w:r w:rsidRPr="0000191F">
              <w:rPr>
                <w:sz w:val="20"/>
                <w:szCs w:val="20"/>
                <w:lang w:val="en-SG"/>
              </w:rPr>
              <w:br/>
            </w:r>
            <w:r w:rsidRPr="0000191F">
              <w:rPr>
                <w:sz w:val="20"/>
                <w:szCs w:val="20"/>
                <w:lang w:val="en-SG"/>
              </w:rPr>
              <w:br/>
            </w:r>
            <w:hyperlink r:id="rId36" w:tgtFrame="_blank" w:history="1">
              <w:r w:rsidRPr="0000191F">
                <w:rPr>
                  <w:rStyle w:val="Hyperlink"/>
                  <w:color w:val="auto"/>
                  <w:sz w:val="20"/>
                  <w:szCs w:val="20"/>
                  <w:lang w:val="en-SG"/>
                </w:rPr>
                <w:t>https://doi.org/10.1186/s41687-020-00252-3</w:t>
              </w:r>
            </w:hyperlink>
            <w:r w:rsidRPr="0000191F">
              <w:rPr>
                <w:sz w:val="20"/>
                <w:szCs w:val="20"/>
                <w:lang w:val="en-SG"/>
              </w:rPr>
              <w:t xml:space="preserve"> </w:t>
            </w:r>
          </w:p>
        </w:tc>
      </w:tr>
      <w:tr w:rsidR="0000191F" w:rsidRPr="0000191F" w14:paraId="53F2987F" w14:textId="77777777" w:rsidTr="00294200">
        <w:trPr>
          <w:trHeight w:val="315"/>
        </w:trPr>
        <w:tc>
          <w:tcPr>
            <w:tcW w:w="2835" w:type="dxa"/>
            <w:hideMark/>
          </w:tcPr>
          <w:p w14:paraId="1594787E" w14:textId="77777777" w:rsidR="00294200" w:rsidRPr="0000191F" w:rsidRDefault="00294200" w:rsidP="00276737">
            <w:pPr>
              <w:rPr>
                <w:sz w:val="20"/>
                <w:szCs w:val="20"/>
                <w:lang w:val="en-SG"/>
              </w:rPr>
            </w:pPr>
            <w:r w:rsidRPr="0000191F">
              <w:rPr>
                <w:sz w:val="20"/>
                <w:szCs w:val="20"/>
                <w:lang w:val="en-SG"/>
              </w:rPr>
              <w:t>10-Item FAMCARE scale</w:t>
            </w:r>
          </w:p>
        </w:tc>
        <w:tc>
          <w:tcPr>
            <w:tcW w:w="2127" w:type="dxa"/>
            <w:hideMark/>
          </w:tcPr>
          <w:p w14:paraId="7BDF42AD"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F0DDCEF" w14:textId="7AE6F387"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11E1A0DB" w14:textId="77777777" w:rsidR="00294200" w:rsidRPr="0000191F" w:rsidRDefault="00294200" w:rsidP="00276737">
            <w:pPr>
              <w:rPr>
                <w:sz w:val="20"/>
                <w:szCs w:val="20"/>
                <w:lang w:val="en-SG"/>
              </w:rPr>
            </w:pPr>
            <w:r w:rsidRPr="0000191F">
              <w:rPr>
                <w:sz w:val="20"/>
                <w:szCs w:val="20"/>
                <w:lang w:val="en-SG"/>
              </w:rPr>
              <w:t>test-retest reliability, internal consistency, construct validity</w:t>
            </w:r>
          </w:p>
        </w:tc>
        <w:tc>
          <w:tcPr>
            <w:tcW w:w="4543" w:type="dxa"/>
            <w:hideMark/>
          </w:tcPr>
          <w:p w14:paraId="17E4B7D8" w14:textId="77777777" w:rsidR="00294200" w:rsidRPr="0000191F" w:rsidRDefault="00294200" w:rsidP="00276737">
            <w:pPr>
              <w:rPr>
                <w:sz w:val="20"/>
                <w:szCs w:val="20"/>
                <w:u w:val="single"/>
                <w:lang w:val="en-SG"/>
              </w:rPr>
            </w:pPr>
            <w:hyperlink r:id="rId37" w:tgtFrame="_blank" w:history="1">
              <w:r w:rsidRPr="0000191F">
                <w:rPr>
                  <w:rStyle w:val="Hyperlink"/>
                  <w:color w:val="auto"/>
                  <w:sz w:val="20"/>
                  <w:szCs w:val="20"/>
                  <w:lang w:val="en-SG"/>
                </w:rPr>
                <w:t>https://doi.org/10.1016/j.jpainsymman.2019.07.018</w:t>
              </w:r>
            </w:hyperlink>
          </w:p>
        </w:tc>
      </w:tr>
      <w:tr w:rsidR="0000191F" w:rsidRPr="0000191F" w14:paraId="2264BD8D" w14:textId="77777777" w:rsidTr="00294200">
        <w:trPr>
          <w:trHeight w:val="315"/>
        </w:trPr>
        <w:tc>
          <w:tcPr>
            <w:tcW w:w="2835" w:type="dxa"/>
            <w:hideMark/>
          </w:tcPr>
          <w:p w14:paraId="1CD11FAC" w14:textId="77777777" w:rsidR="00294200" w:rsidRPr="0000191F" w:rsidRDefault="00294200" w:rsidP="00276737">
            <w:pPr>
              <w:rPr>
                <w:b/>
                <w:bCs/>
                <w:sz w:val="20"/>
                <w:szCs w:val="20"/>
                <w:lang w:val="en-SG"/>
              </w:rPr>
            </w:pPr>
            <w:r w:rsidRPr="0000191F">
              <w:rPr>
                <w:b/>
                <w:bCs/>
                <w:sz w:val="20"/>
                <w:szCs w:val="20"/>
                <w:lang w:val="en-SG"/>
              </w:rPr>
              <w:t>Chronic constipation</w:t>
            </w:r>
          </w:p>
        </w:tc>
        <w:tc>
          <w:tcPr>
            <w:tcW w:w="2127" w:type="dxa"/>
            <w:hideMark/>
          </w:tcPr>
          <w:p w14:paraId="1DB8D3AA" w14:textId="77777777" w:rsidR="00294200" w:rsidRPr="0000191F" w:rsidRDefault="00294200" w:rsidP="00276737">
            <w:pPr>
              <w:rPr>
                <w:b/>
                <w:bCs/>
                <w:sz w:val="20"/>
                <w:szCs w:val="20"/>
                <w:lang w:val="en-SG"/>
              </w:rPr>
            </w:pPr>
          </w:p>
        </w:tc>
        <w:tc>
          <w:tcPr>
            <w:tcW w:w="1559" w:type="dxa"/>
            <w:hideMark/>
          </w:tcPr>
          <w:p w14:paraId="569CF3DA" w14:textId="77777777" w:rsidR="00294200" w:rsidRPr="0000191F" w:rsidRDefault="00294200" w:rsidP="00276737">
            <w:pPr>
              <w:rPr>
                <w:sz w:val="20"/>
                <w:szCs w:val="20"/>
                <w:lang w:val="en-SG"/>
              </w:rPr>
            </w:pPr>
          </w:p>
        </w:tc>
        <w:tc>
          <w:tcPr>
            <w:tcW w:w="3544" w:type="dxa"/>
            <w:hideMark/>
          </w:tcPr>
          <w:p w14:paraId="5E43DCE4" w14:textId="77777777" w:rsidR="00294200" w:rsidRPr="0000191F" w:rsidRDefault="00294200" w:rsidP="00276737">
            <w:pPr>
              <w:rPr>
                <w:sz w:val="20"/>
                <w:szCs w:val="20"/>
                <w:lang w:val="en-SG"/>
              </w:rPr>
            </w:pPr>
          </w:p>
        </w:tc>
        <w:tc>
          <w:tcPr>
            <w:tcW w:w="4543" w:type="dxa"/>
            <w:hideMark/>
          </w:tcPr>
          <w:p w14:paraId="6C7E09D7" w14:textId="77777777" w:rsidR="00294200" w:rsidRPr="0000191F" w:rsidRDefault="00294200" w:rsidP="00276737">
            <w:pPr>
              <w:rPr>
                <w:sz w:val="20"/>
                <w:szCs w:val="20"/>
                <w:lang w:val="en-SG"/>
              </w:rPr>
            </w:pPr>
          </w:p>
        </w:tc>
      </w:tr>
      <w:tr w:rsidR="0000191F" w:rsidRPr="0000191F" w14:paraId="7FBCD992" w14:textId="77777777" w:rsidTr="00294200">
        <w:trPr>
          <w:trHeight w:val="315"/>
        </w:trPr>
        <w:tc>
          <w:tcPr>
            <w:tcW w:w="2835" w:type="dxa"/>
            <w:hideMark/>
          </w:tcPr>
          <w:p w14:paraId="0DC88AD0" w14:textId="77777777" w:rsidR="00294200" w:rsidRPr="0000191F" w:rsidRDefault="00294200" w:rsidP="00276737">
            <w:pPr>
              <w:rPr>
                <w:sz w:val="20"/>
                <w:szCs w:val="20"/>
                <w:lang w:val="en-SG"/>
              </w:rPr>
            </w:pPr>
            <w:r w:rsidRPr="0000191F">
              <w:rPr>
                <w:sz w:val="20"/>
                <w:szCs w:val="20"/>
                <w:lang w:val="en-SG"/>
              </w:rPr>
              <w:t>Constipation PROM that measures both symptom severity and constipation-related QoL</w:t>
            </w:r>
          </w:p>
        </w:tc>
        <w:tc>
          <w:tcPr>
            <w:tcW w:w="2127" w:type="dxa"/>
            <w:hideMark/>
          </w:tcPr>
          <w:p w14:paraId="61821711"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6BBC848" w14:textId="4FDCFA90"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 xml:space="preserve">hronic </w:t>
            </w:r>
            <w:r w:rsidRPr="0000191F">
              <w:rPr>
                <w:sz w:val="20"/>
                <w:szCs w:val="20"/>
                <w:lang w:val="en-SG"/>
              </w:rPr>
              <w:t>C</w:t>
            </w:r>
            <w:r w:rsidR="00294200" w:rsidRPr="0000191F">
              <w:rPr>
                <w:sz w:val="20"/>
                <w:szCs w:val="20"/>
                <w:lang w:val="en-SG"/>
              </w:rPr>
              <w:t>onstipation</w:t>
            </w:r>
          </w:p>
        </w:tc>
        <w:tc>
          <w:tcPr>
            <w:tcW w:w="3544" w:type="dxa"/>
            <w:hideMark/>
          </w:tcPr>
          <w:p w14:paraId="7CFF5B94" w14:textId="77777777" w:rsidR="00294200" w:rsidRPr="0000191F" w:rsidRDefault="00294200" w:rsidP="00276737">
            <w:pPr>
              <w:rPr>
                <w:sz w:val="20"/>
                <w:szCs w:val="20"/>
                <w:lang w:val="en-SG"/>
              </w:rPr>
            </w:pPr>
            <w:r w:rsidRPr="0000191F">
              <w:rPr>
                <w:sz w:val="20"/>
                <w:szCs w:val="20"/>
                <w:lang w:val="en-SG"/>
              </w:rPr>
              <w:t>content validity</w:t>
            </w:r>
          </w:p>
        </w:tc>
        <w:tc>
          <w:tcPr>
            <w:tcW w:w="4543" w:type="dxa"/>
            <w:hideMark/>
          </w:tcPr>
          <w:p w14:paraId="6B692C68" w14:textId="77777777" w:rsidR="00294200" w:rsidRPr="0000191F" w:rsidRDefault="00294200" w:rsidP="00276737">
            <w:pPr>
              <w:rPr>
                <w:sz w:val="20"/>
                <w:szCs w:val="20"/>
                <w:u w:val="single"/>
                <w:lang w:val="en-SG"/>
              </w:rPr>
            </w:pPr>
            <w:hyperlink r:id="rId38" w:tgtFrame="_blank" w:history="1">
              <w:r w:rsidRPr="0000191F">
                <w:rPr>
                  <w:rStyle w:val="Hyperlink"/>
                  <w:color w:val="auto"/>
                  <w:sz w:val="20"/>
                  <w:szCs w:val="20"/>
                  <w:lang w:val="en-SG"/>
                </w:rPr>
                <w:t>https://doi.org/10.1016/j.csbj.2023.09.034</w:t>
              </w:r>
            </w:hyperlink>
          </w:p>
        </w:tc>
      </w:tr>
      <w:tr w:rsidR="0000191F" w:rsidRPr="0000191F" w14:paraId="4532D309" w14:textId="77777777" w:rsidTr="00294200">
        <w:trPr>
          <w:trHeight w:val="315"/>
        </w:trPr>
        <w:tc>
          <w:tcPr>
            <w:tcW w:w="2835" w:type="dxa"/>
            <w:hideMark/>
          </w:tcPr>
          <w:p w14:paraId="0AF3A34A" w14:textId="77777777" w:rsidR="00294200" w:rsidRPr="0000191F" w:rsidRDefault="00294200" w:rsidP="00276737">
            <w:pPr>
              <w:rPr>
                <w:b/>
                <w:bCs/>
                <w:sz w:val="20"/>
                <w:szCs w:val="20"/>
                <w:lang w:val="en-SG"/>
              </w:rPr>
            </w:pPr>
            <w:r w:rsidRPr="0000191F">
              <w:rPr>
                <w:b/>
                <w:bCs/>
                <w:sz w:val="20"/>
                <w:szCs w:val="20"/>
                <w:lang w:val="en-SG"/>
              </w:rPr>
              <w:t>General</w:t>
            </w:r>
          </w:p>
        </w:tc>
        <w:tc>
          <w:tcPr>
            <w:tcW w:w="2127" w:type="dxa"/>
            <w:hideMark/>
          </w:tcPr>
          <w:p w14:paraId="3FCBFB11" w14:textId="77777777" w:rsidR="00294200" w:rsidRPr="0000191F" w:rsidRDefault="00294200" w:rsidP="00276737">
            <w:pPr>
              <w:rPr>
                <w:b/>
                <w:bCs/>
                <w:sz w:val="20"/>
                <w:szCs w:val="20"/>
                <w:lang w:val="en-SG"/>
              </w:rPr>
            </w:pPr>
          </w:p>
        </w:tc>
        <w:tc>
          <w:tcPr>
            <w:tcW w:w="1559" w:type="dxa"/>
            <w:hideMark/>
          </w:tcPr>
          <w:p w14:paraId="0F6B82F6" w14:textId="77777777" w:rsidR="00294200" w:rsidRPr="0000191F" w:rsidRDefault="00294200" w:rsidP="00276737">
            <w:pPr>
              <w:rPr>
                <w:sz w:val="20"/>
                <w:szCs w:val="20"/>
                <w:lang w:val="en-SG"/>
              </w:rPr>
            </w:pPr>
          </w:p>
        </w:tc>
        <w:tc>
          <w:tcPr>
            <w:tcW w:w="3544" w:type="dxa"/>
            <w:hideMark/>
          </w:tcPr>
          <w:p w14:paraId="2A8BCB4B" w14:textId="77777777" w:rsidR="00294200" w:rsidRPr="0000191F" w:rsidRDefault="00294200" w:rsidP="00276737">
            <w:pPr>
              <w:rPr>
                <w:sz w:val="20"/>
                <w:szCs w:val="20"/>
                <w:lang w:val="en-SG"/>
              </w:rPr>
            </w:pPr>
          </w:p>
        </w:tc>
        <w:tc>
          <w:tcPr>
            <w:tcW w:w="4543" w:type="dxa"/>
            <w:hideMark/>
          </w:tcPr>
          <w:p w14:paraId="5002D15D" w14:textId="77777777" w:rsidR="00294200" w:rsidRPr="0000191F" w:rsidRDefault="00294200" w:rsidP="00276737">
            <w:pPr>
              <w:rPr>
                <w:sz w:val="20"/>
                <w:szCs w:val="20"/>
                <w:lang w:val="en-SG"/>
              </w:rPr>
            </w:pPr>
          </w:p>
        </w:tc>
      </w:tr>
      <w:tr w:rsidR="0000191F" w:rsidRPr="0000191F" w14:paraId="44F89B78" w14:textId="77777777" w:rsidTr="00294200">
        <w:trPr>
          <w:trHeight w:val="315"/>
        </w:trPr>
        <w:tc>
          <w:tcPr>
            <w:tcW w:w="2835" w:type="dxa"/>
            <w:hideMark/>
          </w:tcPr>
          <w:p w14:paraId="49D6DD41" w14:textId="4E70D3F5" w:rsidR="00294200" w:rsidRPr="0000191F" w:rsidRDefault="00294200" w:rsidP="00276737">
            <w:pPr>
              <w:rPr>
                <w:sz w:val="20"/>
                <w:szCs w:val="20"/>
                <w:lang w:val="en-SG"/>
              </w:rPr>
            </w:pPr>
            <w:r w:rsidRPr="0000191F">
              <w:rPr>
                <w:sz w:val="20"/>
                <w:szCs w:val="20"/>
                <w:lang w:val="en-SG"/>
              </w:rPr>
              <w:t>EQ-5D-5L/EQ-5D</w:t>
            </w:r>
            <w:r w:rsidR="00E65922" w:rsidRPr="0000191F">
              <w:rPr>
                <w:sz w:val="20"/>
                <w:szCs w:val="20"/>
                <w:lang w:val="en-SG"/>
              </w:rPr>
              <w:t>/EQ-5D-Y DS</w:t>
            </w:r>
          </w:p>
        </w:tc>
        <w:tc>
          <w:tcPr>
            <w:tcW w:w="2127" w:type="dxa"/>
            <w:hideMark/>
          </w:tcPr>
          <w:p w14:paraId="52F2F069" w14:textId="77777777" w:rsidR="00294200" w:rsidRPr="0000191F" w:rsidRDefault="00294200" w:rsidP="00276737">
            <w:pPr>
              <w:rPr>
                <w:sz w:val="20"/>
                <w:szCs w:val="20"/>
                <w:lang w:val="en-SG"/>
              </w:rPr>
            </w:pPr>
            <w:r w:rsidRPr="0000191F">
              <w:rPr>
                <w:sz w:val="20"/>
                <w:szCs w:val="20"/>
                <w:lang w:val="en-SG"/>
              </w:rPr>
              <w:t>English, Chinese, Malay, Tamil</w:t>
            </w:r>
          </w:p>
        </w:tc>
        <w:tc>
          <w:tcPr>
            <w:tcW w:w="1559" w:type="dxa"/>
            <w:hideMark/>
          </w:tcPr>
          <w:p w14:paraId="4CFDD844" w14:textId="76C90F0F"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 xml:space="preserve">pondyloarthritis, Rheumatic Disease, </w:t>
            </w:r>
            <w:r w:rsidRPr="0000191F">
              <w:rPr>
                <w:sz w:val="20"/>
                <w:szCs w:val="20"/>
                <w:lang w:val="en-SG"/>
              </w:rPr>
              <w:t>C</w:t>
            </w:r>
            <w:r w:rsidR="00294200" w:rsidRPr="0000191F">
              <w:rPr>
                <w:sz w:val="20"/>
                <w:szCs w:val="20"/>
                <w:lang w:val="en-SG"/>
              </w:rPr>
              <w:t xml:space="preserve">ancer, </w:t>
            </w:r>
            <w:r w:rsidRPr="0000191F">
              <w:rPr>
                <w:sz w:val="20"/>
                <w:szCs w:val="20"/>
                <w:lang w:val="en-SG"/>
              </w:rPr>
              <w:t>B</w:t>
            </w:r>
            <w:r w:rsidR="00294200" w:rsidRPr="0000191F">
              <w:rPr>
                <w:sz w:val="20"/>
                <w:szCs w:val="20"/>
                <w:lang w:val="en-SG"/>
              </w:rPr>
              <w:t xml:space="preserve">reast </w:t>
            </w:r>
            <w:r w:rsidRPr="0000191F">
              <w:rPr>
                <w:sz w:val="20"/>
                <w:szCs w:val="20"/>
                <w:lang w:val="en-SG"/>
              </w:rPr>
              <w:t>C</w:t>
            </w:r>
            <w:r w:rsidR="00294200" w:rsidRPr="0000191F">
              <w:rPr>
                <w:sz w:val="20"/>
                <w:szCs w:val="20"/>
                <w:lang w:val="en-SG"/>
              </w:rPr>
              <w:t xml:space="preserve">ancer, </w:t>
            </w:r>
            <w:r w:rsidR="00294200" w:rsidRPr="0000191F">
              <w:rPr>
                <w:sz w:val="20"/>
                <w:szCs w:val="20"/>
                <w:lang w:val="en-SG"/>
              </w:rPr>
              <w:lastRenderedPageBreak/>
              <w:t xml:space="preserve">ARMD, </w:t>
            </w:r>
            <w:r w:rsidRPr="0000191F">
              <w:rPr>
                <w:sz w:val="20"/>
                <w:szCs w:val="20"/>
                <w:lang w:val="en-SG"/>
              </w:rPr>
              <w:t>P</w:t>
            </w:r>
            <w:r w:rsidR="00294200" w:rsidRPr="0000191F">
              <w:rPr>
                <w:sz w:val="20"/>
                <w:szCs w:val="20"/>
                <w:lang w:val="en-SG"/>
              </w:rPr>
              <w:t xml:space="preserve">arkinson's </w:t>
            </w:r>
            <w:r w:rsidRPr="0000191F">
              <w:rPr>
                <w:sz w:val="20"/>
                <w:szCs w:val="20"/>
                <w:lang w:val="en-SG"/>
              </w:rPr>
              <w:t>D</w:t>
            </w:r>
            <w:r w:rsidR="00294200" w:rsidRPr="0000191F">
              <w:rPr>
                <w:sz w:val="20"/>
                <w:szCs w:val="20"/>
                <w:lang w:val="en-SG"/>
              </w:rPr>
              <w:t xml:space="preserve">isease, </w:t>
            </w:r>
            <w:r w:rsidRPr="0000191F">
              <w:rPr>
                <w:sz w:val="20"/>
                <w:szCs w:val="20"/>
                <w:lang w:val="en-SG"/>
              </w:rPr>
              <w:t>C</w:t>
            </w:r>
            <w:r w:rsidR="00294200" w:rsidRPr="0000191F">
              <w:rPr>
                <w:sz w:val="20"/>
                <w:szCs w:val="20"/>
                <w:lang w:val="en-SG"/>
              </w:rPr>
              <w:t xml:space="preserve">ataract </w:t>
            </w:r>
            <w:r w:rsidRPr="0000191F">
              <w:rPr>
                <w:sz w:val="20"/>
                <w:szCs w:val="20"/>
                <w:lang w:val="en-SG"/>
              </w:rPr>
              <w:t>S</w:t>
            </w:r>
            <w:r w:rsidR="00294200" w:rsidRPr="0000191F">
              <w:rPr>
                <w:sz w:val="20"/>
                <w:szCs w:val="20"/>
                <w:lang w:val="en-SG"/>
              </w:rPr>
              <w:t>urgery</w:t>
            </w:r>
            <w:r w:rsidR="00E65922" w:rsidRPr="0000191F">
              <w:rPr>
                <w:sz w:val="20"/>
                <w:szCs w:val="20"/>
                <w:lang w:val="en-SG"/>
              </w:rPr>
              <w:t>, DM</w:t>
            </w:r>
          </w:p>
        </w:tc>
        <w:tc>
          <w:tcPr>
            <w:tcW w:w="3544" w:type="dxa"/>
            <w:hideMark/>
          </w:tcPr>
          <w:p w14:paraId="415E86AA" w14:textId="2C02BD76" w:rsidR="00294200" w:rsidRPr="0000191F" w:rsidRDefault="00294200" w:rsidP="00276737">
            <w:pPr>
              <w:rPr>
                <w:sz w:val="20"/>
                <w:szCs w:val="20"/>
                <w:lang w:val="en-SG"/>
              </w:rPr>
            </w:pPr>
            <w:r w:rsidRPr="0000191F">
              <w:rPr>
                <w:sz w:val="20"/>
                <w:szCs w:val="20"/>
                <w:lang w:val="en-SG"/>
              </w:rPr>
              <w:lastRenderedPageBreak/>
              <w:t>internal consistency, test-retest reliability, content validity, construct validity, responsiveness, interpretability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6260F90E" w14:textId="09A0F66A" w:rsidR="00294200" w:rsidRPr="0000191F" w:rsidRDefault="00294200" w:rsidP="00276737">
            <w:pPr>
              <w:rPr>
                <w:sz w:val="20"/>
                <w:szCs w:val="20"/>
                <w:u w:val="single"/>
                <w:lang w:val="en-SG"/>
              </w:rPr>
            </w:pPr>
            <w:hyperlink r:id="rId39" w:tgtFrame="_blank" w:history="1">
              <w:r w:rsidRPr="0000191F">
                <w:rPr>
                  <w:rStyle w:val="Hyperlink"/>
                  <w:color w:val="auto"/>
                  <w:sz w:val="20"/>
                  <w:szCs w:val="20"/>
                  <w:lang w:val="en-SG"/>
                </w:rPr>
                <w:t>https://doi.org/10.5152/eurjrheum.2020.19043</w:t>
              </w:r>
            </w:hyperlink>
            <w:r w:rsidRPr="0000191F">
              <w:rPr>
                <w:sz w:val="20"/>
                <w:szCs w:val="20"/>
                <w:u w:val="single"/>
                <w:lang w:val="en-SG"/>
              </w:rPr>
              <w:br/>
            </w:r>
            <w:r w:rsidRPr="0000191F">
              <w:rPr>
                <w:sz w:val="20"/>
                <w:szCs w:val="20"/>
                <w:u w:val="single"/>
                <w:lang w:val="en-SG"/>
              </w:rPr>
              <w:br/>
            </w:r>
            <w:hyperlink r:id="rId40" w:tgtFrame="_blank" w:history="1">
              <w:r w:rsidRPr="0000191F">
                <w:rPr>
                  <w:rStyle w:val="Hyperlink"/>
                  <w:color w:val="auto"/>
                  <w:sz w:val="20"/>
                  <w:szCs w:val="20"/>
                  <w:lang w:val="en-SG"/>
                </w:rPr>
                <w:t>https://pubmed.ncbi.nlm.nih.gov/14528528/</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1" w:tgtFrame="_blank" w:history="1">
              <w:r w:rsidRPr="0000191F">
                <w:rPr>
                  <w:rStyle w:val="Hyperlink"/>
                  <w:color w:val="auto"/>
                  <w:sz w:val="20"/>
                  <w:szCs w:val="20"/>
                  <w:lang w:val="en-SG"/>
                </w:rPr>
                <w:t>https://pubmed.ncbi.nlm.nih.gov/14626802/</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2" w:tgtFrame="_blank" w:history="1">
              <w:r w:rsidRPr="0000191F">
                <w:rPr>
                  <w:rStyle w:val="Hyperlink"/>
                  <w:color w:val="auto"/>
                  <w:sz w:val="20"/>
                  <w:szCs w:val="20"/>
                  <w:lang w:val="en-SG"/>
                </w:rPr>
                <w:t>https://pubmed.ncbi.nlm.nih.gov/32582906/</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3" w:tgtFrame="_blank" w:history="1">
              <w:r w:rsidRPr="0000191F">
                <w:rPr>
                  <w:rStyle w:val="Hyperlink"/>
                  <w:color w:val="auto"/>
                  <w:sz w:val="20"/>
                  <w:szCs w:val="20"/>
                  <w:lang w:val="en-SG"/>
                </w:rPr>
                <w:t>https://doi.org/10.1007/s11136-012-0291-7</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4" w:tgtFrame="_blank" w:history="1">
              <w:r w:rsidRPr="0000191F">
                <w:rPr>
                  <w:rStyle w:val="Hyperlink"/>
                  <w:color w:val="auto"/>
                  <w:sz w:val="20"/>
                  <w:szCs w:val="20"/>
                  <w:lang w:val="en-SG"/>
                </w:rPr>
                <w:t>https://pubmed.ncbi.nlm.nih.gov/17597964/</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5" w:tgtFrame="_blank" w:history="1">
              <w:r w:rsidRPr="0000191F">
                <w:rPr>
                  <w:rStyle w:val="Hyperlink"/>
                  <w:color w:val="auto"/>
                  <w:sz w:val="20"/>
                  <w:szCs w:val="20"/>
                  <w:lang w:val="en-SG"/>
                </w:rPr>
                <w:t>https://doi.org/10.1007/s11136-014-0864-8</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6" w:tgtFrame="_blank" w:history="1">
              <w:r w:rsidRPr="0000191F">
                <w:rPr>
                  <w:rStyle w:val="Hyperlink"/>
                  <w:color w:val="auto"/>
                  <w:sz w:val="20"/>
                  <w:szCs w:val="20"/>
                  <w:lang w:val="en-SG"/>
                </w:rPr>
                <w:t>https://doi.org/10.1186/1477-7525-1-7</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7" w:tgtFrame="_blank" w:history="1">
              <w:r w:rsidRPr="0000191F">
                <w:rPr>
                  <w:rStyle w:val="Hyperlink"/>
                  <w:color w:val="auto"/>
                  <w:sz w:val="20"/>
                  <w:szCs w:val="20"/>
                  <w:lang w:val="en-SG"/>
                </w:rPr>
                <w:t>https://pubmed.ncbi.nlm.nih.gov/19565103/</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8" w:tgtFrame="_blank" w:history="1">
              <w:r w:rsidRPr="0000191F">
                <w:rPr>
                  <w:rStyle w:val="Hyperlink"/>
                  <w:color w:val="auto"/>
                  <w:sz w:val="20"/>
                  <w:szCs w:val="20"/>
                  <w:lang w:val="en-SG"/>
                </w:rPr>
                <w:t>https://doi.org/10.1007/s00520-012-1512-x</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49" w:tgtFrame="_blank" w:history="1">
              <w:r w:rsidRPr="0000191F">
                <w:rPr>
                  <w:rStyle w:val="Hyperlink"/>
                  <w:color w:val="auto"/>
                  <w:sz w:val="20"/>
                  <w:szCs w:val="20"/>
                  <w:lang w:val="en-SG"/>
                </w:rPr>
                <w:t>https://doi.org/10.1016/j.jclinepi.2008.03.007</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0" w:tgtFrame="_blank" w:history="1">
              <w:r w:rsidRPr="0000191F">
                <w:rPr>
                  <w:rStyle w:val="Hyperlink"/>
                  <w:color w:val="auto"/>
                  <w:sz w:val="20"/>
                  <w:szCs w:val="20"/>
                  <w:lang w:val="en-SG"/>
                </w:rPr>
                <w:t>https://doi.org/10.1097/OPX.0000000000000004</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1" w:tgtFrame="_blank" w:history="1">
              <w:r w:rsidRPr="0000191F">
                <w:rPr>
                  <w:rStyle w:val="Hyperlink"/>
                  <w:color w:val="auto"/>
                  <w:sz w:val="20"/>
                  <w:szCs w:val="20"/>
                  <w:lang w:val="en-SG"/>
                </w:rPr>
                <w:t>https://doi.org/10.1023/a:1022063721237</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2" w:tgtFrame="_blank" w:history="1">
              <w:r w:rsidRPr="0000191F">
                <w:rPr>
                  <w:rStyle w:val="Hyperlink"/>
                  <w:color w:val="auto"/>
                  <w:sz w:val="20"/>
                  <w:szCs w:val="20"/>
                  <w:lang w:val="en-SG"/>
                </w:rPr>
                <w:t>https://doi.org/10.1038/eye.2011.218</w:t>
              </w:r>
            </w:hyperlink>
            <w:r w:rsidRPr="0000191F">
              <w:rPr>
                <w:sz w:val="20"/>
                <w:szCs w:val="20"/>
                <w:u w:val="single"/>
                <w:lang w:val="en-SG"/>
              </w:rPr>
              <w:t xml:space="preserve"> </w:t>
            </w:r>
            <w:r w:rsidR="00E65922" w:rsidRPr="0000191F">
              <w:rPr>
                <w:sz w:val="20"/>
                <w:szCs w:val="20"/>
                <w:u w:val="single"/>
                <w:lang w:val="en-SG"/>
              </w:rPr>
              <w:br/>
            </w:r>
            <w:r w:rsidR="00E65922" w:rsidRPr="0000191F">
              <w:rPr>
                <w:sz w:val="20"/>
                <w:szCs w:val="20"/>
                <w:u w:val="single"/>
                <w:lang w:val="en-SG"/>
              </w:rPr>
              <w:br/>
            </w:r>
            <w:hyperlink r:id="rId53" w:history="1">
              <w:r w:rsidR="00C629F1" w:rsidRPr="0000191F">
                <w:rPr>
                  <w:rStyle w:val="Hyperlink"/>
                  <w:color w:val="auto"/>
                  <w:sz w:val="20"/>
                  <w:szCs w:val="20"/>
                  <w:lang w:val="en-SG"/>
                </w:rPr>
                <w:t>https://doi.org/10.1186/s12955-024-02290-7</w:t>
              </w:r>
            </w:hyperlink>
            <w:r w:rsidR="00C629F1" w:rsidRPr="0000191F">
              <w:rPr>
                <w:sz w:val="20"/>
                <w:szCs w:val="20"/>
                <w:u w:val="single"/>
                <w:lang w:val="en-SG"/>
              </w:rPr>
              <w:t xml:space="preserve"> </w:t>
            </w:r>
            <w:r w:rsidR="00C629F1" w:rsidRPr="0000191F">
              <w:rPr>
                <w:sz w:val="20"/>
                <w:szCs w:val="20"/>
                <w:u w:val="single"/>
                <w:lang w:val="en-SG"/>
              </w:rPr>
              <w:br/>
            </w:r>
            <w:r w:rsidR="00C629F1" w:rsidRPr="0000191F">
              <w:rPr>
                <w:sz w:val="20"/>
                <w:szCs w:val="20"/>
                <w:u w:val="single"/>
                <w:lang w:val="en-SG"/>
              </w:rPr>
              <w:br/>
              <w:t>https://doi.org/10.1186/s12955-015-0297-2</w:t>
            </w:r>
          </w:p>
        </w:tc>
      </w:tr>
      <w:tr w:rsidR="0000191F" w:rsidRPr="0000191F" w14:paraId="2DE0E630" w14:textId="77777777" w:rsidTr="00294200">
        <w:trPr>
          <w:trHeight w:val="315"/>
        </w:trPr>
        <w:tc>
          <w:tcPr>
            <w:tcW w:w="2835" w:type="dxa"/>
            <w:hideMark/>
          </w:tcPr>
          <w:p w14:paraId="1071147A" w14:textId="77777777" w:rsidR="00294200" w:rsidRPr="0000191F" w:rsidRDefault="00294200" w:rsidP="00276737">
            <w:pPr>
              <w:rPr>
                <w:sz w:val="20"/>
                <w:szCs w:val="20"/>
                <w:lang w:val="en-SG"/>
              </w:rPr>
            </w:pPr>
            <w:r w:rsidRPr="0000191F">
              <w:rPr>
                <w:sz w:val="20"/>
                <w:szCs w:val="20"/>
                <w:lang w:val="en-SG"/>
              </w:rPr>
              <w:t>SF-36/SF-36v2</w:t>
            </w:r>
          </w:p>
        </w:tc>
        <w:tc>
          <w:tcPr>
            <w:tcW w:w="2127" w:type="dxa"/>
            <w:hideMark/>
          </w:tcPr>
          <w:p w14:paraId="5D2B438A"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5FCB0050" w14:textId="5F11D1D4" w:rsidR="00294200" w:rsidRPr="0000191F" w:rsidRDefault="004843F5" w:rsidP="00276737">
            <w:pPr>
              <w:rPr>
                <w:sz w:val="20"/>
                <w:szCs w:val="20"/>
                <w:lang w:val="en-SG"/>
              </w:rPr>
            </w:pPr>
            <w:r w:rsidRPr="0000191F">
              <w:rPr>
                <w:sz w:val="20"/>
                <w:szCs w:val="20"/>
                <w:lang w:val="en-SG"/>
              </w:rPr>
              <w:t>Rh</w:t>
            </w:r>
            <w:r w:rsidR="00294200" w:rsidRPr="0000191F">
              <w:rPr>
                <w:sz w:val="20"/>
                <w:szCs w:val="20"/>
                <w:lang w:val="en-SG"/>
              </w:rPr>
              <w:t xml:space="preserve">eumatoid </w:t>
            </w:r>
            <w:r w:rsidRPr="0000191F">
              <w:rPr>
                <w:sz w:val="20"/>
                <w:szCs w:val="20"/>
                <w:lang w:val="en-SG"/>
              </w:rPr>
              <w:t>A</w:t>
            </w:r>
            <w:r w:rsidR="00294200" w:rsidRPr="0000191F">
              <w:rPr>
                <w:sz w:val="20"/>
                <w:szCs w:val="20"/>
                <w:lang w:val="en-SG"/>
              </w:rPr>
              <w:t xml:space="preserve">rthritis, SLE, </w:t>
            </w: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 Psoriatic Arthritis, THA</w:t>
            </w:r>
          </w:p>
        </w:tc>
        <w:tc>
          <w:tcPr>
            <w:tcW w:w="3544" w:type="dxa"/>
            <w:hideMark/>
          </w:tcPr>
          <w:p w14:paraId="09D7EE95" w14:textId="2492E430" w:rsidR="00294200" w:rsidRPr="0000191F" w:rsidRDefault="00294200" w:rsidP="00276737">
            <w:pPr>
              <w:rPr>
                <w:sz w:val="20"/>
                <w:szCs w:val="20"/>
                <w:lang w:val="en-SG"/>
              </w:rPr>
            </w:pPr>
            <w:r w:rsidRPr="0000191F">
              <w:rPr>
                <w:sz w:val="20"/>
                <w:szCs w:val="20"/>
                <w:lang w:val="en-SG"/>
              </w:rPr>
              <w:t>internal consistency, test-retest reliability, construct validity,</w:t>
            </w:r>
            <w:r w:rsidR="00E1098C" w:rsidRPr="0000191F">
              <w:rPr>
                <w:sz w:val="20"/>
                <w:szCs w:val="20"/>
                <w:lang w:val="en-SG"/>
              </w:rPr>
              <w:t xml:space="preserve"> construct </w:t>
            </w:r>
            <w:proofErr w:type="spellStart"/>
            <w:r w:rsidR="00E1098C" w:rsidRPr="0000191F">
              <w:rPr>
                <w:sz w:val="20"/>
                <w:szCs w:val="20"/>
                <w:lang w:val="en-SG"/>
              </w:rPr>
              <w:t>validity</w:t>
            </w:r>
            <w:r w:rsidR="00E1098C" w:rsidRPr="0000191F">
              <w:rPr>
                <w:sz w:val="20"/>
                <w:szCs w:val="20"/>
                <w:vertAlign w:val="superscript"/>
                <w:lang w:val="en-SG"/>
              </w:rPr>
              <w:t>m</w:t>
            </w:r>
            <w:proofErr w:type="spellEnd"/>
            <w:r w:rsidR="00E1098C" w:rsidRPr="0000191F">
              <w:rPr>
                <w:sz w:val="20"/>
                <w:szCs w:val="20"/>
                <w:lang w:val="en-SG"/>
              </w:rPr>
              <w:t xml:space="preserve">, </w:t>
            </w:r>
            <w:r w:rsidRPr="0000191F">
              <w:rPr>
                <w:sz w:val="20"/>
                <w:szCs w:val="20"/>
                <w:lang w:val="en-SG"/>
              </w:rPr>
              <w:t>responsiveness, interpretability</w:t>
            </w:r>
          </w:p>
        </w:tc>
        <w:tc>
          <w:tcPr>
            <w:tcW w:w="4543" w:type="dxa"/>
            <w:hideMark/>
          </w:tcPr>
          <w:p w14:paraId="3BE884B9" w14:textId="3F488FE2" w:rsidR="00294200" w:rsidRPr="0000191F" w:rsidRDefault="00294200" w:rsidP="00276737">
            <w:pPr>
              <w:rPr>
                <w:sz w:val="20"/>
                <w:szCs w:val="20"/>
                <w:u w:val="single"/>
                <w:lang w:val="en-SG"/>
              </w:rPr>
            </w:pPr>
            <w:hyperlink r:id="rId54" w:tgtFrame="_blank" w:history="1">
              <w:r w:rsidRPr="0000191F">
                <w:rPr>
                  <w:rStyle w:val="Hyperlink"/>
                  <w:color w:val="auto"/>
                  <w:sz w:val="20"/>
                  <w:szCs w:val="20"/>
                  <w:lang w:val="en-SG"/>
                </w:rPr>
                <w:t>https://pubmed.ncbi.nlm.nih.gov/23475690/</w:t>
              </w:r>
            </w:hyperlink>
            <w:r w:rsidRPr="0000191F">
              <w:rPr>
                <w:sz w:val="20"/>
                <w:szCs w:val="20"/>
                <w:u w:val="single"/>
                <w:lang w:val="en-SG"/>
              </w:rPr>
              <w:br/>
            </w:r>
            <w:r w:rsidRPr="0000191F">
              <w:rPr>
                <w:sz w:val="20"/>
                <w:szCs w:val="20"/>
                <w:u w:val="single"/>
                <w:lang w:val="en-SG"/>
              </w:rPr>
              <w:br/>
            </w:r>
            <w:hyperlink r:id="rId55" w:tgtFrame="_blank" w:history="1">
              <w:r w:rsidRPr="0000191F">
                <w:rPr>
                  <w:rStyle w:val="Hyperlink"/>
                  <w:color w:val="auto"/>
                  <w:sz w:val="20"/>
                  <w:szCs w:val="20"/>
                  <w:lang w:val="en-SG"/>
                </w:rPr>
                <w:t>https://pubmed.ncbi.nlm.nih.gov/33858982/</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6" w:tgtFrame="_blank" w:history="1">
              <w:r w:rsidRPr="0000191F">
                <w:rPr>
                  <w:rStyle w:val="Hyperlink"/>
                  <w:color w:val="auto"/>
                  <w:sz w:val="20"/>
                  <w:szCs w:val="20"/>
                  <w:lang w:val="en-SG"/>
                </w:rPr>
                <w:t>https://pubmed.ncbi.nlm.nih.gov/11642688/</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7" w:tgtFrame="_blank" w:history="1">
              <w:r w:rsidRPr="0000191F">
                <w:rPr>
                  <w:rStyle w:val="Hyperlink"/>
                  <w:color w:val="auto"/>
                  <w:sz w:val="20"/>
                  <w:szCs w:val="20"/>
                  <w:lang w:val="en-SG"/>
                </w:rPr>
                <w:t>https://link.springer.com/article/10.1023/A:10156</w:t>
              </w:r>
              <w:r w:rsidRPr="0000191F">
                <w:rPr>
                  <w:rStyle w:val="Hyperlink"/>
                  <w:color w:val="auto"/>
                  <w:sz w:val="20"/>
                  <w:szCs w:val="20"/>
                  <w:lang w:val="en-SG"/>
                </w:rPr>
                <w:lastRenderedPageBreak/>
                <w:t>80029998</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8" w:tgtFrame="_blank" w:history="1">
              <w:r w:rsidRPr="0000191F">
                <w:rPr>
                  <w:rStyle w:val="Hyperlink"/>
                  <w:color w:val="auto"/>
                  <w:sz w:val="20"/>
                  <w:szCs w:val="20"/>
                  <w:lang w:val="en-SG"/>
                </w:rPr>
                <w:t>https://doi.org/10.1093/rheumatology/kel051</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59" w:tgtFrame="_blank" w:history="1">
              <w:r w:rsidRPr="0000191F">
                <w:rPr>
                  <w:rStyle w:val="Hyperlink"/>
                  <w:color w:val="auto"/>
                  <w:sz w:val="20"/>
                  <w:szCs w:val="20"/>
                  <w:lang w:val="en-SG"/>
                </w:rPr>
                <w:t>https://pubmed.ncbi.nlm.nih.gov/11199927/</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60" w:tgtFrame="_blank" w:history="1">
              <w:r w:rsidRPr="0000191F">
                <w:rPr>
                  <w:rStyle w:val="Hyperlink"/>
                  <w:color w:val="auto"/>
                  <w:sz w:val="20"/>
                  <w:szCs w:val="20"/>
                  <w:lang w:val="en-SG"/>
                </w:rPr>
                <w:t>https://pubmed.ncbi.nlm.nih.gov/27664139/</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61" w:tgtFrame="_blank" w:history="1">
              <w:r w:rsidRPr="0000191F">
                <w:rPr>
                  <w:rStyle w:val="Hyperlink"/>
                  <w:color w:val="auto"/>
                  <w:sz w:val="20"/>
                  <w:szCs w:val="20"/>
                  <w:lang w:val="en-SG"/>
                </w:rPr>
                <w:t>https://doi.org/10.1016/j.arth.2020.04.034</w:t>
              </w:r>
            </w:hyperlink>
            <w:r w:rsidRPr="0000191F">
              <w:rPr>
                <w:sz w:val="20"/>
                <w:szCs w:val="20"/>
                <w:u w:val="single"/>
                <w:lang w:val="en-SG"/>
              </w:rPr>
              <w:t xml:space="preserve"> </w:t>
            </w:r>
            <w:r w:rsidR="00C629F1" w:rsidRPr="0000191F">
              <w:rPr>
                <w:sz w:val="20"/>
                <w:szCs w:val="20"/>
                <w:u w:val="single"/>
                <w:lang w:val="en-SG"/>
              </w:rPr>
              <w:br/>
            </w:r>
            <w:r w:rsidR="00C629F1" w:rsidRPr="0000191F">
              <w:rPr>
                <w:sz w:val="20"/>
                <w:szCs w:val="20"/>
                <w:u w:val="single"/>
                <w:lang w:val="en-SG"/>
              </w:rPr>
              <w:br/>
            </w:r>
            <w:hyperlink r:id="rId62" w:history="1">
              <w:r w:rsidR="00C629F1" w:rsidRPr="0000191F">
                <w:rPr>
                  <w:rStyle w:val="Hyperlink"/>
                  <w:color w:val="auto"/>
                  <w:sz w:val="20"/>
                  <w:szCs w:val="20"/>
                  <w:lang w:val="en-SG"/>
                </w:rPr>
                <w:t>https://doi.org/10.1016/j.jclinepi.2012.12.016</w:t>
              </w:r>
            </w:hyperlink>
            <w:r w:rsidR="00C629F1" w:rsidRPr="0000191F">
              <w:rPr>
                <w:sz w:val="20"/>
                <w:szCs w:val="20"/>
                <w:u w:val="single"/>
                <w:lang w:val="en-SG"/>
              </w:rPr>
              <w:t xml:space="preserve"> </w:t>
            </w:r>
          </w:p>
        </w:tc>
      </w:tr>
      <w:tr w:rsidR="0000191F" w:rsidRPr="0000191F" w14:paraId="64B192AC" w14:textId="77777777" w:rsidTr="00294200">
        <w:trPr>
          <w:trHeight w:val="315"/>
        </w:trPr>
        <w:tc>
          <w:tcPr>
            <w:tcW w:w="2835" w:type="dxa"/>
            <w:hideMark/>
          </w:tcPr>
          <w:p w14:paraId="27EB8AE4" w14:textId="77777777" w:rsidR="00294200" w:rsidRPr="0000191F" w:rsidRDefault="00294200" w:rsidP="00276737">
            <w:pPr>
              <w:rPr>
                <w:sz w:val="20"/>
                <w:szCs w:val="20"/>
                <w:lang w:val="en-SG"/>
              </w:rPr>
            </w:pPr>
            <w:r w:rsidRPr="0000191F">
              <w:rPr>
                <w:sz w:val="20"/>
                <w:szCs w:val="20"/>
                <w:lang w:val="en-SG"/>
              </w:rPr>
              <w:t>HUI3</w:t>
            </w:r>
          </w:p>
        </w:tc>
        <w:tc>
          <w:tcPr>
            <w:tcW w:w="2127" w:type="dxa"/>
            <w:hideMark/>
          </w:tcPr>
          <w:p w14:paraId="123C234C"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2822E59D" w14:textId="77777777" w:rsidR="00294200" w:rsidRPr="0000191F" w:rsidRDefault="00294200" w:rsidP="00276737">
            <w:pPr>
              <w:rPr>
                <w:sz w:val="20"/>
                <w:szCs w:val="20"/>
                <w:lang w:val="en-SG"/>
              </w:rPr>
            </w:pPr>
            <w:r w:rsidRPr="0000191F">
              <w:rPr>
                <w:sz w:val="20"/>
                <w:szCs w:val="20"/>
                <w:lang w:val="en-SG"/>
              </w:rPr>
              <w:t>Rheumatic Disease</w:t>
            </w:r>
          </w:p>
        </w:tc>
        <w:tc>
          <w:tcPr>
            <w:tcW w:w="3544" w:type="dxa"/>
            <w:hideMark/>
          </w:tcPr>
          <w:p w14:paraId="5DCF8B0E" w14:textId="77777777" w:rsidR="00294200" w:rsidRPr="0000191F" w:rsidRDefault="00294200" w:rsidP="00276737">
            <w:pPr>
              <w:rPr>
                <w:sz w:val="20"/>
                <w:szCs w:val="20"/>
                <w:lang w:val="en-SG"/>
              </w:rPr>
            </w:pPr>
            <w:r w:rsidRPr="0000191F">
              <w:rPr>
                <w:sz w:val="20"/>
                <w:szCs w:val="20"/>
                <w:lang w:val="en-SG"/>
              </w:rPr>
              <w:t>Test-retest reliability, construct validity</w:t>
            </w:r>
          </w:p>
        </w:tc>
        <w:tc>
          <w:tcPr>
            <w:tcW w:w="4543" w:type="dxa"/>
            <w:hideMark/>
          </w:tcPr>
          <w:p w14:paraId="7E167BD0" w14:textId="77777777" w:rsidR="00294200" w:rsidRPr="0000191F" w:rsidRDefault="00294200" w:rsidP="00276737">
            <w:pPr>
              <w:rPr>
                <w:sz w:val="20"/>
                <w:szCs w:val="20"/>
                <w:u w:val="single"/>
                <w:lang w:val="en-SG"/>
              </w:rPr>
            </w:pPr>
            <w:hyperlink r:id="rId63" w:tgtFrame="_blank" w:history="1">
              <w:r w:rsidRPr="0000191F">
                <w:rPr>
                  <w:rStyle w:val="Hyperlink"/>
                  <w:color w:val="auto"/>
                  <w:sz w:val="20"/>
                  <w:szCs w:val="20"/>
                  <w:lang w:val="en-SG"/>
                </w:rPr>
                <w:t>https://pubmed.ncbi.nlm.nih.gov/14528528/</w:t>
              </w:r>
            </w:hyperlink>
          </w:p>
        </w:tc>
      </w:tr>
      <w:tr w:rsidR="0000191F" w:rsidRPr="0000191F" w14:paraId="421C7600" w14:textId="77777777" w:rsidTr="00294200">
        <w:trPr>
          <w:trHeight w:val="315"/>
        </w:trPr>
        <w:tc>
          <w:tcPr>
            <w:tcW w:w="2835" w:type="dxa"/>
            <w:hideMark/>
          </w:tcPr>
          <w:p w14:paraId="0B54B7BD" w14:textId="77777777" w:rsidR="00294200" w:rsidRPr="0000191F" w:rsidRDefault="00294200" w:rsidP="00276737">
            <w:pPr>
              <w:rPr>
                <w:sz w:val="20"/>
                <w:szCs w:val="20"/>
                <w:lang w:val="en-SG"/>
              </w:rPr>
            </w:pPr>
            <w:r w:rsidRPr="0000191F">
              <w:rPr>
                <w:sz w:val="20"/>
                <w:szCs w:val="20"/>
                <w:lang w:val="en-SG"/>
              </w:rPr>
              <w:t>Self-report measure of the extent of and reasons for medication nonadherence</w:t>
            </w:r>
          </w:p>
        </w:tc>
        <w:tc>
          <w:tcPr>
            <w:tcW w:w="2127" w:type="dxa"/>
            <w:hideMark/>
          </w:tcPr>
          <w:p w14:paraId="4C198CAD" w14:textId="77777777" w:rsidR="00294200" w:rsidRPr="0000191F" w:rsidRDefault="00294200" w:rsidP="00276737">
            <w:pPr>
              <w:rPr>
                <w:sz w:val="20"/>
                <w:szCs w:val="20"/>
                <w:lang w:val="en-SG"/>
              </w:rPr>
            </w:pPr>
            <w:r w:rsidRPr="0000191F">
              <w:rPr>
                <w:sz w:val="20"/>
                <w:szCs w:val="20"/>
                <w:lang w:val="en-SG"/>
              </w:rPr>
              <w:t>English, Chinese, Malay</w:t>
            </w:r>
          </w:p>
        </w:tc>
        <w:tc>
          <w:tcPr>
            <w:tcW w:w="1559" w:type="dxa"/>
            <w:hideMark/>
          </w:tcPr>
          <w:p w14:paraId="0B369979"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48AA7B84" w14:textId="77777777" w:rsidR="00294200" w:rsidRPr="0000191F" w:rsidRDefault="00294200" w:rsidP="00276737">
            <w:pPr>
              <w:rPr>
                <w:sz w:val="20"/>
                <w:szCs w:val="20"/>
                <w:lang w:val="en-SG"/>
              </w:rPr>
            </w:pPr>
            <w:r w:rsidRPr="0000191F">
              <w:rPr>
                <w:sz w:val="20"/>
                <w:szCs w:val="20"/>
                <w:lang w:val="en-SG"/>
              </w:rPr>
              <w:t>Interpretability, content validity, internal consistency, test–retest reliability, construct validity, measurement error</w:t>
            </w:r>
          </w:p>
        </w:tc>
        <w:tc>
          <w:tcPr>
            <w:tcW w:w="4543" w:type="dxa"/>
            <w:hideMark/>
          </w:tcPr>
          <w:p w14:paraId="4F515882" w14:textId="77777777" w:rsidR="00294200" w:rsidRPr="0000191F" w:rsidRDefault="00294200" w:rsidP="00276737">
            <w:pPr>
              <w:rPr>
                <w:sz w:val="20"/>
                <w:szCs w:val="20"/>
                <w:u w:val="single"/>
                <w:lang w:val="en-SG"/>
              </w:rPr>
            </w:pPr>
            <w:hyperlink r:id="rId64" w:tgtFrame="_blank" w:history="1">
              <w:r w:rsidRPr="0000191F">
                <w:rPr>
                  <w:rStyle w:val="Hyperlink"/>
                  <w:color w:val="auto"/>
                  <w:sz w:val="20"/>
                  <w:szCs w:val="20"/>
                  <w:lang w:val="en-SG"/>
                </w:rPr>
                <w:t>https://pubmed.ncbi.nlm.nih.gov/31551654/</w:t>
              </w:r>
            </w:hyperlink>
          </w:p>
        </w:tc>
      </w:tr>
      <w:tr w:rsidR="0000191F" w:rsidRPr="0000191F" w14:paraId="623394C3" w14:textId="77777777" w:rsidTr="00294200">
        <w:trPr>
          <w:trHeight w:val="315"/>
        </w:trPr>
        <w:tc>
          <w:tcPr>
            <w:tcW w:w="2835" w:type="dxa"/>
            <w:hideMark/>
          </w:tcPr>
          <w:p w14:paraId="58E7AC73" w14:textId="77777777" w:rsidR="00294200" w:rsidRPr="0000191F" w:rsidRDefault="00294200" w:rsidP="00276737">
            <w:pPr>
              <w:rPr>
                <w:sz w:val="20"/>
                <w:szCs w:val="20"/>
                <w:lang w:val="en-SG"/>
              </w:rPr>
            </w:pPr>
            <w:r w:rsidRPr="0000191F">
              <w:rPr>
                <w:sz w:val="20"/>
                <w:szCs w:val="20"/>
                <w:lang w:val="en-SG"/>
              </w:rPr>
              <w:t>PCS</w:t>
            </w:r>
          </w:p>
        </w:tc>
        <w:tc>
          <w:tcPr>
            <w:tcW w:w="2127" w:type="dxa"/>
            <w:hideMark/>
          </w:tcPr>
          <w:p w14:paraId="4ACF986F"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917C04E" w14:textId="77777777" w:rsidR="00294200" w:rsidRPr="0000191F" w:rsidRDefault="00294200" w:rsidP="00276737">
            <w:pPr>
              <w:rPr>
                <w:sz w:val="20"/>
                <w:szCs w:val="20"/>
                <w:lang w:val="en-SG"/>
              </w:rPr>
            </w:pPr>
            <w:r w:rsidRPr="0000191F">
              <w:rPr>
                <w:sz w:val="20"/>
                <w:szCs w:val="20"/>
                <w:lang w:val="en-SG"/>
              </w:rPr>
              <w:t>TKR</w:t>
            </w:r>
          </w:p>
        </w:tc>
        <w:tc>
          <w:tcPr>
            <w:tcW w:w="3544" w:type="dxa"/>
            <w:hideMark/>
          </w:tcPr>
          <w:p w14:paraId="3F392BFB"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0F590624" w14:textId="77777777" w:rsidR="00294200" w:rsidRPr="0000191F" w:rsidRDefault="00294200" w:rsidP="00276737">
            <w:pPr>
              <w:rPr>
                <w:sz w:val="20"/>
                <w:szCs w:val="20"/>
                <w:u w:val="single"/>
                <w:lang w:val="en-SG"/>
              </w:rPr>
            </w:pPr>
            <w:hyperlink r:id="rId65" w:tgtFrame="_blank" w:history="1">
              <w:r w:rsidRPr="0000191F">
                <w:rPr>
                  <w:rStyle w:val="Hyperlink"/>
                  <w:color w:val="auto"/>
                  <w:sz w:val="20"/>
                  <w:szCs w:val="20"/>
                  <w:lang w:val="en-SG"/>
                </w:rPr>
                <w:t>https://doi.org/10.1007/s10067-020-05163-8</w:t>
              </w:r>
            </w:hyperlink>
          </w:p>
        </w:tc>
      </w:tr>
      <w:tr w:rsidR="0000191F" w:rsidRPr="0000191F" w14:paraId="330F2830" w14:textId="77777777" w:rsidTr="00294200">
        <w:trPr>
          <w:trHeight w:val="315"/>
        </w:trPr>
        <w:tc>
          <w:tcPr>
            <w:tcW w:w="2835" w:type="dxa"/>
            <w:hideMark/>
          </w:tcPr>
          <w:p w14:paraId="6FDEEEBA" w14:textId="5559B8FB" w:rsidR="00294200" w:rsidRPr="0000191F" w:rsidRDefault="00294200" w:rsidP="00276737">
            <w:pPr>
              <w:rPr>
                <w:sz w:val="20"/>
                <w:szCs w:val="20"/>
                <w:lang w:val="en-SG"/>
              </w:rPr>
            </w:pPr>
            <w:r w:rsidRPr="0000191F">
              <w:rPr>
                <w:sz w:val="20"/>
                <w:szCs w:val="20"/>
                <w:lang w:val="en-SG"/>
              </w:rPr>
              <w:t>WHOQOL-BREF</w:t>
            </w:r>
            <w:r w:rsidR="00C629F1" w:rsidRPr="0000191F">
              <w:rPr>
                <w:sz w:val="20"/>
                <w:szCs w:val="20"/>
                <w:lang w:val="en-SG"/>
              </w:rPr>
              <w:t>/WHOQOL-AGE</w:t>
            </w:r>
          </w:p>
        </w:tc>
        <w:tc>
          <w:tcPr>
            <w:tcW w:w="2127" w:type="dxa"/>
            <w:hideMark/>
          </w:tcPr>
          <w:p w14:paraId="5679595E" w14:textId="77777777" w:rsidR="00294200" w:rsidRPr="0000191F" w:rsidRDefault="00294200" w:rsidP="00276737">
            <w:pPr>
              <w:rPr>
                <w:sz w:val="20"/>
                <w:szCs w:val="20"/>
                <w:lang w:val="en-SG"/>
              </w:rPr>
            </w:pPr>
            <w:r w:rsidRPr="0000191F">
              <w:rPr>
                <w:sz w:val="20"/>
                <w:szCs w:val="20"/>
                <w:lang w:val="en-SG"/>
              </w:rPr>
              <w:t xml:space="preserve">English, Chinese, Malay </w:t>
            </w:r>
          </w:p>
        </w:tc>
        <w:tc>
          <w:tcPr>
            <w:tcW w:w="1559" w:type="dxa"/>
            <w:hideMark/>
          </w:tcPr>
          <w:p w14:paraId="08665879" w14:textId="77777777" w:rsidR="00294200" w:rsidRPr="0000191F" w:rsidRDefault="00294200" w:rsidP="00276737">
            <w:pPr>
              <w:rPr>
                <w:sz w:val="20"/>
                <w:szCs w:val="20"/>
                <w:lang w:val="en-SG"/>
              </w:rPr>
            </w:pPr>
          </w:p>
        </w:tc>
        <w:tc>
          <w:tcPr>
            <w:tcW w:w="3544" w:type="dxa"/>
            <w:hideMark/>
          </w:tcPr>
          <w:p w14:paraId="595CCDF5" w14:textId="3C3FCC8F" w:rsidR="00294200" w:rsidRPr="0000191F" w:rsidRDefault="00294200" w:rsidP="00276737">
            <w:pPr>
              <w:rPr>
                <w:sz w:val="20"/>
                <w:szCs w:val="20"/>
                <w:lang w:val="en-SG"/>
              </w:rPr>
            </w:pPr>
            <w:r w:rsidRPr="0000191F">
              <w:rPr>
                <w:sz w:val="20"/>
                <w:szCs w:val="20"/>
                <w:lang w:val="en-SG"/>
              </w:rPr>
              <w:t>construct validity, internal consistency, test-retest reliability</w:t>
            </w:r>
            <w:r w:rsidR="00C629F1" w:rsidRPr="0000191F">
              <w:rPr>
                <w:sz w:val="20"/>
                <w:szCs w:val="20"/>
                <w:lang w:val="en-SG"/>
              </w:rPr>
              <w:t>, criterion validity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58560C17" w14:textId="51877092" w:rsidR="00294200" w:rsidRPr="0000191F" w:rsidRDefault="00294200" w:rsidP="00276737">
            <w:pPr>
              <w:rPr>
                <w:sz w:val="20"/>
                <w:szCs w:val="20"/>
                <w:u w:val="single"/>
                <w:lang w:val="en-SG"/>
              </w:rPr>
            </w:pPr>
            <w:hyperlink r:id="rId66" w:tgtFrame="_blank" w:history="1">
              <w:r w:rsidRPr="0000191F">
                <w:rPr>
                  <w:rStyle w:val="Hyperlink"/>
                  <w:color w:val="auto"/>
                  <w:sz w:val="20"/>
                  <w:szCs w:val="20"/>
                  <w:lang w:val="en-SG"/>
                </w:rPr>
                <w:t>https://hqlo.biomedcentral.com/articles/10.1186/s12955-019-1130-0</w:t>
              </w:r>
            </w:hyperlink>
            <w:r w:rsidRPr="0000191F">
              <w:rPr>
                <w:sz w:val="20"/>
                <w:szCs w:val="20"/>
                <w:u w:val="single"/>
                <w:lang w:val="en-SG"/>
              </w:rPr>
              <w:br/>
            </w:r>
            <w:r w:rsidRPr="0000191F">
              <w:rPr>
                <w:sz w:val="20"/>
                <w:szCs w:val="20"/>
                <w:u w:val="single"/>
                <w:lang w:val="en-SG"/>
              </w:rPr>
              <w:br/>
            </w:r>
            <w:hyperlink r:id="rId67" w:tgtFrame="_blank" w:history="1">
              <w:r w:rsidRPr="0000191F">
                <w:rPr>
                  <w:rStyle w:val="Hyperlink"/>
                  <w:color w:val="auto"/>
                  <w:sz w:val="20"/>
                  <w:szCs w:val="20"/>
                  <w:lang w:val="en-SG"/>
                </w:rPr>
                <w:t>https://pubmed.ncbi.nlm.nih.gov/29355283/</w:t>
              </w:r>
            </w:hyperlink>
            <w:r w:rsidRPr="0000191F">
              <w:rPr>
                <w:sz w:val="20"/>
                <w:szCs w:val="20"/>
                <w:u w:val="single"/>
                <w:lang w:val="en-SG"/>
              </w:rPr>
              <w:t xml:space="preserve"> </w:t>
            </w:r>
            <w:r w:rsidR="00C629F1" w:rsidRPr="0000191F">
              <w:rPr>
                <w:sz w:val="20"/>
                <w:szCs w:val="20"/>
                <w:u w:val="single"/>
                <w:lang w:val="en-SG"/>
              </w:rPr>
              <w:br/>
            </w:r>
            <w:r w:rsidR="00C629F1" w:rsidRPr="0000191F">
              <w:rPr>
                <w:sz w:val="20"/>
                <w:szCs w:val="20"/>
                <w:u w:val="single"/>
                <w:lang w:val="en-SG"/>
              </w:rPr>
              <w:br/>
            </w:r>
            <w:hyperlink r:id="rId68" w:history="1">
              <w:r w:rsidR="00C629F1" w:rsidRPr="0000191F">
                <w:rPr>
                  <w:rStyle w:val="Hyperlink"/>
                  <w:color w:val="auto"/>
                  <w:sz w:val="20"/>
                  <w:szCs w:val="20"/>
                </w:rPr>
                <w:t>https://doi.org/10.1007/s10433-024-00803-3</w:t>
              </w:r>
            </w:hyperlink>
            <w:r w:rsidR="00C629F1" w:rsidRPr="0000191F">
              <w:rPr>
                <w:sz w:val="20"/>
                <w:szCs w:val="20"/>
                <w:u w:val="single"/>
              </w:rPr>
              <w:t xml:space="preserve"> </w:t>
            </w:r>
            <w:r w:rsidR="00C629F1" w:rsidRPr="0000191F">
              <w:rPr>
                <w:sz w:val="20"/>
                <w:szCs w:val="20"/>
                <w:u w:val="single"/>
              </w:rPr>
              <w:br/>
            </w:r>
            <w:r w:rsidR="00C629F1" w:rsidRPr="0000191F">
              <w:rPr>
                <w:sz w:val="20"/>
                <w:szCs w:val="20"/>
                <w:u w:val="single"/>
              </w:rPr>
              <w:br/>
            </w:r>
            <w:hyperlink r:id="rId69" w:history="1">
              <w:r w:rsidR="00C629F1" w:rsidRPr="0000191F">
                <w:rPr>
                  <w:rStyle w:val="Hyperlink"/>
                  <w:color w:val="auto"/>
                  <w:sz w:val="20"/>
                  <w:szCs w:val="20"/>
                </w:rPr>
                <w:t>https://doi.org/10.1007/s11136-018-1947-8</w:t>
              </w:r>
            </w:hyperlink>
            <w:r w:rsidR="00C629F1" w:rsidRPr="0000191F">
              <w:rPr>
                <w:sz w:val="20"/>
                <w:szCs w:val="20"/>
                <w:u w:val="single"/>
              </w:rPr>
              <w:t xml:space="preserve"> </w:t>
            </w:r>
          </w:p>
        </w:tc>
      </w:tr>
      <w:tr w:rsidR="0000191F" w:rsidRPr="0000191F" w14:paraId="7B1819B5" w14:textId="77777777" w:rsidTr="00294200">
        <w:trPr>
          <w:trHeight w:val="315"/>
        </w:trPr>
        <w:tc>
          <w:tcPr>
            <w:tcW w:w="2835" w:type="dxa"/>
            <w:hideMark/>
          </w:tcPr>
          <w:p w14:paraId="678592FA" w14:textId="77777777" w:rsidR="00294200" w:rsidRPr="0000191F" w:rsidRDefault="00294200" w:rsidP="00276737">
            <w:pPr>
              <w:rPr>
                <w:sz w:val="20"/>
                <w:szCs w:val="20"/>
                <w:lang w:val="en-SG"/>
              </w:rPr>
            </w:pPr>
            <w:r w:rsidRPr="0000191F">
              <w:rPr>
                <w:sz w:val="20"/>
                <w:szCs w:val="20"/>
                <w:lang w:val="en-SG"/>
              </w:rPr>
              <w:t>item bank to measure HRQoL</w:t>
            </w:r>
          </w:p>
        </w:tc>
        <w:tc>
          <w:tcPr>
            <w:tcW w:w="2127" w:type="dxa"/>
            <w:hideMark/>
          </w:tcPr>
          <w:p w14:paraId="0A645CFC"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74FF30F" w14:textId="77777777" w:rsidR="00294200" w:rsidRPr="0000191F" w:rsidRDefault="00294200" w:rsidP="00276737">
            <w:pPr>
              <w:rPr>
                <w:sz w:val="20"/>
                <w:szCs w:val="20"/>
                <w:lang w:val="en-SG"/>
              </w:rPr>
            </w:pPr>
          </w:p>
        </w:tc>
        <w:tc>
          <w:tcPr>
            <w:tcW w:w="3544" w:type="dxa"/>
            <w:hideMark/>
          </w:tcPr>
          <w:p w14:paraId="612C532D" w14:textId="77777777" w:rsidR="00294200" w:rsidRPr="0000191F" w:rsidRDefault="00294200" w:rsidP="00276737">
            <w:pPr>
              <w:rPr>
                <w:sz w:val="20"/>
                <w:szCs w:val="20"/>
                <w:lang w:val="en-SG"/>
              </w:rPr>
            </w:pPr>
            <w:r w:rsidRPr="0000191F">
              <w:rPr>
                <w:sz w:val="20"/>
                <w:szCs w:val="20"/>
                <w:lang w:val="en-SG"/>
              </w:rPr>
              <w:t>internal consistency, content validity, criterion validity, construct validity</w:t>
            </w:r>
          </w:p>
        </w:tc>
        <w:tc>
          <w:tcPr>
            <w:tcW w:w="4543" w:type="dxa"/>
            <w:hideMark/>
          </w:tcPr>
          <w:p w14:paraId="7C7FBF2F" w14:textId="77777777" w:rsidR="00294200" w:rsidRPr="0000191F" w:rsidRDefault="00294200" w:rsidP="00276737">
            <w:pPr>
              <w:rPr>
                <w:sz w:val="20"/>
                <w:szCs w:val="20"/>
                <w:u w:val="single"/>
                <w:lang w:val="en-SG"/>
              </w:rPr>
            </w:pPr>
            <w:hyperlink r:id="rId70" w:tgtFrame="_blank" w:history="1">
              <w:r w:rsidRPr="0000191F">
                <w:rPr>
                  <w:rStyle w:val="Hyperlink"/>
                  <w:color w:val="auto"/>
                  <w:sz w:val="20"/>
                  <w:szCs w:val="20"/>
                  <w:lang w:val="en-SG"/>
                </w:rPr>
                <w:t xml:space="preserve">https://hqlo.biomedcentral.com/articles/10.1186/s12955-019-1150-9 </w:t>
              </w:r>
            </w:hyperlink>
            <w:r w:rsidRPr="0000191F">
              <w:rPr>
                <w:sz w:val="20"/>
                <w:szCs w:val="20"/>
                <w:u w:val="single"/>
                <w:lang w:val="en-SG"/>
              </w:rPr>
              <w:br/>
            </w:r>
            <w:r w:rsidRPr="0000191F">
              <w:rPr>
                <w:sz w:val="20"/>
                <w:szCs w:val="20"/>
                <w:u w:val="single"/>
                <w:lang w:val="en-SG"/>
              </w:rPr>
              <w:lastRenderedPageBreak/>
              <w:br/>
            </w:r>
            <w:hyperlink r:id="rId71" w:tgtFrame="_blank" w:history="1">
              <w:r w:rsidRPr="0000191F">
                <w:rPr>
                  <w:rStyle w:val="Hyperlink"/>
                  <w:color w:val="auto"/>
                  <w:sz w:val="20"/>
                  <w:szCs w:val="20"/>
                  <w:lang w:val="en-SG"/>
                </w:rPr>
                <w:t>https://doi.org/10.1186/s12955-019-1255-1</w:t>
              </w:r>
            </w:hyperlink>
            <w:r w:rsidRPr="0000191F">
              <w:rPr>
                <w:sz w:val="20"/>
                <w:szCs w:val="20"/>
                <w:u w:val="single"/>
                <w:lang w:val="en-SG"/>
              </w:rPr>
              <w:t xml:space="preserve"> </w:t>
            </w:r>
          </w:p>
        </w:tc>
      </w:tr>
      <w:tr w:rsidR="0000191F" w:rsidRPr="0000191F" w14:paraId="43FF0EC6" w14:textId="77777777" w:rsidTr="00294200">
        <w:trPr>
          <w:trHeight w:val="315"/>
        </w:trPr>
        <w:tc>
          <w:tcPr>
            <w:tcW w:w="2835" w:type="dxa"/>
            <w:hideMark/>
          </w:tcPr>
          <w:p w14:paraId="669F3747" w14:textId="77777777" w:rsidR="00294200" w:rsidRPr="0000191F" w:rsidRDefault="00294200" w:rsidP="00276737">
            <w:pPr>
              <w:rPr>
                <w:sz w:val="20"/>
                <w:szCs w:val="20"/>
                <w:lang w:val="en-SG"/>
              </w:rPr>
            </w:pPr>
            <w:r w:rsidRPr="0000191F">
              <w:rPr>
                <w:sz w:val="20"/>
                <w:szCs w:val="20"/>
                <w:lang w:val="en-SG"/>
              </w:rPr>
              <w:t>BAI</w:t>
            </w:r>
          </w:p>
        </w:tc>
        <w:tc>
          <w:tcPr>
            <w:tcW w:w="2127" w:type="dxa"/>
            <w:hideMark/>
          </w:tcPr>
          <w:p w14:paraId="051888D2"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19459497" w14:textId="51FEBEAD" w:rsidR="00294200" w:rsidRPr="0000191F" w:rsidRDefault="004843F5" w:rsidP="00276737">
            <w:pPr>
              <w:rPr>
                <w:sz w:val="20"/>
                <w:szCs w:val="20"/>
                <w:lang w:val="en-SG"/>
              </w:rPr>
            </w:pPr>
            <w:r w:rsidRPr="0000191F">
              <w:rPr>
                <w:sz w:val="20"/>
                <w:szCs w:val="20"/>
                <w:lang w:val="en-SG"/>
              </w:rPr>
              <w:t>B</w:t>
            </w:r>
            <w:r w:rsidR="00294200" w:rsidRPr="0000191F">
              <w:rPr>
                <w:sz w:val="20"/>
                <w:szCs w:val="20"/>
                <w:lang w:val="en-SG"/>
              </w:rPr>
              <w:t xml:space="preserve">reast </w:t>
            </w:r>
            <w:r w:rsidRPr="0000191F">
              <w:rPr>
                <w:sz w:val="20"/>
                <w:szCs w:val="20"/>
                <w:lang w:val="en-SG"/>
              </w:rPr>
              <w:t>C</w:t>
            </w:r>
            <w:r w:rsidR="00294200" w:rsidRPr="0000191F">
              <w:rPr>
                <w:sz w:val="20"/>
                <w:szCs w:val="20"/>
                <w:lang w:val="en-SG"/>
              </w:rPr>
              <w:t>ancer</w:t>
            </w:r>
          </w:p>
        </w:tc>
        <w:tc>
          <w:tcPr>
            <w:tcW w:w="3544" w:type="dxa"/>
            <w:hideMark/>
          </w:tcPr>
          <w:p w14:paraId="1D623674" w14:textId="3B683E6E" w:rsidR="00294200" w:rsidRPr="0000191F" w:rsidRDefault="00294200" w:rsidP="00276737">
            <w:pPr>
              <w:rPr>
                <w:sz w:val="20"/>
                <w:szCs w:val="20"/>
                <w:lang w:val="en-SG"/>
              </w:rPr>
            </w:pPr>
            <w:r w:rsidRPr="0000191F">
              <w:rPr>
                <w:sz w:val="20"/>
                <w:szCs w:val="20"/>
                <w:lang w:val="en-SG"/>
              </w:rPr>
              <w:t>internal consistency, criterion validity,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5BCFD28F" w14:textId="77777777" w:rsidR="00294200" w:rsidRPr="0000191F" w:rsidRDefault="00294200" w:rsidP="00276737">
            <w:pPr>
              <w:rPr>
                <w:sz w:val="20"/>
                <w:szCs w:val="20"/>
                <w:u w:val="single"/>
                <w:lang w:val="en-SG"/>
              </w:rPr>
            </w:pPr>
            <w:hyperlink r:id="rId72" w:tgtFrame="_blank" w:history="1">
              <w:r w:rsidRPr="0000191F">
                <w:rPr>
                  <w:rStyle w:val="Hyperlink"/>
                  <w:color w:val="auto"/>
                  <w:sz w:val="20"/>
                  <w:szCs w:val="20"/>
                  <w:lang w:val="en-SG"/>
                </w:rPr>
                <w:t>https://pubmed.ncbi.nlm.nih.gov/27771785/</w:t>
              </w:r>
            </w:hyperlink>
          </w:p>
        </w:tc>
      </w:tr>
      <w:tr w:rsidR="0000191F" w:rsidRPr="0000191F" w14:paraId="4B11B92B" w14:textId="77777777" w:rsidTr="00294200">
        <w:trPr>
          <w:trHeight w:val="315"/>
        </w:trPr>
        <w:tc>
          <w:tcPr>
            <w:tcW w:w="2835" w:type="dxa"/>
            <w:hideMark/>
          </w:tcPr>
          <w:p w14:paraId="2AE6916E" w14:textId="77777777" w:rsidR="00294200" w:rsidRPr="0000191F" w:rsidRDefault="00294200" w:rsidP="00276737">
            <w:pPr>
              <w:rPr>
                <w:sz w:val="20"/>
                <w:szCs w:val="20"/>
                <w:lang w:val="en-SG"/>
              </w:rPr>
            </w:pPr>
            <w:r w:rsidRPr="0000191F">
              <w:rPr>
                <w:sz w:val="20"/>
                <w:szCs w:val="20"/>
                <w:lang w:val="en-SG"/>
              </w:rPr>
              <w:t>HADS</w:t>
            </w:r>
          </w:p>
        </w:tc>
        <w:tc>
          <w:tcPr>
            <w:tcW w:w="2127" w:type="dxa"/>
            <w:hideMark/>
          </w:tcPr>
          <w:p w14:paraId="6A65F815"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4EB36A3" w14:textId="6D54FFD8"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2E9BF278" w14:textId="77777777" w:rsidR="00294200" w:rsidRPr="0000191F" w:rsidRDefault="00294200" w:rsidP="00276737">
            <w:pPr>
              <w:rPr>
                <w:sz w:val="20"/>
                <w:szCs w:val="20"/>
                <w:lang w:val="en-SG"/>
              </w:rPr>
            </w:pPr>
            <w:r w:rsidRPr="0000191F">
              <w:rPr>
                <w:sz w:val="20"/>
                <w:szCs w:val="20"/>
                <w:lang w:val="en-SG"/>
              </w:rPr>
              <w:t>criterion validity, internal consistency</w:t>
            </w:r>
          </w:p>
        </w:tc>
        <w:tc>
          <w:tcPr>
            <w:tcW w:w="4543" w:type="dxa"/>
            <w:hideMark/>
          </w:tcPr>
          <w:p w14:paraId="2FB1A49C" w14:textId="77777777" w:rsidR="00294200" w:rsidRPr="0000191F" w:rsidRDefault="00294200" w:rsidP="00276737">
            <w:pPr>
              <w:rPr>
                <w:sz w:val="20"/>
                <w:szCs w:val="20"/>
                <w:u w:val="single"/>
                <w:lang w:val="en-SG"/>
              </w:rPr>
            </w:pPr>
            <w:hyperlink r:id="rId73" w:tgtFrame="_blank" w:history="1">
              <w:r w:rsidRPr="0000191F">
                <w:rPr>
                  <w:rStyle w:val="Hyperlink"/>
                  <w:color w:val="auto"/>
                  <w:sz w:val="20"/>
                  <w:szCs w:val="20"/>
                  <w:lang w:val="en-SG"/>
                </w:rPr>
                <w:t xml:space="preserve">https://pubmed.ncbi.nlm.nih.gov/24673756/ </w:t>
              </w:r>
            </w:hyperlink>
          </w:p>
        </w:tc>
      </w:tr>
      <w:tr w:rsidR="0000191F" w:rsidRPr="0000191F" w14:paraId="54BBF1ED" w14:textId="77777777" w:rsidTr="00294200">
        <w:trPr>
          <w:trHeight w:val="315"/>
        </w:trPr>
        <w:tc>
          <w:tcPr>
            <w:tcW w:w="2835" w:type="dxa"/>
            <w:hideMark/>
          </w:tcPr>
          <w:p w14:paraId="01F9882F" w14:textId="77777777" w:rsidR="00294200" w:rsidRPr="0000191F" w:rsidRDefault="00294200" w:rsidP="00276737">
            <w:pPr>
              <w:rPr>
                <w:sz w:val="20"/>
                <w:szCs w:val="20"/>
                <w:lang w:val="en-SG"/>
              </w:rPr>
            </w:pPr>
            <w:r w:rsidRPr="0000191F">
              <w:rPr>
                <w:sz w:val="20"/>
                <w:szCs w:val="20"/>
                <w:lang w:val="en-SG"/>
              </w:rPr>
              <w:t>DT</w:t>
            </w:r>
          </w:p>
        </w:tc>
        <w:tc>
          <w:tcPr>
            <w:tcW w:w="2127" w:type="dxa"/>
            <w:hideMark/>
          </w:tcPr>
          <w:p w14:paraId="5CEA1338"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AF02244" w14:textId="0A9B8E73"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095F49CC" w14:textId="77777777" w:rsidR="00294200" w:rsidRPr="0000191F" w:rsidRDefault="00294200" w:rsidP="00276737">
            <w:pPr>
              <w:rPr>
                <w:sz w:val="20"/>
                <w:szCs w:val="20"/>
                <w:lang w:val="en-SG"/>
              </w:rPr>
            </w:pPr>
            <w:r w:rsidRPr="0000191F">
              <w:rPr>
                <w:sz w:val="20"/>
                <w:szCs w:val="20"/>
                <w:lang w:val="en-SG"/>
              </w:rPr>
              <w:t>criterion validity, construct validity</w:t>
            </w:r>
          </w:p>
        </w:tc>
        <w:tc>
          <w:tcPr>
            <w:tcW w:w="4543" w:type="dxa"/>
            <w:hideMark/>
          </w:tcPr>
          <w:p w14:paraId="279EC857" w14:textId="77777777" w:rsidR="00294200" w:rsidRPr="0000191F" w:rsidRDefault="00294200" w:rsidP="00276737">
            <w:pPr>
              <w:rPr>
                <w:sz w:val="20"/>
                <w:szCs w:val="20"/>
                <w:u w:val="single"/>
                <w:lang w:val="en-SG"/>
              </w:rPr>
            </w:pPr>
            <w:hyperlink r:id="rId74" w:tgtFrame="_blank" w:history="1">
              <w:r w:rsidRPr="0000191F">
                <w:rPr>
                  <w:rStyle w:val="Hyperlink"/>
                  <w:color w:val="auto"/>
                  <w:sz w:val="20"/>
                  <w:szCs w:val="20"/>
                  <w:lang w:val="en-SG"/>
                </w:rPr>
                <w:t>https://doi.org/10.1016/j.comppsych.2014.01.008</w:t>
              </w:r>
            </w:hyperlink>
          </w:p>
        </w:tc>
      </w:tr>
      <w:tr w:rsidR="0000191F" w:rsidRPr="0000191F" w14:paraId="1466C38D" w14:textId="77777777" w:rsidTr="00294200">
        <w:trPr>
          <w:trHeight w:val="315"/>
        </w:trPr>
        <w:tc>
          <w:tcPr>
            <w:tcW w:w="2835" w:type="dxa"/>
            <w:hideMark/>
          </w:tcPr>
          <w:p w14:paraId="493CFA72" w14:textId="77777777" w:rsidR="00294200" w:rsidRPr="0000191F" w:rsidRDefault="00294200" w:rsidP="00276737">
            <w:pPr>
              <w:rPr>
                <w:sz w:val="20"/>
                <w:szCs w:val="20"/>
                <w:lang w:val="en-SG"/>
              </w:rPr>
            </w:pPr>
            <w:r w:rsidRPr="0000191F">
              <w:rPr>
                <w:sz w:val="20"/>
                <w:szCs w:val="20"/>
                <w:lang w:val="en-SG"/>
              </w:rPr>
              <w:t>LEFS</w:t>
            </w:r>
          </w:p>
        </w:tc>
        <w:tc>
          <w:tcPr>
            <w:tcW w:w="2127" w:type="dxa"/>
            <w:hideMark/>
          </w:tcPr>
          <w:p w14:paraId="4360D017"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741BD2AD" w14:textId="77777777" w:rsidR="00294200" w:rsidRPr="0000191F" w:rsidRDefault="00294200" w:rsidP="00276737">
            <w:pPr>
              <w:rPr>
                <w:sz w:val="20"/>
                <w:szCs w:val="20"/>
                <w:lang w:val="en-SG"/>
              </w:rPr>
            </w:pPr>
          </w:p>
        </w:tc>
        <w:tc>
          <w:tcPr>
            <w:tcW w:w="3544" w:type="dxa"/>
            <w:hideMark/>
          </w:tcPr>
          <w:p w14:paraId="6A6E2C42" w14:textId="77777777" w:rsidR="00294200" w:rsidRPr="0000191F" w:rsidRDefault="00294200" w:rsidP="00276737">
            <w:pPr>
              <w:rPr>
                <w:sz w:val="20"/>
                <w:szCs w:val="20"/>
                <w:lang w:val="en-SG"/>
              </w:rPr>
            </w:pPr>
            <w:r w:rsidRPr="0000191F">
              <w:rPr>
                <w:sz w:val="20"/>
                <w:szCs w:val="20"/>
                <w:lang w:val="en-SG"/>
              </w:rPr>
              <w:t>internal consistency, measurement error, content validity, criterion validity, construct validity</w:t>
            </w:r>
          </w:p>
        </w:tc>
        <w:tc>
          <w:tcPr>
            <w:tcW w:w="4543" w:type="dxa"/>
            <w:hideMark/>
          </w:tcPr>
          <w:p w14:paraId="1FA4D218" w14:textId="77777777" w:rsidR="00294200" w:rsidRPr="0000191F" w:rsidRDefault="00294200" w:rsidP="00276737">
            <w:pPr>
              <w:rPr>
                <w:sz w:val="20"/>
                <w:szCs w:val="20"/>
                <w:u w:val="single"/>
                <w:lang w:val="en-SG"/>
              </w:rPr>
            </w:pPr>
            <w:hyperlink r:id="rId75" w:tgtFrame="_blank" w:history="1">
              <w:r w:rsidRPr="0000191F">
                <w:rPr>
                  <w:rStyle w:val="Hyperlink"/>
                  <w:color w:val="auto"/>
                  <w:sz w:val="20"/>
                  <w:szCs w:val="20"/>
                  <w:lang w:val="en-SG"/>
                </w:rPr>
                <w:t>https://pubmed.ncbi.nlm.nih.gov/38389197/</w:t>
              </w:r>
            </w:hyperlink>
          </w:p>
        </w:tc>
      </w:tr>
      <w:tr w:rsidR="0000191F" w:rsidRPr="0000191F" w14:paraId="33CAF1C3" w14:textId="77777777" w:rsidTr="00294200">
        <w:trPr>
          <w:trHeight w:val="315"/>
        </w:trPr>
        <w:tc>
          <w:tcPr>
            <w:tcW w:w="2835" w:type="dxa"/>
            <w:hideMark/>
          </w:tcPr>
          <w:p w14:paraId="4568A661" w14:textId="77777777" w:rsidR="00294200" w:rsidRPr="0000191F" w:rsidRDefault="00294200" w:rsidP="00276737">
            <w:pPr>
              <w:rPr>
                <w:sz w:val="20"/>
                <w:szCs w:val="20"/>
                <w:lang w:val="en-SG"/>
              </w:rPr>
            </w:pPr>
            <w:r w:rsidRPr="0000191F">
              <w:rPr>
                <w:sz w:val="20"/>
                <w:szCs w:val="20"/>
                <w:lang w:val="en-SG"/>
              </w:rPr>
              <w:t>MMAS</w:t>
            </w:r>
          </w:p>
        </w:tc>
        <w:tc>
          <w:tcPr>
            <w:tcW w:w="2127" w:type="dxa"/>
            <w:hideMark/>
          </w:tcPr>
          <w:p w14:paraId="5AC3ACE1"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1FCC252F" w14:textId="77777777" w:rsidR="00294200" w:rsidRPr="0000191F" w:rsidRDefault="00294200" w:rsidP="00276737">
            <w:pPr>
              <w:rPr>
                <w:sz w:val="20"/>
                <w:szCs w:val="20"/>
                <w:lang w:val="en-SG"/>
              </w:rPr>
            </w:pPr>
          </w:p>
        </w:tc>
        <w:tc>
          <w:tcPr>
            <w:tcW w:w="3544" w:type="dxa"/>
            <w:hideMark/>
          </w:tcPr>
          <w:p w14:paraId="75BB2FB2" w14:textId="77777777" w:rsidR="00294200" w:rsidRPr="0000191F" w:rsidRDefault="00294200" w:rsidP="00276737">
            <w:pPr>
              <w:rPr>
                <w:sz w:val="20"/>
                <w:szCs w:val="20"/>
                <w:lang w:val="en-SG"/>
              </w:rPr>
            </w:pPr>
            <w:r w:rsidRPr="0000191F">
              <w:rPr>
                <w:sz w:val="20"/>
                <w:szCs w:val="20"/>
                <w:lang w:val="en-SG"/>
              </w:rPr>
              <w:t>internal consistency, construct validity, criterion validity</w:t>
            </w:r>
          </w:p>
        </w:tc>
        <w:tc>
          <w:tcPr>
            <w:tcW w:w="4543" w:type="dxa"/>
            <w:hideMark/>
          </w:tcPr>
          <w:p w14:paraId="2921C5A3" w14:textId="77777777" w:rsidR="00294200" w:rsidRPr="0000191F" w:rsidRDefault="00294200" w:rsidP="00276737">
            <w:pPr>
              <w:rPr>
                <w:sz w:val="20"/>
                <w:szCs w:val="20"/>
                <w:u w:val="single"/>
                <w:lang w:val="en-SG"/>
              </w:rPr>
            </w:pPr>
            <w:hyperlink r:id="rId76" w:tgtFrame="_blank" w:history="1">
              <w:r w:rsidRPr="0000191F">
                <w:rPr>
                  <w:rStyle w:val="Hyperlink"/>
                  <w:color w:val="auto"/>
                  <w:sz w:val="20"/>
                  <w:szCs w:val="20"/>
                  <w:lang w:val="en-SG"/>
                </w:rPr>
                <w:t xml:space="preserve">https://pubmed.ncbi.nlm.nih.gov/22836920/ </w:t>
              </w:r>
            </w:hyperlink>
          </w:p>
        </w:tc>
      </w:tr>
      <w:tr w:rsidR="0000191F" w:rsidRPr="0000191F" w14:paraId="681C511D" w14:textId="77777777" w:rsidTr="00294200">
        <w:trPr>
          <w:trHeight w:val="315"/>
        </w:trPr>
        <w:tc>
          <w:tcPr>
            <w:tcW w:w="2835" w:type="dxa"/>
            <w:hideMark/>
          </w:tcPr>
          <w:p w14:paraId="0BA98A8D" w14:textId="77777777" w:rsidR="00294200" w:rsidRPr="0000191F" w:rsidRDefault="00294200" w:rsidP="00276737">
            <w:pPr>
              <w:rPr>
                <w:sz w:val="20"/>
                <w:szCs w:val="20"/>
                <w:lang w:val="en-SG"/>
              </w:rPr>
            </w:pPr>
            <w:r w:rsidRPr="0000191F">
              <w:rPr>
                <w:sz w:val="20"/>
                <w:szCs w:val="20"/>
                <w:lang w:val="en-SG"/>
              </w:rPr>
              <w:t>HAQ/HAQ-DI</w:t>
            </w:r>
          </w:p>
        </w:tc>
        <w:tc>
          <w:tcPr>
            <w:tcW w:w="2127" w:type="dxa"/>
            <w:hideMark/>
          </w:tcPr>
          <w:p w14:paraId="02350C5B"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827BD53" w14:textId="6D7E1C0D" w:rsidR="00294200" w:rsidRPr="0000191F" w:rsidRDefault="00294200" w:rsidP="00276737">
            <w:pPr>
              <w:rPr>
                <w:sz w:val="20"/>
                <w:szCs w:val="20"/>
                <w:lang w:val="en-SG"/>
              </w:rPr>
            </w:pPr>
            <w:r w:rsidRPr="0000191F">
              <w:rPr>
                <w:sz w:val="20"/>
                <w:szCs w:val="20"/>
                <w:lang w:val="en-SG"/>
              </w:rPr>
              <w:t xml:space="preserve">Psoriatic Arthritis, </w:t>
            </w:r>
            <w:r w:rsidR="004843F5" w:rsidRPr="0000191F">
              <w:rPr>
                <w:sz w:val="20"/>
                <w:szCs w:val="20"/>
                <w:lang w:val="en-SG"/>
              </w:rPr>
              <w:t>A</w:t>
            </w:r>
            <w:r w:rsidRPr="0000191F">
              <w:rPr>
                <w:sz w:val="20"/>
                <w:szCs w:val="20"/>
                <w:lang w:val="en-SG"/>
              </w:rPr>
              <w:t xml:space="preserve">xial </w:t>
            </w:r>
            <w:r w:rsidR="004843F5" w:rsidRPr="0000191F">
              <w:rPr>
                <w:sz w:val="20"/>
                <w:szCs w:val="20"/>
                <w:lang w:val="en-SG"/>
              </w:rPr>
              <w:t>S</w:t>
            </w:r>
            <w:r w:rsidRPr="0000191F">
              <w:rPr>
                <w:sz w:val="20"/>
                <w:szCs w:val="20"/>
                <w:lang w:val="en-SG"/>
              </w:rPr>
              <w:t xml:space="preserve">pondyloarthritis, </w:t>
            </w:r>
            <w:r w:rsidR="004843F5" w:rsidRPr="0000191F">
              <w:rPr>
                <w:sz w:val="20"/>
                <w:szCs w:val="20"/>
                <w:lang w:val="en-SG"/>
              </w:rPr>
              <w:t>R</w:t>
            </w:r>
            <w:r w:rsidRPr="0000191F">
              <w:rPr>
                <w:sz w:val="20"/>
                <w:szCs w:val="20"/>
                <w:lang w:val="en-SG"/>
              </w:rPr>
              <w:t xml:space="preserve">heumatoid </w:t>
            </w:r>
            <w:r w:rsidR="004843F5" w:rsidRPr="0000191F">
              <w:rPr>
                <w:sz w:val="20"/>
                <w:szCs w:val="20"/>
                <w:lang w:val="en-SG"/>
              </w:rPr>
              <w:t>A</w:t>
            </w:r>
            <w:r w:rsidRPr="0000191F">
              <w:rPr>
                <w:sz w:val="20"/>
                <w:szCs w:val="20"/>
                <w:lang w:val="en-SG"/>
              </w:rPr>
              <w:t>rthritis</w:t>
            </w:r>
          </w:p>
        </w:tc>
        <w:tc>
          <w:tcPr>
            <w:tcW w:w="3544" w:type="dxa"/>
            <w:hideMark/>
          </w:tcPr>
          <w:p w14:paraId="3796F0D2" w14:textId="77777777" w:rsidR="00294200" w:rsidRPr="0000191F" w:rsidRDefault="00294200" w:rsidP="00276737">
            <w:pPr>
              <w:rPr>
                <w:sz w:val="20"/>
                <w:szCs w:val="20"/>
                <w:lang w:val="en-SG"/>
              </w:rPr>
            </w:pPr>
            <w:r w:rsidRPr="0000191F">
              <w:rPr>
                <w:sz w:val="20"/>
                <w:szCs w:val="20"/>
                <w:lang w:val="en-SG"/>
              </w:rPr>
              <w:t>internal consistency, test-retest reliability, criterion validity, construct validity</w:t>
            </w:r>
          </w:p>
        </w:tc>
        <w:tc>
          <w:tcPr>
            <w:tcW w:w="4543" w:type="dxa"/>
            <w:hideMark/>
          </w:tcPr>
          <w:p w14:paraId="34A186B3" w14:textId="77777777" w:rsidR="00294200" w:rsidRPr="0000191F" w:rsidRDefault="00294200" w:rsidP="00276737">
            <w:pPr>
              <w:rPr>
                <w:sz w:val="20"/>
                <w:szCs w:val="20"/>
                <w:u w:val="single"/>
                <w:lang w:val="en-SG"/>
              </w:rPr>
            </w:pPr>
            <w:hyperlink r:id="rId77" w:tgtFrame="_blank" w:history="1">
              <w:r w:rsidRPr="0000191F">
                <w:rPr>
                  <w:rStyle w:val="Hyperlink"/>
                  <w:color w:val="auto"/>
                  <w:sz w:val="20"/>
                  <w:szCs w:val="20"/>
                  <w:lang w:val="en-SG"/>
                </w:rPr>
                <w:t>https://pubmed.ncbi.nlm.nih.gov/33858982/</w:t>
              </w:r>
            </w:hyperlink>
            <w:r w:rsidRPr="0000191F">
              <w:rPr>
                <w:sz w:val="20"/>
                <w:szCs w:val="20"/>
                <w:u w:val="single"/>
                <w:lang w:val="en-SG"/>
              </w:rPr>
              <w:br/>
            </w:r>
            <w:r w:rsidRPr="0000191F">
              <w:rPr>
                <w:sz w:val="20"/>
                <w:szCs w:val="20"/>
                <w:u w:val="single"/>
                <w:lang w:val="en-SG"/>
              </w:rPr>
              <w:br/>
            </w:r>
            <w:hyperlink r:id="rId78" w:tgtFrame="_blank" w:history="1">
              <w:r w:rsidRPr="0000191F">
                <w:rPr>
                  <w:rStyle w:val="Hyperlink"/>
                  <w:color w:val="auto"/>
                  <w:sz w:val="20"/>
                  <w:szCs w:val="20"/>
                  <w:lang w:val="en-SG"/>
                </w:rPr>
                <w:t>https://onlinelibrary.wiley.com/doi/10.1111/1756-185X.12989</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79" w:tgtFrame="_blank" w:history="1">
              <w:r w:rsidRPr="0000191F">
                <w:rPr>
                  <w:rStyle w:val="Hyperlink"/>
                  <w:color w:val="auto"/>
                  <w:sz w:val="20"/>
                  <w:szCs w:val="20"/>
                  <w:lang w:val="en-SG"/>
                </w:rPr>
                <w:t>https://pubmed.ncbi.nlm.nih.gov/9733449/</w:t>
              </w:r>
            </w:hyperlink>
            <w:r w:rsidRPr="0000191F">
              <w:rPr>
                <w:sz w:val="20"/>
                <w:szCs w:val="20"/>
                <w:u w:val="single"/>
                <w:lang w:val="en-SG"/>
              </w:rPr>
              <w:t xml:space="preserve"> </w:t>
            </w:r>
          </w:p>
        </w:tc>
      </w:tr>
      <w:tr w:rsidR="0000191F" w:rsidRPr="0000191F" w14:paraId="5AC92FCA" w14:textId="77777777" w:rsidTr="00294200">
        <w:trPr>
          <w:trHeight w:val="315"/>
        </w:trPr>
        <w:tc>
          <w:tcPr>
            <w:tcW w:w="2835" w:type="dxa"/>
            <w:hideMark/>
          </w:tcPr>
          <w:p w14:paraId="2160AA9E" w14:textId="77777777" w:rsidR="00294200" w:rsidRPr="0000191F" w:rsidRDefault="00294200" w:rsidP="00276737">
            <w:pPr>
              <w:rPr>
                <w:sz w:val="20"/>
                <w:szCs w:val="20"/>
                <w:lang w:val="en-SG"/>
              </w:rPr>
            </w:pPr>
            <w:r w:rsidRPr="0000191F">
              <w:rPr>
                <w:sz w:val="20"/>
                <w:szCs w:val="20"/>
                <w:lang w:val="en-SG"/>
              </w:rPr>
              <w:t>OIDP</w:t>
            </w:r>
          </w:p>
        </w:tc>
        <w:tc>
          <w:tcPr>
            <w:tcW w:w="2127" w:type="dxa"/>
            <w:hideMark/>
          </w:tcPr>
          <w:p w14:paraId="147E2427" w14:textId="77777777" w:rsidR="00294200" w:rsidRPr="0000191F" w:rsidRDefault="00294200" w:rsidP="00276737">
            <w:pPr>
              <w:rPr>
                <w:sz w:val="20"/>
                <w:szCs w:val="20"/>
                <w:lang w:val="en-SG"/>
              </w:rPr>
            </w:pPr>
            <w:r w:rsidRPr="0000191F">
              <w:rPr>
                <w:sz w:val="20"/>
                <w:szCs w:val="20"/>
                <w:lang w:val="en-SG"/>
              </w:rPr>
              <w:t>Chinese</w:t>
            </w:r>
          </w:p>
        </w:tc>
        <w:tc>
          <w:tcPr>
            <w:tcW w:w="1559" w:type="dxa"/>
            <w:hideMark/>
          </w:tcPr>
          <w:p w14:paraId="463D9AD9" w14:textId="77777777" w:rsidR="00294200" w:rsidRPr="0000191F" w:rsidRDefault="00294200" w:rsidP="00276737">
            <w:pPr>
              <w:rPr>
                <w:sz w:val="20"/>
                <w:szCs w:val="20"/>
                <w:lang w:val="en-SG"/>
              </w:rPr>
            </w:pPr>
          </w:p>
        </w:tc>
        <w:tc>
          <w:tcPr>
            <w:tcW w:w="3544" w:type="dxa"/>
            <w:hideMark/>
          </w:tcPr>
          <w:p w14:paraId="446A56E4" w14:textId="77777777" w:rsidR="00294200" w:rsidRPr="0000191F" w:rsidRDefault="00294200" w:rsidP="00276737">
            <w:pPr>
              <w:rPr>
                <w:sz w:val="20"/>
                <w:szCs w:val="20"/>
                <w:lang w:val="en-SG"/>
              </w:rPr>
            </w:pPr>
            <w:r w:rsidRPr="0000191F">
              <w:rPr>
                <w:sz w:val="20"/>
                <w:szCs w:val="20"/>
                <w:lang w:val="en-SG"/>
              </w:rPr>
              <w:t>test-retest reliability, internal consistency</w:t>
            </w:r>
          </w:p>
        </w:tc>
        <w:tc>
          <w:tcPr>
            <w:tcW w:w="4543" w:type="dxa"/>
            <w:hideMark/>
          </w:tcPr>
          <w:p w14:paraId="3E943D6C" w14:textId="77777777" w:rsidR="00294200" w:rsidRPr="0000191F" w:rsidRDefault="00294200" w:rsidP="00276737">
            <w:pPr>
              <w:rPr>
                <w:sz w:val="20"/>
                <w:szCs w:val="20"/>
                <w:u w:val="single"/>
                <w:lang w:val="en-SG"/>
              </w:rPr>
            </w:pPr>
            <w:hyperlink r:id="rId80" w:tgtFrame="_blank" w:history="1">
              <w:r w:rsidRPr="0000191F">
                <w:rPr>
                  <w:rStyle w:val="Hyperlink"/>
                  <w:color w:val="auto"/>
                  <w:sz w:val="20"/>
                  <w:szCs w:val="20"/>
                  <w:lang w:val="en-SG"/>
                </w:rPr>
                <w:t>https://pubmed.ncbi.nlm.nih.gov/25754187/</w:t>
              </w:r>
            </w:hyperlink>
          </w:p>
        </w:tc>
      </w:tr>
      <w:tr w:rsidR="0000191F" w:rsidRPr="0000191F" w14:paraId="6D3B3821" w14:textId="77777777" w:rsidTr="00294200">
        <w:trPr>
          <w:trHeight w:val="315"/>
        </w:trPr>
        <w:tc>
          <w:tcPr>
            <w:tcW w:w="2835" w:type="dxa"/>
            <w:hideMark/>
          </w:tcPr>
          <w:p w14:paraId="733B32BE" w14:textId="77777777" w:rsidR="00294200" w:rsidRPr="0000191F" w:rsidRDefault="00294200" w:rsidP="00276737">
            <w:pPr>
              <w:rPr>
                <w:sz w:val="20"/>
                <w:szCs w:val="20"/>
                <w:lang w:val="en-SG"/>
              </w:rPr>
            </w:pPr>
            <w:r w:rsidRPr="0000191F">
              <w:rPr>
                <w:sz w:val="20"/>
                <w:szCs w:val="20"/>
                <w:lang w:val="en-SG"/>
              </w:rPr>
              <w:t>NRS</w:t>
            </w:r>
          </w:p>
        </w:tc>
        <w:tc>
          <w:tcPr>
            <w:tcW w:w="2127" w:type="dxa"/>
            <w:hideMark/>
          </w:tcPr>
          <w:p w14:paraId="4116A579"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CD6F5F1" w14:textId="77777777" w:rsidR="00294200" w:rsidRPr="0000191F" w:rsidRDefault="00294200" w:rsidP="00276737">
            <w:pPr>
              <w:rPr>
                <w:sz w:val="20"/>
                <w:szCs w:val="20"/>
                <w:lang w:val="en-SG"/>
              </w:rPr>
            </w:pPr>
          </w:p>
        </w:tc>
        <w:tc>
          <w:tcPr>
            <w:tcW w:w="3544" w:type="dxa"/>
            <w:hideMark/>
          </w:tcPr>
          <w:p w14:paraId="7DA5D000" w14:textId="77777777" w:rsidR="00294200" w:rsidRPr="0000191F" w:rsidRDefault="00294200" w:rsidP="00276737">
            <w:pPr>
              <w:rPr>
                <w:sz w:val="20"/>
                <w:szCs w:val="20"/>
                <w:lang w:val="en-SG"/>
              </w:rPr>
            </w:pPr>
            <w:r w:rsidRPr="0000191F">
              <w:rPr>
                <w:sz w:val="20"/>
                <w:szCs w:val="20"/>
                <w:lang w:val="en-SG"/>
              </w:rPr>
              <w:t>internal consistency, criterion validity, test-retest reliability</w:t>
            </w:r>
          </w:p>
        </w:tc>
        <w:tc>
          <w:tcPr>
            <w:tcW w:w="4543" w:type="dxa"/>
            <w:hideMark/>
          </w:tcPr>
          <w:p w14:paraId="5D298BB5" w14:textId="77777777" w:rsidR="00294200" w:rsidRPr="0000191F" w:rsidRDefault="00294200" w:rsidP="00276737">
            <w:pPr>
              <w:rPr>
                <w:sz w:val="20"/>
                <w:szCs w:val="20"/>
                <w:u w:val="single"/>
                <w:lang w:val="en-SG"/>
              </w:rPr>
            </w:pPr>
            <w:hyperlink r:id="rId81" w:tgtFrame="_blank" w:history="1">
              <w:r w:rsidRPr="0000191F">
                <w:rPr>
                  <w:rStyle w:val="Hyperlink"/>
                  <w:color w:val="auto"/>
                  <w:sz w:val="20"/>
                  <w:szCs w:val="20"/>
                  <w:lang w:val="en-SG"/>
                </w:rPr>
                <w:t>https://pubmed.ncbi.nlm.nih.gov/29794282/</w:t>
              </w:r>
            </w:hyperlink>
          </w:p>
        </w:tc>
      </w:tr>
      <w:tr w:rsidR="0000191F" w:rsidRPr="0000191F" w14:paraId="3F83DA3F" w14:textId="77777777" w:rsidTr="00294200">
        <w:trPr>
          <w:trHeight w:val="315"/>
        </w:trPr>
        <w:tc>
          <w:tcPr>
            <w:tcW w:w="2835" w:type="dxa"/>
            <w:hideMark/>
          </w:tcPr>
          <w:p w14:paraId="13E54A58" w14:textId="77777777" w:rsidR="00294200" w:rsidRPr="0000191F" w:rsidRDefault="00294200" w:rsidP="00276737">
            <w:pPr>
              <w:rPr>
                <w:sz w:val="20"/>
                <w:szCs w:val="20"/>
                <w:lang w:val="en-SG"/>
              </w:rPr>
            </w:pPr>
            <w:r w:rsidRPr="0000191F">
              <w:rPr>
                <w:sz w:val="20"/>
                <w:szCs w:val="20"/>
                <w:lang w:val="en-SG"/>
              </w:rPr>
              <w:t>VAS</w:t>
            </w:r>
          </w:p>
        </w:tc>
        <w:tc>
          <w:tcPr>
            <w:tcW w:w="2127" w:type="dxa"/>
            <w:hideMark/>
          </w:tcPr>
          <w:p w14:paraId="5E61CB4A"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8C0ADFF" w14:textId="613B7359" w:rsidR="00294200" w:rsidRPr="0000191F" w:rsidRDefault="004843F5" w:rsidP="00276737">
            <w:pPr>
              <w:rPr>
                <w:sz w:val="20"/>
                <w:szCs w:val="20"/>
                <w:lang w:val="en-SG"/>
              </w:rPr>
            </w:pPr>
            <w:r w:rsidRPr="0000191F">
              <w:rPr>
                <w:sz w:val="20"/>
                <w:szCs w:val="20"/>
                <w:lang w:val="en-SG"/>
              </w:rPr>
              <w:t xml:space="preserve">Arthroscopic </w:t>
            </w:r>
            <w:r w:rsidR="00294200" w:rsidRPr="0000191F">
              <w:rPr>
                <w:sz w:val="20"/>
                <w:szCs w:val="20"/>
                <w:lang w:val="en-SG"/>
              </w:rPr>
              <w:t>RCR</w:t>
            </w:r>
          </w:p>
        </w:tc>
        <w:tc>
          <w:tcPr>
            <w:tcW w:w="3544" w:type="dxa"/>
            <w:hideMark/>
          </w:tcPr>
          <w:p w14:paraId="42E000DA" w14:textId="77777777" w:rsidR="00294200" w:rsidRPr="0000191F" w:rsidRDefault="00294200" w:rsidP="00276737">
            <w:pPr>
              <w:rPr>
                <w:sz w:val="20"/>
                <w:szCs w:val="20"/>
                <w:lang w:val="en-SG"/>
              </w:rPr>
            </w:pPr>
            <w:r w:rsidRPr="0000191F">
              <w:rPr>
                <w:sz w:val="20"/>
                <w:szCs w:val="20"/>
                <w:lang w:val="en-SG"/>
              </w:rPr>
              <w:t>internal consistency, criterion validity, test-retest reliability, interpretability</w:t>
            </w:r>
          </w:p>
        </w:tc>
        <w:tc>
          <w:tcPr>
            <w:tcW w:w="4543" w:type="dxa"/>
            <w:hideMark/>
          </w:tcPr>
          <w:p w14:paraId="268D96A5" w14:textId="77777777" w:rsidR="00294200" w:rsidRPr="0000191F" w:rsidRDefault="00294200" w:rsidP="00276737">
            <w:pPr>
              <w:rPr>
                <w:sz w:val="20"/>
                <w:szCs w:val="20"/>
                <w:u w:val="single"/>
                <w:lang w:val="en-SG"/>
              </w:rPr>
            </w:pPr>
            <w:hyperlink r:id="rId82" w:tgtFrame="_blank" w:history="1">
              <w:r w:rsidRPr="0000191F">
                <w:rPr>
                  <w:rStyle w:val="Hyperlink"/>
                  <w:color w:val="auto"/>
                  <w:sz w:val="20"/>
                  <w:szCs w:val="20"/>
                  <w:lang w:val="en-SG"/>
                </w:rPr>
                <w:t>https://pubmed.ncbi.nlm.nih.gov/29794282/</w:t>
              </w:r>
              <w:r w:rsidRPr="0000191F">
                <w:rPr>
                  <w:rStyle w:val="Hyperlink"/>
                  <w:color w:val="auto"/>
                  <w:sz w:val="20"/>
                  <w:szCs w:val="20"/>
                  <w:lang w:val="en-SG"/>
                </w:rPr>
                <w:br/>
              </w:r>
              <w:r w:rsidRPr="0000191F">
                <w:rPr>
                  <w:rStyle w:val="Hyperlink"/>
                  <w:color w:val="auto"/>
                  <w:sz w:val="20"/>
                  <w:szCs w:val="20"/>
                  <w:lang w:val="en-SG"/>
                </w:rPr>
                <w:br/>
              </w:r>
            </w:hyperlink>
            <w:hyperlink r:id="rId83" w:tgtFrame="_blank" w:history="1">
              <w:r w:rsidRPr="0000191F">
                <w:rPr>
                  <w:rStyle w:val="Hyperlink"/>
                  <w:color w:val="auto"/>
                  <w:sz w:val="20"/>
                  <w:szCs w:val="20"/>
                  <w:lang w:val="en-SG"/>
                </w:rPr>
                <w:t>https://doi.org/10.1016/j.jisako.2024.05.003</w:t>
              </w:r>
            </w:hyperlink>
            <w:r w:rsidRPr="0000191F">
              <w:rPr>
                <w:sz w:val="20"/>
                <w:szCs w:val="20"/>
                <w:u w:val="single"/>
                <w:lang w:val="en-SG"/>
              </w:rPr>
              <w:t xml:space="preserve"> </w:t>
            </w:r>
          </w:p>
        </w:tc>
      </w:tr>
      <w:tr w:rsidR="0000191F" w:rsidRPr="0000191F" w14:paraId="721D55CA" w14:textId="77777777" w:rsidTr="00294200">
        <w:trPr>
          <w:trHeight w:val="315"/>
        </w:trPr>
        <w:tc>
          <w:tcPr>
            <w:tcW w:w="2835" w:type="dxa"/>
            <w:hideMark/>
          </w:tcPr>
          <w:p w14:paraId="40587C6D" w14:textId="77777777" w:rsidR="00294200" w:rsidRPr="0000191F" w:rsidRDefault="00294200" w:rsidP="00276737">
            <w:pPr>
              <w:rPr>
                <w:sz w:val="20"/>
                <w:szCs w:val="20"/>
                <w:lang w:val="en-SG"/>
              </w:rPr>
            </w:pPr>
            <w:r w:rsidRPr="0000191F">
              <w:rPr>
                <w:sz w:val="20"/>
                <w:szCs w:val="20"/>
                <w:lang w:val="en-SG"/>
              </w:rPr>
              <w:lastRenderedPageBreak/>
              <w:t>VRS</w:t>
            </w:r>
          </w:p>
        </w:tc>
        <w:tc>
          <w:tcPr>
            <w:tcW w:w="2127" w:type="dxa"/>
            <w:hideMark/>
          </w:tcPr>
          <w:p w14:paraId="1DAA3DC3"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2710255A" w14:textId="77777777" w:rsidR="00294200" w:rsidRPr="0000191F" w:rsidRDefault="00294200" w:rsidP="00276737">
            <w:pPr>
              <w:rPr>
                <w:sz w:val="20"/>
                <w:szCs w:val="20"/>
                <w:lang w:val="en-SG"/>
              </w:rPr>
            </w:pPr>
          </w:p>
        </w:tc>
        <w:tc>
          <w:tcPr>
            <w:tcW w:w="3544" w:type="dxa"/>
            <w:hideMark/>
          </w:tcPr>
          <w:p w14:paraId="3175BA6C" w14:textId="77777777" w:rsidR="00294200" w:rsidRPr="0000191F" w:rsidRDefault="00294200" w:rsidP="00276737">
            <w:pPr>
              <w:rPr>
                <w:sz w:val="20"/>
                <w:szCs w:val="20"/>
                <w:lang w:val="en-SG"/>
              </w:rPr>
            </w:pPr>
            <w:r w:rsidRPr="0000191F">
              <w:rPr>
                <w:sz w:val="20"/>
                <w:szCs w:val="20"/>
                <w:lang w:val="en-SG"/>
              </w:rPr>
              <w:t>internal consistency, criterion validity, test-retest reliability</w:t>
            </w:r>
          </w:p>
        </w:tc>
        <w:tc>
          <w:tcPr>
            <w:tcW w:w="4543" w:type="dxa"/>
            <w:hideMark/>
          </w:tcPr>
          <w:p w14:paraId="0C7D9B14" w14:textId="77777777" w:rsidR="00294200" w:rsidRPr="0000191F" w:rsidRDefault="00294200" w:rsidP="00276737">
            <w:pPr>
              <w:rPr>
                <w:sz w:val="20"/>
                <w:szCs w:val="20"/>
                <w:u w:val="single"/>
                <w:lang w:val="en-SG"/>
              </w:rPr>
            </w:pPr>
            <w:hyperlink r:id="rId84" w:tgtFrame="_blank" w:history="1">
              <w:r w:rsidRPr="0000191F">
                <w:rPr>
                  <w:rStyle w:val="Hyperlink"/>
                  <w:color w:val="auto"/>
                  <w:sz w:val="20"/>
                  <w:szCs w:val="20"/>
                  <w:lang w:val="en-SG"/>
                </w:rPr>
                <w:t>https://pubmed.ncbi.nlm.nih.gov/29794282/</w:t>
              </w:r>
            </w:hyperlink>
          </w:p>
        </w:tc>
      </w:tr>
      <w:tr w:rsidR="0000191F" w:rsidRPr="0000191F" w14:paraId="0E9754F5" w14:textId="77777777" w:rsidTr="00294200">
        <w:trPr>
          <w:trHeight w:val="315"/>
        </w:trPr>
        <w:tc>
          <w:tcPr>
            <w:tcW w:w="2835" w:type="dxa"/>
            <w:hideMark/>
          </w:tcPr>
          <w:p w14:paraId="6A711AF8" w14:textId="77777777" w:rsidR="00294200" w:rsidRPr="0000191F" w:rsidRDefault="00294200" w:rsidP="00276737">
            <w:pPr>
              <w:rPr>
                <w:sz w:val="20"/>
                <w:szCs w:val="20"/>
                <w:lang w:val="en-SG"/>
              </w:rPr>
            </w:pPr>
            <w:r w:rsidRPr="0000191F">
              <w:rPr>
                <w:sz w:val="20"/>
                <w:szCs w:val="20"/>
                <w:lang w:val="en-SG"/>
              </w:rPr>
              <w:t>FPS-R</w:t>
            </w:r>
          </w:p>
        </w:tc>
        <w:tc>
          <w:tcPr>
            <w:tcW w:w="2127" w:type="dxa"/>
            <w:hideMark/>
          </w:tcPr>
          <w:p w14:paraId="10248E36"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5707998" w14:textId="77777777" w:rsidR="00294200" w:rsidRPr="0000191F" w:rsidRDefault="00294200" w:rsidP="00276737">
            <w:pPr>
              <w:rPr>
                <w:sz w:val="20"/>
                <w:szCs w:val="20"/>
                <w:lang w:val="en-SG"/>
              </w:rPr>
            </w:pPr>
          </w:p>
        </w:tc>
        <w:tc>
          <w:tcPr>
            <w:tcW w:w="3544" w:type="dxa"/>
            <w:hideMark/>
          </w:tcPr>
          <w:p w14:paraId="26F59D1A" w14:textId="77777777" w:rsidR="00294200" w:rsidRPr="0000191F" w:rsidRDefault="00294200" w:rsidP="00276737">
            <w:pPr>
              <w:rPr>
                <w:sz w:val="20"/>
                <w:szCs w:val="20"/>
                <w:lang w:val="en-SG"/>
              </w:rPr>
            </w:pPr>
            <w:r w:rsidRPr="0000191F">
              <w:rPr>
                <w:sz w:val="20"/>
                <w:szCs w:val="20"/>
                <w:lang w:val="en-SG"/>
              </w:rPr>
              <w:t>internal consistency, criterion validity, test-retest reliability</w:t>
            </w:r>
          </w:p>
        </w:tc>
        <w:tc>
          <w:tcPr>
            <w:tcW w:w="4543" w:type="dxa"/>
            <w:hideMark/>
          </w:tcPr>
          <w:p w14:paraId="3798C2F7" w14:textId="77777777" w:rsidR="00294200" w:rsidRPr="0000191F" w:rsidRDefault="00294200" w:rsidP="00276737">
            <w:pPr>
              <w:rPr>
                <w:sz w:val="20"/>
                <w:szCs w:val="20"/>
                <w:u w:val="single"/>
                <w:lang w:val="en-SG"/>
              </w:rPr>
            </w:pPr>
            <w:hyperlink r:id="rId85" w:tgtFrame="_blank" w:history="1">
              <w:r w:rsidRPr="0000191F">
                <w:rPr>
                  <w:rStyle w:val="Hyperlink"/>
                  <w:color w:val="auto"/>
                  <w:sz w:val="20"/>
                  <w:szCs w:val="20"/>
                  <w:lang w:val="en-SG"/>
                </w:rPr>
                <w:t>https://pubmed.ncbi.nlm.nih.gov/29794282/</w:t>
              </w:r>
            </w:hyperlink>
          </w:p>
        </w:tc>
      </w:tr>
      <w:tr w:rsidR="0000191F" w:rsidRPr="0000191F" w14:paraId="21BA42E1" w14:textId="77777777" w:rsidTr="00294200">
        <w:trPr>
          <w:trHeight w:val="315"/>
        </w:trPr>
        <w:tc>
          <w:tcPr>
            <w:tcW w:w="2835" w:type="dxa"/>
            <w:hideMark/>
          </w:tcPr>
          <w:p w14:paraId="5EA2EEC7" w14:textId="32B385C7" w:rsidR="00294200" w:rsidRPr="0000191F" w:rsidRDefault="00294200" w:rsidP="00276737">
            <w:pPr>
              <w:rPr>
                <w:sz w:val="20"/>
                <w:szCs w:val="20"/>
                <w:lang w:val="en-SG"/>
              </w:rPr>
            </w:pPr>
            <w:r w:rsidRPr="0000191F">
              <w:rPr>
                <w:sz w:val="20"/>
                <w:szCs w:val="20"/>
                <w:lang w:val="en-SG"/>
              </w:rPr>
              <w:t>Quick-FLIC</w:t>
            </w:r>
          </w:p>
        </w:tc>
        <w:tc>
          <w:tcPr>
            <w:tcW w:w="2127" w:type="dxa"/>
            <w:hideMark/>
          </w:tcPr>
          <w:p w14:paraId="2BAF35D7"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7BB14202" w14:textId="6497E79D"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5A3E3CD0" w14:textId="77777777" w:rsidR="00294200" w:rsidRPr="0000191F" w:rsidRDefault="00294200" w:rsidP="00276737">
            <w:pPr>
              <w:rPr>
                <w:sz w:val="20"/>
                <w:szCs w:val="20"/>
                <w:lang w:val="en-SG"/>
              </w:rPr>
            </w:pPr>
            <w:r w:rsidRPr="0000191F">
              <w:rPr>
                <w:sz w:val="20"/>
                <w:szCs w:val="20"/>
                <w:lang w:val="en-SG"/>
              </w:rPr>
              <w:t>internal consistency, test-retest reliability, criterion validity, construct validity, responsiveness</w:t>
            </w:r>
          </w:p>
        </w:tc>
        <w:tc>
          <w:tcPr>
            <w:tcW w:w="4543" w:type="dxa"/>
            <w:hideMark/>
          </w:tcPr>
          <w:p w14:paraId="20AFDB98" w14:textId="66DDA830" w:rsidR="00294200" w:rsidRPr="0000191F" w:rsidRDefault="00294200" w:rsidP="00276737">
            <w:pPr>
              <w:rPr>
                <w:sz w:val="20"/>
                <w:szCs w:val="20"/>
                <w:u w:val="single"/>
                <w:lang w:val="en-SG"/>
              </w:rPr>
            </w:pPr>
            <w:hyperlink r:id="rId86" w:tgtFrame="_blank" w:history="1">
              <w:r w:rsidRPr="0000191F">
                <w:rPr>
                  <w:rStyle w:val="Hyperlink"/>
                  <w:color w:val="auto"/>
                  <w:sz w:val="20"/>
                  <w:szCs w:val="20"/>
                  <w:lang w:val="en-SG"/>
                </w:rPr>
                <w:t>https://pmc.ncbi.nlm.nih.gov/articles/PMC2361884/</w:t>
              </w:r>
            </w:hyperlink>
            <w:r w:rsidRPr="0000191F">
              <w:rPr>
                <w:sz w:val="20"/>
                <w:szCs w:val="20"/>
                <w:u w:val="single"/>
                <w:lang w:val="en-SG"/>
              </w:rPr>
              <w:br/>
            </w:r>
            <w:r w:rsidRPr="0000191F">
              <w:rPr>
                <w:sz w:val="20"/>
                <w:szCs w:val="20"/>
                <w:u w:val="single"/>
                <w:lang w:val="en-SG"/>
              </w:rPr>
              <w:br/>
            </w:r>
            <w:hyperlink r:id="rId87" w:tgtFrame="_blank" w:history="1">
              <w:r w:rsidRPr="0000191F">
                <w:rPr>
                  <w:rStyle w:val="Hyperlink"/>
                  <w:color w:val="auto"/>
                  <w:sz w:val="20"/>
                  <w:szCs w:val="20"/>
                  <w:lang w:val="en-SG"/>
                </w:rPr>
                <w:t>https://doi.org/10.1038/sj.bjc.6601782</w:t>
              </w:r>
            </w:hyperlink>
            <w:r w:rsidRPr="0000191F">
              <w:rPr>
                <w:sz w:val="20"/>
                <w:szCs w:val="20"/>
                <w:u w:val="single"/>
                <w:lang w:val="en-SG"/>
              </w:rPr>
              <w:t xml:space="preserve"> </w:t>
            </w:r>
            <w:r w:rsidR="00C629F1" w:rsidRPr="0000191F">
              <w:rPr>
                <w:sz w:val="20"/>
                <w:szCs w:val="20"/>
                <w:u w:val="single"/>
                <w:lang w:val="en-SG"/>
              </w:rPr>
              <w:br/>
            </w:r>
            <w:r w:rsidR="00C629F1" w:rsidRPr="0000191F">
              <w:rPr>
                <w:sz w:val="20"/>
                <w:szCs w:val="20"/>
                <w:u w:val="single"/>
                <w:lang w:val="en-SG"/>
              </w:rPr>
              <w:br/>
            </w:r>
            <w:hyperlink r:id="rId88" w:history="1">
              <w:r w:rsidR="00C629F1" w:rsidRPr="0000191F">
                <w:rPr>
                  <w:rStyle w:val="Hyperlink"/>
                  <w:color w:val="auto"/>
                  <w:sz w:val="20"/>
                  <w:szCs w:val="20"/>
                  <w:lang w:val="en-SG"/>
                </w:rPr>
                <w:t>https://doi.org/10.1038/sj.bjc.6601782</w:t>
              </w:r>
            </w:hyperlink>
            <w:r w:rsidR="00C629F1" w:rsidRPr="0000191F">
              <w:rPr>
                <w:sz w:val="20"/>
                <w:szCs w:val="20"/>
                <w:u w:val="single"/>
                <w:lang w:val="en-SG"/>
              </w:rPr>
              <w:t xml:space="preserve"> </w:t>
            </w:r>
          </w:p>
        </w:tc>
      </w:tr>
      <w:tr w:rsidR="0000191F" w:rsidRPr="0000191F" w14:paraId="4B01E3AF" w14:textId="77777777" w:rsidTr="00294200">
        <w:trPr>
          <w:trHeight w:val="315"/>
        </w:trPr>
        <w:tc>
          <w:tcPr>
            <w:tcW w:w="2835" w:type="dxa"/>
            <w:hideMark/>
          </w:tcPr>
          <w:p w14:paraId="01A46631" w14:textId="77777777" w:rsidR="00294200" w:rsidRPr="0000191F" w:rsidRDefault="00294200" w:rsidP="00276737">
            <w:pPr>
              <w:rPr>
                <w:sz w:val="20"/>
                <w:szCs w:val="20"/>
                <w:lang w:val="en-SG"/>
              </w:rPr>
            </w:pPr>
            <w:r w:rsidRPr="0000191F">
              <w:rPr>
                <w:sz w:val="20"/>
                <w:szCs w:val="20"/>
                <w:lang w:val="en-SG"/>
              </w:rPr>
              <w:t>MDADI</w:t>
            </w:r>
          </w:p>
        </w:tc>
        <w:tc>
          <w:tcPr>
            <w:tcW w:w="2127" w:type="dxa"/>
            <w:hideMark/>
          </w:tcPr>
          <w:p w14:paraId="1AF11EF9"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2F3E00A3" w14:textId="363A685A" w:rsidR="00294200" w:rsidRPr="0000191F" w:rsidRDefault="004843F5" w:rsidP="00276737">
            <w:pPr>
              <w:rPr>
                <w:sz w:val="20"/>
                <w:szCs w:val="20"/>
                <w:lang w:val="en-SG"/>
              </w:rPr>
            </w:pPr>
            <w:r w:rsidRPr="0000191F">
              <w:rPr>
                <w:sz w:val="20"/>
                <w:szCs w:val="20"/>
                <w:lang w:val="en-SG"/>
              </w:rPr>
              <w:t>H</w:t>
            </w:r>
            <w:r w:rsidR="00294200" w:rsidRPr="0000191F">
              <w:rPr>
                <w:sz w:val="20"/>
                <w:szCs w:val="20"/>
                <w:lang w:val="en-SG"/>
              </w:rPr>
              <w:t xml:space="preserve">ead and </w:t>
            </w:r>
            <w:r w:rsidRPr="0000191F">
              <w:rPr>
                <w:sz w:val="20"/>
                <w:szCs w:val="20"/>
                <w:lang w:val="en-SG"/>
              </w:rPr>
              <w:t>N</w:t>
            </w:r>
            <w:r w:rsidR="00294200" w:rsidRPr="0000191F">
              <w:rPr>
                <w:sz w:val="20"/>
                <w:szCs w:val="20"/>
                <w:lang w:val="en-SG"/>
              </w:rPr>
              <w:t xml:space="preserve">eck </w:t>
            </w:r>
            <w:r w:rsidRPr="0000191F">
              <w:rPr>
                <w:sz w:val="20"/>
                <w:szCs w:val="20"/>
                <w:lang w:val="en-SG"/>
              </w:rPr>
              <w:t>C</w:t>
            </w:r>
            <w:r w:rsidR="00294200" w:rsidRPr="0000191F">
              <w:rPr>
                <w:sz w:val="20"/>
                <w:szCs w:val="20"/>
                <w:lang w:val="en-SG"/>
              </w:rPr>
              <w:t xml:space="preserve">ancer </w:t>
            </w:r>
          </w:p>
        </w:tc>
        <w:tc>
          <w:tcPr>
            <w:tcW w:w="3544" w:type="dxa"/>
            <w:hideMark/>
          </w:tcPr>
          <w:p w14:paraId="78AB4BCF" w14:textId="77777777" w:rsidR="00294200" w:rsidRPr="0000191F" w:rsidRDefault="00294200" w:rsidP="00276737">
            <w:pPr>
              <w:rPr>
                <w:sz w:val="20"/>
                <w:szCs w:val="20"/>
                <w:lang w:val="en-SG"/>
              </w:rPr>
            </w:pPr>
            <w:r w:rsidRPr="0000191F">
              <w:rPr>
                <w:sz w:val="20"/>
                <w:szCs w:val="20"/>
                <w:lang w:val="en-SG"/>
              </w:rPr>
              <w:t xml:space="preserve">Test–retest reliability, Internal consistency, Criterion validity, Construct validity, content validity </w:t>
            </w:r>
          </w:p>
        </w:tc>
        <w:tc>
          <w:tcPr>
            <w:tcW w:w="4543" w:type="dxa"/>
            <w:hideMark/>
          </w:tcPr>
          <w:p w14:paraId="5E883D8B" w14:textId="77777777" w:rsidR="00294200" w:rsidRPr="0000191F" w:rsidRDefault="00294200" w:rsidP="00276737">
            <w:pPr>
              <w:rPr>
                <w:sz w:val="20"/>
                <w:szCs w:val="20"/>
                <w:u w:val="single"/>
                <w:lang w:val="en-SG"/>
              </w:rPr>
            </w:pPr>
            <w:hyperlink r:id="rId89" w:tgtFrame="_blank" w:history="1">
              <w:r w:rsidRPr="0000191F">
                <w:rPr>
                  <w:rStyle w:val="Hyperlink"/>
                  <w:color w:val="auto"/>
                  <w:sz w:val="20"/>
                  <w:szCs w:val="20"/>
                  <w:lang w:val="en-SG"/>
                </w:rPr>
                <w:t>https://pubmed.ncbi.nlm.nih.gov/32573112/</w:t>
              </w:r>
            </w:hyperlink>
          </w:p>
        </w:tc>
      </w:tr>
      <w:tr w:rsidR="0000191F" w:rsidRPr="0000191F" w14:paraId="6A5D1091" w14:textId="77777777" w:rsidTr="00294200">
        <w:trPr>
          <w:trHeight w:val="315"/>
        </w:trPr>
        <w:tc>
          <w:tcPr>
            <w:tcW w:w="2835" w:type="dxa"/>
            <w:hideMark/>
          </w:tcPr>
          <w:p w14:paraId="22889402" w14:textId="77777777" w:rsidR="00294200" w:rsidRPr="0000191F" w:rsidRDefault="00294200" w:rsidP="00276737">
            <w:pPr>
              <w:rPr>
                <w:sz w:val="20"/>
                <w:szCs w:val="20"/>
                <w:lang w:val="en-SG"/>
              </w:rPr>
            </w:pPr>
            <w:r w:rsidRPr="0000191F">
              <w:rPr>
                <w:sz w:val="20"/>
                <w:szCs w:val="20"/>
                <w:lang w:val="en-SG"/>
              </w:rPr>
              <w:t>CD-RISC10</w:t>
            </w:r>
          </w:p>
        </w:tc>
        <w:tc>
          <w:tcPr>
            <w:tcW w:w="2127" w:type="dxa"/>
            <w:hideMark/>
          </w:tcPr>
          <w:p w14:paraId="6CA2C5A0"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3B846E1B" w14:textId="2A3225A1"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w:t>
            </w:r>
          </w:p>
        </w:tc>
        <w:tc>
          <w:tcPr>
            <w:tcW w:w="3544" w:type="dxa"/>
            <w:hideMark/>
          </w:tcPr>
          <w:p w14:paraId="6280D9B3" w14:textId="77777777" w:rsidR="00294200" w:rsidRPr="0000191F" w:rsidRDefault="00294200" w:rsidP="00276737">
            <w:pPr>
              <w:rPr>
                <w:sz w:val="20"/>
                <w:szCs w:val="20"/>
                <w:lang w:val="en-SG"/>
              </w:rPr>
            </w:pPr>
            <w:r w:rsidRPr="0000191F">
              <w:rPr>
                <w:sz w:val="20"/>
                <w:szCs w:val="20"/>
                <w:lang w:val="en-SG"/>
              </w:rPr>
              <w:t>content validity, construct validity, test-retest reliability, internal consistency, interpretability, measurement error</w:t>
            </w:r>
          </w:p>
        </w:tc>
        <w:tc>
          <w:tcPr>
            <w:tcW w:w="4543" w:type="dxa"/>
            <w:hideMark/>
          </w:tcPr>
          <w:p w14:paraId="042C8458" w14:textId="77777777" w:rsidR="00294200" w:rsidRPr="0000191F" w:rsidRDefault="00294200" w:rsidP="00276737">
            <w:pPr>
              <w:rPr>
                <w:sz w:val="20"/>
                <w:szCs w:val="20"/>
                <w:u w:val="single"/>
                <w:lang w:val="en-SG"/>
              </w:rPr>
            </w:pPr>
            <w:hyperlink r:id="rId90" w:tgtFrame="_blank" w:history="1">
              <w:r w:rsidRPr="0000191F">
                <w:rPr>
                  <w:rStyle w:val="Hyperlink"/>
                  <w:color w:val="auto"/>
                  <w:sz w:val="20"/>
                  <w:szCs w:val="20"/>
                  <w:lang w:val="en-SG"/>
                </w:rPr>
                <w:t xml:space="preserve">https://link.springer.com/article/10.1007/s00296-018-4217-8 </w:t>
              </w:r>
            </w:hyperlink>
          </w:p>
        </w:tc>
      </w:tr>
      <w:tr w:rsidR="0000191F" w:rsidRPr="0000191F" w14:paraId="370193A8" w14:textId="77777777" w:rsidTr="00294200">
        <w:trPr>
          <w:trHeight w:val="315"/>
        </w:trPr>
        <w:tc>
          <w:tcPr>
            <w:tcW w:w="2835" w:type="dxa"/>
            <w:hideMark/>
          </w:tcPr>
          <w:p w14:paraId="1BDF2BFD" w14:textId="77777777" w:rsidR="00294200" w:rsidRPr="0000191F" w:rsidRDefault="00294200" w:rsidP="00276737">
            <w:pPr>
              <w:rPr>
                <w:sz w:val="20"/>
                <w:szCs w:val="20"/>
                <w:lang w:val="en-SG"/>
              </w:rPr>
            </w:pPr>
            <w:r w:rsidRPr="0000191F">
              <w:rPr>
                <w:sz w:val="20"/>
                <w:szCs w:val="20"/>
                <w:lang w:val="en-SG"/>
              </w:rPr>
              <w:t>FMM and MFM</w:t>
            </w:r>
          </w:p>
        </w:tc>
        <w:tc>
          <w:tcPr>
            <w:tcW w:w="2127" w:type="dxa"/>
            <w:hideMark/>
          </w:tcPr>
          <w:p w14:paraId="5BA73E1C"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3A0690AA" w14:textId="77777777" w:rsidR="00294200" w:rsidRPr="0000191F" w:rsidRDefault="00294200" w:rsidP="00276737">
            <w:pPr>
              <w:rPr>
                <w:sz w:val="20"/>
                <w:szCs w:val="20"/>
                <w:lang w:val="en-SG"/>
              </w:rPr>
            </w:pPr>
            <w:r w:rsidRPr="0000191F">
              <w:rPr>
                <w:sz w:val="20"/>
                <w:szCs w:val="20"/>
                <w:lang w:val="en-SG"/>
              </w:rPr>
              <w:t>SLE</w:t>
            </w:r>
          </w:p>
        </w:tc>
        <w:tc>
          <w:tcPr>
            <w:tcW w:w="3544" w:type="dxa"/>
            <w:hideMark/>
          </w:tcPr>
          <w:p w14:paraId="28E89117"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7D12F632" w14:textId="77777777" w:rsidR="00294200" w:rsidRPr="0000191F" w:rsidRDefault="00294200" w:rsidP="00276737">
            <w:pPr>
              <w:rPr>
                <w:sz w:val="20"/>
                <w:szCs w:val="20"/>
                <w:u w:val="single"/>
                <w:lang w:val="en-SG"/>
              </w:rPr>
            </w:pPr>
            <w:hyperlink r:id="rId91" w:tgtFrame="_blank" w:history="1">
              <w:r w:rsidRPr="0000191F">
                <w:rPr>
                  <w:rStyle w:val="Hyperlink"/>
                  <w:color w:val="auto"/>
                  <w:sz w:val="20"/>
                  <w:szCs w:val="20"/>
                  <w:lang w:val="en-SG"/>
                </w:rPr>
                <w:t>https://pubmed.ncbi.nlm.nih.gov/10483028/</w:t>
              </w:r>
            </w:hyperlink>
          </w:p>
        </w:tc>
      </w:tr>
      <w:tr w:rsidR="0000191F" w:rsidRPr="0000191F" w14:paraId="3CCAD8A9" w14:textId="77777777" w:rsidTr="00294200">
        <w:trPr>
          <w:trHeight w:val="315"/>
        </w:trPr>
        <w:tc>
          <w:tcPr>
            <w:tcW w:w="2835" w:type="dxa"/>
            <w:hideMark/>
          </w:tcPr>
          <w:p w14:paraId="528A6135" w14:textId="77777777" w:rsidR="00294200" w:rsidRPr="0000191F" w:rsidRDefault="00294200" w:rsidP="00276737">
            <w:pPr>
              <w:rPr>
                <w:sz w:val="20"/>
                <w:szCs w:val="20"/>
                <w:lang w:val="en-SG"/>
              </w:rPr>
            </w:pPr>
            <w:r w:rsidRPr="0000191F">
              <w:rPr>
                <w:sz w:val="20"/>
                <w:szCs w:val="20"/>
                <w:lang w:val="en-SG"/>
              </w:rPr>
              <w:t>PHQ-9/PHQ-1/PHQ-2</w:t>
            </w:r>
          </w:p>
        </w:tc>
        <w:tc>
          <w:tcPr>
            <w:tcW w:w="2127" w:type="dxa"/>
            <w:hideMark/>
          </w:tcPr>
          <w:p w14:paraId="21C00B8B"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F878C71" w14:textId="08682535" w:rsidR="00294200" w:rsidRPr="0000191F" w:rsidRDefault="00CD6FC1" w:rsidP="00276737">
            <w:pPr>
              <w:rPr>
                <w:sz w:val="20"/>
                <w:szCs w:val="20"/>
                <w:lang w:val="en-SG"/>
              </w:rPr>
            </w:pPr>
            <w:r w:rsidRPr="0000191F">
              <w:rPr>
                <w:sz w:val="20"/>
                <w:szCs w:val="20"/>
                <w:lang w:val="en-SG"/>
              </w:rPr>
              <w:t>D</w:t>
            </w:r>
            <w:r w:rsidR="00294200" w:rsidRPr="0000191F">
              <w:rPr>
                <w:sz w:val="20"/>
                <w:szCs w:val="20"/>
                <w:lang w:val="en-SG"/>
              </w:rPr>
              <w:t>epression</w:t>
            </w:r>
            <w:r w:rsidRPr="0000191F">
              <w:rPr>
                <w:sz w:val="20"/>
                <w:szCs w:val="20"/>
                <w:lang w:val="en-SG"/>
              </w:rPr>
              <w:t>, ASD</w:t>
            </w:r>
          </w:p>
        </w:tc>
        <w:tc>
          <w:tcPr>
            <w:tcW w:w="3544" w:type="dxa"/>
            <w:hideMark/>
          </w:tcPr>
          <w:p w14:paraId="6E23A6B0" w14:textId="77777777" w:rsidR="00294200" w:rsidRPr="0000191F" w:rsidRDefault="00294200" w:rsidP="00276737">
            <w:pPr>
              <w:rPr>
                <w:sz w:val="20"/>
                <w:szCs w:val="20"/>
                <w:lang w:val="en-SG"/>
              </w:rPr>
            </w:pPr>
            <w:r w:rsidRPr="0000191F">
              <w:rPr>
                <w:sz w:val="20"/>
                <w:szCs w:val="20"/>
                <w:lang w:val="en-SG"/>
              </w:rPr>
              <w:t>internal consistency, criterion validity, construct validity</w:t>
            </w:r>
          </w:p>
        </w:tc>
        <w:tc>
          <w:tcPr>
            <w:tcW w:w="4543" w:type="dxa"/>
            <w:hideMark/>
          </w:tcPr>
          <w:p w14:paraId="68BE8D65" w14:textId="18973306" w:rsidR="00294200" w:rsidRPr="0000191F" w:rsidRDefault="00294200" w:rsidP="00276737">
            <w:pPr>
              <w:rPr>
                <w:sz w:val="20"/>
                <w:szCs w:val="20"/>
                <w:u w:val="single"/>
                <w:lang w:val="en-SG"/>
              </w:rPr>
            </w:pPr>
            <w:hyperlink r:id="rId92" w:tgtFrame="_blank" w:history="1">
              <w:r w:rsidRPr="0000191F">
                <w:rPr>
                  <w:rStyle w:val="Hyperlink"/>
                  <w:color w:val="auto"/>
                  <w:sz w:val="20"/>
                  <w:szCs w:val="20"/>
                  <w:lang w:val="en-SG"/>
                </w:rPr>
                <w:t>https://onlinelibrary.wiley.com/doi/10.1111/appy.12101</w:t>
              </w:r>
            </w:hyperlink>
            <w:r w:rsidRPr="0000191F">
              <w:rPr>
                <w:sz w:val="20"/>
                <w:szCs w:val="20"/>
                <w:u w:val="single"/>
                <w:lang w:val="en-SG"/>
              </w:rPr>
              <w:br/>
            </w:r>
            <w:r w:rsidRPr="0000191F">
              <w:rPr>
                <w:sz w:val="20"/>
                <w:szCs w:val="20"/>
                <w:u w:val="single"/>
                <w:lang w:val="en-SG"/>
              </w:rPr>
              <w:br/>
            </w:r>
            <w:hyperlink r:id="rId93" w:tgtFrame="_blank" w:history="1">
              <w:r w:rsidRPr="0000191F">
                <w:rPr>
                  <w:rStyle w:val="Hyperlink"/>
                  <w:color w:val="auto"/>
                  <w:sz w:val="20"/>
                  <w:szCs w:val="20"/>
                  <w:lang w:val="en-SG"/>
                </w:rPr>
                <w:t>https://cfps.org.sg/publications/the-singapore-family-physician/article/1223</w:t>
              </w:r>
            </w:hyperlink>
            <w:r w:rsidRPr="0000191F">
              <w:rPr>
                <w:sz w:val="20"/>
                <w:szCs w:val="20"/>
                <w:u w:val="single"/>
                <w:lang w:val="en-SG"/>
              </w:rPr>
              <w:t xml:space="preserve"> </w:t>
            </w:r>
            <w:r w:rsidR="00CD6FC1" w:rsidRPr="0000191F">
              <w:rPr>
                <w:sz w:val="20"/>
                <w:szCs w:val="20"/>
                <w:u w:val="single"/>
                <w:lang w:val="en-SG"/>
              </w:rPr>
              <w:br/>
            </w:r>
            <w:r w:rsidR="00CD6FC1" w:rsidRPr="0000191F">
              <w:rPr>
                <w:sz w:val="20"/>
                <w:szCs w:val="20"/>
                <w:u w:val="single"/>
                <w:lang w:val="en-SG"/>
              </w:rPr>
              <w:br/>
            </w:r>
            <w:hyperlink r:id="rId94" w:history="1">
              <w:r w:rsidR="00CD6FC1" w:rsidRPr="0000191F">
                <w:rPr>
                  <w:rStyle w:val="Hyperlink"/>
                  <w:color w:val="auto"/>
                  <w:sz w:val="20"/>
                  <w:szCs w:val="20"/>
                  <w:lang w:val="en-SG"/>
                </w:rPr>
                <w:t>https://doi.org/10.1186/s12888-021-03556-w</w:t>
              </w:r>
            </w:hyperlink>
            <w:r w:rsidR="00CD6FC1" w:rsidRPr="0000191F">
              <w:rPr>
                <w:sz w:val="20"/>
                <w:szCs w:val="20"/>
                <w:u w:val="single"/>
                <w:lang w:val="en-SG"/>
              </w:rPr>
              <w:t xml:space="preserve"> </w:t>
            </w:r>
          </w:p>
        </w:tc>
      </w:tr>
      <w:tr w:rsidR="0000191F" w:rsidRPr="0000191F" w14:paraId="15DCDC47" w14:textId="77777777" w:rsidTr="00294200">
        <w:trPr>
          <w:trHeight w:val="315"/>
        </w:trPr>
        <w:tc>
          <w:tcPr>
            <w:tcW w:w="2835" w:type="dxa"/>
            <w:hideMark/>
          </w:tcPr>
          <w:p w14:paraId="4CE6ADA0" w14:textId="77777777" w:rsidR="00294200" w:rsidRPr="0000191F" w:rsidRDefault="00294200" w:rsidP="00276737">
            <w:pPr>
              <w:rPr>
                <w:sz w:val="20"/>
                <w:szCs w:val="20"/>
                <w:lang w:val="en-SG"/>
              </w:rPr>
            </w:pPr>
            <w:r w:rsidRPr="0000191F">
              <w:rPr>
                <w:sz w:val="20"/>
                <w:szCs w:val="20"/>
                <w:lang w:val="en-SG"/>
              </w:rPr>
              <w:t>ASBQ</w:t>
            </w:r>
          </w:p>
        </w:tc>
        <w:tc>
          <w:tcPr>
            <w:tcW w:w="2127" w:type="dxa"/>
            <w:hideMark/>
          </w:tcPr>
          <w:p w14:paraId="489FB1FC"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317BE8BD" w14:textId="77777777" w:rsidR="00294200" w:rsidRPr="0000191F" w:rsidRDefault="00294200" w:rsidP="00276737">
            <w:pPr>
              <w:rPr>
                <w:sz w:val="20"/>
                <w:szCs w:val="20"/>
                <w:lang w:val="en-SG"/>
              </w:rPr>
            </w:pPr>
          </w:p>
        </w:tc>
        <w:tc>
          <w:tcPr>
            <w:tcW w:w="3544" w:type="dxa"/>
            <w:hideMark/>
          </w:tcPr>
          <w:p w14:paraId="799C6C7B" w14:textId="77777777" w:rsidR="00294200" w:rsidRPr="0000191F" w:rsidRDefault="00294200" w:rsidP="00276737">
            <w:pPr>
              <w:rPr>
                <w:sz w:val="20"/>
                <w:szCs w:val="20"/>
                <w:lang w:val="en-SG"/>
              </w:rPr>
            </w:pPr>
            <w:r w:rsidRPr="0000191F">
              <w:rPr>
                <w:sz w:val="20"/>
                <w:szCs w:val="20"/>
                <w:lang w:val="en-SG"/>
              </w:rPr>
              <w:t>construct validity, test-retest reliability</w:t>
            </w:r>
          </w:p>
        </w:tc>
        <w:tc>
          <w:tcPr>
            <w:tcW w:w="4543" w:type="dxa"/>
            <w:hideMark/>
          </w:tcPr>
          <w:p w14:paraId="00FA9204" w14:textId="77777777" w:rsidR="00294200" w:rsidRPr="0000191F" w:rsidRDefault="00294200" w:rsidP="00276737">
            <w:pPr>
              <w:rPr>
                <w:sz w:val="20"/>
                <w:szCs w:val="20"/>
                <w:u w:val="single"/>
                <w:lang w:val="en-SG"/>
              </w:rPr>
            </w:pPr>
            <w:hyperlink r:id="rId95" w:tgtFrame="_blank" w:history="1">
              <w:r w:rsidRPr="0000191F">
                <w:rPr>
                  <w:rStyle w:val="Hyperlink"/>
                  <w:color w:val="auto"/>
                  <w:sz w:val="20"/>
                  <w:szCs w:val="20"/>
                  <w:lang w:val="en-SG"/>
                </w:rPr>
                <w:t>https://doi.org/10.3390/ijerph15040739</w:t>
              </w:r>
            </w:hyperlink>
          </w:p>
        </w:tc>
      </w:tr>
      <w:tr w:rsidR="0000191F" w:rsidRPr="0000191F" w14:paraId="6BF1D151" w14:textId="77777777" w:rsidTr="00294200">
        <w:trPr>
          <w:trHeight w:val="315"/>
        </w:trPr>
        <w:tc>
          <w:tcPr>
            <w:tcW w:w="2835" w:type="dxa"/>
            <w:hideMark/>
          </w:tcPr>
          <w:p w14:paraId="54FB5C1B" w14:textId="77777777" w:rsidR="00294200" w:rsidRPr="0000191F" w:rsidRDefault="00294200" w:rsidP="00276737">
            <w:pPr>
              <w:rPr>
                <w:sz w:val="20"/>
                <w:szCs w:val="20"/>
                <w:lang w:val="en-SG"/>
              </w:rPr>
            </w:pPr>
            <w:r w:rsidRPr="0000191F">
              <w:rPr>
                <w:sz w:val="20"/>
                <w:szCs w:val="20"/>
                <w:lang w:val="en-SG"/>
              </w:rPr>
              <w:lastRenderedPageBreak/>
              <w:t>QIDS-SR16</w:t>
            </w:r>
          </w:p>
        </w:tc>
        <w:tc>
          <w:tcPr>
            <w:tcW w:w="2127" w:type="dxa"/>
            <w:hideMark/>
          </w:tcPr>
          <w:p w14:paraId="4A0964DE"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56F6DC4" w14:textId="26D8226B" w:rsidR="00294200" w:rsidRPr="0000191F" w:rsidRDefault="004843F5" w:rsidP="00276737">
            <w:pPr>
              <w:rPr>
                <w:sz w:val="20"/>
                <w:szCs w:val="20"/>
                <w:lang w:val="en-SG"/>
              </w:rPr>
            </w:pPr>
            <w:r w:rsidRPr="0000191F">
              <w:rPr>
                <w:sz w:val="20"/>
                <w:szCs w:val="20"/>
                <w:lang w:val="en-SG"/>
              </w:rPr>
              <w:t>D</w:t>
            </w:r>
            <w:r w:rsidR="00294200" w:rsidRPr="0000191F">
              <w:rPr>
                <w:sz w:val="20"/>
                <w:szCs w:val="20"/>
                <w:lang w:val="en-SG"/>
              </w:rPr>
              <w:t>epression</w:t>
            </w:r>
          </w:p>
        </w:tc>
        <w:tc>
          <w:tcPr>
            <w:tcW w:w="3544" w:type="dxa"/>
            <w:hideMark/>
          </w:tcPr>
          <w:p w14:paraId="7ED2DF3A" w14:textId="77777777" w:rsidR="00294200" w:rsidRPr="0000191F" w:rsidRDefault="00294200" w:rsidP="00276737">
            <w:pPr>
              <w:rPr>
                <w:sz w:val="20"/>
                <w:szCs w:val="20"/>
                <w:lang w:val="en-SG"/>
              </w:rPr>
            </w:pPr>
            <w:r w:rsidRPr="0000191F">
              <w:rPr>
                <w:sz w:val="20"/>
                <w:szCs w:val="20"/>
                <w:lang w:val="en-SG"/>
              </w:rPr>
              <w:t>internal consistency, construct validity, criterion validity</w:t>
            </w:r>
          </w:p>
        </w:tc>
        <w:tc>
          <w:tcPr>
            <w:tcW w:w="4543" w:type="dxa"/>
            <w:hideMark/>
          </w:tcPr>
          <w:p w14:paraId="7ACAAAE7" w14:textId="77777777" w:rsidR="00294200" w:rsidRPr="0000191F" w:rsidRDefault="00294200" w:rsidP="00276737">
            <w:pPr>
              <w:rPr>
                <w:sz w:val="20"/>
                <w:szCs w:val="20"/>
                <w:u w:val="single"/>
                <w:lang w:val="en-SG"/>
              </w:rPr>
            </w:pPr>
            <w:hyperlink r:id="rId96" w:tgtFrame="_blank" w:history="1">
              <w:r w:rsidRPr="0000191F">
                <w:rPr>
                  <w:rStyle w:val="Hyperlink"/>
                  <w:color w:val="auto"/>
                  <w:sz w:val="20"/>
                  <w:szCs w:val="20"/>
                  <w:lang w:val="en-SG"/>
                </w:rPr>
                <w:t>https://onlinelibrary.wiley.com/doi/10.1111/appy.12101</w:t>
              </w:r>
            </w:hyperlink>
          </w:p>
        </w:tc>
      </w:tr>
      <w:tr w:rsidR="0000191F" w:rsidRPr="0000191F" w14:paraId="002D7BA8" w14:textId="77777777" w:rsidTr="00294200">
        <w:trPr>
          <w:trHeight w:val="315"/>
        </w:trPr>
        <w:tc>
          <w:tcPr>
            <w:tcW w:w="2835" w:type="dxa"/>
            <w:hideMark/>
          </w:tcPr>
          <w:p w14:paraId="36F7FB46" w14:textId="77777777" w:rsidR="00294200" w:rsidRPr="0000191F" w:rsidRDefault="00294200" w:rsidP="00276737">
            <w:pPr>
              <w:rPr>
                <w:sz w:val="20"/>
                <w:szCs w:val="20"/>
                <w:lang w:val="en-SG"/>
              </w:rPr>
            </w:pPr>
            <w:r w:rsidRPr="0000191F">
              <w:rPr>
                <w:sz w:val="20"/>
                <w:szCs w:val="20"/>
                <w:lang w:val="en-SG"/>
              </w:rPr>
              <w:t>MFSI-SF</w:t>
            </w:r>
          </w:p>
        </w:tc>
        <w:tc>
          <w:tcPr>
            <w:tcW w:w="2127" w:type="dxa"/>
            <w:hideMark/>
          </w:tcPr>
          <w:p w14:paraId="626F872B"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BA1552F" w14:textId="7DC6AF51" w:rsidR="00294200" w:rsidRPr="0000191F" w:rsidRDefault="004843F5" w:rsidP="00276737">
            <w:pPr>
              <w:rPr>
                <w:sz w:val="20"/>
                <w:szCs w:val="20"/>
                <w:lang w:val="en-SG"/>
              </w:rPr>
            </w:pPr>
            <w:r w:rsidRPr="0000191F">
              <w:rPr>
                <w:sz w:val="20"/>
                <w:szCs w:val="20"/>
                <w:lang w:val="en-SG"/>
              </w:rPr>
              <w:t>B</w:t>
            </w:r>
            <w:r w:rsidR="00294200" w:rsidRPr="0000191F">
              <w:rPr>
                <w:sz w:val="20"/>
                <w:szCs w:val="20"/>
                <w:lang w:val="en-SG"/>
              </w:rPr>
              <w:t xml:space="preserve">reast </w:t>
            </w:r>
            <w:r w:rsidRPr="0000191F">
              <w:rPr>
                <w:sz w:val="20"/>
                <w:szCs w:val="20"/>
                <w:lang w:val="en-SG"/>
              </w:rPr>
              <w:t>C</w:t>
            </w:r>
            <w:r w:rsidR="00294200" w:rsidRPr="0000191F">
              <w:rPr>
                <w:sz w:val="20"/>
                <w:szCs w:val="20"/>
                <w:lang w:val="en-SG"/>
              </w:rPr>
              <w:t xml:space="preserve">ancer, </w:t>
            </w:r>
            <w:r w:rsidRPr="0000191F">
              <w:rPr>
                <w:sz w:val="20"/>
                <w:szCs w:val="20"/>
                <w:lang w:val="en-SG"/>
              </w:rPr>
              <w:t>L</w:t>
            </w:r>
            <w:r w:rsidR="00294200" w:rsidRPr="0000191F">
              <w:rPr>
                <w:sz w:val="20"/>
                <w:szCs w:val="20"/>
                <w:lang w:val="en-SG"/>
              </w:rPr>
              <w:t>ymphoma</w:t>
            </w:r>
          </w:p>
        </w:tc>
        <w:tc>
          <w:tcPr>
            <w:tcW w:w="3544" w:type="dxa"/>
            <w:hideMark/>
          </w:tcPr>
          <w:p w14:paraId="274DE0BD" w14:textId="55C64404" w:rsidR="00294200" w:rsidRPr="0000191F" w:rsidRDefault="00294200" w:rsidP="00276737">
            <w:pPr>
              <w:rPr>
                <w:sz w:val="20"/>
                <w:szCs w:val="20"/>
                <w:lang w:val="en-SG"/>
              </w:rPr>
            </w:pPr>
            <w:r w:rsidRPr="0000191F">
              <w:rPr>
                <w:sz w:val="20"/>
                <w:szCs w:val="20"/>
                <w:lang w:val="en-SG"/>
              </w:rPr>
              <w:t xml:space="preserve">internal consistency, </w:t>
            </w:r>
            <w:r w:rsidR="001541D3" w:rsidRPr="0000191F">
              <w:rPr>
                <w:sz w:val="20"/>
                <w:szCs w:val="20"/>
                <w:lang w:val="en-SG"/>
              </w:rPr>
              <w:t xml:space="preserve">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r w:rsidRPr="0000191F">
              <w:rPr>
                <w:sz w:val="20"/>
                <w:szCs w:val="20"/>
                <w:lang w:val="en-SG"/>
              </w:rPr>
              <w:t>, responsiveness</w:t>
            </w:r>
          </w:p>
        </w:tc>
        <w:tc>
          <w:tcPr>
            <w:tcW w:w="4543" w:type="dxa"/>
            <w:hideMark/>
          </w:tcPr>
          <w:p w14:paraId="71B38574" w14:textId="77777777" w:rsidR="00294200" w:rsidRPr="0000191F" w:rsidRDefault="00294200" w:rsidP="00276737">
            <w:pPr>
              <w:rPr>
                <w:sz w:val="20"/>
                <w:szCs w:val="20"/>
                <w:u w:val="single"/>
                <w:lang w:val="en-SG"/>
              </w:rPr>
            </w:pPr>
            <w:hyperlink r:id="rId97" w:tgtFrame="_blank" w:history="1">
              <w:r w:rsidRPr="0000191F">
                <w:rPr>
                  <w:rStyle w:val="Hyperlink"/>
                  <w:color w:val="auto"/>
                  <w:sz w:val="20"/>
                  <w:szCs w:val="20"/>
                  <w:lang w:val="en-SG"/>
                </w:rPr>
                <w:t>https://pubmed.ncbi.nlm.nih.gov/29351803/</w:t>
              </w:r>
            </w:hyperlink>
          </w:p>
        </w:tc>
      </w:tr>
      <w:tr w:rsidR="0000191F" w:rsidRPr="0000191F" w14:paraId="0C461894" w14:textId="77777777" w:rsidTr="00294200">
        <w:trPr>
          <w:trHeight w:val="315"/>
        </w:trPr>
        <w:tc>
          <w:tcPr>
            <w:tcW w:w="2835" w:type="dxa"/>
            <w:hideMark/>
          </w:tcPr>
          <w:p w14:paraId="6BED870A" w14:textId="77777777" w:rsidR="00294200" w:rsidRPr="0000191F" w:rsidRDefault="00294200" w:rsidP="00276737">
            <w:pPr>
              <w:rPr>
                <w:sz w:val="20"/>
                <w:szCs w:val="20"/>
                <w:lang w:val="en-SG"/>
              </w:rPr>
            </w:pPr>
            <w:r w:rsidRPr="0000191F">
              <w:rPr>
                <w:sz w:val="20"/>
                <w:szCs w:val="20"/>
                <w:lang w:val="en-SG"/>
              </w:rPr>
              <w:t>SF-6D</w:t>
            </w:r>
          </w:p>
        </w:tc>
        <w:tc>
          <w:tcPr>
            <w:tcW w:w="2127" w:type="dxa"/>
            <w:hideMark/>
          </w:tcPr>
          <w:p w14:paraId="12626E84"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53684C2" w14:textId="77777777" w:rsidR="00294200" w:rsidRPr="0000191F" w:rsidRDefault="00294200" w:rsidP="00276737">
            <w:pPr>
              <w:rPr>
                <w:sz w:val="20"/>
                <w:szCs w:val="20"/>
                <w:lang w:val="en-SG"/>
              </w:rPr>
            </w:pPr>
          </w:p>
        </w:tc>
        <w:tc>
          <w:tcPr>
            <w:tcW w:w="3544" w:type="dxa"/>
            <w:hideMark/>
          </w:tcPr>
          <w:p w14:paraId="778FF943" w14:textId="7AD0D1A4" w:rsidR="00294200" w:rsidRPr="0000191F" w:rsidRDefault="00E1098C" w:rsidP="00276737">
            <w:pPr>
              <w:rPr>
                <w:sz w:val="20"/>
                <w:szCs w:val="20"/>
                <w:lang w:val="en-SG"/>
              </w:rPr>
            </w:pPr>
            <w:r w:rsidRPr="0000191F">
              <w:rPr>
                <w:sz w:val="20"/>
                <w:szCs w:val="20"/>
                <w:lang w:val="en-SG"/>
              </w:rPr>
              <w:t xml:space="preserve">construct </w:t>
            </w:r>
            <w:proofErr w:type="spellStart"/>
            <w:r w:rsidRPr="0000191F">
              <w:rPr>
                <w:sz w:val="20"/>
                <w:szCs w:val="20"/>
                <w:lang w:val="en-SG"/>
              </w:rPr>
              <w:t>validity</w:t>
            </w:r>
            <w:r w:rsidRPr="0000191F">
              <w:rPr>
                <w:sz w:val="20"/>
                <w:szCs w:val="20"/>
                <w:vertAlign w:val="superscript"/>
                <w:lang w:val="en-SG"/>
              </w:rPr>
              <w:t>m</w:t>
            </w:r>
            <w:proofErr w:type="spellEnd"/>
          </w:p>
        </w:tc>
        <w:tc>
          <w:tcPr>
            <w:tcW w:w="4543" w:type="dxa"/>
            <w:hideMark/>
          </w:tcPr>
          <w:p w14:paraId="695A8A08" w14:textId="77777777" w:rsidR="00294200" w:rsidRPr="0000191F" w:rsidRDefault="00294200" w:rsidP="00276737">
            <w:pPr>
              <w:rPr>
                <w:sz w:val="20"/>
                <w:szCs w:val="20"/>
                <w:u w:val="single"/>
                <w:lang w:val="en-SG"/>
              </w:rPr>
            </w:pPr>
            <w:hyperlink r:id="rId98" w:tgtFrame="_blank" w:history="1">
              <w:r w:rsidRPr="0000191F">
                <w:rPr>
                  <w:rStyle w:val="Hyperlink"/>
                  <w:color w:val="auto"/>
                  <w:sz w:val="20"/>
                  <w:szCs w:val="20"/>
                  <w:lang w:val="en-SG"/>
                </w:rPr>
                <w:t>https://doi.org/10.1016/S0149-2918(04)90186-5</w:t>
              </w:r>
            </w:hyperlink>
          </w:p>
        </w:tc>
      </w:tr>
      <w:tr w:rsidR="0000191F" w:rsidRPr="0000191F" w14:paraId="28E90D47" w14:textId="77777777" w:rsidTr="00294200">
        <w:trPr>
          <w:trHeight w:val="315"/>
        </w:trPr>
        <w:tc>
          <w:tcPr>
            <w:tcW w:w="2835" w:type="dxa"/>
            <w:hideMark/>
          </w:tcPr>
          <w:p w14:paraId="2F3DEC7F" w14:textId="77777777" w:rsidR="00294200" w:rsidRPr="0000191F" w:rsidRDefault="00294200" w:rsidP="00276737">
            <w:pPr>
              <w:rPr>
                <w:sz w:val="20"/>
                <w:szCs w:val="20"/>
                <w:lang w:val="en-SG"/>
              </w:rPr>
            </w:pPr>
            <w:r w:rsidRPr="0000191F">
              <w:rPr>
                <w:sz w:val="20"/>
                <w:szCs w:val="20"/>
                <w:lang w:val="en-SG"/>
              </w:rPr>
              <w:t xml:space="preserve">WPAI </w:t>
            </w:r>
          </w:p>
        </w:tc>
        <w:tc>
          <w:tcPr>
            <w:tcW w:w="2127" w:type="dxa"/>
            <w:hideMark/>
          </w:tcPr>
          <w:p w14:paraId="75A6A2EB"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4C508F6" w14:textId="0300454E"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w:t>
            </w:r>
          </w:p>
        </w:tc>
        <w:tc>
          <w:tcPr>
            <w:tcW w:w="3544" w:type="dxa"/>
            <w:hideMark/>
          </w:tcPr>
          <w:p w14:paraId="65F574F2" w14:textId="77777777" w:rsidR="00294200" w:rsidRPr="0000191F" w:rsidRDefault="00294200" w:rsidP="00276737">
            <w:pPr>
              <w:rPr>
                <w:sz w:val="20"/>
                <w:szCs w:val="20"/>
                <w:lang w:val="en-SG"/>
              </w:rPr>
            </w:pPr>
            <w:r w:rsidRPr="0000191F">
              <w:rPr>
                <w:sz w:val="20"/>
                <w:szCs w:val="20"/>
                <w:lang w:val="en-SG"/>
              </w:rPr>
              <w:t>content validity, construct validity, test-retest reliability, Measurement error, Interpretability</w:t>
            </w:r>
          </w:p>
        </w:tc>
        <w:tc>
          <w:tcPr>
            <w:tcW w:w="4543" w:type="dxa"/>
            <w:hideMark/>
          </w:tcPr>
          <w:p w14:paraId="14944EDE" w14:textId="77777777" w:rsidR="00294200" w:rsidRPr="0000191F" w:rsidRDefault="00294200" w:rsidP="00276737">
            <w:pPr>
              <w:rPr>
                <w:sz w:val="20"/>
                <w:szCs w:val="20"/>
                <w:u w:val="single"/>
                <w:lang w:val="en-SG"/>
              </w:rPr>
            </w:pPr>
            <w:hyperlink r:id="rId99" w:tgtFrame="_blank" w:history="1">
              <w:r w:rsidRPr="0000191F">
                <w:rPr>
                  <w:rStyle w:val="Hyperlink"/>
                  <w:color w:val="auto"/>
                  <w:sz w:val="20"/>
                  <w:szCs w:val="20"/>
                  <w:lang w:val="en-SG"/>
                </w:rPr>
                <w:t>https://pubmed.ncbi.nlm.nih.gov/32020752/</w:t>
              </w:r>
            </w:hyperlink>
          </w:p>
        </w:tc>
      </w:tr>
      <w:tr w:rsidR="0000191F" w:rsidRPr="0000191F" w14:paraId="61D8CF1C" w14:textId="77777777" w:rsidTr="00294200">
        <w:trPr>
          <w:trHeight w:val="315"/>
        </w:trPr>
        <w:tc>
          <w:tcPr>
            <w:tcW w:w="2835" w:type="dxa"/>
            <w:hideMark/>
          </w:tcPr>
          <w:p w14:paraId="0FAF1FDB" w14:textId="77777777" w:rsidR="00294200" w:rsidRPr="0000191F" w:rsidRDefault="00294200" w:rsidP="00276737">
            <w:pPr>
              <w:rPr>
                <w:sz w:val="20"/>
                <w:szCs w:val="20"/>
                <w:lang w:val="en-SG"/>
              </w:rPr>
            </w:pPr>
            <w:r w:rsidRPr="0000191F">
              <w:rPr>
                <w:sz w:val="20"/>
                <w:szCs w:val="20"/>
                <w:lang w:val="en-SG"/>
              </w:rPr>
              <w:t>EORTC QLQ-C30</w:t>
            </w:r>
          </w:p>
        </w:tc>
        <w:tc>
          <w:tcPr>
            <w:tcW w:w="2127" w:type="dxa"/>
            <w:hideMark/>
          </w:tcPr>
          <w:p w14:paraId="4C65DDD7" w14:textId="279A3196" w:rsidR="00294200" w:rsidRPr="0000191F" w:rsidRDefault="00CD6FC1" w:rsidP="00276737">
            <w:pPr>
              <w:rPr>
                <w:sz w:val="20"/>
                <w:szCs w:val="20"/>
                <w:lang w:val="en-SG"/>
              </w:rPr>
            </w:pPr>
            <w:r w:rsidRPr="0000191F">
              <w:rPr>
                <w:sz w:val="20"/>
                <w:szCs w:val="20"/>
                <w:lang w:val="en-SG"/>
              </w:rPr>
              <w:t>English, Chinese, Malay, Tamil</w:t>
            </w:r>
          </w:p>
        </w:tc>
        <w:tc>
          <w:tcPr>
            <w:tcW w:w="1559" w:type="dxa"/>
            <w:hideMark/>
          </w:tcPr>
          <w:p w14:paraId="7AFC4D4E" w14:textId="5FBDC755" w:rsidR="00294200" w:rsidRPr="0000191F" w:rsidRDefault="00CD6FC1" w:rsidP="00276737">
            <w:pPr>
              <w:rPr>
                <w:sz w:val="20"/>
                <w:szCs w:val="20"/>
                <w:lang w:val="en-SG"/>
              </w:rPr>
            </w:pPr>
            <w:r w:rsidRPr="0000191F">
              <w:rPr>
                <w:sz w:val="20"/>
                <w:szCs w:val="20"/>
                <w:lang w:val="en-SG"/>
              </w:rPr>
              <w:t>C</w:t>
            </w:r>
            <w:r w:rsidR="00294200" w:rsidRPr="0000191F">
              <w:rPr>
                <w:sz w:val="20"/>
                <w:szCs w:val="20"/>
                <w:lang w:val="en-SG"/>
              </w:rPr>
              <w:t>ancer</w:t>
            </w:r>
            <w:r w:rsidRPr="0000191F">
              <w:rPr>
                <w:sz w:val="20"/>
                <w:szCs w:val="20"/>
                <w:lang w:val="en-SG"/>
              </w:rPr>
              <w:t xml:space="preserve">, </w:t>
            </w:r>
            <w:r w:rsidR="004843F5" w:rsidRPr="0000191F">
              <w:rPr>
                <w:sz w:val="20"/>
                <w:szCs w:val="20"/>
                <w:lang w:val="en-SG"/>
              </w:rPr>
              <w:t>B</w:t>
            </w:r>
            <w:r w:rsidRPr="0000191F">
              <w:rPr>
                <w:sz w:val="20"/>
                <w:szCs w:val="20"/>
                <w:lang w:val="en-SG"/>
              </w:rPr>
              <w:t xml:space="preserve">reast </w:t>
            </w:r>
            <w:r w:rsidR="004843F5" w:rsidRPr="0000191F">
              <w:rPr>
                <w:sz w:val="20"/>
                <w:szCs w:val="20"/>
                <w:lang w:val="en-SG"/>
              </w:rPr>
              <w:t>C</w:t>
            </w:r>
            <w:r w:rsidRPr="0000191F">
              <w:rPr>
                <w:sz w:val="20"/>
                <w:szCs w:val="20"/>
                <w:lang w:val="en-SG"/>
              </w:rPr>
              <w:t>ancer</w:t>
            </w:r>
          </w:p>
        </w:tc>
        <w:tc>
          <w:tcPr>
            <w:tcW w:w="3544" w:type="dxa"/>
            <w:hideMark/>
          </w:tcPr>
          <w:p w14:paraId="3C2E9F20" w14:textId="6D92B5E9" w:rsidR="00294200" w:rsidRPr="0000191F" w:rsidRDefault="00294200" w:rsidP="00276737">
            <w:pPr>
              <w:rPr>
                <w:sz w:val="20"/>
                <w:szCs w:val="20"/>
                <w:lang w:val="en-SG"/>
              </w:rPr>
            </w:pPr>
            <w:r w:rsidRPr="0000191F">
              <w:rPr>
                <w:sz w:val="20"/>
                <w:szCs w:val="20"/>
                <w:lang w:val="en-SG"/>
              </w:rPr>
              <w:t>internal consistency, construct validity</w:t>
            </w:r>
            <w:r w:rsidR="00CD6FC1" w:rsidRPr="0000191F">
              <w:rPr>
                <w:sz w:val="20"/>
                <w:szCs w:val="20"/>
                <w:lang w:val="en-SG"/>
              </w:rPr>
              <w:t>, criterion validity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639B56C7" w14:textId="49EF90C9" w:rsidR="00294200" w:rsidRPr="0000191F" w:rsidRDefault="00294200" w:rsidP="00276737">
            <w:pPr>
              <w:rPr>
                <w:sz w:val="20"/>
                <w:szCs w:val="20"/>
                <w:u w:val="single"/>
                <w:lang w:val="en-SG"/>
              </w:rPr>
            </w:pPr>
            <w:hyperlink r:id="rId100" w:tgtFrame="_blank" w:history="1">
              <w:r w:rsidRPr="0000191F">
                <w:rPr>
                  <w:rStyle w:val="Hyperlink"/>
                  <w:color w:val="auto"/>
                  <w:sz w:val="20"/>
                  <w:szCs w:val="20"/>
                  <w:lang w:val="en-SG"/>
                </w:rPr>
                <w:t>https://pubmed.ncbi.nlm.nih.gov/15529310/</w:t>
              </w:r>
            </w:hyperlink>
            <w:r w:rsidRPr="0000191F">
              <w:rPr>
                <w:sz w:val="20"/>
                <w:szCs w:val="20"/>
                <w:u w:val="single"/>
                <w:lang w:val="en-SG"/>
              </w:rPr>
              <w:br/>
            </w:r>
            <w:r w:rsidRPr="0000191F">
              <w:rPr>
                <w:sz w:val="20"/>
                <w:szCs w:val="20"/>
                <w:u w:val="single"/>
                <w:lang w:val="en-SG"/>
              </w:rPr>
              <w:br/>
              <w:t xml:space="preserve">10.1007/s11136-004-4782-z </w:t>
            </w:r>
            <w:r w:rsidR="00E65922" w:rsidRPr="0000191F">
              <w:rPr>
                <w:sz w:val="20"/>
                <w:szCs w:val="20"/>
                <w:u w:val="single"/>
                <w:lang w:val="en-SG"/>
              </w:rPr>
              <w:br/>
            </w:r>
            <w:r w:rsidR="00E65922" w:rsidRPr="0000191F">
              <w:rPr>
                <w:sz w:val="20"/>
                <w:szCs w:val="20"/>
                <w:u w:val="single"/>
                <w:lang w:val="en-SG"/>
              </w:rPr>
              <w:br/>
            </w:r>
            <w:hyperlink r:id="rId101" w:history="1">
              <w:r w:rsidR="00E65922" w:rsidRPr="0000191F">
                <w:rPr>
                  <w:rStyle w:val="Hyperlink"/>
                  <w:color w:val="auto"/>
                  <w:sz w:val="20"/>
                  <w:szCs w:val="20"/>
                  <w:lang w:val="en-SG"/>
                </w:rPr>
                <w:t>https://doi.org/10.4103/2347-5625.135817</w:t>
              </w:r>
            </w:hyperlink>
            <w:r w:rsidR="00E65922" w:rsidRPr="0000191F">
              <w:rPr>
                <w:sz w:val="20"/>
                <w:szCs w:val="20"/>
                <w:u w:val="single"/>
                <w:lang w:val="en-SG"/>
              </w:rPr>
              <w:t xml:space="preserve"> </w:t>
            </w:r>
          </w:p>
        </w:tc>
      </w:tr>
      <w:tr w:rsidR="0000191F" w:rsidRPr="0000191F" w14:paraId="5DC37E95" w14:textId="77777777" w:rsidTr="00294200">
        <w:trPr>
          <w:trHeight w:val="315"/>
        </w:trPr>
        <w:tc>
          <w:tcPr>
            <w:tcW w:w="2835" w:type="dxa"/>
            <w:hideMark/>
          </w:tcPr>
          <w:p w14:paraId="558E4E12" w14:textId="77777777" w:rsidR="00294200" w:rsidRPr="0000191F" w:rsidRDefault="00294200" w:rsidP="00276737">
            <w:pPr>
              <w:rPr>
                <w:sz w:val="20"/>
                <w:szCs w:val="20"/>
                <w:lang w:val="en-SG"/>
              </w:rPr>
            </w:pPr>
            <w:r w:rsidRPr="0000191F">
              <w:rPr>
                <w:sz w:val="20"/>
                <w:szCs w:val="20"/>
                <w:lang w:val="en-SG"/>
              </w:rPr>
              <w:t>SF-12v2</w:t>
            </w:r>
          </w:p>
        </w:tc>
        <w:tc>
          <w:tcPr>
            <w:tcW w:w="2127" w:type="dxa"/>
            <w:hideMark/>
          </w:tcPr>
          <w:p w14:paraId="4F55EDC4"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2E8F6141" w14:textId="77777777" w:rsidR="00294200" w:rsidRPr="0000191F" w:rsidRDefault="00294200" w:rsidP="00276737">
            <w:pPr>
              <w:rPr>
                <w:sz w:val="20"/>
                <w:szCs w:val="20"/>
                <w:lang w:val="en-SG"/>
              </w:rPr>
            </w:pPr>
          </w:p>
        </w:tc>
        <w:tc>
          <w:tcPr>
            <w:tcW w:w="3544" w:type="dxa"/>
            <w:hideMark/>
          </w:tcPr>
          <w:p w14:paraId="4D92C76A" w14:textId="77777777" w:rsidR="00294200" w:rsidRPr="0000191F" w:rsidRDefault="00294200" w:rsidP="00276737">
            <w:pPr>
              <w:rPr>
                <w:sz w:val="20"/>
                <w:szCs w:val="20"/>
                <w:lang w:val="en-SG"/>
              </w:rPr>
            </w:pPr>
            <w:r w:rsidRPr="0000191F">
              <w:rPr>
                <w:sz w:val="20"/>
                <w:szCs w:val="20"/>
                <w:lang w:val="en-SG"/>
              </w:rPr>
              <w:t>content validity, criterion validity, construct validity</w:t>
            </w:r>
          </w:p>
        </w:tc>
        <w:tc>
          <w:tcPr>
            <w:tcW w:w="4543" w:type="dxa"/>
            <w:hideMark/>
          </w:tcPr>
          <w:p w14:paraId="12F90E51" w14:textId="77777777" w:rsidR="00294200" w:rsidRPr="0000191F" w:rsidRDefault="00294200" w:rsidP="00276737">
            <w:pPr>
              <w:rPr>
                <w:sz w:val="20"/>
                <w:szCs w:val="20"/>
                <w:u w:val="single"/>
                <w:lang w:val="en-SG"/>
              </w:rPr>
            </w:pPr>
            <w:hyperlink r:id="rId102" w:tgtFrame="_blank" w:history="1">
              <w:r w:rsidRPr="0000191F">
                <w:rPr>
                  <w:rStyle w:val="Hyperlink"/>
                  <w:color w:val="auto"/>
                  <w:sz w:val="20"/>
                  <w:szCs w:val="20"/>
                  <w:lang w:val="en-SG"/>
                </w:rPr>
                <w:t>https://pubmed.ncbi.nlm.nih.gov/27412055/</w:t>
              </w:r>
            </w:hyperlink>
          </w:p>
        </w:tc>
      </w:tr>
      <w:tr w:rsidR="0000191F" w:rsidRPr="0000191F" w14:paraId="6FA98BA7" w14:textId="77777777" w:rsidTr="00294200">
        <w:trPr>
          <w:trHeight w:val="315"/>
        </w:trPr>
        <w:tc>
          <w:tcPr>
            <w:tcW w:w="2835" w:type="dxa"/>
            <w:hideMark/>
          </w:tcPr>
          <w:p w14:paraId="2FDC0B59" w14:textId="77777777" w:rsidR="00294200" w:rsidRPr="0000191F" w:rsidRDefault="00294200" w:rsidP="00276737">
            <w:pPr>
              <w:rPr>
                <w:sz w:val="20"/>
                <w:szCs w:val="20"/>
                <w:lang w:val="en-SG"/>
              </w:rPr>
            </w:pPr>
            <w:r w:rsidRPr="0000191F">
              <w:rPr>
                <w:sz w:val="20"/>
                <w:szCs w:val="20"/>
                <w:lang w:val="en-SG"/>
              </w:rPr>
              <w:t>ET</w:t>
            </w:r>
          </w:p>
        </w:tc>
        <w:tc>
          <w:tcPr>
            <w:tcW w:w="2127" w:type="dxa"/>
            <w:hideMark/>
          </w:tcPr>
          <w:p w14:paraId="27AC1A6B"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07E407C" w14:textId="022B0FEE"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567C7EB5" w14:textId="77777777" w:rsidR="00294200" w:rsidRPr="0000191F" w:rsidRDefault="00294200" w:rsidP="00276737">
            <w:pPr>
              <w:rPr>
                <w:sz w:val="20"/>
                <w:szCs w:val="20"/>
                <w:lang w:val="en-SG"/>
              </w:rPr>
            </w:pPr>
            <w:r w:rsidRPr="0000191F">
              <w:rPr>
                <w:sz w:val="20"/>
                <w:szCs w:val="20"/>
                <w:lang w:val="en-SG"/>
              </w:rPr>
              <w:t>criterion validity, internal consistency</w:t>
            </w:r>
          </w:p>
        </w:tc>
        <w:tc>
          <w:tcPr>
            <w:tcW w:w="4543" w:type="dxa"/>
            <w:hideMark/>
          </w:tcPr>
          <w:p w14:paraId="0115BF4C" w14:textId="77777777" w:rsidR="00294200" w:rsidRPr="0000191F" w:rsidRDefault="00294200" w:rsidP="00276737">
            <w:pPr>
              <w:rPr>
                <w:sz w:val="20"/>
                <w:szCs w:val="20"/>
                <w:u w:val="single"/>
                <w:lang w:val="en-SG"/>
              </w:rPr>
            </w:pPr>
            <w:hyperlink r:id="rId103" w:tgtFrame="_blank" w:history="1">
              <w:r w:rsidRPr="0000191F">
                <w:rPr>
                  <w:rStyle w:val="Hyperlink"/>
                  <w:color w:val="auto"/>
                  <w:sz w:val="20"/>
                  <w:szCs w:val="20"/>
                  <w:lang w:val="en-SG"/>
                </w:rPr>
                <w:t xml:space="preserve">https://pubmed.ncbi.nlm.nih.gov/24673756/ </w:t>
              </w:r>
            </w:hyperlink>
          </w:p>
        </w:tc>
      </w:tr>
      <w:tr w:rsidR="0000191F" w:rsidRPr="0000191F" w14:paraId="1BAB746D" w14:textId="77777777" w:rsidTr="00294200">
        <w:trPr>
          <w:trHeight w:val="315"/>
        </w:trPr>
        <w:tc>
          <w:tcPr>
            <w:tcW w:w="2835" w:type="dxa"/>
            <w:hideMark/>
          </w:tcPr>
          <w:p w14:paraId="565F8439" w14:textId="77777777" w:rsidR="00294200" w:rsidRPr="0000191F" w:rsidRDefault="00294200" w:rsidP="00276737">
            <w:pPr>
              <w:rPr>
                <w:sz w:val="20"/>
                <w:szCs w:val="20"/>
                <w:lang w:val="en-SG"/>
              </w:rPr>
            </w:pPr>
            <w:r w:rsidRPr="0000191F">
              <w:rPr>
                <w:sz w:val="20"/>
                <w:szCs w:val="20"/>
                <w:lang w:val="en-SG"/>
              </w:rPr>
              <w:t>Questionnaire for the Assessment of Pruritus</w:t>
            </w:r>
          </w:p>
        </w:tc>
        <w:tc>
          <w:tcPr>
            <w:tcW w:w="2127" w:type="dxa"/>
            <w:hideMark/>
          </w:tcPr>
          <w:p w14:paraId="2960509B"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F01123D" w14:textId="4FCA0FEC" w:rsidR="00294200" w:rsidRPr="0000191F" w:rsidRDefault="004843F5" w:rsidP="00276737">
            <w:pPr>
              <w:rPr>
                <w:sz w:val="20"/>
                <w:szCs w:val="20"/>
                <w:lang w:val="en-SG"/>
              </w:rPr>
            </w:pPr>
            <w:r w:rsidRPr="0000191F">
              <w:rPr>
                <w:sz w:val="20"/>
                <w:szCs w:val="20"/>
                <w:lang w:val="en-SG"/>
              </w:rPr>
              <w:t>U</w:t>
            </w:r>
            <w:r w:rsidR="00294200" w:rsidRPr="0000191F">
              <w:rPr>
                <w:sz w:val="20"/>
                <w:szCs w:val="20"/>
                <w:lang w:val="en-SG"/>
              </w:rPr>
              <w:t xml:space="preserve">remic </w:t>
            </w:r>
            <w:r w:rsidRPr="0000191F">
              <w:rPr>
                <w:sz w:val="20"/>
                <w:szCs w:val="20"/>
                <w:lang w:val="en-SG"/>
              </w:rPr>
              <w:t>P</w:t>
            </w:r>
            <w:r w:rsidR="00294200" w:rsidRPr="0000191F">
              <w:rPr>
                <w:sz w:val="20"/>
                <w:szCs w:val="20"/>
                <w:lang w:val="en-SG"/>
              </w:rPr>
              <w:t>ruritus</w:t>
            </w:r>
          </w:p>
        </w:tc>
        <w:tc>
          <w:tcPr>
            <w:tcW w:w="3544" w:type="dxa"/>
            <w:hideMark/>
          </w:tcPr>
          <w:p w14:paraId="17259663" w14:textId="77777777" w:rsidR="00294200" w:rsidRPr="0000191F" w:rsidRDefault="00294200" w:rsidP="00276737">
            <w:pPr>
              <w:rPr>
                <w:sz w:val="20"/>
                <w:szCs w:val="20"/>
                <w:lang w:val="en-SG"/>
              </w:rPr>
            </w:pPr>
            <w:r w:rsidRPr="0000191F">
              <w:rPr>
                <w:sz w:val="20"/>
                <w:szCs w:val="20"/>
                <w:lang w:val="en-SG"/>
              </w:rPr>
              <w:t>content validity, criterion validity, construct validity, test-retest reliability</w:t>
            </w:r>
          </w:p>
        </w:tc>
        <w:tc>
          <w:tcPr>
            <w:tcW w:w="4543" w:type="dxa"/>
            <w:hideMark/>
          </w:tcPr>
          <w:p w14:paraId="180720EB" w14:textId="77777777" w:rsidR="00294200" w:rsidRPr="0000191F" w:rsidRDefault="00294200" w:rsidP="00276737">
            <w:pPr>
              <w:rPr>
                <w:sz w:val="20"/>
                <w:szCs w:val="20"/>
                <w:u w:val="single"/>
                <w:lang w:val="en-SG"/>
              </w:rPr>
            </w:pPr>
            <w:hyperlink r:id="rId104" w:tgtFrame="_blank" w:history="1">
              <w:r w:rsidRPr="0000191F">
                <w:rPr>
                  <w:rStyle w:val="Hyperlink"/>
                  <w:color w:val="auto"/>
                  <w:sz w:val="20"/>
                  <w:szCs w:val="20"/>
                  <w:lang w:val="en-SG"/>
                </w:rPr>
                <w:t>https://pubmed.ncbi.nlm.nih.gov/11501646/</w:t>
              </w:r>
            </w:hyperlink>
          </w:p>
        </w:tc>
      </w:tr>
      <w:tr w:rsidR="0000191F" w:rsidRPr="0000191F" w14:paraId="457EA07E" w14:textId="77777777" w:rsidTr="00294200">
        <w:trPr>
          <w:trHeight w:val="315"/>
        </w:trPr>
        <w:tc>
          <w:tcPr>
            <w:tcW w:w="2835" w:type="dxa"/>
            <w:hideMark/>
          </w:tcPr>
          <w:p w14:paraId="1B9E2DC0" w14:textId="77777777" w:rsidR="00294200" w:rsidRPr="0000191F" w:rsidRDefault="00294200" w:rsidP="00276737">
            <w:pPr>
              <w:rPr>
                <w:sz w:val="20"/>
                <w:szCs w:val="20"/>
                <w:lang w:val="en-SG"/>
              </w:rPr>
            </w:pPr>
            <w:r w:rsidRPr="0000191F">
              <w:rPr>
                <w:sz w:val="20"/>
                <w:szCs w:val="20"/>
                <w:lang w:val="en-SG"/>
              </w:rPr>
              <w:t>Lawton and Brody's IADL</w:t>
            </w:r>
          </w:p>
        </w:tc>
        <w:tc>
          <w:tcPr>
            <w:tcW w:w="2127" w:type="dxa"/>
            <w:hideMark/>
          </w:tcPr>
          <w:p w14:paraId="1E4DE26A" w14:textId="77777777" w:rsidR="00294200" w:rsidRPr="0000191F" w:rsidRDefault="00294200" w:rsidP="00276737">
            <w:pPr>
              <w:rPr>
                <w:sz w:val="20"/>
                <w:szCs w:val="20"/>
                <w:lang w:val="en-SG"/>
              </w:rPr>
            </w:pPr>
            <w:r w:rsidRPr="0000191F">
              <w:rPr>
                <w:sz w:val="20"/>
                <w:szCs w:val="20"/>
                <w:lang w:val="en-SG"/>
              </w:rPr>
              <w:t xml:space="preserve">English, Chinese, Malay </w:t>
            </w:r>
          </w:p>
        </w:tc>
        <w:tc>
          <w:tcPr>
            <w:tcW w:w="1559" w:type="dxa"/>
            <w:hideMark/>
          </w:tcPr>
          <w:p w14:paraId="2CF3B0CF" w14:textId="77777777" w:rsidR="00294200" w:rsidRPr="0000191F" w:rsidRDefault="00294200" w:rsidP="00276737">
            <w:pPr>
              <w:rPr>
                <w:sz w:val="20"/>
                <w:szCs w:val="20"/>
                <w:lang w:val="en-SG"/>
              </w:rPr>
            </w:pPr>
          </w:p>
        </w:tc>
        <w:tc>
          <w:tcPr>
            <w:tcW w:w="3544" w:type="dxa"/>
            <w:hideMark/>
          </w:tcPr>
          <w:p w14:paraId="1BD2C6CC"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00215289" w14:textId="77777777" w:rsidR="00294200" w:rsidRPr="0000191F" w:rsidRDefault="00294200" w:rsidP="00276737">
            <w:pPr>
              <w:rPr>
                <w:sz w:val="20"/>
                <w:szCs w:val="20"/>
                <w:u w:val="single"/>
                <w:lang w:val="en-SG"/>
              </w:rPr>
            </w:pPr>
            <w:hyperlink r:id="rId105" w:tgtFrame="_blank" w:history="1">
              <w:r w:rsidRPr="0000191F">
                <w:rPr>
                  <w:rStyle w:val="Hyperlink"/>
                  <w:color w:val="auto"/>
                  <w:sz w:val="20"/>
                  <w:szCs w:val="20"/>
                  <w:lang w:val="en-SG"/>
                </w:rPr>
                <w:t>https://doi.org/10.1093/gerona/61.7.726</w:t>
              </w:r>
            </w:hyperlink>
          </w:p>
        </w:tc>
      </w:tr>
      <w:tr w:rsidR="0000191F" w:rsidRPr="0000191F" w14:paraId="1F650A9D" w14:textId="77777777" w:rsidTr="00294200">
        <w:trPr>
          <w:trHeight w:val="315"/>
        </w:trPr>
        <w:tc>
          <w:tcPr>
            <w:tcW w:w="2835" w:type="dxa"/>
            <w:hideMark/>
          </w:tcPr>
          <w:p w14:paraId="25DFDFA4" w14:textId="77777777" w:rsidR="00294200" w:rsidRPr="0000191F" w:rsidRDefault="00294200" w:rsidP="00276737">
            <w:pPr>
              <w:rPr>
                <w:sz w:val="20"/>
                <w:szCs w:val="20"/>
                <w:lang w:val="en-SG"/>
              </w:rPr>
            </w:pPr>
            <w:r w:rsidRPr="0000191F">
              <w:rPr>
                <w:sz w:val="20"/>
                <w:szCs w:val="20"/>
                <w:lang w:val="en-SG"/>
              </w:rPr>
              <w:t>CES-D</w:t>
            </w:r>
          </w:p>
        </w:tc>
        <w:tc>
          <w:tcPr>
            <w:tcW w:w="2127" w:type="dxa"/>
            <w:hideMark/>
          </w:tcPr>
          <w:p w14:paraId="189368C7" w14:textId="77777777" w:rsidR="00294200" w:rsidRPr="0000191F" w:rsidRDefault="00294200" w:rsidP="00276737">
            <w:pPr>
              <w:rPr>
                <w:sz w:val="20"/>
                <w:szCs w:val="20"/>
                <w:lang w:val="en-SG"/>
              </w:rPr>
            </w:pPr>
            <w:r w:rsidRPr="0000191F">
              <w:rPr>
                <w:sz w:val="20"/>
                <w:szCs w:val="20"/>
                <w:lang w:val="en-SG"/>
              </w:rPr>
              <w:t xml:space="preserve">English, Chinese, Malay </w:t>
            </w:r>
          </w:p>
        </w:tc>
        <w:tc>
          <w:tcPr>
            <w:tcW w:w="1559" w:type="dxa"/>
            <w:hideMark/>
          </w:tcPr>
          <w:p w14:paraId="6A2757BB" w14:textId="4D634D3B" w:rsidR="00294200" w:rsidRPr="0000191F" w:rsidRDefault="00294200" w:rsidP="00276737">
            <w:pPr>
              <w:rPr>
                <w:sz w:val="20"/>
                <w:szCs w:val="20"/>
                <w:lang w:val="en-SG"/>
              </w:rPr>
            </w:pPr>
            <w:r w:rsidRPr="0000191F">
              <w:rPr>
                <w:sz w:val="20"/>
                <w:szCs w:val="20"/>
                <w:lang w:val="en-SG"/>
              </w:rPr>
              <w:t xml:space="preserve">DM, </w:t>
            </w:r>
            <w:r w:rsidR="004843F5" w:rsidRPr="0000191F">
              <w:rPr>
                <w:sz w:val="20"/>
                <w:szCs w:val="20"/>
                <w:lang w:val="en-SG"/>
              </w:rPr>
              <w:t>D</w:t>
            </w:r>
            <w:r w:rsidRPr="0000191F">
              <w:rPr>
                <w:sz w:val="20"/>
                <w:szCs w:val="20"/>
                <w:lang w:val="en-SG"/>
              </w:rPr>
              <w:t>epression</w:t>
            </w:r>
          </w:p>
        </w:tc>
        <w:tc>
          <w:tcPr>
            <w:tcW w:w="3544" w:type="dxa"/>
            <w:hideMark/>
          </w:tcPr>
          <w:p w14:paraId="025D9F0B" w14:textId="77777777" w:rsidR="00294200" w:rsidRPr="0000191F" w:rsidRDefault="00294200" w:rsidP="00276737">
            <w:pPr>
              <w:rPr>
                <w:sz w:val="20"/>
                <w:szCs w:val="20"/>
                <w:lang w:val="en-SG"/>
              </w:rPr>
            </w:pPr>
            <w:r w:rsidRPr="0000191F">
              <w:rPr>
                <w:sz w:val="20"/>
                <w:szCs w:val="20"/>
                <w:lang w:val="en-SG"/>
              </w:rPr>
              <w:t>internal consistency, inter-rater reliability, construct validity</w:t>
            </w:r>
          </w:p>
        </w:tc>
        <w:tc>
          <w:tcPr>
            <w:tcW w:w="4543" w:type="dxa"/>
            <w:hideMark/>
          </w:tcPr>
          <w:p w14:paraId="5CAB1102" w14:textId="77777777" w:rsidR="00294200" w:rsidRPr="0000191F" w:rsidRDefault="00294200" w:rsidP="00276737">
            <w:pPr>
              <w:rPr>
                <w:sz w:val="20"/>
                <w:szCs w:val="20"/>
                <w:u w:val="single"/>
                <w:lang w:val="en-SG"/>
              </w:rPr>
            </w:pPr>
            <w:hyperlink r:id="rId106" w:tgtFrame="_blank" w:history="1">
              <w:r w:rsidRPr="0000191F">
                <w:rPr>
                  <w:rStyle w:val="Hyperlink"/>
                  <w:color w:val="auto"/>
                  <w:sz w:val="20"/>
                  <w:szCs w:val="20"/>
                  <w:lang w:val="en-SG"/>
                </w:rPr>
                <w:t>https://pubmed.ncbi.nlm.nih.gov/18023070/</w:t>
              </w:r>
            </w:hyperlink>
            <w:r w:rsidRPr="0000191F">
              <w:rPr>
                <w:sz w:val="20"/>
                <w:szCs w:val="20"/>
                <w:u w:val="single"/>
                <w:lang w:val="en-SG"/>
              </w:rPr>
              <w:br/>
            </w:r>
            <w:r w:rsidRPr="0000191F">
              <w:rPr>
                <w:sz w:val="20"/>
                <w:szCs w:val="20"/>
                <w:u w:val="single"/>
                <w:lang w:val="en-SG"/>
              </w:rPr>
              <w:br/>
            </w:r>
            <w:hyperlink r:id="rId107" w:tgtFrame="_blank" w:history="1">
              <w:r w:rsidRPr="0000191F">
                <w:rPr>
                  <w:rStyle w:val="Hyperlink"/>
                  <w:color w:val="auto"/>
                  <w:sz w:val="20"/>
                  <w:szCs w:val="20"/>
                  <w:lang w:val="en-SG"/>
                </w:rPr>
                <w:t>https://pubmed.ncbi.nlm.nih.gov/18337303/</w:t>
              </w:r>
            </w:hyperlink>
            <w:r w:rsidRPr="0000191F">
              <w:rPr>
                <w:sz w:val="20"/>
                <w:szCs w:val="20"/>
                <w:u w:val="single"/>
                <w:lang w:val="en-SG"/>
              </w:rPr>
              <w:t xml:space="preserve"> </w:t>
            </w:r>
          </w:p>
        </w:tc>
      </w:tr>
      <w:tr w:rsidR="0000191F" w:rsidRPr="0000191F" w14:paraId="52D73FF0" w14:textId="77777777" w:rsidTr="00294200">
        <w:trPr>
          <w:trHeight w:val="315"/>
        </w:trPr>
        <w:tc>
          <w:tcPr>
            <w:tcW w:w="2835" w:type="dxa"/>
            <w:hideMark/>
          </w:tcPr>
          <w:p w14:paraId="0254DB3E" w14:textId="77777777" w:rsidR="00294200" w:rsidRPr="0000191F" w:rsidRDefault="00294200" w:rsidP="00276737">
            <w:pPr>
              <w:rPr>
                <w:sz w:val="20"/>
                <w:szCs w:val="20"/>
                <w:lang w:val="en-SG"/>
              </w:rPr>
            </w:pPr>
            <w:r w:rsidRPr="0000191F">
              <w:rPr>
                <w:sz w:val="20"/>
                <w:szCs w:val="20"/>
                <w:lang w:val="en-SG"/>
              </w:rPr>
              <w:t>ACE Measure</w:t>
            </w:r>
          </w:p>
        </w:tc>
        <w:tc>
          <w:tcPr>
            <w:tcW w:w="2127" w:type="dxa"/>
            <w:hideMark/>
          </w:tcPr>
          <w:p w14:paraId="0C6B8177"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3525E98" w14:textId="77777777" w:rsidR="00294200" w:rsidRPr="0000191F" w:rsidRDefault="00294200" w:rsidP="00276737">
            <w:pPr>
              <w:rPr>
                <w:sz w:val="20"/>
                <w:szCs w:val="20"/>
                <w:lang w:val="en-SG"/>
              </w:rPr>
            </w:pPr>
          </w:p>
        </w:tc>
        <w:tc>
          <w:tcPr>
            <w:tcW w:w="3544" w:type="dxa"/>
            <w:hideMark/>
          </w:tcPr>
          <w:p w14:paraId="5A03A5B4" w14:textId="77777777" w:rsidR="00294200" w:rsidRPr="0000191F" w:rsidRDefault="00294200" w:rsidP="00276737">
            <w:pPr>
              <w:rPr>
                <w:sz w:val="20"/>
                <w:szCs w:val="20"/>
                <w:lang w:val="en-SG"/>
              </w:rPr>
            </w:pPr>
            <w:r w:rsidRPr="0000191F">
              <w:rPr>
                <w:sz w:val="20"/>
                <w:szCs w:val="20"/>
                <w:lang w:val="en-SG"/>
              </w:rPr>
              <w:t>construct validity, criterion validity, internal consistency</w:t>
            </w:r>
          </w:p>
        </w:tc>
        <w:tc>
          <w:tcPr>
            <w:tcW w:w="4543" w:type="dxa"/>
            <w:hideMark/>
          </w:tcPr>
          <w:p w14:paraId="58F8D9B2" w14:textId="77777777" w:rsidR="00294200" w:rsidRPr="0000191F" w:rsidRDefault="00294200" w:rsidP="00276737">
            <w:pPr>
              <w:rPr>
                <w:sz w:val="20"/>
                <w:szCs w:val="20"/>
                <w:u w:val="single"/>
                <w:lang w:val="en-SG"/>
              </w:rPr>
            </w:pPr>
            <w:hyperlink r:id="rId108" w:tgtFrame="_blank" w:history="1">
              <w:r w:rsidRPr="0000191F">
                <w:rPr>
                  <w:rStyle w:val="Hyperlink"/>
                  <w:color w:val="auto"/>
                  <w:sz w:val="20"/>
                  <w:szCs w:val="20"/>
                  <w:lang w:val="en-SG"/>
                </w:rPr>
                <w:t>https://bmchealthservres.biomedcentral.com/articles/10.1186/s12913-021-07369-1</w:t>
              </w:r>
            </w:hyperlink>
          </w:p>
        </w:tc>
      </w:tr>
      <w:tr w:rsidR="0000191F" w:rsidRPr="0000191F" w14:paraId="38486A36" w14:textId="77777777" w:rsidTr="00294200">
        <w:trPr>
          <w:trHeight w:val="315"/>
        </w:trPr>
        <w:tc>
          <w:tcPr>
            <w:tcW w:w="2835" w:type="dxa"/>
            <w:hideMark/>
          </w:tcPr>
          <w:p w14:paraId="3A03DDEE" w14:textId="003C3127" w:rsidR="00294200" w:rsidRPr="0000191F" w:rsidRDefault="00294200" w:rsidP="00276737">
            <w:pPr>
              <w:rPr>
                <w:sz w:val="20"/>
                <w:szCs w:val="20"/>
                <w:lang w:val="en-SG"/>
              </w:rPr>
            </w:pPr>
            <w:r w:rsidRPr="0000191F">
              <w:rPr>
                <w:sz w:val="20"/>
                <w:szCs w:val="20"/>
                <w:lang w:val="en-SG"/>
              </w:rPr>
              <w:lastRenderedPageBreak/>
              <w:t>CASP</w:t>
            </w:r>
            <w:r w:rsidRPr="0000191F">
              <w:rPr>
                <w:sz w:val="20"/>
                <w:szCs w:val="20"/>
                <w:lang w:val="en-SG"/>
              </w:rPr>
              <w:noBreakHyphen/>
              <w:t>11</w:t>
            </w:r>
            <w:r w:rsidRPr="0000191F">
              <w:rPr>
                <w:sz w:val="20"/>
                <w:szCs w:val="20"/>
                <w:lang w:val="en-SG"/>
              </w:rPr>
              <w:noBreakHyphen/>
              <w:t>SG</w:t>
            </w:r>
            <w:r w:rsidR="00AD1859" w:rsidRPr="0000191F">
              <w:rPr>
                <w:sz w:val="20"/>
                <w:szCs w:val="20"/>
                <w:lang w:val="en-SG"/>
              </w:rPr>
              <w:t xml:space="preserve"> </w:t>
            </w:r>
            <w:r w:rsidRPr="0000191F">
              <w:rPr>
                <w:sz w:val="20"/>
                <w:szCs w:val="20"/>
                <w:lang w:val="en-SG"/>
              </w:rPr>
              <w:t>scale</w:t>
            </w:r>
          </w:p>
        </w:tc>
        <w:tc>
          <w:tcPr>
            <w:tcW w:w="2127" w:type="dxa"/>
            <w:hideMark/>
          </w:tcPr>
          <w:p w14:paraId="4165BFAA"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7776AC2E" w14:textId="77777777" w:rsidR="00294200" w:rsidRPr="0000191F" w:rsidRDefault="00294200" w:rsidP="00276737">
            <w:pPr>
              <w:rPr>
                <w:sz w:val="20"/>
                <w:szCs w:val="20"/>
                <w:lang w:val="en-SG"/>
              </w:rPr>
            </w:pPr>
          </w:p>
        </w:tc>
        <w:tc>
          <w:tcPr>
            <w:tcW w:w="3544" w:type="dxa"/>
            <w:hideMark/>
          </w:tcPr>
          <w:p w14:paraId="1EB84F3C"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1FC46147" w14:textId="77777777" w:rsidR="00294200" w:rsidRPr="0000191F" w:rsidRDefault="00294200" w:rsidP="00276737">
            <w:pPr>
              <w:rPr>
                <w:sz w:val="20"/>
                <w:szCs w:val="20"/>
                <w:u w:val="single"/>
                <w:lang w:val="en-SG"/>
              </w:rPr>
            </w:pPr>
            <w:hyperlink r:id="rId109" w:tgtFrame="_blank" w:history="1">
              <w:r w:rsidRPr="0000191F">
                <w:rPr>
                  <w:rStyle w:val="Hyperlink"/>
                  <w:color w:val="auto"/>
                  <w:sz w:val="20"/>
                  <w:szCs w:val="20"/>
                  <w:lang w:val="en-SG"/>
                </w:rPr>
                <w:t>https://pubmed.ncbi.nlm.nih.gov/36068420/</w:t>
              </w:r>
            </w:hyperlink>
          </w:p>
        </w:tc>
      </w:tr>
      <w:tr w:rsidR="0000191F" w:rsidRPr="0000191F" w14:paraId="4BB6E7D7" w14:textId="77777777" w:rsidTr="00294200">
        <w:trPr>
          <w:trHeight w:val="315"/>
        </w:trPr>
        <w:tc>
          <w:tcPr>
            <w:tcW w:w="2835" w:type="dxa"/>
            <w:hideMark/>
          </w:tcPr>
          <w:p w14:paraId="4D1F58DB" w14:textId="77777777" w:rsidR="00294200" w:rsidRPr="0000191F" w:rsidRDefault="00294200" w:rsidP="00276737">
            <w:pPr>
              <w:rPr>
                <w:sz w:val="20"/>
                <w:szCs w:val="20"/>
                <w:lang w:val="en-SG"/>
              </w:rPr>
            </w:pPr>
            <w:r w:rsidRPr="0000191F">
              <w:rPr>
                <w:sz w:val="20"/>
                <w:szCs w:val="20"/>
                <w:lang w:val="en-SG"/>
              </w:rPr>
              <w:t>FACT-G</w:t>
            </w:r>
          </w:p>
        </w:tc>
        <w:tc>
          <w:tcPr>
            <w:tcW w:w="2127" w:type="dxa"/>
            <w:hideMark/>
          </w:tcPr>
          <w:p w14:paraId="46A0AF16"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1D69BD8E" w14:textId="30768C72"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7C99ACE6" w14:textId="2992C21D" w:rsidR="00294200" w:rsidRPr="0000191F" w:rsidRDefault="00294200" w:rsidP="00276737">
            <w:pPr>
              <w:rPr>
                <w:sz w:val="20"/>
                <w:szCs w:val="20"/>
                <w:lang w:val="en-SG"/>
              </w:rPr>
            </w:pPr>
            <w:r w:rsidRPr="0000191F">
              <w:rPr>
                <w:sz w:val="20"/>
                <w:szCs w:val="20"/>
                <w:lang w:val="en-SG"/>
              </w:rPr>
              <w:t>construct validity</w:t>
            </w:r>
            <w:r w:rsidR="00CF20DC" w:rsidRPr="0000191F">
              <w:rPr>
                <w:sz w:val="20"/>
                <w:szCs w:val="20"/>
                <w:lang w:val="en-SG"/>
              </w:rPr>
              <w:t>, internal consistency, test-retest reliability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2E8AFC3A" w14:textId="69899B6C" w:rsidR="00294200" w:rsidRPr="0000191F" w:rsidRDefault="00294200" w:rsidP="00276737">
            <w:pPr>
              <w:rPr>
                <w:sz w:val="20"/>
                <w:szCs w:val="20"/>
                <w:u w:val="single"/>
                <w:lang w:val="en-SG"/>
              </w:rPr>
            </w:pPr>
            <w:hyperlink r:id="rId110" w:tgtFrame="_blank" w:history="1">
              <w:r w:rsidRPr="0000191F">
                <w:rPr>
                  <w:rStyle w:val="Hyperlink"/>
                  <w:color w:val="auto"/>
                  <w:sz w:val="20"/>
                  <w:szCs w:val="20"/>
                  <w:lang w:val="en-SG"/>
                </w:rPr>
                <w:t>https://pubmed.ncbi.nlm.nih.gov/15529310/</w:t>
              </w:r>
            </w:hyperlink>
            <w:r w:rsidR="00CF20DC" w:rsidRPr="0000191F">
              <w:br/>
            </w:r>
            <w:r w:rsidR="00CF20DC" w:rsidRPr="0000191F">
              <w:br/>
            </w:r>
            <w:hyperlink r:id="rId111" w:history="1">
              <w:r w:rsidR="00CF20DC" w:rsidRPr="0000191F">
                <w:rPr>
                  <w:rStyle w:val="Hyperlink"/>
                  <w:color w:val="auto"/>
                  <w:sz w:val="20"/>
                  <w:szCs w:val="20"/>
                  <w:lang w:val="en-SG"/>
                </w:rPr>
                <w:t>https://www.annals.edu.sg/pdf/38VolNo3Mar2009/V38N3p225.pdf</w:t>
              </w:r>
            </w:hyperlink>
            <w:r w:rsidR="00CF20DC" w:rsidRPr="0000191F">
              <w:rPr>
                <w:sz w:val="20"/>
                <w:szCs w:val="20"/>
                <w:u w:val="single"/>
                <w:lang w:val="en-SG"/>
              </w:rPr>
              <w:t xml:space="preserve"> </w:t>
            </w:r>
          </w:p>
        </w:tc>
      </w:tr>
      <w:tr w:rsidR="0000191F" w:rsidRPr="0000191F" w14:paraId="3CDA1C54" w14:textId="77777777" w:rsidTr="00294200">
        <w:trPr>
          <w:trHeight w:val="315"/>
        </w:trPr>
        <w:tc>
          <w:tcPr>
            <w:tcW w:w="2835" w:type="dxa"/>
            <w:hideMark/>
          </w:tcPr>
          <w:p w14:paraId="42E8F54D" w14:textId="77777777" w:rsidR="00294200" w:rsidRPr="0000191F" w:rsidRDefault="00294200" w:rsidP="00276737">
            <w:pPr>
              <w:rPr>
                <w:sz w:val="20"/>
                <w:szCs w:val="20"/>
                <w:lang w:val="en-SG"/>
              </w:rPr>
            </w:pPr>
            <w:r w:rsidRPr="0000191F">
              <w:rPr>
                <w:sz w:val="20"/>
                <w:szCs w:val="20"/>
                <w:lang w:val="en-SG"/>
              </w:rPr>
              <w:t>FACT-Cog</w:t>
            </w:r>
          </w:p>
        </w:tc>
        <w:tc>
          <w:tcPr>
            <w:tcW w:w="2127" w:type="dxa"/>
            <w:hideMark/>
          </w:tcPr>
          <w:p w14:paraId="7E176EC6"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401A008" w14:textId="157108ED" w:rsidR="00294200" w:rsidRPr="0000191F" w:rsidRDefault="004843F5" w:rsidP="00276737">
            <w:pPr>
              <w:rPr>
                <w:sz w:val="20"/>
                <w:szCs w:val="20"/>
                <w:lang w:val="en-SG"/>
              </w:rPr>
            </w:pPr>
            <w:r w:rsidRPr="0000191F">
              <w:rPr>
                <w:sz w:val="20"/>
                <w:szCs w:val="20"/>
                <w:lang w:val="en-SG"/>
              </w:rPr>
              <w:t>B</w:t>
            </w:r>
            <w:r w:rsidR="00294200" w:rsidRPr="0000191F">
              <w:rPr>
                <w:sz w:val="20"/>
                <w:szCs w:val="20"/>
                <w:lang w:val="en-SG"/>
              </w:rPr>
              <w:t xml:space="preserve">reast </w:t>
            </w:r>
            <w:r w:rsidRPr="0000191F">
              <w:rPr>
                <w:sz w:val="20"/>
                <w:szCs w:val="20"/>
                <w:lang w:val="en-SG"/>
              </w:rPr>
              <w:t>C</w:t>
            </w:r>
            <w:r w:rsidR="00294200" w:rsidRPr="0000191F">
              <w:rPr>
                <w:sz w:val="20"/>
                <w:szCs w:val="20"/>
                <w:lang w:val="en-SG"/>
              </w:rPr>
              <w:t>ancer</w:t>
            </w:r>
          </w:p>
        </w:tc>
        <w:tc>
          <w:tcPr>
            <w:tcW w:w="3544" w:type="dxa"/>
            <w:hideMark/>
          </w:tcPr>
          <w:p w14:paraId="2D6547B9" w14:textId="464A960E" w:rsidR="00294200" w:rsidRPr="0000191F" w:rsidRDefault="00294200" w:rsidP="00276737">
            <w:pPr>
              <w:rPr>
                <w:sz w:val="20"/>
                <w:szCs w:val="20"/>
                <w:lang w:val="en-SG"/>
              </w:rPr>
            </w:pPr>
            <w:r w:rsidRPr="0000191F">
              <w:rPr>
                <w:sz w:val="20"/>
                <w:szCs w:val="20"/>
                <w:lang w:val="en-SG"/>
              </w:rPr>
              <w:t>internal consistency, test-retest reliability, criterion validity, construct validity, responsiveness, interpretability</w:t>
            </w:r>
            <w:r w:rsidR="001541D3" w:rsidRPr="0000191F">
              <w:rPr>
                <w:sz w:val="20"/>
                <w:szCs w:val="20"/>
                <w:lang w:val="en-SG"/>
              </w:rPr>
              <w:t xml:space="preserve">, construct </w:t>
            </w:r>
            <w:proofErr w:type="spellStart"/>
            <w:r w:rsidR="001541D3" w:rsidRPr="0000191F">
              <w:rPr>
                <w:sz w:val="20"/>
                <w:szCs w:val="20"/>
                <w:lang w:val="en-SG"/>
              </w:rPr>
              <w:t>validity</w:t>
            </w:r>
            <w:r w:rsidR="001541D3" w:rsidRPr="0000191F">
              <w:rPr>
                <w:sz w:val="20"/>
                <w:szCs w:val="20"/>
                <w:vertAlign w:val="superscript"/>
                <w:lang w:val="en-SG"/>
              </w:rPr>
              <w:t>m</w:t>
            </w:r>
            <w:proofErr w:type="spellEnd"/>
          </w:p>
        </w:tc>
        <w:tc>
          <w:tcPr>
            <w:tcW w:w="4543" w:type="dxa"/>
            <w:hideMark/>
          </w:tcPr>
          <w:p w14:paraId="217D3E81" w14:textId="77777777" w:rsidR="00294200" w:rsidRPr="0000191F" w:rsidRDefault="00294200" w:rsidP="00276737">
            <w:pPr>
              <w:rPr>
                <w:sz w:val="20"/>
                <w:szCs w:val="20"/>
                <w:lang w:val="en-SG"/>
              </w:rPr>
            </w:pPr>
            <w:hyperlink r:id="rId112" w:tgtFrame="_blank" w:history="1">
              <w:r w:rsidRPr="0000191F">
                <w:rPr>
                  <w:rStyle w:val="Hyperlink"/>
                  <w:color w:val="auto"/>
                  <w:sz w:val="20"/>
                  <w:szCs w:val="20"/>
                  <w:lang w:val="en-SG"/>
                </w:rPr>
                <w:t xml:space="preserve">https://pubmed.ncbi.nlm.nih.gov/24656406/ </w:t>
              </w:r>
              <w:r w:rsidRPr="0000191F">
                <w:rPr>
                  <w:rStyle w:val="Hyperlink"/>
                  <w:color w:val="auto"/>
                  <w:sz w:val="20"/>
                  <w:szCs w:val="20"/>
                  <w:lang w:val="en-SG"/>
                </w:rPr>
                <w:br/>
              </w:r>
              <w:r w:rsidRPr="0000191F">
                <w:rPr>
                  <w:rStyle w:val="Hyperlink"/>
                  <w:color w:val="auto"/>
                  <w:sz w:val="20"/>
                  <w:szCs w:val="20"/>
                  <w:lang w:val="en-SG"/>
                </w:rPr>
                <w:br/>
              </w:r>
            </w:hyperlink>
            <w:hyperlink r:id="rId113" w:tgtFrame="_blank" w:history="1">
              <w:r w:rsidRPr="0000191F">
                <w:rPr>
                  <w:rStyle w:val="Hyperlink"/>
                  <w:color w:val="auto"/>
                  <w:sz w:val="20"/>
                  <w:szCs w:val="20"/>
                  <w:lang w:val="en-SG"/>
                </w:rPr>
                <w:t>https://pubmed.ncbi.nlm.nih.gov/24041350/</w:t>
              </w:r>
            </w:hyperlink>
            <w:r w:rsidRPr="0000191F">
              <w:rPr>
                <w:sz w:val="20"/>
                <w:szCs w:val="20"/>
                <w:lang w:val="en-SG"/>
              </w:rPr>
              <w:t xml:space="preserve"> </w:t>
            </w:r>
          </w:p>
        </w:tc>
      </w:tr>
      <w:tr w:rsidR="0000191F" w:rsidRPr="0000191F" w14:paraId="3F391C63" w14:textId="77777777" w:rsidTr="00294200">
        <w:trPr>
          <w:trHeight w:val="315"/>
        </w:trPr>
        <w:tc>
          <w:tcPr>
            <w:tcW w:w="2835" w:type="dxa"/>
            <w:hideMark/>
          </w:tcPr>
          <w:p w14:paraId="167D8C79" w14:textId="179FF0FA" w:rsidR="00294200" w:rsidRPr="0000191F" w:rsidRDefault="00294200" w:rsidP="00276737">
            <w:pPr>
              <w:rPr>
                <w:sz w:val="20"/>
                <w:szCs w:val="20"/>
                <w:lang w:val="en-SG"/>
              </w:rPr>
            </w:pPr>
            <w:r w:rsidRPr="0000191F">
              <w:rPr>
                <w:sz w:val="20"/>
                <w:szCs w:val="20"/>
                <w:lang w:val="en-SG"/>
              </w:rPr>
              <w:t>MPQ</w:t>
            </w:r>
            <w:r w:rsidR="00B75EDB" w:rsidRPr="0000191F">
              <w:rPr>
                <w:sz w:val="20"/>
                <w:szCs w:val="20"/>
                <w:lang w:val="en-SG"/>
              </w:rPr>
              <w:t>-SF</w:t>
            </w:r>
          </w:p>
        </w:tc>
        <w:tc>
          <w:tcPr>
            <w:tcW w:w="2127" w:type="dxa"/>
            <w:hideMark/>
          </w:tcPr>
          <w:p w14:paraId="6982BC25"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778CE80" w14:textId="5CE109FE" w:rsidR="00294200" w:rsidRPr="0000191F" w:rsidRDefault="004843F5" w:rsidP="00276737">
            <w:pPr>
              <w:rPr>
                <w:sz w:val="20"/>
                <w:szCs w:val="20"/>
                <w:lang w:val="en-SG"/>
              </w:rPr>
            </w:pPr>
            <w:r w:rsidRPr="0000191F">
              <w:rPr>
                <w:sz w:val="20"/>
                <w:szCs w:val="20"/>
                <w:lang w:val="en-SG"/>
              </w:rPr>
              <w:t>U</w:t>
            </w:r>
            <w:r w:rsidR="00294200" w:rsidRPr="0000191F">
              <w:rPr>
                <w:sz w:val="20"/>
                <w:szCs w:val="20"/>
                <w:lang w:val="en-SG"/>
              </w:rPr>
              <w:t xml:space="preserve">remic </w:t>
            </w:r>
            <w:r w:rsidRPr="0000191F">
              <w:rPr>
                <w:sz w:val="20"/>
                <w:szCs w:val="20"/>
                <w:lang w:val="en-SG"/>
              </w:rPr>
              <w:t>P</w:t>
            </w:r>
            <w:r w:rsidR="00294200" w:rsidRPr="0000191F">
              <w:rPr>
                <w:sz w:val="20"/>
                <w:szCs w:val="20"/>
                <w:lang w:val="en-SG"/>
              </w:rPr>
              <w:t>ruritus</w:t>
            </w:r>
          </w:p>
        </w:tc>
        <w:tc>
          <w:tcPr>
            <w:tcW w:w="3544" w:type="dxa"/>
            <w:hideMark/>
          </w:tcPr>
          <w:p w14:paraId="5096F664" w14:textId="77777777" w:rsidR="00294200" w:rsidRPr="0000191F" w:rsidRDefault="00294200" w:rsidP="00276737">
            <w:pPr>
              <w:rPr>
                <w:sz w:val="20"/>
                <w:szCs w:val="20"/>
                <w:lang w:val="en-SG"/>
              </w:rPr>
            </w:pPr>
            <w:r w:rsidRPr="0000191F">
              <w:rPr>
                <w:sz w:val="20"/>
                <w:szCs w:val="20"/>
                <w:lang w:val="en-SG"/>
              </w:rPr>
              <w:t>content validity, criterion validity, construct validity, test-retest reliability</w:t>
            </w:r>
          </w:p>
        </w:tc>
        <w:tc>
          <w:tcPr>
            <w:tcW w:w="4543" w:type="dxa"/>
            <w:hideMark/>
          </w:tcPr>
          <w:p w14:paraId="4A7737C3" w14:textId="77777777" w:rsidR="00294200" w:rsidRPr="0000191F" w:rsidRDefault="00294200" w:rsidP="00276737">
            <w:pPr>
              <w:rPr>
                <w:sz w:val="20"/>
                <w:szCs w:val="20"/>
                <w:u w:val="single"/>
                <w:lang w:val="en-SG"/>
              </w:rPr>
            </w:pPr>
            <w:hyperlink r:id="rId114" w:tgtFrame="_blank" w:history="1">
              <w:r w:rsidRPr="0000191F">
                <w:rPr>
                  <w:rStyle w:val="Hyperlink"/>
                  <w:color w:val="auto"/>
                  <w:sz w:val="20"/>
                  <w:szCs w:val="20"/>
                  <w:lang w:val="en-SG"/>
                </w:rPr>
                <w:t>https://pubmed.ncbi.nlm.nih.gov/11501646/</w:t>
              </w:r>
            </w:hyperlink>
          </w:p>
        </w:tc>
      </w:tr>
      <w:tr w:rsidR="0000191F" w:rsidRPr="0000191F" w14:paraId="7B9BAC7D" w14:textId="77777777" w:rsidTr="00294200">
        <w:trPr>
          <w:trHeight w:val="315"/>
        </w:trPr>
        <w:tc>
          <w:tcPr>
            <w:tcW w:w="2835" w:type="dxa"/>
            <w:hideMark/>
          </w:tcPr>
          <w:p w14:paraId="0D02E22D" w14:textId="77777777" w:rsidR="00294200" w:rsidRPr="0000191F" w:rsidRDefault="00294200" w:rsidP="00276737">
            <w:pPr>
              <w:rPr>
                <w:sz w:val="20"/>
                <w:szCs w:val="20"/>
                <w:lang w:val="en-SG"/>
              </w:rPr>
            </w:pPr>
            <w:r w:rsidRPr="0000191F">
              <w:rPr>
                <w:sz w:val="20"/>
                <w:szCs w:val="20"/>
                <w:lang w:val="en-SG"/>
              </w:rPr>
              <w:t>GPAQ</w:t>
            </w:r>
          </w:p>
        </w:tc>
        <w:tc>
          <w:tcPr>
            <w:tcW w:w="2127" w:type="dxa"/>
            <w:hideMark/>
          </w:tcPr>
          <w:p w14:paraId="42AB9484"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4B6D6052" w14:textId="77777777" w:rsidR="00294200" w:rsidRPr="0000191F" w:rsidRDefault="00294200" w:rsidP="00276737">
            <w:pPr>
              <w:rPr>
                <w:sz w:val="20"/>
                <w:szCs w:val="20"/>
                <w:lang w:val="en-SG"/>
              </w:rPr>
            </w:pPr>
          </w:p>
        </w:tc>
        <w:tc>
          <w:tcPr>
            <w:tcW w:w="3544" w:type="dxa"/>
            <w:hideMark/>
          </w:tcPr>
          <w:p w14:paraId="3E1517DC" w14:textId="77777777" w:rsidR="00294200" w:rsidRPr="0000191F" w:rsidRDefault="00294200" w:rsidP="00276737">
            <w:pPr>
              <w:rPr>
                <w:sz w:val="20"/>
                <w:szCs w:val="20"/>
                <w:lang w:val="en-SG"/>
              </w:rPr>
            </w:pPr>
            <w:r w:rsidRPr="0000191F">
              <w:rPr>
                <w:sz w:val="20"/>
                <w:szCs w:val="20"/>
                <w:lang w:val="en-SG"/>
              </w:rPr>
              <w:t>construct validity, test-retest reliability</w:t>
            </w:r>
          </w:p>
        </w:tc>
        <w:tc>
          <w:tcPr>
            <w:tcW w:w="4543" w:type="dxa"/>
            <w:hideMark/>
          </w:tcPr>
          <w:p w14:paraId="4A41263E" w14:textId="77777777" w:rsidR="00294200" w:rsidRPr="0000191F" w:rsidRDefault="00294200" w:rsidP="00276737">
            <w:pPr>
              <w:rPr>
                <w:sz w:val="20"/>
                <w:szCs w:val="20"/>
                <w:u w:val="single"/>
                <w:lang w:val="en-SG"/>
              </w:rPr>
            </w:pPr>
            <w:hyperlink r:id="rId115" w:tgtFrame="_blank" w:history="1">
              <w:r w:rsidRPr="0000191F">
                <w:rPr>
                  <w:rStyle w:val="Hyperlink"/>
                  <w:color w:val="auto"/>
                  <w:sz w:val="20"/>
                  <w:szCs w:val="20"/>
                  <w:lang w:val="en-SG"/>
                </w:rPr>
                <w:t>https://doi.org/10.3390/ijerph15040739</w:t>
              </w:r>
            </w:hyperlink>
          </w:p>
        </w:tc>
      </w:tr>
      <w:tr w:rsidR="0000191F" w:rsidRPr="0000191F" w14:paraId="24D9BD70" w14:textId="77777777" w:rsidTr="00294200">
        <w:trPr>
          <w:trHeight w:val="315"/>
        </w:trPr>
        <w:tc>
          <w:tcPr>
            <w:tcW w:w="2835" w:type="dxa"/>
            <w:hideMark/>
          </w:tcPr>
          <w:p w14:paraId="1E3531C5" w14:textId="77777777" w:rsidR="00294200" w:rsidRPr="0000191F" w:rsidRDefault="00294200" w:rsidP="00276737">
            <w:pPr>
              <w:rPr>
                <w:sz w:val="20"/>
                <w:szCs w:val="20"/>
                <w:lang w:val="en-SG"/>
              </w:rPr>
            </w:pPr>
            <w:r w:rsidRPr="0000191F">
              <w:rPr>
                <w:sz w:val="20"/>
                <w:szCs w:val="20"/>
                <w:lang w:val="en-SG"/>
              </w:rPr>
              <w:t>GDS-15</w:t>
            </w:r>
          </w:p>
        </w:tc>
        <w:tc>
          <w:tcPr>
            <w:tcW w:w="2127" w:type="dxa"/>
            <w:hideMark/>
          </w:tcPr>
          <w:p w14:paraId="79C31DDE" w14:textId="77777777" w:rsidR="00294200" w:rsidRPr="0000191F" w:rsidRDefault="00294200" w:rsidP="00276737">
            <w:pPr>
              <w:rPr>
                <w:sz w:val="20"/>
                <w:szCs w:val="20"/>
                <w:lang w:val="en-SG"/>
              </w:rPr>
            </w:pPr>
            <w:r w:rsidRPr="0000191F">
              <w:rPr>
                <w:sz w:val="20"/>
                <w:szCs w:val="20"/>
                <w:lang w:val="en-SG"/>
              </w:rPr>
              <w:t>English, Chinese, Malay</w:t>
            </w:r>
          </w:p>
        </w:tc>
        <w:tc>
          <w:tcPr>
            <w:tcW w:w="1559" w:type="dxa"/>
            <w:hideMark/>
          </w:tcPr>
          <w:p w14:paraId="4D5DBC8B" w14:textId="567B30D9" w:rsidR="00294200" w:rsidRPr="0000191F" w:rsidRDefault="004843F5" w:rsidP="00276737">
            <w:pPr>
              <w:rPr>
                <w:sz w:val="20"/>
                <w:szCs w:val="20"/>
                <w:lang w:val="en-SG"/>
              </w:rPr>
            </w:pPr>
            <w:r w:rsidRPr="0000191F">
              <w:rPr>
                <w:sz w:val="20"/>
                <w:szCs w:val="20"/>
                <w:lang w:val="en-SG"/>
              </w:rPr>
              <w:t>D</w:t>
            </w:r>
            <w:r w:rsidR="00294200" w:rsidRPr="0000191F">
              <w:rPr>
                <w:sz w:val="20"/>
                <w:szCs w:val="20"/>
                <w:lang w:val="en-SG"/>
              </w:rPr>
              <w:t>epression</w:t>
            </w:r>
          </w:p>
        </w:tc>
        <w:tc>
          <w:tcPr>
            <w:tcW w:w="3544" w:type="dxa"/>
            <w:hideMark/>
          </w:tcPr>
          <w:p w14:paraId="2016F3BE" w14:textId="77777777" w:rsidR="00294200" w:rsidRPr="0000191F" w:rsidRDefault="00294200" w:rsidP="00276737">
            <w:pPr>
              <w:rPr>
                <w:sz w:val="20"/>
                <w:szCs w:val="20"/>
                <w:lang w:val="en-SG"/>
              </w:rPr>
            </w:pPr>
            <w:r w:rsidRPr="0000191F">
              <w:rPr>
                <w:sz w:val="20"/>
                <w:szCs w:val="20"/>
                <w:lang w:val="en-SG"/>
              </w:rPr>
              <w:t>criterion validity, test-retest reliability, inter-rater reliability, internal consistency</w:t>
            </w:r>
          </w:p>
        </w:tc>
        <w:tc>
          <w:tcPr>
            <w:tcW w:w="4543" w:type="dxa"/>
            <w:hideMark/>
          </w:tcPr>
          <w:p w14:paraId="2B91924C" w14:textId="77777777" w:rsidR="00294200" w:rsidRPr="0000191F" w:rsidRDefault="00294200" w:rsidP="00276737">
            <w:pPr>
              <w:rPr>
                <w:sz w:val="20"/>
                <w:szCs w:val="20"/>
                <w:u w:val="single"/>
                <w:lang w:val="en-SG"/>
              </w:rPr>
            </w:pPr>
            <w:hyperlink r:id="rId116" w:tgtFrame="_blank" w:history="1">
              <w:r w:rsidRPr="0000191F">
                <w:rPr>
                  <w:rStyle w:val="Hyperlink"/>
                  <w:color w:val="auto"/>
                  <w:sz w:val="20"/>
                  <w:szCs w:val="20"/>
                  <w:lang w:val="en-SG"/>
                </w:rPr>
                <w:t>https://pubmed.ncbi.nlm.nih.gov/19484601/</w:t>
              </w:r>
            </w:hyperlink>
          </w:p>
        </w:tc>
      </w:tr>
      <w:tr w:rsidR="0000191F" w:rsidRPr="0000191F" w14:paraId="79190191" w14:textId="77777777" w:rsidTr="00294200">
        <w:trPr>
          <w:trHeight w:val="315"/>
        </w:trPr>
        <w:tc>
          <w:tcPr>
            <w:tcW w:w="2835" w:type="dxa"/>
            <w:hideMark/>
          </w:tcPr>
          <w:p w14:paraId="50454070" w14:textId="77777777" w:rsidR="00294200" w:rsidRPr="0000191F" w:rsidRDefault="00294200" w:rsidP="00276737">
            <w:pPr>
              <w:rPr>
                <w:sz w:val="20"/>
                <w:szCs w:val="20"/>
                <w:lang w:val="en-SG"/>
              </w:rPr>
            </w:pPr>
            <w:r w:rsidRPr="0000191F">
              <w:rPr>
                <w:sz w:val="20"/>
                <w:szCs w:val="20"/>
                <w:lang w:val="en-SG"/>
              </w:rPr>
              <w:t>FACT/GOG-</w:t>
            </w:r>
            <w:proofErr w:type="spellStart"/>
            <w:r w:rsidRPr="0000191F">
              <w:rPr>
                <w:sz w:val="20"/>
                <w:szCs w:val="20"/>
                <w:lang w:val="en-SG"/>
              </w:rPr>
              <w:t>Ntx</w:t>
            </w:r>
            <w:proofErr w:type="spellEnd"/>
          </w:p>
        </w:tc>
        <w:tc>
          <w:tcPr>
            <w:tcW w:w="2127" w:type="dxa"/>
            <w:hideMark/>
          </w:tcPr>
          <w:p w14:paraId="0BC5DEDC"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1034D0D" w14:textId="609044B7" w:rsidR="00294200" w:rsidRPr="0000191F" w:rsidRDefault="004843F5" w:rsidP="00276737">
            <w:pPr>
              <w:rPr>
                <w:sz w:val="20"/>
                <w:szCs w:val="20"/>
                <w:lang w:val="en-SG"/>
              </w:rPr>
            </w:pPr>
            <w:r w:rsidRPr="0000191F">
              <w:rPr>
                <w:sz w:val="20"/>
                <w:szCs w:val="20"/>
                <w:lang w:val="en-SG"/>
              </w:rPr>
              <w:t>C</w:t>
            </w:r>
            <w:r w:rsidR="00294200" w:rsidRPr="0000191F">
              <w:rPr>
                <w:sz w:val="20"/>
                <w:szCs w:val="20"/>
                <w:lang w:val="en-SG"/>
              </w:rPr>
              <w:t>ancer</w:t>
            </w:r>
          </w:p>
        </w:tc>
        <w:tc>
          <w:tcPr>
            <w:tcW w:w="3544" w:type="dxa"/>
            <w:hideMark/>
          </w:tcPr>
          <w:p w14:paraId="36AFCF3A" w14:textId="77777777" w:rsidR="00294200" w:rsidRPr="0000191F" w:rsidRDefault="00294200" w:rsidP="00276737">
            <w:pPr>
              <w:rPr>
                <w:sz w:val="20"/>
                <w:szCs w:val="20"/>
                <w:lang w:val="en-SG"/>
              </w:rPr>
            </w:pPr>
            <w:r w:rsidRPr="0000191F">
              <w:rPr>
                <w:sz w:val="20"/>
                <w:szCs w:val="20"/>
                <w:lang w:val="en-SG"/>
              </w:rPr>
              <w:t>internal consistency, construct validity, responsiveness</w:t>
            </w:r>
          </w:p>
        </w:tc>
        <w:tc>
          <w:tcPr>
            <w:tcW w:w="4543" w:type="dxa"/>
            <w:hideMark/>
          </w:tcPr>
          <w:p w14:paraId="11ADC64E" w14:textId="77777777" w:rsidR="00294200" w:rsidRPr="0000191F" w:rsidRDefault="00294200" w:rsidP="00276737">
            <w:pPr>
              <w:rPr>
                <w:sz w:val="20"/>
                <w:szCs w:val="20"/>
                <w:u w:val="single"/>
                <w:lang w:val="en-SG"/>
              </w:rPr>
            </w:pPr>
            <w:hyperlink r:id="rId117" w:tgtFrame="_blank" w:history="1">
              <w:r w:rsidRPr="0000191F">
                <w:rPr>
                  <w:rStyle w:val="Hyperlink"/>
                  <w:color w:val="auto"/>
                  <w:sz w:val="20"/>
                  <w:szCs w:val="20"/>
                  <w:lang w:val="en-SG"/>
                </w:rPr>
                <w:t>https://pubmed.ncbi.nlm.nih.gov/32703223/</w:t>
              </w:r>
            </w:hyperlink>
          </w:p>
        </w:tc>
      </w:tr>
      <w:tr w:rsidR="0000191F" w:rsidRPr="0000191F" w14:paraId="2CFF8BCC" w14:textId="77777777" w:rsidTr="00294200">
        <w:trPr>
          <w:trHeight w:val="315"/>
        </w:trPr>
        <w:tc>
          <w:tcPr>
            <w:tcW w:w="2835" w:type="dxa"/>
          </w:tcPr>
          <w:p w14:paraId="09893578" w14:textId="59B34887" w:rsidR="00CD6FC1" w:rsidRPr="0000191F" w:rsidRDefault="00CF20DC" w:rsidP="00276737">
            <w:pPr>
              <w:rPr>
                <w:sz w:val="20"/>
                <w:szCs w:val="20"/>
                <w:lang w:val="en-SG"/>
              </w:rPr>
            </w:pPr>
            <w:r w:rsidRPr="0000191F">
              <w:rPr>
                <w:sz w:val="20"/>
                <w:szCs w:val="20"/>
                <w:lang w:val="en-SG"/>
              </w:rPr>
              <w:t>FACT-N</w:t>
            </w:r>
          </w:p>
        </w:tc>
        <w:tc>
          <w:tcPr>
            <w:tcW w:w="2127" w:type="dxa"/>
          </w:tcPr>
          <w:p w14:paraId="6FD4EE91" w14:textId="46674A31" w:rsidR="00CD6FC1" w:rsidRPr="0000191F" w:rsidRDefault="00CF20DC" w:rsidP="00276737">
            <w:pPr>
              <w:rPr>
                <w:sz w:val="20"/>
                <w:szCs w:val="20"/>
                <w:lang w:val="en-SG"/>
              </w:rPr>
            </w:pPr>
            <w:r w:rsidRPr="0000191F">
              <w:rPr>
                <w:sz w:val="20"/>
                <w:szCs w:val="20"/>
                <w:lang w:val="en-SG"/>
              </w:rPr>
              <w:t>English, Chinese</w:t>
            </w:r>
          </w:p>
        </w:tc>
        <w:tc>
          <w:tcPr>
            <w:tcW w:w="1559" w:type="dxa"/>
          </w:tcPr>
          <w:p w14:paraId="56D136CC" w14:textId="036F83C4" w:rsidR="00CD6FC1" w:rsidRPr="0000191F" w:rsidRDefault="00CF20DC" w:rsidP="00276737">
            <w:pPr>
              <w:rPr>
                <w:sz w:val="20"/>
                <w:szCs w:val="20"/>
                <w:lang w:val="en-SG"/>
              </w:rPr>
            </w:pPr>
            <w:r w:rsidRPr="0000191F">
              <w:rPr>
                <w:sz w:val="20"/>
                <w:szCs w:val="20"/>
              </w:rPr>
              <w:t xml:space="preserve">Chemotherapy-induced </w:t>
            </w:r>
            <w:r w:rsidR="004843F5" w:rsidRPr="0000191F">
              <w:rPr>
                <w:sz w:val="20"/>
                <w:szCs w:val="20"/>
              </w:rPr>
              <w:t>N</w:t>
            </w:r>
            <w:r w:rsidRPr="0000191F">
              <w:rPr>
                <w:sz w:val="20"/>
                <w:szCs w:val="20"/>
              </w:rPr>
              <w:t>eutropenia</w:t>
            </w:r>
          </w:p>
        </w:tc>
        <w:tc>
          <w:tcPr>
            <w:tcW w:w="3544" w:type="dxa"/>
          </w:tcPr>
          <w:p w14:paraId="33300F58" w14:textId="3F3A6DF5" w:rsidR="00CD6FC1" w:rsidRPr="0000191F" w:rsidRDefault="001541D3" w:rsidP="00276737">
            <w:pPr>
              <w:rPr>
                <w:sz w:val="20"/>
                <w:szCs w:val="20"/>
                <w:lang w:val="en-SG"/>
              </w:rPr>
            </w:pPr>
            <w:r w:rsidRPr="0000191F">
              <w:rPr>
                <w:sz w:val="20"/>
                <w:szCs w:val="20"/>
                <w:lang w:val="en-SG"/>
              </w:rPr>
              <w:t xml:space="preserve">construct </w:t>
            </w:r>
            <w:proofErr w:type="spellStart"/>
            <w:r w:rsidRPr="0000191F">
              <w:rPr>
                <w:sz w:val="20"/>
                <w:szCs w:val="20"/>
                <w:lang w:val="en-SG"/>
              </w:rPr>
              <w:t>validity</w:t>
            </w:r>
            <w:r w:rsidRPr="0000191F">
              <w:rPr>
                <w:sz w:val="20"/>
                <w:szCs w:val="20"/>
                <w:vertAlign w:val="superscript"/>
                <w:lang w:val="en-SG"/>
              </w:rPr>
              <w:t>m</w:t>
            </w:r>
            <w:proofErr w:type="spellEnd"/>
            <w:r w:rsidR="00CF20DC" w:rsidRPr="0000191F">
              <w:rPr>
                <w:sz w:val="20"/>
                <w:szCs w:val="20"/>
              </w:rPr>
              <w:t>, internal consistency</w:t>
            </w:r>
            <w:r w:rsidRPr="0000191F">
              <w:rPr>
                <w:sz w:val="20"/>
                <w:szCs w:val="20"/>
              </w:rPr>
              <w:t xml:space="preserve"> </w:t>
            </w:r>
          </w:p>
        </w:tc>
        <w:tc>
          <w:tcPr>
            <w:tcW w:w="4543" w:type="dxa"/>
          </w:tcPr>
          <w:p w14:paraId="55C977A3" w14:textId="54EA1535" w:rsidR="00CD6FC1" w:rsidRPr="0000191F" w:rsidRDefault="00CF20DC" w:rsidP="00276737">
            <w:hyperlink r:id="rId118" w:history="1">
              <w:r w:rsidRPr="0000191F">
                <w:rPr>
                  <w:rStyle w:val="Hyperlink"/>
                  <w:color w:val="auto"/>
                  <w:sz w:val="20"/>
                  <w:szCs w:val="20"/>
                </w:rPr>
                <w:t>https://doi.org/10.1016/j.jpainsymman.2016.03.016</w:t>
              </w:r>
            </w:hyperlink>
            <w:r w:rsidRPr="0000191F">
              <w:rPr>
                <w:sz w:val="20"/>
                <w:szCs w:val="20"/>
              </w:rPr>
              <w:t xml:space="preserve"> </w:t>
            </w:r>
          </w:p>
        </w:tc>
      </w:tr>
      <w:tr w:rsidR="0000191F" w:rsidRPr="0000191F" w14:paraId="292E949F" w14:textId="77777777" w:rsidTr="00294200">
        <w:trPr>
          <w:trHeight w:val="315"/>
        </w:trPr>
        <w:tc>
          <w:tcPr>
            <w:tcW w:w="2835" w:type="dxa"/>
          </w:tcPr>
          <w:p w14:paraId="6441AFB1" w14:textId="462D5B97" w:rsidR="00CD6FC1" w:rsidRPr="0000191F" w:rsidRDefault="00CF20DC" w:rsidP="00276737">
            <w:pPr>
              <w:rPr>
                <w:sz w:val="20"/>
                <w:szCs w:val="20"/>
                <w:lang w:val="en-SG"/>
              </w:rPr>
            </w:pPr>
            <w:r w:rsidRPr="0000191F">
              <w:rPr>
                <w:sz w:val="18"/>
                <w:szCs w:val="18"/>
              </w:rPr>
              <w:t>PRO-CTCAE</w:t>
            </w:r>
          </w:p>
        </w:tc>
        <w:tc>
          <w:tcPr>
            <w:tcW w:w="2127" w:type="dxa"/>
          </w:tcPr>
          <w:p w14:paraId="46FDFA8F" w14:textId="20C98FBA" w:rsidR="00CD6FC1" w:rsidRPr="0000191F" w:rsidRDefault="00CF20DC" w:rsidP="00276737">
            <w:pPr>
              <w:rPr>
                <w:sz w:val="20"/>
                <w:szCs w:val="20"/>
                <w:lang w:val="en-SG"/>
              </w:rPr>
            </w:pPr>
            <w:r w:rsidRPr="0000191F">
              <w:rPr>
                <w:sz w:val="20"/>
                <w:szCs w:val="20"/>
                <w:lang w:val="en-SG"/>
              </w:rPr>
              <w:t>Chinese</w:t>
            </w:r>
          </w:p>
        </w:tc>
        <w:tc>
          <w:tcPr>
            <w:tcW w:w="1559" w:type="dxa"/>
          </w:tcPr>
          <w:p w14:paraId="188210F3" w14:textId="3F308126" w:rsidR="00CD6FC1" w:rsidRPr="0000191F" w:rsidRDefault="00CF20DC" w:rsidP="00276737">
            <w:pPr>
              <w:rPr>
                <w:sz w:val="20"/>
                <w:szCs w:val="20"/>
                <w:lang w:val="en-SG"/>
              </w:rPr>
            </w:pPr>
            <w:r w:rsidRPr="0000191F">
              <w:rPr>
                <w:sz w:val="20"/>
                <w:szCs w:val="20"/>
                <w:lang w:val="en-SG"/>
              </w:rPr>
              <w:t xml:space="preserve">Breast and </w:t>
            </w:r>
            <w:r w:rsidR="004843F5" w:rsidRPr="0000191F">
              <w:rPr>
                <w:sz w:val="20"/>
                <w:szCs w:val="20"/>
                <w:lang w:val="en-SG"/>
              </w:rPr>
              <w:t>C</w:t>
            </w:r>
            <w:r w:rsidRPr="0000191F">
              <w:rPr>
                <w:sz w:val="20"/>
                <w:szCs w:val="20"/>
                <w:lang w:val="en-SG"/>
              </w:rPr>
              <w:t xml:space="preserve">olorectal </w:t>
            </w:r>
            <w:r w:rsidR="004843F5" w:rsidRPr="0000191F">
              <w:rPr>
                <w:sz w:val="20"/>
                <w:szCs w:val="20"/>
                <w:lang w:val="en-SG"/>
              </w:rPr>
              <w:t>C</w:t>
            </w:r>
            <w:r w:rsidRPr="0000191F">
              <w:rPr>
                <w:sz w:val="20"/>
                <w:szCs w:val="20"/>
                <w:lang w:val="en-SG"/>
              </w:rPr>
              <w:t>ancer</w:t>
            </w:r>
          </w:p>
        </w:tc>
        <w:tc>
          <w:tcPr>
            <w:tcW w:w="3544" w:type="dxa"/>
          </w:tcPr>
          <w:p w14:paraId="50D0FB50" w14:textId="5321611B" w:rsidR="00CD6FC1" w:rsidRPr="0000191F" w:rsidRDefault="00CF20DC" w:rsidP="00276737">
            <w:pPr>
              <w:rPr>
                <w:sz w:val="20"/>
                <w:szCs w:val="20"/>
                <w:lang w:val="en-SG"/>
              </w:rPr>
            </w:pPr>
            <w:r w:rsidRPr="0000191F">
              <w:rPr>
                <w:sz w:val="20"/>
                <w:szCs w:val="20"/>
                <w:lang w:val="en-SG"/>
              </w:rPr>
              <w:t>Content validity</w:t>
            </w:r>
          </w:p>
        </w:tc>
        <w:tc>
          <w:tcPr>
            <w:tcW w:w="4543" w:type="dxa"/>
          </w:tcPr>
          <w:p w14:paraId="7C461F60" w14:textId="6D02287E" w:rsidR="00CD6FC1" w:rsidRPr="0000191F" w:rsidRDefault="007C242C" w:rsidP="00276737">
            <w:hyperlink r:id="rId119" w:history="1">
              <w:r w:rsidRPr="0000191F">
                <w:rPr>
                  <w:rStyle w:val="Hyperlink"/>
                  <w:color w:val="auto"/>
                  <w:sz w:val="20"/>
                  <w:szCs w:val="20"/>
                </w:rPr>
                <w:t>https://doi.org/10.1186/s12885-020-07631-5</w:t>
              </w:r>
            </w:hyperlink>
            <w:r w:rsidRPr="0000191F">
              <w:rPr>
                <w:sz w:val="20"/>
                <w:szCs w:val="20"/>
              </w:rPr>
              <w:t xml:space="preserve"> </w:t>
            </w:r>
          </w:p>
        </w:tc>
      </w:tr>
      <w:tr w:rsidR="0000191F" w:rsidRPr="0000191F" w14:paraId="6A8A4AEC" w14:textId="77777777" w:rsidTr="00294200">
        <w:trPr>
          <w:trHeight w:val="315"/>
        </w:trPr>
        <w:tc>
          <w:tcPr>
            <w:tcW w:w="2835" w:type="dxa"/>
          </w:tcPr>
          <w:p w14:paraId="6237C26D" w14:textId="254D4567" w:rsidR="00CD6FC1" w:rsidRPr="0000191F" w:rsidRDefault="007C242C" w:rsidP="00276737">
            <w:pPr>
              <w:rPr>
                <w:sz w:val="20"/>
                <w:szCs w:val="20"/>
                <w:lang w:val="en-SG"/>
              </w:rPr>
            </w:pPr>
            <w:proofErr w:type="spellStart"/>
            <w:r w:rsidRPr="0000191F">
              <w:rPr>
                <w:sz w:val="20"/>
                <w:szCs w:val="20"/>
                <w:lang w:val="en-SG"/>
              </w:rPr>
              <w:t>FoP</w:t>
            </w:r>
            <w:proofErr w:type="spellEnd"/>
            <w:r w:rsidRPr="0000191F">
              <w:rPr>
                <w:sz w:val="20"/>
                <w:szCs w:val="20"/>
                <w:lang w:val="en-SG"/>
              </w:rPr>
              <w:t>-Q-SF</w:t>
            </w:r>
          </w:p>
        </w:tc>
        <w:tc>
          <w:tcPr>
            <w:tcW w:w="2127" w:type="dxa"/>
          </w:tcPr>
          <w:p w14:paraId="102AC503" w14:textId="3C4A75D8" w:rsidR="00CD6FC1" w:rsidRPr="0000191F" w:rsidRDefault="007C242C" w:rsidP="007C242C">
            <w:pPr>
              <w:rPr>
                <w:sz w:val="20"/>
                <w:szCs w:val="20"/>
                <w:lang w:val="en-SG"/>
              </w:rPr>
            </w:pPr>
            <w:r w:rsidRPr="0000191F">
              <w:rPr>
                <w:sz w:val="20"/>
                <w:szCs w:val="20"/>
                <w:lang w:val="en-SG"/>
              </w:rPr>
              <w:t>English, Chinese</w:t>
            </w:r>
          </w:p>
        </w:tc>
        <w:tc>
          <w:tcPr>
            <w:tcW w:w="1559" w:type="dxa"/>
          </w:tcPr>
          <w:p w14:paraId="53D4CFC4" w14:textId="59F0B4FA" w:rsidR="00CD6FC1" w:rsidRPr="0000191F" w:rsidRDefault="004843F5" w:rsidP="00276737">
            <w:pPr>
              <w:rPr>
                <w:sz w:val="20"/>
                <w:szCs w:val="20"/>
                <w:lang w:val="en-SG"/>
              </w:rPr>
            </w:pPr>
            <w:r w:rsidRPr="0000191F">
              <w:rPr>
                <w:sz w:val="20"/>
                <w:szCs w:val="20"/>
                <w:lang w:val="en-SG"/>
              </w:rPr>
              <w:t>C</w:t>
            </w:r>
            <w:r w:rsidR="007C242C" w:rsidRPr="0000191F">
              <w:rPr>
                <w:sz w:val="20"/>
                <w:szCs w:val="20"/>
                <w:lang w:val="en-SG"/>
              </w:rPr>
              <w:t>ancer</w:t>
            </w:r>
          </w:p>
        </w:tc>
        <w:tc>
          <w:tcPr>
            <w:tcW w:w="3544" w:type="dxa"/>
          </w:tcPr>
          <w:p w14:paraId="26337D94" w14:textId="774A0D1F" w:rsidR="00CD6FC1" w:rsidRPr="0000191F" w:rsidRDefault="007C242C" w:rsidP="00276737">
            <w:pPr>
              <w:rPr>
                <w:sz w:val="20"/>
                <w:szCs w:val="20"/>
                <w:lang w:val="en-SG"/>
              </w:rPr>
            </w:pPr>
            <w:r w:rsidRPr="0000191F">
              <w:rPr>
                <w:sz w:val="20"/>
                <w:szCs w:val="20"/>
                <w:lang w:val="en-SG"/>
              </w:rPr>
              <w:t xml:space="preserve">test-retest reliability, internal consistency, criterion validity </w:t>
            </w:r>
          </w:p>
        </w:tc>
        <w:tc>
          <w:tcPr>
            <w:tcW w:w="4543" w:type="dxa"/>
          </w:tcPr>
          <w:p w14:paraId="20655568" w14:textId="0E695B41" w:rsidR="00CD6FC1" w:rsidRPr="0000191F" w:rsidRDefault="007C242C" w:rsidP="00276737">
            <w:pPr>
              <w:rPr>
                <w:sz w:val="20"/>
                <w:szCs w:val="20"/>
              </w:rPr>
            </w:pPr>
            <w:hyperlink r:id="rId120" w:history="1">
              <w:r w:rsidRPr="0000191F">
                <w:rPr>
                  <w:rStyle w:val="Hyperlink"/>
                  <w:color w:val="auto"/>
                  <w:sz w:val="20"/>
                  <w:szCs w:val="20"/>
                </w:rPr>
                <w:t>https://doi.org/10.1186/s40359-020-0374-0</w:t>
              </w:r>
            </w:hyperlink>
            <w:r w:rsidRPr="0000191F">
              <w:rPr>
                <w:sz w:val="20"/>
                <w:szCs w:val="20"/>
              </w:rPr>
              <w:t xml:space="preserve"> </w:t>
            </w:r>
          </w:p>
        </w:tc>
      </w:tr>
      <w:tr w:rsidR="0000191F" w:rsidRPr="0000191F" w14:paraId="21A2DCB2" w14:textId="77777777" w:rsidTr="00294200">
        <w:trPr>
          <w:trHeight w:val="315"/>
        </w:trPr>
        <w:tc>
          <w:tcPr>
            <w:tcW w:w="2835" w:type="dxa"/>
            <w:hideMark/>
          </w:tcPr>
          <w:p w14:paraId="4F5E0FDC" w14:textId="77777777" w:rsidR="00294200" w:rsidRPr="0000191F" w:rsidRDefault="00294200" w:rsidP="00276737">
            <w:pPr>
              <w:rPr>
                <w:b/>
                <w:bCs/>
                <w:sz w:val="20"/>
                <w:szCs w:val="20"/>
                <w:lang w:val="en-SG"/>
              </w:rPr>
            </w:pPr>
            <w:r w:rsidRPr="0000191F">
              <w:rPr>
                <w:b/>
                <w:bCs/>
                <w:sz w:val="20"/>
                <w:szCs w:val="20"/>
                <w:lang w:val="en-SG"/>
              </w:rPr>
              <w:lastRenderedPageBreak/>
              <w:t>Paediatrics</w:t>
            </w:r>
          </w:p>
        </w:tc>
        <w:tc>
          <w:tcPr>
            <w:tcW w:w="2127" w:type="dxa"/>
            <w:hideMark/>
          </w:tcPr>
          <w:p w14:paraId="6693523F" w14:textId="77777777" w:rsidR="00294200" w:rsidRPr="0000191F" w:rsidRDefault="00294200" w:rsidP="00276737">
            <w:pPr>
              <w:rPr>
                <w:b/>
                <w:bCs/>
                <w:sz w:val="20"/>
                <w:szCs w:val="20"/>
                <w:lang w:val="en-SG"/>
              </w:rPr>
            </w:pPr>
          </w:p>
        </w:tc>
        <w:tc>
          <w:tcPr>
            <w:tcW w:w="1559" w:type="dxa"/>
            <w:hideMark/>
          </w:tcPr>
          <w:p w14:paraId="3CC7273C" w14:textId="77777777" w:rsidR="00294200" w:rsidRPr="0000191F" w:rsidRDefault="00294200" w:rsidP="00276737">
            <w:pPr>
              <w:rPr>
                <w:sz w:val="20"/>
                <w:szCs w:val="20"/>
                <w:lang w:val="en-SG"/>
              </w:rPr>
            </w:pPr>
          </w:p>
        </w:tc>
        <w:tc>
          <w:tcPr>
            <w:tcW w:w="3544" w:type="dxa"/>
            <w:hideMark/>
          </w:tcPr>
          <w:p w14:paraId="3F38F54D" w14:textId="77777777" w:rsidR="00294200" w:rsidRPr="0000191F" w:rsidRDefault="00294200" w:rsidP="00276737">
            <w:pPr>
              <w:rPr>
                <w:sz w:val="20"/>
                <w:szCs w:val="20"/>
                <w:lang w:val="en-SG"/>
              </w:rPr>
            </w:pPr>
          </w:p>
        </w:tc>
        <w:tc>
          <w:tcPr>
            <w:tcW w:w="4543" w:type="dxa"/>
            <w:hideMark/>
          </w:tcPr>
          <w:p w14:paraId="07274FE9" w14:textId="77777777" w:rsidR="00294200" w:rsidRPr="0000191F" w:rsidRDefault="00294200" w:rsidP="00276737">
            <w:pPr>
              <w:rPr>
                <w:sz w:val="20"/>
                <w:szCs w:val="20"/>
                <w:lang w:val="en-SG"/>
              </w:rPr>
            </w:pPr>
          </w:p>
        </w:tc>
      </w:tr>
      <w:tr w:rsidR="0000191F" w:rsidRPr="0000191F" w14:paraId="3C9A359A" w14:textId="77777777" w:rsidTr="00294200">
        <w:trPr>
          <w:trHeight w:val="315"/>
        </w:trPr>
        <w:tc>
          <w:tcPr>
            <w:tcW w:w="2835" w:type="dxa"/>
            <w:hideMark/>
          </w:tcPr>
          <w:p w14:paraId="7FF94B16" w14:textId="77777777" w:rsidR="00294200" w:rsidRPr="0000191F" w:rsidRDefault="00294200" w:rsidP="00276737">
            <w:pPr>
              <w:rPr>
                <w:sz w:val="20"/>
                <w:szCs w:val="20"/>
                <w:lang w:val="en-SG"/>
              </w:rPr>
            </w:pPr>
            <w:r w:rsidRPr="0000191F">
              <w:rPr>
                <w:sz w:val="20"/>
                <w:szCs w:val="20"/>
                <w:lang w:val="en-SG"/>
              </w:rPr>
              <w:t>KINDL-Kid (Singapore) and KINDL-Kiddo (Singapore)</w:t>
            </w:r>
          </w:p>
        </w:tc>
        <w:tc>
          <w:tcPr>
            <w:tcW w:w="2127" w:type="dxa"/>
            <w:hideMark/>
          </w:tcPr>
          <w:p w14:paraId="19C29490"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8CA1EAB" w14:textId="77777777" w:rsidR="00294200" w:rsidRPr="0000191F" w:rsidRDefault="00294200" w:rsidP="00276737">
            <w:pPr>
              <w:rPr>
                <w:sz w:val="20"/>
                <w:szCs w:val="20"/>
                <w:lang w:val="en-SG"/>
              </w:rPr>
            </w:pPr>
            <w:r w:rsidRPr="0000191F">
              <w:rPr>
                <w:sz w:val="20"/>
                <w:szCs w:val="20"/>
                <w:lang w:val="en-SG"/>
              </w:rPr>
              <w:t>DM</w:t>
            </w:r>
          </w:p>
        </w:tc>
        <w:tc>
          <w:tcPr>
            <w:tcW w:w="3544" w:type="dxa"/>
            <w:hideMark/>
          </w:tcPr>
          <w:p w14:paraId="5D077577"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02322CED" w14:textId="77777777" w:rsidR="00294200" w:rsidRPr="0000191F" w:rsidRDefault="00294200" w:rsidP="00276737">
            <w:pPr>
              <w:rPr>
                <w:sz w:val="20"/>
                <w:szCs w:val="20"/>
                <w:lang w:val="en-SG"/>
              </w:rPr>
            </w:pPr>
            <w:hyperlink r:id="rId121" w:tgtFrame="_blank" w:history="1">
              <w:r w:rsidRPr="0000191F">
                <w:rPr>
                  <w:rStyle w:val="Hyperlink"/>
                  <w:color w:val="auto"/>
                  <w:sz w:val="20"/>
                  <w:szCs w:val="20"/>
                  <w:lang w:val="en-SG"/>
                </w:rPr>
                <w:t>https://hqlo.biomedcentral.com/articles/10.1186/1477-7525-5-4</w:t>
              </w:r>
            </w:hyperlink>
            <w:r w:rsidRPr="0000191F">
              <w:rPr>
                <w:sz w:val="20"/>
                <w:szCs w:val="20"/>
                <w:lang w:val="en-SG"/>
              </w:rPr>
              <w:t xml:space="preserve"> </w:t>
            </w:r>
            <w:r w:rsidRPr="0000191F">
              <w:rPr>
                <w:sz w:val="20"/>
                <w:szCs w:val="20"/>
                <w:lang w:val="en-SG"/>
              </w:rPr>
              <w:br/>
            </w:r>
            <w:r w:rsidRPr="0000191F">
              <w:rPr>
                <w:sz w:val="20"/>
                <w:szCs w:val="20"/>
                <w:lang w:val="en-SG"/>
              </w:rPr>
              <w:br/>
            </w:r>
            <w:hyperlink r:id="rId122" w:tgtFrame="_blank" w:history="1">
              <w:r w:rsidRPr="0000191F">
                <w:rPr>
                  <w:rStyle w:val="Hyperlink"/>
                  <w:color w:val="auto"/>
                  <w:sz w:val="20"/>
                  <w:szCs w:val="20"/>
                  <w:lang w:val="en-SG"/>
                </w:rPr>
                <w:t>https://link.springer.com/article/10.1007/s11136-004-2957-2</w:t>
              </w:r>
            </w:hyperlink>
            <w:r w:rsidRPr="0000191F">
              <w:rPr>
                <w:sz w:val="20"/>
                <w:szCs w:val="20"/>
                <w:lang w:val="en-SG"/>
              </w:rPr>
              <w:t xml:space="preserve"> </w:t>
            </w:r>
          </w:p>
        </w:tc>
      </w:tr>
      <w:tr w:rsidR="0000191F" w:rsidRPr="0000191F" w14:paraId="59C78F2A" w14:textId="77777777" w:rsidTr="00294200">
        <w:trPr>
          <w:trHeight w:val="315"/>
        </w:trPr>
        <w:tc>
          <w:tcPr>
            <w:tcW w:w="2835" w:type="dxa"/>
            <w:hideMark/>
          </w:tcPr>
          <w:p w14:paraId="03072A71" w14:textId="77777777" w:rsidR="00294200" w:rsidRPr="0000191F" w:rsidRDefault="00294200" w:rsidP="00276737">
            <w:pPr>
              <w:rPr>
                <w:sz w:val="20"/>
                <w:szCs w:val="20"/>
                <w:lang w:val="en-SG"/>
              </w:rPr>
            </w:pPr>
            <w:r w:rsidRPr="0000191F">
              <w:rPr>
                <w:sz w:val="20"/>
                <w:szCs w:val="20"/>
                <w:lang w:val="en-SG"/>
              </w:rPr>
              <w:t>CAQ-B</w:t>
            </w:r>
          </w:p>
        </w:tc>
        <w:tc>
          <w:tcPr>
            <w:tcW w:w="2127" w:type="dxa"/>
            <w:hideMark/>
          </w:tcPr>
          <w:p w14:paraId="44F3EE31"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D05B008" w14:textId="17395A83"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sthma</w:t>
            </w:r>
          </w:p>
        </w:tc>
        <w:tc>
          <w:tcPr>
            <w:tcW w:w="3544" w:type="dxa"/>
            <w:hideMark/>
          </w:tcPr>
          <w:p w14:paraId="3E3F18C5" w14:textId="77777777" w:rsidR="00294200" w:rsidRPr="0000191F" w:rsidRDefault="00294200" w:rsidP="00276737">
            <w:pPr>
              <w:rPr>
                <w:sz w:val="20"/>
                <w:szCs w:val="20"/>
                <w:lang w:val="en-SG"/>
              </w:rPr>
            </w:pPr>
            <w:r w:rsidRPr="0000191F">
              <w:rPr>
                <w:sz w:val="20"/>
                <w:szCs w:val="20"/>
                <w:lang w:val="en-SG"/>
              </w:rPr>
              <w:t>content validity, Internal consistency</w:t>
            </w:r>
          </w:p>
        </w:tc>
        <w:tc>
          <w:tcPr>
            <w:tcW w:w="4543" w:type="dxa"/>
            <w:hideMark/>
          </w:tcPr>
          <w:p w14:paraId="15A60CB2" w14:textId="77777777" w:rsidR="00294200" w:rsidRPr="0000191F" w:rsidRDefault="00294200" w:rsidP="00276737">
            <w:pPr>
              <w:rPr>
                <w:sz w:val="20"/>
                <w:szCs w:val="20"/>
                <w:u w:val="single"/>
                <w:lang w:val="en-SG"/>
              </w:rPr>
            </w:pPr>
            <w:hyperlink r:id="rId123" w:tgtFrame="_blank" w:history="1">
              <w:r w:rsidRPr="0000191F">
                <w:rPr>
                  <w:rStyle w:val="Hyperlink"/>
                  <w:color w:val="auto"/>
                  <w:sz w:val="20"/>
                  <w:szCs w:val="20"/>
                  <w:lang w:val="en-SG"/>
                </w:rPr>
                <w:t>https://pubmed.ncbi.nlm.nih.gov/16761907/</w:t>
              </w:r>
            </w:hyperlink>
          </w:p>
        </w:tc>
      </w:tr>
      <w:tr w:rsidR="0000191F" w:rsidRPr="0000191F" w14:paraId="0DCE4A7A" w14:textId="77777777" w:rsidTr="00294200">
        <w:trPr>
          <w:trHeight w:val="315"/>
        </w:trPr>
        <w:tc>
          <w:tcPr>
            <w:tcW w:w="2835" w:type="dxa"/>
            <w:hideMark/>
          </w:tcPr>
          <w:p w14:paraId="57CC23A2" w14:textId="653CA8F3" w:rsidR="00294200" w:rsidRPr="0000191F" w:rsidRDefault="00AD1859" w:rsidP="00276737">
            <w:pPr>
              <w:rPr>
                <w:sz w:val="20"/>
                <w:szCs w:val="20"/>
                <w:lang w:val="en-SG"/>
              </w:rPr>
            </w:pPr>
            <w:r w:rsidRPr="0000191F">
              <w:rPr>
                <w:sz w:val="20"/>
                <w:szCs w:val="20"/>
                <w:lang w:val="en-SG"/>
              </w:rPr>
              <w:t>P</w:t>
            </w:r>
            <w:r w:rsidR="00294200" w:rsidRPr="0000191F">
              <w:rPr>
                <w:sz w:val="20"/>
                <w:szCs w:val="20"/>
                <w:lang w:val="en-SG"/>
              </w:rPr>
              <w:t>AQLQ</w:t>
            </w:r>
          </w:p>
        </w:tc>
        <w:tc>
          <w:tcPr>
            <w:tcW w:w="2127" w:type="dxa"/>
            <w:hideMark/>
          </w:tcPr>
          <w:p w14:paraId="4D7FF4D6"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40E0A0AA" w14:textId="7DB7AAE5"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sthma</w:t>
            </w:r>
          </w:p>
        </w:tc>
        <w:tc>
          <w:tcPr>
            <w:tcW w:w="3544" w:type="dxa"/>
            <w:hideMark/>
          </w:tcPr>
          <w:p w14:paraId="04807B52" w14:textId="77777777" w:rsidR="00294200" w:rsidRPr="0000191F" w:rsidRDefault="00294200" w:rsidP="00276737">
            <w:pPr>
              <w:rPr>
                <w:sz w:val="20"/>
                <w:szCs w:val="20"/>
                <w:lang w:val="en-SG"/>
              </w:rPr>
            </w:pPr>
            <w:r w:rsidRPr="0000191F">
              <w:rPr>
                <w:sz w:val="20"/>
                <w:szCs w:val="20"/>
                <w:lang w:val="en-SG"/>
              </w:rPr>
              <w:t>internal consistency, measurement error, construct validity, responsiveness</w:t>
            </w:r>
          </w:p>
        </w:tc>
        <w:tc>
          <w:tcPr>
            <w:tcW w:w="4543" w:type="dxa"/>
            <w:hideMark/>
          </w:tcPr>
          <w:p w14:paraId="500798EF" w14:textId="77777777" w:rsidR="00294200" w:rsidRPr="0000191F" w:rsidRDefault="00294200" w:rsidP="00276737">
            <w:pPr>
              <w:rPr>
                <w:sz w:val="20"/>
                <w:szCs w:val="20"/>
                <w:u w:val="single"/>
                <w:lang w:val="en-SG"/>
              </w:rPr>
            </w:pPr>
            <w:hyperlink r:id="rId124" w:tgtFrame="_blank" w:history="1">
              <w:r w:rsidRPr="0000191F">
                <w:rPr>
                  <w:rStyle w:val="Hyperlink"/>
                  <w:color w:val="auto"/>
                  <w:sz w:val="20"/>
                  <w:szCs w:val="20"/>
                  <w:lang w:val="en-SG"/>
                </w:rPr>
                <w:t>https://apjai-journal.org/wp-content/uploads/2018/02/5PediatricAsthmaQualityofLifeQuestionnaireAPJAIVol17No3Sep1999P155.pdf</w:t>
              </w:r>
            </w:hyperlink>
          </w:p>
        </w:tc>
      </w:tr>
      <w:tr w:rsidR="0000191F" w:rsidRPr="0000191F" w14:paraId="58D4291D" w14:textId="77777777" w:rsidTr="00294200">
        <w:trPr>
          <w:trHeight w:val="315"/>
        </w:trPr>
        <w:tc>
          <w:tcPr>
            <w:tcW w:w="2835" w:type="dxa"/>
            <w:hideMark/>
          </w:tcPr>
          <w:p w14:paraId="3E0BE49D" w14:textId="77777777" w:rsidR="00294200" w:rsidRPr="0000191F" w:rsidRDefault="00294200" w:rsidP="00276737">
            <w:pPr>
              <w:rPr>
                <w:sz w:val="20"/>
                <w:szCs w:val="20"/>
                <w:lang w:val="en-SG"/>
              </w:rPr>
            </w:pPr>
            <w:r w:rsidRPr="0000191F">
              <w:rPr>
                <w:sz w:val="20"/>
                <w:szCs w:val="20"/>
                <w:lang w:val="en-SG"/>
              </w:rPr>
              <w:t>ACDS</w:t>
            </w:r>
          </w:p>
        </w:tc>
        <w:tc>
          <w:tcPr>
            <w:tcW w:w="2127" w:type="dxa"/>
            <w:hideMark/>
          </w:tcPr>
          <w:p w14:paraId="694E4103"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7A20F218" w14:textId="270B645E" w:rsidR="00294200" w:rsidRPr="0000191F" w:rsidRDefault="004843F5" w:rsidP="00276737">
            <w:pPr>
              <w:rPr>
                <w:sz w:val="20"/>
                <w:szCs w:val="20"/>
                <w:lang w:val="en-SG"/>
              </w:rPr>
            </w:pPr>
            <w:r w:rsidRPr="0000191F">
              <w:rPr>
                <w:sz w:val="20"/>
                <w:szCs w:val="20"/>
                <w:lang w:val="en-SG"/>
              </w:rPr>
              <w:t>D</w:t>
            </w:r>
            <w:r w:rsidR="00294200" w:rsidRPr="0000191F">
              <w:rPr>
                <w:sz w:val="20"/>
                <w:szCs w:val="20"/>
                <w:lang w:val="en-SG"/>
              </w:rPr>
              <w:t>epression</w:t>
            </w:r>
          </w:p>
        </w:tc>
        <w:tc>
          <w:tcPr>
            <w:tcW w:w="3544" w:type="dxa"/>
            <w:hideMark/>
          </w:tcPr>
          <w:p w14:paraId="5CF47309" w14:textId="77777777" w:rsidR="00294200" w:rsidRPr="0000191F" w:rsidRDefault="00294200" w:rsidP="00276737">
            <w:pPr>
              <w:rPr>
                <w:sz w:val="20"/>
                <w:szCs w:val="20"/>
                <w:lang w:val="en-SG"/>
              </w:rPr>
            </w:pPr>
            <w:r w:rsidRPr="0000191F">
              <w:rPr>
                <w:sz w:val="20"/>
                <w:szCs w:val="20"/>
                <w:lang w:val="en-SG"/>
              </w:rPr>
              <w:t>content validity, construct validity, criterion validity, internal consistency</w:t>
            </w:r>
          </w:p>
        </w:tc>
        <w:tc>
          <w:tcPr>
            <w:tcW w:w="4543" w:type="dxa"/>
            <w:hideMark/>
          </w:tcPr>
          <w:p w14:paraId="28EE04E6" w14:textId="77777777" w:rsidR="00294200" w:rsidRPr="0000191F" w:rsidRDefault="00294200" w:rsidP="00276737">
            <w:pPr>
              <w:rPr>
                <w:sz w:val="20"/>
                <w:szCs w:val="20"/>
                <w:u w:val="single"/>
                <w:lang w:val="en-SG"/>
              </w:rPr>
            </w:pPr>
            <w:hyperlink r:id="rId125" w:tgtFrame="_blank" w:history="1">
              <w:r w:rsidRPr="0000191F">
                <w:rPr>
                  <w:rStyle w:val="Hyperlink"/>
                  <w:color w:val="auto"/>
                  <w:sz w:val="20"/>
                  <w:szCs w:val="20"/>
                  <w:lang w:val="en-SG"/>
                </w:rPr>
                <w:t>https://doi.org/10.1007/s11013-007-9048-0</w:t>
              </w:r>
            </w:hyperlink>
          </w:p>
        </w:tc>
      </w:tr>
      <w:tr w:rsidR="0000191F" w:rsidRPr="0000191F" w14:paraId="3941D037" w14:textId="77777777" w:rsidTr="00294200">
        <w:trPr>
          <w:trHeight w:val="315"/>
        </w:trPr>
        <w:tc>
          <w:tcPr>
            <w:tcW w:w="2835" w:type="dxa"/>
            <w:hideMark/>
          </w:tcPr>
          <w:p w14:paraId="5E3A1B58" w14:textId="77777777" w:rsidR="00294200" w:rsidRPr="0000191F" w:rsidRDefault="00294200" w:rsidP="00276737">
            <w:pPr>
              <w:rPr>
                <w:sz w:val="20"/>
                <w:szCs w:val="20"/>
                <w:lang w:val="en-SG"/>
              </w:rPr>
            </w:pPr>
            <w:r w:rsidRPr="0000191F">
              <w:rPr>
                <w:sz w:val="20"/>
                <w:szCs w:val="20"/>
                <w:lang w:val="en-SG"/>
              </w:rPr>
              <w:t>AADS</w:t>
            </w:r>
          </w:p>
        </w:tc>
        <w:tc>
          <w:tcPr>
            <w:tcW w:w="2127" w:type="dxa"/>
            <w:hideMark/>
          </w:tcPr>
          <w:p w14:paraId="7637E8B1"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9E6B374" w14:textId="1B306CA7" w:rsidR="00294200" w:rsidRPr="0000191F" w:rsidRDefault="004843F5" w:rsidP="00276737">
            <w:pPr>
              <w:rPr>
                <w:sz w:val="20"/>
                <w:szCs w:val="20"/>
                <w:lang w:val="en-SG"/>
              </w:rPr>
            </w:pPr>
            <w:r w:rsidRPr="0000191F">
              <w:rPr>
                <w:sz w:val="20"/>
                <w:szCs w:val="20"/>
                <w:lang w:val="en-SG"/>
              </w:rPr>
              <w:t>D</w:t>
            </w:r>
            <w:r w:rsidR="00294200" w:rsidRPr="0000191F">
              <w:rPr>
                <w:sz w:val="20"/>
                <w:szCs w:val="20"/>
                <w:lang w:val="en-SG"/>
              </w:rPr>
              <w:t>epression</w:t>
            </w:r>
          </w:p>
        </w:tc>
        <w:tc>
          <w:tcPr>
            <w:tcW w:w="3544" w:type="dxa"/>
            <w:hideMark/>
          </w:tcPr>
          <w:p w14:paraId="027F4B60" w14:textId="77777777" w:rsidR="00294200" w:rsidRPr="0000191F" w:rsidRDefault="00294200" w:rsidP="00276737">
            <w:pPr>
              <w:rPr>
                <w:sz w:val="20"/>
                <w:szCs w:val="20"/>
                <w:lang w:val="en-SG"/>
              </w:rPr>
            </w:pPr>
            <w:r w:rsidRPr="0000191F">
              <w:rPr>
                <w:sz w:val="20"/>
                <w:szCs w:val="20"/>
                <w:lang w:val="en-SG"/>
              </w:rPr>
              <w:t>content validity, construct validity, internal consistency, inter-rater reliability</w:t>
            </w:r>
          </w:p>
        </w:tc>
        <w:tc>
          <w:tcPr>
            <w:tcW w:w="4543" w:type="dxa"/>
            <w:hideMark/>
          </w:tcPr>
          <w:p w14:paraId="687B5A5E" w14:textId="77777777" w:rsidR="00294200" w:rsidRPr="0000191F" w:rsidRDefault="00294200" w:rsidP="00276737">
            <w:pPr>
              <w:rPr>
                <w:sz w:val="20"/>
                <w:szCs w:val="20"/>
                <w:u w:val="single"/>
                <w:lang w:val="en-SG"/>
              </w:rPr>
            </w:pPr>
            <w:hyperlink r:id="rId126" w:tgtFrame="_blank" w:history="1">
              <w:r w:rsidRPr="0000191F">
                <w:rPr>
                  <w:rStyle w:val="Hyperlink"/>
                  <w:color w:val="auto"/>
                  <w:sz w:val="20"/>
                  <w:szCs w:val="20"/>
                  <w:lang w:val="en-SG"/>
                </w:rPr>
                <w:t>https://pubmed.ncbi.nlm.nih.gov/15561310/</w:t>
              </w:r>
            </w:hyperlink>
          </w:p>
        </w:tc>
      </w:tr>
      <w:tr w:rsidR="0000191F" w:rsidRPr="0000191F" w14:paraId="48C6A3F9" w14:textId="77777777" w:rsidTr="00294200">
        <w:trPr>
          <w:trHeight w:val="315"/>
        </w:trPr>
        <w:tc>
          <w:tcPr>
            <w:tcW w:w="2835" w:type="dxa"/>
          </w:tcPr>
          <w:p w14:paraId="55F6A243" w14:textId="12C5E765" w:rsidR="007C242C" w:rsidRPr="0000191F" w:rsidRDefault="007C242C" w:rsidP="00276737">
            <w:pPr>
              <w:rPr>
                <w:sz w:val="20"/>
                <w:szCs w:val="20"/>
                <w:lang w:val="en-SG"/>
              </w:rPr>
            </w:pPr>
            <w:r w:rsidRPr="0000191F">
              <w:rPr>
                <w:sz w:val="20"/>
                <w:szCs w:val="20"/>
                <w:lang w:val="en-SG"/>
              </w:rPr>
              <w:t>PHQ-A</w:t>
            </w:r>
          </w:p>
        </w:tc>
        <w:tc>
          <w:tcPr>
            <w:tcW w:w="2127" w:type="dxa"/>
          </w:tcPr>
          <w:p w14:paraId="71BBD1A8" w14:textId="08944214" w:rsidR="007C242C" w:rsidRPr="0000191F" w:rsidRDefault="007C242C" w:rsidP="00276737">
            <w:pPr>
              <w:rPr>
                <w:sz w:val="20"/>
                <w:szCs w:val="20"/>
                <w:lang w:val="en-SG"/>
              </w:rPr>
            </w:pPr>
            <w:r w:rsidRPr="0000191F">
              <w:rPr>
                <w:sz w:val="20"/>
                <w:szCs w:val="20"/>
                <w:lang w:val="en-SG"/>
              </w:rPr>
              <w:t>English</w:t>
            </w:r>
          </w:p>
        </w:tc>
        <w:tc>
          <w:tcPr>
            <w:tcW w:w="1559" w:type="dxa"/>
          </w:tcPr>
          <w:p w14:paraId="4D671AC2" w14:textId="5646452F" w:rsidR="007C242C" w:rsidRPr="0000191F" w:rsidRDefault="007C242C" w:rsidP="00276737">
            <w:pPr>
              <w:rPr>
                <w:sz w:val="20"/>
                <w:szCs w:val="20"/>
                <w:lang w:val="en-SG"/>
              </w:rPr>
            </w:pPr>
            <w:r w:rsidRPr="0000191F">
              <w:rPr>
                <w:sz w:val="20"/>
                <w:szCs w:val="20"/>
                <w:lang w:val="en-SG"/>
              </w:rPr>
              <w:t>Depressive Disorders</w:t>
            </w:r>
          </w:p>
        </w:tc>
        <w:tc>
          <w:tcPr>
            <w:tcW w:w="3544" w:type="dxa"/>
          </w:tcPr>
          <w:p w14:paraId="077A60B8" w14:textId="73319266" w:rsidR="007C242C" w:rsidRPr="0000191F" w:rsidRDefault="007C242C" w:rsidP="007C242C">
            <w:pPr>
              <w:rPr>
                <w:sz w:val="20"/>
                <w:szCs w:val="20"/>
                <w:lang w:val="en-SG"/>
              </w:rPr>
            </w:pPr>
            <w:r w:rsidRPr="0000191F">
              <w:rPr>
                <w:sz w:val="20"/>
                <w:szCs w:val="20"/>
                <w:lang w:val="en-SG"/>
              </w:rPr>
              <w:t>internal consistency, construct validity</w:t>
            </w:r>
          </w:p>
        </w:tc>
        <w:tc>
          <w:tcPr>
            <w:tcW w:w="4543" w:type="dxa"/>
          </w:tcPr>
          <w:p w14:paraId="7CDD16F5" w14:textId="3A9521EE" w:rsidR="007C242C" w:rsidRPr="0000191F" w:rsidRDefault="007C242C" w:rsidP="00276737">
            <w:hyperlink r:id="rId127" w:history="1">
              <w:r w:rsidRPr="0000191F">
                <w:rPr>
                  <w:rStyle w:val="Hyperlink"/>
                  <w:color w:val="auto"/>
                  <w:sz w:val="20"/>
                  <w:szCs w:val="20"/>
                </w:rPr>
                <w:t>https://doi.org/10.1016/j.psychres.2025.116487</w:t>
              </w:r>
            </w:hyperlink>
            <w:r w:rsidRPr="0000191F">
              <w:t xml:space="preserve"> </w:t>
            </w:r>
          </w:p>
        </w:tc>
      </w:tr>
      <w:tr w:rsidR="0000191F" w:rsidRPr="0000191F" w14:paraId="79FBBEC1" w14:textId="77777777" w:rsidTr="00294200">
        <w:trPr>
          <w:trHeight w:val="315"/>
        </w:trPr>
        <w:tc>
          <w:tcPr>
            <w:tcW w:w="2835" w:type="dxa"/>
            <w:hideMark/>
          </w:tcPr>
          <w:p w14:paraId="2CDDAC3E" w14:textId="77777777" w:rsidR="00294200" w:rsidRPr="0000191F" w:rsidRDefault="00294200" w:rsidP="00276737">
            <w:pPr>
              <w:rPr>
                <w:b/>
                <w:bCs/>
                <w:sz w:val="20"/>
                <w:szCs w:val="20"/>
                <w:lang w:val="en-SG"/>
              </w:rPr>
            </w:pPr>
            <w:r w:rsidRPr="0000191F">
              <w:rPr>
                <w:b/>
                <w:bCs/>
                <w:sz w:val="20"/>
                <w:szCs w:val="20"/>
                <w:lang w:val="en-SG"/>
              </w:rPr>
              <w:t>Kidney Disease</w:t>
            </w:r>
          </w:p>
        </w:tc>
        <w:tc>
          <w:tcPr>
            <w:tcW w:w="2127" w:type="dxa"/>
            <w:hideMark/>
          </w:tcPr>
          <w:p w14:paraId="4F258D54" w14:textId="77777777" w:rsidR="00294200" w:rsidRPr="0000191F" w:rsidRDefault="00294200" w:rsidP="00276737">
            <w:pPr>
              <w:rPr>
                <w:b/>
                <w:bCs/>
                <w:sz w:val="20"/>
                <w:szCs w:val="20"/>
                <w:lang w:val="en-SG"/>
              </w:rPr>
            </w:pPr>
          </w:p>
        </w:tc>
        <w:tc>
          <w:tcPr>
            <w:tcW w:w="1559" w:type="dxa"/>
            <w:hideMark/>
          </w:tcPr>
          <w:p w14:paraId="6EABC24E" w14:textId="77777777" w:rsidR="00294200" w:rsidRPr="0000191F" w:rsidRDefault="00294200" w:rsidP="00276737">
            <w:pPr>
              <w:rPr>
                <w:sz w:val="20"/>
                <w:szCs w:val="20"/>
                <w:lang w:val="en-SG"/>
              </w:rPr>
            </w:pPr>
          </w:p>
        </w:tc>
        <w:tc>
          <w:tcPr>
            <w:tcW w:w="3544" w:type="dxa"/>
            <w:hideMark/>
          </w:tcPr>
          <w:p w14:paraId="4E4A0EAA" w14:textId="77777777" w:rsidR="00294200" w:rsidRPr="0000191F" w:rsidRDefault="00294200" w:rsidP="00276737">
            <w:pPr>
              <w:rPr>
                <w:sz w:val="20"/>
                <w:szCs w:val="20"/>
                <w:lang w:val="en-SG"/>
              </w:rPr>
            </w:pPr>
          </w:p>
        </w:tc>
        <w:tc>
          <w:tcPr>
            <w:tcW w:w="4543" w:type="dxa"/>
            <w:hideMark/>
          </w:tcPr>
          <w:p w14:paraId="0A2171FE" w14:textId="77777777" w:rsidR="00294200" w:rsidRPr="0000191F" w:rsidRDefault="00294200" w:rsidP="00276737">
            <w:pPr>
              <w:rPr>
                <w:sz w:val="20"/>
                <w:szCs w:val="20"/>
                <w:lang w:val="en-SG"/>
              </w:rPr>
            </w:pPr>
          </w:p>
        </w:tc>
      </w:tr>
      <w:tr w:rsidR="0000191F" w:rsidRPr="0000191F" w14:paraId="749E31A0" w14:textId="77777777" w:rsidTr="00294200">
        <w:trPr>
          <w:trHeight w:val="315"/>
        </w:trPr>
        <w:tc>
          <w:tcPr>
            <w:tcW w:w="2835" w:type="dxa"/>
            <w:hideMark/>
          </w:tcPr>
          <w:p w14:paraId="49D1EA4C" w14:textId="7C05B27E" w:rsidR="00294200" w:rsidRPr="0000191F" w:rsidRDefault="00294200" w:rsidP="00276737">
            <w:pPr>
              <w:rPr>
                <w:sz w:val="20"/>
                <w:szCs w:val="20"/>
                <w:lang w:val="en-SG"/>
              </w:rPr>
            </w:pPr>
            <w:r w:rsidRPr="0000191F">
              <w:rPr>
                <w:sz w:val="20"/>
                <w:szCs w:val="20"/>
                <w:lang w:val="en-SG"/>
              </w:rPr>
              <w:t>KDQOL-SF/KDQOL-36</w:t>
            </w:r>
            <w:bookmarkStart w:id="0" w:name="_Hlk199320357"/>
            <w:r w:rsidR="007C242C" w:rsidRPr="0000191F">
              <w:rPr>
                <w:sz w:val="20"/>
                <w:szCs w:val="20"/>
                <w:lang w:val="en-SG"/>
              </w:rPr>
              <w:t>/KDQOL-CF</w:t>
            </w:r>
            <w:bookmarkEnd w:id="0"/>
          </w:p>
        </w:tc>
        <w:tc>
          <w:tcPr>
            <w:tcW w:w="2127" w:type="dxa"/>
            <w:hideMark/>
          </w:tcPr>
          <w:p w14:paraId="15164CF0" w14:textId="77777777" w:rsidR="00294200" w:rsidRPr="0000191F" w:rsidRDefault="00294200" w:rsidP="00276737">
            <w:pPr>
              <w:rPr>
                <w:sz w:val="20"/>
                <w:szCs w:val="20"/>
                <w:lang w:val="en-SG"/>
              </w:rPr>
            </w:pPr>
            <w:r w:rsidRPr="0000191F">
              <w:rPr>
                <w:sz w:val="20"/>
                <w:szCs w:val="20"/>
                <w:lang w:val="en-SG"/>
              </w:rPr>
              <w:t>English, Chinese, Malay</w:t>
            </w:r>
          </w:p>
        </w:tc>
        <w:tc>
          <w:tcPr>
            <w:tcW w:w="1559" w:type="dxa"/>
            <w:hideMark/>
          </w:tcPr>
          <w:p w14:paraId="1392592C" w14:textId="3F6B6C5F" w:rsidR="00294200" w:rsidRPr="0000191F" w:rsidRDefault="00294200" w:rsidP="00276737">
            <w:pPr>
              <w:rPr>
                <w:sz w:val="20"/>
                <w:szCs w:val="20"/>
                <w:lang w:val="en-SG"/>
              </w:rPr>
            </w:pPr>
            <w:r w:rsidRPr="0000191F">
              <w:rPr>
                <w:sz w:val="20"/>
                <w:szCs w:val="20"/>
                <w:lang w:val="en-SG"/>
              </w:rPr>
              <w:t>ESRD/</w:t>
            </w:r>
            <w:r w:rsidR="004843F5" w:rsidRPr="0000191F">
              <w:rPr>
                <w:sz w:val="20"/>
                <w:szCs w:val="20"/>
                <w:lang w:val="en-SG"/>
              </w:rPr>
              <w:t>H</w:t>
            </w:r>
            <w:r w:rsidRPr="0000191F">
              <w:rPr>
                <w:sz w:val="20"/>
                <w:szCs w:val="20"/>
                <w:lang w:val="en-SG"/>
              </w:rPr>
              <w:t>aemodialysis</w:t>
            </w:r>
          </w:p>
        </w:tc>
        <w:tc>
          <w:tcPr>
            <w:tcW w:w="3544" w:type="dxa"/>
            <w:hideMark/>
          </w:tcPr>
          <w:p w14:paraId="7073B97C" w14:textId="77777777" w:rsidR="00294200" w:rsidRPr="0000191F" w:rsidRDefault="00294200" w:rsidP="00276737">
            <w:pPr>
              <w:rPr>
                <w:sz w:val="20"/>
                <w:szCs w:val="20"/>
                <w:lang w:val="en-SG"/>
              </w:rPr>
            </w:pPr>
            <w:r w:rsidRPr="0000191F">
              <w:rPr>
                <w:sz w:val="20"/>
                <w:szCs w:val="20"/>
                <w:lang w:val="en-SG"/>
              </w:rPr>
              <w:t>internal consistency, criterion validity, construct validity, responsiveness</w:t>
            </w:r>
          </w:p>
        </w:tc>
        <w:tc>
          <w:tcPr>
            <w:tcW w:w="4543" w:type="dxa"/>
            <w:hideMark/>
          </w:tcPr>
          <w:p w14:paraId="229FB559" w14:textId="308DC495" w:rsidR="00294200" w:rsidRPr="0000191F" w:rsidRDefault="00294200" w:rsidP="00276737">
            <w:pPr>
              <w:rPr>
                <w:sz w:val="20"/>
                <w:szCs w:val="20"/>
                <w:u w:val="single"/>
                <w:lang w:val="en-SG"/>
              </w:rPr>
            </w:pPr>
            <w:hyperlink r:id="rId128" w:tgtFrame="_blank" w:history="1">
              <w:r w:rsidRPr="0000191F">
                <w:rPr>
                  <w:rStyle w:val="Hyperlink"/>
                  <w:color w:val="auto"/>
                  <w:sz w:val="20"/>
                  <w:szCs w:val="20"/>
                  <w:lang w:val="en-SG"/>
                </w:rPr>
                <w:t>https://pubmed.ncbi.nlm.nih.gov/22795902/</w:t>
              </w:r>
            </w:hyperlink>
            <w:r w:rsidRPr="0000191F">
              <w:rPr>
                <w:sz w:val="20"/>
                <w:szCs w:val="20"/>
                <w:u w:val="single"/>
                <w:lang w:val="en-SG"/>
              </w:rPr>
              <w:br/>
            </w:r>
            <w:r w:rsidRPr="0000191F">
              <w:rPr>
                <w:sz w:val="20"/>
                <w:szCs w:val="20"/>
                <w:u w:val="single"/>
                <w:lang w:val="en-SG"/>
              </w:rPr>
              <w:br/>
            </w:r>
            <w:hyperlink r:id="rId129" w:tgtFrame="_blank" w:history="1">
              <w:r w:rsidRPr="0000191F">
                <w:rPr>
                  <w:rStyle w:val="Hyperlink"/>
                  <w:color w:val="auto"/>
                  <w:sz w:val="20"/>
                  <w:szCs w:val="20"/>
                  <w:lang w:val="en-SG"/>
                </w:rPr>
                <w:t>https://link.springer.com/article/10.1007/s40271-013-0015-2</w:t>
              </w:r>
            </w:hyperlink>
            <w:r w:rsidRPr="0000191F">
              <w:rPr>
                <w:sz w:val="20"/>
                <w:szCs w:val="20"/>
                <w:u w:val="single"/>
                <w:lang w:val="en-SG"/>
              </w:rPr>
              <w:t xml:space="preserve"> </w:t>
            </w:r>
            <w:r w:rsidRPr="0000191F">
              <w:rPr>
                <w:sz w:val="20"/>
                <w:szCs w:val="20"/>
                <w:u w:val="single"/>
                <w:lang w:val="en-SG"/>
              </w:rPr>
              <w:br/>
            </w:r>
            <w:r w:rsidRPr="0000191F">
              <w:rPr>
                <w:sz w:val="20"/>
                <w:szCs w:val="20"/>
                <w:u w:val="single"/>
                <w:lang w:val="en-SG"/>
              </w:rPr>
              <w:br/>
            </w:r>
            <w:hyperlink r:id="rId130" w:tgtFrame="_blank" w:history="1">
              <w:r w:rsidRPr="0000191F">
                <w:rPr>
                  <w:rStyle w:val="Hyperlink"/>
                  <w:color w:val="auto"/>
                  <w:sz w:val="20"/>
                  <w:szCs w:val="20"/>
                  <w:lang w:val="en-SG"/>
                </w:rPr>
                <w:t>https://doi.org/10.1186/1471-2369-11-36</w:t>
              </w:r>
            </w:hyperlink>
            <w:r w:rsidR="007C242C" w:rsidRPr="0000191F">
              <w:br/>
            </w:r>
            <w:r w:rsidR="007C242C" w:rsidRPr="0000191F">
              <w:br/>
            </w:r>
            <w:hyperlink r:id="rId131" w:history="1">
              <w:r w:rsidR="007C242C" w:rsidRPr="0000191F">
                <w:rPr>
                  <w:rStyle w:val="Hyperlink"/>
                  <w:color w:val="auto"/>
                  <w:sz w:val="20"/>
                  <w:szCs w:val="20"/>
                  <w:lang w:val="en-SG"/>
                </w:rPr>
                <w:t>https://doi.org/10.1186/s12882-024-03848-9</w:t>
              </w:r>
            </w:hyperlink>
            <w:r w:rsidR="007C242C" w:rsidRPr="0000191F">
              <w:rPr>
                <w:sz w:val="20"/>
                <w:szCs w:val="20"/>
                <w:u w:val="single"/>
                <w:lang w:val="en-SG"/>
              </w:rPr>
              <w:t xml:space="preserve"> </w:t>
            </w:r>
            <w:r w:rsidR="007C242C" w:rsidRPr="0000191F">
              <w:rPr>
                <w:sz w:val="20"/>
                <w:szCs w:val="20"/>
                <w:u w:val="single"/>
                <w:lang w:val="en-SG"/>
              </w:rPr>
              <w:br/>
            </w:r>
            <w:r w:rsidR="007C242C" w:rsidRPr="0000191F">
              <w:rPr>
                <w:sz w:val="20"/>
                <w:szCs w:val="20"/>
                <w:u w:val="single"/>
                <w:lang w:val="en-SG"/>
              </w:rPr>
              <w:br/>
            </w:r>
            <w:hyperlink r:id="rId132" w:history="1">
              <w:r w:rsidR="007C242C" w:rsidRPr="0000191F">
                <w:rPr>
                  <w:rStyle w:val="Hyperlink"/>
                  <w:color w:val="auto"/>
                  <w:sz w:val="20"/>
                  <w:szCs w:val="20"/>
                  <w:lang w:val="en-SG"/>
                </w:rPr>
                <w:t>https://doi.org/10.1016/j.jpainsymman.2011.12.282</w:t>
              </w:r>
            </w:hyperlink>
            <w:r w:rsidR="007C242C" w:rsidRPr="0000191F">
              <w:rPr>
                <w:sz w:val="20"/>
                <w:szCs w:val="20"/>
                <w:u w:val="single"/>
                <w:lang w:val="en-SG"/>
              </w:rPr>
              <w:t xml:space="preserve"> </w:t>
            </w:r>
          </w:p>
        </w:tc>
      </w:tr>
      <w:tr w:rsidR="0000191F" w:rsidRPr="0000191F" w14:paraId="51755790" w14:textId="77777777" w:rsidTr="00294200">
        <w:trPr>
          <w:trHeight w:val="315"/>
        </w:trPr>
        <w:tc>
          <w:tcPr>
            <w:tcW w:w="2835" w:type="dxa"/>
            <w:hideMark/>
          </w:tcPr>
          <w:p w14:paraId="73E2C647" w14:textId="77777777" w:rsidR="00294200" w:rsidRPr="0000191F" w:rsidRDefault="00294200" w:rsidP="00276737">
            <w:pPr>
              <w:rPr>
                <w:b/>
                <w:bCs/>
                <w:sz w:val="20"/>
                <w:szCs w:val="20"/>
                <w:lang w:val="en-SG"/>
              </w:rPr>
            </w:pPr>
            <w:r w:rsidRPr="0000191F">
              <w:rPr>
                <w:b/>
                <w:bCs/>
                <w:sz w:val="20"/>
                <w:szCs w:val="20"/>
                <w:lang w:val="en-SG"/>
              </w:rPr>
              <w:t>Dermatological diseases</w:t>
            </w:r>
          </w:p>
        </w:tc>
        <w:tc>
          <w:tcPr>
            <w:tcW w:w="2127" w:type="dxa"/>
            <w:hideMark/>
          </w:tcPr>
          <w:p w14:paraId="5DDD7512" w14:textId="77777777" w:rsidR="00294200" w:rsidRPr="0000191F" w:rsidRDefault="00294200" w:rsidP="00276737">
            <w:pPr>
              <w:rPr>
                <w:b/>
                <w:bCs/>
                <w:sz w:val="20"/>
                <w:szCs w:val="20"/>
                <w:lang w:val="en-SG"/>
              </w:rPr>
            </w:pPr>
          </w:p>
        </w:tc>
        <w:tc>
          <w:tcPr>
            <w:tcW w:w="1559" w:type="dxa"/>
            <w:hideMark/>
          </w:tcPr>
          <w:p w14:paraId="13E1274E" w14:textId="77777777" w:rsidR="00294200" w:rsidRPr="0000191F" w:rsidRDefault="00294200" w:rsidP="00276737">
            <w:pPr>
              <w:rPr>
                <w:sz w:val="20"/>
                <w:szCs w:val="20"/>
                <w:lang w:val="en-SG"/>
              </w:rPr>
            </w:pPr>
          </w:p>
        </w:tc>
        <w:tc>
          <w:tcPr>
            <w:tcW w:w="3544" w:type="dxa"/>
            <w:hideMark/>
          </w:tcPr>
          <w:p w14:paraId="3FADA72A" w14:textId="77777777" w:rsidR="00294200" w:rsidRPr="0000191F" w:rsidRDefault="00294200" w:rsidP="00276737">
            <w:pPr>
              <w:rPr>
                <w:sz w:val="20"/>
                <w:szCs w:val="20"/>
                <w:lang w:val="en-SG"/>
              </w:rPr>
            </w:pPr>
          </w:p>
        </w:tc>
        <w:tc>
          <w:tcPr>
            <w:tcW w:w="4543" w:type="dxa"/>
            <w:hideMark/>
          </w:tcPr>
          <w:p w14:paraId="03F2C935" w14:textId="77777777" w:rsidR="00294200" w:rsidRPr="0000191F" w:rsidRDefault="00294200" w:rsidP="00276737">
            <w:pPr>
              <w:rPr>
                <w:sz w:val="20"/>
                <w:szCs w:val="20"/>
                <w:lang w:val="en-SG"/>
              </w:rPr>
            </w:pPr>
          </w:p>
        </w:tc>
      </w:tr>
      <w:tr w:rsidR="0000191F" w:rsidRPr="0000191F" w14:paraId="79124D24" w14:textId="77777777" w:rsidTr="00294200">
        <w:trPr>
          <w:trHeight w:val="315"/>
        </w:trPr>
        <w:tc>
          <w:tcPr>
            <w:tcW w:w="2835" w:type="dxa"/>
            <w:hideMark/>
          </w:tcPr>
          <w:p w14:paraId="1DAD0170" w14:textId="77777777" w:rsidR="00294200" w:rsidRPr="0000191F" w:rsidRDefault="00294200" w:rsidP="00276737">
            <w:pPr>
              <w:rPr>
                <w:sz w:val="20"/>
                <w:szCs w:val="20"/>
                <w:lang w:val="en-SG"/>
              </w:rPr>
            </w:pPr>
            <w:r w:rsidRPr="0000191F">
              <w:rPr>
                <w:sz w:val="20"/>
                <w:szCs w:val="20"/>
                <w:lang w:val="en-SG"/>
              </w:rPr>
              <w:t>DSC</w:t>
            </w:r>
          </w:p>
        </w:tc>
        <w:tc>
          <w:tcPr>
            <w:tcW w:w="2127" w:type="dxa"/>
            <w:hideMark/>
          </w:tcPr>
          <w:p w14:paraId="111CDC2A"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B36ECC2" w14:textId="77777777" w:rsidR="00294200" w:rsidRPr="0000191F" w:rsidRDefault="00294200" w:rsidP="00276737">
            <w:pPr>
              <w:rPr>
                <w:sz w:val="20"/>
                <w:szCs w:val="20"/>
                <w:lang w:val="en-SG"/>
              </w:rPr>
            </w:pPr>
            <w:r w:rsidRPr="0000191F">
              <w:rPr>
                <w:sz w:val="20"/>
                <w:szCs w:val="20"/>
                <w:lang w:val="en-SG"/>
              </w:rPr>
              <w:t>Dermatology</w:t>
            </w:r>
          </w:p>
        </w:tc>
        <w:tc>
          <w:tcPr>
            <w:tcW w:w="3544" w:type="dxa"/>
            <w:hideMark/>
          </w:tcPr>
          <w:p w14:paraId="25259C7B" w14:textId="77777777" w:rsidR="00294200" w:rsidRPr="0000191F" w:rsidRDefault="00294200" w:rsidP="00276737">
            <w:pPr>
              <w:rPr>
                <w:sz w:val="20"/>
                <w:szCs w:val="20"/>
                <w:lang w:val="en-SG"/>
              </w:rPr>
            </w:pPr>
            <w:r w:rsidRPr="0000191F">
              <w:rPr>
                <w:sz w:val="20"/>
                <w:szCs w:val="20"/>
                <w:lang w:val="en-SG"/>
              </w:rPr>
              <w:t>construct validity, content validity</w:t>
            </w:r>
          </w:p>
        </w:tc>
        <w:tc>
          <w:tcPr>
            <w:tcW w:w="4543" w:type="dxa"/>
            <w:hideMark/>
          </w:tcPr>
          <w:p w14:paraId="2EF0D188" w14:textId="77777777" w:rsidR="00294200" w:rsidRPr="0000191F" w:rsidRDefault="00294200" w:rsidP="00276737">
            <w:pPr>
              <w:rPr>
                <w:sz w:val="20"/>
                <w:szCs w:val="20"/>
                <w:u w:val="single"/>
                <w:lang w:val="en-SG"/>
              </w:rPr>
            </w:pPr>
            <w:hyperlink r:id="rId133" w:tgtFrame="_blank" w:history="1">
              <w:r w:rsidRPr="0000191F">
                <w:rPr>
                  <w:rStyle w:val="Hyperlink"/>
                  <w:color w:val="auto"/>
                  <w:sz w:val="20"/>
                  <w:szCs w:val="20"/>
                  <w:lang w:val="en-SG"/>
                </w:rPr>
                <w:t>https://pubmed.ncbi.nlm.nih.gov/38594911/</w:t>
              </w:r>
            </w:hyperlink>
          </w:p>
        </w:tc>
      </w:tr>
      <w:tr w:rsidR="0000191F" w:rsidRPr="0000191F" w14:paraId="33EDF4E3" w14:textId="77777777" w:rsidTr="00294200">
        <w:trPr>
          <w:trHeight w:val="315"/>
        </w:trPr>
        <w:tc>
          <w:tcPr>
            <w:tcW w:w="2835" w:type="dxa"/>
            <w:hideMark/>
          </w:tcPr>
          <w:p w14:paraId="4E266386" w14:textId="77777777" w:rsidR="00294200" w:rsidRPr="0000191F" w:rsidRDefault="00294200" w:rsidP="00276737">
            <w:pPr>
              <w:rPr>
                <w:sz w:val="20"/>
                <w:szCs w:val="20"/>
                <w:lang w:val="en-SG"/>
              </w:rPr>
            </w:pPr>
            <w:r w:rsidRPr="0000191F">
              <w:rPr>
                <w:sz w:val="20"/>
                <w:szCs w:val="20"/>
                <w:lang w:val="en-SG"/>
              </w:rPr>
              <w:t>RECAP</w:t>
            </w:r>
          </w:p>
        </w:tc>
        <w:tc>
          <w:tcPr>
            <w:tcW w:w="2127" w:type="dxa"/>
            <w:hideMark/>
          </w:tcPr>
          <w:p w14:paraId="31C4F8DA"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C8B8F9F" w14:textId="77777777" w:rsidR="00294200" w:rsidRPr="0000191F" w:rsidRDefault="00294200" w:rsidP="00276737">
            <w:pPr>
              <w:rPr>
                <w:sz w:val="20"/>
                <w:szCs w:val="20"/>
                <w:lang w:val="en-SG"/>
              </w:rPr>
            </w:pPr>
            <w:r w:rsidRPr="0000191F">
              <w:rPr>
                <w:sz w:val="20"/>
                <w:szCs w:val="20"/>
                <w:lang w:val="en-SG"/>
              </w:rPr>
              <w:t>Atopic Eczema</w:t>
            </w:r>
          </w:p>
        </w:tc>
        <w:tc>
          <w:tcPr>
            <w:tcW w:w="3544" w:type="dxa"/>
            <w:hideMark/>
          </w:tcPr>
          <w:p w14:paraId="4111AB17" w14:textId="77777777" w:rsidR="00294200" w:rsidRPr="0000191F" w:rsidRDefault="00294200" w:rsidP="00276737">
            <w:pPr>
              <w:rPr>
                <w:sz w:val="20"/>
                <w:szCs w:val="20"/>
                <w:lang w:val="en-SG"/>
              </w:rPr>
            </w:pPr>
            <w:r w:rsidRPr="0000191F">
              <w:rPr>
                <w:sz w:val="20"/>
                <w:szCs w:val="20"/>
                <w:lang w:val="en-SG"/>
              </w:rPr>
              <w:t>construct validity, internal consistency, measurement error</w:t>
            </w:r>
          </w:p>
        </w:tc>
        <w:tc>
          <w:tcPr>
            <w:tcW w:w="4543" w:type="dxa"/>
            <w:hideMark/>
          </w:tcPr>
          <w:p w14:paraId="5DDD7396" w14:textId="77777777" w:rsidR="00294200" w:rsidRPr="0000191F" w:rsidRDefault="00294200" w:rsidP="00276737">
            <w:pPr>
              <w:rPr>
                <w:sz w:val="20"/>
                <w:szCs w:val="20"/>
                <w:u w:val="single"/>
                <w:lang w:val="en-SG"/>
              </w:rPr>
            </w:pPr>
            <w:hyperlink r:id="rId134" w:tgtFrame="_blank" w:history="1">
              <w:r w:rsidRPr="0000191F">
                <w:rPr>
                  <w:rStyle w:val="Hyperlink"/>
                  <w:color w:val="auto"/>
                  <w:sz w:val="20"/>
                  <w:szCs w:val="20"/>
                  <w:lang w:val="en-SG"/>
                </w:rPr>
                <w:t>https://pubmed.ncbi.nlm.nih.gov/38738773/</w:t>
              </w:r>
            </w:hyperlink>
          </w:p>
        </w:tc>
      </w:tr>
      <w:tr w:rsidR="0000191F" w:rsidRPr="0000191F" w14:paraId="544971BE" w14:textId="77777777" w:rsidTr="00294200">
        <w:trPr>
          <w:trHeight w:val="315"/>
        </w:trPr>
        <w:tc>
          <w:tcPr>
            <w:tcW w:w="2835" w:type="dxa"/>
            <w:hideMark/>
          </w:tcPr>
          <w:p w14:paraId="4AD87A49" w14:textId="11E46A45" w:rsidR="00294200" w:rsidRPr="0000191F" w:rsidRDefault="00294200" w:rsidP="00276737">
            <w:pPr>
              <w:rPr>
                <w:sz w:val="20"/>
                <w:szCs w:val="20"/>
                <w:lang w:val="en-SG"/>
              </w:rPr>
            </w:pPr>
            <w:r w:rsidRPr="0000191F">
              <w:rPr>
                <w:sz w:val="20"/>
                <w:szCs w:val="20"/>
                <w:lang w:val="en-SG"/>
              </w:rPr>
              <w:t>SLEQOL</w:t>
            </w:r>
            <w:r w:rsidR="007C242C" w:rsidRPr="0000191F">
              <w:rPr>
                <w:sz w:val="20"/>
                <w:szCs w:val="20"/>
                <w:lang w:val="en-SG"/>
              </w:rPr>
              <w:t>/SLEQOL-C</w:t>
            </w:r>
          </w:p>
        </w:tc>
        <w:tc>
          <w:tcPr>
            <w:tcW w:w="2127" w:type="dxa"/>
            <w:hideMark/>
          </w:tcPr>
          <w:p w14:paraId="6DD829D8" w14:textId="39137831" w:rsidR="00294200" w:rsidRPr="0000191F" w:rsidRDefault="00294200" w:rsidP="00276737">
            <w:pPr>
              <w:rPr>
                <w:sz w:val="20"/>
                <w:szCs w:val="20"/>
                <w:lang w:val="en-SG"/>
              </w:rPr>
            </w:pPr>
            <w:r w:rsidRPr="0000191F">
              <w:rPr>
                <w:sz w:val="20"/>
                <w:szCs w:val="20"/>
                <w:lang w:val="en-SG"/>
              </w:rPr>
              <w:t>English</w:t>
            </w:r>
            <w:r w:rsidR="007C242C" w:rsidRPr="0000191F">
              <w:rPr>
                <w:sz w:val="20"/>
                <w:szCs w:val="20"/>
                <w:lang w:val="en-SG"/>
              </w:rPr>
              <w:t>, Chinese</w:t>
            </w:r>
          </w:p>
        </w:tc>
        <w:tc>
          <w:tcPr>
            <w:tcW w:w="1559" w:type="dxa"/>
            <w:hideMark/>
          </w:tcPr>
          <w:p w14:paraId="18CA2FD1" w14:textId="77777777" w:rsidR="00294200" w:rsidRPr="0000191F" w:rsidRDefault="00294200" w:rsidP="00276737">
            <w:pPr>
              <w:rPr>
                <w:sz w:val="20"/>
                <w:szCs w:val="20"/>
                <w:lang w:val="en-SG"/>
              </w:rPr>
            </w:pPr>
            <w:r w:rsidRPr="0000191F">
              <w:rPr>
                <w:sz w:val="20"/>
                <w:szCs w:val="20"/>
                <w:lang w:val="en-SG"/>
              </w:rPr>
              <w:t>SLE</w:t>
            </w:r>
          </w:p>
        </w:tc>
        <w:tc>
          <w:tcPr>
            <w:tcW w:w="3544" w:type="dxa"/>
            <w:hideMark/>
          </w:tcPr>
          <w:p w14:paraId="1F993194" w14:textId="77777777" w:rsidR="00294200" w:rsidRPr="0000191F" w:rsidRDefault="00294200" w:rsidP="00276737">
            <w:pPr>
              <w:rPr>
                <w:sz w:val="20"/>
                <w:szCs w:val="20"/>
                <w:lang w:val="en-SG"/>
              </w:rPr>
            </w:pPr>
            <w:r w:rsidRPr="0000191F">
              <w:rPr>
                <w:sz w:val="20"/>
                <w:szCs w:val="20"/>
                <w:lang w:val="en-SG"/>
              </w:rPr>
              <w:t>internal consistency, test-retest reliability, content validity, responsiveness</w:t>
            </w:r>
          </w:p>
        </w:tc>
        <w:tc>
          <w:tcPr>
            <w:tcW w:w="4543" w:type="dxa"/>
            <w:hideMark/>
          </w:tcPr>
          <w:p w14:paraId="193A1C85" w14:textId="77777777" w:rsidR="007C242C" w:rsidRPr="0000191F" w:rsidRDefault="00294200" w:rsidP="00276737">
            <w:pPr>
              <w:rPr>
                <w:sz w:val="20"/>
                <w:szCs w:val="20"/>
                <w:lang w:val="en-SG"/>
              </w:rPr>
            </w:pPr>
            <w:hyperlink r:id="rId135" w:tgtFrame="_blank" w:history="1">
              <w:r w:rsidRPr="0000191F">
                <w:rPr>
                  <w:rStyle w:val="Hyperlink"/>
                  <w:color w:val="auto"/>
                  <w:sz w:val="20"/>
                  <w:szCs w:val="20"/>
                  <w:lang w:val="en-SG"/>
                </w:rPr>
                <w:t>https://doi.org/10.1093/rheumatology/keh605</w:t>
              </w:r>
            </w:hyperlink>
            <w:r w:rsidRPr="0000191F">
              <w:rPr>
                <w:sz w:val="20"/>
                <w:szCs w:val="20"/>
                <w:lang w:val="en-SG"/>
              </w:rPr>
              <w:t xml:space="preserve"> </w:t>
            </w:r>
            <w:r w:rsidR="007C242C" w:rsidRPr="0000191F">
              <w:rPr>
                <w:sz w:val="20"/>
                <w:szCs w:val="20"/>
                <w:lang w:val="en-SG"/>
              </w:rPr>
              <w:br/>
            </w:r>
          </w:p>
          <w:p w14:paraId="530FCDA3" w14:textId="0DFAD484" w:rsidR="00294200" w:rsidRPr="0000191F" w:rsidRDefault="007C242C" w:rsidP="00276737">
            <w:pPr>
              <w:rPr>
                <w:sz w:val="20"/>
                <w:szCs w:val="20"/>
                <w:lang w:val="en-SG"/>
              </w:rPr>
            </w:pPr>
            <w:hyperlink r:id="rId136" w:history="1">
              <w:r w:rsidRPr="0000191F">
                <w:rPr>
                  <w:rStyle w:val="Hyperlink"/>
                  <w:color w:val="auto"/>
                  <w:sz w:val="20"/>
                  <w:szCs w:val="20"/>
                  <w:lang w:val="en-SG"/>
                </w:rPr>
                <w:t>https://doi.org/10.1002/art.22911</w:t>
              </w:r>
            </w:hyperlink>
            <w:r w:rsidRPr="0000191F">
              <w:rPr>
                <w:sz w:val="20"/>
                <w:szCs w:val="20"/>
                <w:lang w:val="en-SG"/>
              </w:rPr>
              <w:t xml:space="preserve"> </w:t>
            </w:r>
          </w:p>
        </w:tc>
      </w:tr>
      <w:tr w:rsidR="0000191F" w:rsidRPr="0000191F" w14:paraId="3624E426" w14:textId="77777777" w:rsidTr="00294200">
        <w:trPr>
          <w:trHeight w:val="315"/>
        </w:trPr>
        <w:tc>
          <w:tcPr>
            <w:tcW w:w="2835" w:type="dxa"/>
            <w:hideMark/>
          </w:tcPr>
          <w:p w14:paraId="209D57C6" w14:textId="77777777" w:rsidR="00294200" w:rsidRPr="0000191F" w:rsidRDefault="00294200" w:rsidP="00276737">
            <w:pPr>
              <w:rPr>
                <w:sz w:val="20"/>
                <w:szCs w:val="20"/>
                <w:lang w:val="en-SG"/>
              </w:rPr>
            </w:pPr>
            <w:r w:rsidRPr="0000191F">
              <w:rPr>
                <w:sz w:val="20"/>
                <w:szCs w:val="20"/>
                <w:lang w:val="en-SG"/>
              </w:rPr>
              <w:t>HFS-30</w:t>
            </w:r>
          </w:p>
        </w:tc>
        <w:tc>
          <w:tcPr>
            <w:tcW w:w="2127" w:type="dxa"/>
            <w:hideMark/>
          </w:tcPr>
          <w:p w14:paraId="4F3D00EC"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72594E33" w14:textId="25CDA971" w:rsidR="00294200" w:rsidRPr="0000191F" w:rsidRDefault="00294200" w:rsidP="00276737">
            <w:pPr>
              <w:rPr>
                <w:sz w:val="20"/>
                <w:szCs w:val="20"/>
                <w:lang w:val="en-SG"/>
              </w:rPr>
            </w:pPr>
            <w:r w:rsidRPr="0000191F">
              <w:rPr>
                <w:sz w:val="20"/>
                <w:szCs w:val="20"/>
                <w:lang w:val="en-SG"/>
              </w:rPr>
              <w:t xml:space="preserve">Hemifacial </w:t>
            </w:r>
            <w:r w:rsidR="004843F5" w:rsidRPr="0000191F">
              <w:rPr>
                <w:sz w:val="20"/>
                <w:szCs w:val="20"/>
                <w:lang w:val="en-SG"/>
              </w:rPr>
              <w:t>S</w:t>
            </w:r>
            <w:r w:rsidRPr="0000191F">
              <w:rPr>
                <w:sz w:val="20"/>
                <w:szCs w:val="20"/>
                <w:lang w:val="en-SG"/>
              </w:rPr>
              <w:t>pasm</w:t>
            </w:r>
          </w:p>
        </w:tc>
        <w:tc>
          <w:tcPr>
            <w:tcW w:w="3544" w:type="dxa"/>
            <w:hideMark/>
          </w:tcPr>
          <w:p w14:paraId="6719ED04" w14:textId="77777777" w:rsidR="00294200" w:rsidRPr="0000191F" w:rsidRDefault="00294200" w:rsidP="00276737">
            <w:pPr>
              <w:rPr>
                <w:sz w:val="20"/>
                <w:szCs w:val="20"/>
                <w:lang w:val="en-SG"/>
              </w:rPr>
            </w:pPr>
            <w:r w:rsidRPr="0000191F">
              <w:rPr>
                <w:sz w:val="20"/>
                <w:szCs w:val="20"/>
                <w:lang w:val="en-SG"/>
              </w:rPr>
              <w:t>internal consistency, test-retest reliability, content validity, criterion validity, construct validity, responsiveness</w:t>
            </w:r>
          </w:p>
        </w:tc>
        <w:tc>
          <w:tcPr>
            <w:tcW w:w="4543" w:type="dxa"/>
            <w:hideMark/>
          </w:tcPr>
          <w:p w14:paraId="68A6A145" w14:textId="77777777" w:rsidR="00294200" w:rsidRPr="0000191F" w:rsidRDefault="00294200" w:rsidP="00276737">
            <w:pPr>
              <w:rPr>
                <w:sz w:val="20"/>
                <w:szCs w:val="20"/>
                <w:u w:val="single"/>
                <w:lang w:val="en-SG"/>
              </w:rPr>
            </w:pPr>
            <w:hyperlink r:id="rId137" w:tgtFrame="_blank" w:history="1">
              <w:r w:rsidRPr="0000191F">
                <w:rPr>
                  <w:rStyle w:val="Hyperlink"/>
                  <w:color w:val="auto"/>
                  <w:sz w:val="20"/>
                  <w:szCs w:val="20"/>
                  <w:lang w:val="en-SG"/>
                </w:rPr>
                <w:t>https://pubmed.ncbi.nlm.nih.gov/15050451/</w:t>
              </w:r>
            </w:hyperlink>
          </w:p>
        </w:tc>
      </w:tr>
      <w:tr w:rsidR="0000191F" w:rsidRPr="0000191F" w14:paraId="559E0269" w14:textId="77777777" w:rsidTr="00294200">
        <w:trPr>
          <w:trHeight w:val="315"/>
        </w:trPr>
        <w:tc>
          <w:tcPr>
            <w:tcW w:w="2835" w:type="dxa"/>
            <w:hideMark/>
          </w:tcPr>
          <w:p w14:paraId="405149D7" w14:textId="77777777" w:rsidR="00294200" w:rsidRPr="0000191F" w:rsidRDefault="00294200" w:rsidP="00276737">
            <w:pPr>
              <w:rPr>
                <w:b/>
                <w:bCs/>
                <w:sz w:val="20"/>
                <w:szCs w:val="20"/>
                <w:lang w:val="en-SG"/>
              </w:rPr>
            </w:pPr>
            <w:r w:rsidRPr="0000191F">
              <w:rPr>
                <w:b/>
                <w:bCs/>
                <w:sz w:val="20"/>
                <w:szCs w:val="20"/>
                <w:lang w:val="en-SG"/>
              </w:rPr>
              <w:t>Thyroid diseases</w:t>
            </w:r>
          </w:p>
        </w:tc>
        <w:tc>
          <w:tcPr>
            <w:tcW w:w="2127" w:type="dxa"/>
            <w:hideMark/>
          </w:tcPr>
          <w:p w14:paraId="098A9440" w14:textId="77777777" w:rsidR="00294200" w:rsidRPr="0000191F" w:rsidRDefault="00294200" w:rsidP="00276737">
            <w:pPr>
              <w:rPr>
                <w:b/>
                <w:bCs/>
                <w:sz w:val="20"/>
                <w:szCs w:val="20"/>
                <w:lang w:val="en-SG"/>
              </w:rPr>
            </w:pPr>
          </w:p>
        </w:tc>
        <w:tc>
          <w:tcPr>
            <w:tcW w:w="1559" w:type="dxa"/>
            <w:hideMark/>
          </w:tcPr>
          <w:p w14:paraId="2466183E" w14:textId="77777777" w:rsidR="00294200" w:rsidRPr="0000191F" w:rsidRDefault="00294200" w:rsidP="00276737">
            <w:pPr>
              <w:rPr>
                <w:sz w:val="20"/>
                <w:szCs w:val="20"/>
                <w:lang w:val="en-SG"/>
              </w:rPr>
            </w:pPr>
          </w:p>
        </w:tc>
        <w:tc>
          <w:tcPr>
            <w:tcW w:w="3544" w:type="dxa"/>
            <w:hideMark/>
          </w:tcPr>
          <w:p w14:paraId="7BBCD6D0" w14:textId="77777777" w:rsidR="00294200" w:rsidRPr="0000191F" w:rsidRDefault="00294200" w:rsidP="00276737">
            <w:pPr>
              <w:rPr>
                <w:sz w:val="20"/>
                <w:szCs w:val="20"/>
                <w:lang w:val="en-SG"/>
              </w:rPr>
            </w:pPr>
          </w:p>
        </w:tc>
        <w:tc>
          <w:tcPr>
            <w:tcW w:w="4543" w:type="dxa"/>
            <w:hideMark/>
          </w:tcPr>
          <w:p w14:paraId="1689F708" w14:textId="77777777" w:rsidR="00294200" w:rsidRPr="0000191F" w:rsidRDefault="00294200" w:rsidP="00276737">
            <w:pPr>
              <w:rPr>
                <w:sz w:val="20"/>
                <w:szCs w:val="20"/>
                <w:lang w:val="en-SG"/>
              </w:rPr>
            </w:pPr>
          </w:p>
        </w:tc>
      </w:tr>
      <w:tr w:rsidR="0000191F" w:rsidRPr="0000191F" w14:paraId="5FA63986" w14:textId="77777777" w:rsidTr="00294200">
        <w:trPr>
          <w:trHeight w:val="315"/>
        </w:trPr>
        <w:tc>
          <w:tcPr>
            <w:tcW w:w="2835" w:type="dxa"/>
            <w:hideMark/>
          </w:tcPr>
          <w:p w14:paraId="29CF6052" w14:textId="77777777" w:rsidR="00294200" w:rsidRPr="0000191F" w:rsidRDefault="00294200" w:rsidP="00276737">
            <w:pPr>
              <w:rPr>
                <w:sz w:val="20"/>
                <w:szCs w:val="20"/>
                <w:lang w:val="en-SG"/>
              </w:rPr>
            </w:pPr>
            <w:proofErr w:type="spellStart"/>
            <w:r w:rsidRPr="0000191F">
              <w:rPr>
                <w:sz w:val="20"/>
                <w:szCs w:val="20"/>
                <w:lang w:val="en-SG"/>
              </w:rPr>
              <w:t>ThyPRO</w:t>
            </w:r>
            <w:proofErr w:type="spellEnd"/>
            <w:r w:rsidRPr="0000191F">
              <w:rPr>
                <w:sz w:val="20"/>
                <w:szCs w:val="20"/>
                <w:lang w:val="en-SG"/>
              </w:rPr>
              <w:t xml:space="preserve"> questionnaire</w:t>
            </w:r>
          </w:p>
        </w:tc>
        <w:tc>
          <w:tcPr>
            <w:tcW w:w="2127" w:type="dxa"/>
            <w:hideMark/>
          </w:tcPr>
          <w:p w14:paraId="13AEEC07"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38A191E6" w14:textId="2588CAC0" w:rsidR="00294200" w:rsidRPr="0000191F" w:rsidRDefault="00294200" w:rsidP="00276737">
            <w:pPr>
              <w:rPr>
                <w:sz w:val="20"/>
                <w:szCs w:val="20"/>
                <w:lang w:val="en-SG"/>
              </w:rPr>
            </w:pPr>
            <w:r w:rsidRPr="0000191F">
              <w:rPr>
                <w:sz w:val="20"/>
                <w:szCs w:val="20"/>
                <w:lang w:val="en-SG"/>
              </w:rPr>
              <w:t>Thyroid/</w:t>
            </w:r>
            <w:r w:rsidR="004843F5" w:rsidRPr="0000191F">
              <w:rPr>
                <w:sz w:val="20"/>
                <w:szCs w:val="20"/>
                <w:lang w:val="en-SG"/>
              </w:rPr>
              <w:t>G</w:t>
            </w:r>
            <w:r w:rsidRPr="0000191F">
              <w:rPr>
                <w:sz w:val="20"/>
                <w:szCs w:val="20"/>
                <w:lang w:val="en-SG"/>
              </w:rPr>
              <w:t xml:space="preserve">raves' </w:t>
            </w:r>
            <w:r w:rsidR="004843F5" w:rsidRPr="0000191F">
              <w:rPr>
                <w:sz w:val="20"/>
                <w:szCs w:val="20"/>
                <w:lang w:val="en-SG"/>
              </w:rPr>
              <w:t>D</w:t>
            </w:r>
            <w:r w:rsidRPr="0000191F">
              <w:rPr>
                <w:sz w:val="20"/>
                <w:szCs w:val="20"/>
                <w:lang w:val="en-SG"/>
              </w:rPr>
              <w:t>isease</w:t>
            </w:r>
          </w:p>
        </w:tc>
        <w:tc>
          <w:tcPr>
            <w:tcW w:w="3544" w:type="dxa"/>
            <w:hideMark/>
          </w:tcPr>
          <w:p w14:paraId="2966F7BA" w14:textId="77777777" w:rsidR="00294200" w:rsidRPr="0000191F" w:rsidRDefault="00294200" w:rsidP="00276737">
            <w:pPr>
              <w:rPr>
                <w:sz w:val="20"/>
                <w:szCs w:val="20"/>
                <w:lang w:val="en-SG"/>
              </w:rPr>
            </w:pPr>
            <w:r w:rsidRPr="0000191F">
              <w:rPr>
                <w:sz w:val="20"/>
                <w:szCs w:val="20"/>
                <w:lang w:val="en-SG"/>
              </w:rPr>
              <w:t>internal consistency, content validity, construct validity, responsiveness</w:t>
            </w:r>
          </w:p>
        </w:tc>
        <w:tc>
          <w:tcPr>
            <w:tcW w:w="4543" w:type="dxa"/>
            <w:hideMark/>
          </w:tcPr>
          <w:p w14:paraId="6E3A65DF" w14:textId="77777777" w:rsidR="00294200" w:rsidRPr="0000191F" w:rsidRDefault="00294200" w:rsidP="00276737">
            <w:pPr>
              <w:rPr>
                <w:sz w:val="20"/>
                <w:szCs w:val="20"/>
                <w:u w:val="single"/>
                <w:lang w:val="en-SG"/>
              </w:rPr>
            </w:pPr>
            <w:hyperlink r:id="rId138" w:tgtFrame="_blank" w:history="1">
              <w:r w:rsidRPr="0000191F">
                <w:rPr>
                  <w:rStyle w:val="Hyperlink"/>
                  <w:color w:val="auto"/>
                  <w:sz w:val="20"/>
                  <w:szCs w:val="20"/>
                  <w:lang w:val="en-SG"/>
                </w:rPr>
                <w:t>https://pubmed.ncbi.nlm.nih.gov/34236563/</w:t>
              </w:r>
            </w:hyperlink>
          </w:p>
        </w:tc>
      </w:tr>
      <w:tr w:rsidR="0000191F" w:rsidRPr="0000191F" w14:paraId="495FCFB1" w14:textId="77777777" w:rsidTr="00294200">
        <w:trPr>
          <w:trHeight w:val="315"/>
        </w:trPr>
        <w:tc>
          <w:tcPr>
            <w:tcW w:w="2835" w:type="dxa"/>
          </w:tcPr>
          <w:p w14:paraId="4191C108" w14:textId="78ED468B" w:rsidR="007C242C" w:rsidRPr="0000191F" w:rsidRDefault="007C242C" w:rsidP="00276737">
            <w:pPr>
              <w:rPr>
                <w:sz w:val="20"/>
                <w:szCs w:val="20"/>
                <w:lang w:val="en-SG"/>
              </w:rPr>
            </w:pPr>
            <w:r w:rsidRPr="0000191F">
              <w:rPr>
                <w:sz w:val="20"/>
                <w:szCs w:val="20"/>
                <w:lang w:val="en-SG"/>
              </w:rPr>
              <w:t>STED-QoL</w:t>
            </w:r>
          </w:p>
        </w:tc>
        <w:tc>
          <w:tcPr>
            <w:tcW w:w="2127" w:type="dxa"/>
          </w:tcPr>
          <w:p w14:paraId="0FA73896" w14:textId="00DEF0C6" w:rsidR="007C242C" w:rsidRPr="0000191F" w:rsidRDefault="007C242C" w:rsidP="00276737">
            <w:pPr>
              <w:rPr>
                <w:sz w:val="20"/>
                <w:szCs w:val="20"/>
                <w:lang w:val="en-SG"/>
              </w:rPr>
            </w:pPr>
            <w:r w:rsidRPr="0000191F">
              <w:rPr>
                <w:sz w:val="20"/>
                <w:szCs w:val="20"/>
                <w:lang w:val="en-SG"/>
              </w:rPr>
              <w:t>English</w:t>
            </w:r>
          </w:p>
        </w:tc>
        <w:tc>
          <w:tcPr>
            <w:tcW w:w="1559" w:type="dxa"/>
          </w:tcPr>
          <w:p w14:paraId="1D327C74" w14:textId="210E35F3" w:rsidR="007C242C" w:rsidRPr="0000191F" w:rsidRDefault="007C242C" w:rsidP="00276737">
            <w:pPr>
              <w:rPr>
                <w:sz w:val="20"/>
                <w:szCs w:val="20"/>
                <w:lang w:val="en-SG"/>
              </w:rPr>
            </w:pPr>
            <w:r w:rsidRPr="0000191F">
              <w:rPr>
                <w:sz w:val="20"/>
                <w:szCs w:val="20"/>
                <w:lang w:val="en-SG"/>
              </w:rPr>
              <w:t xml:space="preserve">Thyroid </w:t>
            </w:r>
            <w:r w:rsidR="004843F5" w:rsidRPr="0000191F">
              <w:rPr>
                <w:sz w:val="20"/>
                <w:szCs w:val="20"/>
                <w:lang w:val="en-SG"/>
              </w:rPr>
              <w:t>E</w:t>
            </w:r>
            <w:r w:rsidRPr="0000191F">
              <w:rPr>
                <w:sz w:val="20"/>
                <w:szCs w:val="20"/>
                <w:lang w:val="en-SG"/>
              </w:rPr>
              <w:t xml:space="preserve">ye </w:t>
            </w:r>
            <w:r w:rsidR="004843F5" w:rsidRPr="0000191F">
              <w:rPr>
                <w:sz w:val="20"/>
                <w:szCs w:val="20"/>
                <w:lang w:val="en-SG"/>
              </w:rPr>
              <w:t>D</w:t>
            </w:r>
            <w:r w:rsidRPr="0000191F">
              <w:rPr>
                <w:sz w:val="20"/>
                <w:szCs w:val="20"/>
                <w:lang w:val="en-SG"/>
              </w:rPr>
              <w:t>isease</w:t>
            </w:r>
          </w:p>
        </w:tc>
        <w:tc>
          <w:tcPr>
            <w:tcW w:w="3544" w:type="dxa"/>
          </w:tcPr>
          <w:p w14:paraId="34DD3D31" w14:textId="795797F2" w:rsidR="007C242C" w:rsidRPr="0000191F" w:rsidRDefault="007C242C" w:rsidP="00276737">
            <w:pPr>
              <w:rPr>
                <w:sz w:val="20"/>
                <w:szCs w:val="20"/>
                <w:lang w:val="en-SG"/>
              </w:rPr>
            </w:pPr>
            <w:r w:rsidRPr="0000191F">
              <w:rPr>
                <w:sz w:val="20"/>
                <w:szCs w:val="20"/>
                <w:lang w:val="en-SG"/>
              </w:rPr>
              <w:t>criterion validity</w:t>
            </w:r>
          </w:p>
        </w:tc>
        <w:tc>
          <w:tcPr>
            <w:tcW w:w="4543" w:type="dxa"/>
          </w:tcPr>
          <w:p w14:paraId="26814C7B" w14:textId="24772C6C" w:rsidR="007C242C" w:rsidRPr="0000191F" w:rsidRDefault="00D12512" w:rsidP="00276737">
            <w:hyperlink r:id="rId139" w:history="1">
              <w:r w:rsidRPr="0000191F">
                <w:rPr>
                  <w:rStyle w:val="Hyperlink"/>
                  <w:color w:val="auto"/>
                </w:rPr>
                <w:t>https://doi.org/10.1167/tvst.7.5.14</w:t>
              </w:r>
            </w:hyperlink>
            <w:r w:rsidRPr="0000191F">
              <w:t xml:space="preserve"> </w:t>
            </w:r>
          </w:p>
        </w:tc>
      </w:tr>
      <w:tr w:rsidR="0000191F" w:rsidRPr="0000191F" w14:paraId="39798FB7" w14:textId="77777777" w:rsidTr="00294200">
        <w:trPr>
          <w:trHeight w:val="315"/>
        </w:trPr>
        <w:tc>
          <w:tcPr>
            <w:tcW w:w="2835" w:type="dxa"/>
            <w:hideMark/>
          </w:tcPr>
          <w:p w14:paraId="06F9C251" w14:textId="77777777" w:rsidR="00294200" w:rsidRPr="0000191F" w:rsidRDefault="00294200" w:rsidP="00276737">
            <w:pPr>
              <w:rPr>
                <w:b/>
                <w:bCs/>
                <w:sz w:val="20"/>
                <w:szCs w:val="20"/>
                <w:lang w:val="en-SG"/>
              </w:rPr>
            </w:pPr>
            <w:r w:rsidRPr="0000191F">
              <w:rPr>
                <w:b/>
                <w:bCs/>
                <w:sz w:val="20"/>
                <w:szCs w:val="20"/>
                <w:lang w:val="en-SG"/>
              </w:rPr>
              <w:t>Liver diseases</w:t>
            </w:r>
          </w:p>
        </w:tc>
        <w:tc>
          <w:tcPr>
            <w:tcW w:w="2127" w:type="dxa"/>
            <w:hideMark/>
          </w:tcPr>
          <w:p w14:paraId="36A061D6" w14:textId="77777777" w:rsidR="00294200" w:rsidRPr="0000191F" w:rsidRDefault="00294200" w:rsidP="00276737">
            <w:pPr>
              <w:rPr>
                <w:b/>
                <w:bCs/>
                <w:sz w:val="20"/>
                <w:szCs w:val="20"/>
                <w:lang w:val="en-SG"/>
              </w:rPr>
            </w:pPr>
          </w:p>
        </w:tc>
        <w:tc>
          <w:tcPr>
            <w:tcW w:w="1559" w:type="dxa"/>
            <w:hideMark/>
          </w:tcPr>
          <w:p w14:paraId="41D6225D" w14:textId="77777777" w:rsidR="00294200" w:rsidRPr="0000191F" w:rsidRDefault="00294200" w:rsidP="00276737">
            <w:pPr>
              <w:rPr>
                <w:sz w:val="20"/>
                <w:szCs w:val="20"/>
                <w:lang w:val="en-SG"/>
              </w:rPr>
            </w:pPr>
          </w:p>
        </w:tc>
        <w:tc>
          <w:tcPr>
            <w:tcW w:w="3544" w:type="dxa"/>
            <w:hideMark/>
          </w:tcPr>
          <w:p w14:paraId="4EF11889" w14:textId="77777777" w:rsidR="00294200" w:rsidRPr="0000191F" w:rsidRDefault="00294200" w:rsidP="00276737">
            <w:pPr>
              <w:rPr>
                <w:sz w:val="20"/>
                <w:szCs w:val="20"/>
                <w:lang w:val="en-SG"/>
              </w:rPr>
            </w:pPr>
          </w:p>
        </w:tc>
        <w:tc>
          <w:tcPr>
            <w:tcW w:w="4543" w:type="dxa"/>
            <w:hideMark/>
          </w:tcPr>
          <w:p w14:paraId="124715F1" w14:textId="77777777" w:rsidR="00294200" w:rsidRPr="0000191F" w:rsidRDefault="00294200" w:rsidP="00276737">
            <w:pPr>
              <w:rPr>
                <w:sz w:val="20"/>
                <w:szCs w:val="20"/>
                <w:lang w:val="en-SG"/>
              </w:rPr>
            </w:pPr>
          </w:p>
        </w:tc>
      </w:tr>
      <w:tr w:rsidR="0000191F" w:rsidRPr="0000191F" w14:paraId="7FAC528D" w14:textId="77777777" w:rsidTr="00294200">
        <w:trPr>
          <w:trHeight w:val="315"/>
        </w:trPr>
        <w:tc>
          <w:tcPr>
            <w:tcW w:w="2835" w:type="dxa"/>
            <w:hideMark/>
          </w:tcPr>
          <w:p w14:paraId="078B41B7" w14:textId="0D008940" w:rsidR="00294200" w:rsidRPr="0000191F" w:rsidRDefault="00294200" w:rsidP="00276737">
            <w:pPr>
              <w:rPr>
                <w:sz w:val="20"/>
                <w:szCs w:val="20"/>
                <w:lang w:val="en-SG"/>
              </w:rPr>
            </w:pPr>
            <w:r w:rsidRPr="0000191F">
              <w:rPr>
                <w:sz w:val="20"/>
                <w:szCs w:val="20"/>
                <w:lang w:val="en-SG"/>
              </w:rPr>
              <w:t>CLDQ</w:t>
            </w:r>
            <w:r w:rsidR="00D12512" w:rsidRPr="0000191F">
              <w:rPr>
                <w:sz w:val="20"/>
                <w:szCs w:val="20"/>
                <w:lang w:val="en-SG"/>
              </w:rPr>
              <w:t>/CLDQ-SG</w:t>
            </w:r>
          </w:p>
        </w:tc>
        <w:tc>
          <w:tcPr>
            <w:tcW w:w="2127" w:type="dxa"/>
            <w:hideMark/>
          </w:tcPr>
          <w:p w14:paraId="0464C1FB" w14:textId="77777777" w:rsidR="00294200" w:rsidRPr="0000191F" w:rsidRDefault="00294200" w:rsidP="00276737">
            <w:pPr>
              <w:rPr>
                <w:sz w:val="20"/>
                <w:szCs w:val="20"/>
                <w:lang w:val="en-SG"/>
              </w:rPr>
            </w:pPr>
            <w:r w:rsidRPr="0000191F">
              <w:rPr>
                <w:sz w:val="20"/>
                <w:szCs w:val="20"/>
                <w:lang w:val="en-SG"/>
              </w:rPr>
              <w:t>Chinese</w:t>
            </w:r>
          </w:p>
        </w:tc>
        <w:tc>
          <w:tcPr>
            <w:tcW w:w="1559" w:type="dxa"/>
            <w:hideMark/>
          </w:tcPr>
          <w:p w14:paraId="28726C03" w14:textId="4297E3C9" w:rsidR="00294200" w:rsidRPr="0000191F" w:rsidRDefault="00D12512" w:rsidP="00276737">
            <w:pPr>
              <w:rPr>
                <w:sz w:val="20"/>
                <w:szCs w:val="20"/>
                <w:lang w:val="en-SG"/>
              </w:rPr>
            </w:pPr>
            <w:r w:rsidRPr="0000191F">
              <w:rPr>
                <w:sz w:val="20"/>
                <w:szCs w:val="20"/>
                <w:lang w:val="en-SG"/>
              </w:rPr>
              <w:t xml:space="preserve">Chronic </w:t>
            </w:r>
            <w:r w:rsidR="004843F5" w:rsidRPr="0000191F">
              <w:rPr>
                <w:sz w:val="20"/>
                <w:szCs w:val="20"/>
                <w:lang w:val="en-SG"/>
              </w:rPr>
              <w:t>L</w:t>
            </w:r>
            <w:r w:rsidRPr="0000191F">
              <w:rPr>
                <w:sz w:val="20"/>
                <w:szCs w:val="20"/>
                <w:lang w:val="en-SG"/>
              </w:rPr>
              <w:t>iver Disease</w:t>
            </w:r>
          </w:p>
        </w:tc>
        <w:tc>
          <w:tcPr>
            <w:tcW w:w="3544" w:type="dxa"/>
            <w:hideMark/>
          </w:tcPr>
          <w:p w14:paraId="48A680E9" w14:textId="2821A501" w:rsidR="00294200" w:rsidRPr="0000191F" w:rsidRDefault="00294200" w:rsidP="00276737">
            <w:pPr>
              <w:rPr>
                <w:sz w:val="20"/>
                <w:szCs w:val="20"/>
                <w:lang w:val="en-SG"/>
              </w:rPr>
            </w:pPr>
            <w:r w:rsidRPr="0000191F">
              <w:rPr>
                <w:sz w:val="20"/>
                <w:szCs w:val="20"/>
                <w:lang w:val="en-SG"/>
              </w:rPr>
              <w:t>internal consistency, test-retest reliability</w:t>
            </w:r>
            <w:r w:rsidR="00D12512" w:rsidRPr="0000191F">
              <w:rPr>
                <w:sz w:val="20"/>
                <w:szCs w:val="20"/>
                <w:lang w:val="en-SG"/>
              </w:rPr>
              <w:t>, construct validity</w:t>
            </w:r>
          </w:p>
        </w:tc>
        <w:tc>
          <w:tcPr>
            <w:tcW w:w="4543" w:type="dxa"/>
            <w:hideMark/>
          </w:tcPr>
          <w:p w14:paraId="36AC51F9" w14:textId="04569F7A" w:rsidR="00294200" w:rsidRPr="0000191F" w:rsidRDefault="00D12512" w:rsidP="00276737">
            <w:pPr>
              <w:rPr>
                <w:sz w:val="20"/>
                <w:szCs w:val="20"/>
                <w:u w:val="single"/>
                <w:lang w:val="en-SG"/>
              </w:rPr>
            </w:pPr>
            <w:hyperlink r:id="rId140" w:history="1">
              <w:r w:rsidRPr="0000191F">
                <w:rPr>
                  <w:rStyle w:val="Hyperlink"/>
                  <w:color w:val="auto"/>
                  <w:sz w:val="20"/>
                  <w:szCs w:val="20"/>
                  <w:lang w:val="en-SG"/>
                </w:rPr>
                <w:t>https://journals.sagepub.com/doi/abs/10.1177/2010105818782710</w:t>
              </w:r>
            </w:hyperlink>
            <w:r w:rsidRPr="0000191F">
              <w:rPr>
                <w:lang w:val="en-SG"/>
              </w:rPr>
              <w:br/>
            </w:r>
            <w:r w:rsidRPr="0000191F">
              <w:rPr>
                <w:lang w:val="en-SG"/>
              </w:rPr>
              <w:lastRenderedPageBreak/>
              <w:br/>
            </w:r>
            <w:hyperlink r:id="rId141" w:history="1">
              <w:r w:rsidRPr="0000191F">
                <w:rPr>
                  <w:rStyle w:val="Hyperlink"/>
                  <w:color w:val="auto"/>
                  <w:sz w:val="20"/>
                  <w:szCs w:val="20"/>
                  <w:lang w:val="en-SG"/>
                </w:rPr>
                <w:t>https://doi.org/10.1002/jgh3.12239</w:t>
              </w:r>
            </w:hyperlink>
            <w:r w:rsidRPr="0000191F">
              <w:rPr>
                <w:sz w:val="20"/>
                <w:szCs w:val="20"/>
                <w:u w:val="single"/>
                <w:lang w:val="en-SG"/>
              </w:rPr>
              <w:t xml:space="preserve"> </w:t>
            </w:r>
          </w:p>
        </w:tc>
      </w:tr>
      <w:tr w:rsidR="0000191F" w:rsidRPr="0000191F" w14:paraId="380B94B0" w14:textId="77777777" w:rsidTr="00294200">
        <w:trPr>
          <w:trHeight w:val="315"/>
        </w:trPr>
        <w:tc>
          <w:tcPr>
            <w:tcW w:w="2835" w:type="dxa"/>
            <w:hideMark/>
          </w:tcPr>
          <w:p w14:paraId="10E7D686" w14:textId="77777777" w:rsidR="00294200" w:rsidRPr="0000191F" w:rsidRDefault="00294200" w:rsidP="00276737">
            <w:pPr>
              <w:rPr>
                <w:sz w:val="20"/>
                <w:szCs w:val="20"/>
                <w:lang w:val="en-SG"/>
              </w:rPr>
            </w:pPr>
            <w:r w:rsidRPr="0000191F">
              <w:rPr>
                <w:sz w:val="20"/>
                <w:szCs w:val="20"/>
                <w:lang w:val="en-SG"/>
              </w:rPr>
              <w:t>HQLQ</w:t>
            </w:r>
          </w:p>
        </w:tc>
        <w:tc>
          <w:tcPr>
            <w:tcW w:w="2127" w:type="dxa"/>
            <w:hideMark/>
          </w:tcPr>
          <w:p w14:paraId="291D8A5A"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6D5176F5" w14:textId="2360DD5F" w:rsidR="00294200" w:rsidRPr="0000191F" w:rsidRDefault="004843F5" w:rsidP="00276737">
            <w:pPr>
              <w:rPr>
                <w:sz w:val="20"/>
                <w:szCs w:val="20"/>
                <w:lang w:val="en-SG"/>
              </w:rPr>
            </w:pPr>
            <w:r w:rsidRPr="0000191F">
              <w:rPr>
                <w:sz w:val="20"/>
                <w:szCs w:val="20"/>
                <w:lang w:val="en-SG"/>
              </w:rPr>
              <w:t>H</w:t>
            </w:r>
            <w:r w:rsidR="00294200" w:rsidRPr="0000191F">
              <w:rPr>
                <w:sz w:val="20"/>
                <w:szCs w:val="20"/>
                <w:lang w:val="en-SG"/>
              </w:rPr>
              <w:t>epatitis B</w:t>
            </w:r>
          </w:p>
        </w:tc>
        <w:tc>
          <w:tcPr>
            <w:tcW w:w="3544" w:type="dxa"/>
            <w:hideMark/>
          </w:tcPr>
          <w:p w14:paraId="694D9428"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6039A5CF" w14:textId="77777777" w:rsidR="00294200" w:rsidRPr="0000191F" w:rsidRDefault="00294200" w:rsidP="00276737">
            <w:pPr>
              <w:rPr>
                <w:sz w:val="20"/>
                <w:szCs w:val="20"/>
                <w:u w:val="single"/>
                <w:lang w:val="en-SG"/>
              </w:rPr>
            </w:pPr>
            <w:hyperlink r:id="rId142" w:tgtFrame="_blank" w:history="1">
              <w:r w:rsidRPr="0000191F">
                <w:rPr>
                  <w:rStyle w:val="Hyperlink"/>
                  <w:color w:val="auto"/>
                  <w:sz w:val="20"/>
                  <w:szCs w:val="20"/>
                  <w:lang w:val="en-SG"/>
                </w:rPr>
                <w:t>https://doi.org/10.1111/j.1365-2893.2009.01073.x</w:t>
              </w:r>
            </w:hyperlink>
          </w:p>
        </w:tc>
      </w:tr>
      <w:tr w:rsidR="0000191F" w:rsidRPr="0000191F" w14:paraId="2B9BBAF7" w14:textId="77777777" w:rsidTr="00294200">
        <w:trPr>
          <w:trHeight w:val="315"/>
        </w:trPr>
        <w:tc>
          <w:tcPr>
            <w:tcW w:w="2835" w:type="dxa"/>
            <w:hideMark/>
          </w:tcPr>
          <w:p w14:paraId="2F53FB01" w14:textId="77777777" w:rsidR="00294200" w:rsidRPr="0000191F" w:rsidRDefault="00294200" w:rsidP="00276737">
            <w:pPr>
              <w:rPr>
                <w:b/>
                <w:bCs/>
                <w:sz w:val="20"/>
                <w:szCs w:val="20"/>
                <w:lang w:val="en-SG"/>
              </w:rPr>
            </w:pPr>
            <w:r w:rsidRPr="0000191F">
              <w:rPr>
                <w:b/>
                <w:bCs/>
                <w:sz w:val="20"/>
                <w:szCs w:val="20"/>
                <w:lang w:val="en-SG"/>
              </w:rPr>
              <w:t>Parkinson's disease</w:t>
            </w:r>
          </w:p>
        </w:tc>
        <w:tc>
          <w:tcPr>
            <w:tcW w:w="2127" w:type="dxa"/>
            <w:hideMark/>
          </w:tcPr>
          <w:p w14:paraId="43D131C0" w14:textId="77777777" w:rsidR="00294200" w:rsidRPr="0000191F" w:rsidRDefault="00294200" w:rsidP="00276737">
            <w:pPr>
              <w:rPr>
                <w:b/>
                <w:bCs/>
                <w:sz w:val="20"/>
                <w:szCs w:val="20"/>
                <w:lang w:val="en-SG"/>
              </w:rPr>
            </w:pPr>
          </w:p>
        </w:tc>
        <w:tc>
          <w:tcPr>
            <w:tcW w:w="1559" w:type="dxa"/>
            <w:hideMark/>
          </w:tcPr>
          <w:p w14:paraId="4B6E6B2A" w14:textId="77777777" w:rsidR="00294200" w:rsidRPr="0000191F" w:rsidRDefault="00294200" w:rsidP="00276737">
            <w:pPr>
              <w:rPr>
                <w:sz w:val="20"/>
                <w:szCs w:val="20"/>
                <w:lang w:val="en-SG"/>
              </w:rPr>
            </w:pPr>
          </w:p>
        </w:tc>
        <w:tc>
          <w:tcPr>
            <w:tcW w:w="3544" w:type="dxa"/>
            <w:hideMark/>
          </w:tcPr>
          <w:p w14:paraId="661210FC" w14:textId="77777777" w:rsidR="00294200" w:rsidRPr="0000191F" w:rsidRDefault="00294200" w:rsidP="00276737">
            <w:pPr>
              <w:rPr>
                <w:sz w:val="20"/>
                <w:szCs w:val="20"/>
                <w:lang w:val="en-SG"/>
              </w:rPr>
            </w:pPr>
          </w:p>
        </w:tc>
        <w:tc>
          <w:tcPr>
            <w:tcW w:w="4543" w:type="dxa"/>
            <w:hideMark/>
          </w:tcPr>
          <w:p w14:paraId="5E226E82" w14:textId="77777777" w:rsidR="00294200" w:rsidRPr="0000191F" w:rsidRDefault="00294200" w:rsidP="00276737">
            <w:pPr>
              <w:rPr>
                <w:sz w:val="20"/>
                <w:szCs w:val="20"/>
                <w:lang w:val="en-SG"/>
              </w:rPr>
            </w:pPr>
          </w:p>
        </w:tc>
      </w:tr>
      <w:tr w:rsidR="0000191F" w:rsidRPr="0000191F" w14:paraId="78428125" w14:textId="77777777" w:rsidTr="00294200">
        <w:trPr>
          <w:trHeight w:val="315"/>
        </w:trPr>
        <w:tc>
          <w:tcPr>
            <w:tcW w:w="2835" w:type="dxa"/>
            <w:hideMark/>
          </w:tcPr>
          <w:p w14:paraId="10606994" w14:textId="77777777" w:rsidR="00294200" w:rsidRPr="0000191F" w:rsidRDefault="00294200" w:rsidP="00276737">
            <w:pPr>
              <w:rPr>
                <w:sz w:val="20"/>
                <w:szCs w:val="20"/>
                <w:lang w:val="en-SG"/>
              </w:rPr>
            </w:pPr>
            <w:r w:rsidRPr="0000191F">
              <w:rPr>
                <w:sz w:val="20"/>
                <w:szCs w:val="20"/>
                <w:lang w:val="en-SG"/>
              </w:rPr>
              <w:t>PDQ-8</w:t>
            </w:r>
          </w:p>
        </w:tc>
        <w:tc>
          <w:tcPr>
            <w:tcW w:w="2127" w:type="dxa"/>
            <w:hideMark/>
          </w:tcPr>
          <w:p w14:paraId="5DBF100E"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05D7D942" w14:textId="244F69AF" w:rsidR="00294200" w:rsidRPr="0000191F" w:rsidRDefault="00294200" w:rsidP="00276737">
            <w:pPr>
              <w:rPr>
                <w:sz w:val="20"/>
                <w:szCs w:val="20"/>
                <w:lang w:val="en-SG"/>
              </w:rPr>
            </w:pPr>
            <w:r w:rsidRPr="0000191F">
              <w:rPr>
                <w:sz w:val="20"/>
                <w:szCs w:val="20"/>
                <w:lang w:val="en-SG"/>
              </w:rPr>
              <w:t xml:space="preserve">Parkinson's </w:t>
            </w:r>
            <w:r w:rsidR="004843F5" w:rsidRPr="0000191F">
              <w:rPr>
                <w:sz w:val="20"/>
                <w:szCs w:val="20"/>
                <w:lang w:val="en-SG"/>
              </w:rPr>
              <w:t>D</w:t>
            </w:r>
            <w:r w:rsidRPr="0000191F">
              <w:rPr>
                <w:sz w:val="20"/>
                <w:szCs w:val="20"/>
                <w:lang w:val="en-SG"/>
              </w:rPr>
              <w:t>isease</w:t>
            </w:r>
          </w:p>
        </w:tc>
        <w:tc>
          <w:tcPr>
            <w:tcW w:w="3544" w:type="dxa"/>
            <w:hideMark/>
          </w:tcPr>
          <w:p w14:paraId="44B6693B"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24EFD560" w14:textId="77777777" w:rsidR="00294200" w:rsidRPr="0000191F" w:rsidRDefault="00294200" w:rsidP="00276737">
            <w:pPr>
              <w:rPr>
                <w:sz w:val="20"/>
                <w:szCs w:val="20"/>
                <w:u w:val="single"/>
                <w:lang w:val="en-SG"/>
              </w:rPr>
            </w:pPr>
            <w:hyperlink r:id="rId143" w:tgtFrame="_blank" w:history="1">
              <w:r w:rsidRPr="0000191F">
                <w:rPr>
                  <w:rStyle w:val="Hyperlink"/>
                  <w:color w:val="auto"/>
                  <w:sz w:val="20"/>
                  <w:szCs w:val="20"/>
                  <w:lang w:val="en-SG"/>
                </w:rPr>
                <w:t>https://pubmed.ncbi.nlm.nih.gov/17337275/</w:t>
              </w:r>
            </w:hyperlink>
            <w:r w:rsidRPr="0000191F">
              <w:rPr>
                <w:sz w:val="20"/>
                <w:szCs w:val="20"/>
                <w:u w:val="single"/>
                <w:lang w:val="en-SG"/>
              </w:rPr>
              <w:br/>
            </w:r>
            <w:r w:rsidRPr="0000191F">
              <w:rPr>
                <w:sz w:val="20"/>
                <w:szCs w:val="20"/>
                <w:u w:val="single"/>
                <w:lang w:val="en-SG"/>
              </w:rPr>
              <w:br/>
            </w:r>
            <w:hyperlink r:id="rId144" w:tgtFrame="_blank" w:history="1">
              <w:r w:rsidRPr="0000191F">
                <w:rPr>
                  <w:rStyle w:val="Hyperlink"/>
                  <w:color w:val="auto"/>
                  <w:sz w:val="20"/>
                  <w:szCs w:val="20"/>
                  <w:lang w:val="en-SG"/>
                </w:rPr>
                <w:t>https://www.sciencedirect.com/science/article/pii/S1353802004000999</w:t>
              </w:r>
            </w:hyperlink>
            <w:r w:rsidRPr="0000191F">
              <w:rPr>
                <w:sz w:val="20"/>
                <w:szCs w:val="20"/>
                <w:u w:val="single"/>
                <w:lang w:val="en-SG"/>
              </w:rPr>
              <w:t xml:space="preserve"> </w:t>
            </w:r>
          </w:p>
        </w:tc>
      </w:tr>
      <w:tr w:rsidR="0000191F" w:rsidRPr="0000191F" w14:paraId="76464F4B" w14:textId="77777777" w:rsidTr="00294200">
        <w:trPr>
          <w:trHeight w:val="315"/>
        </w:trPr>
        <w:tc>
          <w:tcPr>
            <w:tcW w:w="2835" w:type="dxa"/>
            <w:hideMark/>
          </w:tcPr>
          <w:p w14:paraId="2A615889" w14:textId="77777777" w:rsidR="00294200" w:rsidRPr="0000191F" w:rsidRDefault="00294200" w:rsidP="00276737">
            <w:pPr>
              <w:rPr>
                <w:sz w:val="20"/>
                <w:szCs w:val="20"/>
                <w:lang w:val="en-SG"/>
              </w:rPr>
            </w:pPr>
            <w:r w:rsidRPr="0000191F">
              <w:rPr>
                <w:sz w:val="20"/>
                <w:szCs w:val="20"/>
                <w:lang w:val="en-SG"/>
              </w:rPr>
              <w:t>PDQ-39</w:t>
            </w:r>
          </w:p>
        </w:tc>
        <w:tc>
          <w:tcPr>
            <w:tcW w:w="2127" w:type="dxa"/>
            <w:hideMark/>
          </w:tcPr>
          <w:p w14:paraId="738E4F6A"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58998EF" w14:textId="3A4D823D" w:rsidR="00294200" w:rsidRPr="0000191F" w:rsidRDefault="00294200" w:rsidP="00276737">
            <w:pPr>
              <w:rPr>
                <w:sz w:val="20"/>
                <w:szCs w:val="20"/>
                <w:lang w:val="en-SG"/>
              </w:rPr>
            </w:pPr>
            <w:r w:rsidRPr="0000191F">
              <w:rPr>
                <w:sz w:val="20"/>
                <w:szCs w:val="20"/>
                <w:lang w:val="en-SG"/>
              </w:rPr>
              <w:t xml:space="preserve">Parkinson's </w:t>
            </w:r>
            <w:r w:rsidR="004843F5" w:rsidRPr="0000191F">
              <w:rPr>
                <w:sz w:val="20"/>
                <w:szCs w:val="20"/>
                <w:lang w:val="en-SG"/>
              </w:rPr>
              <w:t>D</w:t>
            </w:r>
            <w:r w:rsidRPr="0000191F">
              <w:rPr>
                <w:sz w:val="20"/>
                <w:szCs w:val="20"/>
                <w:lang w:val="en-SG"/>
              </w:rPr>
              <w:t>isease</w:t>
            </w:r>
          </w:p>
        </w:tc>
        <w:tc>
          <w:tcPr>
            <w:tcW w:w="3544" w:type="dxa"/>
            <w:hideMark/>
          </w:tcPr>
          <w:p w14:paraId="7ABCD360" w14:textId="77777777" w:rsidR="00294200" w:rsidRPr="0000191F" w:rsidRDefault="00294200" w:rsidP="00276737">
            <w:pPr>
              <w:rPr>
                <w:sz w:val="20"/>
                <w:szCs w:val="20"/>
                <w:lang w:val="en-SG"/>
              </w:rPr>
            </w:pPr>
            <w:r w:rsidRPr="0000191F">
              <w:rPr>
                <w:sz w:val="20"/>
                <w:szCs w:val="20"/>
                <w:lang w:val="en-SG"/>
              </w:rPr>
              <w:t>internal consistency, test-retest reliability, content validity, construct validity</w:t>
            </w:r>
          </w:p>
        </w:tc>
        <w:tc>
          <w:tcPr>
            <w:tcW w:w="4543" w:type="dxa"/>
            <w:hideMark/>
          </w:tcPr>
          <w:p w14:paraId="3905FFD0" w14:textId="77777777" w:rsidR="00294200" w:rsidRPr="0000191F" w:rsidRDefault="00294200" w:rsidP="00276737">
            <w:pPr>
              <w:rPr>
                <w:sz w:val="20"/>
                <w:szCs w:val="20"/>
                <w:u w:val="single"/>
                <w:lang w:val="en-SG"/>
              </w:rPr>
            </w:pPr>
            <w:hyperlink r:id="rId145" w:tgtFrame="_blank" w:history="1">
              <w:r w:rsidRPr="0000191F">
                <w:rPr>
                  <w:rStyle w:val="Hyperlink"/>
                  <w:color w:val="auto"/>
                  <w:sz w:val="20"/>
                  <w:szCs w:val="20"/>
                  <w:lang w:val="en-SG"/>
                </w:rPr>
                <w:t>https://pubmed.ncbi.nlm.nih.gov/15789961/</w:t>
              </w:r>
            </w:hyperlink>
            <w:r w:rsidRPr="0000191F">
              <w:rPr>
                <w:sz w:val="20"/>
                <w:szCs w:val="20"/>
                <w:u w:val="single"/>
                <w:lang w:val="en-SG"/>
              </w:rPr>
              <w:br/>
            </w:r>
            <w:r w:rsidRPr="0000191F">
              <w:rPr>
                <w:sz w:val="20"/>
                <w:szCs w:val="20"/>
                <w:u w:val="single"/>
                <w:lang w:val="en-SG"/>
              </w:rPr>
              <w:br/>
            </w:r>
            <w:hyperlink r:id="rId146" w:tgtFrame="_blank" w:history="1">
              <w:r w:rsidRPr="0000191F">
                <w:rPr>
                  <w:rStyle w:val="Hyperlink"/>
                  <w:color w:val="auto"/>
                  <w:sz w:val="20"/>
                  <w:szCs w:val="20"/>
                  <w:lang w:val="en-SG"/>
                </w:rPr>
                <w:t>https://www.sciencedirect.com/science/article/pii/S1353802004000999</w:t>
              </w:r>
            </w:hyperlink>
          </w:p>
        </w:tc>
      </w:tr>
      <w:tr w:rsidR="0000191F" w:rsidRPr="0000191F" w14:paraId="4AEFD002" w14:textId="77777777" w:rsidTr="00294200">
        <w:trPr>
          <w:trHeight w:val="315"/>
        </w:trPr>
        <w:tc>
          <w:tcPr>
            <w:tcW w:w="2835" w:type="dxa"/>
            <w:hideMark/>
          </w:tcPr>
          <w:p w14:paraId="025CF5FF" w14:textId="77777777" w:rsidR="00294200" w:rsidRPr="0000191F" w:rsidRDefault="00294200" w:rsidP="00276737">
            <w:pPr>
              <w:rPr>
                <w:b/>
                <w:bCs/>
                <w:sz w:val="20"/>
                <w:szCs w:val="20"/>
                <w:lang w:val="en-SG"/>
              </w:rPr>
            </w:pPr>
            <w:r w:rsidRPr="0000191F">
              <w:rPr>
                <w:b/>
                <w:bCs/>
                <w:sz w:val="20"/>
                <w:szCs w:val="20"/>
                <w:lang w:val="en-SG"/>
              </w:rPr>
              <w:t>Gastrointestinal diseases</w:t>
            </w:r>
          </w:p>
        </w:tc>
        <w:tc>
          <w:tcPr>
            <w:tcW w:w="2127" w:type="dxa"/>
            <w:hideMark/>
          </w:tcPr>
          <w:p w14:paraId="4355F3F4" w14:textId="77777777" w:rsidR="00294200" w:rsidRPr="0000191F" w:rsidRDefault="00294200" w:rsidP="00276737">
            <w:pPr>
              <w:rPr>
                <w:b/>
                <w:bCs/>
                <w:sz w:val="20"/>
                <w:szCs w:val="20"/>
                <w:lang w:val="en-SG"/>
              </w:rPr>
            </w:pPr>
          </w:p>
        </w:tc>
        <w:tc>
          <w:tcPr>
            <w:tcW w:w="1559" w:type="dxa"/>
            <w:hideMark/>
          </w:tcPr>
          <w:p w14:paraId="537CB9F3" w14:textId="77777777" w:rsidR="00294200" w:rsidRPr="0000191F" w:rsidRDefault="00294200" w:rsidP="00276737">
            <w:pPr>
              <w:rPr>
                <w:sz w:val="20"/>
                <w:szCs w:val="20"/>
                <w:lang w:val="en-SG"/>
              </w:rPr>
            </w:pPr>
          </w:p>
        </w:tc>
        <w:tc>
          <w:tcPr>
            <w:tcW w:w="3544" w:type="dxa"/>
            <w:hideMark/>
          </w:tcPr>
          <w:p w14:paraId="72F675BE" w14:textId="77777777" w:rsidR="00294200" w:rsidRPr="0000191F" w:rsidRDefault="00294200" w:rsidP="00276737">
            <w:pPr>
              <w:rPr>
                <w:sz w:val="20"/>
                <w:szCs w:val="20"/>
                <w:lang w:val="en-SG"/>
              </w:rPr>
            </w:pPr>
          </w:p>
        </w:tc>
        <w:tc>
          <w:tcPr>
            <w:tcW w:w="4543" w:type="dxa"/>
            <w:hideMark/>
          </w:tcPr>
          <w:p w14:paraId="740FEB63" w14:textId="77777777" w:rsidR="00294200" w:rsidRPr="0000191F" w:rsidRDefault="00294200" w:rsidP="00276737">
            <w:pPr>
              <w:rPr>
                <w:sz w:val="20"/>
                <w:szCs w:val="20"/>
                <w:lang w:val="en-SG"/>
              </w:rPr>
            </w:pPr>
          </w:p>
        </w:tc>
      </w:tr>
      <w:tr w:rsidR="0000191F" w:rsidRPr="0000191F" w14:paraId="5DD58728" w14:textId="77777777" w:rsidTr="00294200">
        <w:trPr>
          <w:trHeight w:val="315"/>
        </w:trPr>
        <w:tc>
          <w:tcPr>
            <w:tcW w:w="2835" w:type="dxa"/>
            <w:hideMark/>
          </w:tcPr>
          <w:p w14:paraId="6D0BB058" w14:textId="77777777" w:rsidR="00294200" w:rsidRPr="0000191F" w:rsidRDefault="00294200" w:rsidP="00276737">
            <w:pPr>
              <w:rPr>
                <w:sz w:val="20"/>
                <w:szCs w:val="20"/>
                <w:lang w:val="en-SG"/>
              </w:rPr>
            </w:pPr>
            <w:r w:rsidRPr="0000191F">
              <w:rPr>
                <w:sz w:val="20"/>
                <w:szCs w:val="20"/>
                <w:lang w:val="en-SG"/>
              </w:rPr>
              <w:t>FACT-Ga</w:t>
            </w:r>
          </w:p>
        </w:tc>
        <w:tc>
          <w:tcPr>
            <w:tcW w:w="2127" w:type="dxa"/>
            <w:hideMark/>
          </w:tcPr>
          <w:p w14:paraId="74791514"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42A9CDF" w14:textId="35EEC83F" w:rsidR="00294200" w:rsidRPr="0000191F" w:rsidRDefault="004843F5" w:rsidP="00276737">
            <w:pPr>
              <w:rPr>
                <w:sz w:val="20"/>
                <w:szCs w:val="20"/>
                <w:lang w:val="en-SG"/>
              </w:rPr>
            </w:pPr>
            <w:r w:rsidRPr="0000191F">
              <w:rPr>
                <w:sz w:val="20"/>
                <w:szCs w:val="20"/>
                <w:lang w:val="en-SG"/>
              </w:rPr>
              <w:t>G</w:t>
            </w:r>
            <w:r w:rsidR="00294200" w:rsidRPr="0000191F">
              <w:rPr>
                <w:sz w:val="20"/>
                <w:szCs w:val="20"/>
                <w:lang w:val="en-SG"/>
              </w:rPr>
              <w:t xml:space="preserve">astric </w:t>
            </w:r>
            <w:r w:rsidRPr="0000191F">
              <w:rPr>
                <w:sz w:val="20"/>
                <w:szCs w:val="20"/>
                <w:lang w:val="en-SG"/>
              </w:rPr>
              <w:t>C</w:t>
            </w:r>
            <w:r w:rsidR="00294200" w:rsidRPr="0000191F">
              <w:rPr>
                <w:sz w:val="20"/>
                <w:szCs w:val="20"/>
                <w:lang w:val="en-SG"/>
              </w:rPr>
              <w:t>ancer</w:t>
            </w:r>
          </w:p>
        </w:tc>
        <w:tc>
          <w:tcPr>
            <w:tcW w:w="3544" w:type="dxa"/>
            <w:hideMark/>
          </w:tcPr>
          <w:p w14:paraId="51D0F38C" w14:textId="77777777" w:rsidR="00294200" w:rsidRPr="0000191F" w:rsidRDefault="00294200" w:rsidP="00276737">
            <w:pPr>
              <w:rPr>
                <w:sz w:val="20"/>
                <w:szCs w:val="20"/>
                <w:lang w:val="en-SG"/>
              </w:rPr>
            </w:pPr>
            <w:r w:rsidRPr="0000191F">
              <w:rPr>
                <w:sz w:val="20"/>
                <w:szCs w:val="20"/>
                <w:lang w:val="en-SG"/>
              </w:rPr>
              <w:t>construct validity, internal consistency</w:t>
            </w:r>
          </w:p>
        </w:tc>
        <w:tc>
          <w:tcPr>
            <w:tcW w:w="4543" w:type="dxa"/>
            <w:hideMark/>
          </w:tcPr>
          <w:p w14:paraId="581C2836" w14:textId="77777777" w:rsidR="00294200" w:rsidRPr="0000191F" w:rsidRDefault="00294200" w:rsidP="00276737">
            <w:pPr>
              <w:rPr>
                <w:sz w:val="20"/>
                <w:szCs w:val="20"/>
                <w:u w:val="single"/>
                <w:lang w:val="en-SG"/>
              </w:rPr>
            </w:pPr>
            <w:hyperlink r:id="rId147" w:tgtFrame="_blank" w:history="1">
              <w:r w:rsidRPr="0000191F">
                <w:rPr>
                  <w:rStyle w:val="Hyperlink"/>
                  <w:color w:val="auto"/>
                  <w:sz w:val="20"/>
                  <w:szCs w:val="20"/>
                  <w:lang w:val="en-SG"/>
                </w:rPr>
                <w:t>https://doi.org/10.1186/1477-7525-10-145</w:t>
              </w:r>
            </w:hyperlink>
          </w:p>
        </w:tc>
      </w:tr>
      <w:tr w:rsidR="0000191F" w:rsidRPr="0000191F" w14:paraId="400CD85D" w14:textId="77777777" w:rsidTr="00294200">
        <w:trPr>
          <w:trHeight w:val="315"/>
        </w:trPr>
        <w:tc>
          <w:tcPr>
            <w:tcW w:w="2835" w:type="dxa"/>
          </w:tcPr>
          <w:p w14:paraId="49AC221C" w14:textId="26D9B93F" w:rsidR="00D12512" w:rsidRPr="0000191F" w:rsidRDefault="00D12512" w:rsidP="00D12512">
            <w:pPr>
              <w:rPr>
                <w:sz w:val="20"/>
                <w:szCs w:val="20"/>
                <w:lang w:val="en-SG"/>
              </w:rPr>
            </w:pPr>
            <w:r w:rsidRPr="0000191F">
              <w:t>S-HAQ</w:t>
            </w:r>
          </w:p>
        </w:tc>
        <w:tc>
          <w:tcPr>
            <w:tcW w:w="2127" w:type="dxa"/>
          </w:tcPr>
          <w:p w14:paraId="6BA56675" w14:textId="03619F83" w:rsidR="00D12512" w:rsidRPr="0000191F" w:rsidRDefault="00D12512" w:rsidP="00D12512">
            <w:pPr>
              <w:rPr>
                <w:sz w:val="20"/>
                <w:szCs w:val="20"/>
                <w:lang w:val="en-SG"/>
              </w:rPr>
            </w:pPr>
            <w:r w:rsidRPr="0000191F">
              <w:rPr>
                <w:sz w:val="20"/>
                <w:szCs w:val="20"/>
                <w:lang w:val="en-SG"/>
              </w:rPr>
              <w:t>English, Chinese</w:t>
            </w:r>
          </w:p>
        </w:tc>
        <w:tc>
          <w:tcPr>
            <w:tcW w:w="1559" w:type="dxa"/>
          </w:tcPr>
          <w:p w14:paraId="435891FC" w14:textId="1A132A3F" w:rsidR="00D12512" w:rsidRPr="0000191F" w:rsidRDefault="00D12512" w:rsidP="00D12512">
            <w:pPr>
              <w:rPr>
                <w:sz w:val="20"/>
                <w:szCs w:val="20"/>
                <w:lang w:val="en-SG"/>
              </w:rPr>
            </w:pPr>
            <w:r w:rsidRPr="0000191F">
              <w:rPr>
                <w:sz w:val="20"/>
                <w:szCs w:val="20"/>
                <w:lang w:val="en-SG"/>
              </w:rPr>
              <w:t xml:space="preserve">Systemic </w:t>
            </w:r>
            <w:r w:rsidR="004843F5" w:rsidRPr="0000191F">
              <w:rPr>
                <w:sz w:val="20"/>
                <w:szCs w:val="20"/>
                <w:lang w:val="en-SG"/>
              </w:rPr>
              <w:t>S</w:t>
            </w:r>
            <w:r w:rsidRPr="0000191F">
              <w:rPr>
                <w:sz w:val="20"/>
                <w:szCs w:val="20"/>
                <w:lang w:val="en-SG"/>
              </w:rPr>
              <w:t>clerosis</w:t>
            </w:r>
          </w:p>
        </w:tc>
        <w:tc>
          <w:tcPr>
            <w:tcW w:w="3544" w:type="dxa"/>
          </w:tcPr>
          <w:p w14:paraId="37E55793" w14:textId="3FF33952" w:rsidR="00D12512" w:rsidRPr="0000191F" w:rsidRDefault="00D12512" w:rsidP="00D12512">
            <w:pPr>
              <w:rPr>
                <w:sz w:val="20"/>
                <w:szCs w:val="20"/>
                <w:lang w:val="en-SG"/>
              </w:rPr>
            </w:pPr>
            <w:r w:rsidRPr="0000191F">
              <w:rPr>
                <w:sz w:val="20"/>
                <w:szCs w:val="20"/>
                <w:lang w:val="en-SG"/>
              </w:rPr>
              <w:t>Test-retest reliability, construct validity</w:t>
            </w:r>
          </w:p>
        </w:tc>
        <w:tc>
          <w:tcPr>
            <w:tcW w:w="4543" w:type="dxa"/>
          </w:tcPr>
          <w:p w14:paraId="745D72DF" w14:textId="6600210C" w:rsidR="00D12512" w:rsidRPr="0000191F" w:rsidRDefault="00D12512" w:rsidP="00D12512">
            <w:pPr>
              <w:rPr>
                <w:sz w:val="20"/>
                <w:szCs w:val="20"/>
              </w:rPr>
            </w:pPr>
            <w:hyperlink r:id="rId148" w:history="1">
              <w:r w:rsidRPr="0000191F">
                <w:rPr>
                  <w:rStyle w:val="Hyperlink"/>
                  <w:color w:val="auto"/>
                  <w:sz w:val="20"/>
                  <w:szCs w:val="20"/>
                </w:rPr>
                <w:t>https://doi.org/10.1111/j.1756-185x.2012.01731.x</w:t>
              </w:r>
            </w:hyperlink>
            <w:r w:rsidRPr="0000191F">
              <w:rPr>
                <w:sz w:val="20"/>
                <w:szCs w:val="20"/>
              </w:rPr>
              <w:t xml:space="preserve"> </w:t>
            </w:r>
          </w:p>
        </w:tc>
      </w:tr>
      <w:tr w:rsidR="0000191F" w:rsidRPr="0000191F" w14:paraId="78ECC9D5" w14:textId="77777777" w:rsidTr="00294200">
        <w:trPr>
          <w:trHeight w:val="315"/>
        </w:trPr>
        <w:tc>
          <w:tcPr>
            <w:tcW w:w="2835" w:type="dxa"/>
          </w:tcPr>
          <w:p w14:paraId="6DB15402" w14:textId="09A467AD" w:rsidR="00D12512" w:rsidRPr="0000191F" w:rsidRDefault="00D12512" w:rsidP="00D12512">
            <w:pPr>
              <w:rPr>
                <w:sz w:val="20"/>
                <w:szCs w:val="20"/>
                <w:lang w:val="en-SG"/>
              </w:rPr>
            </w:pPr>
            <w:proofErr w:type="spellStart"/>
            <w:r w:rsidRPr="0000191F">
              <w:t>SSc</w:t>
            </w:r>
            <w:proofErr w:type="spellEnd"/>
            <w:r w:rsidRPr="0000191F">
              <w:t>-QoL</w:t>
            </w:r>
          </w:p>
        </w:tc>
        <w:tc>
          <w:tcPr>
            <w:tcW w:w="2127" w:type="dxa"/>
          </w:tcPr>
          <w:p w14:paraId="46F0C2D8" w14:textId="48598B83" w:rsidR="00D12512" w:rsidRPr="0000191F" w:rsidRDefault="00D12512" w:rsidP="00D12512">
            <w:pPr>
              <w:rPr>
                <w:sz w:val="20"/>
                <w:szCs w:val="20"/>
                <w:lang w:val="en-SG"/>
              </w:rPr>
            </w:pPr>
            <w:r w:rsidRPr="0000191F">
              <w:rPr>
                <w:sz w:val="20"/>
                <w:szCs w:val="20"/>
                <w:lang w:val="en-SG"/>
              </w:rPr>
              <w:t>English, Chinese</w:t>
            </w:r>
          </w:p>
        </w:tc>
        <w:tc>
          <w:tcPr>
            <w:tcW w:w="1559" w:type="dxa"/>
          </w:tcPr>
          <w:p w14:paraId="1D6FA486" w14:textId="3320F1B7" w:rsidR="00D12512" w:rsidRPr="0000191F" w:rsidRDefault="00D12512" w:rsidP="00D12512">
            <w:pPr>
              <w:rPr>
                <w:sz w:val="20"/>
                <w:szCs w:val="20"/>
                <w:lang w:val="en-SG"/>
              </w:rPr>
            </w:pPr>
            <w:r w:rsidRPr="0000191F">
              <w:rPr>
                <w:sz w:val="20"/>
                <w:szCs w:val="20"/>
                <w:lang w:val="en-SG"/>
              </w:rPr>
              <w:t xml:space="preserve">Systemic </w:t>
            </w:r>
            <w:r w:rsidR="004843F5" w:rsidRPr="0000191F">
              <w:rPr>
                <w:sz w:val="20"/>
                <w:szCs w:val="20"/>
                <w:lang w:val="en-SG"/>
              </w:rPr>
              <w:t>S</w:t>
            </w:r>
            <w:r w:rsidRPr="0000191F">
              <w:rPr>
                <w:sz w:val="20"/>
                <w:szCs w:val="20"/>
                <w:lang w:val="en-SG"/>
              </w:rPr>
              <w:t>clerosis</w:t>
            </w:r>
          </w:p>
        </w:tc>
        <w:tc>
          <w:tcPr>
            <w:tcW w:w="3544" w:type="dxa"/>
          </w:tcPr>
          <w:p w14:paraId="5F076A2A" w14:textId="42C6C63F" w:rsidR="00D12512" w:rsidRPr="0000191F" w:rsidRDefault="00D12512" w:rsidP="00D12512">
            <w:pPr>
              <w:rPr>
                <w:sz w:val="20"/>
                <w:szCs w:val="20"/>
                <w:lang w:val="en-SG"/>
              </w:rPr>
            </w:pPr>
            <w:r w:rsidRPr="0000191F">
              <w:rPr>
                <w:sz w:val="20"/>
                <w:szCs w:val="20"/>
                <w:lang w:val="en-SG"/>
              </w:rPr>
              <w:t>Test-retest reliability, construct validity</w:t>
            </w:r>
          </w:p>
        </w:tc>
        <w:tc>
          <w:tcPr>
            <w:tcW w:w="4543" w:type="dxa"/>
          </w:tcPr>
          <w:p w14:paraId="3A80C405" w14:textId="4A945B28" w:rsidR="00D12512" w:rsidRPr="0000191F" w:rsidRDefault="00D12512" w:rsidP="00D12512">
            <w:pPr>
              <w:rPr>
                <w:sz w:val="20"/>
                <w:szCs w:val="20"/>
              </w:rPr>
            </w:pPr>
            <w:hyperlink r:id="rId149" w:history="1">
              <w:r w:rsidRPr="0000191F">
                <w:rPr>
                  <w:rStyle w:val="Hyperlink"/>
                  <w:color w:val="auto"/>
                  <w:sz w:val="20"/>
                  <w:szCs w:val="20"/>
                </w:rPr>
                <w:t>https://doi.org/10.1111/j.1756-185x.2012.01731.x</w:t>
              </w:r>
            </w:hyperlink>
            <w:r w:rsidRPr="0000191F">
              <w:rPr>
                <w:sz w:val="20"/>
                <w:szCs w:val="20"/>
              </w:rPr>
              <w:t xml:space="preserve"> </w:t>
            </w:r>
          </w:p>
        </w:tc>
      </w:tr>
      <w:tr w:rsidR="0000191F" w:rsidRPr="0000191F" w14:paraId="4DBA1E15" w14:textId="77777777" w:rsidTr="00294200">
        <w:trPr>
          <w:trHeight w:val="315"/>
        </w:trPr>
        <w:tc>
          <w:tcPr>
            <w:tcW w:w="2835" w:type="dxa"/>
          </w:tcPr>
          <w:p w14:paraId="1BD50D04" w14:textId="032A1DC3" w:rsidR="00D12512" w:rsidRPr="0000191F" w:rsidRDefault="00D12512" w:rsidP="00D12512">
            <w:pPr>
              <w:rPr>
                <w:sz w:val="20"/>
                <w:szCs w:val="20"/>
                <w:lang w:val="en-SG"/>
              </w:rPr>
            </w:pPr>
            <w:r w:rsidRPr="0000191F">
              <w:t>GIT 2.0</w:t>
            </w:r>
          </w:p>
        </w:tc>
        <w:tc>
          <w:tcPr>
            <w:tcW w:w="2127" w:type="dxa"/>
          </w:tcPr>
          <w:p w14:paraId="390CA968" w14:textId="03D140AC" w:rsidR="00D12512" w:rsidRPr="0000191F" w:rsidRDefault="00D12512" w:rsidP="00D12512">
            <w:pPr>
              <w:rPr>
                <w:sz w:val="20"/>
                <w:szCs w:val="20"/>
                <w:lang w:val="en-SG"/>
              </w:rPr>
            </w:pPr>
            <w:r w:rsidRPr="0000191F">
              <w:rPr>
                <w:sz w:val="20"/>
                <w:szCs w:val="20"/>
                <w:lang w:val="en-SG"/>
              </w:rPr>
              <w:t>English, Chinese</w:t>
            </w:r>
          </w:p>
          <w:p w14:paraId="57611DE8" w14:textId="77777777" w:rsidR="00D12512" w:rsidRPr="0000191F" w:rsidRDefault="00D12512" w:rsidP="00D12512">
            <w:pPr>
              <w:jc w:val="center"/>
              <w:rPr>
                <w:sz w:val="20"/>
                <w:szCs w:val="20"/>
                <w:lang w:val="en-SG"/>
              </w:rPr>
            </w:pPr>
          </w:p>
        </w:tc>
        <w:tc>
          <w:tcPr>
            <w:tcW w:w="1559" w:type="dxa"/>
          </w:tcPr>
          <w:p w14:paraId="43C523C0" w14:textId="34C6F20E" w:rsidR="00D12512" w:rsidRPr="0000191F" w:rsidRDefault="00D12512" w:rsidP="00D12512">
            <w:pPr>
              <w:rPr>
                <w:sz w:val="20"/>
                <w:szCs w:val="20"/>
                <w:lang w:val="en-SG"/>
              </w:rPr>
            </w:pPr>
            <w:r w:rsidRPr="0000191F">
              <w:rPr>
                <w:sz w:val="20"/>
                <w:szCs w:val="20"/>
                <w:lang w:val="en-SG"/>
              </w:rPr>
              <w:t xml:space="preserve">Systemic </w:t>
            </w:r>
            <w:r w:rsidR="004843F5" w:rsidRPr="0000191F">
              <w:rPr>
                <w:sz w:val="20"/>
                <w:szCs w:val="20"/>
                <w:lang w:val="en-SG"/>
              </w:rPr>
              <w:t>S</w:t>
            </w:r>
            <w:r w:rsidRPr="0000191F">
              <w:rPr>
                <w:sz w:val="20"/>
                <w:szCs w:val="20"/>
                <w:lang w:val="en-SG"/>
              </w:rPr>
              <w:t>clerosis</w:t>
            </w:r>
          </w:p>
        </w:tc>
        <w:tc>
          <w:tcPr>
            <w:tcW w:w="3544" w:type="dxa"/>
          </w:tcPr>
          <w:p w14:paraId="7CF947C0" w14:textId="05F0C50E" w:rsidR="00D12512" w:rsidRPr="0000191F" w:rsidRDefault="00D12512" w:rsidP="00D12512">
            <w:pPr>
              <w:tabs>
                <w:tab w:val="left" w:pos="1152"/>
              </w:tabs>
              <w:rPr>
                <w:sz w:val="20"/>
                <w:szCs w:val="20"/>
                <w:lang w:val="en-SG"/>
              </w:rPr>
            </w:pPr>
            <w:r w:rsidRPr="0000191F">
              <w:rPr>
                <w:sz w:val="20"/>
                <w:szCs w:val="20"/>
                <w:lang w:val="en-SG"/>
              </w:rPr>
              <w:t>construct validity, test-retest reliability, internal consistency</w:t>
            </w:r>
          </w:p>
        </w:tc>
        <w:tc>
          <w:tcPr>
            <w:tcW w:w="4543" w:type="dxa"/>
          </w:tcPr>
          <w:p w14:paraId="02428A23" w14:textId="20DA60F4" w:rsidR="00D12512" w:rsidRPr="0000191F" w:rsidRDefault="00D12512" w:rsidP="00D12512">
            <w:pPr>
              <w:rPr>
                <w:sz w:val="20"/>
                <w:szCs w:val="20"/>
              </w:rPr>
            </w:pPr>
            <w:hyperlink r:id="rId150" w:history="1">
              <w:r w:rsidRPr="0000191F">
                <w:rPr>
                  <w:rStyle w:val="Hyperlink"/>
                  <w:color w:val="auto"/>
                  <w:sz w:val="20"/>
                  <w:szCs w:val="20"/>
                </w:rPr>
                <w:t>https://doi.org/10.1007/s10067-016-3529-x</w:t>
              </w:r>
            </w:hyperlink>
            <w:r w:rsidRPr="0000191F">
              <w:rPr>
                <w:sz w:val="20"/>
                <w:szCs w:val="20"/>
              </w:rPr>
              <w:t xml:space="preserve"> </w:t>
            </w:r>
          </w:p>
        </w:tc>
      </w:tr>
      <w:tr w:rsidR="0000191F" w:rsidRPr="0000191F" w14:paraId="1AA06658" w14:textId="77777777" w:rsidTr="00294200">
        <w:trPr>
          <w:trHeight w:val="315"/>
        </w:trPr>
        <w:tc>
          <w:tcPr>
            <w:tcW w:w="2835" w:type="dxa"/>
            <w:hideMark/>
          </w:tcPr>
          <w:p w14:paraId="63AEEFF5" w14:textId="77777777" w:rsidR="00294200" w:rsidRPr="0000191F" w:rsidRDefault="00294200" w:rsidP="00276737">
            <w:pPr>
              <w:rPr>
                <w:b/>
                <w:bCs/>
                <w:sz w:val="20"/>
                <w:szCs w:val="20"/>
                <w:lang w:val="en-SG"/>
              </w:rPr>
            </w:pPr>
            <w:r w:rsidRPr="0000191F">
              <w:rPr>
                <w:b/>
                <w:bCs/>
                <w:sz w:val="20"/>
                <w:szCs w:val="20"/>
                <w:lang w:val="en-SG"/>
              </w:rPr>
              <w:t>Musculoskeletal diseases</w:t>
            </w:r>
          </w:p>
        </w:tc>
        <w:tc>
          <w:tcPr>
            <w:tcW w:w="2127" w:type="dxa"/>
            <w:hideMark/>
          </w:tcPr>
          <w:p w14:paraId="49386F75" w14:textId="77777777" w:rsidR="00294200" w:rsidRPr="0000191F" w:rsidRDefault="00294200" w:rsidP="00276737">
            <w:pPr>
              <w:rPr>
                <w:b/>
                <w:bCs/>
                <w:sz w:val="20"/>
                <w:szCs w:val="20"/>
                <w:lang w:val="en-SG"/>
              </w:rPr>
            </w:pPr>
          </w:p>
        </w:tc>
        <w:tc>
          <w:tcPr>
            <w:tcW w:w="1559" w:type="dxa"/>
            <w:hideMark/>
          </w:tcPr>
          <w:p w14:paraId="1518B319" w14:textId="77777777" w:rsidR="00294200" w:rsidRPr="0000191F" w:rsidRDefault="00294200" w:rsidP="00276737">
            <w:pPr>
              <w:rPr>
                <w:sz w:val="20"/>
                <w:szCs w:val="20"/>
                <w:lang w:val="en-SG"/>
              </w:rPr>
            </w:pPr>
          </w:p>
        </w:tc>
        <w:tc>
          <w:tcPr>
            <w:tcW w:w="3544" w:type="dxa"/>
            <w:hideMark/>
          </w:tcPr>
          <w:p w14:paraId="6F9B8685" w14:textId="77777777" w:rsidR="00294200" w:rsidRPr="0000191F" w:rsidRDefault="00294200" w:rsidP="00276737">
            <w:pPr>
              <w:rPr>
                <w:sz w:val="20"/>
                <w:szCs w:val="20"/>
                <w:lang w:val="en-SG"/>
              </w:rPr>
            </w:pPr>
          </w:p>
        </w:tc>
        <w:tc>
          <w:tcPr>
            <w:tcW w:w="4543" w:type="dxa"/>
            <w:hideMark/>
          </w:tcPr>
          <w:p w14:paraId="3C847E40" w14:textId="77777777" w:rsidR="00294200" w:rsidRPr="0000191F" w:rsidRDefault="00294200" w:rsidP="00276737">
            <w:pPr>
              <w:rPr>
                <w:sz w:val="20"/>
                <w:szCs w:val="20"/>
                <w:lang w:val="en-SG"/>
              </w:rPr>
            </w:pPr>
          </w:p>
        </w:tc>
      </w:tr>
      <w:tr w:rsidR="0000191F" w:rsidRPr="0000191F" w14:paraId="33C2EF5A" w14:textId="77777777" w:rsidTr="00294200">
        <w:trPr>
          <w:trHeight w:val="315"/>
        </w:trPr>
        <w:tc>
          <w:tcPr>
            <w:tcW w:w="2835" w:type="dxa"/>
            <w:hideMark/>
          </w:tcPr>
          <w:p w14:paraId="16830A2C" w14:textId="77777777" w:rsidR="00294200" w:rsidRPr="0000191F" w:rsidRDefault="00294200" w:rsidP="00276737">
            <w:pPr>
              <w:rPr>
                <w:sz w:val="20"/>
                <w:szCs w:val="20"/>
                <w:lang w:val="en-SG"/>
              </w:rPr>
            </w:pPr>
            <w:r w:rsidRPr="0000191F">
              <w:rPr>
                <w:sz w:val="20"/>
                <w:szCs w:val="20"/>
                <w:lang w:val="en-SG"/>
              </w:rPr>
              <w:lastRenderedPageBreak/>
              <w:t>EFAS</w:t>
            </w:r>
          </w:p>
        </w:tc>
        <w:tc>
          <w:tcPr>
            <w:tcW w:w="2127" w:type="dxa"/>
            <w:hideMark/>
          </w:tcPr>
          <w:p w14:paraId="3C2A0969"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33B7C94D" w14:textId="77777777" w:rsidR="00294200" w:rsidRPr="0000191F" w:rsidRDefault="00294200" w:rsidP="00276737">
            <w:pPr>
              <w:rPr>
                <w:sz w:val="20"/>
                <w:szCs w:val="20"/>
                <w:lang w:val="en-SG"/>
              </w:rPr>
            </w:pPr>
            <w:r w:rsidRPr="0000191F">
              <w:rPr>
                <w:sz w:val="20"/>
                <w:szCs w:val="20"/>
                <w:lang w:val="en-SG"/>
              </w:rPr>
              <w:t>Hallux Valgus</w:t>
            </w:r>
          </w:p>
        </w:tc>
        <w:tc>
          <w:tcPr>
            <w:tcW w:w="3544" w:type="dxa"/>
            <w:hideMark/>
          </w:tcPr>
          <w:p w14:paraId="2CB265BE" w14:textId="77777777" w:rsidR="00294200" w:rsidRPr="0000191F" w:rsidRDefault="00294200" w:rsidP="00276737">
            <w:pPr>
              <w:rPr>
                <w:sz w:val="20"/>
                <w:szCs w:val="20"/>
                <w:lang w:val="en-SG"/>
              </w:rPr>
            </w:pPr>
            <w:r w:rsidRPr="0000191F">
              <w:rPr>
                <w:sz w:val="20"/>
                <w:szCs w:val="20"/>
                <w:lang w:val="en-SG"/>
              </w:rPr>
              <w:t>internal consistency, construct validity, interpretability</w:t>
            </w:r>
          </w:p>
        </w:tc>
        <w:tc>
          <w:tcPr>
            <w:tcW w:w="4543" w:type="dxa"/>
            <w:hideMark/>
          </w:tcPr>
          <w:p w14:paraId="52F5EA89" w14:textId="77777777" w:rsidR="00294200" w:rsidRPr="0000191F" w:rsidRDefault="00294200" w:rsidP="00276737">
            <w:pPr>
              <w:rPr>
                <w:sz w:val="20"/>
                <w:szCs w:val="20"/>
                <w:u w:val="single"/>
                <w:lang w:val="en-SG"/>
              </w:rPr>
            </w:pPr>
            <w:hyperlink r:id="rId151" w:tgtFrame="_blank" w:history="1">
              <w:r w:rsidRPr="0000191F">
                <w:rPr>
                  <w:rStyle w:val="Hyperlink"/>
                  <w:color w:val="auto"/>
                  <w:sz w:val="20"/>
                  <w:szCs w:val="20"/>
                  <w:lang w:val="en-SG"/>
                </w:rPr>
                <w:t>https://pubmed.ncbi.nlm.nih.gov/36089493/</w:t>
              </w:r>
            </w:hyperlink>
          </w:p>
        </w:tc>
      </w:tr>
      <w:tr w:rsidR="0000191F" w:rsidRPr="0000191F" w14:paraId="1DDAE0CA" w14:textId="77777777" w:rsidTr="00294200">
        <w:trPr>
          <w:trHeight w:val="315"/>
        </w:trPr>
        <w:tc>
          <w:tcPr>
            <w:tcW w:w="2835" w:type="dxa"/>
            <w:hideMark/>
          </w:tcPr>
          <w:p w14:paraId="58651261" w14:textId="77777777" w:rsidR="00294200" w:rsidRPr="0000191F" w:rsidRDefault="00294200" w:rsidP="00276737">
            <w:pPr>
              <w:rPr>
                <w:sz w:val="20"/>
                <w:szCs w:val="20"/>
                <w:lang w:val="en-SG"/>
              </w:rPr>
            </w:pPr>
            <w:r w:rsidRPr="0000191F">
              <w:rPr>
                <w:sz w:val="20"/>
                <w:szCs w:val="20"/>
                <w:lang w:val="en-SG"/>
              </w:rPr>
              <w:t>ASAS HI</w:t>
            </w:r>
          </w:p>
        </w:tc>
        <w:tc>
          <w:tcPr>
            <w:tcW w:w="2127" w:type="dxa"/>
            <w:hideMark/>
          </w:tcPr>
          <w:p w14:paraId="387F0667"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7C257E39" w14:textId="170CA25A"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w:t>
            </w:r>
          </w:p>
        </w:tc>
        <w:tc>
          <w:tcPr>
            <w:tcW w:w="3544" w:type="dxa"/>
            <w:hideMark/>
          </w:tcPr>
          <w:p w14:paraId="4568449F" w14:textId="77777777" w:rsidR="00294200" w:rsidRPr="0000191F" w:rsidRDefault="00294200" w:rsidP="00276737">
            <w:pPr>
              <w:rPr>
                <w:sz w:val="20"/>
                <w:szCs w:val="20"/>
                <w:lang w:val="en-SG"/>
              </w:rPr>
            </w:pPr>
            <w:r w:rsidRPr="0000191F">
              <w:rPr>
                <w:sz w:val="20"/>
                <w:szCs w:val="20"/>
                <w:lang w:val="en-SG"/>
              </w:rPr>
              <w:t>Construct validity, content validity, internal consistency, test-retest reliability, measurement error, interpretability</w:t>
            </w:r>
          </w:p>
        </w:tc>
        <w:tc>
          <w:tcPr>
            <w:tcW w:w="4543" w:type="dxa"/>
            <w:hideMark/>
          </w:tcPr>
          <w:p w14:paraId="4C1D619A" w14:textId="77777777" w:rsidR="00294200" w:rsidRPr="0000191F" w:rsidRDefault="00294200" w:rsidP="00276737">
            <w:pPr>
              <w:rPr>
                <w:sz w:val="20"/>
                <w:szCs w:val="20"/>
                <w:u w:val="single"/>
                <w:lang w:val="en-SG"/>
              </w:rPr>
            </w:pPr>
            <w:hyperlink r:id="rId152" w:tgtFrame="_blank" w:history="1">
              <w:r w:rsidRPr="0000191F">
                <w:rPr>
                  <w:rStyle w:val="Hyperlink"/>
                  <w:color w:val="auto"/>
                  <w:sz w:val="20"/>
                  <w:szCs w:val="20"/>
                  <w:lang w:val="en-SG"/>
                </w:rPr>
                <w:t>https://onlinelibrary.wiley.com/doi/abs/10.1111/1756-185X.13640</w:t>
              </w:r>
            </w:hyperlink>
          </w:p>
        </w:tc>
      </w:tr>
      <w:tr w:rsidR="0000191F" w:rsidRPr="0000191F" w14:paraId="0029443F" w14:textId="77777777" w:rsidTr="00294200">
        <w:trPr>
          <w:trHeight w:val="315"/>
        </w:trPr>
        <w:tc>
          <w:tcPr>
            <w:tcW w:w="2835" w:type="dxa"/>
            <w:hideMark/>
          </w:tcPr>
          <w:p w14:paraId="70EE739B" w14:textId="77777777" w:rsidR="00294200" w:rsidRPr="0000191F" w:rsidRDefault="00294200" w:rsidP="00276737">
            <w:pPr>
              <w:rPr>
                <w:sz w:val="20"/>
                <w:szCs w:val="20"/>
                <w:lang w:val="en-SG"/>
              </w:rPr>
            </w:pPr>
            <w:r w:rsidRPr="0000191F">
              <w:rPr>
                <w:sz w:val="20"/>
                <w:szCs w:val="20"/>
                <w:lang w:val="en-SG"/>
              </w:rPr>
              <w:t>RAID</w:t>
            </w:r>
          </w:p>
        </w:tc>
        <w:tc>
          <w:tcPr>
            <w:tcW w:w="2127" w:type="dxa"/>
            <w:hideMark/>
          </w:tcPr>
          <w:p w14:paraId="06D5F36E"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58E868A6" w14:textId="2F77E52C" w:rsidR="00294200" w:rsidRPr="0000191F" w:rsidRDefault="004843F5" w:rsidP="00276737">
            <w:pPr>
              <w:rPr>
                <w:sz w:val="20"/>
                <w:szCs w:val="20"/>
                <w:lang w:val="en-SG"/>
              </w:rPr>
            </w:pPr>
            <w:r w:rsidRPr="0000191F">
              <w:rPr>
                <w:sz w:val="20"/>
                <w:szCs w:val="20"/>
                <w:lang w:val="en-SG"/>
              </w:rPr>
              <w:t>R</w:t>
            </w:r>
            <w:r w:rsidR="00294200" w:rsidRPr="0000191F">
              <w:rPr>
                <w:sz w:val="20"/>
                <w:szCs w:val="20"/>
                <w:lang w:val="en-SG"/>
              </w:rPr>
              <w:t xml:space="preserve">heumatoid </w:t>
            </w:r>
            <w:r w:rsidRPr="0000191F">
              <w:rPr>
                <w:sz w:val="20"/>
                <w:szCs w:val="20"/>
                <w:lang w:val="en-SG"/>
              </w:rPr>
              <w:t>A</w:t>
            </w:r>
            <w:r w:rsidR="00294200" w:rsidRPr="0000191F">
              <w:rPr>
                <w:sz w:val="20"/>
                <w:szCs w:val="20"/>
                <w:lang w:val="en-SG"/>
              </w:rPr>
              <w:t>rthritis</w:t>
            </w:r>
          </w:p>
        </w:tc>
        <w:tc>
          <w:tcPr>
            <w:tcW w:w="3544" w:type="dxa"/>
            <w:hideMark/>
          </w:tcPr>
          <w:p w14:paraId="67039027" w14:textId="77777777" w:rsidR="00294200" w:rsidRPr="0000191F" w:rsidRDefault="00294200" w:rsidP="00276737">
            <w:pPr>
              <w:rPr>
                <w:sz w:val="20"/>
                <w:szCs w:val="20"/>
                <w:lang w:val="en-SG"/>
              </w:rPr>
            </w:pPr>
            <w:r w:rsidRPr="0000191F">
              <w:rPr>
                <w:sz w:val="20"/>
                <w:szCs w:val="20"/>
                <w:lang w:val="en-SG"/>
              </w:rPr>
              <w:t>content validity, construct validity, internal consistency, test-retest reliability</w:t>
            </w:r>
          </w:p>
        </w:tc>
        <w:tc>
          <w:tcPr>
            <w:tcW w:w="4543" w:type="dxa"/>
            <w:hideMark/>
          </w:tcPr>
          <w:p w14:paraId="0EBE1EEF" w14:textId="77777777" w:rsidR="00294200" w:rsidRPr="0000191F" w:rsidRDefault="00294200" w:rsidP="00276737">
            <w:pPr>
              <w:rPr>
                <w:sz w:val="20"/>
                <w:szCs w:val="20"/>
                <w:u w:val="single"/>
                <w:lang w:val="en-SG"/>
              </w:rPr>
            </w:pPr>
            <w:hyperlink r:id="rId153" w:tgtFrame="_blank" w:history="1">
              <w:r w:rsidRPr="0000191F">
                <w:rPr>
                  <w:rStyle w:val="Hyperlink"/>
                  <w:color w:val="auto"/>
                  <w:sz w:val="20"/>
                  <w:szCs w:val="20"/>
                  <w:lang w:val="en-SG"/>
                </w:rPr>
                <w:t>https://doi.org/10.1007/s10067-016-3522-4</w:t>
              </w:r>
            </w:hyperlink>
          </w:p>
        </w:tc>
      </w:tr>
      <w:tr w:rsidR="0000191F" w:rsidRPr="0000191F" w14:paraId="45B85602" w14:textId="77777777" w:rsidTr="00294200">
        <w:trPr>
          <w:trHeight w:val="315"/>
        </w:trPr>
        <w:tc>
          <w:tcPr>
            <w:tcW w:w="2835" w:type="dxa"/>
            <w:hideMark/>
          </w:tcPr>
          <w:p w14:paraId="4A2BC3E8" w14:textId="77777777" w:rsidR="00294200" w:rsidRPr="0000191F" w:rsidRDefault="00294200" w:rsidP="00276737">
            <w:pPr>
              <w:rPr>
                <w:sz w:val="20"/>
                <w:szCs w:val="20"/>
                <w:lang w:val="en-SG"/>
              </w:rPr>
            </w:pPr>
            <w:r w:rsidRPr="0000191F">
              <w:rPr>
                <w:sz w:val="20"/>
                <w:szCs w:val="20"/>
                <w:lang w:val="en-SG"/>
              </w:rPr>
              <w:t>BASDAI</w:t>
            </w:r>
          </w:p>
        </w:tc>
        <w:tc>
          <w:tcPr>
            <w:tcW w:w="2127" w:type="dxa"/>
            <w:hideMark/>
          </w:tcPr>
          <w:p w14:paraId="0C077CC5"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64A3922" w14:textId="1A713E7B"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w:t>
            </w:r>
          </w:p>
        </w:tc>
        <w:tc>
          <w:tcPr>
            <w:tcW w:w="3544" w:type="dxa"/>
            <w:hideMark/>
          </w:tcPr>
          <w:p w14:paraId="387E7D3B"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67971CE5" w14:textId="77777777" w:rsidR="00294200" w:rsidRPr="0000191F" w:rsidRDefault="00294200" w:rsidP="00276737">
            <w:pPr>
              <w:rPr>
                <w:sz w:val="20"/>
                <w:szCs w:val="20"/>
                <w:u w:val="single"/>
                <w:lang w:val="en-SG"/>
              </w:rPr>
            </w:pPr>
            <w:hyperlink r:id="rId154" w:tgtFrame="_blank" w:history="1">
              <w:r w:rsidRPr="0000191F">
                <w:rPr>
                  <w:rStyle w:val="Hyperlink"/>
                  <w:color w:val="auto"/>
                  <w:sz w:val="20"/>
                  <w:szCs w:val="20"/>
                  <w:lang w:val="en-SG"/>
                </w:rPr>
                <w:t>https://pubmed.ncbi.nlm.nih.gov/31721427/</w:t>
              </w:r>
            </w:hyperlink>
          </w:p>
        </w:tc>
      </w:tr>
      <w:tr w:rsidR="0000191F" w:rsidRPr="0000191F" w14:paraId="4D0EAD7F" w14:textId="77777777" w:rsidTr="00294200">
        <w:trPr>
          <w:trHeight w:val="315"/>
        </w:trPr>
        <w:tc>
          <w:tcPr>
            <w:tcW w:w="2835" w:type="dxa"/>
            <w:hideMark/>
          </w:tcPr>
          <w:p w14:paraId="4BC86610" w14:textId="77777777" w:rsidR="00294200" w:rsidRPr="0000191F" w:rsidRDefault="00294200" w:rsidP="00276737">
            <w:pPr>
              <w:rPr>
                <w:sz w:val="20"/>
                <w:szCs w:val="20"/>
                <w:lang w:val="en-SG"/>
              </w:rPr>
            </w:pPr>
            <w:proofErr w:type="spellStart"/>
            <w:r w:rsidRPr="0000191F">
              <w:rPr>
                <w:sz w:val="20"/>
                <w:szCs w:val="20"/>
                <w:lang w:val="en-SG"/>
              </w:rPr>
              <w:t>PsAQoL</w:t>
            </w:r>
            <w:proofErr w:type="spellEnd"/>
          </w:p>
        </w:tc>
        <w:tc>
          <w:tcPr>
            <w:tcW w:w="2127" w:type="dxa"/>
            <w:hideMark/>
          </w:tcPr>
          <w:p w14:paraId="62005DC2"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319D589" w14:textId="77777777" w:rsidR="00294200" w:rsidRPr="0000191F" w:rsidRDefault="00294200" w:rsidP="00276737">
            <w:pPr>
              <w:rPr>
                <w:sz w:val="20"/>
                <w:szCs w:val="20"/>
                <w:lang w:val="en-SG"/>
              </w:rPr>
            </w:pPr>
            <w:r w:rsidRPr="0000191F">
              <w:rPr>
                <w:sz w:val="20"/>
                <w:szCs w:val="20"/>
                <w:lang w:val="en-SG"/>
              </w:rPr>
              <w:t>Psoriatic Arthritis</w:t>
            </w:r>
          </w:p>
        </w:tc>
        <w:tc>
          <w:tcPr>
            <w:tcW w:w="3544" w:type="dxa"/>
            <w:hideMark/>
          </w:tcPr>
          <w:p w14:paraId="5121BE7D" w14:textId="77777777" w:rsidR="00294200" w:rsidRPr="0000191F" w:rsidRDefault="00294200" w:rsidP="00276737">
            <w:pPr>
              <w:rPr>
                <w:sz w:val="20"/>
                <w:szCs w:val="20"/>
                <w:lang w:val="en-SG"/>
              </w:rPr>
            </w:pPr>
            <w:r w:rsidRPr="0000191F">
              <w:rPr>
                <w:sz w:val="20"/>
                <w:szCs w:val="20"/>
                <w:lang w:val="en-SG"/>
              </w:rPr>
              <w:t>internal consistency, Test–retest reliability, content validity, construct validity</w:t>
            </w:r>
          </w:p>
        </w:tc>
        <w:tc>
          <w:tcPr>
            <w:tcW w:w="4543" w:type="dxa"/>
            <w:hideMark/>
          </w:tcPr>
          <w:p w14:paraId="16959376" w14:textId="77777777" w:rsidR="00294200" w:rsidRPr="0000191F" w:rsidRDefault="00294200" w:rsidP="00276737">
            <w:pPr>
              <w:rPr>
                <w:sz w:val="20"/>
                <w:szCs w:val="20"/>
                <w:u w:val="single"/>
                <w:lang w:val="en-SG"/>
              </w:rPr>
            </w:pPr>
            <w:hyperlink r:id="rId155" w:tgtFrame="_blank" w:history="1">
              <w:r w:rsidRPr="0000191F">
                <w:rPr>
                  <w:rStyle w:val="Hyperlink"/>
                  <w:color w:val="auto"/>
                  <w:sz w:val="20"/>
                  <w:szCs w:val="20"/>
                  <w:lang w:val="en-SG"/>
                </w:rPr>
                <w:t>https://bmcmusculoskeletdisord.biomedcentral.com/articles/10.1186/s12891-016-1292-4</w:t>
              </w:r>
            </w:hyperlink>
          </w:p>
        </w:tc>
      </w:tr>
      <w:tr w:rsidR="0000191F" w:rsidRPr="0000191F" w14:paraId="29E2C60F" w14:textId="77777777" w:rsidTr="00294200">
        <w:trPr>
          <w:trHeight w:val="315"/>
        </w:trPr>
        <w:tc>
          <w:tcPr>
            <w:tcW w:w="2835" w:type="dxa"/>
            <w:hideMark/>
          </w:tcPr>
          <w:p w14:paraId="4722AEC4" w14:textId="77777777" w:rsidR="00294200" w:rsidRPr="0000191F" w:rsidRDefault="00294200" w:rsidP="00276737">
            <w:pPr>
              <w:rPr>
                <w:sz w:val="20"/>
                <w:szCs w:val="20"/>
                <w:lang w:val="en-SG"/>
              </w:rPr>
            </w:pPr>
            <w:r w:rsidRPr="0000191F">
              <w:rPr>
                <w:sz w:val="20"/>
                <w:szCs w:val="20"/>
                <w:lang w:val="en-SG"/>
              </w:rPr>
              <w:t>ASDAS-CRP</w:t>
            </w:r>
          </w:p>
        </w:tc>
        <w:tc>
          <w:tcPr>
            <w:tcW w:w="2127" w:type="dxa"/>
            <w:hideMark/>
          </w:tcPr>
          <w:p w14:paraId="18976694"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0346F949" w14:textId="16143A9E" w:rsidR="00294200" w:rsidRPr="0000191F" w:rsidRDefault="004843F5" w:rsidP="00276737">
            <w:pPr>
              <w:rPr>
                <w:sz w:val="20"/>
                <w:szCs w:val="20"/>
                <w:lang w:val="en-SG"/>
              </w:rPr>
            </w:pPr>
            <w:r w:rsidRPr="0000191F">
              <w:rPr>
                <w:sz w:val="20"/>
                <w:szCs w:val="20"/>
                <w:lang w:val="en-SG"/>
              </w:rPr>
              <w:t>A</w:t>
            </w:r>
            <w:r w:rsidR="00294200" w:rsidRPr="0000191F">
              <w:rPr>
                <w:sz w:val="20"/>
                <w:szCs w:val="20"/>
                <w:lang w:val="en-SG"/>
              </w:rPr>
              <w:t xml:space="preserve">xial </w:t>
            </w:r>
            <w:r w:rsidRPr="0000191F">
              <w:rPr>
                <w:sz w:val="20"/>
                <w:szCs w:val="20"/>
                <w:lang w:val="en-SG"/>
              </w:rPr>
              <w:t>S</w:t>
            </w:r>
            <w:r w:rsidR="00294200" w:rsidRPr="0000191F">
              <w:rPr>
                <w:sz w:val="20"/>
                <w:szCs w:val="20"/>
                <w:lang w:val="en-SG"/>
              </w:rPr>
              <w:t>pondyloarthritis</w:t>
            </w:r>
          </w:p>
        </w:tc>
        <w:tc>
          <w:tcPr>
            <w:tcW w:w="3544" w:type="dxa"/>
            <w:hideMark/>
          </w:tcPr>
          <w:p w14:paraId="54D61DDD" w14:textId="77777777" w:rsidR="00294200" w:rsidRPr="0000191F" w:rsidRDefault="00294200" w:rsidP="00276737">
            <w:pPr>
              <w:rPr>
                <w:sz w:val="20"/>
                <w:szCs w:val="20"/>
                <w:lang w:val="en-SG"/>
              </w:rPr>
            </w:pPr>
            <w:r w:rsidRPr="0000191F">
              <w:rPr>
                <w:sz w:val="20"/>
                <w:szCs w:val="20"/>
                <w:lang w:val="en-SG"/>
              </w:rPr>
              <w:t>Internal consistency, Construct validity</w:t>
            </w:r>
          </w:p>
        </w:tc>
        <w:tc>
          <w:tcPr>
            <w:tcW w:w="4543" w:type="dxa"/>
            <w:hideMark/>
          </w:tcPr>
          <w:p w14:paraId="354497E8" w14:textId="77777777" w:rsidR="00294200" w:rsidRPr="0000191F" w:rsidRDefault="00294200" w:rsidP="00276737">
            <w:pPr>
              <w:rPr>
                <w:sz w:val="20"/>
                <w:szCs w:val="20"/>
                <w:u w:val="single"/>
                <w:lang w:val="en-SG"/>
              </w:rPr>
            </w:pPr>
            <w:hyperlink r:id="rId156" w:tgtFrame="_blank" w:history="1">
              <w:r w:rsidRPr="0000191F">
                <w:rPr>
                  <w:rStyle w:val="Hyperlink"/>
                  <w:color w:val="auto"/>
                  <w:sz w:val="20"/>
                  <w:szCs w:val="20"/>
                  <w:lang w:val="en-SG"/>
                </w:rPr>
                <w:t>https://pubmed.ncbi.nlm.nih.gov/31721427/</w:t>
              </w:r>
            </w:hyperlink>
          </w:p>
        </w:tc>
      </w:tr>
      <w:tr w:rsidR="0000191F" w:rsidRPr="0000191F" w14:paraId="3B48747F" w14:textId="77777777" w:rsidTr="00294200">
        <w:trPr>
          <w:trHeight w:val="315"/>
        </w:trPr>
        <w:tc>
          <w:tcPr>
            <w:tcW w:w="2835" w:type="dxa"/>
            <w:hideMark/>
          </w:tcPr>
          <w:p w14:paraId="7BD4FB4C" w14:textId="77777777" w:rsidR="00294200" w:rsidRPr="0000191F" w:rsidRDefault="00294200" w:rsidP="00276737">
            <w:pPr>
              <w:rPr>
                <w:sz w:val="20"/>
                <w:szCs w:val="20"/>
                <w:lang w:val="en-SG"/>
              </w:rPr>
            </w:pPr>
            <w:r w:rsidRPr="0000191F">
              <w:rPr>
                <w:sz w:val="20"/>
                <w:szCs w:val="20"/>
                <w:lang w:val="en-SG"/>
              </w:rPr>
              <w:t>GIS</w:t>
            </w:r>
          </w:p>
        </w:tc>
        <w:tc>
          <w:tcPr>
            <w:tcW w:w="2127" w:type="dxa"/>
            <w:hideMark/>
          </w:tcPr>
          <w:p w14:paraId="34B9883F"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4CACB99E" w14:textId="77777777" w:rsidR="00294200" w:rsidRPr="0000191F" w:rsidRDefault="00294200" w:rsidP="00276737">
            <w:pPr>
              <w:rPr>
                <w:sz w:val="20"/>
                <w:szCs w:val="20"/>
                <w:lang w:val="en-SG"/>
              </w:rPr>
            </w:pPr>
            <w:r w:rsidRPr="0000191F">
              <w:rPr>
                <w:sz w:val="20"/>
                <w:szCs w:val="20"/>
                <w:lang w:val="en-SG"/>
              </w:rPr>
              <w:t>Gout</w:t>
            </w:r>
          </w:p>
        </w:tc>
        <w:tc>
          <w:tcPr>
            <w:tcW w:w="3544" w:type="dxa"/>
            <w:hideMark/>
          </w:tcPr>
          <w:p w14:paraId="1959CF59" w14:textId="77777777" w:rsidR="00294200" w:rsidRPr="0000191F" w:rsidRDefault="00294200" w:rsidP="00276737">
            <w:pPr>
              <w:rPr>
                <w:sz w:val="20"/>
                <w:szCs w:val="20"/>
                <w:lang w:val="en-SG"/>
              </w:rPr>
            </w:pPr>
            <w:r w:rsidRPr="0000191F">
              <w:rPr>
                <w:sz w:val="20"/>
                <w:szCs w:val="20"/>
                <w:lang w:val="en-SG"/>
              </w:rPr>
              <w:t>construct validity, internal consistency</w:t>
            </w:r>
          </w:p>
        </w:tc>
        <w:tc>
          <w:tcPr>
            <w:tcW w:w="4543" w:type="dxa"/>
            <w:hideMark/>
          </w:tcPr>
          <w:p w14:paraId="257440DB" w14:textId="77777777" w:rsidR="00294200" w:rsidRPr="0000191F" w:rsidRDefault="00294200" w:rsidP="00276737">
            <w:pPr>
              <w:rPr>
                <w:sz w:val="20"/>
                <w:szCs w:val="20"/>
                <w:u w:val="single"/>
                <w:lang w:val="en-SG"/>
              </w:rPr>
            </w:pPr>
            <w:hyperlink r:id="rId157" w:tgtFrame="_blank" w:history="1">
              <w:r w:rsidRPr="0000191F">
                <w:rPr>
                  <w:rStyle w:val="Hyperlink"/>
                  <w:color w:val="auto"/>
                  <w:sz w:val="20"/>
                  <w:szCs w:val="20"/>
                  <w:lang w:val="en-SG"/>
                </w:rPr>
                <w:t>https://doi.org/10.1111/1756-185X.13595</w:t>
              </w:r>
            </w:hyperlink>
          </w:p>
        </w:tc>
      </w:tr>
      <w:tr w:rsidR="0000191F" w:rsidRPr="0000191F" w14:paraId="5691CF93" w14:textId="77777777" w:rsidTr="00294200">
        <w:trPr>
          <w:trHeight w:val="315"/>
        </w:trPr>
        <w:tc>
          <w:tcPr>
            <w:tcW w:w="2835" w:type="dxa"/>
            <w:hideMark/>
          </w:tcPr>
          <w:p w14:paraId="65AA0EAA" w14:textId="77777777" w:rsidR="00294200" w:rsidRPr="0000191F" w:rsidRDefault="00294200" w:rsidP="00276737">
            <w:pPr>
              <w:rPr>
                <w:sz w:val="20"/>
                <w:szCs w:val="20"/>
                <w:lang w:val="en-SG"/>
              </w:rPr>
            </w:pPr>
            <w:proofErr w:type="spellStart"/>
            <w:r w:rsidRPr="0000191F">
              <w:rPr>
                <w:sz w:val="20"/>
                <w:szCs w:val="20"/>
                <w:lang w:val="en-SG"/>
              </w:rPr>
              <w:t>ASQoL</w:t>
            </w:r>
            <w:proofErr w:type="spellEnd"/>
          </w:p>
        </w:tc>
        <w:tc>
          <w:tcPr>
            <w:tcW w:w="2127" w:type="dxa"/>
            <w:hideMark/>
          </w:tcPr>
          <w:p w14:paraId="48018A7D"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7E2ACB7A" w14:textId="77777777" w:rsidR="00294200" w:rsidRPr="0000191F" w:rsidRDefault="00294200" w:rsidP="00276737">
            <w:pPr>
              <w:rPr>
                <w:sz w:val="20"/>
                <w:szCs w:val="20"/>
                <w:lang w:val="en-SG"/>
              </w:rPr>
            </w:pPr>
            <w:r w:rsidRPr="0000191F">
              <w:rPr>
                <w:sz w:val="20"/>
                <w:szCs w:val="20"/>
                <w:lang w:val="en-SG"/>
              </w:rPr>
              <w:t>Ankylosing Spondylitis</w:t>
            </w:r>
          </w:p>
        </w:tc>
        <w:tc>
          <w:tcPr>
            <w:tcW w:w="3544" w:type="dxa"/>
            <w:hideMark/>
          </w:tcPr>
          <w:p w14:paraId="4ACD0101"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 content validity</w:t>
            </w:r>
          </w:p>
        </w:tc>
        <w:tc>
          <w:tcPr>
            <w:tcW w:w="4543" w:type="dxa"/>
            <w:hideMark/>
          </w:tcPr>
          <w:p w14:paraId="35AC5C9B" w14:textId="77777777" w:rsidR="00294200" w:rsidRPr="0000191F" w:rsidRDefault="00294200" w:rsidP="00276737">
            <w:pPr>
              <w:rPr>
                <w:sz w:val="20"/>
                <w:szCs w:val="20"/>
                <w:u w:val="single"/>
                <w:lang w:val="en-SG"/>
              </w:rPr>
            </w:pPr>
            <w:hyperlink r:id="rId158" w:tgtFrame="_blank" w:history="1">
              <w:r w:rsidRPr="0000191F">
                <w:rPr>
                  <w:rStyle w:val="Hyperlink"/>
                  <w:color w:val="auto"/>
                  <w:sz w:val="20"/>
                  <w:szCs w:val="20"/>
                  <w:lang w:val="en-SG"/>
                </w:rPr>
                <w:t>https://doi.org/10.1186/s12891-017-1715-x</w:t>
              </w:r>
            </w:hyperlink>
          </w:p>
        </w:tc>
      </w:tr>
      <w:tr w:rsidR="0000191F" w:rsidRPr="0000191F" w14:paraId="06459D07" w14:textId="77777777" w:rsidTr="00294200">
        <w:trPr>
          <w:trHeight w:val="315"/>
        </w:trPr>
        <w:tc>
          <w:tcPr>
            <w:tcW w:w="2835" w:type="dxa"/>
            <w:hideMark/>
          </w:tcPr>
          <w:p w14:paraId="32D52BFF" w14:textId="77777777" w:rsidR="00294200" w:rsidRPr="0000191F" w:rsidRDefault="00294200" w:rsidP="00276737">
            <w:pPr>
              <w:rPr>
                <w:sz w:val="20"/>
                <w:szCs w:val="20"/>
                <w:lang w:val="en-SG"/>
              </w:rPr>
            </w:pPr>
            <w:r w:rsidRPr="0000191F">
              <w:rPr>
                <w:sz w:val="20"/>
                <w:szCs w:val="20"/>
                <w:lang w:val="en-SG"/>
              </w:rPr>
              <w:t>RAI</w:t>
            </w:r>
          </w:p>
        </w:tc>
        <w:tc>
          <w:tcPr>
            <w:tcW w:w="2127" w:type="dxa"/>
            <w:hideMark/>
          </w:tcPr>
          <w:p w14:paraId="37059733"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C8656E4" w14:textId="77777777" w:rsidR="00294200" w:rsidRPr="0000191F" w:rsidRDefault="00294200" w:rsidP="00276737">
            <w:pPr>
              <w:rPr>
                <w:sz w:val="20"/>
                <w:szCs w:val="20"/>
                <w:lang w:val="en-SG"/>
              </w:rPr>
            </w:pPr>
            <w:r w:rsidRPr="0000191F">
              <w:rPr>
                <w:sz w:val="20"/>
                <w:szCs w:val="20"/>
                <w:lang w:val="en-SG"/>
              </w:rPr>
              <w:t>SLE</w:t>
            </w:r>
          </w:p>
        </w:tc>
        <w:tc>
          <w:tcPr>
            <w:tcW w:w="3544" w:type="dxa"/>
            <w:hideMark/>
          </w:tcPr>
          <w:p w14:paraId="78C06116" w14:textId="77777777" w:rsidR="00294200" w:rsidRPr="0000191F" w:rsidRDefault="00294200" w:rsidP="00276737">
            <w:pPr>
              <w:rPr>
                <w:sz w:val="20"/>
                <w:szCs w:val="20"/>
                <w:lang w:val="en-SG"/>
              </w:rPr>
            </w:pPr>
            <w:r w:rsidRPr="0000191F">
              <w:rPr>
                <w:sz w:val="20"/>
                <w:szCs w:val="20"/>
                <w:lang w:val="en-SG"/>
              </w:rPr>
              <w:t>internal consistency, test-retest reliability, construct validity</w:t>
            </w:r>
          </w:p>
        </w:tc>
        <w:tc>
          <w:tcPr>
            <w:tcW w:w="4543" w:type="dxa"/>
            <w:hideMark/>
          </w:tcPr>
          <w:p w14:paraId="0759775E" w14:textId="77777777" w:rsidR="00294200" w:rsidRPr="0000191F" w:rsidRDefault="00294200" w:rsidP="00276737">
            <w:pPr>
              <w:rPr>
                <w:sz w:val="20"/>
                <w:szCs w:val="20"/>
                <w:lang w:val="en-SG"/>
              </w:rPr>
            </w:pPr>
            <w:hyperlink r:id="rId159" w:tgtFrame="_blank" w:history="1">
              <w:r w:rsidRPr="0000191F">
                <w:rPr>
                  <w:rStyle w:val="Hyperlink"/>
                  <w:color w:val="auto"/>
                  <w:sz w:val="20"/>
                  <w:szCs w:val="20"/>
                  <w:lang w:val="en-SG"/>
                </w:rPr>
                <w:t>https://pubmed.ncbi.nlm.nih.gov/10405938/</w:t>
              </w:r>
            </w:hyperlink>
            <w:r w:rsidRPr="0000191F">
              <w:rPr>
                <w:sz w:val="20"/>
                <w:szCs w:val="20"/>
                <w:lang w:val="en-SG"/>
              </w:rPr>
              <w:t xml:space="preserve"> </w:t>
            </w:r>
            <w:r w:rsidRPr="0000191F">
              <w:rPr>
                <w:sz w:val="20"/>
                <w:szCs w:val="20"/>
                <w:lang w:val="en-SG"/>
              </w:rPr>
              <w:br/>
            </w:r>
            <w:r w:rsidRPr="0000191F">
              <w:rPr>
                <w:sz w:val="20"/>
                <w:szCs w:val="20"/>
                <w:lang w:val="en-SG"/>
              </w:rPr>
              <w:br/>
            </w:r>
            <w:hyperlink r:id="rId160" w:tgtFrame="_blank" w:history="1">
              <w:r w:rsidRPr="0000191F">
                <w:rPr>
                  <w:rStyle w:val="Hyperlink"/>
                  <w:color w:val="auto"/>
                  <w:sz w:val="20"/>
                  <w:szCs w:val="20"/>
                  <w:lang w:val="en-SG"/>
                </w:rPr>
                <w:t>https://doi.org/10.1191/0961203302lu156oa</w:t>
              </w:r>
            </w:hyperlink>
            <w:r w:rsidRPr="0000191F">
              <w:rPr>
                <w:sz w:val="20"/>
                <w:szCs w:val="20"/>
                <w:lang w:val="en-SG"/>
              </w:rPr>
              <w:t xml:space="preserve"> </w:t>
            </w:r>
          </w:p>
        </w:tc>
      </w:tr>
      <w:tr w:rsidR="0000191F" w:rsidRPr="0000191F" w14:paraId="20431EF2" w14:textId="77777777" w:rsidTr="00294200">
        <w:trPr>
          <w:trHeight w:val="315"/>
        </w:trPr>
        <w:tc>
          <w:tcPr>
            <w:tcW w:w="2835" w:type="dxa"/>
            <w:hideMark/>
          </w:tcPr>
          <w:p w14:paraId="37A5D336" w14:textId="77777777" w:rsidR="00294200" w:rsidRPr="0000191F" w:rsidRDefault="00294200" w:rsidP="00276737">
            <w:pPr>
              <w:rPr>
                <w:sz w:val="20"/>
                <w:szCs w:val="20"/>
                <w:lang w:val="en-SG"/>
              </w:rPr>
            </w:pPr>
            <w:r w:rsidRPr="0000191F">
              <w:rPr>
                <w:sz w:val="20"/>
                <w:szCs w:val="20"/>
                <w:lang w:val="en-SG"/>
              </w:rPr>
              <w:lastRenderedPageBreak/>
              <w:t>AOFAS</w:t>
            </w:r>
          </w:p>
        </w:tc>
        <w:tc>
          <w:tcPr>
            <w:tcW w:w="2127" w:type="dxa"/>
            <w:hideMark/>
          </w:tcPr>
          <w:p w14:paraId="6FA484E6"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58B53EF" w14:textId="77777777" w:rsidR="00294200" w:rsidRPr="0000191F" w:rsidRDefault="00294200" w:rsidP="00276737">
            <w:pPr>
              <w:rPr>
                <w:sz w:val="20"/>
                <w:szCs w:val="20"/>
                <w:lang w:val="en-SG"/>
              </w:rPr>
            </w:pPr>
            <w:r w:rsidRPr="0000191F">
              <w:rPr>
                <w:sz w:val="20"/>
                <w:szCs w:val="20"/>
                <w:lang w:val="en-SG"/>
              </w:rPr>
              <w:t>Hallux Valgus</w:t>
            </w:r>
          </w:p>
        </w:tc>
        <w:tc>
          <w:tcPr>
            <w:tcW w:w="3544" w:type="dxa"/>
            <w:hideMark/>
          </w:tcPr>
          <w:p w14:paraId="1D1FAC5A" w14:textId="77777777" w:rsidR="00294200" w:rsidRPr="0000191F" w:rsidRDefault="00294200" w:rsidP="00276737">
            <w:pPr>
              <w:rPr>
                <w:sz w:val="20"/>
                <w:szCs w:val="20"/>
                <w:lang w:val="en-SG"/>
              </w:rPr>
            </w:pPr>
            <w:r w:rsidRPr="0000191F">
              <w:rPr>
                <w:sz w:val="20"/>
                <w:szCs w:val="20"/>
                <w:lang w:val="en-SG"/>
              </w:rPr>
              <w:t>construct validity, internal consistency, responsiveness</w:t>
            </w:r>
          </w:p>
        </w:tc>
        <w:tc>
          <w:tcPr>
            <w:tcW w:w="4543" w:type="dxa"/>
            <w:hideMark/>
          </w:tcPr>
          <w:p w14:paraId="6323B8D5" w14:textId="77777777" w:rsidR="00294200" w:rsidRPr="0000191F" w:rsidRDefault="00294200" w:rsidP="00276737">
            <w:pPr>
              <w:rPr>
                <w:sz w:val="20"/>
                <w:szCs w:val="20"/>
                <w:u w:val="single"/>
                <w:lang w:val="en-SG"/>
              </w:rPr>
            </w:pPr>
            <w:hyperlink r:id="rId161" w:tgtFrame="_blank" w:history="1">
              <w:r w:rsidRPr="0000191F">
                <w:rPr>
                  <w:rStyle w:val="Hyperlink"/>
                  <w:color w:val="auto"/>
                  <w:sz w:val="20"/>
                  <w:szCs w:val="20"/>
                  <w:lang w:val="en-SG"/>
                </w:rPr>
                <w:t>https://doi.org/10.1177/19386400221079490</w:t>
              </w:r>
            </w:hyperlink>
          </w:p>
        </w:tc>
      </w:tr>
      <w:tr w:rsidR="0000191F" w:rsidRPr="0000191F" w14:paraId="39EB02D0" w14:textId="77777777" w:rsidTr="00294200">
        <w:trPr>
          <w:trHeight w:val="315"/>
        </w:trPr>
        <w:tc>
          <w:tcPr>
            <w:tcW w:w="2835" w:type="dxa"/>
            <w:hideMark/>
          </w:tcPr>
          <w:p w14:paraId="4A06EAE0" w14:textId="77777777" w:rsidR="00294200" w:rsidRPr="0000191F" w:rsidRDefault="00294200" w:rsidP="00276737">
            <w:pPr>
              <w:rPr>
                <w:sz w:val="20"/>
                <w:szCs w:val="20"/>
                <w:lang w:val="en-SG"/>
              </w:rPr>
            </w:pPr>
            <w:r w:rsidRPr="0000191F">
              <w:rPr>
                <w:sz w:val="20"/>
                <w:szCs w:val="20"/>
                <w:lang w:val="en-SG"/>
              </w:rPr>
              <w:t>C-MFPDI</w:t>
            </w:r>
          </w:p>
        </w:tc>
        <w:tc>
          <w:tcPr>
            <w:tcW w:w="2127" w:type="dxa"/>
            <w:hideMark/>
          </w:tcPr>
          <w:p w14:paraId="066D7FBA" w14:textId="77777777" w:rsidR="00294200" w:rsidRPr="0000191F" w:rsidRDefault="00294200" w:rsidP="00276737">
            <w:pPr>
              <w:rPr>
                <w:sz w:val="20"/>
                <w:szCs w:val="20"/>
                <w:lang w:val="en-SG"/>
              </w:rPr>
            </w:pPr>
            <w:r w:rsidRPr="0000191F">
              <w:rPr>
                <w:sz w:val="20"/>
                <w:szCs w:val="20"/>
                <w:lang w:val="en-SG"/>
              </w:rPr>
              <w:t>Chinese</w:t>
            </w:r>
          </w:p>
        </w:tc>
        <w:tc>
          <w:tcPr>
            <w:tcW w:w="1559" w:type="dxa"/>
            <w:hideMark/>
          </w:tcPr>
          <w:p w14:paraId="31C9A8B6" w14:textId="7D11308C" w:rsidR="00294200" w:rsidRPr="0000191F" w:rsidRDefault="004843F5" w:rsidP="00276737">
            <w:pPr>
              <w:rPr>
                <w:sz w:val="20"/>
                <w:szCs w:val="20"/>
                <w:lang w:val="en-SG"/>
              </w:rPr>
            </w:pPr>
            <w:r w:rsidRPr="0000191F">
              <w:rPr>
                <w:sz w:val="20"/>
                <w:szCs w:val="20"/>
                <w:lang w:val="en-SG"/>
              </w:rPr>
              <w:t>I</w:t>
            </w:r>
            <w:r w:rsidR="00294200" w:rsidRPr="0000191F">
              <w:rPr>
                <w:sz w:val="20"/>
                <w:szCs w:val="20"/>
                <w:lang w:val="en-SG"/>
              </w:rPr>
              <w:t>nflammatory</w:t>
            </w:r>
            <w:r w:rsidRPr="0000191F">
              <w:rPr>
                <w:sz w:val="20"/>
                <w:szCs w:val="20"/>
                <w:lang w:val="en-SG"/>
              </w:rPr>
              <w:t xml:space="preserve"> A</w:t>
            </w:r>
            <w:r w:rsidR="00294200" w:rsidRPr="0000191F">
              <w:rPr>
                <w:sz w:val="20"/>
                <w:szCs w:val="20"/>
                <w:lang w:val="en-SG"/>
              </w:rPr>
              <w:t>rthritis</w:t>
            </w:r>
          </w:p>
        </w:tc>
        <w:tc>
          <w:tcPr>
            <w:tcW w:w="3544" w:type="dxa"/>
            <w:hideMark/>
          </w:tcPr>
          <w:p w14:paraId="205A130E" w14:textId="77777777" w:rsidR="00294200" w:rsidRPr="0000191F" w:rsidRDefault="00294200" w:rsidP="00276737">
            <w:pPr>
              <w:rPr>
                <w:sz w:val="20"/>
                <w:szCs w:val="20"/>
                <w:lang w:val="en-SG"/>
              </w:rPr>
            </w:pPr>
            <w:r w:rsidRPr="0000191F">
              <w:rPr>
                <w:sz w:val="20"/>
                <w:szCs w:val="20"/>
                <w:lang w:val="en-SG"/>
              </w:rPr>
              <w:t>internal consistency, criterion validity, content validity, test-retest reliability</w:t>
            </w:r>
          </w:p>
        </w:tc>
        <w:tc>
          <w:tcPr>
            <w:tcW w:w="4543" w:type="dxa"/>
            <w:hideMark/>
          </w:tcPr>
          <w:p w14:paraId="3A99B7C2" w14:textId="77777777" w:rsidR="00294200" w:rsidRPr="0000191F" w:rsidRDefault="00294200" w:rsidP="00276737">
            <w:pPr>
              <w:rPr>
                <w:sz w:val="20"/>
                <w:szCs w:val="20"/>
                <w:u w:val="single"/>
                <w:lang w:val="en-SG"/>
              </w:rPr>
            </w:pPr>
            <w:hyperlink r:id="rId162" w:tgtFrame="_blank" w:history="1">
              <w:r w:rsidRPr="0000191F">
                <w:rPr>
                  <w:rStyle w:val="Hyperlink"/>
                  <w:color w:val="auto"/>
                  <w:sz w:val="20"/>
                  <w:szCs w:val="20"/>
                  <w:lang w:val="en-SG"/>
                </w:rPr>
                <w:t>https://doi.org/10.1186/s13047-019-0316-3</w:t>
              </w:r>
            </w:hyperlink>
          </w:p>
        </w:tc>
      </w:tr>
      <w:tr w:rsidR="0000191F" w:rsidRPr="0000191F" w14:paraId="4DEC46E8" w14:textId="77777777" w:rsidTr="00294200">
        <w:trPr>
          <w:trHeight w:val="315"/>
        </w:trPr>
        <w:tc>
          <w:tcPr>
            <w:tcW w:w="2835" w:type="dxa"/>
            <w:hideMark/>
          </w:tcPr>
          <w:p w14:paraId="07D7C8C5" w14:textId="77777777" w:rsidR="00294200" w:rsidRPr="0000191F" w:rsidRDefault="00294200" w:rsidP="00276737">
            <w:pPr>
              <w:rPr>
                <w:sz w:val="20"/>
                <w:szCs w:val="20"/>
                <w:lang w:val="en-SG"/>
              </w:rPr>
            </w:pPr>
            <w:r w:rsidRPr="0000191F">
              <w:rPr>
                <w:sz w:val="20"/>
                <w:szCs w:val="20"/>
                <w:lang w:val="en-SG"/>
              </w:rPr>
              <w:t xml:space="preserve">screening questionnaires for identification of symptomatic KOA </w:t>
            </w:r>
          </w:p>
        </w:tc>
        <w:tc>
          <w:tcPr>
            <w:tcW w:w="2127" w:type="dxa"/>
            <w:hideMark/>
          </w:tcPr>
          <w:p w14:paraId="7C3DF3EC"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FC39413" w14:textId="77777777" w:rsidR="00294200" w:rsidRPr="0000191F" w:rsidRDefault="00294200" w:rsidP="00276737">
            <w:pPr>
              <w:rPr>
                <w:sz w:val="20"/>
                <w:szCs w:val="20"/>
                <w:lang w:val="en-SG"/>
              </w:rPr>
            </w:pPr>
            <w:r w:rsidRPr="0000191F">
              <w:rPr>
                <w:sz w:val="20"/>
                <w:szCs w:val="20"/>
                <w:lang w:val="en-SG"/>
              </w:rPr>
              <w:t>KOA</w:t>
            </w:r>
          </w:p>
        </w:tc>
        <w:tc>
          <w:tcPr>
            <w:tcW w:w="3544" w:type="dxa"/>
            <w:hideMark/>
          </w:tcPr>
          <w:p w14:paraId="3D149A1C" w14:textId="77777777" w:rsidR="00294200" w:rsidRPr="0000191F" w:rsidRDefault="00294200" w:rsidP="00276737">
            <w:pPr>
              <w:rPr>
                <w:sz w:val="20"/>
                <w:szCs w:val="20"/>
                <w:lang w:val="en-SG"/>
              </w:rPr>
            </w:pPr>
            <w:r w:rsidRPr="0000191F">
              <w:rPr>
                <w:sz w:val="20"/>
                <w:szCs w:val="20"/>
                <w:lang w:val="en-SG"/>
              </w:rPr>
              <w:t>content validity, criterion validity, construct validity</w:t>
            </w:r>
          </w:p>
        </w:tc>
        <w:tc>
          <w:tcPr>
            <w:tcW w:w="4543" w:type="dxa"/>
            <w:hideMark/>
          </w:tcPr>
          <w:p w14:paraId="5A68EBBA" w14:textId="77777777" w:rsidR="00294200" w:rsidRPr="0000191F" w:rsidRDefault="00294200" w:rsidP="00276737">
            <w:pPr>
              <w:rPr>
                <w:sz w:val="20"/>
                <w:szCs w:val="20"/>
                <w:u w:val="single"/>
                <w:lang w:val="en-SG"/>
              </w:rPr>
            </w:pPr>
            <w:hyperlink r:id="rId163" w:tgtFrame="_blank" w:history="1">
              <w:r w:rsidRPr="0000191F">
                <w:rPr>
                  <w:rStyle w:val="Hyperlink"/>
                  <w:color w:val="auto"/>
                  <w:sz w:val="20"/>
                  <w:szCs w:val="20"/>
                  <w:lang w:val="en-SG"/>
                </w:rPr>
                <w:t>https://doi.org/10.1111/1756-185X.13252</w:t>
              </w:r>
            </w:hyperlink>
          </w:p>
        </w:tc>
      </w:tr>
      <w:tr w:rsidR="0000191F" w:rsidRPr="0000191F" w14:paraId="1AB71783" w14:textId="77777777" w:rsidTr="00294200">
        <w:trPr>
          <w:trHeight w:val="315"/>
        </w:trPr>
        <w:tc>
          <w:tcPr>
            <w:tcW w:w="2835" w:type="dxa"/>
            <w:hideMark/>
          </w:tcPr>
          <w:p w14:paraId="7C69182E" w14:textId="77777777" w:rsidR="00294200" w:rsidRPr="0000191F" w:rsidRDefault="00294200" w:rsidP="00276737">
            <w:pPr>
              <w:rPr>
                <w:sz w:val="20"/>
                <w:szCs w:val="20"/>
                <w:lang w:val="en-SG"/>
              </w:rPr>
            </w:pPr>
            <w:r w:rsidRPr="0000191F">
              <w:rPr>
                <w:sz w:val="20"/>
                <w:szCs w:val="20"/>
                <w:lang w:val="en-SG"/>
              </w:rPr>
              <w:t>OSIS</w:t>
            </w:r>
          </w:p>
        </w:tc>
        <w:tc>
          <w:tcPr>
            <w:tcW w:w="2127" w:type="dxa"/>
            <w:hideMark/>
          </w:tcPr>
          <w:p w14:paraId="66D19E1C" w14:textId="77777777" w:rsidR="00294200" w:rsidRPr="0000191F" w:rsidRDefault="00294200" w:rsidP="00276737">
            <w:pPr>
              <w:rPr>
                <w:sz w:val="20"/>
                <w:szCs w:val="20"/>
                <w:lang w:val="en-SG"/>
              </w:rPr>
            </w:pPr>
            <w:r w:rsidRPr="0000191F">
              <w:rPr>
                <w:sz w:val="20"/>
                <w:szCs w:val="20"/>
                <w:lang w:val="en-SG"/>
              </w:rPr>
              <w:t>English</w:t>
            </w:r>
          </w:p>
        </w:tc>
        <w:tc>
          <w:tcPr>
            <w:tcW w:w="1559" w:type="dxa"/>
            <w:hideMark/>
          </w:tcPr>
          <w:p w14:paraId="12AB8CB0" w14:textId="77777777" w:rsidR="00294200" w:rsidRPr="0000191F" w:rsidRDefault="00294200" w:rsidP="00276737">
            <w:pPr>
              <w:rPr>
                <w:sz w:val="20"/>
                <w:szCs w:val="20"/>
                <w:lang w:val="en-SG"/>
              </w:rPr>
            </w:pPr>
            <w:r w:rsidRPr="0000191F">
              <w:rPr>
                <w:sz w:val="20"/>
                <w:szCs w:val="20"/>
                <w:lang w:val="en-SG"/>
              </w:rPr>
              <w:t>Arthroscopic Bankart Repair for Shoulder Instability</w:t>
            </w:r>
          </w:p>
        </w:tc>
        <w:tc>
          <w:tcPr>
            <w:tcW w:w="3544" w:type="dxa"/>
            <w:hideMark/>
          </w:tcPr>
          <w:p w14:paraId="5A4100B8" w14:textId="77777777" w:rsidR="00294200" w:rsidRPr="0000191F" w:rsidRDefault="00294200" w:rsidP="00276737">
            <w:pPr>
              <w:rPr>
                <w:sz w:val="20"/>
                <w:szCs w:val="20"/>
                <w:lang w:val="en-SG"/>
              </w:rPr>
            </w:pPr>
            <w:r w:rsidRPr="0000191F">
              <w:rPr>
                <w:sz w:val="20"/>
                <w:szCs w:val="20"/>
                <w:lang w:val="en-SG"/>
              </w:rPr>
              <w:t>interpretability</w:t>
            </w:r>
          </w:p>
        </w:tc>
        <w:tc>
          <w:tcPr>
            <w:tcW w:w="4543" w:type="dxa"/>
            <w:hideMark/>
          </w:tcPr>
          <w:p w14:paraId="0AC5894F" w14:textId="77777777" w:rsidR="00294200" w:rsidRPr="0000191F" w:rsidRDefault="00294200" w:rsidP="00276737">
            <w:pPr>
              <w:rPr>
                <w:sz w:val="20"/>
                <w:szCs w:val="20"/>
                <w:u w:val="single"/>
                <w:lang w:val="en-SG"/>
              </w:rPr>
            </w:pPr>
            <w:hyperlink r:id="rId164" w:tgtFrame="_blank" w:history="1">
              <w:r w:rsidRPr="0000191F">
                <w:rPr>
                  <w:rStyle w:val="Hyperlink"/>
                  <w:color w:val="auto"/>
                  <w:sz w:val="20"/>
                  <w:szCs w:val="20"/>
                  <w:lang w:val="en-SG"/>
                </w:rPr>
                <w:t>https://doi.org/10.1177/23259671211060023</w:t>
              </w:r>
            </w:hyperlink>
          </w:p>
        </w:tc>
      </w:tr>
      <w:tr w:rsidR="0000191F" w:rsidRPr="0000191F" w14:paraId="576D4340" w14:textId="77777777" w:rsidTr="00294200">
        <w:trPr>
          <w:trHeight w:val="315"/>
        </w:trPr>
        <w:tc>
          <w:tcPr>
            <w:tcW w:w="2835" w:type="dxa"/>
            <w:hideMark/>
          </w:tcPr>
          <w:p w14:paraId="7D0DC079" w14:textId="77777777" w:rsidR="00294200" w:rsidRPr="0000191F" w:rsidRDefault="00294200" w:rsidP="00276737">
            <w:pPr>
              <w:rPr>
                <w:b/>
                <w:bCs/>
                <w:sz w:val="20"/>
                <w:szCs w:val="20"/>
                <w:lang w:val="en-SG"/>
              </w:rPr>
            </w:pPr>
            <w:r w:rsidRPr="0000191F">
              <w:rPr>
                <w:b/>
                <w:bCs/>
                <w:sz w:val="20"/>
                <w:szCs w:val="20"/>
                <w:lang w:val="en-SG"/>
              </w:rPr>
              <w:t>Visual impairment</w:t>
            </w:r>
          </w:p>
        </w:tc>
        <w:tc>
          <w:tcPr>
            <w:tcW w:w="2127" w:type="dxa"/>
            <w:hideMark/>
          </w:tcPr>
          <w:p w14:paraId="139DD187" w14:textId="77777777" w:rsidR="00294200" w:rsidRPr="0000191F" w:rsidRDefault="00294200" w:rsidP="00276737">
            <w:pPr>
              <w:rPr>
                <w:b/>
                <w:bCs/>
                <w:sz w:val="20"/>
                <w:szCs w:val="20"/>
                <w:lang w:val="en-SG"/>
              </w:rPr>
            </w:pPr>
          </w:p>
        </w:tc>
        <w:tc>
          <w:tcPr>
            <w:tcW w:w="1559" w:type="dxa"/>
            <w:hideMark/>
          </w:tcPr>
          <w:p w14:paraId="287BED5A" w14:textId="77777777" w:rsidR="00294200" w:rsidRPr="0000191F" w:rsidRDefault="00294200" w:rsidP="00276737">
            <w:pPr>
              <w:rPr>
                <w:sz w:val="20"/>
                <w:szCs w:val="20"/>
                <w:lang w:val="en-SG"/>
              </w:rPr>
            </w:pPr>
          </w:p>
        </w:tc>
        <w:tc>
          <w:tcPr>
            <w:tcW w:w="3544" w:type="dxa"/>
            <w:hideMark/>
          </w:tcPr>
          <w:p w14:paraId="354D7036" w14:textId="77777777" w:rsidR="00294200" w:rsidRPr="0000191F" w:rsidRDefault="00294200" w:rsidP="00276737">
            <w:pPr>
              <w:rPr>
                <w:sz w:val="20"/>
                <w:szCs w:val="20"/>
                <w:lang w:val="en-SG"/>
              </w:rPr>
            </w:pPr>
          </w:p>
        </w:tc>
        <w:tc>
          <w:tcPr>
            <w:tcW w:w="4543" w:type="dxa"/>
            <w:hideMark/>
          </w:tcPr>
          <w:p w14:paraId="76D68B46" w14:textId="77777777" w:rsidR="00294200" w:rsidRPr="0000191F" w:rsidRDefault="00294200" w:rsidP="00276737">
            <w:pPr>
              <w:rPr>
                <w:sz w:val="20"/>
                <w:szCs w:val="20"/>
                <w:lang w:val="en-SG"/>
              </w:rPr>
            </w:pPr>
          </w:p>
        </w:tc>
      </w:tr>
      <w:tr w:rsidR="0000191F" w:rsidRPr="0000191F" w14:paraId="598A8FEE" w14:textId="77777777" w:rsidTr="00294200">
        <w:trPr>
          <w:trHeight w:val="315"/>
        </w:trPr>
        <w:tc>
          <w:tcPr>
            <w:tcW w:w="2835" w:type="dxa"/>
            <w:hideMark/>
          </w:tcPr>
          <w:p w14:paraId="15B9CE9C" w14:textId="77777777" w:rsidR="00294200" w:rsidRPr="0000191F" w:rsidRDefault="00294200" w:rsidP="00276737">
            <w:pPr>
              <w:rPr>
                <w:sz w:val="20"/>
                <w:szCs w:val="20"/>
                <w:lang w:val="en-SG"/>
              </w:rPr>
            </w:pPr>
            <w:r w:rsidRPr="0000191F">
              <w:rPr>
                <w:sz w:val="20"/>
                <w:szCs w:val="20"/>
                <w:lang w:val="en-SG"/>
              </w:rPr>
              <w:t>IVI</w:t>
            </w:r>
          </w:p>
        </w:tc>
        <w:tc>
          <w:tcPr>
            <w:tcW w:w="2127" w:type="dxa"/>
            <w:hideMark/>
          </w:tcPr>
          <w:p w14:paraId="143800C7"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43829E6C" w14:textId="3BF52624" w:rsidR="00294200" w:rsidRPr="0000191F" w:rsidRDefault="007B30CB" w:rsidP="00276737">
            <w:pPr>
              <w:rPr>
                <w:sz w:val="20"/>
                <w:szCs w:val="20"/>
                <w:lang w:val="en-SG"/>
              </w:rPr>
            </w:pPr>
            <w:r w:rsidRPr="0000191F">
              <w:rPr>
                <w:sz w:val="20"/>
                <w:szCs w:val="20"/>
                <w:lang w:val="en-SG"/>
              </w:rPr>
              <w:t>V</w:t>
            </w:r>
            <w:r w:rsidR="00294200" w:rsidRPr="0000191F">
              <w:rPr>
                <w:sz w:val="20"/>
                <w:szCs w:val="20"/>
                <w:lang w:val="en-SG"/>
              </w:rPr>
              <w:t xml:space="preserve">isual </w:t>
            </w:r>
            <w:r w:rsidRPr="0000191F">
              <w:rPr>
                <w:sz w:val="20"/>
                <w:szCs w:val="20"/>
                <w:lang w:val="en-SG"/>
              </w:rPr>
              <w:t>I</w:t>
            </w:r>
            <w:r w:rsidR="00294200" w:rsidRPr="0000191F">
              <w:rPr>
                <w:sz w:val="20"/>
                <w:szCs w:val="20"/>
                <w:lang w:val="en-SG"/>
              </w:rPr>
              <w:t xml:space="preserve">mpairment </w:t>
            </w:r>
          </w:p>
        </w:tc>
        <w:tc>
          <w:tcPr>
            <w:tcW w:w="3544" w:type="dxa"/>
            <w:hideMark/>
          </w:tcPr>
          <w:p w14:paraId="05045DB2" w14:textId="77777777" w:rsidR="00294200" w:rsidRPr="0000191F" w:rsidRDefault="00294200" w:rsidP="00276737">
            <w:pPr>
              <w:rPr>
                <w:sz w:val="20"/>
                <w:szCs w:val="20"/>
                <w:lang w:val="en-SG"/>
              </w:rPr>
            </w:pPr>
            <w:r w:rsidRPr="0000191F">
              <w:rPr>
                <w:sz w:val="20"/>
                <w:szCs w:val="20"/>
                <w:lang w:val="en-SG"/>
              </w:rPr>
              <w:t>criterion validity, internal consistency, measurement error</w:t>
            </w:r>
          </w:p>
        </w:tc>
        <w:tc>
          <w:tcPr>
            <w:tcW w:w="4543" w:type="dxa"/>
            <w:hideMark/>
          </w:tcPr>
          <w:p w14:paraId="138B1B95" w14:textId="77777777" w:rsidR="00294200" w:rsidRPr="0000191F" w:rsidRDefault="00294200" w:rsidP="00276737">
            <w:pPr>
              <w:rPr>
                <w:sz w:val="20"/>
                <w:szCs w:val="20"/>
                <w:u w:val="single"/>
                <w:lang w:val="en-SG"/>
              </w:rPr>
            </w:pPr>
            <w:hyperlink r:id="rId165" w:tgtFrame="_blank" w:history="1">
              <w:r w:rsidRPr="0000191F">
                <w:rPr>
                  <w:rStyle w:val="Hyperlink"/>
                  <w:color w:val="auto"/>
                  <w:sz w:val="20"/>
                  <w:szCs w:val="20"/>
                  <w:lang w:val="en-SG"/>
                </w:rPr>
                <w:t>https://doi.org/10.1007/s11136-015-1141-1</w:t>
              </w:r>
            </w:hyperlink>
          </w:p>
        </w:tc>
      </w:tr>
      <w:tr w:rsidR="0000191F" w:rsidRPr="0000191F" w14:paraId="25EF8969" w14:textId="77777777" w:rsidTr="00294200">
        <w:trPr>
          <w:trHeight w:val="315"/>
        </w:trPr>
        <w:tc>
          <w:tcPr>
            <w:tcW w:w="2835" w:type="dxa"/>
            <w:hideMark/>
          </w:tcPr>
          <w:p w14:paraId="33C0749B" w14:textId="77777777" w:rsidR="00294200" w:rsidRPr="0000191F" w:rsidRDefault="00294200" w:rsidP="00276737">
            <w:pPr>
              <w:rPr>
                <w:sz w:val="20"/>
                <w:szCs w:val="20"/>
                <w:lang w:val="en-SG"/>
              </w:rPr>
            </w:pPr>
            <w:r w:rsidRPr="0000191F">
              <w:rPr>
                <w:sz w:val="20"/>
                <w:szCs w:val="20"/>
                <w:lang w:val="en-SG"/>
              </w:rPr>
              <w:t>VF-11</w:t>
            </w:r>
          </w:p>
        </w:tc>
        <w:tc>
          <w:tcPr>
            <w:tcW w:w="2127" w:type="dxa"/>
            <w:hideMark/>
          </w:tcPr>
          <w:p w14:paraId="79461B4C" w14:textId="77777777" w:rsidR="00294200" w:rsidRPr="0000191F" w:rsidRDefault="00294200" w:rsidP="00276737">
            <w:pPr>
              <w:rPr>
                <w:sz w:val="20"/>
                <w:szCs w:val="20"/>
                <w:lang w:val="en-SG"/>
              </w:rPr>
            </w:pPr>
            <w:r w:rsidRPr="0000191F">
              <w:rPr>
                <w:sz w:val="20"/>
                <w:szCs w:val="20"/>
                <w:lang w:val="en-SG"/>
              </w:rPr>
              <w:t>English, Malay</w:t>
            </w:r>
          </w:p>
        </w:tc>
        <w:tc>
          <w:tcPr>
            <w:tcW w:w="1559" w:type="dxa"/>
            <w:hideMark/>
          </w:tcPr>
          <w:p w14:paraId="11922D45" w14:textId="51C333CD" w:rsidR="00294200" w:rsidRPr="0000191F" w:rsidRDefault="007B30CB" w:rsidP="00276737">
            <w:pPr>
              <w:rPr>
                <w:sz w:val="20"/>
                <w:szCs w:val="20"/>
                <w:lang w:val="en-SG"/>
              </w:rPr>
            </w:pPr>
            <w:r w:rsidRPr="0000191F">
              <w:rPr>
                <w:sz w:val="20"/>
                <w:szCs w:val="20"/>
                <w:lang w:val="en-SG"/>
              </w:rPr>
              <w:t>V</w:t>
            </w:r>
            <w:r w:rsidR="00294200" w:rsidRPr="0000191F">
              <w:rPr>
                <w:sz w:val="20"/>
                <w:szCs w:val="20"/>
                <w:lang w:val="en-SG"/>
              </w:rPr>
              <w:t xml:space="preserve">isual </w:t>
            </w:r>
            <w:r w:rsidRPr="0000191F">
              <w:rPr>
                <w:sz w:val="20"/>
                <w:szCs w:val="20"/>
                <w:lang w:val="en-SG"/>
              </w:rPr>
              <w:t>I</w:t>
            </w:r>
            <w:r w:rsidR="00294200" w:rsidRPr="0000191F">
              <w:rPr>
                <w:sz w:val="20"/>
                <w:szCs w:val="20"/>
                <w:lang w:val="en-SG"/>
              </w:rPr>
              <w:t xml:space="preserve">mpairment </w:t>
            </w:r>
          </w:p>
        </w:tc>
        <w:tc>
          <w:tcPr>
            <w:tcW w:w="3544" w:type="dxa"/>
            <w:hideMark/>
          </w:tcPr>
          <w:p w14:paraId="2FDF70E1" w14:textId="77777777" w:rsidR="00294200" w:rsidRPr="0000191F" w:rsidRDefault="00294200" w:rsidP="00276737">
            <w:pPr>
              <w:rPr>
                <w:sz w:val="20"/>
                <w:szCs w:val="20"/>
                <w:lang w:val="en-SG"/>
              </w:rPr>
            </w:pPr>
            <w:r w:rsidRPr="0000191F">
              <w:rPr>
                <w:sz w:val="20"/>
                <w:szCs w:val="20"/>
                <w:lang w:val="en-SG"/>
              </w:rPr>
              <w:t>internal consistency, criterion validity, content validity, construct validity</w:t>
            </w:r>
          </w:p>
        </w:tc>
        <w:tc>
          <w:tcPr>
            <w:tcW w:w="4543" w:type="dxa"/>
            <w:hideMark/>
          </w:tcPr>
          <w:p w14:paraId="29FA4626" w14:textId="77777777" w:rsidR="00294200" w:rsidRPr="0000191F" w:rsidRDefault="00294200" w:rsidP="00276737">
            <w:pPr>
              <w:rPr>
                <w:sz w:val="20"/>
                <w:szCs w:val="20"/>
                <w:u w:val="single"/>
                <w:lang w:val="en-SG"/>
              </w:rPr>
            </w:pPr>
            <w:hyperlink r:id="rId166" w:tgtFrame="_blank" w:history="1">
              <w:r w:rsidRPr="0000191F">
                <w:rPr>
                  <w:rStyle w:val="Hyperlink"/>
                  <w:color w:val="auto"/>
                  <w:sz w:val="20"/>
                  <w:szCs w:val="20"/>
                  <w:lang w:val="en-SG"/>
                </w:rPr>
                <w:t>https://doi.org/10.1167/iovs.08-2359</w:t>
              </w:r>
            </w:hyperlink>
          </w:p>
        </w:tc>
      </w:tr>
      <w:tr w:rsidR="0000191F" w:rsidRPr="0000191F" w14:paraId="0D2A508D" w14:textId="77777777" w:rsidTr="00294200">
        <w:trPr>
          <w:trHeight w:val="315"/>
        </w:trPr>
        <w:tc>
          <w:tcPr>
            <w:tcW w:w="2835" w:type="dxa"/>
            <w:hideMark/>
          </w:tcPr>
          <w:p w14:paraId="71773FDC" w14:textId="77777777" w:rsidR="00294200" w:rsidRPr="0000191F" w:rsidRDefault="00294200" w:rsidP="00276737">
            <w:pPr>
              <w:rPr>
                <w:sz w:val="20"/>
                <w:szCs w:val="20"/>
                <w:lang w:val="en-SG"/>
              </w:rPr>
            </w:pPr>
            <w:r w:rsidRPr="0000191F">
              <w:rPr>
                <w:sz w:val="20"/>
                <w:szCs w:val="20"/>
                <w:lang w:val="en-SG"/>
              </w:rPr>
              <w:t>VF-14</w:t>
            </w:r>
          </w:p>
        </w:tc>
        <w:tc>
          <w:tcPr>
            <w:tcW w:w="2127" w:type="dxa"/>
            <w:hideMark/>
          </w:tcPr>
          <w:p w14:paraId="06D9C18A"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6AE2887F" w14:textId="234DC4C4" w:rsidR="00294200" w:rsidRPr="0000191F" w:rsidRDefault="007B30CB" w:rsidP="00276737">
            <w:pPr>
              <w:rPr>
                <w:sz w:val="20"/>
                <w:szCs w:val="20"/>
                <w:lang w:val="en-SG"/>
              </w:rPr>
            </w:pPr>
            <w:r w:rsidRPr="0000191F">
              <w:rPr>
                <w:sz w:val="20"/>
                <w:szCs w:val="20"/>
                <w:lang w:val="en-SG"/>
              </w:rPr>
              <w:t>C</w:t>
            </w:r>
            <w:r w:rsidR="00294200" w:rsidRPr="0000191F">
              <w:rPr>
                <w:sz w:val="20"/>
                <w:szCs w:val="20"/>
                <w:lang w:val="en-SG"/>
              </w:rPr>
              <w:t xml:space="preserve">ataract </w:t>
            </w:r>
            <w:r w:rsidRPr="0000191F">
              <w:rPr>
                <w:sz w:val="20"/>
                <w:szCs w:val="20"/>
                <w:lang w:val="en-SG"/>
              </w:rPr>
              <w:t>S</w:t>
            </w:r>
            <w:r w:rsidR="00294200" w:rsidRPr="0000191F">
              <w:rPr>
                <w:sz w:val="20"/>
                <w:szCs w:val="20"/>
                <w:lang w:val="en-SG"/>
              </w:rPr>
              <w:t>urgery</w:t>
            </w:r>
          </w:p>
        </w:tc>
        <w:tc>
          <w:tcPr>
            <w:tcW w:w="3544" w:type="dxa"/>
            <w:hideMark/>
          </w:tcPr>
          <w:p w14:paraId="0F9B6747" w14:textId="77777777" w:rsidR="00294200" w:rsidRPr="0000191F" w:rsidRDefault="00294200" w:rsidP="00276737">
            <w:pPr>
              <w:rPr>
                <w:sz w:val="20"/>
                <w:szCs w:val="20"/>
                <w:lang w:val="en-SG"/>
              </w:rPr>
            </w:pPr>
            <w:r w:rsidRPr="0000191F">
              <w:rPr>
                <w:sz w:val="20"/>
                <w:szCs w:val="20"/>
                <w:lang w:val="en-SG"/>
              </w:rPr>
              <w:t>construct validity, responsiveness</w:t>
            </w:r>
          </w:p>
        </w:tc>
        <w:tc>
          <w:tcPr>
            <w:tcW w:w="4543" w:type="dxa"/>
            <w:hideMark/>
          </w:tcPr>
          <w:p w14:paraId="57D5BB13" w14:textId="77777777" w:rsidR="00294200" w:rsidRPr="0000191F" w:rsidRDefault="00294200" w:rsidP="00276737">
            <w:pPr>
              <w:rPr>
                <w:sz w:val="20"/>
                <w:szCs w:val="20"/>
                <w:u w:val="single"/>
                <w:lang w:val="en-SG"/>
              </w:rPr>
            </w:pPr>
            <w:hyperlink r:id="rId167" w:tgtFrame="_blank" w:history="1">
              <w:r w:rsidRPr="0000191F">
                <w:rPr>
                  <w:rStyle w:val="Hyperlink"/>
                  <w:color w:val="auto"/>
                  <w:sz w:val="20"/>
                  <w:szCs w:val="20"/>
                  <w:lang w:val="en-SG"/>
                </w:rPr>
                <w:t>https://pubmed.ncbi.nlm.nih.gov/23851304/</w:t>
              </w:r>
            </w:hyperlink>
          </w:p>
        </w:tc>
      </w:tr>
      <w:tr w:rsidR="0000191F" w:rsidRPr="0000191F" w14:paraId="74217ABA" w14:textId="77777777" w:rsidTr="00294200">
        <w:trPr>
          <w:trHeight w:val="315"/>
        </w:trPr>
        <w:tc>
          <w:tcPr>
            <w:tcW w:w="2835" w:type="dxa"/>
            <w:hideMark/>
          </w:tcPr>
          <w:p w14:paraId="2B60DB7C" w14:textId="77777777" w:rsidR="00294200" w:rsidRPr="0000191F" w:rsidRDefault="00294200" w:rsidP="00276737">
            <w:pPr>
              <w:rPr>
                <w:b/>
                <w:bCs/>
                <w:sz w:val="20"/>
                <w:szCs w:val="20"/>
                <w:lang w:val="en-SG"/>
              </w:rPr>
            </w:pPr>
            <w:r w:rsidRPr="0000191F">
              <w:rPr>
                <w:b/>
                <w:bCs/>
                <w:sz w:val="20"/>
                <w:szCs w:val="20"/>
                <w:lang w:val="en-SG"/>
              </w:rPr>
              <w:t>Hypertension</w:t>
            </w:r>
          </w:p>
        </w:tc>
        <w:tc>
          <w:tcPr>
            <w:tcW w:w="2127" w:type="dxa"/>
            <w:hideMark/>
          </w:tcPr>
          <w:p w14:paraId="3DD0E89B" w14:textId="77777777" w:rsidR="00294200" w:rsidRPr="0000191F" w:rsidRDefault="00294200" w:rsidP="00276737">
            <w:pPr>
              <w:rPr>
                <w:b/>
                <w:bCs/>
                <w:sz w:val="20"/>
                <w:szCs w:val="20"/>
                <w:lang w:val="en-SG"/>
              </w:rPr>
            </w:pPr>
          </w:p>
        </w:tc>
        <w:tc>
          <w:tcPr>
            <w:tcW w:w="1559" w:type="dxa"/>
            <w:hideMark/>
          </w:tcPr>
          <w:p w14:paraId="127863DE" w14:textId="77777777" w:rsidR="00294200" w:rsidRPr="0000191F" w:rsidRDefault="00294200" w:rsidP="00276737">
            <w:pPr>
              <w:rPr>
                <w:sz w:val="20"/>
                <w:szCs w:val="20"/>
                <w:lang w:val="en-SG"/>
              </w:rPr>
            </w:pPr>
          </w:p>
        </w:tc>
        <w:tc>
          <w:tcPr>
            <w:tcW w:w="3544" w:type="dxa"/>
            <w:hideMark/>
          </w:tcPr>
          <w:p w14:paraId="2F9C0228" w14:textId="77777777" w:rsidR="00294200" w:rsidRPr="0000191F" w:rsidRDefault="00294200" w:rsidP="00276737">
            <w:pPr>
              <w:rPr>
                <w:sz w:val="20"/>
                <w:szCs w:val="20"/>
                <w:lang w:val="en-SG"/>
              </w:rPr>
            </w:pPr>
          </w:p>
        </w:tc>
        <w:tc>
          <w:tcPr>
            <w:tcW w:w="4543" w:type="dxa"/>
            <w:hideMark/>
          </w:tcPr>
          <w:p w14:paraId="0F0B8F74" w14:textId="77777777" w:rsidR="00294200" w:rsidRPr="0000191F" w:rsidRDefault="00294200" w:rsidP="00276737">
            <w:pPr>
              <w:rPr>
                <w:sz w:val="20"/>
                <w:szCs w:val="20"/>
                <w:lang w:val="en-SG"/>
              </w:rPr>
            </w:pPr>
          </w:p>
        </w:tc>
      </w:tr>
      <w:tr w:rsidR="0000191F" w:rsidRPr="0000191F" w14:paraId="6FF2112B" w14:textId="77777777" w:rsidTr="00294200">
        <w:trPr>
          <w:trHeight w:val="315"/>
        </w:trPr>
        <w:tc>
          <w:tcPr>
            <w:tcW w:w="2835" w:type="dxa"/>
            <w:hideMark/>
          </w:tcPr>
          <w:p w14:paraId="436E178C" w14:textId="77777777" w:rsidR="00294200" w:rsidRPr="0000191F" w:rsidRDefault="00294200" w:rsidP="00276737">
            <w:pPr>
              <w:rPr>
                <w:sz w:val="20"/>
                <w:szCs w:val="20"/>
                <w:lang w:val="en-SG"/>
              </w:rPr>
            </w:pPr>
            <w:r w:rsidRPr="0000191F">
              <w:rPr>
                <w:sz w:val="20"/>
                <w:szCs w:val="20"/>
                <w:lang w:val="en-SG"/>
              </w:rPr>
              <w:t>HTN-SCP</w:t>
            </w:r>
          </w:p>
        </w:tc>
        <w:tc>
          <w:tcPr>
            <w:tcW w:w="2127" w:type="dxa"/>
            <w:hideMark/>
          </w:tcPr>
          <w:p w14:paraId="718A37F0" w14:textId="77777777" w:rsidR="00294200" w:rsidRPr="0000191F" w:rsidRDefault="00294200" w:rsidP="00276737">
            <w:pPr>
              <w:rPr>
                <w:sz w:val="20"/>
                <w:szCs w:val="20"/>
                <w:lang w:val="en-SG"/>
              </w:rPr>
            </w:pPr>
            <w:r w:rsidRPr="0000191F">
              <w:rPr>
                <w:sz w:val="20"/>
                <w:szCs w:val="20"/>
                <w:lang w:val="en-SG"/>
              </w:rPr>
              <w:t>Chinese, Malay</w:t>
            </w:r>
          </w:p>
        </w:tc>
        <w:tc>
          <w:tcPr>
            <w:tcW w:w="1559" w:type="dxa"/>
            <w:hideMark/>
          </w:tcPr>
          <w:p w14:paraId="5E90E979" w14:textId="1676AC08" w:rsidR="00294200" w:rsidRPr="0000191F" w:rsidRDefault="007B30CB" w:rsidP="00276737">
            <w:pPr>
              <w:rPr>
                <w:sz w:val="20"/>
                <w:szCs w:val="20"/>
                <w:lang w:val="en-SG"/>
              </w:rPr>
            </w:pPr>
            <w:r w:rsidRPr="0000191F">
              <w:rPr>
                <w:sz w:val="20"/>
                <w:szCs w:val="20"/>
                <w:lang w:val="en-SG"/>
              </w:rPr>
              <w:t>H</w:t>
            </w:r>
            <w:r w:rsidR="00294200" w:rsidRPr="0000191F">
              <w:rPr>
                <w:sz w:val="20"/>
                <w:szCs w:val="20"/>
                <w:lang w:val="en-SG"/>
              </w:rPr>
              <w:t>ypertension</w:t>
            </w:r>
          </w:p>
        </w:tc>
        <w:tc>
          <w:tcPr>
            <w:tcW w:w="3544" w:type="dxa"/>
            <w:hideMark/>
          </w:tcPr>
          <w:p w14:paraId="7859A763" w14:textId="77777777" w:rsidR="00294200" w:rsidRPr="0000191F" w:rsidRDefault="00294200" w:rsidP="00276737">
            <w:pPr>
              <w:rPr>
                <w:sz w:val="20"/>
                <w:szCs w:val="20"/>
                <w:lang w:val="en-SG"/>
              </w:rPr>
            </w:pPr>
            <w:r w:rsidRPr="0000191F">
              <w:rPr>
                <w:sz w:val="20"/>
                <w:szCs w:val="20"/>
                <w:lang w:val="en-SG"/>
              </w:rPr>
              <w:t>internal consistency, test-retest reliability</w:t>
            </w:r>
          </w:p>
        </w:tc>
        <w:tc>
          <w:tcPr>
            <w:tcW w:w="4543" w:type="dxa"/>
            <w:hideMark/>
          </w:tcPr>
          <w:p w14:paraId="22777867" w14:textId="77777777" w:rsidR="00294200" w:rsidRPr="0000191F" w:rsidRDefault="00294200" w:rsidP="00276737">
            <w:pPr>
              <w:rPr>
                <w:sz w:val="20"/>
                <w:szCs w:val="20"/>
                <w:u w:val="single"/>
                <w:lang w:val="en-SG"/>
              </w:rPr>
            </w:pPr>
            <w:hyperlink r:id="rId168" w:tgtFrame="_blank" w:history="1">
              <w:r w:rsidRPr="0000191F">
                <w:rPr>
                  <w:rStyle w:val="Hyperlink"/>
                  <w:color w:val="auto"/>
                  <w:sz w:val="20"/>
                  <w:szCs w:val="20"/>
                  <w:lang w:val="en-SG"/>
                </w:rPr>
                <w:t>https://doi.org/10.1097/md.0000000000008568</w:t>
              </w:r>
              <w:r w:rsidRPr="0000191F">
                <w:rPr>
                  <w:rStyle w:val="Hyperlink"/>
                  <w:color w:val="auto"/>
                  <w:sz w:val="20"/>
                  <w:szCs w:val="20"/>
                  <w:lang w:val="en-SG"/>
                </w:rPr>
                <w:br/>
              </w:r>
              <w:r w:rsidRPr="0000191F">
                <w:rPr>
                  <w:rStyle w:val="Hyperlink"/>
                  <w:color w:val="auto"/>
                  <w:sz w:val="20"/>
                  <w:szCs w:val="20"/>
                  <w:lang w:val="en-SG"/>
                </w:rPr>
                <w:br/>
              </w:r>
            </w:hyperlink>
            <w:hyperlink r:id="rId169" w:tgtFrame="_blank" w:history="1">
              <w:r w:rsidRPr="0000191F">
                <w:rPr>
                  <w:rStyle w:val="Hyperlink"/>
                  <w:color w:val="auto"/>
                  <w:sz w:val="20"/>
                  <w:szCs w:val="20"/>
                  <w:lang w:val="en-SG"/>
                </w:rPr>
                <w:t>https://doi.org/10.1136/bmjopen-2017-016152</w:t>
              </w:r>
            </w:hyperlink>
          </w:p>
        </w:tc>
      </w:tr>
      <w:tr w:rsidR="0000191F" w:rsidRPr="0000191F" w14:paraId="0CEE898E" w14:textId="77777777" w:rsidTr="00294200">
        <w:trPr>
          <w:trHeight w:val="315"/>
        </w:trPr>
        <w:tc>
          <w:tcPr>
            <w:tcW w:w="2835" w:type="dxa"/>
            <w:hideMark/>
          </w:tcPr>
          <w:p w14:paraId="34898580" w14:textId="77777777" w:rsidR="00294200" w:rsidRPr="0000191F" w:rsidRDefault="00294200" w:rsidP="00276737">
            <w:pPr>
              <w:rPr>
                <w:b/>
                <w:bCs/>
                <w:sz w:val="20"/>
                <w:szCs w:val="20"/>
                <w:lang w:val="en-SG"/>
              </w:rPr>
            </w:pPr>
            <w:r w:rsidRPr="0000191F">
              <w:rPr>
                <w:b/>
                <w:bCs/>
                <w:sz w:val="20"/>
                <w:szCs w:val="20"/>
                <w:lang w:val="en-SG"/>
              </w:rPr>
              <w:t>AF</w:t>
            </w:r>
          </w:p>
        </w:tc>
        <w:tc>
          <w:tcPr>
            <w:tcW w:w="2127" w:type="dxa"/>
            <w:hideMark/>
          </w:tcPr>
          <w:p w14:paraId="1AD3421D" w14:textId="77777777" w:rsidR="00294200" w:rsidRPr="0000191F" w:rsidRDefault="00294200" w:rsidP="00276737">
            <w:pPr>
              <w:rPr>
                <w:b/>
                <w:bCs/>
                <w:sz w:val="20"/>
                <w:szCs w:val="20"/>
                <w:lang w:val="en-SG"/>
              </w:rPr>
            </w:pPr>
          </w:p>
        </w:tc>
        <w:tc>
          <w:tcPr>
            <w:tcW w:w="1559" w:type="dxa"/>
            <w:hideMark/>
          </w:tcPr>
          <w:p w14:paraId="359C185F" w14:textId="77777777" w:rsidR="00294200" w:rsidRPr="0000191F" w:rsidRDefault="00294200" w:rsidP="00276737">
            <w:pPr>
              <w:rPr>
                <w:sz w:val="20"/>
                <w:szCs w:val="20"/>
                <w:lang w:val="en-SG"/>
              </w:rPr>
            </w:pPr>
          </w:p>
        </w:tc>
        <w:tc>
          <w:tcPr>
            <w:tcW w:w="3544" w:type="dxa"/>
            <w:hideMark/>
          </w:tcPr>
          <w:p w14:paraId="405FB314" w14:textId="77777777" w:rsidR="00294200" w:rsidRPr="0000191F" w:rsidRDefault="00294200" w:rsidP="00276737">
            <w:pPr>
              <w:rPr>
                <w:sz w:val="20"/>
                <w:szCs w:val="20"/>
                <w:lang w:val="en-SG"/>
              </w:rPr>
            </w:pPr>
          </w:p>
        </w:tc>
        <w:tc>
          <w:tcPr>
            <w:tcW w:w="4543" w:type="dxa"/>
            <w:hideMark/>
          </w:tcPr>
          <w:p w14:paraId="3265D371" w14:textId="77777777" w:rsidR="00294200" w:rsidRPr="0000191F" w:rsidRDefault="00294200" w:rsidP="00276737">
            <w:pPr>
              <w:rPr>
                <w:sz w:val="20"/>
                <w:szCs w:val="20"/>
                <w:lang w:val="en-SG"/>
              </w:rPr>
            </w:pPr>
          </w:p>
        </w:tc>
      </w:tr>
      <w:tr w:rsidR="0000191F" w:rsidRPr="0000191F" w14:paraId="56881DB7" w14:textId="77777777" w:rsidTr="00C629F1">
        <w:trPr>
          <w:trHeight w:val="315"/>
        </w:trPr>
        <w:tc>
          <w:tcPr>
            <w:tcW w:w="2835" w:type="dxa"/>
            <w:hideMark/>
          </w:tcPr>
          <w:p w14:paraId="361FC1DC" w14:textId="77777777" w:rsidR="00294200" w:rsidRPr="0000191F" w:rsidRDefault="00294200" w:rsidP="00276737">
            <w:pPr>
              <w:rPr>
                <w:sz w:val="20"/>
                <w:szCs w:val="20"/>
                <w:lang w:val="en-SG"/>
              </w:rPr>
            </w:pPr>
            <w:r w:rsidRPr="0000191F">
              <w:rPr>
                <w:sz w:val="20"/>
                <w:szCs w:val="20"/>
                <w:lang w:val="en-SG"/>
              </w:rPr>
              <w:lastRenderedPageBreak/>
              <w:t>AF knowledge, attitude and perceptions questionnaire</w:t>
            </w:r>
          </w:p>
        </w:tc>
        <w:tc>
          <w:tcPr>
            <w:tcW w:w="2127" w:type="dxa"/>
            <w:hideMark/>
          </w:tcPr>
          <w:p w14:paraId="7B5CF461" w14:textId="77777777" w:rsidR="00294200" w:rsidRPr="0000191F" w:rsidRDefault="00294200" w:rsidP="00276737">
            <w:pPr>
              <w:rPr>
                <w:sz w:val="20"/>
                <w:szCs w:val="20"/>
                <w:lang w:val="en-SG"/>
              </w:rPr>
            </w:pPr>
            <w:r w:rsidRPr="0000191F">
              <w:rPr>
                <w:sz w:val="20"/>
                <w:szCs w:val="20"/>
                <w:lang w:val="en-SG"/>
              </w:rPr>
              <w:t>English, Chinese</w:t>
            </w:r>
          </w:p>
        </w:tc>
        <w:tc>
          <w:tcPr>
            <w:tcW w:w="1559" w:type="dxa"/>
            <w:hideMark/>
          </w:tcPr>
          <w:p w14:paraId="381816D0" w14:textId="77777777" w:rsidR="00294200" w:rsidRPr="0000191F" w:rsidRDefault="00294200" w:rsidP="00276737">
            <w:pPr>
              <w:rPr>
                <w:sz w:val="20"/>
                <w:szCs w:val="20"/>
                <w:lang w:val="en-SG"/>
              </w:rPr>
            </w:pPr>
            <w:r w:rsidRPr="0000191F">
              <w:rPr>
                <w:sz w:val="20"/>
                <w:szCs w:val="20"/>
                <w:lang w:val="en-SG"/>
              </w:rPr>
              <w:t>AF</w:t>
            </w:r>
          </w:p>
        </w:tc>
        <w:tc>
          <w:tcPr>
            <w:tcW w:w="3544" w:type="dxa"/>
            <w:hideMark/>
          </w:tcPr>
          <w:p w14:paraId="0F3000DB" w14:textId="77777777" w:rsidR="00294200" w:rsidRPr="0000191F" w:rsidRDefault="00294200" w:rsidP="00276737">
            <w:pPr>
              <w:rPr>
                <w:sz w:val="20"/>
                <w:szCs w:val="20"/>
                <w:lang w:val="en-SG"/>
              </w:rPr>
            </w:pPr>
            <w:r w:rsidRPr="0000191F">
              <w:rPr>
                <w:sz w:val="20"/>
                <w:szCs w:val="20"/>
                <w:lang w:val="en-SG"/>
              </w:rPr>
              <w:t>internal consistency, content validity, construct validity</w:t>
            </w:r>
          </w:p>
        </w:tc>
        <w:tc>
          <w:tcPr>
            <w:tcW w:w="4543" w:type="dxa"/>
            <w:hideMark/>
          </w:tcPr>
          <w:p w14:paraId="3F9D9C7D" w14:textId="77777777" w:rsidR="00294200" w:rsidRPr="0000191F" w:rsidRDefault="00294200" w:rsidP="00276737">
            <w:pPr>
              <w:rPr>
                <w:sz w:val="20"/>
                <w:szCs w:val="20"/>
                <w:u w:val="single"/>
                <w:lang w:val="en-SG"/>
              </w:rPr>
            </w:pPr>
            <w:hyperlink r:id="rId170" w:tgtFrame="_blank" w:history="1">
              <w:r w:rsidRPr="0000191F">
                <w:rPr>
                  <w:rStyle w:val="Hyperlink"/>
                  <w:color w:val="auto"/>
                  <w:sz w:val="20"/>
                  <w:szCs w:val="20"/>
                  <w:lang w:val="en-SG"/>
                </w:rPr>
                <w:t>https://doi.org/10.1136/heartasia-2018-011143</w:t>
              </w:r>
            </w:hyperlink>
          </w:p>
        </w:tc>
      </w:tr>
      <w:tr w:rsidR="0000191F" w:rsidRPr="0000191F" w14:paraId="76DAC12E" w14:textId="77777777" w:rsidTr="00C629F1">
        <w:trPr>
          <w:trHeight w:val="315"/>
        </w:trPr>
        <w:tc>
          <w:tcPr>
            <w:tcW w:w="2835" w:type="dxa"/>
          </w:tcPr>
          <w:p w14:paraId="262A571F" w14:textId="3C799429" w:rsidR="00C629F1" w:rsidRPr="0000191F" w:rsidRDefault="00C629F1" w:rsidP="00276737">
            <w:pPr>
              <w:rPr>
                <w:b/>
                <w:bCs/>
                <w:sz w:val="20"/>
                <w:szCs w:val="20"/>
                <w:lang w:val="en-SG"/>
              </w:rPr>
            </w:pPr>
            <w:r w:rsidRPr="0000191F">
              <w:rPr>
                <w:b/>
                <w:bCs/>
                <w:sz w:val="20"/>
                <w:szCs w:val="20"/>
                <w:lang w:val="en-SG"/>
              </w:rPr>
              <w:t>Mental Health</w:t>
            </w:r>
          </w:p>
        </w:tc>
        <w:tc>
          <w:tcPr>
            <w:tcW w:w="2127" w:type="dxa"/>
          </w:tcPr>
          <w:p w14:paraId="415CFDEE" w14:textId="77777777" w:rsidR="00C629F1" w:rsidRPr="0000191F" w:rsidRDefault="00C629F1" w:rsidP="00276737">
            <w:pPr>
              <w:rPr>
                <w:sz w:val="20"/>
                <w:szCs w:val="20"/>
                <w:lang w:val="en-SG"/>
              </w:rPr>
            </w:pPr>
          </w:p>
        </w:tc>
        <w:tc>
          <w:tcPr>
            <w:tcW w:w="1559" w:type="dxa"/>
          </w:tcPr>
          <w:p w14:paraId="278659BF" w14:textId="77777777" w:rsidR="00C629F1" w:rsidRPr="0000191F" w:rsidRDefault="00C629F1" w:rsidP="00276737">
            <w:pPr>
              <w:rPr>
                <w:sz w:val="20"/>
                <w:szCs w:val="20"/>
                <w:lang w:val="en-SG"/>
              </w:rPr>
            </w:pPr>
          </w:p>
        </w:tc>
        <w:tc>
          <w:tcPr>
            <w:tcW w:w="3544" w:type="dxa"/>
          </w:tcPr>
          <w:p w14:paraId="682DB665" w14:textId="77777777" w:rsidR="00C629F1" w:rsidRPr="0000191F" w:rsidRDefault="00C629F1" w:rsidP="00276737">
            <w:pPr>
              <w:rPr>
                <w:sz w:val="20"/>
                <w:szCs w:val="20"/>
                <w:lang w:val="en-SG"/>
              </w:rPr>
            </w:pPr>
          </w:p>
        </w:tc>
        <w:tc>
          <w:tcPr>
            <w:tcW w:w="4543" w:type="dxa"/>
          </w:tcPr>
          <w:p w14:paraId="3CBB41DE" w14:textId="77777777" w:rsidR="00C629F1" w:rsidRPr="0000191F" w:rsidRDefault="00C629F1" w:rsidP="00276737"/>
        </w:tc>
      </w:tr>
      <w:tr w:rsidR="0000191F" w:rsidRPr="0000191F" w14:paraId="3C11DD21" w14:textId="77777777" w:rsidTr="006927EB">
        <w:trPr>
          <w:trHeight w:val="315"/>
        </w:trPr>
        <w:tc>
          <w:tcPr>
            <w:tcW w:w="2835" w:type="dxa"/>
            <w:hideMark/>
          </w:tcPr>
          <w:p w14:paraId="1C0E85F1" w14:textId="77777777" w:rsidR="00C629F1" w:rsidRPr="0000191F" w:rsidRDefault="00C629F1" w:rsidP="006927EB">
            <w:pPr>
              <w:rPr>
                <w:sz w:val="20"/>
                <w:szCs w:val="20"/>
                <w:lang w:val="en-SG"/>
              </w:rPr>
            </w:pPr>
            <w:r w:rsidRPr="0000191F">
              <w:rPr>
                <w:sz w:val="20"/>
                <w:szCs w:val="20"/>
                <w:lang w:val="en-SG"/>
              </w:rPr>
              <w:t>SMWEB</w:t>
            </w:r>
          </w:p>
        </w:tc>
        <w:tc>
          <w:tcPr>
            <w:tcW w:w="2127" w:type="dxa"/>
            <w:hideMark/>
          </w:tcPr>
          <w:p w14:paraId="743541DE" w14:textId="77777777" w:rsidR="00C629F1" w:rsidRPr="0000191F" w:rsidRDefault="00C629F1" w:rsidP="006927EB">
            <w:pPr>
              <w:rPr>
                <w:sz w:val="20"/>
                <w:szCs w:val="20"/>
                <w:lang w:val="en-SG"/>
              </w:rPr>
            </w:pPr>
            <w:r w:rsidRPr="0000191F">
              <w:rPr>
                <w:sz w:val="20"/>
                <w:szCs w:val="20"/>
                <w:lang w:val="en-SG"/>
              </w:rPr>
              <w:t>English, Chinese, Malay, Tamil</w:t>
            </w:r>
          </w:p>
        </w:tc>
        <w:tc>
          <w:tcPr>
            <w:tcW w:w="1559" w:type="dxa"/>
            <w:hideMark/>
          </w:tcPr>
          <w:p w14:paraId="3A2CE141" w14:textId="3F9B5656" w:rsidR="00C629F1" w:rsidRPr="0000191F" w:rsidRDefault="007B30CB" w:rsidP="006927EB">
            <w:pPr>
              <w:rPr>
                <w:sz w:val="20"/>
                <w:szCs w:val="20"/>
                <w:lang w:val="en-SG"/>
              </w:rPr>
            </w:pPr>
            <w:r w:rsidRPr="0000191F">
              <w:rPr>
                <w:sz w:val="20"/>
                <w:szCs w:val="20"/>
                <w:lang w:val="en-SG"/>
              </w:rPr>
              <w:t>M</w:t>
            </w:r>
            <w:r w:rsidR="00D12512" w:rsidRPr="0000191F">
              <w:rPr>
                <w:sz w:val="20"/>
                <w:szCs w:val="20"/>
                <w:lang w:val="en-SG"/>
              </w:rPr>
              <w:t xml:space="preserve">ental </w:t>
            </w:r>
            <w:r w:rsidRPr="0000191F">
              <w:rPr>
                <w:sz w:val="20"/>
                <w:szCs w:val="20"/>
                <w:lang w:val="en-SG"/>
              </w:rPr>
              <w:t>H</w:t>
            </w:r>
            <w:r w:rsidR="00D12512" w:rsidRPr="0000191F">
              <w:rPr>
                <w:sz w:val="20"/>
                <w:szCs w:val="20"/>
                <w:lang w:val="en-SG"/>
              </w:rPr>
              <w:t>ealth</w:t>
            </w:r>
          </w:p>
        </w:tc>
        <w:tc>
          <w:tcPr>
            <w:tcW w:w="3544" w:type="dxa"/>
            <w:hideMark/>
          </w:tcPr>
          <w:p w14:paraId="66CA3AFA" w14:textId="77777777" w:rsidR="00C629F1" w:rsidRPr="0000191F" w:rsidRDefault="00C629F1" w:rsidP="006927EB">
            <w:pPr>
              <w:rPr>
                <w:sz w:val="20"/>
                <w:szCs w:val="20"/>
                <w:lang w:val="en-SG"/>
              </w:rPr>
            </w:pPr>
            <w:r w:rsidRPr="0000191F">
              <w:rPr>
                <w:sz w:val="20"/>
                <w:szCs w:val="20"/>
                <w:lang w:val="en-SG"/>
              </w:rPr>
              <w:t xml:space="preserve">internal consistency, construct validity </w:t>
            </w:r>
          </w:p>
        </w:tc>
        <w:tc>
          <w:tcPr>
            <w:tcW w:w="4543" w:type="dxa"/>
            <w:hideMark/>
          </w:tcPr>
          <w:p w14:paraId="774563C8" w14:textId="77777777" w:rsidR="00C629F1" w:rsidRPr="0000191F" w:rsidRDefault="00C629F1" w:rsidP="006927EB">
            <w:pPr>
              <w:rPr>
                <w:sz w:val="20"/>
                <w:szCs w:val="20"/>
                <w:u w:val="single"/>
                <w:lang w:val="en-SG"/>
              </w:rPr>
            </w:pPr>
            <w:hyperlink r:id="rId171" w:tgtFrame="_blank" w:history="1">
              <w:r w:rsidRPr="0000191F">
                <w:rPr>
                  <w:rStyle w:val="Hyperlink"/>
                  <w:color w:val="auto"/>
                  <w:sz w:val="20"/>
                  <w:szCs w:val="20"/>
                  <w:lang w:val="en-SG"/>
                </w:rPr>
                <w:t>http://dx.doi.org/10.4236/psych.2013.47085</w:t>
              </w:r>
            </w:hyperlink>
          </w:p>
        </w:tc>
      </w:tr>
      <w:tr w:rsidR="0000191F" w:rsidRPr="0000191F" w14:paraId="5B055819" w14:textId="77777777" w:rsidTr="00D12512">
        <w:trPr>
          <w:trHeight w:val="500"/>
        </w:trPr>
        <w:tc>
          <w:tcPr>
            <w:tcW w:w="2835" w:type="dxa"/>
            <w:hideMark/>
          </w:tcPr>
          <w:p w14:paraId="4B3340AB" w14:textId="77777777" w:rsidR="00CD6FC1" w:rsidRPr="0000191F" w:rsidRDefault="00CD6FC1" w:rsidP="00AE5462">
            <w:pPr>
              <w:rPr>
                <w:sz w:val="20"/>
                <w:szCs w:val="20"/>
                <w:lang w:val="en-SG"/>
              </w:rPr>
            </w:pPr>
            <w:r w:rsidRPr="0000191F">
              <w:rPr>
                <w:sz w:val="20"/>
                <w:szCs w:val="20"/>
                <w:lang w:val="en-SG"/>
              </w:rPr>
              <w:t>SMPMHI</w:t>
            </w:r>
          </w:p>
        </w:tc>
        <w:tc>
          <w:tcPr>
            <w:tcW w:w="2127" w:type="dxa"/>
            <w:hideMark/>
          </w:tcPr>
          <w:p w14:paraId="0844C5A7" w14:textId="77777777" w:rsidR="00CD6FC1" w:rsidRPr="0000191F" w:rsidRDefault="00CD6FC1" w:rsidP="00AE5462">
            <w:pPr>
              <w:rPr>
                <w:sz w:val="20"/>
                <w:szCs w:val="20"/>
                <w:lang w:val="en-SG"/>
              </w:rPr>
            </w:pPr>
            <w:r w:rsidRPr="0000191F">
              <w:rPr>
                <w:sz w:val="20"/>
                <w:szCs w:val="20"/>
                <w:lang w:val="en-SG"/>
              </w:rPr>
              <w:t>English</w:t>
            </w:r>
          </w:p>
        </w:tc>
        <w:tc>
          <w:tcPr>
            <w:tcW w:w="1559" w:type="dxa"/>
            <w:hideMark/>
          </w:tcPr>
          <w:p w14:paraId="515F4FDD" w14:textId="5E3D29C1" w:rsidR="00CD6FC1" w:rsidRPr="0000191F" w:rsidRDefault="007B30CB" w:rsidP="00AE5462">
            <w:pPr>
              <w:rPr>
                <w:sz w:val="20"/>
                <w:szCs w:val="20"/>
                <w:lang w:val="en-SG"/>
              </w:rPr>
            </w:pPr>
            <w:r w:rsidRPr="0000191F">
              <w:rPr>
                <w:sz w:val="20"/>
                <w:szCs w:val="20"/>
                <w:lang w:val="en-SG"/>
              </w:rPr>
              <w:t>M</w:t>
            </w:r>
            <w:r w:rsidR="00D12512" w:rsidRPr="0000191F">
              <w:rPr>
                <w:sz w:val="20"/>
                <w:szCs w:val="20"/>
                <w:lang w:val="en-SG"/>
              </w:rPr>
              <w:t xml:space="preserve">ental </w:t>
            </w:r>
            <w:r w:rsidRPr="0000191F">
              <w:rPr>
                <w:sz w:val="20"/>
                <w:szCs w:val="20"/>
                <w:lang w:val="en-SG"/>
              </w:rPr>
              <w:t>H</w:t>
            </w:r>
            <w:r w:rsidR="00D12512" w:rsidRPr="0000191F">
              <w:rPr>
                <w:sz w:val="20"/>
                <w:szCs w:val="20"/>
                <w:lang w:val="en-SG"/>
              </w:rPr>
              <w:t>ealth</w:t>
            </w:r>
          </w:p>
        </w:tc>
        <w:tc>
          <w:tcPr>
            <w:tcW w:w="3544" w:type="dxa"/>
            <w:hideMark/>
          </w:tcPr>
          <w:p w14:paraId="5087B3F7" w14:textId="77777777" w:rsidR="00CD6FC1" w:rsidRPr="0000191F" w:rsidRDefault="00CD6FC1" w:rsidP="00AE5462">
            <w:pPr>
              <w:rPr>
                <w:sz w:val="20"/>
                <w:szCs w:val="20"/>
                <w:lang w:val="en-SG"/>
              </w:rPr>
            </w:pPr>
            <w:r w:rsidRPr="0000191F">
              <w:rPr>
                <w:sz w:val="20"/>
                <w:szCs w:val="20"/>
                <w:lang w:val="en-SG"/>
              </w:rPr>
              <w:t>internal consistency, criterion validity, test–retest reliability</w:t>
            </w:r>
          </w:p>
        </w:tc>
        <w:tc>
          <w:tcPr>
            <w:tcW w:w="4543" w:type="dxa"/>
            <w:hideMark/>
          </w:tcPr>
          <w:p w14:paraId="010FED0A" w14:textId="77777777" w:rsidR="00CD6FC1" w:rsidRPr="0000191F" w:rsidRDefault="00CD6FC1" w:rsidP="00AE5462">
            <w:pPr>
              <w:rPr>
                <w:sz w:val="20"/>
                <w:szCs w:val="20"/>
                <w:u w:val="single"/>
                <w:lang w:val="en-SG"/>
              </w:rPr>
            </w:pPr>
            <w:hyperlink r:id="rId172" w:tgtFrame="_blank" w:history="1">
              <w:r w:rsidRPr="0000191F">
                <w:rPr>
                  <w:rStyle w:val="Hyperlink"/>
                  <w:color w:val="auto"/>
                  <w:sz w:val="20"/>
                  <w:szCs w:val="20"/>
                  <w:lang w:val="en-SG"/>
                </w:rPr>
                <w:t>https://pubmed.ncbi.nlm.nih.gov/24307210/</w:t>
              </w:r>
            </w:hyperlink>
          </w:p>
        </w:tc>
      </w:tr>
      <w:tr w:rsidR="0000191F" w:rsidRPr="0000191F" w14:paraId="278861EE" w14:textId="77777777" w:rsidTr="002A2D0C">
        <w:trPr>
          <w:trHeight w:val="315"/>
        </w:trPr>
        <w:tc>
          <w:tcPr>
            <w:tcW w:w="2835" w:type="dxa"/>
            <w:hideMark/>
          </w:tcPr>
          <w:p w14:paraId="3213DFBA" w14:textId="77777777" w:rsidR="00CD6FC1" w:rsidRPr="0000191F" w:rsidRDefault="00CD6FC1" w:rsidP="002A2D0C">
            <w:pPr>
              <w:rPr>
                <w:sz w:val="20"/>
                <w:szCs w:val="20"/>
                <w:lang w:val="en-SG"/>
              </w:rPr>
            </w:pPr>
            <w:r w:rsidRPr="0000191F">
              <w:rPr>
                <w:sz w:val="20"/>
                <w:szCs w:val="20"/>
                <w:lang w:val="en-SG"/>
              </w:rPr>
              <w:t>R-PMHI</w:t>
            </w:r>
          </w:p>
        </w:tc>
        <w:tc>
          <w:tcPr>
            <w:tcW w:w="2127" w:type="dxa"/>
            <w:hideMark/>
          </w:tcPr>
          <w:p w14:paraId="3F7A9EAA" w14:textId="77777777" w:rsidR="00CD6FC1" w:rsidRPr="0000191F" w:rsidRDefault="00CD6FC1" w:rsidP="002A2D0C">
            <w:pPr>
              <w:rPr>
                <w:sz w:val="20"/>
                <w:szCs w:val="20"/>
                <w:lang w:val="en-SG"/>
              </w:rPr>
            </w:pPr>
            <w:r w:rsidRPr="0000191F">
              <w:rPr>
                <w:sz w:val="20"/>
                <w:szCs w:val="20"/>
                <w:lang w:val="en-SG"/>
              </w:rPr>
              <w:t>English</w:t>
            </w:r>
          </w:p>
        </w:tc>
        <w:tc>
          <w:tcPr>
            <w:tcW w:w="1559" w:type="dxa"/>
            <w:hideMark/>
          </w:tcPr>
          <w:p w14:paraId="5E25AD28" w14:textId="4D22398E" w:rsidR="00CD6FC1" w:rsidRPr="0000191F" w:rsidRDefault="007B30CB" w:rsidP="002A2D0C">
            <w:pPr>
              <w:rPr>
                <w:sz w:val="20"/>
                <w:szCs w:val="20"/>
                <w:lang w:val="en-SG"/>
              </w:rPr>
            </w:pPr>
            <w:r w:rsidRPr="0000191F">
              <w:rPr>
                <w:sz w:val="20"/>
                <w:szCs w:val="20"/>
                <w:lang w:val="en-SG"/>
              </w:rPr>
              <w:t>M</w:t>
            </w:r>
            <w:r w:rsidR="00CD6FC1" w:rsidRPr="0000191F">
              <w:rPr>
                <w:sz w:val="20"/>
                <w:szCs w:val="20"/>
                <w:lang w:val="en-SG"/>
              </w:rPr>
              <w:t xml:space="preserve">ental </w:t>
            </w:r>
            <w:r w:rsidRPr="0000191F">
              <w:rPr>
                <w:sz w:val="20"/>
                <w:szCs w:val="20"/>
                <w:lang w:val="en-SG"/>
              </w:rPr>
              <w:t>H</w:t>
            </w:r>
            <w:r w:rsidR="00CD6FC1" w:rsidRPr="0000191F">
              <w:rPr>
                <w:sz w:val="20"/>
                <w:szCs w:val="20"/>
                <w:lang w:val="en-SG"/>
              </w:rPr>
              <w:t>ealth</w:t>
            </w:r>
          </w:p>
        </w:tc>
        <w:tc>
          <w:tcPr>
            <w:tcW w:w="3544" w:type="dxa"/>
            <w:hideMark/>
          </w:tcPr>
          <w:p w14:paraId="6670C9B8" w14:textId="77777777" w:rsidR="00CD6FC1" w:rsidRPr="0000191F" w:rsidRDefault="00CD6FC1" w:rsidP="002A2D0C">
            <w:pPr>
              <w:rPr>
                <w:sz w:val="20"/>
                <w:szCs w:val="20"/>
                <w:lang w:val="en-SG"/>
              </w:rPr>
            </w:pPr>
            <w:r w:rsidRPr="0000191F">
              <w:rPr>
                <w:sz w:val="20"/>
                <w:szCs w:val="20"/>
                <w:lang w:val="en-SG"/>
              </w:rPr>
              <w:t>construct validity, criterion validity, Internal consistency</w:t>
            </w:r>
          </w:p>
        </w:tc>
        <w:tc>
          <w:tcPr>
            <w:tcW w:w="4543" w:type="dxa"/>
            <w:hideMark/>
          </w:tcPr>
          <w:p w14:paraId="0FF79128" w14:textId="77777777" w:rsidR="00CD6FC1" w:rsidRPr="0000191F" w:rsidRDefault="00CD6FC1" w:rsidP="002A2D0C">
            <w:pPr>
              <w:rPr>
                <w:sz w:val="20"/>
                <w:szCs w:val="20"/>
                <w:u w:val="single"/>
                <w:lang w:val="en-SG"/>
              </w:rPr>
            </w:pPr>
            <w:hyperlink r:id="rId173" w:tgtFrame="_blank" w:history="1">
              <w:r w:rsidRPr="0000191F">
                <w:rPr>
                  <w:rStyle w:val="Hyperlink"/>
                  <w:color w:val="auto"/>
                  <w:sz w:val="20"/>
                  <w:szCs w:val="20"/>
                  <w:lang w:val="en-SG"/>
                </w:rPr>
                <w:t>https://bmcpublichealth.biomedcentral.com/articles/10.1186/s12889-020-08569-w</w:t>
              </w:r>
            </w:hyperlink>
          </w:p>
        </w:tc>
      </w:tr>
      <w:tr w:rsidR="0000191F" w:rsidRPr="0000191F" w14:paraId="41B3207B" w14:textId="77777777" w:rsidTr="005F2BAE">
        <w:trPr>
          <w:trHeight w:val="315"/>
        </w:trPr>
        <w:tc>
          <w:tcPr>
            <w:tcW w:w="2835" w:type="dxa"/>
          </w:tcPr>
          <w:p w14:paraId="1AE0A1EF" w14:textId="7F36ABE3" w:rsidR="00D12512" w:rsidRPr="0000191F" w:rsidRDefault="00D12512" w:rsidP="00D12512">
            <w:pPr>
              <w:rPr>
                <w:sz w:val="20"/>
                <w:szCs w:val="20"/>
                <w:lang w:val="en-SG"/>
              </w:rPr>
            </w:pPr>
            <w:r w:rsidRPr="0000191F">
              <w:rPr>
                <w:sz w:val="20"/>
                <w:szCs w:val="20"/>
              </w:rPr>
              <w:t>PMHI</w:t>
            </w:r>
          </w:p>
        </w:tc>
        <w:tc>
          <w:tcPr>
            <w:tcW w:w="2127" w:type="dxa"/>
          </w:tcPr>
          <w:p w14:paraId="36B0FDA1" w14:textId="5EF96A12" w:rsidR="00D12512" w:rsidRPr="0000191F" w:rsidRDefault="00D12512" w:rsidP="00D12512">
            <w:pPr>
              <w:rPr>
                <w:sz w:val="20"/>
                <w:szCs w:val="20"/>
                <w:lang w:val="en-SG"/>
              </w:rPr>
            </w:pPr>
            <w:r w:rsidRPr="0000191F">
              <w:rPr>
                <w:sz w:val="20"/>
                <w:szCs w:val="20"/>
                <w:lang w:val="en-SG"/>
              </w:rPr>
              <w:t>English, Chinese, Malay, Tamil</w:t>
            </w:r>
          </w:p>
        </w:tc>
        <w:tc>
          <w:tcPr>
            <w:tcW w:w="1559" w:type="dxa"/>
          </w:tcPr>
          <w:p w14:paraId="3EFEDEFB" w14:textId="2EF0BD56" w:rsidR="00D12512" w:rsidRPr="0000191F" w:rsidRDefault="00D12512" w:rsidP="00D12512">
            <w:pPr>
              <w:rPr>
                <w:sz w:val="20"/>
                <w:szCs w:val="20"/>
                <w:lang w:val="en-SG"/>
              </w:rPr>
            </w:pPr>
            <w:r w:rsidRPr="0000191F">
              <w:rPr>
                <w:sz w:val="20"/>
                <w:szCs w:val="20"/>
                <w:lang w:val="en-SG"/>
              </w:rPr>
              <w:t xml:space="preserve">Mental </w:t>
            </w:r>
            <w:r w:rsidR="007B30CB" w:rsidRPr="0000191F">
              <w:rPr>
                <w:sz w:val="20"/>
                <w:szCs w:val="20"/>
                <w:lang w:val="en-SG"/>
              </w:rPr>
              <w:t>H</w:t>
            </w:r>
            <w:r w:rsidRPr="0000191F">
              <w:rPr>
                <w:sz w:val="20"/>
                <w:szCs w:val="20"/>
                <w:lang w:val="en-SG"/>
              </w:rPr>
              <w:t xml:space="preserve">ealth, </w:t>
            </w:r>
            <w:r w:rsidR="007B30CB" w:rsidRPr="0000191F">
              <w:rPr>
                <w:sz w:val="20"/>
                <w:szCs w:val="20"/>
                <w:lang w:val="en-SG"/>
              </w:rPr>
              <w:t>S</w:t>
            </w:r>
            <w:r w:rsidRPr="0000191F">
              <w:rPr>
                <w:sz w:val="20"/>
                <w:szCs w:val="20"/>
                <w:lang w:val="en-SG"/>
              </w:rPr>
              <w:t xml:space="preserve">chizophrenia, </w:t>
            </w:r>
            <w:r w:rsidR="007B30CB" w:rsidRPr="0000191F">
              <w:rPr>
                <w:sz w:val="20"/>
                <w:szCs w:val="20"/>
                <w:lang w:val="en-SG"/>
              </w:rPr>
              <w:t>D</w:t>
            </w:r>
            <w:r w:rsidRPr="0000191F">
              <w:rPr>
                <w:sz w:val="20"/>
                <w:szCs w:val="20"/>
                <w:lang w:val="en-SG"/>
              </w:rPr>
              <w:t xml:space="preserve">epression or </w:t>
            </w:r>
            <w:r w:rsidR="007B30CB" w:rsidRPr="0000191F">
              <w:rPr>
                <w:sz w:val="20"/>
                <w:szCs w:val="20"/>
                <w:lang w:val="en-SG"/>
              </w:rPr>
              <w:t>A</w:t>
            </w:r>
            <w:r w:rsidRPr="0000191F">
              <w:rPr>
                <w:sz w:val="20"/>
                <w:szCs w:val="20"/>
                <w:lang w:val="en-SG"/>
              </w:rPr>
              <w:t xml:space="preserve">nxiety </w:t>
            </w:r>
            <w:r w:rsidR="007B30CB" w:rsidRPr="0000191F">
              <w:rPr>
                <w:sz w:val="20"/>
                <w:szCs w:val="20"/>
                <w:lang w:val="en-SG"/>
              </w:rPr>
              <w:t>S</w:t>
            </w:r>
            <w:r w:rsidRPr="0000191F">
              <w:rPr>
                <w:sz w:val="20"/>
                <w:szCs w:val="20"/>
                <w:lang w:val="en-SG"/>
              </w:rPr>
              <w:t xml:space="preserve">pectrum </w:t>
            </w:r>
            <w:r w:rsidR="007B30CB" w:rsidRPr="0000191F">
              <w:rPr>
                <w:sz w:val="20"/>
                <w:szCs w:val="20"/>
                <w:lang w:val="en-SG"/>
              </w:rPr>
              <w:t>D</w:t>
            </w:r>
            <w:r w:rsidRPr="0000191F">
              <w:rPr>
                <w:sz w:val="20"/>
                <w:szCs w:val="20"/>
                <w:lang w:val="en-SG"/>
              </w:rPr>
              <w:t>isorder</w:t>
            </w:r>
          </w:p>
        </w:tc>
        <w:tc>
          <w:tcPr>
            <w:tcW w:w="3544" w:type="dxa"/>
          </w:tcPr>
          <w:p w14:paraId="52BD26B0" w14:textId="1B2E571E" w:rsidR="00D12512" w:rsidRPr="0000191F" w:rsidRDefault="00D12512" w:rsidP="00D12512">
            <w:pPr>
              <w:rPr>
                <w:sz w:val="20"/>
                <w:szCs w:val="20"/>
                <w:lang w:val="en-SG"/>
              </w:rPr>
            </w:pPr>
            <w:r w:rsidRPr="0000191F">
              <w:rPr>
                <w:sz w:val="20"/>
                <w:szCs w:val="20"/>
                <w:lang w:val="en-SG"/>
              </w:rPr>
              <w:t>Internal consistency, criterion validity, construct validity, interpretability</w:t>
            </w:r>
          </w:p>
        </w:tc>
        <w:tc>
          <w:tcPr>
            <w:tcW w:w="4543" w:type="dxa"/>
          </w:tcPr>
          <w:p w14:paraId="77FB8429" w14:textId="13714DA2" w:rsidR="00D12512" w:rsidRPr="0000191F" w:rsidRDefault="00D12512" w:rsidP="00D12512">
            <w:pPr>
              <w:rPr>
                <w:sz w:val="20"/>
                <w:szCs w:val="20"/>
              </w:rPr>
            </w:pPr>
            <w:hyperlink r:id="rId174" w:history="1">
              <w:r w:rsidRPr="0000191F">
                <w:rPr>
                  <w:rStyle w:val="Hyperlink"/>
                  <w:color w:val="auto"/>
                  <w:sz w:val="20"/>
                  <w:szCs w:val="20"/>
                </w:rPr>
                <w:t>https://doi.org/10.1186/s12874-018-0487-9</w:t>
              </w:r>
            </w:hyperlink>
            <w:r w:rsidRPr="0000191F">
              <w:rPr>
                <w:sz w:val="20"/>
                <w:szCs w:val="20"/>
              </w:rPr>
              <w:t xml:space="preserve"> </w:t>
            </w:r>
            <w:r w:rsidRPr="0000191F">
              <w:rPr>
                <w:sz w:val="20"/>
                <w:szCs w:val="20"/>
              </w:rPr>
              <w:br/>
            </w:r>
            <w:r w:rsidRPr="0000191F">
              <w:rPr>
                <w:sz w:val="20"/>
                <w:szCs w:val="20"/>
              </w:rPr>
              <w:br/>
            </w:r>
            <w:hyperlink r:id="rId175" w:history="1">
              <w:r w:rsidRPr="0000191F">
                <w:rPr>
                  <w:rStyle w:val="Hyperlink"/>
                  <w:color w:val="auto"/>
                  <w:sz w:val="20"/>
                  <w:szCs w:val="20"/>
                </w:rPr>
                <w:t>https://doi.org/10.1186/s12955-016-0424-8</w:t>
              </w:r>
            </w:hyperlink>
            <w:r w:rsidRPr="0000191F">
              <w:rPr>
                <w:sz w:val="20"/>
                <w:szCs w:val="20"/>
              </w:rPr>
              <w:t xml:space="preserve"> </w:t>
            </w:r>
            <w:r w:rsidRPr="0000191F">
              <w:rPr>
                <w:sz w:val="20"/>
                <w:szCs w:val="20"/>
              </w:rPr>
              <w:br/>
            </w:r>
            <w:r w:rsidRPr="0000191F">
              <w:rPr>
                <w:sz w:val="20"/>
                <w:szCs w:val="20"/>
              </w:rPr>
              <w:br/>
            </w:r>
            <w:hyperlink r:id="rId176" w:history="1">
              <w:r w:rsidRPr="0000191F">
                <w:rPr>
                  <w:rStyle w:val="Hyperlink"/>
                  <w:color w:val="auto"/>
                  <w:sz w:val="20"/>
                  <w:szCs w:val="20"/>
                </w:rPr>
                <w:t>https://doi.org/10.1177/1363461520976045</w:t>
              </w:r>
            </w:hyperlink>
            <w:r w:rsidRPr="0000191F">
              <w:rPr>
                <w:sz w:val="20"/>
                <w:szCs w:val="20"/>
              </w:rPr>
              <w:t xml:space="preserve"> </w:t>
            </w:r>
            <w:r w:rsidRPr="0000191F">
              <w:rPr>
                <w:sz w:val="20"/>
                <w:szCs w:val="20"/>
              </w:rPr>
              <w:br/>
            </w:r>
            <w:r w:rsidRPr="0000191F">
              <w:rPr>
                <w:sz w:val="20"/>
                <w:szCs w:val="20"/>
              </w:rPr>
              <w:br/>
            </w:r>
            <w:hyperlink r:id="rId177" w:history="1">
              <w:r w:rsidR="00955A66" w:rsidRPr="0000191F">
                <w:rPr>
                  <w:rStyle w:val="Hyperlink"/>
                  <w:color w:val="auto"/>
                  <w:sz w:val="20"/>
                  <w:szCs w:val="20"/>
                </w:rPr>
                <w:t>https://doi.org/10.1186/1477-7525-9-92</w:t>
              </w:r>
            </w:hyperlink>
            <w:r w:rsidR="00955A66" w:rsidRPr="0000191F">
              <w:rPr>
                <w:sz w:val="20"/>
                <w:szCs w:val="20"/>
              </w:rPr>
              <w:t xml:space="preserve"> </w:t>
            </w:r>
          </w:p>
          <w:p w14:paraId="3D82102B" w14:textId="77777777" w:rsidR="00D12512" w:rsidRPr="0000191F" w:rsidRDefault="00D12512" w:rsidP="00D12512">
            <w:pPr>
              <w:rPr>
                <w:sz w:val="20"/>
                <w:szCs w:val="20"/>
              </w:rPr>
            </w:pPr>
          </w:p>
        </w:tc>
      </w:tr>
      <w:tr w:rsidR="0000191F" w:rsidRPr="0000191F" w14:paraId="01B935AB" w14:textId="77777777" w:rsidTr="005F2BAE">
        <w:trPr>
          <w:trHeight w:val="315"/>
        </w:trPr>
        <w:tc>
          <w:tcPr>
            <w:tcW w:w="2835" w:type="dxa"/>
          </w:tcPr>
          <w:p w14:paraId="1F5CE11F" w14:textId="6F6D26E3" w:rsidR="00D12512" w:rsidRPr="0000191F" w:rsidRDefault="00D12512" w:rsidP="00D12512">
            <w:pPr>
              <w:rPr>
                <w:sz w:val="20"/>
                <w:szCs w:val="20"/>
                <w:lang w:val="en-SG"/>
              </w:rPr>
            </w:pPr>
            <w:r w:rsidRPr="0000191F">
              <w:rPr>
                <w:sz w:val="20"/>
                <w:szCs w:val="20"/>
              </w:rPr>
              <w:t>ReQoL-10 scale</w:t>
            </w:r>
          </w:p>
        </w:tc>
        <w:tc>
          <w:tcPr>
            <w:tcW w:w="2127" w:type="dxa"/>
          </w:tcPr>
          <w:p w14:paraId="493519EF" w14:textId="6E1BC51E" w:rsidR="00D12512" w:rsidRPr="0000191F" w:rsidRDefault="00955A66" w:rsidP="00D12512">
            <w:pPr>
              <w:rPr>
                <w:sz w:val="20"/>
                <w:szCs w:val="20"/>
                <w:lang w:val="en-SG"/>
              </w:rPr>
            </w:pPr>
            <w:r w:rsidRPr="0000191F">
              <w:rPr>
                <w:sz w:val="20"/>
                <w:szCs w:val="20"/>
                <w:lang w:val="en-SG"/>
              </w:rPr>
              <w:t>English</w:t>
            </w:r>
          </w:p>
        </w:tc>
        <w:tc>
          <w:tcPr>
            <w:tcW w:w="1559" w:type="dxa"/>
          </w:tcPr>
          <w:p w14:paraId="1530BE18" w14:textId="52D6E7BF" w:rsidR="00D12512" w:rsidRPr="0000191F" w:rsidRDefault="00955A66" w:rsidP="00D12512">
            <w:pPr>
              <w:rPr>
                <w:sz w:val="20"/>
                <w:szCs w:val="20"/>
                <w:lang w:val="en-SG"/>
              </w:rPr>
            </w:pPr>
            <w:r w:rsidRPr="0000191F">
              <w:rPr>
                <w:sz w:val="20"/>
                <w:szCs w:val="20"/>
                <w:lang w:val="en-SG"/>
              </w:rPr>
              <w:t xml:space="preserve">Psychosis </w:t>
            </w:r>
          </w:p>
        </w:tc>
        <w:tc>
          <w:tcPr>
            <w:tcW w:w="3544" w:type="dxa"/>
          </w:tcPr>
          <w:p w14:paraId="09F95126" w14:textId="6882A032" w:rsidR="00D12512" w:rsidRPr="0000191F" w:rsidRDefault="00955A66" w:rsidP="00955A66">
            <w:pPr>
              <w:rPr>
                <w:sz w:val="20"/>
                <w:szCs w:val="20"/>
                <w:lang w:val="en-SG"/>
              </w:rPr>
            </w:pPr>
            <w:r w:rsidRPr="0000191F">
              <w:rPr>
                <w:sz w:val="20"/>
                <w:szCs w:val="20"/>
                <w:lang w:val="en-SG"/>
              </w:rPr>
              <w:t>Internal consistency, construct validity</w:t>
            </w:r>
          </w:p>
        </w:tc>
        <w:tc>
          <w:tcPr>
            <w:tcW w:w="4543" w:type="dxa"/>
          </w:tcPr>
          <w:p w14:paraId="3CAADBA6" w14:textId="2FDB116F" w:rsidR="00D12512" w:rsidRPr="0000191F" w:rsidRDefault="00955A66" w:rsidP="00D12512">
            <w:pPr>
              <w:rPr>
                <w:sz w:val="20"/>
                <w:szCs w:val="20"/>
              </w:rPr>
            </w:pPr>
            <w:hyperlink r:id="rId178" w:history="1">
              <w:r w:rsidRPr="0000191F">
                <w:rPr>
                  <w:rStyle w:val="Hyperlink"/>
                  <w:color w:val="auto"/>
                  <w:sz w:val="20"/>
                  <w:szCs w:val="20"/>
                </w:rPr>
                <w:t>https://doi.org/10.1111/eip.13050</w:t>
              </w:r>
            </w:hyperlink>
            <w:r w:rsidRPr="0000191F">
              <w:rPr>
                <w:sz w:val="20"/>
                <w:szCs w:val="20"/>
              </w:rPr>
              <w:t xml:space="preserve"> </w:t>
            </w:r>
          </w:p>
        </w:tc>
      </w:tr>
      <w:tr w:rsidR="0000191F" w:rsidRPr="0000191F" w14:paraId="6B37D224" w14:textId="77777777" w:rsidTr="005F2BAE">
        <w:trPr>
          <w:trHeight w:val="315"/>
        </w:trPr>
        <w:tc>
          <w:tcPr>
            <w:tcW w:w="2835" w:type="dxa"/>
          </w:tcPr>
          <w:p w14:paraId="520342F3" w14:textId="4979C362" w:rsidR="00D12512" w:rsidRPr="0000191F" w:rsidRDefault="00D12512" w:rsidP="00D12512">
            <w:pPr>
              <w:rPr>
                <w:sz w:val="20"/>
                <w:szCs w:val="20"/>
                <w:lang w:val="en-SG"/>
              </w:rPr>
            </w:pPr>
            <w:r w:rsidRPr="0000191F">
              <w:rPr>
                <w:sz w:val="20"/>
                <w:szCs w:val="20"/>
              </w:rPr>
              <w:t>MHC-SF</w:t>
            </w:r>
          </w:p>
        </w:tc>
        <w:tc>
          <w:tcPr>
            <w:tcW w:w="2127" w:type="dxa"/>
          </w:tcPr>
          <w:p w14:paraId="622C3EB7" w14:textId="24DEF83F" w:rsidR="00D12512" w:rsidRPr="0000191F" w:rsidRDefault="00955A66" w:rsidP="00955A66">
            <w:pPr>
              <w:rPr>
                <w:sz w:val="20"/>
                <w:szCs w:val="20"/>
                <w:lang w:val="en-SG"/>
              </w:rPr>
            </w:pPr>
            <w:r w:rsidRPr="0000191F">
              <w:rPr>
                <w:sz w:val="20"/>
                <w:szCs w:val="20"/>
                <w:lang w:val="en-SG"/>
              </w:rPr>
              <w:t>English</w:t>
            </w:r>
          </w:p>
        </w:tc>
        <w:tc>
          <w:tcPr>
            <w:tcW w:w="1559" w:type="dxa"/>
          </w:tcPr>
          <w:p w14:paraId="566ED589" w14:textId="5EF6A5F2" w:rsidR="00D12512" w:rsidRPr="0000191F" w:rsidRDefault="00955A66" w:rsidP="00D12512">
            <w:pPr>
              <w:rPr>
                <w:sz w:val="20"/>
                <w:szCs w:val="20"/>
                <w:lang w:val="en-SG"/>
              </w:rPr>
            </w:pPr>
            <w:r w:rsidRPr="0000191F">
              <w:rPr>
                <w:sz w:val="20"/>
                <w:szCs w:val="20"/>
                <w:lang w:val="en-SG"/>
              </w:rPr>
              <w:t xml:space="preserve">Mental </w:t>
            </w:r>
            <w:r w:rsidR="007B30CB" w:rsidRPr="0000191F">
              <w:rPr>
                <w:sz w:val="20"/>
                <w:szCs w:val="20"/>
                <w:lang w:val="en-SG"/>
              </w:rPr>
              <w:t>H</w:t>
            </w:r>
            <w:r w:rsidRPr="0000191F">
              <w:rPr>
                <w:sz w:val="20"/>
                <w:szCs w:val="20"/>
                <w:lang w:val="en-SG"/>
              </w:rPr>
              <w:t>ealth</w:t>
            </w:r>
          </w:p>
        </w:tc>
        <w:tc>
          <w:tcPr>
            <w:tcW w:w="3544" w:type="dxa"/>
          </w:tcPr>
          <w:p w14:paraId="7502C78D" w14:textId="6603A15D" w:rsidR="00D12512" w:rsidRPr="0000191F" w:rsidRDefault="00955A66" w:rsidP="00D12512">
            <w:pPr>
              <w:rPr>
                <w:sz w:val="20"/>
                <w:szCs w:val="20"/>
                <w:lang w:val="en-SG"/>
              </w:rPr>
            </w:pPr>
            <w:r w:rsidRPr="0000191F">
              <w:rPr>
                <w:sz w:val="20"/>
                <w:szCs w:val="20"/>
                <w:lang w:val="en-SG"/>
              </w:rPr>
              <w:t>construct validity, internal consistency, criterion validity</w:t>
            </w:r>
          </w:p>
        </w:tc>
        <w:tc>
          <w:tcPr>
            <w:tcW w:w="4543" w:type="dxa"/>
          </w:tcPr>
          <w:p w14:paraId="06AE63D0" w14:textId="2D802868" w:rsidR="00D12512" w:rsidRPr="0000191F" w:rsidRDefault="00955A66" w:rsidP="00D12512">
            <w:pPr>
              <w:rPr>
                <w:sz w:val="20"/>
                <w:szCs w:val="20"/>
              </w:rPr>
            </w:pPr>
            <w:hyperlink r:id="rId179" w:history="1">
              <w:r w:rsidRPr="0000191F">
                <w:rPr>
                  <w:rStyle w:val="Hyperlink"/>
                  <w:color w:val="auto"/>
                  <w:sz w:val="20"/>
                  <w:szCs w:val="20"/>
                </w:rPr>
                <w:t>https://doi.org/10.1371/journal.pone.0268232</w:t>
              </w:r>
            </w:hyperlink>
            <w:r w:rsidRPr="0000191F">
              <w:rPr>
                <w:sz w:val="20"/>
                <w:szCs w:val="20"/>
              </w:rPr>
              <w:t xml:space="preserve"> </w:t>
            </w:r>
          </w:p>
        </w:tc>
      </w:tr>
      <w:tr w:rsidR="0000191F" w:rsidRPr="0000191F" w14:paraId="6659CC9E" w14:textId="77777777" w:rsidTr="005F2BAE">
        <w:trPr>
          <w:trHeight w:val="315"/>
        </w:trPr>
        <w:tc>
          <w:tcPr>
            <w:tcW w:w="2835" w:type="dxa"/>
          </w:tcPr>
          <w:p w14:paraId="3A6BB5EE" w14:textId="5F495640" w:rsidR="00D12512" w:rsidRPr="0000191F" w:rsidRDefault="00D12512" w:rsidP="00D12512">
            <w:pPr>
              <w:rPr>
                <w:sz w:val="20"/>
                <w:szCs w:val="20"/>
                <w:lang w:val="en-SG"/>
              </w:rPr>
            </w:pPr>
            <w:r w:rsidRPr="0000191F">
              <w:rPr>
                <w:sz w:val="20"/>
                <w:szCs w:val="20"/>
              </w:rPr>
              <w:t>SQLS</w:t>
            </w:r>
          </w:p>
        </w:tc>
        <w:tc>
          <w:tcPr>
            <w:tcW w:w="2127" w:type="dxa"/>
          </w:tcPr>
          <w:p w14:paraId="512F381D" w14:textId="5EB9CBCC" w:rsidR="00D12512" w:rsidRPr="0000191F" w:rsidRDefault="00955A66" w:rsidP="00D12512">
            <w:pPr>
              <w:rPr>
                <w:sz w:val="20"/>
                <w:szCs w:val="20"/>
                <w:lang w:val="en-SG"/>
              </w:rPr>
            </w:pPr>
            <w:r w:rsidRPr="0000191F">
              <w:rPr>
                <w:sz w:val="20"/>
                <w:szCs w:val="20"/>
                <w:lang w:val="en-SG"/>
              </w:rPr>
              <w:t>English, Chinese</w:t>
            </w:r>
          </w:p>
        </w:tc>
        <w:tc>
          <w:tcPr>
            <w:tcW w:w="1559" w:type="dxa"/>
          </w:tcPr>
          <w:p w14:paraId="1B888369" w14:textId="0BCD1100" w:rsidR="00D12512" w:rsidRPr="0000191F" w:rsidRDefault="007B30CB" w:rsidP="00D12512">
            <w:pPr>
              <w:rPr>
                <w:sz w:val="20"/>
                <w:szCs w:val="20"/>
                <w:lang w:val="en-SG"/>
              </w:rPr>
            </w:pPr>
            <w:r w:rsidRPr="0000191F">
              <w:rPr>
                <w:sz w:val="20"/>
                <w:szCs w:val="20"/>
                <w:lang w:val="en-SG"/>
              </w:rPr>
              <w:t>S</w:t>
            </w:r>
            <w:r w:rsidR="00955A66" w:rsidRPr="0000191F">
              <w:rPr>
                <w:sz w:val="20"/>
                <w:szCs w:val="20"/>
                <w:lang w:val="en-SG"/>
              </w:rPr>
              <w:t>chizophrenia</w:t>
            </w:r>
          </w:p>
        </w:tc>
        <w:tc>
          <w:tcPr>
            <w:tcW w:w="3544" w:type="dxa"/>
          </w:tcPr>
          <w:p w14:paraId="5F260293" w14:textId="5550E217" w:rsidR="00D12512" w:rsidRPr="0000191F" w:rsidRDefault="00955A66" w:rsidP="00D12512">
            <w:pPr>
              <w:rPr>
                <w:sz w:val="20"/>
                <w:szCs w:val="20"/>
                <w:lang w:val="en-SG"/>
              </w:rPr>
            </w:pPr>
            <w:r w:rsidRPr="0000191F">
              <w:rPr>
                <w:sz w:val="20"/>
                <w:szCs w:val="20"/>
                <w:lang w:val="en-SG"/>
              </w:rPr>
              <w:t>responsiveness, internal consistency, construct validity, test-retest reliability</w:t>
            </w:r>
          </w:p>
        </w:tc>
        <w:tc>
          <w:tcPr>
            <w:tcW w:w="4543" w:type="dxa"/>
          </w:tcPr>
          <w:p w14:paraId="503D9A6B" w14:textId="3C306115" w:rsidR="00D12512" w:rsidRPr="0000191F" w:rsidRDefault="00955A66" w:rsidP="00D12512">
            <w:pPr>
              <w:rPr>
                <w:sz w:val="20"/>
                <w:szCs w:val="20"/>
              </w:rPr>
            </w:pPr>
            <w:hyperlink r:id="rId180" w:history="1">
              <w:r w:rsidRPr="0000191F">
                <w:rPr>
                  <w:rStyle w:val="Hyperlink"/>
                  <w:color w:val="auto"/>
                  <w:sz w:val="20"/>
                  <w:szCs w:val="20"/>
                </w:rPr>
                <w:t>https://doi.org/10.1007/s11136-007-9278-1</w:t>
              </w:r>
            </w:hyperlink>
            <w:r w:rsidRPr="0000191F">
              <w:rPr>
                <w:sz w:val="20"/>
                <w:szCs w:val="20"/>
              </w:rPr>
              <w:t xml:space="preserve"> </w:t>
            </w:r>
          </w:p>
        </w:tc>
      </w:tr>
      <w:tr w:rsidR="0000191F" w:rsidRPr="0000191F" w14:paraId="056056BB" w14:textId="77777777" w:rsidTr="005F2BAE">
        <w:trPr>
          <w:trHeight w:val="315"/>
        </w:trPr>
        <w:tc>
          <w:tcPr>
            <w:tcW w:w="2835" w:type="dxa"/>
          </w:tcPr>
          <w:p w14:paraId="1BB61444" w14:textId="1B7EB250" w:rsidR="00D12512" w:rsidRPr="0000191F" w:rsidRDefault="00D12512" w:rsidP="00D12512">
            <w:pPr>
              <w:rPr>
                <w:sz w:val="20"/>
                <w:szCs w:val="20"/>
                <w:lang w:val="en-SG"/>
              </w:rPr>
            </w:pPr>
            <w:r w:rsidRPr="0000191F">
              <w:rPr>
                <w:sz w:val="20"/>
                <w:szCs w:val="20"/>
              </w:rPr>
              <w:t>SWEMWBS</w:t>
            </w:r>
          </w:p>
        </w:tc>
        <w:tc>
          <w:tcPr>
            <w:tcW w:w="2127" w:type="dxa"/>
          </w:tcPr>
          <w:p w14:paraId="33343FDB" w14:textId="112148DE" w:rsidR="00D12512" w:rsidRPr="0000191F" w:rsidRDefault="00955A66" w:rsidP="00D12512">
            <w:pPr>
              <w:rPr>
                <w:sz w:val="20"/>
                <w:szCs w:val="20"/>
                <w:lang w:val="en-SG"/>
              </w:rPr>
            </w:pPr>
            <w:r w:rsidRPr="0000191F">
              <w:rPr>
                <w:sz w:val="20"/>
                <w:szCs w:val="20"/>
                <w:lang w:val="en-SG"/>
              </w:rPr>
              <w:t>English</w:t>
            </w:r>
          </w:p>
        </w:tc>
        <w:tc>
          <w:tcPr>
            <w:tcW w:w="1559" w:type="dxa"/>
          </w:tcPr>
          <w:p w14:paraId="76829583" w14:textId="778977B5" w:rsidR="00D12512" w:rsidRPr="0000191F" w:rsidRDefault="007B30CB" w:rsidP="00D12512">
            <w:pPr>
              <w:rPr>
                <w:sz w:val="20"/>
                <w:szCs w:val="20"/>
                <w:lang w:val="en-SG"/>
              </w:rPr>
            </w:pPr>
            <w:r w:rsidRPr="0000191F">
              <w:rPr>
                <w:sz w:val="20"/>
                <w:szCs w:val="20"/>
                <w:lang w:val="en-SG"/>
              </w:rPr>
              <w:t>S</w:t>
            </w:r>
            <w:r w:rsidR="00955A66" w:rsidRPr="0000191F">
              <w:rPr>
                <w:sz w:val="20"/>
                <w:szCs w:val="20"/>
                <w:lang w:val="en-SG"/>
              </w:rPr>
              <w:t xml:space="preserve">chizophrenia, </w:t>
            </w:r>
            <w:r w:rsidRPr="0000191F">
              <w:rPr>
                <w:sz w:val="20"/>
                <w:szCs w:val="20"/>
                <w:lang w:val="en-SG"/>
              </w:rPr>
              <w:t>D</w:t>
            </w:r>
            <w:r w:rsidR="00955A66" w:rsidRPr="0000191F">
              <w:rPr>
                <w:sz w:val="20"/>
                <w:szCs w:val="20"/>
                <w:lang w:val="en-SG"/>
              </w:rPr>
              <w:t xml:space="preserve">epression and </w:t>
            </w:r>
            <w:r w:rsidRPr="0000191F">
              <w:rPr>
                <w:sz w:val="20"/>
                <w:szCs w:val="20"/>
                <w:lang w:val="en-SG"/>
              </w:rPr>
              <w:t>A</w:t>
            </w:r>
            <w:r w:rsidR="00955A66" w:rsidRPr="0000191F">
              <w:rPr>
                <w:sz w:val="20"/>
                <w:szCs w:val="20"/>
                <w:lang w:val="en-SG"/>
              </w:rPr>
              <w:t xml:space="preserve">nxiety </w:t>
            </w:r>
            <w:r w:rsidRPr="0000191F">
              <w:rPr>
                <w:sz w:val="20"/>
                <w:szCs w:val="20"/>
                <w:lang w:val="en-SG"/>
              </w:rPr>
              <w:lastRenderedPageBreak/>
              <w:t>S</w:t>
            </w:r>
            <w:r w:rsidR="00955A66" w:rsidRPr="0000191F">
              <w:rPr>
                <w:sz w:val="20"/>
                <w:szCs w:val="20"/>
                <w:lang w:val="en-SG"/>
              </w:rPr>
              <w:t xml:space="preserve">pectrum </w:t>
            </w:r>
            <w:r w:rsidRPr="0000191F">
              <w:rPr>
                <w:sz w:val="20"/>
                <w:szCs w:val="20"/>
                <w:lang w:val="en-SG"/>
              </w:rPr>
              <w:t>D</w:t>
            </w:r>
            <w:r w:rsidR="00955A66" w:rsidRPr="0000191F">
              <w:rPr>
                <w:sz w:val="20"/>
                <w:szCs w:val="20"/>
                <w:lang w:val="en-SG"/>
              </w:rPr>
              <w:t>isorders</w:t>
            </w:r>
          </w:p>
        </w:tc>
        <w:tc>
          <w:tcPr>
            <w:tcW w:w="3544" w:type="dxa"/>
          </w:tcPr>
          <w:p w14:paraId="093A902F" w14:textId="63500A4A" w:rsidR="00D12512" w:rsidRPr="0000191F" w:rsidRDefault="00955A66" w:rsidP="00D12512">
            <w:pPr>
              <w:rPr>
                <w:sz w:val="20"/>
                <w:szCs w:val="20"/>
                <w:lang w:val="en-SG"/>
              </w:rPr>
            </w:pPr>
            <w:r w:rsidRPr="0000191F">
              <w:rPr>
                <w:sz w:val="20"/>
                <w:szCs w:val="20"/>
                <w:lang w:val="en-SG"/>
              </w:rPr>
              <w:lastRenderedPageBreak/>
              <w:t>construct validity, internal consistency</w:t>
            </w:r>
          </w:p>
          <w:p w14:paraId="0AAEC472" w14:textId="26BA01F7" w:rsidR="00955A66" w:rsidRPr="0000191F" w:rsidRDefault="00955A66" w:rsidP="00955A66">
            <w:pPr>
              <w:tabs>
                <w:tab w:val="left" w:pos="2442"/>
              </w:tabs>
              <w:rPr>
                <w:sz w:val="20"/>
                <w:szCs w:val="20"/>
                <w:lang w:val="en-SG"/>
              </w:rPr>
            </w:pPr>
            <w:r w:rsidRPr="0000191F">
              <w:rPr>
                <w:sz w:val="20"/>
                <w:szCs w:val="20"/>
                <w:lang w:val="en-SG"/>
              </w:rPr>
              <w:tab/>
            </w:r>
          </w:p>
        </w:tc>
        <w:tc>
          <w:tcPr>
            <w:tcW w:w="4543" w:type="dxa"/>
          </w:tcPr>
          <w:p w14:paraId="08051143" w14:textId="03BA80B6" w:rsidR="00D12512" w:rsidRPr="0000191F" w:rsidRDefault="00955A66" w:rsidP="00D12512">
            <w:pPr>
              <w:rPr>
                <w:sz w:val="20"/>
                <w:szCs w:val="20"/>
              </w:rPr>
            </w:pPr>
            <w:hyperlink r:id="rId181" w:history="1">
              <w:r w:rsidRPr="0000191F">
                <w:rPr>
                  <w:rStyle w:val="Hyperlink"/>
                  <w:color w:val="auto"/>
                  <w:sz w:val="20"/>
                  <w:szCs w:val="20"/>
                </w:rPr>
                <w:t>https://doi.org/10.1186/s12955-017-0728-3</w:t>
              </w:r>
            </w:hyperlink>
            <w:r w:rsidRPr="0000191F">
              <w:rPr>
                <w:sz w:val="20"/>
                <w:szCs w:val="20"/>
              </w:rPr>
              <w:t xml:space="preserve"> </w:t>
            </w:r>
          </w:p>
          <w:p w14:paraId="0AE766E5" w14:textId="77777777" w:rsidR="00955A66" w:rsidRPr="0000191F" w:rsidRDefault="00955A66" w:rsidP="00955A66">
            <w:pPr>
              <w:rPr>
                <w:sz w:val="20"/>
                <w:szCs w:val="20"/>
              </w:rPr>
            </w:pPr>
          </w:p>
          <w:p w14:paraId="6DB2F4A5" w14:textId="6A631510" w:rsidR="00955A66" w:rsidRPr="0000191F" w:rsidRDefault="00955A66" w:rsidP="00955A66">
            <w:pPr>
              <w:tabs>
                <w:tab w:val="left" w:pos="1039"/>
              </w:tabs>
              <w:rPr>
                <w:sz w:val="20"/>
                <w:szCs w:val="20"/>
              </w:rPr>
            </w:pPr>
            <w:r w:rsidRPr="0000191F">
              <w:rPr>
                <w:sz w:val="20"/>
                <w:szCs w:val="20"/>
              </w:rPr>
              <w:tab/>
            </w:r>
          </w:p>
        </w:tc>
      </w:tr>
      <w:tr w:rsidR="0000191F" w:rsidRPr="0000191F" w14:paraId="101C258C" w14:textId="77777777" w:rsidTr="00C629F1">
        <w:trPr>
          <w:trHeight w:val="315"/>
        </w:trPr>
        <w:tc>
          <w:tcPr>
            <w:tcW w:w="2835" w:type="dxa"/>
          </w:tcPr>
          <w:p w14:paraId="453C7D35" w14:textId="22525FEB" w:rsidR="00C629F1" w:rsidRPr="0000191F" w:rsidRDefault="00C629F1" w:rsidP="00276737">
            <w:pPr>
              <w:rPr>
                <w:b/>
                <w:bCs/>
                <w:sz w:val="20"/>
                <w:szCs w:val="20"/>
                <w:lang w:val="en-SG"/>
              </w:rPr>
            </w:pPr>
            <w:r w:rsidRPr="0000191F">
              <w:rPr>
                <w:b/>
                <w:bCs/>
                <w:sz w:val="20"/>
                <w:szCs w:val="20"/>
                <w:lang w:val="en-SG"/>
              </w:rPr>
              <w:t>Neurological diseases</w:t>
            </w:r>
          </w:p>
        </w:tc>
        <w:tc>
          <w:tcPr>
            <w:tcW w:w="2127" w:type="dxa"/>
          </w:tcPr>
          <w:p w14:paraId="3C9C4088" w14:textId="77777777" w:rsidR="00C629F1" w:rsidRPr="0000191F" w:rsidRDefault="00C629F1" w:rsidP="00276737">
            <w:pPr>
              <w:rPr>
                <w:sz w:val="20"/>
                <w:szCs w:val="20"/>
                <w:lang w:val="en-SG"/>
              </w:rPr>
            </w:pPr>
          </w:p>
        </w:tc>
        <w:tc>
          <w:tcPr>
            <w:tcW w:w="1559" w:type="dxa"/>
          </w:tcPr>
          <w:p w14:paraId="516478EC" w14:textId="77777777" w:rsidR="00C629F1" w:rsidRPr="0000191F" w:rsidRDefault="00C629F1" w:rsidP="00276737">
            <w:pPr>
              <w:rPr>
                <w:sz w:val="20"/>
                <w:szCs w:val="20"/>
                <w:lang w:val="en-SG"/>
              </w:rPr>
            </w:pPr>
          </w:p>
        </w:tc>
        <w:tc>
          <w:tcPr>
            <w:tcW w:w="3544" w:type="dxa"/>
          </w:tcPr>
          <w:p w14:paraId="167FD592" w14:textId="77777777" w:rsidR="00C629F1" w:rsidRPr="0000191F" w:rsidRDefault="00C629F1" w:rsidP="00276737">
            <w:pPr>
              <w:rPr>
                <w:sz w:val="20"/>
                <w:szCs w:val="20"/>
                <w:lang w:val="en-SG"/>
              </w:rPr>
            </w:pPr>
          </w:p>
        </w:tc>
        <w:tc>
          <w:tcPr>
            <w:tcW w:w="4543" w:type="dxa"/>
          </w:tcPr>
          <w:p w14:paraId="413101BA" w14:textId="77777777" w:rsidR="00C629F1" w:rsidRPr="0000191F" w:rsidRDefault="00C629F1" w:rsidP="00276737">
            <w:pPr>
              <w:rPr>
                <w:sz w:val="20"/>
                <w:szCs w:val="20"/>
              </w:rPr>
            </w:pPr>
          </w:p>
        </w:tc>
      </w:tr>
      <w:tr w:rsidR="00C629F1" w:rsidRPr="0000191F" w14:paraId="189BB9A7" w14:textId="77777777" w:rsidTr="00294200">
        <w:trPr>
          <w:trHeight w:val="315"/>
        </w:trPr>
        <w:tc>
          <w:tcPr>
            <w:tcW w:w="2835" w:type="dxa"/>
            <w:tcBorders>
              <w:bottom w:val="single" w:sz="4" w:space="0" w:color="auto"/>
            </w:tcBorders>
          </w:tcPr>
          <w:p w14:paraId="016C63DA" w14:textId="4D2CB96D" w:rsidR="00C629F1" w:rsidRPr="0000191F" w:rsidRDefault="00955A66" w:rsidP="00955A66">
            <w:pPr>
              <w:rPr>
                <w:sz w:val="20"/>
                <w:szCs w:val="20"/>
                <w:lang w:val="en-SG"/>
              </w:rPr>
            </w:pPr>
            <w:proofErr w:type="spellStart"/>
            <w:r w:rsidRPr="0000191F">
              <w:rPr>
                <w:sz w:val="20"/>
                <w:szCs w:val="20"/>
                <w:lang w:val="en-SG"/>
              </w:rPr>
              <w:t>MusiQoL</w:t>
            </w:r>
            <w:proofErr w:type="spellEnd"/>
          </w:p>
        </w:tc>
        <w:tc>
          <w:tcPr>
            <w:tcW w:w="2127" w:type="dxa"/>
            <w:tcBorders>
              <w:bottom w:val="single" w:sz="4" w:space="0" w:color="auto"/>
            </w:tcBorders>
          </w:tcPr>
          <w:p w14:paraId="363F5BD1" w14:textId="754A6816" w:rsidR="00C629F1" w:rsidRPr="0000191F" w:rsidRDefault="00955A66" w:rsidP="00276737">
            <w:pPr>
              <w:rPr>
                <w:sz w:val="20"/>
                <w:szCs w:val="20"/>
                <w:lang w:val="en-SG"/>
              </w:rPr>
            </w:pPr>
            <w:r w:rsidRPr="0000191F">
              <w:rPr>
                <w:sz w:val="20"/>
                <w:szCs w:val="20"/>
                <w:lang w:val="en-SG"/>
              </w:rPr>
              <w:t>English</w:t>
            </w:r>
          </w:p>
        </w:tc>
        <w:tc>
          <w:tcPr>
            <w:tcW w:w="1559" w:type="dxa"/>
            <w:tcBorders>
              <w:bottom w:val="single" w:sz="4" w:space="0" w:color="auto"/>
            </w:tcBorders>
          </w:tcPr>
          <w:p w14:paraId="37B22E8E" w14:textId="0B1D3DBA" w:rsidR="00C629F1" w:rsidRPr="0000191F" w:rsidRDefault="00955A66" w:rsidP="00276737">
            <w:pPr>
              <w:rPr>
                <w:sz w:val="20"/>
                <w:szCs w:val="20"/>
                <w:lang w:val="en-SG"/>
              </w:rPr>
            </w:pPr>
            <w:r w:rsidRPr="0000191F">
              <w:rPr>
                <w:sz w:val="20"/>
                <w:szCs w:val="20"/>
                <w:lang w:val="en-SG"/>
              </w:rPr>
              <w:t xml:space="preserve">Multiple </w:t>
            </w:r>
            <w:r w:rsidR="007B30CB" w:rsidRPr="0000191F">
              <w:rPr>
                <w:sz w:val="20"/>
                <w:szCs w:val="20"/>
                <w:lang w:val="en-SG"/>
              </w:rPr>
              <w:t>S</w:t>
            </w:r>
            <w:r w:rsidRPr="0000191F">
              <w:rPr>
                <w:sz w:val="20"/>
                <w:szCs w:val="20"/>
                <w:lang w:val="en-SG"/>
              </w:rPr>
              <w:t>clerosis</w:t>
            </w:r>
          </w:p>
        </w:tc>
        <w:tc>
          <w:tcPr>
            <w:tcW w:w="3544" w:type="dxa"/>
            <w:tcBorders>
              <w:bottom w:val="single" w:sz="4" w:space="0" w:color="auto"/>
            </w:tcBorders>
          </w:tcPr>
          <w:p w14:paraId="49B0C36B" w14:textId="341E55F8" w:rsidR="00955A66" w:rsidRPr="0000191F" w:rsidRDefault="00955A66" w:rsidP="00955A66">
            <w:pPr>
              <w:rPr>
                <w:sz w:val="20"/>
                <w:szCs w:val="20"/>
                <w:lang w:val="en-SG"/>
              </w:rPr>
            </w:pPr>
            <w:r w:rsidRPr="0000191F">
              <w:rPr>
                <w:sz w:val="20"/>
                <w:szCs w:val="20"/>
                <w:lang w:val="en-SG"/>
              </w:rPr>
              <w:t>internal consistency, content validity, construct validity</w:t>
            </w:r>
          </w:p>
        </w:tc>
        <w:tc>
          <w:tcPr>
            <w:tcW w:w="4543" w:type="dxa"/>
            <w:tcBorders>
              <w:bottom w:val="single" w:sz="4" w:space="0" w:color="auto"/>
            </w:tcBorders>
          </w:tcPr>
          <w:p w14:paraId="1D45C4CD" w14:textId="50AC9CDB" w:rsidR="00C629F1" w:rsidRPr="0000191F" w:rsidRDefault="00955A66" w:rsidP="00276737">
            <w:pPr>
              <w:rPr>
                <w:sz w:val="20"/>
                <w:szCs w:val="20"/>
              </w:rPr>
            </w:pPr>
            <w:hyperlink r:id="rId182" w:history="1">
              <w:r w:rsidRPr="0000191F">
                <w:rPr>
                  <w:rStyle w:val="Hyperlink"/>
                  <w:color w:val="auto"/>
                  <w:sz w:val="20"/>
                  <w:szCs w:val="20"/>
                </w:rPr>
                <w:t>http://www.annals.edu.sg/pdf/40VolNo2Feb2011/V40N2p67.pdf</w:t>
              </w:r>
            </w:hyperlink>
            <w:r w:rsidRPr="0000191F">
              <w:rPr>
                <w:sz w:val="20"/>
                <w:szCs w:val="20"/>
              </w:rPr>
              <w:t xml:space="preserve"> </w:t>
            </w:r>
          </w:p>
        </w:tc>
      </w:tr>
    </w:tbl>
    <w:p w14:paraId="70C85507" w14:textId="77777777" w:rsidR="00276737" w:rsidRPr="0000191F" w:rsidRDefault="00276737" w:rsidP="000744F4">
      <w:pPr>
        <w:rPr>
          <w:sz w:val="20"/>
          <w:szCs w:val="20"/>
        </w:rPr>
      </w:pPr>
    </w:p>
    <w:p w14:paraId="3795ED61" w14:textId="51C87306" w:rsidR="007744F1" w:rsidRPr="0000191F" w:rsidRDefault="00276737" w:rsidP="007744F1">
      <w:pPr>
        <w:rPr>
          <w:sz w:val="20"/>
          <w:szCs w:val="20"/>
        </w:rPr>
      </w:pPr>
      <w:r w:rsidRPr="0000191F">
        <w:rPr>
          <w:sz w:val="20"/>
          <w:szCs w:val="20"/>
        </w:rPr>
        <w:t xml:space="preserve">Abbreviations : </w:t>
      </w:r>
      <w:r w:rsidR="007744F1" w:rsidRPr="0000191F">
        <w:rPr>
          <w:sz w:val="20"/>
          <w:szCs w:val="20"/>
        </w:rPr>
        <w:t xml:space="preserve">shortened version of the Western Ontario and McMaster Universities Osteoarthritis Index function scale (Modified </w:t>
      </w:r>
      <w:proofErr w:type="spellStart"/>
      <w:r w:rsidR="007744F1" w:rsidRPr="0000191F">
        <w:rPr>
          <w:sz w:val="20"/>
          <w:szCs w:val="20"/>
        </w:rPr>
        <w:t>ShortMAC</w:t>
      </w:r>
      <w:proofErr w:type="spellEnd"/>
      <w:r w:rsidR="007744F1" w:rsidRPr="0000191F">
        <w:rPr>
          <w:sz w:val="20"/>
          <w:szCs w:val="20"/>
        </w:rPr>
        <w:t>-F), Western Ontario and McMaster Universities Osteoarthritis Index (WOMAC), Knee injury and Osteoarthritis Outcome Score (KOOS), Stroke and Aphasia Quality of Life Scale (SAQOL-39 g) and its Mandarin adaptation (SAQOL-</w:t>
      </w:r>
      <w:proofErr w:type="spellStart"/>
      <w:r w:rsidR="007744F1" w:rsidRPr="0000191F">
        <w:rPr>
          <w:sz w:val="20"/>
          <w:szCs w:val="20"/>
        </w:rPr>
        <w:t>CSg</w:t>
      </w:r>
      <w:proofErr w:type="spellEnd"/>
      <w:r w:rsidR="007744F1" w:rsidRPr="0000191F">
        <w:rPr>
          <w:sz w:val="20"/>
          <w:szCs w:val="20"/>
        </w:rPr>
        <w:t>), Functional Assessment of Cancer Therapy-Breast (FACT-B), Integrated Palliative care Outcome Scale (IPOS), Problem Areas in Diabetes (PAID), Chinese version of Problem Areas In Diabetes Scale (Sg-Paid-C), Diabetes Health Profile-18 (DHP-18), Diabetic Retinopathy Knowledge and Attitudes (DRKA), Diabetes-</w:t>
      </w:r>
      <w:r w:rsidR="00AD1859" w:rsidRPr="0000191F">
        <w:rPr>
          <w:sz w:val="20"/>
          <w:szCs w:val="20"/>
        </w:rPr>
        <w:t>R</w:t>
      </w:r>
      <w:r w:rsidR="007744F1" w:rsidRPr="0000191F">
        <w:rPr>
          <w:sz w:val="20"/>
          <w:szCs w:val="20"/>
        </w:rPr>
        <w:t xml:space="preserve">elated </w:t>
      </w:r>
      <w:r w:rsidR="00AD1859" w:rsidRPr="0000191F">
        <w:rPr>
          <w:sz w:val="20"/>
          <w:szCs w:val="20"/>
        </w:rPr>
        <w:t>N</w:t>
      </w:r>
      <w:r w:rsidR="007744F1" w:rsidRPr="0000191F">
        <w:rPr>
          <w:sz w:val="20"/>
          <w:szCs w:val="20"/>
        </w:rPr>
        <w:t xml:space="preserve">utrition </w:t>
      </w:r>
      <w:r w:rsidR="00AD1859" w:rsidRPr="0000191F">
        <w:rPr>
          <w:sz w:val="20"/>
          <w:szCs w:val="20"/>
        </w:rPr>
        <w:t>K</w:t>
      </w:r>
      <w:r w:rsidR="007744F1" w:rsidRPr="0000191F">
        <w:rPr>
          <w:sz w:val="20"/>
          <w:szCs w:val="20"/>
        </w:rPr>
        <w:t>nowledge (DRNK), Audit of Diabetes-Dependent Quality-of-Life (</w:t>
      </w:r>
      <w:proofErr w:type="spellStart"/>
      <w:r w:rsidR="007744F1" w:rsidRPr="0000191F">
        <w:rPr>
          <w:sz w:val="20"/>
          <w:szCs w:val="20"/>
        </w:rPr>
        <w:t>ADDQoL</w:t>
      </w:r>
      <w:proofErr w:type="spellEnd"/>
      <w:r w:rsidR="007744F1" w:rsidRPr="0000191F">
        <w:rPr>
          <w:sz w:val="20"/>
          <w:szCs w:val="20"/>
        </w:rPr>
        <w:t xml:space="preserve">), </w:t>
      </w:r>
      <w:proofErr w:type="spellStart"/>
      <w:r w:rsidR="007744F1" w:rsidRPr="0000191F">
        <w:rPr>
          <w:sz w:val="20"/>
          <w:szCs w:val="20"/>
        </w:rPr>
        <w:t>Hypoglycemia</w:t>
      </w:r>
      <w:proofErr w:type="spellEnd"/>
      <w:r w:rsidR="007744F1" w:rsidRPr="0000191F">
        <w:rPr>
          <w:sz w:val="20"/>
          <w:szCs w:val="20"/>
        </w:rPr>
        <w:t xml:space="preserve"> Fear Survey-II (HFS-II), Singapore Caregiver Quality of Life Scale - 10-item / 15-item (SCQOLS-10/SCQOLS-15), Singapore Caregiver Quality of Life Scale - Dementia (SCQOLS-D), Family Satisfaction with </w:t>
      </w:r>
      <w:r w:rsidR="00AD1859" w:rsidRPr="0000191F">
        <w:rPr>
          <w:sz w:val="20"/>
          <w:szCs w:val="20"/>
        </w:rPr>
        <w:t xml:space="preserve">End-of-Life </w:t>
      </w:r>
      <w:r w:rsidR="007744F1" w:rsidRPr="0000191F">
        <w:rPr>
          <w:sz w:val="20"/>
          <w:szCs w:val="20"/>
        </w:rPr>
        <w:t xml:space="preserve">Care (10-Item FAMCARE scale), Quality of Life (QoL), five-level </w:t>
      </w:r>
      <w:proofErr w:type="spellStart"/>
      <w:r w:rsidR="007744F1" w:rsidRPr="0000191F">
        <w:rPr>
          <w:sz w:val="20"/>
          <w:szCs w:val="20"/>
        </w:rPr>
        <w:t>EuroQoL</w:t>
      </w:r>
      <w:proofErr w:type="spellEnd"/>
      <w:r w:rsidR="007744F1" w:rsidRPr="0000191F">
        <w:rPr>
          <w:sz w:val="20"/>
          <w:szCs w:val="20"/>
        </w:rPr>
        <w:t xml:space="preserve"> Group's five-dimension questionnaire (EQ-5D-5L/EQ-5D), five-level </w:t>
      </w:r>
      <w:proofErr w:type="spellStart"/>
      <w:r w:rsidR="007744F1" w:rsidRPr="0000191F">
        <w:rPr>
          <w:sz w:val="20"/>
          <w:szCs w:val="20"/>
        </w:rPr>
        <w:t>EuroQoL</w:t>
      </w:r>
      <w:proofErr w:type="spellEnd"/>
      <w:r w:rsidR="007744F1" w:rsidRPr="0000191F">
        <w:rPr>
          <w:sz w:val="20"/>
          <w:szCs w:val="20"/>
        </w:rPr>
        <w:t xml:space="preserve"> Group's five-dimension questionnaire descriptive system (EQ-5D-Y DS), 36-Item Short Form Health Survey / 36-Item Short Form Health Survey version 2 (SF-36/SF-36v2), Health Utilities Index Mark 3 (HUI3), Pain Catastrophizing Scale (PCS), World Health Organization </w:t>
      </w:r>
      <w:r w:rsidR="00AD1859" w:rsidRPr="0000191F">
        <w:rPr>
          <w:sz w:val="20"/>
          <w:szCs w:val="20"/>
        </w:rPr>
        <w:t>Q</w:t>
      </w:r>
      <w:r w:rsidR="007744F1" w:rsidRPr="0000191F">
        <w:rPr>
          <w:sz w:val="20"/>
          <w:szCs w:val="20"/>
        </w:rPr>
        <w:t xml:space="preserve">uality of </w:t>
      </w:r>
      <w:r w:rsidR="00AD1859" w:rsidRPr="0000191F">
        <w:rPr>
          <w:sz w:val="20"/>
          <w:szCs w:val="20"/>
        </w:rPr>
        <w:t>L</w:t>
      </w:r>
      <w:r w:rsidR="007744F1" w:rsidRPr="0000191F">
        <w:rPr>
          <w:sz w:val="20"/>
          <w:szCs w:val="20"/>
        </w:rPr>
        <w:t>ife</w:t>
      </w:r>
      <w:r w:rsidR="00AD1859" w:rsidRPr="0000191F">
        <w:rPr>
          <w:sz w:val="20"/>
          <w:szCs w:val="20"/>
        </w:rPr>
        <w:t>-BREF</w:t>
      </w:r>
      <w:r w:rsidR="007744F1" w:rsidRPr="0000191F">
        <w:rPr>
          <w:sz w:val="20"/>
          <w:szCs w:val="20"/>
        </w:rPr>
        <w:t xml:space="preserve"> (WHOQOL-BREF), </w:t>
      </w:r>
      <w:r w:rsidR="00AD1859" w:rsidRPr="0000191F">
        <w:rPr>
          <w:sz w:val="20"/>
          <w:szCs w:val="20"/>
        </w:rPr>
        <w:t>H</w:t>
      </w:r>
      <w:r w:rsidR="007744F1" w:rsidRPr="0000191F">
        <w:rPr>
          <w:sz w:val="20"/>
          <w:szCs w:val="20"/>
        </w:rPr>
        <w:t>ealth-</w:t>
      </w:r>
      <w:r w:rsidR="00AD1859" w:rsidRPr="0000191F">
        <w:rPr>
          <w:sz w:val="20"/>
          <w:szCs w:val="20"/>
        </w:rPr>
        <w:t>R</w:t>
      </w:r>
      <w:r w:rsidR="007744F1" w:rsidRPr="0000191F">
        <w:rPr>
          <w:sz w:val="20"/>
          <w:szCs w:val="20"/>
        </w:rPr>
        <w:t xml:space="preserve">elated </w:t>
      </w:r>
      <w:r w:rsidR="00AD1859" w:rsidRPr="0000191F">
        <w:rPr>
          <w:sz w:val="20"/>
          <w:szCs w:val="20"/>
        </w:rPr>
        <w:t>Q</w:t>
      </w:r>
      <w:r w:rsidR="007744F1" w:rsidRPr="0000191F">
        <w:rPr>
          <w:sz w:val="20"/>
          <w:szCs w:val="20"/>
        </w:rPr>
        <w:t xml:space="preserve">uality of </w:t>
      </w:r>
      <w:r w:rsidR="00AD1859" w:rsidRPr="0000191F">
        <w:rPr>
          <w:sz w:val="20"/>
          <w:szCs w:val="20"/>
        </w:rPr>
        <w:t>L</w:t>
      </w:r>
      <w:r w:rsidR="007744F1" w:rsidRPr="0000191F">
        <w:rPr>
          <w:sz w:val="20"/>
          <w:szCs w:val="20"/>
        </w:rPr>
        <w:t xml:space="preserve">ife (HRQoL), Beck Anxiety Inventory (BAI), Hospital </w:t>
      </w:r>
      <w:r w:rsidR="00AD1859" w:rsidRPr="0000191F">
        <w:rPr>
          <w:sz w:val="20"/>
          <w:szCs w:val="20"/>
        </w:rPr>
        <w:t>A</w:t>
      </w:r>
      <w:r w:rsidR="007744F1" w:rsidRPr="0000191F">
        <w:rPr>
          <w:sz w:val="20"/>
          <w:szCs w:val="20"/>
        </w:rPr>
        <w:t xml:space="preserve">nxiety and </w:t>
      </w:r>
      <w:r w:rsidR="00AD1859" w:rsidRPr="0000191F">
        <w:rPr>
          <w:sz w:val="20"/>
          <w:szCs w:val="20"/>
        </w:rPr>
        <w:t>D</w:t>
      </w:r>
      <w:r w:rsidR="007744F1" w:rsidRPr="0000191F">
        <w:rPr>
          <w:sz w:val="20"/>
          <w:szCs w:val="20"/>
        </w:rPr>
        <w:t xml:space="preserve">epression </w:t>
      </w:r>
      <w:r w:rsidR="00AD1859" w:rsidRPr="0000191F">
        <w:rPr>
          <w:sz w:val="20"/>
          <w:szCs w:val="20"/>
        </w:rPr>
        <w:t>S</w:t>
      </w:r>
      <w:r w:rsidR="007744F1" w:rsidRPr="0000191F">
        <w:rPr>
          <w:sz w:val="20"/>
          <w:szCs w:val="20"/>
        </w:rPr>
        <w:t xml:space="preserve">cales (HADS), Distress Thermometer (DT), Lower Extremity Functional Scale (LEFS), Morisky Medication Adherence Scale (MMAS), Health Assessment Questionnaire (HAQ), Scleroderma Health Assessment Questionnaire (S-HAQ), Health Assessment Questionnaire-Disability Index (HAQ-DI), Oral Impacts on Daily Performances (OIDP), Numerical Rating Scale (NRS), Visual Analogue Scale (VAS), Verbal Rating Scale (VRS), Faces Pain Scale-Revised (FPS-R), Quick Version of the Functional Living Index-Cancer (Quick-FLIC), MD Anderson Dysphagia Inventory (MDADI), Connor-Davidson Resilience Scale (CD-RISC10), Singapore Mental Wellbeing (SMWEB), Medical Outcomes Study Family and Marital Functioning Measures (FMM and MFM), nine-item Patient Health Questionnaire (PHQ-9), one-item Patient Health Questionnaire (PHQ-1), two-item Patient Health Questionnaire (PHQ-2), Adult Sedentary Behaviour Questionnaire (ASBQ), 16-item Quick Inventory of Depressive Symptomatology – Self-Report (QIDS-SR16), Multidimensional Fatigue Syndrome Inventory- Short Form (MFSI-SF), Short Form 6-Dimension (SF-6D), Work Productivity and Activity Impairment (WPAI), European Organization for Research and Treatment of Cancer Quality of Life Questionnaire (EORTC QLQ-C30), Quality of </w:t>
      </w:r>
      <w:r w:rsidR="00AD1859" w:rsidRPr="0000191F">
        <w:rPr>
          <w:sz w:val="20"/>
          <w:szCs w:val="20"/>
        </w:rPr>
        <w:t>Li</w:t>
      </w:r>
      <w:r w:rsidR="007744F1" w:rsidRPr="0000191F">
        <w:rPr>
          <w:sz w:val="20"/>
          <w:szCs w:val="20"/>
        </w:rPr>
        <w:t xml:space="preserve">fe </w:t>
      </w:r>
      <w:r w:rsidR="00AD1859" w:rsidRPr="0000191F">
        <w:rPr>
          <w:sz w:val="20"/>
          <w:szCs w:val="20"/>
        </w:rPr>
        <w:t>Q</w:t>
      </w:r>
      <w:r w:rsidR="007744F1" w:rsidRPr="0000191F">
        <w:rPr>
          <w:sz w:val="20"/>
          <w:szCs w:val="20"/>
        </w:rPr>
        <w:t xml:space="preserve">uestionnaire – </w:t>
      </w:r>
      <w:r w:rsidR="00AD1859" w:rsidRPr="0000191F">
        <w:rPr>
          <w:sz w:val="20"/>
          <w:szCs w:val="20"/>
        </w:rPr>
        <w:t>B</w:t>
      </w:r>
      <w:r w:rsidR="007744F1" w:rsidRPr="0000191F">
        <w:rPr>
          <w:sz w:val="20"/>
          <w:szCs w:val="20"/>
        </w:rPr>
        <w:t xml:space="preserve">reast </w:t>
      </w:r>
      <w:r w:rsidR="00AD1859" w:rsidRPr="0000191F">
        <w:rPr>
          <w:sz w:val="20"/>
          <w:szCs w:val="20"/>
        </w:rPr>
        <w:t>C</w:t>
      </w:r>
      <w:r w:rsidR="007744F1" w:rsidRPr="0000191F">
        <w:rPr>
          <w:sz w:val="20"/>
          <w:szCs w:val="20"/>
        </w:rPr>
        <w:t xml:space="preserve">ancer </w:t>
      </w:r>
      <w:r w:rsidR="00AD1859" w:rsidRPr="0000191F">
        <w:rPr>
          <w:sz w:val="20"/>
          <w:szCs w:val="20"/>
        </w:rPr>
        <w:t>S</w:t>
      </w:r>
      <w:r w:rsidR="007744F1" w:rsidRPr="0000191F">
        <w:rPr>
          <w:sz w:val="20"/>
          <w:szCs w:val="20"/>
        </w:rPr>
        <w:t xml:space="preserve">pecific </w:t>
      </w:r>
      <w:r w:rsidR="00AD1859" w:rsidRPr="0000191F">
        <w:rPr>
          <w:sz w:val="20"/>
          <w:szCs w:val="20"/>
        </w:rPr>
        <w:t>M</w:t>
      </w:r>
      <w:r w:rsidR="007744F1" w:rsidRPr="0000191F">
        <w:rPr>
          <w:sz w:val="20"/>
          <w:szCs w:val="20"/>
        </w:rPr>
        <w:t xml:space="preserve">odule (QLQ-BR23), Short Form-12 version 2 (SF-12v2), Emotion </w:t>
      </w:r>
      <w:r w:rsidR="00AD1859" w:rsidRPr="0000191F">
        <w:rPr>
          <w:sz w:val="20"/>
          <w:szCs w:val="20"/>
        </w:rPr>
        <w:t>T</w:t>
      </w:r>
      <w:r w:rsidR="007744F1" w:rsidRPr="0000191F">
        <w:rPr>
          <w:sz w:val="20"/>
          <w:szCs w:val="20"/>
        </w:rPr>
        <w:t xml:space="preserve">hermometer (ET), Instrumental Activities of Daily Living (IADL), </w:t>
      </w:r>
      <w:proofErr w:type="spellStart"/>
      <w:r w:rsidR="007744F1" w:rsidRPr="0000191F">
        <w:rPr>
          <w:sz w:val="20"/>
          <w:szCs w:val="20"/>
        </w:rPr>
        <w:t>Center</w:t>
      </w:r>
      <w:proofErr w:type="spellEnd"/>
      <w:r w:rsidR="007744F1" w:rsidRPr="0000191F">
        <w:rPr>
          <w:sz w:val="20"/>
          <w:szCs w:val="20"/>
        </w:rPr>
        <w:t xml:space="preserve"> for Epidemiologic Studies Depression Scale (CES-D), 8-item Altarum Consumer Engagement Measure™ (ACE Measure), Rapid Positive Mental Health Instrument (R-PMHI),  Control, Autonomy, Self-realization, Pleasure </w:t>
      </w:r>
      <w:r w:rsidR="00AD1859" w:rsidRPr="0000191F">
        <w:rPr>
          <w:sz w:val="20"/>
          <w:szCs w:val="20"/>
        </w:rPr>
        <w:t>Q</w:t>
      </w:r>
      <w:r w:rsidR="007744F1" w:rsidRPr="0000191F">
        <w:rPr>
          <w:sz w:val="20"/>
          <w:szCs w:val="20"/>
        </w:rPr>
        <w:t xml:space="preserve">uality of </w:t>
      </w:r>
      <w:r w:rsidR="00AD1859" w:rsidRPr="0000191F">
        <w:rPr>
          <w:sz w:val="20"/>
          <w:szCs w:val="20"/>
        </w:rPr>
        <w:t>L</w:t>
      </w:r>
      <w:r w:rsidR="007744F1" w:rsidRPr="0000191F">
        <w:rPr>
          <w:sz w:val="20"/>
          <w:szCs w:val="20"/>
        </w:rPr>
        <w:t>ife scale (CASP</w:t>
      </w:r>
      <w:r w:rsidR="007744F1" w:rsidRPr="0000191F">
        <w:rPr>
          <w:rFonts w:ascii="Cambria Math" w:hAnsi="Cambria Math" w:cs="Cambria Math"/>
          <w:sz w:val="20"/>
          <w:szCs w:val="20"/>
        </w:rPr>
        <w:t>‑</w:t>
      </w:r>
      <w:r w:rsidR="007744F1" w:rsidRPr="0000191F">
        <w:rPr>
          <w:sz w:val="20"/>
          <w:szCs w:val="20"/>
        </w:rPr>
        <w:t>11</w:t>
      </w:r>
      <w:r w:rsidR="007744F1" w:rsidRPr="0000191F">
        <w:rPr>
          <w:rFonts w:ascii="Cambria Math" w:hAnsi="Cambria Math" w:cs="Cambria Math"/>
          <w:sz w:val="20"/>
          <w:szCs w:val="20"/>
        </w:rPr>
        <w:t>‑</w:t>
      </w:r>
      <w:r w:rsidR="007744F1" w:rsidRPr="0000191F">
        <w:rPr>
          <w:sz w:val="20"/>
          <w:szCs w:val="20"/>
        </w:rPr>
        <w:t xml:space="preserve">SG scale), Functional Assessment of Cancer Therapy - General (FACT-G), Functional </w:t>
      </w:r>
      <w:r w:rsidR="00AD1859" w:rsidRPr="0000191F">
        <w:rPr>
          <w:sz w:val="20"/>
          <w:szCs w:val="20"/>
        </w:rPr>
        <w:t>A</w:t>
      </w:r>
      <w:r w:rsidR="007744F1" w:rsidRPr="0000191F">
        <w:rPr>
          <w:sz w:val="20"/>
          <w:szCs w:val="20"/>
        </w:rPr>
        <w:t xml:space="preserve">ssessment of </w:t>
      </w:r>
      <w:r w:rsidR="00AD1859" w:rsidRPr="0000191F">
        <w:rPr>
          <w:sz w:val="20"/>
          <w:szCs w:val="20"/>
        </w:rPr>
        <w:t>C</w:t>
      </w:r>
      <w:r w:rsidR="007744F1" w:rsidRPr="0000191F">
        <w:rPr>
          <w:sz w:val="20"/>
          <w:szCs w:val="20"/>
        </w:rPr>
        <w:t xml:space="preserve">ancer </w:t>
      </w:r>
      <w:r w:rsidR="00AD1859" w:rsidRPr="0000191F">
        <w:rPr>
          <w:sz w:val="20"/>
          <w:szCs w:val="20"/>
        </w:rPr>
        <w:t>T</w:t>
      </w:r>
      <w:r w:rsidR="007744F1" w:rsidRPr="0000191F">
        <w:rPr>
          <w:sz w:val="20"/>
          <w:szCs w:val="20"/>
        </w:rPr>
        <w:t xml:space="preserve">herapy: Cognitive </w:t>
      </w:r>
      <w:r w:rsidR="00AD1859" w:rsidRPr="0000191F">
        <w:rPr>
          <w:sz w:val="20"/>
          <w:szCs w:val="20"/>
        </w:rPr>
        <w:t>F</w:t>
      </w:r>
      <w:r w:rsidR="007744F1" w:rsidRPr="0000191F">
        <w:rPr>
          <w:sz w:val="20"/>
          <w:szCs w:val="20"/>
        </w:rPr>
        <w:t>unction (FACT-Cog), Childhood Asthma Questionnaire (CAQ-B), Paediatric Asthma Quality of Life Questionnaire (</w:t>
      </w:r>
      <w:r w:rsidR="00AD1859" w:rsidRPr="0000191F">
        <w:rPr>
          <w:sz w:val="20"/>
          <w:szCs w:val="20"/>
        </w:rPr>
        <w:t>P</w:t>
      </w:r>
      <w:r w:rsidR="007744F1" w:rsidRPr="0000191F">
        <w:rPr>
          <w:sz w:val="20"/>
          <w:szCs w:val="20"/>
        </w:rPr>
        <w:t>AQLQ), Kidney Disease Quality of Life Short Form (KDQOL-SF/KDQOL-36), Kidney Disease Quality of Life Cognitive Function subscale (KDQOL-CF), Dermatology Social Comparison (DSC), Recap of Atopic Eczema Patient-Reported Outcomes</w:t>
      </w:r>
      <w:r w:rsidR="00AD1859" w:rsidRPr="0000191F">
        <w:rPr>
          <w:sz w:val="20"/>
          <w:szCs w:val="20"/>
        </w:rPr>
        <w:t xml:space="preserve"> (RECAP</w:t>
      </w:r>
      <w:r w:rsidR="007744F1" w:rsidRPr="0000191F">
        <w:rPr>
          <w:sz w:val="20"/>
          <w:szCs w:val="20"/>
        </w:rPr>
        <w:t xml:space="preserve">), </w:t>
      </w:r>
      <w:r w:rsidR="00AD1859" w:rsidRPr="0000191F">
        <w:rPr>
          <w:sz w:val="20"/>
          <w:szCs w:val="20"/>
        </w:rPr>
        <w:t>S</w:t>
      </w:r>
      <w:r w:rsidR="007744F1" w:rsidRPr="0000191F">
        <w:rPr>
          <w:sz w:val="20"/>
          <w:szCs w:val="20"/>
        </w:rPr>
        <w:t xml:space="preserve">ystemic </w:t>
      </w:r>
      <w:r w:rsidR="00AD1859" w:rsidRPr="0000191F">
        <w:rPr>
          <w:sz w:val="20"/>
          <w:szCs w:val="20"/>
        </w:rPr>
        <w:t>L</w:t>
      </w:r>
      <w:r w:rsidR="007744F1" w:rsidRPr="0000191F">
        <w:rPr>
          <w:sz w:val="20"/>
          <w:szCs w:val="20"/>
        </w:rPr>
        <w:t xml:space="preserve">upus </w:t>
      </w:r>
      <w:r w:rsidR="00AD1859" w:rsidRPr="0000191F">
        <w:rPr>
          <w:sz w:val="20"/>
          <w:szCs w:val="20"/>
        </w:rPr>
        <w:t>E</w:t>
      </w:r>
      <w:r w:rsidR="007744F1" w:rsidRPr="0000191F">
        <w:rPr>
          <w:sz w:val="20"/>
          <w:szCs w:val="20"/>
        </w:rPr>
        <w:t>rythematosus-</w:t>
      </w:r>
      <w:r w:rsidR="00AD1859" w:rsidRPr="0000191F">
        <w:rPr>
          <w:sz w:val="20"/>
          <w:szCs w:val="20"/>
        </w:rPr>
        <w:t>S</w:t>
      </w:r>
      <w:r w:rsidR="007744F1" w:rsidRPr="0000191F">
        <w:rPr>
          <w:sz w:val="20"/>
          <w:szCs w:val="20"/>
        </w:rPr>
        <w:t xml:space="preserve">pecific </w:t>
      </w:r>
      <w:r w:rsidR="00AD1859" w:rsidRPr="0000191F">
        <w:rPr>
          <w:sz w:val="20"/>
          <w:szCs w:val="20"/>
        </w:rPr>
        <w:t>Q</w:t>
      </w:r>
      <w:r w:rsidR="007744F1" w:rsidRPr="0000191F">
        <w:rPr>
          <w:sz w:val="20"/>
          <w:szCs w:val="20"/>
        </w:rPr>
        <w:t>uality-</w:t>
      </w:r>
      <w:r w:rsidR="00AD1859" w:rsidRPr="0000191F">
        <w:rPr>
          <w:sz w:val="20"/>
          <w:szCs w:val="20"/>
        </w:rPr>
        <w:t>Of</w:t>
      </w:r>
      <w:r w:rsidR="007744F1" w:rsidRPr="0000191F">
        <w:rPr>
          <w:sz w:val="20"/>
          <w:szCs w:val="20"/>
        </w:rPr>
        <w:t>-</w:t>
      </w:r>
      <w:r w:rsidR="00AD1859" w:rsidRPr="0000191F">
        <w:rPr>
          <w:sz w:val="20"/>
          <w:szCs w:val="20"/>
        </w:rPr>
        <w:t>L</w:t>
      </w:r>
      <w:r w:rsidR="007744F1" w:rsidRPr="0000191F">
        <w:rPr>
          <w:sz w:val="20"/>
          <w:szCs w:val="20"/>
        </w:rPr>
        <w:t xml:space="preserve">ife instrument (SLEQOL), Systemic Lupus Erythematosus Quality of Life Questionnaire - Chinese version (SLEQOL-C), Hemifacial </w:t>
      </w:r>
      <w:r w:rsidR="00AD1859" w:rsidRPr="0000191F">
        <w:rPr>
          <w:sz w:val="20"/>
          <w:szCs w:val="20"/>
        </w:rPr>
        <w:t>S</w:t>
      </w:r>
      <w:r w:rsidR="007744F1" w:rsidRPr="0000191F">
        <w:rPr>
          <w:sz w:val="20"/>
          <w:szCs w:val="20"/>
        </w:rPr>
        <w:t xml:space="preserve">pasm-30 (HFS-30), Thyroid-specific quality of life </w:t>
      </w:r>
      <w:r w:rsidR="007744F1" w:rsidRPr="0000191F">
        <w:rPr>
          <w:sz w:val="20"/>
          <w:szCs w:val="20"/>
        </w:rPr>
        <w:lastRenderedPageBreak/>
        <w:t>questionnaire (</w:t>
      </w:r>
      <w:proofErr w:type="spellStart"/>
      <w:r w:rsidR="007744F1" w:rsidRPr="0000191F">
        <w:rPr>
          <w:sz w:val="20"/>
          <w:szCs w:val="20"/>
        </w:rPr>
        <w:t>ThyPRO</w:t>
      </w:r>
      <w:proofErr w:type="spellEnd"/>
      <w:r w:rsidR="007744F1" w:rsidRPr="0000191F">
        <w:rPr>
          <w:sz w:val="20"/>
          <w:szCs w:val="20"/>
        </w:rPr>
        <w:t xml:space="preserve"> questionnaire), Chronic Liver Disease Questionnaire (CLDQ), Chronic Liver Disease Questionnaire - Singapore-Mandarin version (CLDQ-SG), Hepatitis Quality of Life Questionnaire (HQLQ), 8-item Parkinson's Disease Questionnaire (PDQ-8), 39-item Parkinson's Disease Questionnaire (PDQ-39), Functional Assessment of Cancer Therapy-Gastric Module (FACT-Ga), European Foot and Ankle Society (EFAS), Assessment of Spondyloarthritis International Society Health Index (ASAS HI), Rheumatoid Arthritis Impact of Disease (RAID), Bath Ankylosing Spondylitis Disease Activity Index (BASDAI), Psoriatic Arthritis Quality of Life (</w:t>
      </w:r>
      <w:proofErr w:type="spellStart"/>
      <w:r w:rsidR="007744F1" w:rsidRPr="0000191F">
        <w:rPr>
          <w:sz w:val="20"/>
          <w:szCs w:val="20"/>
        </w:rPr>
        <w:t>PsAQoL</w:t>
      </w:r>
      <w:proofErr w:type="spellEnd"/>
      <w:r w:rsidR="007744F1" w:rsidRPr="0000191F">
        <w:rPr>
          <w:sz w:val="20"/>
          <w:szCs w:val="20"/>
        </w:rPr>
        <w:t>), Gout Impact Scale (GIS), Ankylosing Spondylitis quality of life (</w:t>
      </w:r>
      <w:proofErr w:type="spellStart"/>
      <w:r w:rsidR="007744F1" w:rsidRPr="0000191F">
        <w:rPr>
          <w:sz w:val="20"/>
          <w:szCs w:val="20"/>
        </w:rPr>
        <w:t>ASQoL</w:t>
      </w:r>
      <w:proofErr w:type="spellEnd"/>
      <w:r w:rsidR="007744F1" w:rsidRPr="0000191F">
        <w:rPr>
          <w:sz w:val="20"/>
          <w:szCs w:val="20"/>
        </w:rPr>
        <w:t xml:space="preserve">), Rheumatology Attitudes Index (RAI), American Orthopaedic Foot and Ankle Society (AOFAS), Chinese Manchester foot pain and disability index (C-MFPDI), Knee Osteoarthritis (KOA), Osteoarthritis (OA), Impact of Vision Impairment (IVI), </w:t>
      </w:r>
      <w:r w:rsidR="00AD1859" w:rsidRPr="0000191F">
        <w:rPr>
          <w:sz w:val="20"/>
          <w:szCs w:val="20"/>
        </w:rPr>
        <w:t>V</w:t>
      </w:r>
      <w:r w:rsidR="007744F1" w:rsidRPr="0000191F">
        <w:rPr>
          <w:sz w:val="20"/>
          <w:szCs w:val="20"/>
        </w:rPr>
        <w:t xml:space="preserve">isual </w:t>
      </w:r>
      <w:r w:rsidR="00AD1859" w:rsidRPr="0000191F">
        <w:rPr>
          <w:sz w:val="20"/>
          <w:szCs w:val="20"/>
        </w:rPr>
        <w:t>F</w:t>
      </w:r>
      <w:r w:rsidR="007744F1" w:rsidRPr="0000191F">
        <w:rPr>
          <w:sz w:val="20"/>
          <w:szCs w:val="20"/>
        </w:rPr>
        <w:t xml:space="preserve">unction </w:t>
      </w:r>
      <w:r w:rsidR="00AD1859" w:rsidRPr="0000191F">
        <w:rPr>
          <w:sz w:val="20"/>
          <w:szCs w:val="20"/>
        </w:rPr>
        <w:t>Index-11</w:t>
      </w:r>
      <w:r w:rsidR="007744F1" w:rsidRPr="0000191F">
        <w:rPr>
          <w:sz w:val="20"/>
          <w:szCs w:val="20"/>
        </w:rPr>
        <w:t xml:space="preserve"> (VF-11), Hypertension Self-Care Profile (HTN-SCP), Atrial fibrillation (AF), Singapore (SG), Diabetes mellitus (DM), Hypertension (HTN), Total Knee Replacement /Total Knee Arthroplasty (TKR/TKA), Value Driven Care (VDC), Systemic lupus erythematosus (SLE), Age-Related Macular Degeneration (ARMD), short multidimensional positive mental health instrument (SMPMHI), End stage renal disease (ESRD), Oxford Knee Score (OKS), </w:t>
      </w:r>
      <w:r w:rsidR="00B75EDB" w:rsidRPr="0000191F">
        <w:rPr>
          <w:sz w:val="20"/>
          <w:szCs w:val="20"/>
        </w:rPr>
        <w:t>S</w:t>
      </w:r>
      <w:r w:rsidR="007744F1" w:rsidRPr="0000191F">
        <w:rPr>
          <w:sz w:val="20"/>
          <w:szCs w:val="20"/>
        </w:rPr>
        <w:t>hort</w:t>
      </w:r>
      <w:r w:rsidR="00B75EDB" w:rsidRPr="0000191F">
        <w:rPr>
          <w:sz w:val="20"/>
          <w:szCs w:val="20"/>
        </w:rPr>
        <w:t>-F</w:t>
      </w:r>
      <w:r w:rsidR="007744F1" w:rsidRPr="0000191F">
        <w:rPr>
          <w:sz w:val="20"/>
          <w:szCs w:val="20"/>
        </w:rPr>
        <w:t>orm of the Mc</w:t>
      </w:r>
      <w:r w:rsidR="00B75EDB" w:rsidRPr="0000191F">
        <w:rPr>
          <w:sz w:val="20"/>
          <w:szCs w:val="20"/>
        </w:rPr>
        <w:t>G</w:t>
      </w:r>
      <w:r w:rsidR="007744F1" w:rsidRPr="0000191F">
        <w:rPr>
          <w:sz w:val="20"/>
          <w:szCs w:val="20"/>
        </w:rPr>
        <w:t xml:space="preserve">ill Pain </w:t>
      </w:r>
      <w:r w:rsidR="00B75EDB" w:rsidRPr="0000191F">
        <w:rPr>
          <w:sz w:val="20"/>
          <w:szCs w:val="20"/>
        </w:rPr>
        <w:t>Questionnaire</w:t>
      </w:r>
      <w:r w:rsidR="007744F1" w:rsidRPr="0000191F">
        <w:rPr>
          <w:sz w:val="20"/>
          <w:szCs w:val="20"/>
        </w:rPr>
        <w:t xml:space="preserve"> (MPQ), positive mental health instrument (PMHI), Global Physical Activity Questionnaire (GPAQ), Ankylosing Spondylitis Disease Activity Score with C-reactive protein (ASDAS-CRP), Oxford Hip Score (OHS), Oxford Shoulder Instability Score (OSIS), Asian Children Depression Scale (ACDS), Asian Adolescent Depression Scale (AADS), Geriatric Depression Screening Scale (GDS-15), Minimal clinically important difference (MCID), Visual </w:t>
      </w:r>
      <w:r w:rsidR="00AD1859" w:rsidRPr="0000191F">
        <w:rPr>
          <w:sz w:val="20"/>
          <w:szCs w:val="20"/>
        </w:rPr>
        <w:t>F</w:t>
      </w:r>
      <w:r w:rsidR="007744F1" w:rsidRPr="0000191F">
        <w:rPr>
          <w:sz w:val="20"/>
          <w:szCs w:val="20"/>
        </w:rPr>
        <w:t>unction</w:t>
      </w:r>
      <w:r w:rsidR="00AD1859" w:rsidRPr="0000191F">
        <w:rPr>
          <w:sz w:val="20"/>
          <w:szCs w:val="20"/>
        </w:rPr>
        <w:t xml:space="preserve"> Index-14</w:t>
      </w:r>
      <w:r w:rsidR="007744F1" w:rsidRPr="0000191F">
        <w:rPr>
          <w:sz w:val="20"/>
          <w:szCs w:val="20"/>
        </w:rPr>
        <w:t xml:space="preserve"> (VF-14), Kansas City Cardiomyopathy Questionnaire (KCCQ), Total Hip Arthroplasty (THA), Arthroscopic </w:t>
      </w:r>
      <w:r w:rsidR="004843F5" w:rsidRPr="0000191F">
        <w:rPr>
          <w:sz w:val="20"/>
          <w:szCs w:val="20"/>
        </w:rPr>
        <w:t>R</w:t>
      </w:r>
      <w:r w:rsidR="007744F1" w:rsidRPr="0000191F">
        <w:rPr>
          <w:sz w:val="20"/>
          <w:szCs w:val="20"/>
        </w:rPr>
        <w:t xml:space="preserve">otator </w:t>
      </w:r>
      <w:r w:rsidR="004843F5" w:rsidRPr="0000191F">
        <w:rPr>
          <w:sz w:val="20"/>
          <w:szCs w:val="20"/>
        </w:rPr>
        <w:t>C</w:t>
      </w:r>
      <w:r w:rsidR="007744F1" w:rsidRPr="0000191F">
        <w:rPr>
          <w:sz w:val="20"/>
          <w:szCs w:val="20"/>
        </w:rPr>
        <w:t xml:space="preserve">uff </w:t>
      </w:r>
      <w:r w:rsidR="004843F5" w:rsidRPr="0000191F">
        <w:rPr>
          <w:sz w:val="20"/>
          <w:szCs w:val="20"/>
        </w:rPr>
        <w:t>R</w:t>
      </w:r>
      <w:r w:rsidR="007744F1" w:rsidRPr="0000191F">
        <w:rPr>
          <w:sz w:val="20"/>
          <w:szCs w:val="20"/>
        </w:rPr>
        <w:t>epair (</w:t>
      </w:r>
      <w:r w:rsidR="004843F5" w:rsidRPr="0000191F">
        <w:rPr>
          <w:sz w:val="20"/>
          <w:szCs w:val="20"/>
        </w:rPr>
        <w:t xml:space="preserve">Arthroscopic </w:t>
      </w:r>
      <w:r w:rsidR="007744F1" w:rsidRPr="0000191F">
        <w:rPr>
          <w:sz w:val="20"/>
          <w:szCs w:val="20"/>
        </w:rPr>
        <w:t>RCR), Functional Assessment of Cancer Therapy/</w:t>
      </w:r>
      <w:proofErr w:type="spellStart"/>
      <w:r w:rsidR="007744F1" w:rsidRPr="0000191F">
        <w:rPr>
          <w:sz w:val="20"/>
          <w:szCs w:val="20"/>
        </w:rPr>
        <w:t>Gynecologic</w:t>
      </w:r>
      <w:proofErr w:type="spellEnd"/>
      <w:r w:rsidR="007744F1" w:rsidRPr="0000191F">
        <w:rPr>
          <w:sz w:val="20"/>
          <w:szCs w:val="20"/>
        </w:rPr>
        <w:t xml:space="preserve"> Oncology Group—Neurotoxicity (FACT/GOG-</w:t>
      </w:r>
      <w:proofErr w:type="spellStart"/>
      <w:r w:rsidR="007744F1" w:rsidRPr="0000191F">
        <w:rPr>
          <w:sz w:val="20"/>
          <w:szCs w:val="20"/>
        </w:rPr>
        <w:t>Ntx</w:t>
      </w:r>
      <w:proofErr w:type="spellEnd"/>
      <w:r w:rsidR="007744F1" w:rsidRPr="0000191F">
        <w:rPr>
          <w:sz w:val="20"/>
          <w:szCs w:val="20"/>
        </w:rPr>
        <w:t>), U.S. National Cancer Institute’s Patient-Reported Outcomes version of the Common Terminology Criteria for Adverse Events (PRO-CTCAE), Recovering Quality of Life 10-item (ReQoL-10) scale, Systemic Sclerosis Quality of Life scale (</w:t>
      </w:r>
      <w:proofErr w:type="spellStart"/>
      <w:r w:rsidR="007744F1" w:rsidRPr="0000191F">
        <w:rPr>
          <w:sz w:val="20"/>
          <w:szCs w:val="20"/>
        </w:rPr>
        <w:t>SSc</w:t>
      </w:r>
      <w:proofErr w:type="spellEnd"/>
      <w:r w:rsidR="007744F1" w:rsidRPr="0000191F">
        <w:rPr>
          <w:sz w:val="20"/>
          <w:szCs w:val="20"/>
        </w:rPr>
        <w:t>-QoL),</w:t>
      </w:r>
      <w:r w:rsidR="004843F5" w:rsidRPr="0000191F">
        <w:rPr>
          <w:sz w:val="20"/>
          <w:szCs w:val="20"/>
        </w:rPr>
        <w:t xml:space="preserve"> 13-items </w:t>
      </w:r>
      <w:r w:rsidR="007744F1" w:rsidRPr="0000191F">
        <w:rPr>
          <w:sz w:val="20"/>
          <w:szCs w:val="20"/>
        </w:rPr>
        <w:t xml:space="preserve">World Health Organization Quality of Life </w:t>
      </w:r>
      <w:r w:rsidR="004843F5" w:rsidRPr="0000191F">
        <w:rPr>
          <w:sz w:val="20"/>
          <w:szCs w:val="20"/>
        </w:rPr>
        <w:t>A</w:t>
      </w:r>
      <w:r w:rsidR="007744F1" w:rsidRPr="0000191F">
        <w:rPr>
          <w:sz w:val="20"/>
          <w:szCs w:val="20"/>
        </w:rPr>
        <w:t xml:space="preserve">ssessment-Older Adults Module (WHOQOL-AGE), Mental </w:t>
      </w:r>
      <w:r w:rsidR="004843F5" w:rsidRPr="0000191F">
        <w:rPr>
          <w:sz w:val="20"/>
          <w:szCs w:val="20"/>
        </w:rPr>
        <w:t>H</w:t>
      </w:r>
      <w:r w:rsidR="007744F1" w:rsidRPr="0000191F">
        <w:rPr>
          <w:sz w:val="20"/>
          <w:szCs w:val="20"/>
        </w:rPr>
        <w:t xml:space="preserve">ealth </w:t>
      </w:r>
      <w:r w:rsidR="004843F5" w:rsidRPr="0000191F">
        <w:rPr>
          <w:sz w:val="20"/>
          <w:szCs w:val="20"/>
        </w:rPr>
        <w:t>C</w:t>
      </w:r>
      <w:r w:rsidR="007744F1" w:rsidRPr="0000191F">
        <w:rPr>
          <w:sz w:val="20"/>
          <w:szCs w:val="20"/>
        </w:rPr>
        <w:t>ontinuum-</w:t>
      </w:r>
      <w:r w:rsidR="004843F5" w:rsidRPr="0000191F">
        <w:rPr>
          <w:sz w:val="20"/>
          <w:szCs w:val="20"/>
        </w:rPr>
        <w:t>S</w:t>
      </w:r>
      <w:r w:rsidR="007744F1" w:rsidRPr="0000191F">
        <w:rPr>
          <w:sz w:val="20"/>
          <w:szCs w:val="20"/>
        </w:rPr>
        <w:t xml:space="preserve">hort </w:t>
      </w:r>
      <w:r w:rsidR="004843F5" w:rsidRPr="0000191F">
        <w:rPr>
          <w:sz w:val="20"/>
          <w:szCs w:val="20"/>
        </w:rPr>
        <w:t>F</w:t>
      </w:r>
      <w:r w:rsidR="007744F1" w:rsidRPr="0000191F">
        <w:rPr>
          <w:sz w:val="20"/>
          <w:szCs w:val="20"/>
        </w:rPr>
        <w:t>orm (MHC-SF), Fear of Progression Questionnaire – Short Form (</w:t>
      </w:r>
      <w:proofErr w:type="spellStart"/>
      <w:r w:rsidR="007744F1" w:rsidRPr="0000191F">
        <w:rPr>
          <w:sz w:val="20"/>
          <w:szCs w:val="20"/>
        </w:rPr>
        <w:t>FoP</w:t>
      </w:r>
      <w:proofErr w:type="spellEnd"/>
      <w:r w:rsidR="007744F1" w:rsidRPr="0000191F">
        <w:rPr>
          <w:sz w:val="20"/>
          <w:szCs w:val="20"/>
        </w:rPr>
        <w:t xml:space="preserve">-Q-SF), Schizophrenia Quality of Life Scale (SQLS), Acceptance of Chronic Health Conditions (ACHC), Functional Assessment of Cancer Therapy-Neutropenia (FACT-N), </w:t>
      </w:r>
      <w:r w:rsidR="004843F5" w:rsidRPr="0000191F">
        <w:rPr>
          <w:sz w:val="20"/>
          <w:szCs w:val="20"/>
        </w:rPr>
        <w:t>S</w:t>
      </w:r>
      <w:r w:rsidR="007744F1" w:rsidRPr="0000191F">
        <w:rPr>
          <w:sz w:val="20"/>
          <w:szCs w:val="20"/>
        </w:rPr>
        <w:t xml:space="preserve">hort Warwick Edinburgh </w:t>
      </w:r>
      <w:r w:rsidR="004843F5" w:rsidRPr="0000191F">
        <w:rPr>
          <w:sz w:val="20"/>
          <w:szCs w:val="20"/>
        </w:rPr>
        <w:t>M</w:t>
      </w:r>
      <w:r w:rsidR="007744F1" w:rsidRPr="0000191F">
        <w:rPr>
          <w:sz w:val="20"/>
          <w:szCs w:val="20"/>
        </w:rPr>
        <w:t xml:space="preserve">ental </w:t>
      </w:r>
      <w:r w:rsidR="004843F5" w:rsidRPr="0000191F">
        <w:rPr>
          <w:sz w:val="20"/>
          <w:szCs w:val="20"/>
        </w:rPr>
        <w:t>W</w:t>
      </w:r>
      <w:r w:rsidR="007744F1" w:rsidRPr="0000191F">
        <w:rPr>
          <w:sz w:val="20"/>
          <w:szCs w:val="20"/>
        </w:rPr>
        <w:t>ell-</w:t>
      </w:r>
      <w:r w:rsidR="004843F5" w:rsidRPr="0000191F">
        <w:rPr>
          <w:sz w:val="20"/>
          <w:szCs w:val="20"/>
        </w:rPr>
        <w:t>B</w:t>
      </w:r>
      <w:r w:rsidR="007744F1" w:rsidRPr="0000191F">
        <w:rPr>
          <w:sz w:val="20"/>
          <w:szCs w:val="20"/>
        </w:rPr>
        <w:t xml:space="preserve">eing </w:t>
      </w:r>
      <w:r w:rsidR="004843F5" w:rsidRPr="0000191F">
        <w:rPr>
          <w:sz w:val="20"/>
          <w:szCs w:val="20"/>
        </w:rPr>
        <w:t>S</w:t>
      </w:r>
      <w:r w:rsidR="007744F1" w:rsidRPr="0000191F">
        <w:rPr>
          <w:sz w:val="20"/>
          <w:szCs w:val="20"/>
        </w:rPr>
        <w:t>cale (SWEMWBS), Patient Health Questionnaire for Adolescents (PHQ-A), Gastrointestinal Tract Instrument (GIT), Autism Spectrum Disorder (ASD), Multiple sclerosis international quality of life questionnaire (</w:t>
      </w:r>
      <w:proofErr w:type="spellStart"/>
      <w:r w:rsidR="007744F1" w:rsidRPr="0000191F">
        <w:rPr>
          <w:sz w:val="20"/>
          <w:szCs w:val="20"/>
        </w:rPr>
        <w:t>MusiQoL</w:t>
      </w:r>
      <w:proofErr w:type="spellEnd"/>
      <w:r w:rsidR="007744F1" w:rsidRPr="0000191F">
        <w:rPr>
          <w:sz w:val="20"/>
          <w:szCs w:val="20"/>
        </w:rPr>
        <w:t>), Singapore Thyroid Eye Disease Quality of Life questionnaire (STED-QoL)</w:t>
      </w:r>
      <w:r w:rsidR="008D4066" w:rsidRPr="0000191F">
        <w:rPr>
          <w:sz w:val="20"/>
          <w:szCs w:val="20"/>
        </w:rPr>
        <w:t xml:space="preserve">, measurement equivalence/invariance classified as construct validity (construct </w:t>
      </w:r>
      <w:proofErr w:type="spellStart"/>
      <w:r w:rsidR="008D4066" w:rsidRPr="0000191F">
        <w:rPr>
          <w:sz w:val="20"/>
          <w:szCs w:val="20"/>
        </w:rPr>
        <w:t>validity</w:t>
      </w:r>
      <w:r w:rsidR="008D4066" w:rsidRPr="0000191F">
        <w:rPr>
          <w:sz w:val="20"/>
          <w:szCs w:val="20"/>
          <w:vertAlign w:val="superscript"/>
        </w:rPr>
        <w:t>m</w:t>
      </w:r>
      <w:proofErr w:type="spellEnd"/>
      <w:r w:rsidR="008D4066" w:rsidRPr="0000191F">
        <w:rPr>
          <w:sz w:val="20"/>
          <w:szCs w:val="20"/>
        </w:rPr>
        <w:t>)</w:t>
      </w:r>
    </w:p>
    <w:p w14:paraId="08F57B75" w14:textId="0DC076C3" w:rsidR="000744F4" w:rsidRPr="0000191F" w:rsidRDefault="000744F4" w:rsidP="000744F4">
      <w:pPr>
        <w:rPr>
          <w:sz w:val="20"/>
          <w:szCs w:val="20"/>
        </w:rPr>
      </w:pPr>
    </w:p>
    <w:sectPr w:rsidR="000744F4" w:rsidRPr="0000191F" w:rsidSect="00C8288B">
      <w:headerReference w:type="default" r:id="rId183"/>
      <w:type w:val="continuous"/>
      <w:pgSz w:w="16838" w:h="11906" w:orient="landscape"/>
      <w:pgMar w:top="1440" w:right="1440" w:bottom="1440"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6C3E" w14:textId="77777777" w:rsidR="002053D6" w:rsidRDefault="002053D6" w:rsidP="002F3525">
      <w:pPr>
        <w:spacing w:line="240" w:lineRule="auto"/>
      </w:pPr>
      <w:r>
        <w:separator/>
      </w:r>
    </w:p>
  </w:endnote>
  <w:endnote w:type="continuationSeparator" w:id="0">
    <w:p w14:paraId="743BD232" w14:textId="77777777" w:rsidR="002053D6" w:rsidRDefault="002053D6" w:rsidP="002F35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B8BB2" w14:textId="77777777" w:rsidR="002053D6" w:rsidRDefault="002053D6" w:rsidP="002F3525">
      <w:pPr>
        <w:spacing w:line="240" w:lineRule="auto"/>
      </w:pPr>
      <w:r>
        <w:separator/>
      </w:r>
    </w:p>
  </w:footnote>
  <w:footnote w:type="continuationSeparator" w:id="0">
    <w:p w14:paraId="12971685" w14:textId="77777777" w:rsidR="002053D6" w:rsidRDefault="002053D6" w:rsidP="002F35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6585" w14:textId="1B7C9BCD" w:rsidR="007445E3" w:rsidRDefault="007445E3">
    <w:pPr>
      <w:pStyle w:val="Header"/>
    </w:pPr>
    <w:r w:rsidRPr="0058671C">
      <w:rPr>
        <w:b/>
        <w:bCs/>
        <w:sz w:val="20"/>
        <w:szCs w:val="20"/>
      </w:rPr>
      <w:t xml:space="preserve">Supplementary table 3. </w:t>
    </w:r>
    <w:r w:rsidRPr="0058671C">
      <w:rPr>
        <w:sz w:val="20"/>
        <w:szCs w:val="20"/>
      </w:rPr>
      <w:t>Consolidated repository of PROMs</w:t>
    </w:r>
    <w:r>
      <w:rPr>
        <w:sz w:val="20"/>
        <w:szCs w:val="20"/>
      </w:rPr>
      <w:t xml:space="preserve"> (n=</w:t>
    </w:r>
    <w:r w:rsidR="00E65922" w:rsidRPr="0000191F">
      <w:rPr>
        <w:sz w:val="20"/>
        <w:szCs w:val="20"/>
      </w:rPr>
      <w:t>115</w:t>
    </w:r>
    <w:r w:rsidRPr="0000191F">
      <w:rPr>
        <w:sz w:val="20"/>
        <w:szCs w:val="20"/>
      </w:rPr>
      <w:t>)</w:t>
    </w:r>
    <w:r w:rsidRPr="0058671C">
      <w:rPr>
        <w:sz w:val="20"/>
        <w:szCs w:val="20"/>
      </w:rPr>
      <w:t xml:space="preserve"> 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55913"/>
    <w:multiLevelType w:val="multilevel"/>
    <w:tmpl w:val="E3BE7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E67805"/>
    <w:multiLevelType w:val="hybridMultilevel"/>
    <w:tmpl w:val="53B4BB0C"/>
    <w:lvl w:ilvl="0" w:tplc="63D8B23C">
      <w:start w:val="1"/>
      <w:numFmt w:val="decimal"/>
      <w:lvlText w:val="%1."/>
      <w:lvlJc w:val="left"/>
      <w:pPr>
        <w:ind w:left="1020" w:hanging="360"/>
      </w:pPr>
    </w:lvl>
    <w:lvl w:ilvl="1" w:tplc="1CDA4684">
      <w:start w:val="1"/>
      <w:numFmt w:val="decimal"/>
      <w:lvlText w:val="%2."/>
      <w:lvlJc w:val="left"/>
      <w:pPr>
        <w:ind w:left="1020" w:hanging="360"/>
      </w:pPr>
    </w:lvl>
    <w:lvl w:ilvl="2" w:tplc="893C46E4">
      <w:start w:val="1"/>
      <w:numFmt w:val="decimal"/>
      <w:lvlText w:val="%3."/>
      <w:lvlJc w:val="left"/>
      <w:pPr>
        <w:ind w:left="1020" w:hanging="360"/>
      </w:pPr>
    </w:lvl>
    <w:lvl w:ilvl="3" w:tplc="267268C0">
      <w:start w:val="1"/>
      <w:numFmt w:val="decimal"/>
      <w:lvlText w:val="%4."/>
      <w:lvlJc w:val="left"/>
      <w:pPr>
        <w:ind w:left="1020" w:hanging="360"/>
      </w:pPr>
    </w:lvl>
    <w:lvl w:ilvl="4" w:tplc="0582C2DE">
      <w:start w:val="1"/>
      <w:numFmt w:val="decimal"/>
      <w:lvlText w:val="%5."/>
      <w:lvlJc w:val="left"/>
      <w:pPr>
        <w:ind w:left="1020" w:hanging="360"/>
      </w:pPr>
    </w:lvl>
    <w:lvl w:ilvl="5" w:tplc="5648626E">
      <w:start w:val="1"/>
      <w:numFmt w:val="decimal"/>
      <w:lvlText w:val="%6."/>
      <w:lvlJc w:val="left"/>
      <w:pPr>
        <w:ind w:left="1020" w:hanging="360"/>
      </w:pPr>
    </w:lvl>
    <w:lvl w:ilvl="6" w:tplc="80E08FB2">
      <w:start w:val="1"/>
      <w:numFmt w:val="decimal"/>
      <w:lvlText w:val="%7."/>
      <w:lvlJc w:val="left"/>
      <w:pPr>
        <w:ind w:left="1020" w:hanging="360"/>
      </w:pPr>
    </w:lvl>
    <w:lvl w:ilvl="7" w:tplc="366A007C">
      <w:start w:val="1"/>
      <w:numFmt w:val="decimal"/>
      <w:lvlText w:val="%8."/>
      <w:lvlJc w:val="left"/>
      <w:pPr>
        <w:ind w:left="1020" w:hanging="360"/>
      </w:pPr>
    </w:lvl>
    <w:lvl w:ilvl="8" w:tplc="EAD21154">
      <w:start w:val="1"/>
      <w:numFmt w:val="decimal"/>
      <w:lvlText w:val="%9."/>
      <w:lvlJc w:val="left"/>
      <w:pPr>
        <w:ind w:left="1020" w:hanging="360"/>
      </w:pPr>
    </w:lvl>
  </w:abstractNum>
  <w:abstractNum w:abstractNumId="2" w15:restartNumberingAfterBreak="0">
    <w:nsid w:val="57727664"/>
    <w:multiLevelType w:val="multilevel"/>
    <w:tmpl w:val="6EF67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A702BF"/>
    <w:multiLevelType w:val="hybridMultilevel"/>
    <w:tmpl w:val="0F2A0712"/>
    <w:lvl w:ilvl="0" w:tplc="973AF386">
      <w:start w:val="1"/>
      <w:numFmt w:val="decimal"/>
      <w:lvlText w:val="%1."/>
      <w:lvlJc w:val="left"/>
      <w:pPr>
        <w:ind w:left="1020" w:hanging="360"/>
      </w:pPr>
    </w:lvl>
    <w:lvl w:ilvl="1" w:tplc="DD4EB60A">
      <w:start w:val="1"/>
      <w:numFmt w:val="decimal"/>
      <w:lvlText w:val="%2."/>
      <w:lvlJc w:val="left"/>
      <w:pPr>
        <w:ind w:left="1020" w:hanging="360"/>
      </w:pPr>
    </w:lvl>
    <w:lvl w:ilvl="2" w:tplc="2182BCEC">
      <w:start w:val="1"/>
      <w:numFmt w:val="decimal"/>
      <w:lvlText w:val="%3."/>
      <w:lvlJc w:val="left"/>
      <w:pPr>
        <w:ind w:left="1020" w:hanging="360"/>
      </w:pPr>
    </w:lvl>
    <w:lvl w:ilvl="3" w:tplc="2CA4E096">
      <w:start w:val="1"/>
      <w:numFmt w:val="decimal"/>
      <w:lvlText w:val="%4."/>
      <w:lvlJc w:val="left"/>
      <w:pPr>
        <w:ind w:left="1020" w:hanging="360"/>
      </w:pPr>
    </w:lvl>
    <w:lvl w:ilvl="4" w:tplc="837A67F0">
      <w:start w:val="1"/>
      <w:numFmt w:val="decimal"/>
      <w:lvlText w:val="%5."/>
      <w:lvlJc w:val="left"/>
      <w:pPr>
        <w:ind w:left="1020" w:hanging="360"/>
      </w:pPr>
    </w:lvl>
    <w:lvl w:ilvl="5" w:tplc="BE52C2DA">
      <w:start w:val="1"/>
      <w:numFmt w:val="decimal"/>
      <w:lvlText w:val="%6."/>
      <w:lvlJc w:val="left"/>
      <w:pPr>
        <w:ind w:left="1020" w:hanging="360"/>
      </w:pPr>
    </w:lvl>
    <w:lvl w:ilvl="6" w:tplc="DF568BA8">
      <w:start w:val="1"/>
      <w:numFmt w:val="decimal"/>
      <w:lvlText w:val="%7."/>
      <w:lvlJc w:val="left"/>
      <w:pPr>
        <w:ind w:left="1020" w:hanging="360"/>
      </w:pPr>
    </w:lvl>
    <w:lvl w:ilvl="7" w:tplc="505E8E46">
      <w:start w:val="1"/>
      <w:numFmt w:val="decimal"/>
      <w:lvlText w:val="%8."/>
      <w:lvlJc w:val="left"/>
      <w:pPr>
        <w:ind w:left="1020" w:hanging="360"/>
      </w:pPr>
    </w:lvl>
    <w:lvl w:ilvl="8" w:tplc="7EBC9AEE">
      <w:start w:val="1"/>
      <w:numFmt w:val="decimal"/>
      <w:lvlText w:val="%9."/>
      <w:lvlJc w:val="left"/>
      <w:pPr>
        <w:ind w:left="1020" w:hanging="360"/>
      </w:pPr>
    </w:lvl>
  </w:abstractNum>
  <w:abstractNum w:abstractNumId="4" w15:restartNumberingAfterBreak="0">
    <w:nsid w:val="760E561C"/>
    <w:multiLevelType w:val="hybridMultilevel"/>
    <w:tmpl w:val="50A660A8"/>
    <w:lvl w:ilvl="0" w:tplc="740695F6">
      <w:start w:val="1"/>
      <w:numFmt w:val="decimal"/>
      <w:lvlText w:val="%1."/>
      <w:lvlJc w:val="left"/>
      <w:pPr>
        <w:ind w:left="1020" w:hanging="360"/>
      </w:pPr>
    </w:lvl>
    <w:lvl w:ilvl="1" w:tplc="8D3486CA">
      <w:start w:val="1"/>
      <w:numFmt w:val="decimal"/>
      <w:lvlText w:val="%2."/>
      <w:lvlJc w:val="left"/>
      <w:pPr>
        <w:ind w:left="1020" w:hanging="360"/>
      </w:pPr>
    </w:lvl>
    <w:lvl w:ilvl="2" w:tplc="522CFAEE">
      <w:start w:val="1"/>
      <w:numFmt w:val="decimal"/>
      <w:lvlText w:val="%3."/>
      <w:lvlJc w:val="left"/>
      <w:pPr>
        <w:ind w:left="1020" w:hanging="360"/>
      </w:pPr>
    </w:lvl>
    <w:lvl w:ilvl="3" w:tplc="31944AC8">
      <w:start w:val="1"/>
      <w:numFmt w:val="decimal"/>
      <w:lvlText w:val="%4."/>
      <w:lvlJc w:val="left"/>
      <w:pPr>
        <w:ind w:left="1020" w:hanging="360"/>
      </w:pPr>
    </w:lvl>
    <w:lvl w:ilvl="4" w:tplc="4E00BACA">
      <w:start w:val="1"/>
      <w:numFmt w:val="decimal"/>
      <w:lvlText w:val="%5."/>
      <w:lvlJc w:val="left"/>
      <w:pPr>
        <w:ind w:left="1020" w:hanging="360"/>
      </w:pPr>
    </w:lvl>
    <w:lvl w:ilvl="5" w:tplc="8904BDAA">
      <w:start w:val="1"/>
      <w:numFmt w:val="decimal"/>
      <w:lvlText w:val="%6."/>
      <w:lvlJc w:val="left"/>
      <w:pPr>
        <w:ind w:left="1020" w:hanging="360"/>
      </w:pPr>
    </w:lvl>
    <w:lvl w:ilvl="6" w:tplc="AF2A8634">
      <w:start w:val="1"/>
      <w:numFmt w:val="decimal"/>
      <w:lvlText w:val="%7."/>
      <w:lvlJc w:val="left"/>
      <w:pPr>
        <w:ind w:left="1020" w:hanging="360"/>
      </w:pPr>
    </w:lvl>
    <w:lvl w:ilvl="7" w:tplc="DD86E91C">
      <w:start w:val="1"/>
      <w:numFmt w:val="decimal"/>
      <w:lvlText w:val="%8."/>
      <w:lvlJc w:val="left"/>
      <w:pPr>
        <w:ind w:left="1020" w:hanging="360"/>
      </w:pPr>
    </w:lvl>
    <w:lvl w:ilvl="8" w:tplc="5D12FE22">
      <w:start w:val="1"/>
      <w:numFmt w:val="decimal"/>
      <w:lvlText w:val="%9."/>
      <w:lvlJc w:val="left"/>
      <w:pPr>
        <w:ind w:left="1020" w:hanging="360"/>
      </w:pPr>
    </w:lvl>
  </w:abstractNum>
  <w:num w:numId="1" w16cid:durableId="272905666">
    <w:abstractNumId w:val="2"/>
  </w:num>
  <w:num w:numId="2" w16cid:durableId="1212764264">
    <w:abstractNumId w:val="0"/>
  </w:num>
  <w:num w:numId="3" w16cid:durableId="106853823">
    <w:abstractNumId w:val="3"/>
  </w:num>
  <w:num w:numId="4" w16cid:durableId="112209819">
    <w:abstractNumId w:val="4"/>
  </w:num>
  <w:num w:numId="5" w16cid:durableId="427309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20"/>
    <w:rsid w:val="0000191F"/>
    <w:rsid w:val="00002A9A"/>
    <w:rsid w:val="00003F92"/>
    <w:rsid w:val="0000499B"/>
    <w:rsid w:val="0001656D"/>
    <w:rsid w:val="00017068"/>
    <w:rsid w:val="00020B51"/>
    <w:rsid w:val="00053FDE"/>
    <w:rsid w:val="000706CA"/>
    <w:rsid w:val="000744F4"/>
    <w:rsid w:val="00084870"/>
    <w:rsid w:val="00087C53"/>
    <w:rsid w:val="00087E0C"/>
    <w:rsid w:val="00096249"/>
    <w:rsid w:val="000D2C24"/>
    <w:rsid w:val="000D39CB"/>
    <w:rsid w:val="00111A4F"/>
    <w:rsid w:val="00121B03"/>
    <w:rsid w:val="001541D3"/>
    <w:rsid w:val="00167DD2"/>
    <w:rsid w:val="00184303"/>
    <w:rsid w:val="001A4590"/>
    <w:rsid w:val="001A66C4"/>
    <w:rsid w:val="001C67FB"/>
    <w:rsid w:val="001C77DD"/>
    <w:rsid w:val="001D236A"/>
    <w:rsid w:val="001E567A"/>
    <w:rsid w:val="001F46D4"/>
    <w:rsid w:val="00201B44"/>
    <w:rsid w:val="002053D6"/>
    <w:rsid w:val="00253BA0"/>
    <w:rsid w:val="0026183C"/>
    <w:rsid w:val="00276737"/>
    <w:rsid w:val="002852D7"/>
    <w:rsid w:val="00294200"/>
    <w:rsid w:val="002D5A76"/>
    <w:rsid w:val="002F3525"/>
    <w:rsid w:val="00310FCF"/>
    <w:rsid w:val="00336F03"/>
    <w:rsid w:val="00342DF9"/>
    <w:rsid w:val="00345ED5"/>
    <w:rsid w:val="00350B44"/>
    <w:rsid w:val="0036338F"/>
    <w:rsid w:val="003A133F"/>
    <w:rsid w:val="003A5978"/>
    <w:rsid w:val="003C7261"/>
    <w:rsid w:val="003E1262"/>
    <w:rsid w:val="003F41CC"/>
    <w:rsid w:val="003F6E9D"/>
    <w:rsid w:val="00445121"/>
    <w:rsid w:val="004455EE"/>
    <w:rsid w:val="00447565"/>
    <w:rsid w:val="00462179"/>
    <w:rsid w:val="00481060"/>
    <w:rsid w:val="004843F5"/>
    <w:rsid w:val="004B2F92"/>
    <w:rsid w:val="004E12C7"/>
    <w:rsid w:val="004F55F0"/>
    <w:rsid w:val="00512119"/>
    <w:rsid w:val="00521732"/>
    <w:rsid w:val="005478AC"/>
    <w:rsid w:val="00572CA4"/>
    <w:rsid w:val="005A65B1"/>
    <w:rsid w:val="005C7B85"/>
    <w:rsid w:val="005D4AD2"/>
    <w:rsid w:val="00621D58"/>
    <w:rsid w:val="00660B72"/>
    <w:rsid w:val="00662C1E"/>
    <w:rsid w:val="00662DA2"/>
    <w:rsid w:val="006709D0"/>
    <w:rsid w:val="00676616"/>
    <w:rsid w:val="00680472"/>
    <w:rsid w:val="006837A3"/>
    <w:rsid w:val="0068432F"/>
    <w:rsid w:val="00685AA0"/>
    <w:rsid w:val="00693301"/>
    <w:rsid w:val="00693B88"/>
    <w:rsid w:val="006A44C6"/>
    <w:rsid w:val="006D0A47"/>
    <w:rsid w:val="0070003F"/>
    <w:rsid w:val="0070624A"/>
    <w:rsid w:val="007066FD"/>
    <w:rsid w:val="007107EC"/>
    <w:rsid w:val="007112A8"/>
    <w:rsid w:val="0073341E"/>
    <w:rsid w:val="00734FFE"/>
    <w:rsid w:val="007353B3"/>
    <w:rsid w:val="007401F2"/>
    <w:rsid w:val="007445E3"/>
    <w:rsid w:val="0075103B"/>
    <w:rsid w:val="00770E65"/>
    <w:rsid w:val="0077231C"/>
    <w:rsid w:val="007744F1"/>
    <w:rsid w:val="00790C29"/>
    <w:rsid w:val="00796464"/>
    <w:rsid w:val="00796C20"/>
    <w:rsid w:val="007976EE"/>
    <w:rsid w:val="007B30CB"/>
    <w:rsid w:val="007B5F72"/>
    <w:rsid w:val="007B7D55"/>
    <w:rsid w:val="007C242C"/>
    <w:rsid w:val="007E094B"/>
    <w:rsid w:val="0081575A"/>
    <w:rsid w:val="0082115E"/>
    <w:rsid w:val="00851CC2"/>
    <w:rsid w:val="008911A6"/>
    <w:rsid w:val="008916F8"/>
    <w:rsid w:val="008B2AC9"/>
    <w:rsid w:val="008C11B5"/>
    <w:rsid w:val="008D4066"/>
    <w:rsid w:val="008E18E1"/>
    <w:rsid w:val="008F7430"/>
    <w:rsid w:val="00901D39"/>
    <w:rsid w:val="00905A18"/>
    <w:rsid w:val="00912049"/>
    <w:rsid w:val="009151A4"/>
    <w:rsid w:val="0091523A"/>
    <w:rsid w:val="00923C41"/>
    <w:rsid w:val="00955A66"/>
    <w:rsid w:val="009768C1"/>
    <w:rsid w:val="009861D5"/>
    <w:rsid w:val="0099129C"/>
    <w:rsid w:val="00994D51"/>
    <w:rsid w:val="009C6B24"/>
    <w:rsid w:val="009D7A86"/>
    <w:rsid w:val="009F2D36"/>
    <w:rsid w:val="00A0203A"/>
    <w:rsid w:val="00A42EAD"/>
    <w:rsid w:val="00A4358F"/>
    <w:rsid w:val="00A53EE2"/>
    <w:rsid w:val="00A552EC"/>
    <w:rsid w:val="00A60497"/>
    <w:rsid w:val="00A90ECE"/>
    <w:rsid w:val="00AA2FE2"/>
    <w:rsid w:val="00AD1859"/>
    <w:rsid w:val="00AF0381"/>
    <w:rsid w:val="00B34CC5"/>
    <w:rsid w:val="00B40723"/>
    <w:rsid w:val="00B63A41"/>
    <w:rsid w:val="00B75EDB"/>
    <w:rsid w:val="00B8006C"/>
    <w:rsid w:val="00BA1CD7"/>
    <w:rsid w:val="00BA4625"/>
    <w:rsid w:val="00BB36A9"/>
    <w:rsid w:val="00BC6E15"/>
    <w:rsid w:val="00BC7094"/>
    <w:rsid w:val="00BE143F"/>
    <w:rsid w:val="00BF523E"/>
    <w:rsid w:val="00C07C1F"/>
    <w:rsid w:val="00C12577"/>
    <w:rsid w:val="00C31C31"/>
    <w:rsid w:val="00C3710B"/>
    <w:rsid w:val="00C629F1"/>
    <w:rsid w:val="00C6351D"/>
    <w:rsid w:val="00C63AD2"/>
    <w:rsid w:val="00C7042B"/>
    <w:rsid w:val="00C8288B"/>
    <w:rsid w:val="00C9377D"/>
    <w:rsid w:val="00CD6FC1"/>
    <w:rsid w:val="00CE1427"/>
    <w:rsid w:val="00CF20DC"/>
    <w:rsid w:val="00D12512"/>
    <w:rsid w:val="00D15D26"/>
    <w:rsid w:val="00D319E1"/>
    <w:rsid w:val="00D42579"/>
    <w:rsid w:val="00D45417"/>
    <w:rsid w:val="00D54D92"/>
    <w:rsid w:val="00D82724"/>
    <w:rsid w:val="00DD5B14"/>
    <w:rsid w:val="00DF39D6"/>
    <w:rsid w:val="00DF596D"/>
    <w:rsid w:val="00E1098C"/>
    <w:rsid w:val="00E136E9"/>
    <w:rsid w:val="00E212D8"/>
    <w:rsid w:val="00E372D8"/>
    <w:rsid w:val="00E4110D"/>
    <w:rsid w:val="00E41C20"/>
    <w:rsid w:val="00E53F09"/>
    <w:rsid w:val="00E57D67"/>
    <w:rsid w:val="00E65922"/>
    <w:rsid w:val="00E866FD"/>
    <w:rsid w:val="00EE3166"/>
    <w:rsid w:val="00EE7AD7"/>
    <w:rsid w:val="00F362E8"/>
    <w:rsid w:val="00F8429A"/>
    <w:rsid w:val="00F84C05"/>
    <w:rsid w:val="00FA1C58"/>
    <w:rsid w:val="00FB66B3"/>
    <w:rsid w:val="00FD107F"/>
    <w:rsid w:val="00FE4F6C"/>
    <w:rsid w:val="00FE769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7194"/>
  <w15:docId w15:val="{0C67F5E6-B200-438B-8204-A804C6A8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39"/>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customStyle="1" w:styleId="msonormal0">
    <w:name w:val="msonormal"/>
    <w:basedOn w:val="Normal"/>
    <w:rsid w:val="003F6E9D"/>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Hyperlink">
    <w:name w:val="Hyperlink"/>
    <w:basedOn w:val="DefaultParagraphFont"/>
    <w:uiPriority w:val="99"/>
    <w:unhideWhenUsed/>
    <w:rsid w:val="0073341E"/>
    <w:rPr>
      <w:color w:val="0000FF"/>
      <w:u w:val="single"/>
    </w:rPr>
  </w:style>
  <w:style w:type="character" w:styleId="FollowedHyperlink">
    <w:name w:val="FollowedHyperlink"/>
    <w:basedOn w:val="DefaultParagraphFont"/>
    <w:uiPriority w:val="99"/>
    <w:semiHidden/>
    <w:unhideWhenUsed/>
    <w:rsid w:val="0073341E"/>
    <w:rPr>
      <w:color w:val="800080"/>
      <w:u w:val="single"/>
    </w:rPr>
  </w:style>
  <w:style w:type="character" w:styleId="UnresolvedMention">
    <w:name w:val="Unresolved Mention"/>
    <w:basedOn w:val="DefaultParagraphFont"/>
    <w:uiPriority w:val="99"/>
    <w:semiHidden/>
    <w:unhideWhenUsed/>
    <w:rsid w:val="0073341E"/>
    <w:rPr>
      <w:color w:val="605E5C"/>
      <w:shd w:val="clear" w:color="auto" w:fill="E1DFDD"/>
    </w:rPr>
  </w:style>
  <w:style w:type="paragraph" w:styleId="Header">
    <w:name w:val="header"/>
    <w:basedOn w:val="Normal"/>
    <w:link w:val="HeaderChar"/>
    <w:uiPriority w:val="99"/>
    <w:unhideWhenUsed/>
    <w:rsid w:val="002F3525"/>
    <w:pPr>
      <w:tabs>
        <w:tab w:val="center" w:pos="4513"/>
        <w:tab w:val="right" w:pos="9026"/>
      </w:tabs>
      <w:spacing w:line="240" w:lineRule="auto"/>
    </w:pPr>
  </w:style>
  <w:style w:type="character" w:customStyle="1" w:styleId="HeaderChar">
    <w:name w:val="Header Char"/>
    <w:basedOn w:val="DefaultParagraphFont"/>
    <w:link w:val="Header"/>
    <w:uiPriority w:val="99"/>
    <w:rsid w:val="002F3525"/>
  </w:style>
  <w:style w:type="paragraph" w:styleId="Footer">
    <w:name w:val="footer"/>
    <w:basedOn w:val="Normal"/>
    <w:link w:val="FooterChar"/>
    <w:uiPriority w:val="99"/>
    <w:unhideWhenUsed/>
    <w:rsid w:val="002F3525"/>
    <w:pPr>
      <w:tabs>
        <w:tab w:val="center" w:pos="4513"/>
        <w:tab w:val="right" w:pos="9026"/>
      </w:tabs>
      <w:spacing w:line="240" w:lineRule="auto"/>
    </w:pPr>
  </w:style>
  <w:style w:type="character" w:customStyle="1" w:styleId="FooterChar">
    <w:name w:val="Footer Char"/>
    <w:basedOn w:val="DefaultParagraphFont"/>
    <w:link w:val="Footer"/>
    <w:uiPriority w:val="99"/>
    <w:rsid w:val="002F3525"/>
  </w:style>
  <w:style w:type="paragraph" w:styleId="Revision">
    <w:name w:val="Revision"/>
    <w:hidden/>
    <w:uiPriority w:val="99"/>
    <w:semiHidden/>
    <w:rsid w:val="00CE1427"/>
    <w:pPr>
      <w:spacing w:line="240" w:lineRule="auto"/>
    </w:pPr>
  </w:style>
  <w:style w:type="character" w:styleId="CommentReference">
    <w:name w:val="annotation reference"/>
    <w:basedOn w:val="DefaultParagraphFont"/>
    <w:uiPriority w:val="99"/>
    <w:semiHidden/>
    <w:unhideWhenUsed/>
    <w:rsid w:val="00CE1427"/>
    <w:rPr>
      <w:sz w:val="16"/>
      <w:szCs w:val="16"/>
    </w:rPr>
  </w:style>
  <w:style w:type="paragraph" w:styleId="CommentText">
    <w:name w:val="annotation text"/>
    <w:basedOn w:val="Normal"/>
    <w:link w:val="CommentTextChar"/>
    <w:uiPriority w:val="99"/>
    <w:unhideWhenUsed/>
    <w:rsid w:val="00CE1427"/>
    <w:pPr>
      <w:spacing w:line="240" w:lineRule="auto"/>
    </w:pPr>
    <w:rPr>
      <w:sz w:val="20"/>
      <w:szCs w:val="20"/>
    </w:rPr>
  </w:style>
  <w:style w:type="character" w:customStyle="1" w:styleId="CommentTextChar">
    <w:name w:val="Comment Text Char"/>
    <w:basedOn w:val="DefaultParagraphFont"/>
    <w:link w:val="CommentText"/>
    <w:uiPriority w:val="99"/>
    <w:rsid w:val="00CE1427"/>
    <w:rPr>
      <w:sz w:val="20"/>
      <w:szCs w:val="20"/>
    </w:rPr>
  </w:style>
  <w:style w:type="paragraph" w:styleId="CommentSubject">
    <w:name w:val="annotation subject"/>
    <w:basedOn w:val="CommentText"/>
    <w:next w:val="CommentText"/>
    <w:link w:val="CommentSubjectChar"/>
    <w:uiPriority w:val="99"/>
    <w:semiHidden/>
    <w:unhideWhenUsed/>
    <w:rsid w:val="00CE1427"/>
    <w:rPr>
      <w:b/>
      <w:bCs/>
    </w:rPr>
  </w:style>
  <w:style w:type="character" w:customStyle="1" w:styleId="CommentSubjectChar">
    <w:name w:val="Comment Subject Char"/>
    <w:basedOn w:val="CommentTextChar"/>
    <w:link w:val="CommentSubject"/>
    <w:uiPriority w:val="99"/>
    <w:semiHidden/>
    <w:rsid w:val="00CE1427"/>
    <w:rPr>
      <w:b/>
      <w:bCs/>
      <w:sz w:val="20"/>
      <w:szCs w:val="20"/>
    </w:rPr>
  </w:style>
  <w:style w:type="paragraph" w:styleId="ListParagraph">
    <w:name w:val="List Paragraph"/>
    <w:basedOn w:val="Normal"/>
    <w:uiPriority w:val="34"/>
    <w:qFormat/>
    <w:rsid w:val="003A1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30128">
      <w:bodyDiv w:val="1"/>
      <w:marLeft w:val="0"/>
      <w:marRight w:val="0"/>
      <w:marTop w:val="0"/>
      <w:marBottom w:val="0"/>
      <w:divBdr>
        <w:top w:val="none" w:sz="0" w:space="0" w:color="auto"/>
        <w:left w:val="none" w:sz="0" w:space="0" w:color="auto"/>
        <w:bottom w:val="none" w:sz="0" w:space="0" w:color="auto"/>
        <w:right w:val="none" w:sz="0" w:space="0" w:color="auto"/>
      </w:divBdr>
    </w:div>
    <w:div w:id="319388881">
      <w:bodyDiv w:val="1"/>
      <w:marLeft w:val="0"/>
      <w:marRight w:val="0"/>
      <w:marTop w:val="0"/>
      <w:marBottom w:val="0"/>
      <w:divBdr>
        <w:top w:val="none" w:sz="0" w:space="0" w:color="auto"/>
        <w:left w:val="none" w:sz="0" w:space="0" w:color="auto"/>
        <w:bottom w:val="none" w:sz="0" w:space="0" w:color="auto"/>
        <w:right w:val="none" w:sz="0" w:space="0" w:color="auto"/>
      </w:divBdr>
    </w:div>
    <w:div w:id="584653518">
      <w:bodyDiv w:val="1"/>
      <w:marLeft w:val="0"/>
      <w:marRight w:val="0"/>
      <w:marTop w:val="0"/>
      <w:marBottom w:val="0"/>
      <w:divBdr>
        <w:top w:val="none" w:sz="0" w:space="0" w:color="auto"/>
        <w:left w:val="none" w:sz="0" w:space="0" w:color="auto"/>
        <w:bottom w:val="none" w:sz="0" w:space="0" w:color="auto"/>
        <w:right w:val="none" w:sz="0" w:space="0" w:color="auto"/>
      </w:divBdr>
      <w:divsChild>
        <w:div w:id="440535209">
          <w:marLeft w:val="0"/>
          <w:marRight w:val="0"/>
          <w:marTop w:val="0"/>
          <w:marBottom w:val="0"/>
          <w:divBdr>
            <w:top w:val="none" w:sz="0" w:space="0" w:color="auto"/>
            <w:left w:val="none" w:sz="0" w:space="0" w:color="auto"/>
            <w:bottom w:val="none" w:sz="0" w:space="0" w:color="auto"/>
            <w:right w:val="none" w:sz="0" w:space="0" w:color="auto"/>
          </w:divBdr>
        </w:div>
        <w:div w:id="461576997">
          <w:marLeft w:val="0"/>
          <w:marRight w:val="0"/>
          <w:marTop w:val="0"/>
          <w:marBottom w:val="0"/>
          <w:divBdr>
            <w:top w:val="none" w:sz="0" w:space="0" w:color="auto"/>
            <w:left w:val="none" w:sz="0" w:space="0" w:color="auto"/>
            <w:bottom w:val="none" w:sz="0" w:space="0" w:color="auto"/>
            <w:right w:val="none" w:sz="0" w:space="0" w:color="auto"/>
          </w:divBdr>
        </w:div>
        <w:div w:id="1276525899">
          <w:marLeft w:val="0"/>
          <w:marRight w:val="0"/>
          <w:marTop w:val="0"/>
          <w:marBottom w:val="0"/>
          <w:divBdr>
            <w:top w:val="none" w:sz="0" w:space="0" w:color="auto"/>
            <w:left w:val="none" w:sz="0" w:space="0" w:color="auto"/>
            <w:bottom w:val="none" w:sz="0" w:space="0" w:color="auto"/>
            <w:right w:val="none" w:sz="0" w:space="0" w:color="auto"/>
          </w:divBdr>
        </w:div>
        <w:div w:id="1760516201">
          <w:marLeft w:val="0"/>
          <w:marRight w:val="0"/>
          <w:marTop w:val="0"/>
          <w:marBottom w:val="0"/>
          <w:divBdr>
            <w:top w:val="none" w:sz="0" w:space="0" w:color="auto"/>
            <w:left w:val="none" w:sz="0" w:space="0" w:color="auto"/>
            <w:bottom w:val="none" w:sz="0" w:space="0" w:color="auto"/>
            <w:right w:val="none" w:sz="0" w:space="0" w:color="auto"/>
          </w:divBdr>
        </w:div>
        <w:div w:id="1853490727">
          <w:marLeft w:val="0"/>
          <w:marRight w:val="0"/>
          <w:marTop w:val="0"/>
          <w:marBottom w:val="0"/>
          <w:divBdr>
            <w:top w:val="none" w:sz="0" w:space="0" w:color="auto"/>
            <w:left w:val="none" w:sz="0" w:space="0" w:color="auto"/>
            <w:bottom w:val="none" w:sz="0" w:space="0" w:color="auto"/>
            <w:right w:val="none" w:sz="0" w:space="0" w:color="auto"/>
          </w:divBdr>
        </w:div>
      </w:divsChild>
    </w:div>
    <w:div w:id="855507015">
      <w:bodyDiv w:val="1"/>
      <w:marLeft w:val="0"/>
      <w:marRight w:val="0"/>
      <w:marTop w:val="0"/>
      <w:marBottom w:val="0"/>
      <w:divBdr>
        <w:top w:val="none" w:sz="0" w:space="0" w:color="auto"/>
        <w:left w:val="none" w:sz="0" w:space="0" w:color="auto"/>
        <w:bottom w:val="none" w:sz="0" w:space="0" w:color="auto"/>
        <w:right w:val="none" w:sz="0" w:space="0" w:color="auto"/>
      </w:divBdr>
    </w:div>
    <w:div w:id="935601695">
      <w:bodyDiv w:val="1"/>
      <w:marLeft w:val="0"/>
      <w:marRight w:val="0"/>
      <w:marTop w:val="0"/>
      <w:marBottom w:val="0"/>
      <w:divBdr>
        <w:top w:val="none" w:sz="0" w:space="0" w:color="auto"/>
        <w:left w:val="none" w:sz="0" w:space="0" w:color="auto"/>
        <w:bottom w:val="none" w:sz="0" w:space="0" w:color="auto"/>
        <w:right w:val="none" w:sz="0" w:space="0" w:color="auto"/>
      </w:divBdr>
    </w:div>
    <w:div w:id="1018700495">
      <w:bodyDiv w:val="1"/>
      <w:marLeft w:val="0"/>
      <w:marRight w:val="0"/>
      <w:marTop w:val="0"/>
      <w:marBottom w:val="0"/>
      <w:divBdr>
        <w:top w:val="none" w:sz="0" w:space="0" w:color="auto"/>
        <w:left w:val="none" w:sz="0" w:space="0" w:color="auto"/>
        <w:bottom w:val="none" w:sz="0" w:space="0" w:color="auto"/>
        <w:right w:val="none" w:sz="0" w:space="0" w:color="auto"/>
      </w:divBdr>
    </w:div>
    <w:div w:id="1021007372">
      <w:bodyDiv w:val="1"/>
      <w:marLeft w:val="0"/>
      <w:marRight w:val="0"/>
      <w:marTop w:val="0"/>
      <w:marBottom w:val="0"/>
      <w:divBdr>
        <w:top w:val="none" w:sz="0" w:space="0" w:color="auto"/>
        <w:left w:val="none" w:sz="0" w:space="0" w:color="auto"/>
        <w:bottom w:val="none" w:sz="0" w:space="0" w:color="auto"/>
        <w:right w:val="none" w:sz="0" w:space="0" w:color="auto"/>
      </w:divBdr>
    </w:div>
    <w:div w:id="1064137024">
      <w:bodyDiv w:val="1"/>
      <w:marLeft w:val="0"/>
      <w:marRight w:val="0"/>
      <w:marTop w:val="0"/>
      <w:marBottom w:val="0"/>
      <w:divBdr>
        <w:top w:val="none" w:sz="0" w:space="0" w:color="auto"/>
        <w:left w:val="none" w:sz="0" w:space="0" w:color="auto"/>
        <w:bottom w:val="none" w:sz="0" w:space="0" w:color="auto"/>
        <w:right w:val="none" w:sz="0" w:space="0" w:color="auto"/>
      </w:divBdr>
      <w:divsChild>
        <w:div w:id="446244458">
          <w:marLeft w:val="0"/>
          <w:marRight w:val="0"/>
          <w:marTop w:val="0"/>
          <w:marBottom w:val="0"/>
          <w:divBdr>
            <w:top w:val="none" w:sz="0" w:space="0" w:color="auto"/>
            <w:left w:val="none" w:sz="0" w:space="0" w:color="auto"/>
            <w:bottom w:val="none" w:sz="0" w:space="0" w:color="auto"/>
            <w:right w:val="none" w:sz="0" w:space="0" w:color="auto"/>
          </w:divBdr>
        </w:div>
        <w:div w:id="1072780241">
          <w:marLeft w:val="0"/>
          <w:marRight w:val="0"/>
          <w:marTop w:val="0"/>
          <w:marBottom w:val="0"/>
          <w:divBdr>
            <w:top w:val="none" w:sz="0" w:space="0" w:color="auto"/>
            <w:left w:val="none" w:sz="0" w:space="0" w:color="auto"/>
            <w:bottom w:val="none" w:sz="0" w:space="0" w:color="auto"/>
            <w:right w:val="none" w:sz="0" w:space="0" w:color="auto"/>
          </w:divBdr>
        </w:div>
        <w:div w:id="1158887358">
          <w:marLeft w:val="0"/>
          <w:marRight w:val="0"/>
          <w:marTop w:val="0"/>
          <w:marBottom w:val="0"/>
          <w:divBdr>
            <w:top w:val="none" w:sz="0" w:space="0" w:color="auto"/>
            <w:left w:val="none" w:sz="0" w:space="0" w:color="auto"/>
            <w:bottom w:val="none" w:sz="0" w:space="0" w:color="auto"/>
            <w:right w:val="none" w:sz="0" w:space="0" w:color="auto"/>
          </w:divBdr>
        </w:div>
        <w:div w:id="1543784495">
          <w:marLeft w:val="0"/>
          <w:marRight w:val="0"/>
          <w:marTop w:val="0"/>
          <w:marBottom w:val="0"/>
          <w:divBdr>
            <w:top w:val="none" w:sz="0" w:space="0" w:color="auto"/>
            <w:left w:val="none" w:sz="0" w:space="0" w:color="auto"/>
            <w:bottom w:val="none" w:sz="0" w:space="0" w:color="auto"/>
            <w:right w:val="none" w:sz="0" w:space="0" w:color="auto"/>
          </w:divBdr>
        </w:div>
      </w:divsChild>
    </w:div>
    <w:div w:id="1152987638">
      <w:bodyDiv w:val="1"/>
      <w:marLeft w:val="0"/>
      <w:marRight w:val="0"/>
      <w:marTop w:val="0"/>
      <w:marBottom w:val="0"/>
      <w:divBdr>
        <w:top w:val="none" w:sz="0" w:space="0" w:color="auto"/>
        <w:left w:val="none" w:sz="0" w:space="0" w:color="auto"/>
        <w:bottom w:val="none" w:sz="0" w:space="0" w:color="auto"/>
        <w:right w:val="none" w:sz="0" w:space="0" w:color="auto"/>
      </w:divBdr>
    </w:div>
    <w:div w:id="1343119901">
      <w:bodyDiv w:val="1"/>
      <w:marLeft w:val="0"/>
      <w:marRight w:val="0"/>
      <w:marTop w:val="0"/>
      <w:marBottom w:val="0"/>
      <w:divBdr>
        <w:top w:val="none" w:sz="0" w:space="0" w:color="auto"/>
        <w:left w:val="none" w:sz="0" w:space="0" w:color="auto"/>
        <w:bottom w:val="none" w:sz="0" w:space="0" w:color="auto"/>
        <w:right w:val="none" w:sz="0" w:space="0" w:color="auto"/>
      </w:divBdr>
      <w:divsChild>
        <w:div w:id="191041515">
          <w:marLeft w:val="0"/>
          <w:marRight w:val="0"/>
          <w:marTop w:val="0"/>
          <w:marBottom w:val="0"/>
          <w:divBdr>
            <w:top w:val="none" w:sz="0" w:space="0" w:color="auto"/>
            <w:left w:val="none" w:sz="0" w:space="0" w:color="auto"/>
            <w:bottom w:val="none" w:sz="0" w:space="0" w:color="auto"/>
            <w:right w:val="none" w:sz="0" w:space="0" w:color="auto"/>
          </w:divBdr>
        </w:div>
        <w:div w:id="1331760993">
          <w:marLeft w:val="0"/>
          <w:marRight w:val="0"/>
          <w:marTop w:val="0"/>
          <w:marBottom w:val="0"/>
          <w:divBdr>
            <w:top w:val="none" w:sz="0" w:space="0" w:color="auto"/>
            <w:left w:val="none" w:sz="0" w:space="0" w:color="auto"/>
            <w:bottom w:val="none" w:sz="0" w:space="0" w:color="auto"/>
            <w:right w:val="none" w:sz="0" w:space="0" w:color="auto"/>
          </w:divBdr>
        </w:div>
        <w:div w:id="1509296401">
          <w:marLeft w:val="0"/>
          <w:marRight w:val="0"/>
          <w:marTop w:val="0"/>
          <w:marBottom w:val="0"/>
          <w:divBdr>
            <w:top w:val="none" w:sz="0" w:space="0" w:color="auto"/>
            <w:left w:val="none" w:sz="0" w:space="0" w:color="auto"/>
            <w:bottom w:val="none" w:sz="0" w:space="0" w:color="auto"/>
            <w:right w:val="none" w:sz="0" w:space="0" w:color="auto"/>
          </w:divBdr>
        </w:div>
        <w:div w:id="1615555547">
          <w:marLeft w:val="0"/>
          <w:marRight w:val="0"/>
          <w:marTop w:val="0"/>
          <w:marBottom w:val="0"/>
          <w:divBdr>
            <w:top w:val="none" w:sz="0" w:space="0" w:color="auto"/>
            <w:left w:val="none" w:sz="0" w:space="0" w:color="auto"/>
            <w:bottom w:val="none" w:sz="0" w:space="0" w:color="auto"/>
            <w:right w:val="none" w:sz="0" w:space="0" w:color="auto"/>
          </w:divBdr>
        </w:div>
      </w:divsChild>
    </w:div>
    <w:div w:id="1415475837">
      <w:bodyDiv w:val="1"/>
      <w:marLeft w:val="0"/>
      <w:marRight w:val="0"/>
      <w:marTop w:val="0"/>
      <w:marBottom w:val="0"/>
      <w:divBdr>
        <w:top w:val="none" w:sz="0" w:space="0" w:color="auto"/>
        <w:left w:val="none" w:sz="0" w:space="0" w:color="auto"/>
        <w:bottom w:val="none" w:sz="0" w:space="0" w:color="auto"/>
        <w:right w:val="none" w:sz="0" w:space="0" w:color="auto"/>
      </w:divBdr>
    </w:div>
    <w:div w:id="1438788606">
      <w:bodyDiv w:val="1"/>
      <w:marLeft w:val="0"/>
      <w:marRight w:val="0"/>
      <w:marTop w:val="0"/>
      <w:marBottom w:val="0"/>
      <w:divBdr>
        <w:top w:val="none" w:sz="0" w:space="0" w:color="auto"/>
        <w:left w:val="none" w:sz="0" w:space="0" w:color="auto"/>
        <w:bottom w:val="none" w:sz="0" w:space="0" w:color="auto"/>
        <w:right w:val="none" w:sz="0" w:space="0" w:color="auto"/>
      </w:divBdr>
    </w:div>
    <w:div w:id="1667246425">
      <w:bodyDiv w:val="1"/>
      <w:marLeft w:val="0"/>
      <w:marRight w:val="0"/>
      <w:marTop w:val="0"/>
      <w:marBottom w:val="0"/>
      <w:divBdr>
        <w:top w:val="none" w:sz="0" w:space="0" w:color="auto"/>
        <w:left w:val="none" w:sz="0" w:space="0" w:color="auto"/>
        <w:bottom w:val="none" w:sz="0" w:space="0" w:color="auto"/>
        <w:right w:val="none" w:sz="0" w:space="0" w:color="auto"/>
      </w:divBdr>
    </w:div>
    <w:div w:id="1920091842">
      <w:bodyDiv w:val="1"/>
      <w:marLeft w:val="0"/>
      <w:marRight w:val="0"/>
      <w:marTop w:val="0"/>
      <w:marBottom w:val="0"/>
      <w:divBdr>
        <w:top w:val="none" w:sz="0" w:space="0" w:color="auto"/>
        <w:left w:val="none" w:sz="0" w:space="0" w:color="auto"/>
        <w:bottom w:val="none" w:sz="0" w:space="0" w:color="auto"/>
        <w:right w:val="none" w:sz="0" w:space="0" w:color="auto"/>
      </w:divBdr>
    </w:div>
    <w:div w:id="1923756769">
      <w:bodyDiv w:val="1"/>
      <w:marLeft w:val="0"/>
      <w:marRight w:val="0"/>
      <w:marTop w:val="0"/>
      <w:marBottom w:val="0"/>
      <w:divBdr>
        <w:top w:val="none" w:sz="0" w:space="0" w:color="auto"/>
        <w:left w:val="none" w:sz="0" w:space="0" w:color="auto"/>
        <w:bottom w:val="none" w:sz="0" w:space="0" w:color="auto"/>
        <w:right w:val="none" w:sz="0" w:space="0" w:color="auto"/>
      </w:divBdr>
      <w:divsChild>
        <w:div w:id="210844037">
          <w:marLeft w:val="0"/>
          <w:marRight w:val="0"/>
          <w:marTop w:val="0"/>
          <w:marBottom w:val="0"/>
          <w:divBdr>
            <w:top w:val="none" w:sz="0" w:space="0" w:color="auto"/>
            <w:left w:val="none" w:sz="0" w:space="0" w:color="auto"/>
            <w:bottom w:val="none" w:sz="0" w:space="0" w:color="auto"/>
            <w:right w:val="none" w:sz="0" w:space="0" w:color="auto"/>
          </w:divBdr>
        </w:div>
        <w:div w:id="598686547">
          <w:marLeft w:val="0"/>
          <w:marRight w:val="0"/>
          <w:marTop w:val="0"/>
          <w:marBottom w:val="0"/>
          <w:divBdr>
            <w:top w:val="none" w:sz="0" w:space="0" w:color="auto"/>
            <w:left w:val="none" w:sz="0" w:space="0" w:color="auto"/>
            <w:bottom w:val="none" w:sz="0" w:space="0" w:color="auto"/>
            <w:right w:val="none" w:sz="0" w:space="0" w:color="auto"/>
          </w:divBdr>
        </w:div>
        <w:div w:id="1226725816">
          <w:marLeft w:val="0"/>
          <w:marRight w:val="0"/>
          <w:marTop w:val="0"/>
          <w:marBottom w:val="0"/>
          <w:divBdr>
            <w:top w:val="none" w:sz="0" w:space="0" w:color="auto"/>
            <w:left w:val="none" w:sz="0" w:space="0" w:color="auto"/>
            <w:bottom w:val="none" w:sz="0" w:space="0" w:color="auto"/>
            <w:right w:val="none" w:sz="0" w:space="0" w:color="auto"/>
          </w:divBdr>
        </w:div>
        <w:div w:id="1285113475">
          <w:marLeft w:val="0"/>
          <w:marRight w:val="0"/>
          <w:marTop w:val="0"/>
          <w:marBottom w:val="0"/>
          <w:divBdr>
            <w:top w:val="none" w:sz="0" w:space="0" w:color="auto"/>
            <w:left w:val="none" w:sz="0" w:space="0" w:color="auto"/>
            <w:bottom w:val="none" w:sz="0" w:space="0" w:color="auto"/>
            <w:right w:val="none" w:sz="0" w:space="0" w:color="auto"/>
          </w:divBdr>
        </w:div>
        <w:div w:id="1334526802">
          <w:marLeft w:val="0"/>
          <w:marRight w:val="0"/>
          <w:marTop w:val="0"/>
          <w:marBottom w:val="0"/>
          <w:divBdr>
            <w:top w:val="none" w:sz="0" w:space="0" w:color="auto"/>
            <w:left w:val="none" w:sz="0" w:space="0" w:color="auto"/>
            <w:bottom w:val="none" w:sz="0" w:space="0" w:color="auto"/>
            <w:right w:val="none" w:sz="0" w:space="0" w:color="auto"/>
          </w:divBdr>
        </w:div>
      </w:divsChild>
    </w:div>
    <w:div w:id="2014527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32703223/" TargetMode="External"/><Relationship Id="rId21" Type="http://schemas.openxmlformats.org/officeDocument/2006/relationships/hyperlink" Target="https://www-liebertpub-com.libproxy1.nus.edu.sg/doi/10.1089/pmr.2022.0029" TargetMode="External"/><Relationship Id="rId42" Type="http://schemas.openxmlformats.org/officeDocument/2006/relationships/hyperlink" Target="https://pubmed.ncbi.nlm.nih.gov/32582906/" TargetMode="External"/><Relationship Id="rId63" Type="http://schemas.openxmlformats.org/officeDocument/2006/relationships/hyperlink" Target="https://pubmed.ncbi.nlm.nih.gov/14528528/" TargetMode="External"/><Relationship Id="rId84" Type="http://schemas.openxmlformats.org/officeDocument/2006/relationships/hyperlink" Target="https://pubmed.ncbi.nlm.nih.gov/29794282/" TargetMode="External"/><Relationship Id="rId138" Type="http://schemas.openxmlformats.org/officeDocument/2006/relationships/hyperlink" Target="https://pubmed.ncbi.nlm.nih.gov/34236563/" TargetMode="External"/><Relationship Id="rId159" Type="http://schemas.openxmlformats.org/officeDocument/2006/relationships/hyperlink" Target="https://pubmed.ncbi.nlm.nih.gov/10405938/" TargetMode="External"/><Relationship Id="rId170" Type="http://schemas.openxmlformats.org/officeDocument/2006/relationships/hyperlink" Target="https://doi.org/10.1136/heartasia-2018-011143" TargetMode="External"/><Relationship Id="rId107" Type="http://schemas.openxmlformats.org/officeDocument/2006/relationships/hyperlink" Target="https://pubmed.ncbi.nlm.nih.gov/18337303/" TargetMode="External"/><Relationship Id="rId11" Type="http://schemas.openxmlformats.org/officeDocument/2006/relationships/hyperlink" Target="https://doi.org/10.1053/joca.2000.0410" TargetMode="External"/><Relationship Id="rId32" Type="http://schemas.openxmlformats.org/officeDocument/2006/relationships/hyperlink" Target="https://doi.org/10.1186/s12955-019-1108-y" TargetMode="External"/><Relationship Id="rId53" Type="http://schemas.openxmlformats.org/officeDocument/2006/relationships/hyperlink" Target="https://doi.org/10.1186/s12955-024-02290-7" TargetMode="External"/><Relationship Id="rId74" Type="http://schemas.openxmlformats.org/officeDocument/2006/relationships/hyperlink" Target="https://doi.org/10.1016/j.comppsych.2014.01.008" TargetMode="External"/><Relationship Id="rId128" Type="http://schemas.openxmlformats.org/officeDocument/2006/relationships/hyperlink" Target="https://pubmed.ncbi.nlm.nih.gov/22795902/" TargetMode="External"/><Relationship Id="rId149" Type="http://schemas.openxmlformats.org/officeDocument/2006/relationships/hyperlink" Target="https://doi.org/10.1111/j.1756-185x.2012.01731.x" TargetMode="External"/><Relationship Id="rId5" Type="http://schemas.openxmlformats.org/officeDocument/2006/relationships/webSettings" Target="webSettings.xml"/><Relationship Id="rId95" Type="http://schemas.openxmlformats.org/officeDocument/2006/relationships/hyperlink" Target="https://doi.org/10.3390/ijerph15040739" TargetMode="External"/><Relationship Id="rId160" Type="http://schemas.openxmlformats.org/officeDocument/2006/relationships/hyperlink" Target="https://doi.org/10.1191/0961203302lu156oa" TargetMode="External"/><Relationship Id="rId181" Type="http://schemas.openxmlformats.org/officeDocument/2006/relationships/hyperlink" Target="https://doi.org/10.1186/s12955-017-0728-3" TargetMode="External"/><Relationship Id="rId22" Type="http://schemas.openxmlformats.org/officeDocument/2006/relationships/hyperlink" Target="https://bmcpalliatcare-biomedcentral-com.libproxy1.nus.edu.sg/articles/10.1186/s12904-021-00737-y" TargetMode="External"/><Relationship Id="rId43" Type="http://schemas.openxmlformats.org/officeDocument/2006/relationships/hyperlink" Target="https://doi.org/10.1007/s11136-012-0291-7" TargetMode="External"/><Relationship Id="rId64" Type="http://schemas.openxmlformats.org/officeDocument/2006/relationships/hyperlink" Target="https://pubmed.ncbi.nlm.nih.gov/31551654/" TargetMode="External"/><Relationship Id="rId118" Type="http://schemas.openxmlformats.org/officeDocument/2006/relationships/hyperlink" Target="https://doi.org/10.1016/j.jpainsymman.2016.03.016" TargetMode="External"/><Relationship Id="rId139" Type="http://schemas.openxmlformats.org/officeDocument/2006/relationships/hyperlink" Target="https://doi.org/10.1167/tvst.7.5.14" TargetMode="External"/><Relationship Id="rId85" Type="http://schemas.openxmlformats.org/officeDocument/2006/relationships/hyperlink" Target="https://pubmed.ncbi.nlm.nih.gov/29794282/" TargetMode="External"/><Relationship Id="rId150" Type="http://schemas.openxmlformats.org/officeDocument/2006/relationships/hyperlink" Target="https://doi.org/10.1007/s10067-016-3529-x" TargetMode="External"/><Relationship Id="rId171" Type="http://schemas.openxmlformats.org/officeDocument/2006/relationships/hyperlink" Target="http://dx.doi.org/10.4236/psych.2013.47085" TargetMode="External"/><Relationship Id="rId12" Type="http://schemas.openxmlformats.org/officeDocument/2006/relationships/hyperlink" Target="https://doi.org/10.1016/j.joca.2006.06.013" TargetMode="External"/><Relationship Id="rId33" Type="http://schemas.openxmlformats.org/officeDocument/2006/relationships/hyperlink" Target="https://doi.org/10.1016/j.jclinepi.2020.02.003" TargetMode="External"/><Relationship Id="rId108" Type="http://schemas.openxmlformats.org/officeDocument/2006/relationships/hyperlink" Target="https://bmchealthservres.biomedcentral.com/articles/10.1186/s12913-021-07369-1" TargetMode="External"/><Relationship Id="rId129" Type="http://schemas.openxmlformats.org/officeDocument/2006/relationships/hyperlink" Target="https://link.springer.com/article/10.1007/s40271-013-0015-2" TargetMode="External"/><Relationship Id="rId54" Type="http://schemas.openxmlformats.org/officeDocument/2006/relationships/hyperlink" Target="https://pubmed.ncbi.nlm.nih.gov/23475690/" TargetMode="External"/><Relationship Id="rId75" Type="http://schemas.openxmlformats.org/officeDocument/2006/relationships/hyperlink" Target="https://pubmed.ncbi.nlm.nih.gov/38389197/" TargetMode="External"/><Relationship Id="rId96" Type="http://schemas.openxmlformats.org/officeDocument/2006/relationships/hyperlink" Target="https://onlinelibrary.wiley.com/doi/10.1111/appy.12101" TargetMode="External"/><Relationship Id="rId140" Type="http://schemas.openxmlformats.org/officeDocument/2006/relationships/hyperlink" Target="https://journals.sagepub.com/doi/abs/10.1177/2010105818782710" TargetMode="External"/><Relationship Id="rId161" Type="http://schemas.openxmlformats.org/officeDocument/2006/relationships/hyperlink" Target="https://doi.org/10.1177/19386400221079490" TargetMode="External"/><Relationship Id="rId182" Type="http://schemas.openxmlformats.org/officeDocument/2006/relationships/hyperlink" Target="http://www.annals.edu.sg/pdf/40VolNo2Feb2011/V40N2p67.pdf" TargetMode="External"/><Relationship Id="rId6" Type="http://schemas.openxmlformats.org/officeDocument/2006/relationships/footnotes" Target="footnotes.xml"/><Relationship Id="rId23" Type="http://schemas.openxmlformats.org/officeDocument/2006/relationships/hyperlink" Target="https://bmcpalliatcare-biomedcentral-com.libproxy1.nus.edu.sg/articles/10.1186/s12904-021-00737-y" TargetMode="External"/><Relationship Id="rId119" Type="http://schemas.openxmlformats.org/officeDocument/2006/relationships/hyperlink" Target="https://doi.org/10.1186/s12885-020-07631-5" TargetMode="External"/><Relationship Id="rId44" Type="http://schemas.openxmlformats.org/officeDocument/2006/relationships/hyperlink" Target="https://pubmed.ncbi.nlm.nih.gov/17597964/" TargetMode="External"/><Relationship Id="rId65" Type="http://schemas.openxmlformats.org/officeDocument/2006/relationships/hyperlink" Target="https://doi.org/10.1007/s10067-020-05163-8" TargetMode="External"/><Relationship Id="rId86" Type="http://schemas.openxmlformats.org/officeDocument/2006/relationships/hyperlink" Target="https://pmc.ncbi.nlm.nih.gov/articles/PMC2361884/" TargetMode="External"/><Relationship Id="rId130" Type="http://schemas.openxmlformats.org/officeDocument/2006/relationships/hyperlink" Target="https://doi.org/10.1186/1471-2369-11-36" TargetMode="External"/><Relationship Id="rId151" Type="http://schemas.openxmlformats.org/officeDocument/2006/relationships/hyperlink" Target="https://pubmed.ncbi.nlm.nih.gov/36089493/" TargetMode="External"/><Relationship Id="rId172" Type="http://schemas.openxmlformats.org/officeDocument/2006/relationships/hyperlink" Target="https://pubmed.ncbi.nlm.nih.gov/24307210/" TargetMode="External"/><Relationship Id="rId13" Type="http://schemas.openxmlformats.org/officeDocument/2006/relationships/hyperlink" Target="https://doi.org/10.1016/j.joca.2006.05.005" TargetMode="External"/><Relationship Id="rId18" Type="http://schemas.openxmlformats.org/officeDocument/2006/relationships/hyperlink" Target="https://doi-org.libproxy1.nus.edu.sg/10.1097/ncc.0000000000000411" TargetMode="External"/><Relationship Id="rId39" Type="http://schemas.openxmlformats.org/officeDocument/2006/relationships/hyperlink" Target="https://doi.org/10.5152/eurjrheum.2020.19043" TargetMode="External"/><Relationship Id="rId109" Type="http://schemas.openxmlformats.org/officeDocument/2006/relationships/hyperlink" Target="https://pubmed.ncbi.nlm.nih.gov/36068420/" TargetMode="External"/><Relationship Id="rId34" Type="http://schemas.openxmlformats.org/officeDocument/2006/relationships/hyperlink" Target="https://doi-org.libproxy1.nus.edu.sg/10.1007/s40271-023-00634-x" TargetMode="External"/><Relationship Id="rId50" Type="http://schemas.openxmlformats.org/officeDocument/2006/relationships/hyperlink" Target="https://doi.org/10.1097/OPX.0000000000000004" TargetMode="External"/><Relationship Id="rId55" Type="http://schemas.openxmlformats.org/officeDocument/2006/relationships/hyperlink" Target="https://pubmed.ncbi.nlm.nih.gov/33858982/" TargetMode="External"/><Relationship Id="rId76" Type="http://schemas.openxmlformats.org/officeDocument/2006/relationships/hyperlink" Target="https://pubmed.ncbi.nlm.nih.gov/22836920/" TargetMode="External"/><Relationship Id="rId97" Type="http://schemas.openxmlformats.org/officeDocument/2006/relationships/hyperlink" Target="https://pubmed.ncbi.nlm.nih.gov/29351803/" TargetMode="External"/><Relationship Id="rId104" Type="http://schemas.openxmlformats.org/officeDocument/2006/relationships/hyperlink" Target="https://pubmed.ncbi.nlm.nih.gov/11501646/" TargetMode="External"/><Relationship Id="rId120" Type="http://schemas.openxmlformats.org/officeDocument/2006/relationships/hyperlink" Target="https://doi.org/10.1186/s40359-020-0374-0" TargetMode="External"/><Relationship Id="rId125" Type="http://schemas.openxmlformats.org/officeDocument/2006/relationships/hyperlink" Target="https://doi.org/10.1007/s11013-007-9048-0" TargetMode="External"/><Relationship Id="rId141" Type="http://schemas.openxmlformats.org/officeDocument/2006/relationships/hyperlink" Target="https://doi.org/10.1002/jgh3.12239" TargetMode="External"/><Relationship Id="rId146" Type="http://schemas.openxmlformats.org/officeDocument/2006/relationships/hyperlink" Target="https://www.sciencedirect.com/science/article/pii/S1353802004000999" TargetMode="External"/><Relationship Id="rId167" Type="http://schemas.openxmlformats.org/officeDocument/2006/relationships/hyperlink" Target="https://pubmed.ncbi.nlm.nih.gov/23851304/" TargetMode="External"/><Relationship Id="rId7" Type="http://schemas.openxmlformats.org/officeDocument/2006/relationships/endnotes" Target="endnotes.xml"/><Relationship Id="rId71" Type="http://schemas.openxmlformats.org/officeDocument/2006/relationships/hyperlink" Target="https://doi.org/10.1186/s12955-019-1255-1" TargetMode="External"/><Relationship Id="rId92" Type="http://schemas.openxmlformats.org/officeDocument/2006/relationships/hyperlink" Target="https://onlinelibrary.wiley.com/doi/10.1111/appy.12101" TargetMode="External"/><Relationship Id="rId162" Type="http://schemas.openxmlformats.org/officeDocument/2006/relationships/hyperlink" Target="https://doi.org/10.1186/s13047-019-0316-3" TargetMode="External"/><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doi.org/10.2165/11313920-000000000-00000" TargetMode="External"/><Relationship Id="rId24" Type="http://schemas.openxmlformats.org/officeDocument/2006/relationships/hyperlink" Target="https://doi.org/10.1111/jdi.12556" TargetMode="External"/><Relationship Id="rId40" Type="http://schemas.openxmlformats.org/officeDocument/2006/relationships/hyperlink" Target="https://pubmed.ncbi.nlm.nih.gov/14528528/" TargetMode="External"/><Relationship Id="rId45" Type="http://schemas.openxmlformats.org/officeDocument/2006/relationships/hyperlink" Target="https://doi.org/10.1007/s11136-014-0864-8" TargetMode="External"/><Relationship Id="rId66" Type="http://schemas.openxmlformats.org/officeDocument/2006/relationships/hyperlink" Target="https://hqlo.biomedcentral.com/articles/10.1186/s12955-019-1130-0" TargetMode="External"/><Relationship Id="rId87" Type="http://schemas.openxmlformats.org/officeDocument/2006/relationships/hyperlink" Target="https://doi.org/10.1038/sj.bjc.6601782" TargetMode="External"/><Relationship Id="rId110" Type="http://schemas.openxmlformats.org/officeDocument/2006/relationships/hyperlink" Target="https://pubmed.ncbi.nlm.nih.gov/15529310/" TargetMode="External"/><Relationship Id="rId115" Type="http://schemas.openxmlformats.org/officeDocument/2006/relationships/hyperlink" Target="https://doi.org/10.3390/ijerph15040739" TargetMode="External"/><Relationship Id="rId131" Type="http://schemas.openxmlformats.org/officeDocument/2006/relationships/hyperlink" Target="https://doi.org/10.1186/s12882-024-03848-9" TargetMode="External"/><Relationship Id="rId136" Type="http://schemas.openxmlformats.org/officeDocument/2006/relationships/hyperlink" Target="https://doi.org/10.1002/art.22911" TargetMode="External"/><Relationship Id="rId157" Type="http://schemas.openxmlformats.org/officeDocument/2006/relationships/hyperlink" Target="https://doi.org/10.1111/1756-185X.13595" TargetMode="External"/><Relationship Id="rId178" Type="http://schemas.openxmlformats.org/officeDocument/2006/relationships/hyperlink" Target="https://doi.org/10.1111/eip.13050" TargetMode="External"/><Relationship Id="rId61" Type="http://schemas.openxmlformats.org/officeDocument/2006/relationships/hyperlink" Target="https://doi.org/10.1016/j.arth.2020.04.034" TargetMode="External"/><Relationship Id="rId82" Type="http://schemas.openxmlformats.org/officeDocument/2006/relationships/hyperlink" Target="https://pubmed.ncbi.nlm.nih.gov/29794282/" TargetMode="External"/><Relationship Id="rId152" Type="http://schemas.openxmlformats.org/officeDocument/2006/relationships/hyperlink" Target="https://onlinelibrary.wiley.com/doi/abs/10.1111/1756-185X.13640" TargetMode="External"/><Relationship Id="rId173" Type="http://schemas.openxmlformats.org/officeDocument/2006/relationships/hyperlink" Target="https://bmcpublichealth.biomedcentral.com/articles/10.1186/s12889-020-08569-w" TargetMode="External"/><Relationship Id="rId19" Type="http://schemas.openxmlformats.org/officeDocument/2006/relationships/hyperlink" Target="https://doi.org/10.4103/2347-5625.135817" TargetMode="External"/><Relationship Id="rId14" Type="http://schemas.openxmlformats.org/officeDocument/2006/relationships/hyperlink" Target="https://doi.org/10.1016/j.knee.2021.08.020" TargetMode="External"/><Relationship Id="rId30" Type="http://schemas.openxmlformats.org/officeDocument/2006/relationships/hyperlink" Target="https://doi.org/10.1016/j.vhri.2012.03.005" TargetMode="External"/><Relationship Id="rId35" Type="http://schemas.openxmlformats.org/officeDocument/2006/relationships/hyperlink" Target="https://doi.org/10.1186/s41687-021-00330-0" TargetMode="External"/><Relationship Id="rId56" Type="http://schemas.openxmlformats.org/officeDocument/2006/relationships/hyperlink" Target="https://pubmed.ncbi.nlm.nih.gov/11642688/" TargetMode="External"/><Relationship Id="rId77" Type="http://schemas.openxmlformats.org/officeDocument/2006/relationships/hyperlink" Target="https://pubmed.ncbi.nlm.nih.gov/33858982/" TargetMode="External"/><Relationship Id="rId100" Type="http://schemas.openxmlformats.org/officeDocument/2006/relationships/hyperlink" Target="https://pubmed.ncbi.nlm.nih.gov/15529310/" TargetMode="External"/><Relationship Id="rId105" Type="http://schemas.openxmlformats.org/officeDocument/2006/relationships/hyperlink" Target="https://doi.org/10.1093/gerona/61.7.726" TargetMode="External"/><Relationship Id="rId126" Type="http://schemas.openxmlformats.org/officeDocument/2006/relationships/hyperlink" Target="https://pubmed.ncbi.nlm.nih.gov/15561310/" TargetMode="External"/><Relationship Id="rId147" Type="http://schemas.openxmlformats.org/officeDocument/2006/relationships/hyperlink" Target="https://doi.org/10.1186/1477-7525-10-145" TargetMode="External"/><Relationship Id="rId168" Type="http://schemas.openxmlformats.org/officeDocument/2006/relationships/hyperlink" Target="https://doi-org.libproxy1.nus.edu.sg/10.1097/md.0000000000008568" TargetMode="External"/><Relationship Id="rId8" Type="http://schemas.openxmlformats.org/officeDocument/2006/relationships/hyperlink" Target="https://doi.org/10.1016/j.apmr.2024.05.005" TargetMode="External"/><Relationship Id="rId51" Type="http://schemas.openxmlformats.org/officeDocument/2006/relationships/hyperlink" Target="https://doi.org/10.1023/a:1022063721237" TargetMode="External"/><Relationship Id="rId72" Type="http://schemas.openxmlformats.org/officeDocument/2006/relationships/hyperlink" Target="https://pubmed.ncbi.nlm.nih.gov/27771785/" TargetMode="External"/><Relationship Id="rId93" Type="http://schemas.openxmlformats.org/officeDocument/2006/relationships/hyperlink" Target="https://cfps.org.sg/publications/the-singapore-family-physician/article/1223" TargetMode="External"/><Relationship Id="rId98" Type="http://schemas.openxmlformats.org/officeDocument/2006/relationships/hyperlink" Target="https://doi.org/10.1016/S0149-2918(04)90186-5" TargetMode="External"/><Relationship Id="rId121" Type="http://schemas.openxmlformats.org/officeDocument/2006/relationships/hyperlink" Target="https://hqlo.biomedcentral.com/articles/10.1186/1477-7525-5-4" TargetMode="External"/><Relationship Id="rId142" Type="http://schemas.openxmlformats.org/officeDocument/2006/relationships/hyperlink" Target="https://doi.org/10.1111/j.1365-2893.2009.01073.x" TargetMode="External"/><Relationship Id="rId163" Type="http://schemas.openxmlformats.org/officeDocument/2006/relationships/hyperlink" Target="https://doi.org/10.1111/1756-185X.13252"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pubmed.ncbi.nlm.nih.gov/27748785/" TargetMode="External"/><Relationship Id="rId46" Type="http://schemas.openxmlformats.org/officeDocument/2006/relationships/hyperlink" Target="https://doi.org/10.1186/1477-7525-1-7" TargetMode="External"/><Relationship Id="rId67" Type="http://schemas.openxmlformats.org/officeDocument/2006/relationships/hyperlink" Target="https://pubmed.ncbi.nlm.nih.gov/29355283/" TargetMode="External"/><Relationship Id="rId116" Type="http://schemas.openxmlformats.org/officeDocument/2006/relationships/hyperlink" Target="https://pubmed.ncbi.nlm.nih.gov/19484601/" TargetMode="External"/><Relationship Id="rId137" Type="http://schemas.openxmlformats.org/officeDocument/2006/relationships/hyperlink" Target="https://pubmed.ncbi.nlm.nih.gov/15050451/" TargetMode="External"/><Relationship Id="rId158" Type="http://schemas.openxmlformats.org/officeDocument/2006/relationships/hyperlink" Target="https://doi.org/10.1186/s12891-017-1715-x" TargetMode="External"/><Relationship Id="rId20" Type="http://schemas.openxmlformats.org/officeDocument/2006/relationships/hyperlink" Target="https://doi.org/10.1007/s11136-012-0291-7" TargetMode="External"/><Relationship Id="rId41" Type="http://schemas.openxmlformats.org/officeDocument/2006/relationships/hyperlink" Target="https://pubmed.ncbi.nlm.nih.gov/14626802/" TargetMode="External"/><Relationship Id="rId62" Type="http://schemas.openxmlformats.org/officeDocument/2006/relationships/hyperlink" Target="https://doi.org/10.1016/j.jclinepi.2012.12.016" TargetMode="External"/><Relationship Id="rId83" Type="http://schemas.openxmlformats.org/officeDocument/2006/relationships/hyperlink" Target="https://doi.org/10.1016/j.jisako.2024.05.003" TargetMode="External"/><Relationship Id="rId88" Type="http://schemas.openxmlformats.org/officeDocument/2006/relationships/hyperlink" Target="https://doi.org/10.1038/sj.bjc.6601782" TargetMode="External"/><Relationship Id="rId111" Type="http://schemas.openxmlformats.org/officeDocument/2006/relationships/hyperlink" Target="https://www.annals.edu.sg/pdf/38VolNo3Mar2009/V38N3p225.pdf" TargetMode="External"/><Relationship Id="rId132" Type="http://schemas.openxmlformats.org/officeDocument/2006/relationships/hyperlink" Target="https://doi.org/10.1016/j.jpainsymman.2011.12.282" TargetMode="External"/><Relationship Id="rId153" Type="http://schemas.openxmlformats.org/officeDocument/2006/relationships/hyperlink" Target="https://doi.org/10.1007/s10067-016-3522-4" TargetMode="External"/><Relationship Id="rId174" Type="http://schemas.openxmlformats.org/officeDocument/2006/relationships/hyperlink" Target="https://doi.org/10.1186/s12874-018-0487-9" TargetMode="External"/><Relationship Id="rId179" Type="http://schemas.openxmlformats.org/officeDocument/2006/relationships/hyperlink" Target="https://doi.org/10.1371/journal.pone.0268232" TargetMode="External"/><Relationship Id="rId15" Type="http://schemas.openxmlformats.org/officeDocument/2006/relationships/hyperlink" Target="https://pubmed.ncbi.nlm.nih.gov/17408984/" TargetMode="External"/><Relationship Id="rId36" Type="http://schemas.openxmlformats.org/officeDocument/2006/relationships/hyperlink" Target="https://doi.org/10.1186/s41687-020-00252-3" TargetMode="External"/><Relationship Id="rId57" Type="http://schemas.openxmlformats.org/officeDocument/2006/relationships/hyperlink" Target="https://link.springer.com/article/10.1023/A:1015680029998" TargetMode="External"/><Relationship Id="rId106" Type="http://schemas.openxmlformats.org/officeDocument/2006/relationships/hyperlink" Target="https://pubmed.ncbi.nlm.nih.gov/18023070/" TargetMode="External"/><Relationship Id="rId127" Type="http://schemas.openxmlformats.org/officeDocument/2006/relationships/hyperlink" Target="https://doi.org/10.1016/j.psychres.2025.116487" TargetMode="External"/><Relationship Id="rId10" Type="http://schemas.openxmlformats.org/officeDocument/2006/relationships/hyperlink" Target="https://doi.org/10.1016/j.arth.2020.04.034" TargetMode="External"/><Relationship Id="rId31" Type="http://schemas.openxmlformats.org/officeDocument/2006/relationships/hyperlink" Target="https://doi.org/10.1136/bmjdrc-2016-000329" TargetMode="External"/><Relationship Id="rId52" Type="http://schemas.openxmlformats.org/officeDocument/2006/relationships/hyperlink" Target="https://doi.org/10.1038/eye.2011.218" TargetMode="External"/><Relationship Id="rId73" Type="http://schemas.openxmlformats.org/officeDocument/2006/relationships/hyperlink" Target="https://pubmed.ncbi.nlm.nih.gov/24673756/" TargetMode="External"/><Relationship Id="rId78" Type="http://schemas.openxmlformats.org/officeDocument/2006/relationships/hyperlink" Target="https://onlinelibrary.wiley.com/doi/10.1111/1756-185X.12989" TargetMode="External"/><Relationship Id="rId94" Type="http://schemas.openxmlformats.org/officeDocument/2006/relationships/hyperlink" Target="https://doi.org/10.1186/s12888-021-03556-w" TargetMode="External"/><Relationship Id="rId99" Type="http://schemas.openxmlformats.org/officeDocument/2006/relationships/hyperlink" Target="https://pubmed.ncbi.nlm.nih.gov/32020752/" TargetMode="External"/><Relationship Id="rId101" Type="http://schemas.openxmlformats.org/officeDocument/2006/relationships/hyperlink" Target="https://doi.org/10.4103/2347-5625.135817" TargetMode="External"/><Relationship Id="rId122" Type="http://schemas.openxmlformats.org/officeDocument/2006/relationships/hyperlink" Target="https://link.springer.com/article/10.1007/s11136-004-2957-2" TargetMode="External"/><Relationship Id="rId143" Type="http://schemas.openxmlformats.org/officeDocument/2006/relationships/hyperlink" Target="https://pubmed.ncbi.nlm.nih.gov/17337275/" TargetMode="External"/><Relationship Id="rId148" Type="http://schemas.openxmlformats.org/officeDocument/2006/relationships/hyperlink" Target="https://doi.org/10.1111/j.1756-185x.2012.01731.x" TargetMode="External"/><Relationship Id="rId164" Type="http://schemas.openxmlformats.org/officeDocument/2006/relationships/hyperlink" Target="https://doi.org/10.1177/23259671211060023" TargetMode="External"/><Relationship Id="rId169" Type="http://schemas.openxmlformats.org/officeDocument/2006/relationships/hyperlink" Target="https://doi-org.libproxy1.nus.edu.sg/10.1136/bmjopen-2017-016152"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7/s11136-008-9340-7" TargetMode="External"/><Relationship Id="rId180" Type="http://schemas.openxmlformats.org/officeDocument/2006/relationships/hyperlink" Target="https://doi.org/10.1007/s11136-007-9278-1" TargetMode="External"/><Relationship Id="rId26" Type="http://schemas.openxmlformats.org/officeDocument/2006/relationships/hyperlink" Target="https://doi.org/10.1167/tvst.9.10.32" TargetMode="External"/><Relationship Id="rId47" Type="http://schemas.openxmlformats.org/officeDocument/2006/relationships/hyperlink" Target="https://pubmed.ncbi.nlm.nih.gov/19565103/" TargetMode="External"/><Relationship Id="rId68" Type="http://schemas.openxmlformats.org/officeDocument/2006/relationships/hyperlink" Target="https://doi.org/10.1007/s10433-024-00803-3" TargetMode="External"/><Relationship Id="rId89" Type="http://schemas.openxmlformats.org/officeDocument/2006/relationships/hyperlink" Target="https://pubmed.ncbi.nlm.nih.gov/32573112/" TargetMode="External"/><Relationship Id="rId112" Type="http://schemas.openxmlformats.org/officeDocument/2006/relationships/hyperlink" Target="https://pubmed.ncbi.nlm.nih.gov/24656406/" TargetMode="External"/><Relationship Id="rId133" Type="http://schemas.openxmlformats.org/officeDocument/2006/relationships/hyperlink" Target="https://pubmed.ncbi.nlm.nih.gov/38594911/" TargetMode="External"/><Relationship Id="rId154" Type="http://schemas.openxmlformats.org/officeDocument/2006/relationships/hyperlink" Target="https://pubmed.ncbi.nlm.nih.gov/31721427/" TargetMode="External"/><Relationship Id="rId175" Type="http://schemas.openxmlformats.org/officeDocument/2006/relationships/hyperlink" Target="https://doi.org/10.1186/s12955-016-0424-8" TargetMode="External"/><Relationship Id="rId16" Type="http://schemas.openxmlformats.org/officeDocument/2006/relationships/hyperlink" Target="https://doi.org/10.1016/j.arth.2020.04.034" TargetMode="External"/><Relationship Id="rId37" Type="http://schemas.openxmlformats.org/officeDocument/2006/relationships/hyperlink" Target="https://doi.org/10.1016/j.jpainsymman.2019.07.018" TargetMode="External"/><Relationship Id="rId58" Type="http://schemas.openxmlformats.org/officeDocument/2006/relationships/hyperlink" Target="https://doi.org/10.1093/rheumatology/kel051" TargetMode="External"/><Relationship Id="rId79" Type="http://schemas.openxmlformats.org/officeDocument/2006/relationships/hyperlink" Target="https://pubmed.ncbi.nlm.nih.gov/9733449/" TargetMode="External"/><Relationship Id="rId102" Type="http://schemas.openxmlformats.org/officeDocument/2006/relationships/hyperlink" Target="https://pubmed.ncbi.nlm.nih.gov/27412055/" TargetMode="External"/><Relationship Id="rId123" Type="http://schemas.openxmlformats.org/officeDocument/2006/relationships/hyperlink" Target="https://pubmed.ncbi.nlm.nih.gov/16761907/" TargetMode="External"/><Relationship Id="rId144" Type="http://schemas.openxmlformats.org/officeDocument/2006/relationships/hyperlink" Target="https://www.sciencedirect.com/science/article/pii/S1353802004000999" TargetMode="External"/><Relationship Id="rId90" Type="http://schemas.openxmlformats.org/officeDocument/2006/relationships/hyperlink" Target="https://link.springer.com/article/10.1007/s00296-018-4217-8" TargetMode="External"/><Relationship Id="rId165" Type="http://schemas.openxmlformats.org/officeDocument/2006/relationships/hyperlink" Target="https://doi.org/10.1007/s11136-015-1141-1" TargetMode="External"/><Relationship Id="rId27" Type="http://schemas.openxmlformats.org/officeDocument/2006/relationships/hyperlink" Target="https://doi.org/10.1111/1747-0080.12513" TargetMode="External"/><Relationship Id="rId48" Type="http://schemas.openxmlformats.org/officeDocument/2006/relationships/hyperlink" Target="https://doi.org/10.1007/s00520-012-1512-x" TargetMode="External"/><Relationship Id="rId69" Type="http://schemas.openxmlformats.org/officeDocument/2006/relationships/hyperlink" Target="https://doi.org/10.1007/s11136-018-1947-8" TargetMode="External"/><Relationship Id="rId113" Type="http://schemas.openxmlformats.org/officeDocument/2006/relationships/hyperlink" Target="https://pubmed.ncbi.nlm.nih.gov/24041350/" TargetMode="External"/><Relationship Id="rId134" Type="http://schemas.openxmlformats.org/officeDocument/2006/relationships/hyperlink" Target="https://pubmed.ncbi.nlm.nih.gov/38738773/" TargetMode="External"/><Relationship Id="rId80" Type="http://schemas.openxmlformats.org/officeDocument/2006/relationships/hyperlink" Target="https://pubmed.ncbi.nlm.nih.gov/25754187/" TargetMode="External"/><Relationship Id="rId155" Type="http://schemas.openxmlformats.org/officeDocument/2006/relationships/hyperlink" Target="https://bmcmusculoskeletdisord.biomedcentral.com/articles/10.1186/s12891-016-1292-4" TargetMode="External"/><Relationship Id="rId176" Type="http://schemas.openxmlformats.org/officeDocument/2006/relationships/hyperlink" Target="https://doi.org/10.1177/1363461520976045" TargetMode="External"/><Relationship Id="rId17" Type="http://schemas.openxmlformats.org/officeDocument/2006/relationships/hyperlink" Target="https://doi.org/10.3109/09638288.2016.1138551" TargetMode="External"/><Relationship Id="rId38" Type="http://schemas.openxmlformats.org/officeDocument/2006/relationships/hyperlink" Target="https://doi.org/10.1016/j.csbj.2023.09.034" TargetMode="External"/><Relationship Id="rId59" Type="http://schemas.openxmlformats.org/officeDocument/2006/relationships/hyperlink" Target="https://pubmed.ncbi.nlm.nih.gov/11199927/" TargetMode="External"/><Relationship Id="rId103" Type="http://schemas.openxmlformats.org/officeDocument/2006/relationships/hyperlink" Target="https://pubmed.ncbi.nlm.nih.gov/24673756/" TargetMode="External"/><Relationship Id="rId124" Type="http://schemas.openxmlformats.org/officeDocument/2006/relationships/hyperlink" Target="https://apjai-journal.org/wp-content/uploads/2018/02/5PediatricAsthmaQualityofLifeQuestionnaireAPJAIVol17No3Sep1999P155.pdf" TargetMode="External"/><Relationship Id="rId70" Type="http://schemas.openxmlformats.org/officeDocument/2006/relationships/hyperlink" Target="https://hqlo.biomedcentral.com/articles/10.1186/s12955-019-1150-9" TargetMode="External"/><Relationship Id="rId91" Type="http://schemas.openxmlformats.org/officeDocument/2006/relationships/hyperlink" Target="https://pubmed.ncbi.nlm.nih.gov/10483028/" TargetMode="External"/><Relationship Id="rId145" Type="http://schemas.openxmlformats.org/officeDocument/2006/relationships/hyperlink" Target="https://pubmed.ncbi.nlm.nih.gov/15789961/" TargetMode="External"/><Relationship Id="rId166" Type="http://schemas.openxmlformats.org/officeDocument/2006/relationships/hyperlink" Target="https://doi.org/10.1167/iovs.08-2359" TargetMode="External"/><Relationship Id="rId1" Type="http://schemas.openxmlformats.org/officeDocument/2006/relationships/customXml" Target="../customXml/item1.xml"/><Relationship Id="rId28" Type="http://schemas.openxmlformats.org/officeDocument/2006/relationships/hyperlink" Target="https://doi.org/10.2165/00019053-200624070-00006" TargetMode="External"/><Relationship Id="rId49" Type="http://schemas.openxmlformats.org/officeDocument/2006/relationships/hyperlink" Target="https://doi.org/10.1016/j.jclinepi.2008.03.007" TargetMode="External"/><Relationship Id="rId114" Type="http://schemas.openxmlformats.org/officeDocument/2006/relationships/hyperlink" Target="https://pubmed.ncbi.nlm.nih.gov/11501646/" TargetMode="External"/><Relationship Id="rId60" Type="http://schemas.openxmlformats.org/officeDocument/2006/relationships/hyperlink" Target="https://pubmed.ncbi.nlm.nih.gov/27664139/" TargetMode="External"/><Relationship Id="rId81" Type="http://schemas.openxmlformats.org/officeDocument/2006/relationships/hyperlink" Target="https://pubmed.ncbi.nlm.nih.gov/29794282/" TargetMode="External"/><Relationship Id="rId135" Type="http://schemas.openxmlformats.org/officeDocument/2006/relationships/hyperlink" Target="https://doi.org/10.1093/rheumatology/keh605" TargetMode="External"/><Relationship Id="rId156" Type="http://schemas.openxmlformats.org/officeDocument/2006/relationships/hyperlink" Target="https://pubmed.ncbi.nlm.nih.gov/31721427/" TargetMode="External"/><Relationship Id="rId177" Type="http://schemas.openxmlformats.org/officeDocument/2006/relationships/hyperlink" Target="https://doi.org/10.1186/1477-7525-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C2BB2-AFD3-4C00-A62A-BFA55B5F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6166</Words>
  <Characters>35147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Chew</dc:creator>
  <cp:keywords/>
  <dc:description/>
  <cp:lastModifiedBy>Xin Ru</cp:lastModifiedBy>
  <cp:revision>3</cp:revision>
  <dcterms:created xsi:type="dcterms:W3CDTF">2025-07-08T07:50:00Z</dcterms:created>
  <dcterms:modified xsi:type="dcterms:W3CDTF">2025-07-08T07:51:00Z</dcterms:modified>
</cp:coreProperties>
</file>